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footer8.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header3.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header4.xml" ContentType="application/vnd.openxmlformats-officedocument.wordprocessingml.header+xml"/>
  <Override PartName="/word/footer195.xml" ContentType="application/vnd.openxmlformats-officedocument.wordprocessingml.footer+xml"/>
  <Override PartName="/word/header5.xml" ContentType="application/vnd.openxmlformats-officedocument.wordprocessingml.header+xml"/>
  <Override PartName="/word/footer196.xml" ContentType="application/vnd.openxmlformats-officedocument.wordprocessingml.footer+xml"/>
  <Override PartName="/word/footer19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9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99.xml" ContentType="application/vnd.openxmlformats-officedocument.wordprocessingml.footer+xml"/>
  <Override PartName="/word/header10.xml" ContentType="application/vnd.openxmlformats-officedocument.wordprocessingml.head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footer205.xml" ContentType="application/vnd.openxmlformats-officedocument.wordprocessingml.footer+xml"/>
  <Override PartName="/word/header11.xml" ContentType="application/vnd.openxmlformats-officedocument.wordprocessingml.header+xml"/>
  <Override PartName="/word/footer206.xml" ContentType="application/vnd.openxmlformats-officedocument.wordprocessingml.footer+xml"/>
  <Override PartName="/word/header12.xml" ContentType="application/vnd.openxmlformats-officedocument.wordprocessingml.header+xml"/>
  <Override PartName="/word/footer207.xml" ContentType="application/vnd.openxmlformats-officedocument.wordprocessingml.footer+xml"/>
  <Override PartName="/word/header13.xml" ContentType="application/vnd.openxmlformats-officedocument.wordprocessingml.header+xml"/>
  <Override PartName="/word/footer208.xml" ContentType="application/vnd.openxmlformats-officedocument.wordprocessingml.footer+xml"/>
  <Override PartName="/word/header14.xml" ContentType="application/vnd.openxmlformats-officedocument.wordprocessingml.header+xml"/>
  <Override PartName="/word/footer209.xml" ContentType="application/vnd.openxmlformats-officedocument.wordprocessingml.footer+xml"/>
  <Override PartName="/word/header15.xml" ContentType="application/vnd.openxmlformats-officedocument.wordprocessingml.header+xml"/>
  <Override PartName="/word/footer210.xml" ContentType="application/vnd.openxmlformats-officedocument.wordprocessingml.footer+xml"/>
  <Override PartName="/word/header16.xml" ContentType="application/vnd.openxmlformats-officedocument.wordprocessingml.header+xml"/>
  <Override PartName="/word/footer211.xml" ContentType="application/vnd.openxmlformats-officedocument.wordprocessingml.footer+xml"/>
  <Override PartName="/word/header17.xml" ContentType="application/vnd.openxmlformats-officedocument.wordprocessingml.header+xml"/>
  <Override PartName="/word/footer212.xml" ContentType="application/vnd.openxmlformats-officedocument.wordprocessingml.footer+xml"/>
  <Override PartName="/word/header18.xml" ContentType="application/vnd.openxmlformats-officedocument.wordprocessingml.header+xml"/>
  <Override PartName="/word/footer213.xml" ContentType="application/vnd.openxmlformats-officedocument.wordprocessingml.footer+xml"/>
  <Override PartName="/word/header19.xml" ContentType="application/vnd.openxmlformats-officedocument.wordprocessingml.header+xml"/>
  <Override PartName="/word/footer214.xml" ContentType="application/vnd.openxmlformats-officedocument.wordprocessingml.footer+xml"/>
  <Override PartName="/word/header20.xml" ContentType="application/vnd.openxmlformats-officedocument.wordprocessingml.header+xml"/>
  <Override PartName="/word/footer215.xml" ContentType="application/vnd.openxmlformats-officedocument.wordprocessingml.footer+xml"/>
  <Override PartName="/word/header21.xml" ContentType="application/vnd.openxmlformats-officedocument.wordprocessingml.header+xml"/>
  <Override PartName="/word/footer216.xml" ContentType="application/vnd.openxmlformats-officedocument.wordprocessingml.footer+xml"/>
  <Override PartName="/word/header22.xml" ContentType="application/vnd.openxmlformats-officedocument.wordprocessingml.header+xml"/>
  <Override PartName="/word/footer217.xml" ContentType="application/vnd.openxmlformats-officedocument.wordprocessingml.footer+xml"/>
  <Override PartName="/word/header23.xml" ContentType="application/vnd.openxmlformats-officedocument.wordprocessingml.header+xml"/>
  <Override PartName="/word/footer218.xml" ContentType="application/vnd.openxmlformats-officedocument.wordprocessingml.footer+xml"/>
  <Override PartName="/word/header24.xml" ContentType="application/vnd.openxmlformats-officedocument.wordprocessingml.header+xml"/>
  <Override PartName="/word/footer219.xml" ContentType="application/vnd.openxmlformats-officedocument.wordprocessingml.footer+xml"/>
  <Override PartName="/word/header25.xml" ContentType="application/vnd.openxmlformats-officedocument.wordprocessingml.header+xml"/>
  <Override PartName="/word/footer220.xml" ContentType="application/vnd.openxmlformats-officedocument.wordprocessingml.footer+xml"/>
  <Override PartName="/word/header26.xml" ContentType="application/vnd.openxmlformats-officedocument.wordprocessingml.header+xml"/>
  <Override PartName="/word/footer221.xml" ContentType="application/vnd.openxmlformats-officedocument.wordprocessingml.footer+xml"/>
  <Override PartName="/word/header27.xml" ContentType="application/vnd.openxmlformats-officedocument.wordprocessingml.header+xml"/>
  <Override PartName="/word/footer222.xml" ContentType="application/vnd.openxmlformats-officedocument.wordprocessingml.footer+xml"/>
  <Override PartName="/word/header28.xml" ContentType="application/vnd.openxmlformats-officedocument.wordprocessingml.header+xml"/>
  <Override PartName="/word/footer223.xml" ContentType="application/vnd.openxmlformats-officedocument.wordprocessingml.footer+xml"/>
  <Override PartName="/word/header29.xml" ContentType="application/vnd.openxmlformats-officedocument.wordprocessingml.header+xml"/>
  <Override PartName="/word/footer224.xml" ContentType="application/vnd.openxmlformats-officedocument.wordprocessingml.footer+xml"/>
  <Override PartName="/word/header30.xml" ContentType="application/vnd.openxmlformats-officedocument.wordprocessingml.header+xml"/>
  <Override PartName="/word/footer225.xml" ContentType="application/vnd.openxmlformats-officedocument.wordprocessingml.footer+xml"/>
  <Override PartName="/word/header31.xml" ContentType="application/vnd.openxmlformats-officedocument.wordprocessingml.header+xml"/>
  <Override PartName="/word/footer226.xml" ContentType="application/vnd.openxmlformats-officedocument.wordprocessingml.footer+xml"/>
  <Override PartName="/word/header32.xml" ContentType="application/vnd.openxmlformats-officedocument.wordprocessingml.header+xml"/>
  <Override PartName="/word/footer227.xml" ContentType="application/vnd.openxmlformats-officedocument.wordprocessingml.footer+xml"/>
  <Override PartName="/word/header33.xml" ContentType="application/vnd.openxmlformats-officedocument.wordprocessingml.header+xml"/>
  <Override PartName="/word/footer228.xml" ContentType="application/vnd.openxmlformats-officedocument.wordprocessingml.footer+xml"/>
  <Override PartName="/word/header34.xml" ContentType="application/vnd.openxmlformats-officedocument.wordprocessingml.header+xml"/>
  <Override PartName="/word/footer229.xml" ContentType="application/vnd.openxmlformats-officedocument.wordprocessingml.footer+xml"/>
  <Override PartName="/word/header35.xml" ContentType="application/vnd.openxmlformats-officedocument.wordprocessingml.header+xml"/>
  <Override PartName="/word/footer230.xml" ContentType="application/vnd.openxmlformats-officedocument.wordprocessingml.footer+xml"/>
  <Override PartName="/word/header36.xml" ContentType="application/vnd.openxmlformats-officedocument.wordprocessingml.header+xml"/>
  <Override PartName="/word/footer231.xml" ContentType="application/vnd.openxmlformats-officedocument.wordprocessingml.footer+xml"/>
  <Override PartName="/word/header37.xml" ContentType="application/vnd.openxmlformats-officedocument.wordprocessingml.header+xml"/>
  <Override PartName="/word/footer232.xml" ContentType="application/vnd.openxmlformats-officedocument.wordprocessingml.footer+xml"/>
  <Override PartName="/word/header38.xml" ContentType="application/vnd.openxmlformats-officedocument.wordprocessingml.header+xml"/>
  <Override PartName="/word/footer233.xml" ContentType="application/vnd.openxmlformats-officedocument.wordprocessingml.footer+xml"/>
  <Override PartName="/word/header39.xml" ContentType="application/vnd.openxmlformats-officedocument.wordprocessingml.header+xml"/>
  <Override PartName="/word/footer234.xml" ContentType="application/vnd.openxmlformats-officedocument.wordprocessingml.footer+xml"/>
  <Override PartName="/word/header40.xml" ContentType="application/vnd.openxmlformats-officedocument.wordprocessingml.header+xml"/>
  <Override PartName="/word/footer235.xml" ContentType="application/vnd.openxmlformats-officedocument.wordprocessingml.footer+xml"/>
  <Override PartName="/word/header41.xml" ContentType="application/vnd.openxmlformats-officedocument.wordprocessingml.header+xml"/>
  <Override PartName="/word/footer236.xml" ContentType="application/vnd.openxmlformats-officedocument.wordprocessingml.footer+xml"/>
  <Override PartName="/word/header42.xml" ContentType="application/vnd.openxmlformats-officedocument.wordprocessingml.header+xml"/>
  <Override PartName="/word/footer237.xml" ContentType="application/vnd.openxmlformats-officedocument.wordprocessingml.footer+xml"/>
  <Override PartName="/word/header43.xml" ContentType="application/vnd.openxmlformats-officedocument.wordprocessingml.header+xml"/>
  <Override PartName="/word/footer238.xml" ContentType="application/vnd.openxmlformats-officedocument.wordprocessingml.footer+xml"/>
  <Override PartName="/word/header44.xml" ContentType="application/vnd.openxmlformats-officedocument.wordprocessingml.header+xml"/>
  <Override PartName="/word/footer239.xml" ContentType="application/vnd.openxmlformats-officedocument.wordprocessingml.footer+xml"/>
  <Override PartName="/word/header45.xml" ContentType="application/vnd.openxmlformats-officedocument.wordprocessingml.header+xml"/>
  <Override PartName="/word/footer240.xml" ContentType="application/vnd.openxmlformats-officedocument.wordprocessingml.footer+xml"/>
  <Override PartName="/word/header46.xml" ContentType="application/vnd.openxmlformats-officedocument.wordprocessingml.header+xml"/>
  <Override PartName="/word/footer241.xml" ContentType="application/vnd.openxmlformats-officedocument.wordprocessingml.footer+xml"/>
  <Override PartName="/word/header47.xml" ContentType="application/vnd.openxmlformats-officedocument.wordprocessingml.header+xml"/>
  <Override PartName="/word/footer242.xml" ContentType="application/vnd.openxmlformats-officedocument.wordprocessingml.footer+xml"/>
  <Override PartName="/word/header48.xml" ContentType="application/vnd.openxmlformats-officedocument.wordprocessingml.header+xml"/>
  <Override PartName="/word/footer243.xml" ContentType="application/vnd.openxmlformats-officedocument.wordprocessingml.footer+xml"/>
  <Override PartName="/word/header49.xml" ContentType="application/vnd.openxmlformats-officedocument.wordprocessingml.header+xml"/>
  <Override PartName="/word/footer244.xml" ContentType="application/vnd.openxmlformats-officedocument.wordprocessingml.footer+xml"/>
  <Override PartName="/word/header50.xml" ContentType="application/vnd.openxmlformats-officedocument.wordprocessingml.header+xml"/>
  <Override PartName="/word/footer245.xml" ContentType="application/vnd.openxmlformats-officedocument.wordprocessingml.footer+xml"/>
  <Override PartName="/word/header51.xml" ContentType="application/vnd.openxmlformats-officedocument.wordprocessingml.header+xml"/>
  <Override PartName="/word/footer246.xml" ContentType="application/vnd.openxmlformats-officedocument.wordprocessingml.footer+xml"/>
  <Override PartName="/word/header52.xml" ContentType="application/vnd.openxmlformats-officedocument.wordprocessingml.header+xml"/>
  <Override PartName="/word/footer247.xml" ContentType="application/vnd.openxmlformats-officedocument.wordprocessingml.footer+xml"/>
  <Override PartName="/word/header53.xml" ContentType="application/vnd.openxmlformats-officedocument.wordprocessingml.header+xml"/>
  <Override PartName="/word/footer248.xml" ContentType="application/vnd.openxmlformats-officedocument.wordprocessingml.footer+xml"/>
  <Override PartName="/word/header54.xml" ContentType="application/vnd.openxmlformats-officedocument.wordprocessingml.header+xml"/>
  <Override PartName="/word/footer249.xml" ContentType="application/vnd.openxmlformats-officedocument.wordprocessingml.footer+xml"/>
  <Override PartName="/word/header55.xml" ContentType="application/vnd.openxmlformats-officedocument.wordprocessingml.header+xml"/>
  <Override PartName="/word/footer250.xml" ContentType="application/vnd.openxmlformats-officedocument.wordprocessingml.footer+xml"/>
  <Override PartName="/word/header56.xml" ContentType="application/vnd.openxmlformats-officedocument.wordprocessingml.header+xml"/>
  <Override PartName="/word/footer251.xml" ContentType="application/vnd.openxmlformats-officedocument.wordprocessingml.footer+xml"/>
  <Override PartName="/word/header57.xml" ContentType="application/vnd.openxmlformats-officedocument.wordprocessingml.header+xml"/>
  <Override PartName="/word/footer252.xml" ContentType="application/vnd.openxmlformats-officedocument.wordprocessingml.footer+xml"/>
  <Override PartName="/word/header58.xml" ContentType="application/vnd.openxmlformats-officedocument.wordprocessingml.header+xml"/>
  <Override PartName="/word/footer253.xml" ContentType="application/vnd.openxmlformats-officedocument.wordprocessingml.footer+xml"/>
  <Override PartName="/word/header59.xml" ContentType="application/vnd.openxmlformats-officedocument.wordprocessingml.header+xml"/>
  <Override PartName="/word/footer254.xml" ContentType="application/vnd.openxmlformats-officedocument.wordprocessingml.footer+xml"/>
  <Override PartName="/word/header60.xml" ContentType="application/vnd.openxmlformats-officedocument.wordprocessingml.header+xml"/>
  <Override PartName="/word/footer255.xml" ContentType="application/vnd.openxmlformats-officedocument.wordprocessingml.footer+xml"/>
  <Override PartName="/word/header61.xml" ContentType="application/vnd.openxmlformats-officedocument.wordprocessingml.header+xml"/>
  <Override PartName="/word/footer256.xml" ContentType="application/vnd.openxmlformats-officedocument.wordprocessingml.footer+xml"/>
  <Override PartName="/word/header62.xml" ContentType="application/vnd.openxmlformats-officedocument.wordprocessingml.header+xml"/>
  <Override PartName="/word/footer257.xml" ContentType="application/vnd.openxmlformats-officedocument.wordprocessingml.footer+xml"/>
  <Override PartName="/word/header63.xml" ContentType="application/vnd.openxmlformats-officedocument.wordprocessingml.header+xml"/>
  <Override PartName="/word/footer258.xml" ContentType="application/vnd.openxmlformats-officedocument.wordprocessingml.footer+xml"/>
  <Override PartName="/word/header64.xml" ContentType="application/vnd.openxmlformats-officedocument.wordprocessingml.header+xml"/>
  <Override PartName="/word/footer259.xml" ContentType="application/vnd.openxmlformats-officedocument.wordprocessingml.footer+xml"/>
  <Override PartName="/word/header65.xml" ContentType="application/vnd.openxmlformats-officedocument.wordprocessingml.header+xml"/>
  <Override PartName="/word/footer260.xml" ContentType="application/vnd.openxmlformats-officedocument.wordprocessingml.footer+xml"/>
  <Override PartName="/word/header66.xml" ContentType="application/vnd.openxmlformats-officedocument.wordprocessingml.header+xml"/>
  <Override PartName="/word/footer261.xml" ContentType="application/vnd.openxmlformats-officedocument.wordprocessingml.footer+xml"/>
  <Override PartName="/word/header67.xml" ContentType="application/vnd.openxmlformats-officedocument.wordprocessingml.header+xml"/>
  <Override PartName="/word/footer262.xml" ContentType="application/vnd.openxmlformats-officedocument.wordprocessingml.footer+xml"/>
  <Override PartName="/word/header68.xml" ContentType="application/vnd.openxmlformats-officedocument.wordprocessingml.header+xml"/>
  <Override PartName="/word/footer263.xml" ContentType="application/vnd.openxmlformats-officedocument.wordprocessingml.footer+xml"/>
  <Override PartName="/word/header69.xml" ContentType="application/vnd.openxmlformats-officedocument.wordprocessingml.header+xml"/>
  <Override PartName="/word/footer264.xml" ContentType="application/vnd.openxmlformats-officedocument.wordprocessingml.footer+xml"/>
  <Override PartName="/word/header70.xml" ContentType="application/vnd.openxmlformats-officedocument.wordprocessingml.header+xml"/>
  <Override PartName="/word/footer265.xml" ContentType="application/vnd.openxmlformats-officedocument.wordprocessingml.footer+xml"/>
  <Override PartName="/word/header71.xml" ContentType="application/vnd.openxmlformats-officedocument.wordprocessingml.header+xml"/>
  <Override PartName="/word/footer266.xml" ContentType="application/vnd.openxmlformats-officedocument.wordprocessingml.footer+xml"/>
  <Override PartName="/word/header72.xml" ContentType="application/vnd.openxmlformats-officedocument.wordprocessingml.header+xml"/>
  <Override PartName="/word/footer267.xml" ContentType="application/vnd.openxmlformats-officedocument.wordprocessingml.footer+xml"/>
  <Override PartName="/word/header73.xml" ContentType="application/vnd.openxmlformats-officedocument.wordprocessingml.header+xml"/>
  <Override PartName="/word/footer268.xml" ContentType="application/vnd.openxmlformats-officedocument.wordprocessingml.footer+xml"/>
  <Override PartName="/word/header74.xml" ContentType="application/vnd.openxmlformats-officedocument.wordprocessingml.header+xml"/>
  <Override PartName="/word/footer269.xml" ContentType="application/vnd.openxmlformats-officedocument.wordprocessingml.footer+xml"/>
  <Override PartName="/word/header75.xml" ContentType="application/vnd.openxmlformats-officedocument.wordprocessingml.header+xml"/>
  <Override PartName="/word/footer270.xml" ContentType="application/vnd.openxmlformats-officedocument.wordprocessingml.footer+xml"/>
  <Override PartName="/word/header76.xml" ContentType="application/vnd.openxmlformats-officedocument.wordprocessingml.header+xml"/>
  <Override PartName="/word/footer271.xml" ContentType="application/vnd.openxmlformats-officedocument.wordprocessingml.footer+xml"/>
  <Override PartName="/word/header77.xml" ContentType="application/vnd.openxmlformats-officedocument.wordprocessingml.header+xml"/>
  <Override PartName="/word/footer272.xml" ContentType="application/vnd.openxmlformats-officedocument.wordprocessingml.footer+xml"/>
  <Override PartName="/word/header78.xml" ContentType="application/vnd.openxmlformats-officedocument.wordprocessingml.header+xml"/>
  <Override PartName="/word/footer273.xml" ContentType="application/vnd.openxmlformats-officedocument.wordprocessingml.footer+xml"/>
  <Override PartName="/word/header79.xml" ContentType="application/vnd.openxmlformats-officedocument.wordprocessingml.header+xml"/>
  <Override PartName="/word/footer274.xml" ContentType="application/vnd.openxmlformats-officedocument.wordprocessingml.footer+xml"/>
  <Override PartName="/word/header80.xml" ContentType="application/vnd.openxmlformats-officedocument.wordprocessingml.header+xml"/>
  <Override PartName="/word/footer275.xml" ContentType="application/vnd.openxmlformats-officedocument.wordprocessingml.footer+xml"/>
  <Override PartName="/word/header81.xml" ContentType="application/vnd.openxmlformats-officedocument.wordprocessingml.header+xml"/>
  <Override PartName="/word/footer276.xml" ContentType="application/vnd.openxmlformats-officedocument.wordprocessingml.footer+xml"/>
  <Override PartName="/word/header82.xml" ContentType="application/vnd.openxmlformats-officedocument.wordprocessingml.header+xml"/>
  <Override PartName="/word/footer277.xml" ContentType="application/vnd.openxmlformats-officedocument.wordprocessingml.footer+xml"/>
  <Override PartName="/word/header83.xml" ContentType="application/vnd.openxmlformats-officedocument.wordprocessingml.header+xml"/>
  <Override PartName="/word/footer278.xml" ContentType="application/vnd.openxmlformats-officedocument.wordprocessingml.footer+xml"/>
  <Override PartName="/word/header84.xml" ContentType="application/vnd.openxmlformats-officedocument.wordprocessingml.header+xml"/>
  <Override PartName="/word/footer279.xml" ContentType="application/vnd.openxmlformats-officedocument.wordprocessingml.footer+xml"/>
  <Override PartName="/word/header85.xml" ContentType="application/vnd.openxmlformats-officedocument.wordprocessingml.header+xml"/>
  <Override PartName="/word/footer28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758" w:rsidRDefault="008466A0">
      <w:pPr>
        <w:spacing w:before="71"/>
        <w:ind w:left="1721"/>
        <w:rPr>
          <w:sz w:val="28"/>
        </w:rPr>
      </w:pPr>
      <w:r>
        <w:rPr>
          <w:sz w:val="28"/>
        </w:rPr>
        <w:t>MUNICÍPIO DE IBIRUBÁ – PODER EXECUTIVO</w:t>
      </w:r>
    </w:p>
    <w:p w:rsidR="00E83758" w:rsidRDefault="00E83758">
      <w:pPr>
        <w:rPr>
          <w:sz w:val="30"/>
        </w:rPr>
      </w:pPr>
    </w:p>
    <w:p w:rsidR="00E83758" w:rsidRDefault="00E83758">
      <w:pPr>
        <w:rPr>
          <w:sz w:val="30"/>
        </w:rPr>
      </w:pPr>
    </w:p>
    <w:p w:rsidR="00E83758" w:rsidRDefault="00E83758">
      <w:pPr>
        <w:rPr>
          <w:sz w:val="30"/>
        </w:rPr>
      </w:pPr>
    </w:p>
    <w:p w:rsidR="00E83758" w:rsidRDefault="00E83758">
      <w:pPr>
        <w:rPr>
          <w:sz w:val="30"/>
        </w:rPr>
      </w:pPr>
    </w:p>
    <w:p w:rsidR="00E83758" w:rsidRDefault="00E83758">
      <w:pPr>
        <w:rPr>
          <w:sz w:val="30"/>
        </w:rPr>
      </w:pPr>
    </w:p>
    <w:p w:rsidR="00E83758" w:rsidRDefault="00E83758">
      <w:pPr>
        <w:spacing w:before="3"/>
        <w:rPr>
          <w:sz w:val="44"/>
        </w:rPr>
      </w:pPr>
    </w:p>
    <w:p w:rsidR="00E83758" w:rsidRDefault="008466A0">
      <w:pPr>
        <w:spacing w:line="252" w:lineRule="auto"/>
        <w:ind w:left="811" w:right="1238" w:hanging="361"/>
        <w:jc w:val="center"/>
        <w:rPr>
          <w:sz w:val="144"/>
        </w:rPr>
      </w:pPr>
      <w:r>
        <w:rPr>
          <w:sz w:val="144"/>
        </w:rPr>
        <w:t>Lei    Orçamentária Anual</w:t>
      </w:r>
    </w:p>
    <w:p w:rsidR="00E83758" w:rsidRDefault="00E83758">
      <w:pPr>
        <w:rPr>
          <w:sz w:val="158"/>
        </w:rPr>
      </w:pPr>
    </w:p>
    <w:p w:rsidR="00E83758" w:rsidRDefault="00E83758">
      <w:pPr>
        <w:rPr>
          <w:sz w:val="158"/>
        </w:rPr>
      </w:pPr>
    </w:p>
    <w:p w:rsidR="00E83758" w:rsidRDefault="00E83758">
      <w:pPr>
        <w:spacing w:before="5"/>
        <w:rPr>
          <w:sz w:val="170"/>
        </w:rPr>
      </w:pPr>
    </w:p>
    <w:p w:rsidR="00E83758" w:rsidRDefault="008466A0">
      <w:pPr>
        <w:ind w:left="2723" w:right="3192"/>
        <w:jc w:val="center"/>
        <w:rPr>
          <w:sz w:val="28"/>
        </w:rPr>
      </w:pPr>
      <w:r>
        <w:rPr>
          <w:sz w:val="28"/>
        </w:rPr>
        <w:t>Exercício: 2019</w:t>
      </w:r>
    </w:p>
    <w:p w:rsidR="00E83758" w:rsidRDefault="00E83758">
      <w:pPr>
        <w:jc w:val="center"/>
        <w:rPr>
          <w:sz w:val="28"/>
        </w:rPr>
        <w:sectPr w:rsidR="00E83758">
          <w:type w:val="continuous"/>
          <w:pgSz w:w="11910" w:h="16840"/>
          <w:pgMar w:top="820" w:right="577" w:bottom="280" w:left="1440" w:header="720" w:footer="720"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8466A0">
      <w:pPr>
        <w:spacing w:before="203"/>
        <w:ind w:left="262"/>
        <w:rPr>
          <w:b/>
          <w:sz w:val="56"/>
        </w:rPr>
      </w:pPr>
      <w:r>
        <w:rPr>
          <w:b/>
          <w:sz w:val="56"/>
        </w:rPr>
        <w:t>MENSAGEM DO ORÇAMENTO</w:t>
      </w:r>
    </w:p>
    <w:p w:rsidR="00E83758" w:rsidRDefault="00E83758">
      <w:pPr>
        <w:rPr>
          <w:b/>
          <w:sz w:val="62"/>
        </w:rPr>
      </w:pPr>
    </w:p>
    <w:p w:rsidR="00E83758" w:rsidRDefault="008466A0">
      <w:pPr>
        <w:pStyle w:val="PargrafodaLista"/>
        <w:numPr>
          <w:ilvl w:val="0"/>
          <w:numId w:val="8"/>
        </w:numPr>
        <w:tabs>
          <w:tab w:val="left" w:pos="522"/>
        </w:tabs>
        <w:spacing w:before="539"/>
        <w:ind w:firstLine="0"/>
        <w:rPr>
          <w:b/>
          <w:sz w:val="26"/>
        </w:rPr>
      </w:pPr>
      <w:r>
        <w:rPr>
          <w:b/>
          <w:sz w:val="26"/>
        </w:rPr>
        <w:t>ORÇAMENTO PARA O EXERCÍCIO DE</w:t>
      </w:r>
      <w:r>
        <w:rPr>
          <w:b/>
          <w:spacing w:val="-4"/>
          <w:sz w:val="26"/>
        </w:rPr>
        <w:t xml:space="preserve"> </w:t>
      </w:r>
      <w:r>
        <w:rPr>
          <w:b/>
          <w:sz w:val="26"/>
        </w:rPr>
        <w:t>2019</w:t>
      </w:r>
    </w:p>
    <w:p w:rsidR="00E83758" w:rsidRDefault="00E83758">
      <w:pPr>
        <w:rPr>
          <w:b/>
          <w:sz w:val="28"/>
        </w:rPr>
      </w:pPr>
    </w:p>
    <w:p w:rsidR="00E83758" w:rsidRDefault="00E83758">
      <w:pPr>
        <w:rPr>
          <w:b/>
          <w:sz w:val="28"/>
        </w:rPr>
      </w:pPr>
    </w:p>
    <w:p w:rsidR="00E83758" w:rsidRDefault="00E83758">
      <w:pPr>
        <w:spacing w:before="7"/>
        <w:rPr>
          <w:b/>
          <w:sz w:val="34"/>
        </w:rPr>
      </w:pPr>
    </w:p>
    <w:p w:rsidR="00E83758" w:rsidRDefault="008466A0">
      <w:pPr>
        <w:pStyle w:val="Ttulo1"/>
        <w:numPr>
          <w:ilvl w:val="1"/>
          <w:numId w:val="8"/>
        </w:numPr>
        <w:tabs>
          <w:tab w:val="left" w:pos="623"/>
        </w:tabs>
      </w:pPr>
      <w:r>
        <w:t>Disposições</w:t>
      </w:r>
      <w:r>
        <w:rPr>
          <w:spacing w:val="-1"/>
        </w:rPr>
        <w:t xml:space="preserve"> </w:t>
      </w:r>
      <w:r>
        <w:t>Normativas</w:t>
      </w:r>
    </w:p>
    <w:p w:rsidR="00E83758" w:rsidRDefault="00903A3B">
      <w:pPr>
        <w:spacing w:before="5"/>
        <w:rPr>
          <w:b/>
          <w:sz w:val="10"/>
        </w:rPr>
      </w:pPr>
      <w:r>
        <w:rPr>
          <w:noProof/>
          <w:lang w:bidi="ar-SA"/>
        </w:rPr>
        <mc:AlternateContent>
          <mc:Choice Requires="wps">
            <w:drawing>
              <wp:anchor distT="0" distB="0" distL="0" distR="0" simplePos="0" relativeHeight="251518976" behindDoc="1" locked="0" layoutInCell="1" allowOverlap="1">
                <wp:simplePos x="0" y="0"/>
                <wp:positionH relativeFrom="page">
                  <wp:posOffset>1062355</wp:posOffset>
                </wp:positionH>
                <wp:positionV relativeFrom="paragraph">
                  <wp:posOffset>104140</wp:posOffset>
                </wp:positionV>
                <wp:extent cx="5798820" cy="0"/>
                <wp:effectExtent l="5080" t="8890" r="6350" b="10160"/>
                <wp:wrapTopAndBottom/>
                <wp:docPr id="1786" name="Line 1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62" o:spid="_x0000_s1026" style="position:absolute;z-index:-251797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pt" to="540.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" strokeweight=".48pt">
                <w10:wrap type="topAndBottom" anchorx="page"/>
              </v:line>
            </w:pict>
          </mc:Fallback>
        </mc:AlternateContent>
      </w:r>
    </w:p>
    <w:p w:rsidR="00E83758" w:rsidRDefault="00E83758">
      <w:pPr>
        <w:rPr>
          <w:b/>
          <w:sz w:val="10"/>
        </w:rPr>
      </w:pPr>
    </w:p>
    <w:p w:rsidR="00E83758" w:rsidRDefault="008466A0">
      <w:pPr>
        <w:pStyle w:val="Ttulo2"/>
        <w:spacing w:before="90" w:line="360" w:lineRule="auto"/>
        <w:ind w:left="319" w:right="606"/>
      </w:pPr>
      <w:r>
        <w:t xml:space="preserve">Em cumprimento às disposições da </w:t>
      </w:r>
      <w:r>
        <w:rPr>
          <w:spacing w:val="-3"/>
        </w:rPr>
        <w:t xml:space="preserve">Lei </w:t>
      </w:r>
      <w:r>
        <w:t>Orgânica Municipal que em seu art. 130, item III, que estabelece que o Prefeito Municipal deve enviar o Orçamento Anual do Município de Ibirubá, encaminhamos a essa Egrégia Câmara de Vereadores a proposta orçamentária para o exercício financeiro de 2019. A</w:t>
      </w:r>
      <w:r>
        <w:t xml:space="preserve"> elaboração da proposta orçamentária para o próximo exercício atende às determinações legais atualmente vigentes e atinentes à matéria, como, por exemplo, aos princípios constitucionais, aos princípios de unidade, anualidade e universalidade expressos na </w:t>
      </w:r>
      <w:r>
        <w:rPr>
          <w:spacing w:val="-3"/>
        </w:rPr>
        <w:t>L</w:t>
      </w:r>
      <w:r>
        <w:rPr>
          <w:spacing w:val="-3"/>
        </w:rPr>
        <w:t xml:space="preserve">ei </w:t>
      </w:r>
      <w:r>
        <w:t>4.320/1964 e às diretrizes de planejamento e transparência preconizados na Lei Complementar Federal 101, de</w:t>
      </w:r>
      <w:r>
        <w:rPr>
          <w:spacing w:val="2"/>
        </w:rPr>
        <w:t xml:space="preserve"> </w:t>
      </w:r>
      <w:r>
        <w:t>04/05/2000.</w:t>
      </w:r>
    </w:p>
    <w:p w:rsidR="00E83758" w:rsidRDefault="00E83758">
      <w:pPr>
        <w:spacing w:before="10"/>
        <w:rPr>
          <w:sz w:val="20"/>
        </w:rPr>
      </w:pPr>
    </w:p>
    <w:p w:rsidR="00E83758" w:rsidRDefault="008466A0">
      <w:pPr>
        <w:spacing w:before="1" w:line="360" w:lineRule="auto"/>
        <w:ind w:left="319" w:right="610" w:firstLine="707"/>
        <w:jc w:val="both"/>
        <w:rPr>
          <w:sz w:val="24"/>
        </w:rPr>
      </w:pPr>
      <w:r>
        <w:rPr>
          <w:sz w:val="24"/>
        </w:rPr>
        <w:t>Cabe destacar que o processo de planejamento na administração pública brasileira, conforme definido em nossa Constituição Federal, é</w:t>
      </w:r>
      <w:r>
        <w:rPr>
          <w:sz w:val="24"/>
        </w:rPr>
        <w:t xml:space="preserve"> formado por três leis relativas ao processo orçamentário, quais sejam: Plano Plurianual, Lei de Diretrizes Orçamentárias e Lei Orçamentária Anual. Nesse sentido, salientamos que a proposta de Lei Orçamentária Anual para o ano de 2019, que enviamos a essa </w:t>
      </w:r>
      <w:r>
        <w:rPr>
          <w:sz w:val="24"/>
        </w:rPr>
        <w:t>Câmara de Vereadores, possui compatibilidade com as duas leis anteriores (PPA-2018/2021 e LDO-2019).</w:t>
      </w:r>
    </w:p>
    <w:p w:rsidR="00E83758" w:rsidRDefault="00E83758">
      <w:pPr>
        <w:rPr>
          <w:sz w:val="26"/>
        </w:rPr>
      </w:pPr>
    </w:p>
    <w:p w:rsidR="00E83758" w:rsidRDefault="00E83758">
      <w:pPr>
        <w:rPr>
          <w:sz w:val="26"/>
        </w:rPr>
      </w:pPr>
    </w:p>
    <w:p w:rsidR="00E83758" w:rsidRDefault="00E83758">
      <w:pPr>
        <w:spacing w:before="1"/>
        <w:rPr>
          <w:sz w:val="26"/>
        </w:rPr>
      </w:pPr>
    </w:p>
    <w:p w:rsidR="00E83758" w:rsidRDefault="008466A0">
      <w:pPr>
        <w:pStyle w:val="PargrafodaLista"/>
        <w:numPr>
          <w:ilvl w:val="1"/>
          <w:numId w:val="8"/>
        </w:numPr>
        <w:tabs>
          <w:tab w:val="left" w:pos="623"/>
        </w:tabs>
        <w:rPr>
          <w:b/>
          <w:sz w:val="24"/>
        </w:rPr>
      </w:pPr>
      <w:r>
        <w:rPr>
          <w:b/>
          <w:sz w:val="24"/>
        </w:rPr>
        <w:t>Objetivos da Administração Municipal para o Exercício de</w:t>
      </w:r>
      <w:r>
        <w:rPr>
          <w:b/>
          <w:spacing w:val="-2"/>
          <w:sz w:val="24"/>
        </w:rPr>
        <w:t xml:space="preserve"> </w:t>
      </w:r>
      <w:r>
        <w:rPr>
          <w:b/>
          <w:sz w:val="24"/>
        </w:rPr>
        <w:t>2019</w:t>
      </w:r>
    </w:p>
    <w:p w:rsidR="00E83758" w:rsidRDefault="00903A3B">
      <w:pPr>
        <w:spacing w:before="5"/>
        <w:rPr>
          <w:b/>
          <w:sz w:val="10"/>
        </w:rPr>
      </w:pPr>
      <w:r>
        <w:rPr>
          <w:noProof/>
          <w:lang w:bidi="ar-SA"/>
        </w:rPr>
        <mc:AlternateContent>
          <mc:Choice Requires="wps">
            <w:drawing>
              <wp:anchor distT="0" distB="0" distL="0" distR="0" simplePos="0" relativeHeight="251520000" behindDoc="1" locked="0" layoutInCell="1" allowOverlap="1">
                <wp:simplePos x="0" y="0"/>
                <wp:positionH relativeFrom="page">
                  <wp:posOffset>1062355</wp:posOffset>
                </wp:positionH>
                <wp:positionV relativeFrom="paragraph">
                  <wp:posOffset>104140</wp:posOffset>
                </wp:positionV>
                <wp:extent cx="5761990" cy="0"/>
                <wp:effectExtent l="5080" t="8890" r="5080" b="10160"/>
                <wp:wrapTopAndBottom/>
                <wp:docPr id="1785" name="Line 14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99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61" o:spid="_x0000_s1026" style="position:absolute;z-index:-251796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pt" to="537.3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" strokeweight=".48pt">
                <w10:wrap type="topAndBottom" anchorx="page"/>
              </v:line>
            </w:pict>
          </mc:Fallback>
        </mc:AlternateContent>
      </w:r>
    </w:p>
    <w:p w:rsidR="00E83758" w:rsidRDefault="00E83758">
      <w:pPr>
        <w:rPr>
          <w:b/>
          <w:sz w:val="10"/>
        </w:rPr>
      </w:pPr>
    </w:p>
    <w:p w:rsidR="00E83758" w:rsidRDefault="008466A0">
      <w:pPr>
        <w:spacing w:before="90"/>
        <w:ind w:left="1027"/>
        <w:rPr>
          <w:sz w:val="24"/>
        </w:rPr>
      </w:pPr>
      <w:r>
        <w:rPr>
          <w:sz w:val="24"/>
        </w:rPr>
        <w:t>Entendemos que ao submetermos para a devida apreciação dos Senhores Vereadores</w:t>
      </w:r>
    </w:p>
    <w:p w:rsidR="00E83758" w:rsidRDefault="00E83758">
      <w:pPr>
        <w:rPr>
          <w:sz w:val="24"/>
        </w:rPr>
        <w:sectPr w:rsidR="00E83758">
          <w:footerReference w:type="default" r:id="rId8"/>
          <w:pgSz w:w="11910" w:h="16840"/>
          <w:pgMar w:top="1580" w:right="580" w:bottom="1060" w:left="1440" w:header="0" w:footer="868" w:gutter="0"/>
          <w:pgNumType w:start="1"/>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4"/>
      </w:pPr>
    </w:p>
    <w:p w:rsidR="00E83758" w:rsidRDefault="008466A0">
      <w:pPr>
        <w:spacing w:line="360" w:lineRule="auto"/>
        <w:ind w:left="319" w:right="606"/>
        <w:jc w:val="both"/>
        <w:rPr>
          <w:sz w:val="24"/>
        </w:rPr>
      </w:pPr>
      <w:r>
        <w:rPr>
          <w:sz w:val="24"/>
        </w:rPr>
        <w:t>a proposta orçamentária para o próximo exercício, estamos, além de cumprindo com um preceito constitucional, apresentando um Plano de Governo traçado por uma Administração que busca constantemente soluções para os problemas do Município e de sua população.</w:t>
      </w:r>
      <w:r>
        <w:rPr>
          <w:sz w:val="24"/>
        </w:rPr>
        <w:t xml:space="preserve"> Assim, a LOA, para o exercício de 2019, está alicerçada no desenvolvimento sustentável do Município, na busca pela diminuição das desigualdades sociais, na geração de emprego e renda, na assistência à população carente, aos jovens, aos idosos e aos defici</w:t>
      </w:r>
      <w:r>
        <w:rPr>
          <w:sz w:val="24"/>
        </w:rPr>
        <w:t>entes, na prestação de serviços públicos efetivos, na qualidade do gasto público e na eficiência da gestão administrativa.</w:t>
      </w:r>
    </w:p>
    <w:p w:rsidR="00E83758" w:rsidRDefault="00E83758">
      <w:pPr>
        <w:rPr>
          <w:sz w:val="21"/>
        </w:rPr>
      </w:pPr>
    </w:p>
    <w:p w:rsidR="00E83758" w:rsidRDefault="008466A0">
      <w:pPr>
        <w:spacing w:line="360" w:lineRule="auto"/>
        <w:ind w:left="319" w:right="608" w:firstLine="707"/>
        <w:jc w:val="both"/>
        <w:rPr>
          <w:sz w:val="24"/>
        </w:rPr>
      </w:pPr>
      <w:r>
        <w:rPr>
          <w:sz w:val="24"/>
        </w:rPr>
        <w:t>Enfatizamos que o Poder Executivo vem desenvolvendo uma função coordenativa, visando harmonizar esforços gerais, fazendo com que a c</w:t>
      </w:r>
      <w:r>
        <w:rPr>
          <w:sz w:val="24"/>
        </w:rPr>
        <w:t>omunidade ibirubense participe da solução dos problemas, maximizando o aproveitamento dos recursos existentes e buscando alcançar seus objetivos dentro de uma perspectiva econômica e social.</w:t>
      </w:r>
    </w:p>
    <w:p w:rsidR="00E83758" w:rsidRDefault="00E83758">
      <w:pPr>
        <w:spacing w:before="10"/>
        <w:rPr>
          <w:sz w:val="20"/>
        </w:rPr>
      </w:pPr>
    </w:p>
    <w:p w:rsidR="00E83758" w:rsidRDefault="008466A0">
      <w:pPr>
        <w:spacing w:line="360" w:lineRule="auto"/>
        <w:ind w:left="319" w:right="602" w:firstLine="707"/>
        <w:jc w:val="both"/>
        <w:rPr>
          <w:sz w:val="24"/>
        </w:rPr>
      </w:pPr>
      <w:r>
        <w:rPr>
          <w:sz w:val="24"/>
        </w:rPr>
        <w:t xml:space="preserve">Para o exercício de 2019, o objetivo primeiro da Administração Municipal é a manutenção da prestação de serviços públicos de qualidade para a comunidade, capazes de atenderem as necessidades individuais e coletivas de nossos munícipes. Terão prioridade de </w:t>
      </w:r>
      <w:r>
        <w:rPr>
          <w:sz w:val="24"/>
        </w:rPr>
        <w:t>investimento as ações ligadas às áreas da saúde, educação, assistência social, meio ambiente, agropecuária, obras de infraestrutura na cidade e no interior, habitação e saneamento básico. Também serão atendidas políticas públicas nas áreas do trabalho, fom</w:t>
      </w:r>
      <w:r>
        <w:rPr>
          <w:sz w:val="24"/>
        </w:rPr>
        <w:t>ento à indústria e ao comércio, cultura, turismo, desporto e segurança pública.</w:t>
      </w:r>
    </w:p>
    <w:p w:rsidR="00E83758" w:rsidRDefault="00E83758">
      <w:pPr>
        <w:rPr>
          <w:sz w:val="26"/>
        </w:rPr>
      </w:pPr>
    </w:p>
    <w:p w:rsidR="00E83758" w:rsidRDefault="00E83758">
      <w:pPr>
        <w:rPr>
          <w:sz w:val="26"/>
        </w:rPr>
      </w:pPr>
    </w:p>
    <w:p w:rsidR="00E83758" w:rsidRDefault="00E83758">
      <w:pPr>
        <w:spacing w:before="2"/>
        <w:rPr>
          <w:sz w:val="26"/>
        </w:rPr>
      </w:pPr>
    </w:p>
    <w:p w:rsidR="00E83758" w:rsidRDefault="008466A0">
      <w:pPr>
        <w:pStyle w:val="PargrafodaLista"/>
        <w:numPr>
          <w:ilvl w:val="1"/>
          <w:numId w:val="8"/>
        </w:numPr>
        <w:tabs>
          <w:tab w:val="left" w:pos="623"/>
        </w:tabs>
        <w:jc w:val="both"/>
        <w:rPr>
          <w:b/>
          <w:sz w:val="24"/>
        </w:rPr>
      </w:pPr>
      <w:r>
        <w:rPr>
          <w:b/>
          <w:sz w:val="24"/>
        </w:rPr>
        <w:t>Valores Constantes no</w:t>
      </w:r>
      <w:r>
        <w:rPr>
          <w:b/>
          <w:spacing w:val="1"/>
          <w:sz w:val="24"/>
        </w:rPr>
        <w:t xml:space="preserve"> </w:t>
      </w:r>
      <w:r>
        <w:rPr>
          <w:b/>
          <w:sz w:val="24"/>
        </w:rPr>
        <w:t>Orçamento</w:t>
      </w:r>
    </w:p>
    <w:p w:rsidR="00E83758" w:rsidRDefault="00903A3B">
      <w:pPr>
        <w:spacing w:before="5"/>
        <w:rPr>
          <w:b/>
          <w:sz w:val="10"/>
        </w:rPr>
      </w:pPr>
      <w:r>
        <w:rPr>
          <w:noProof/>
          <w:lang w:bidi="ar-SA"/>
        </w:rPr>
        <mc:AlternateContent>
          <mc:Choice Requires="wps">
            <w:drawing>
              <wp:anchor distT="0" distB="0" distL="0" distR="0" simplePos="0" relativeHeight="251521024" behindDoc="1" locked="0" layoutInCell="1" allowOverlap="1">
                <wp:simplePos x="0" y="0"/>
                <wp:positionH relativeFrom="page">
                  <wp:posOffset>1062355</wp:posOffset>
                </wp:positionH>
                <wp:positionV relativeFrom="paragraph">
                  <wp:posOffset>104775</wp:posOffset>
                </wp:positionV>
                <wp:extent cx="5798820" cy="0"/>
                <wp:effectExtent l="5080" t="9525" r="6350" b="9525"/>
                <wp:wrapTopAndBottom/>
                <wp:docPr id="1784" name="Line 14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60" o:spid="_x0000_s1026" style="position:absolute;z-index:-251795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5pt" to="540.2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" strokeweight=".16936mm">
                <w10:wrap type="topAndBottom" anchorx="page"/>
              </v:line>
            </w:pict>
          </mc:Fallback>
        </mc:AlternateContent>
      </w:r>
    </w:p>
    <w:p w:rsidR="00E83758" w:rsidRDefault="00E83758">
      <w:pPr>
        <w:rPr>
          <w:b/>
          <w:sz w:val="10"/>
        </w:rPr>
      </w:pPr>
    </w:p>
    <w:p w:rsidR="00E83758" w:rsidRDefault="008466A0">
      <w:pPr>
        <w:spacing w:before="90" w:line="360" w:lineRule="auto"/>
        <w:ind w:left="319" w:right="605" w:firstLine="707"/>
        <w:jc w:val="both"/>
        <w:rPr>
          <w:sz w:val="24"/>
        </w:rPr>
      </w:pPr>
      <w:r>
        <w:rPr>
          <w:sz w:val="24"/>
        </w:rPr>
        <w:t>A proposta orçamentária do Município que ora temos a satisfação de apresentar a elevada consideração dessa Colenda Câmara de Vereadores, e</w:t>
      </w:r>
      <w:r>
        <w:rPr>
          <w:sz w:val="24"/>
        </w:rPr>
        <w:t>stima a receita e fixa a despesa do Município em R$ 87.600.000,00 (oitenta e sete milhões e seiscentos mil reais),  distribuída da seguinte</w:t>
      </w:r>
      <w:r>
        <w:rPr>
          <w:spacing w:val="-2"/>
          <w:sz w:val="24"/>
        </w:rPr>
        <w:t xml:space="preserve"> </w:t>
      </w:r>
      <w:r>
        <w:rPr>
          <w:sz w:val="24"/>
        </w:rPr>
        <w:t>forma:</w:t>
      </w:r>
    </w:p>
    <w:p w:rsidR="00E83758" w:rsidRDefault="00E83758">
      <w:pPr>
        <w:spacing w:before="10"/>
        <w:rPr>
          <w:sz w:val="20"/>
        </w:rPr>
      </w:pPr>
    </w:p>
    <w:p w:rsidR="00E83758" w:rsidRDefault="008466A0">
      <w:pPr>
        <w:pStyle w:val="PargrafodaLista"/>
        <w:numPr>
          <w:ilvl w:val="0"/>
          <w:numId w:val="7"/>
        </w:numPr>
        <w:tabs>
          <w:tab w:val="left" w:pos="519"/>
        </w:tabs>
        <w:spacing w:before="1"/>
        <w:ind w:firstLine="0"/>
        <w:rPr>
          <w:sz w:val="24"/>
        </w:rPr>
      </w:pPr>
      <w:r>
        <w:rPr>
          <w:sz w:val="24"/>
        </w:rPr>
        <w:t>R$ 71.400.000,00 (setenta e um milhões e quatrocentos mil reais) do Poder</w:t>
      </w:r>
      <w:r>
        <w:rPr>
          <w:spacing w:val="-3"/>
          <w:sz w:val="24"/>
        </w:rPr>
        <w:t xml:space="preserve"> </w:t>
      </w:r>
      <w:r>
        <w:rPr>
          <w:sz w:val="24"/>
        </w:rPr>
        <w:t>Executivo;</w:t>
      </w:r>
    </w:p>
    <w:p w:rsidR="00E83758" w:rsidRDefault="00E83758">
      <w:pPr>
        <w:spacing w:before="8"/>
        <w:rPr>
          <w:sz w:val="32"/>
        </w:rPr>
      </w:pPr>
    </w:p>
    <w:p w:rsidR="00E83758" w:rsidRDefault="008466A0">
      <w:pPr>
        <w:pStyle w:val="PargrafodaLista"/>
        <w:numPr>
          <w:ilvl w:val="0"/>
          <w:numId w:val="7"/>
        </w:numPr>
        <w:tabs>
          <w:tab w:val="left" w:pos="519"/>
        </w:tabs>
        <w:ind w:firstLine="0"/>
        <w:rPr>
          <w:sz w:val="24"/>
        </w:rPr>
      </w:pPr>
      <w:r>
        <w:rPr>
          <w:sz w:val="24"/>
        </w:rPr>
        <w:t>R$ 3.600.000,00 (três milhões e seiscentos mil reais) do Poder Legislativo; e</w:t>
      </w:r>
    </w:p>
    <w:p w:rsidR="00E83758" w:rsidRDefault="00E83758">
      <w:pPr>
        <w:rPr>
          <w:sz w:val="24"/>
        </w:rPr>
        <w:sectPr w:rsidR="00E83758">
          <w:pgSz w:w="11910" w:h="16840"/>
          <w:pgMar w:top="1580" w:right="580" w:bottom="1060" w:left="1440" w:header="0" w:footer="86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4"/>
      </w:pPr>
    </w:p>
    <w:p w:rsidR="00E83758" w:rsidRDefault="008466A0">
      <w:pPr>
        <w:pStyle w:val="PargrafodaLista"/>
        <w:numPr>
          <w:ilvl w:val="0"/>
          <w:numId w:val="7"/>
        </w:numPr>
        <w:tabs>
          <w:tab w:val="left" w:pos="536"/>
        </w:tabs>
        <w:spacing w:line="360" w:lineRule="auto"/>
        <w:ind w:right="606" w:firstLine="0"/>
        <w:rPr>
          <w:sz w:val="24"/>
        </w:rPr>
      </w:pPr>
      <w:r>
        <w:rPr>
          <w:sz w:val="24"/>
        </w:rPr>
        <w:t>R$ 12.600.000,00 (doze milhões e seiscentos mil reais) do IMPASI – Instituto de Previdência e Assistência dos Servidores de Ibirubá.</w:t>
      </w:r>
    </w:p>
    <w:p w:rsidR="00E83758" w:rsidRDefault="00E83758">
      <w:pPr>
        <w:rPr>
          <w:sz w:val="26"/>
        </w:rPr>
      </w:pPr>
    </w:p>
    <w:p w:rsidR="00E83758" w:rsidRDefault="00E83758">
      <w:pPr>
        <w:rPr>
          <w:sz w:val="26"/>
        </w:rPr>
      </w:pPr>
    </w:p>
    <w:p w:rsidR="00E83758" w:rsidRDefault="00E83758">
      <w:pPr>
        <w:spacing w:before="2"/>
        <w:rPr>
          <w:sz w:val="26"/>
        </w:rPr>
      </w:pPr>
    </w:p>
    <w:p w:rsidR="00E83758" w:rsidRDefault="008466A0">
      <w:pPr>
        <w:ind w:left="319" w:right="653"/>
        <w:rPr>
          <w:b/>
          <w:sz w:val="20"/>
        </w:rPr>
      </w:pPr>
      <w:r>
        <w:rPr>
          <w:b/>
          <w:sz w:val="20"/>
        </w:rPr>
        <w:t>FIGURA 1 – DISTRIBUIÇÃO DO ORÇAMENTO DO MUNICÍPIO DE IBIRUBÁ PARA O EXERCÍCIO DE 2019.</w:t>
      </w:r>
    </w:p>
    <w:p w:rsidR="00E83758" w:rsidRDefault="008466A0">
      <w:pPr>
        <w:spacing w:before="1"/>
        <w:rPr>
          <w:b/>
          <w:sz w:val="24"/>
        </w:rPr>
      </w:pPr>
      <w:r>
        <w:rPr>
          <w:noProof/>
          <w:lang w:bidi="ar-SA"/>
        </w:rPr>
        <w:drawing>
          <wp:anchor distT="0" distB="0" distL="0" distR="0" simplePos="0" relativeHeight="251402240" behindDoc="1" locked="0" layoutInCell="1" allowOverlap="1">
            <wp:simplePos x="0" y="0"/>
            <wp:positionH relativeFrom="page">
              <wp:posOffset>1175373</wp:posOffset>
            </wp:positionH>
            <wp:positionV relativeFrom="paragraph">
              <wp:posOffset>201126</wp:posOffset>
            </wp:positionV>
            <wp:extent cx="4960829" cy="267652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4960829" cy="2676525"/>
                    </a:xfrm>
                    <a:prstGeom prst="rect">
                      <a:avLst/>
                    </a:prstGeom>
                  </pic:spPr>
                </pic:pic>
              </a:graphicData>
            </a:graphic>
          </wp:anchor>
        </w:drawing>
      </w:r>
    </w:p>
    <w:p w:rsidR="00E83758" w:rsidRDefault="00E83758">
      <w:pPr>
        <w:rPr>
          <w:b/>
        </w:rPr>
      </w:pPr>
    </w:p>
    <w:p w:rsidR="00E83758" w:rsidRDefault="00E83758">
      <w:pPr>
        <w:rPr>
          <w:b/>
        </w:rPr>
      </w:pPr>
    </w:p>
    <w:p w:rsidR="00E83758" w:rsidRDefault="00E83758">
      <w:pPr>
        <w:rPr>
          <w:b/>
        </w:rPr>
      </w:pPr>
    </w:p>
    <w:p w:rsidR="00E83758" w:rsidRDefault="008466A0">
      <w:pPr>
        <w:pStyle w:val="PargrafodaLista"/>
        <w:numPr>
          <w:ilvl w:val="1"/>
          <w:numId w:val="8"/>
        </w:numPr>
        <w:tabs>
          <w:tab w:val="left" w:pos="623"/>
        </w:tabs>
        <w:spacing w:before="153"/>
        <w:rPr>
          <w:b/>
          <w:sz w:val="24"/>
        </w:rPr>
      </w:pPr>
      <w:r>
        <w:rPr>
          <w:b/>
          <w:sz w:val="24"/>
        </w:rPr>
        <w:t>Metodologia de Cálculo das Receitas e</w:t>
      </w:r>
      <w:r>
        <w:rPr>
          <w:b/>
          <w:spacing w:val="-3"/>
          <w:sz w:val="24"/>
        </w:rPr>
        <w:t xml:space="preserve"> </w:t>
      </w:r>
      <w:r>
        <w:rPr>
          <w:b/>
          <w:sz w:val="24"/>
        </w:rPr>
        <w:t>Despesas</w:t>
      </w:r>
    </w:p>
    <w:p w:rsidR="00E83758" w:rsidRDefault="00903A3B">
      <w:pPr>
        <w:spacing w:before="5"/>
        <w:rPr>
          <w:b/>
          <w:sz w:val="10"/>
        </w:rPr>
      </w:pPr>
      <w:r>
        <w:rPr>
          <w:noProof/>
          <w:lang w:bidi="ar-SA"/>
        </w:rPr>
        <mc:AlternateContent>
          <mc:Choice Requires="wps">
            <w:drawing>
              <wp:anchor distT="0" distB="0" distL="0" distR="0" simplePos="0" relativeHeight="251522048" behindDoc="1" locked="0" layoutInCell="1" allowOverlap="1">
                <wp:simplePos x="0" y="0"/>
                <wp:positionH relativeFrom="page">
                  <wp:posOffset>1062355</wp:posOffset>
                </wp:positionH>
                <wp:positionV relativeFrom="paragraph">
                  <wp:posOffset>104775</wp:posOffset>
                </wp:positionV>
                <wp:extent cx="5798820" cy="0"/>
                <wp:effectExtent l="5080" t="9525" r="6350" b="9525"/>
                <wp:wrapTopAndBottom/>
                <wp:docPr id="1783" name="Line 14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9" o:spid="_x0000_s1026" style="position:absolute;z-index:-251794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5pt" to="540.2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ysjIgIAAEc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" strokeweight=".16936mm">
                <w10:wrap type="topAndBottom" anchorx="page"/>
              </v:line>
            </w:pict>
          </mc:Fallback>
        </mc:AlternateContent>
      </w:r>
    </w:p>
    <w:p w:rsidR="00E83758" w:rsidRDefault="00E83758">
      <w:pPr>
        <w:rPr>
          <w:b/>
          <w:sz w:val="10"/>
        </w:rPr>
      </w:pPr>
    </w:p>
    <w:p w:rsidR="00E83758" w:rsidRDefault="008466A0">
      <w:pPr>
        <w:spacing w:before="90" w:line="360" w:lineRule="auto"/>
        <w:ind w:left="319" w:right="607" w:firstLine="650"/>
        <w:jc w:val="both"/>
        <w:rPr>
          <w:sz w:val="24"/>
        </w:rPr>
      </w:pPr>
      <w:r>
        <w:rPr>
          <w:sz w:val="24"/>
        </w:rPr>
        <w:t xml:space="preserve">O orçamento para o exercício de 2019 foi elaborado considerando-se as informações disponíveis até a data de 30 de </w:t>
      </w:r>
      <w:r>
        <w:rPr>
          <w:sz w:val="24"/>
        </w:rPr>
        <w:t>setembro do corrente exercício e as metas e diretrizes estabelecidas na Lei de Diretrizes Orçamentárias para o próximo ano foram respeitadas.</w:t>
      </w:r>
    </w:p>
    <w:p w:rsidR="00E83758" w:rsidRDefault="00E83758">
      <w:pPr>
        <w:rPr>
          <w:sz w:val="21"/>
        </w:rPr>
      </w:pPr>
    </w:p>
    <w:p w:rsidR="00E83758" w:rsidRDefault="008466A0">
      <w:pPr>
        <w:spacing w:line="360" w:lineRule="auto"/>
        <w:ind w:left="319" w:right="603" w:firstLine="650"/>
        <w:jc w:val="both"/>
        <w:rPr>
          <w:sz w:val="24"/>
        </w:rPr>
      </w:pPr>
      <w:r>
        <w:rPr>
          <w:sz w:val="24"/>
        </w:rPr>
        <w:t>A previsão da receita para o próximo exercício, considerando tanto aquelas receitas originadas pelo próprio Munic</w:t>
      </w:r>
      <w:r>
        <w:rPr>
          <w:sz w:val="24"/>
        </w:rPr>
        <w:t>ípio quanto aquelas recebidas através de transferências constitucionais, legais e voluntárias, foi realizada com fundamento no cenário econômico atual e na projeção criteriosa para o exercício de 2019. Para o Poder Executivo, a expectativa do crescimento n</w:t>
      </w:r>
      <w:r>
        <w:rPr>
          <w:sz w:val="24"/>
        </w:rPr>
        <w:t xml:space="preserve">a receita total é de 4,76% sobre os valores previstos para o ano de 2018, desconsiderando valores de operações de créditos e transferências de capital, previstos em 2018 e não previstos para o exercício de 2019, por não haver certeza da realização destas. </w:t>
      </w:r>
      <w:r>
        <w:rPr>
          <w:sz w:val="24"/>
        </w:rPr>
        <w:t>Algumas receitas, de maior vulto no contexto orçamentário, foram analisadas</w:t>
      </w:r>
    </w:p>
    <w:p w:rsidR="00E83758" w:rsidRDefault="00E83758">
      <w:pPr>
        <w:spacing w:line="360" w:lineRule="auto"/>
        <w:jc w:val="both"/>
        <w:rPr>
          <w:sz w:val="24"/>
        </w:rPr>
        <w:sectPr w:rsidR="00E83758">
          <w:pgSz w:w="11910" w:h="16840"/>
          <w:pgMar w:top="1580" w:right="580" w:bottom="1060" w:left="1440" w:header="0" w:footer="868" w:gutter="0"/>
          <w:cols w:space="720"/>
        </w:sectPr>
      </w:pPr>
    </w:p>
    <w:p w:rsidR="00E83758" w:rsidRDefault="00903A3B">
      <w:pPr>
        <w:rPr>
          <w:sz w:val="20"/>
        </w:rPr>
      </w:pPr>
      <w:r>
        <w:rPr>
          <w:noProof/>
          <w:lang w:bidi="ar-SA"/>
        </w:rPr>
        <w:lastRenderedPageBreak/>
        <mc:AlternateContent>
          <mc:Choice Requires="wps">
            <w:drawing>
              <wp:anchor distT="0" distB="0" distL="114300" distR="114300" simplePos="0" relativeHeight="251408384" behindDoc="1" locked="0" layoutInCell="1" allowOverlap="1">
                <wp:simplePos x="0" y="0"/>
                <wp:positionH relativeFrom="page">
                  <wp:posOffset>6769735</wp:posOffset>
                </wp:positionH>
                <wp:positionV relativeFrom="page">
                  <wp:posOffset>10013950</wp:posOffset>
                </wp:positionV>
                <wp:extent cx="71120" cy="140335"/>
                <wp:effectExtent l="0" t="3175" r="0" b="0"/>
                <wp:wrapNone/>
                <wp:docPr id="1782" name="Text Box 1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line="214" w:lineRule="exact"/>
                              <w:rPr>
                                <w:rFonts w:ascii="Trebuchet MS"/>
                              </w:rPr>
                            </w:pPr>
                            <w:r>
                              <w:rPr>
                                <w:rFonts w:ascii="Trebuchet MS"/>
                                <w:w w:val="97"/>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58" o:spid="_x0000_s1026" type="#_x0000_t202" style="position:absolute;margin-left:533.05pt;margin-top:788.5pt;width:5.6pt;height:11.05pt;z-index:-25190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eSRrwIAAK0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" filled="f" stroked="f">
                <v:textbox inset="0,0,0,0">
                  <w:txbxContent>
                    <w:p w:rsidR="00E83758" w:rsidRDefault="008466A0">
                      <w:pPr>
                        <w:spacing w:line="214" w:lineRule="exact"/>
                        <w:rPr>
                          <w:rFonts w:ascii="Trebuchet MS"/>
                        </w:rPr>
                      </w:pPr>
                      <w:r>
                        <w:rPr>
                          <w:rFonts w:ascii="Trebuchet MS"/>
                          <w:w w:val="97"/>
                        </w:rPr>
                        <w:t>4</w:t>
                      </w:r>
                    </w:p>
                  </w:txbxContent>
                </v:textbox>
                <w10:wrap anchorx="page" anchory="page"/>
              </v:shape>
            </w:pict>
          </mc:Fallback>
        </mc:AlternateContent>
      </w:r>
    </w:p>
    <w:p w:rsidR="00E83758" w:rsidRDefault="00E83758">
      <w:pPr>
        <w:rPr>
          <w:sz w:val="20"/>
        </w:rPr>
      </w:pPr>
    </w:p>
    <w:p w:rsidR="00E83758" w:rsidRDefault="00E83758">
      <w:pPr>
        <w:rPr>
          <w:sz w:val="20"/>
        </w:rPr>
      </w:pPr>
    </w:p>
    <w:p w:rsidR="00E83758" w:rsidRDefault="00E83758">
      <w:pPr>
        <w:spacing w:before="4"/>
      </w:pPr>
    </w:p>
    <w:p w:rsidR="00E83758" w:rsidRDefault="008466A0">
      <w:pPr>
        <w:spacing w:line="360" w:lineRule="auto"/>
        <w:ind w:left="319" w:right="607"/>
        <w:jc w:val="both"/>
        <w:rPr>
          <w:sz w:val="24"/>
        </w:rPr>
      </w:pPr>
      <w:r>
        <w:rPr>
          <w:sz w:val="24"/>
        </w:rPr>
        <w:t xml:space="preserve">minuciosamente e, baseado em informações de órgãos de assessoria e de outras entidades ligadas à administração pública, além de informações quanto à inflação projetada para 2019 (INPC 4,14%), PIB 2,57% e crescimento de 2,42% no IPM (Índice de Participação </w:t>
      </w:r>
      <w:r>
        <w:rPr>
          <w:sz w:val="24"/>
        </w:rPr>
        <w:t>dos Municípios) do ICMS.</w:t>
      </w:r>
    </w:p>
    <w:p w:rsidR="00E83758" w:rsidRDefault="00E83758">
      <w:pPr>
        <w:spacing w:before="4"/>
        <w:rPr>
          <w:sz w:val="21"/>
        </w:rPr>
      </w:pPr>
    </w:p>
    <w:p w:rsidR="00E83758" w:rsidRDefault="008466A0">
      <w:pPr>
        <w:spacing w:line="360" w:lineRule="auto"/>
        <w:ind w:left="319" w:right="605" w:firstLine="710"/>
        <w:jc w:val="both"/>
        <w:rPr>
          <w:b/>
          <w:sz w:val="24"/>
        </w:rPr>
      </w:pPr>
      <w:r>
        <w:rPr>
          <w:b/>
          <w:sz w:val="24"/>
        </w:rPr>
        <w:t>Ressaltamos que o Plano de Contas da Receita será atualizado conforme as exigências do TCE que publicou o ementário de Receitas a ser utilizado pelos municípios, mas a empresa de software (DIGIFRED) não conseguiu até a presente data atualizar este plano de</w:t>
      </w:r>
      <w:r>
        <w:rPr>
          <w:b/>
          <w:sz w:val="24"/>
        </w:rPr>
        <w:t xml:space="preserve"> contas no sistema. Ressalta-se que os valores constantes nos anexos desta proposta orçamentária serão mantidos, porém certas contas de receitas terão suas codificações e nomenclaturas modificadas. No momento que for atualizado via sistema, geraremos a nov</w:t>
      </w:r>
      <w:r>
        <w:rPr>
          <w:b/>
          <w:sz w:val="24"/>
        </w:rPr>
        <w:t>a Relação do Plano de Orçamento da Receita – Exercício de 2019 e enviaremos para devida apreciação e substituição da enviada nesta data.</w:t>
      </w:r>
    </w:p>
    <w:p w:rsidR="00E83758" w:rsidRDefault="00E83758">
      <w:pPr>
        <w:spacing w:before="10"/>
        <w:rPr>
          <w:b/>
          <w:sz w:val="20"/>
        </w:rPr>
      </w:pPr>
    </w:p>
    <w:p w:rsidR="00E83758" w:rsidRDefault="008466A0">
      <w:pPr>
        <w:pStyle w:val="PargrafodaLista"/>
        <w:numPr>
          <w:ilvl w:val="2"/>
          <w:numId w:val="8"/>
        </w:numPr>
        <w:tabs>
          <w:tab w:val="left" w:pos="803"/>
        </w:tabs>
        <w:spacing w:before="1"/>
        <w:rPr>
          <w:b/>
          <w:sz w:val="24"/>
        </w:rPr>
      </w:pPr>
      <w:r>
        <w:rPr>
          <w:b/>
          <w:sz w:val="24"/>
        </w:rPr>
        <w:t>Participação do Município do</w:t>
      </w:r>
      <w:r>
        <w:rPr>
          <w:b/>
          <w:spacing w:val="-3"/>
          <w:sz w:val="24"/>
        </w:rPr>
        <w:t xml:space="preserve"> </w:t>
      </w:r>
      <w:r>
        <w:rPr>
          <w:b/>
          <w:sz w:val="24"/>
        </w:rPr>
        <w:t>ICMS</w:t>
      </w:r>
    </w:p>
    <w:p w:rsidR="00E83758" w:rsidRDefault="00E83758">
      <w:pPr>
        <w:spacing w:before="6"/>
        <w:rPr>
          <w:b/>
          <w:sz w:val="32"/>
        </w:rPr>
      </w:pPr>
    </w:p>
    <w:p w:rsidR="00E83758" w:rsidRDefault="008466A0">
      <w:pPr>
        <w:spacing w:before="1" w:line="360" w:lineRule="auto"/>
        <w:ind w:left="319" w:right="605" w:firstLine="650"/>
        <w:jc w:val="both"/>
        <w:rPr>
          <w:sz w:val="24"/>
        </w:rPr>
      </w:pPr>
      <w:r>
        <w:rPr>
          <w:sz w:val="24"/>
        </w:rPr>
        <w:t>Para o próximo exercício, o índice de participação do Município no ICMS passou de 0</w:t>
      </w:r>
      <w:r>
        <w:rPr>
          <w:sz w:val="24"/>
        </w:rPr>
        <w:t>,288596 para 0,29558. Esta variação representa um crescimento de 2,42% na participação do Município, demonstrando uma retomada de crescimento da economia local. Abaixo apresentamos a série histórica dos últimos anos do IPM:</w:t>
      </w:r>
    </w:p>
    <w:p w:rsidR="00E83758" w:rsidRDefault="00E83758">
      <w:pPr>
        <w:spacing w:before="2"/>
        <w:rPr>
          <w:sz w:val="21"/>
        </w:rPr>
      </w:pPr>
    </w:p>
    <w:p w:rsidR="00E83758" w:rsidRDefault="008466A0">
      <w:pPr>
        <w:ind w:left="319" w:right="610"/>
        <w:jc w:val="both"/>
        <w:rPr>
          <w:b/>
          <w:sz w:val="20"/>
        </w:rPr>
      </w:pPr>
      <w:r>
        <w:rPr>
          <w:b/>
          <w:sz w:val="20"/>
        </w:rPr>
        <w:t>FIGURA 2 – SÉRIE HISTÓRICA DO I</w:t>
      </w:r>
      <w:r>
        <w:rPr>
          <w:b/>
          <w:sz w:val="20"/>
        </w:rPr>
        <w:t>NDICE DE PARTICIPAÇÃO DO MUNICÍPIO DE IBIRUBÁ NA RECEITA DE ICMS – 2014 A 2019</w:t>
      </w:r>
    </w:p>
    <w:p w:rsidR="00E83758" w:rsidRDefault="008466A0">
      <w:pPr>
        <w:spacing w:before="11"/>
        <w:rPr>
          <w:b/>
          <w:sz w:val="14"/>
        </w:rPr>
      </w:pPr>
      <w:r>
        <w:rPr>
          <w:noProof/>
          <w:lang w:bidi="ar-SA"/>
        </w:rPr>
        <w:drawing>
          <wp:anchor distT="0" distB="0" distL="0" distR="0" simplePos="0" relativeHeight="251403264" behindDoc="1" locked="0" layoutInCell="1" allowOverlap="1">
            <wp:simplePos x="0" y="0"/>
            <wp:positionH relativeFrom="page">
              <wp:posOffset>1088030</wp:posOffset>
            </wp:positionH>
            <wp:positionV relativeFrom="paragraph">
              <wp:posOffset>134061</wp:posOffset>
            </wp:positionV>
            <wp:extent cx="5686182" cy="287426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5686182" cy="2874264"/>
                    </a:xfrm>
                    <a:prstGeom prst="rect">
                      <a:avLst/>
                    </a:prstGeom>
                  </pic:spPr>
                </pic:pic>
              </a:graphicData>
            </a:graphic>
          </wp:anchor>
        </w:drawing>
      </w:r>
    </w:p>
    <w:p w:rsidR="00E83758" w:rsidRDefault="00E83758">
      <w:pPr>
        <w:rPr>
          <w:sz w:val="14"/>
        </w:rPr>
        <w:sectPr w:rsidR="00E83758">
          <w:footerReference w:type="default" r:id="rId11"/>
          <w:pgSz w:w="11910" w:h="16840"/>
          <w:pgMar w:top="1580" w:right="580" w:bottom="280" w:left="1440" w:header="0" w:footer="0" w:gutter="0"/>
          <w:cols w:space="720"/>
        </w:sect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8466A0">
      <w:pPr>
        <w:spacing w:before="223" w:line="360" w:lineRule="auto"/>
        <w:ind w:left="319" w:right="609" w:firstLine="650"/>
        <w:jc w:val="both"/>
        <w:rPr>
          <w:sz w:val="24"/>
        </w:rPr>
      </w:pPr>
      <w:r>
        <w:rPr>
          <w:sz w:val="24"/>
        </w:rPr>
        <w:t>A expectativa é de que o ICMS atinja uma arrecadação líquida, já deduzida de FUNDEB, de R$ 21.520.000,00, o que representa 28,69% da receita total do Poder Executivo. Para esta estimativa foi considerada a prorrogação, para 2019, da majoração das alíquotas</w:t>
      </w:r>
      <w:r>
        <w:rPr>
          <w:sz w:val="24"/>
        </w:rPr>
        <w:t xml:space="preserve"> do ICMS (Lei nº 14.743/2015) por parte do Estado do Rio Grande do Sul vigente até o final de 2018.</w:t>
      </w:r>
    </w:p>
    <w:p w:rsidR="00E83758" w:rsidRDefault="00E83758">
      <w:pPr>
        <w:spacing w:before="2"/>
        <w:rPr>
          <w:sz w:val="21"/>
        </w:rPr>
      </w:pPr>
    </w:p>
    <w:p w:rsidR="00E83758" w:rsidRDefault="008466A0">
      <w:pPr>
        <w:pStyle w:val="PargrafodaLista"/>
        <w:numPr>
          <w:ilvl w:val="2"/>
          <w:numId w:val="8"/>
        </w:numPr>
        <w:tabs>
          <w:tab w:val="left" w:pos="802"/>
        </w:tabs>
        <w:rPr>
          <w:b/>
          <w:sz w:val="24"/>
        </w:rPr>
      </w:pPr>
      <w:r>
        <w:rPr>
          <w:b/>
          <w:sz w:val="24"/>
        </w:rPr>
        <w:t>FPM e</w:t>
      </w:r>
      <w:r>
        <w:rPr>
          <w:b/>
          <w:spacing w:val="-2"/>
          <w:sz w:val="24"/>
        </w:rPr>
        <w:t xml:space="preserve"> </w:t>
      </w:r>
      <w:r>
        <w:rPr>
          <w:b/>
          <w:sz w:val="24"/>
        </w:rPr>
        <w:t>FUNDEB</w:t>
      </w:r>
    </w:p>
    <w:p w:rsidR="00E83758" w:rsidRDefault="00E83758">
      <w:pPr>
        <w:spacing w:before="7"/>
        <w:rPr>
          <w:b/>
          <w:sz w:val="32"/>
        </w:rPr>
      </w:pPr>
    </w:p>
    <w:p w:rsidR="00E83758" w:rsidRDefault="008466A0">
      <w:pPr>
        <w:spacing w:line="360" w:lineRule="auto"/>
        <w:ind w:left="319" w:right="607" w:firstLine="650"/>
        <w:jc w:val="both"/>
        <w:rPr>
          <w:sz w:val="24"/>
        </w:rPr>
      </w:pPr>
      <w:r>
        <w:rPr>
          <w:sz w:val="24"/>
        </w:rPr>
        <w:t>As receitas do Fundo de Participação dos Municípios (FPM) e as transferências recebidas da União relativas ao Fundo de Manutenção e Desenvolv</w:t>
      </w:r>
      <w:r>
        <w:rPr>
          <w:sz w:val="24"/>
        </w:rPr>
        <w:t>imento da Educação Básica e de Valorização dos Profissionais da Educação (FUNDEB) devem apresentar crescimento com relação aos valores arrecadados no atual exercício. A primeira, em virtude de uma possível recuperação da economia nacional (projeção de cres</w:t>
      </w:r>
      <w:r>
        <w:rPr>
          <w:sz w:val="24"/>
        </w:rPr>
        <w:t>cimento do PIB), que demonstra uma tendência de melhora. A segunda, em virtude do aumento constante do número de alunos matriculados nas escolas da rede municipal de ensino.</w:t>
      </w:r>
    </w:p>
    <w:p w:rsidR="00E83758" w:rsidRDefault="00E83758">
      <w:pPr>
        <w:spacing w:before="9"/>
        <w:rPr>
          <w:sz w:val="20"/>
        </w:rPr>
      </w:pPr>
    </w:p>
    <w:p w:rsidR="00E83758" w:rsidRDefault="008466A0">
      <w:pPr>
        <w:spacing w:line="360" w:lineRule="auto"/>
        <w:ind w:left="319" w:right="608" w:firstLine="650"/>
        <w:jc w:val="both"/>
        <w:rPr>
          <w:sz w:val="24"/>
        </w:rPr>
      </w:pPr>
      <w:r>
        <w:rPr>
          <w:sz w:val="24"/>
        </w:rPr>
        <w:t>Assim como o ICMS, a projeção de receitas do FPM e do FUNDEB, em 2018, não será a</w:t>
      </w:r>
      <w:r>
        <w:rPr>
          <w:sz w:val="24"/>
        </w:rPr>
        <w:t>lcançada por estimativas de receitas elaboradas numa perspectiva mais otimista da economia. Com isso, a expectativa de crescimento apontada leva em consideração a receita efetivamente arrecadada nesse exercício e não a previsão que constou no orçamento, el</w:t>
      </w:r>
      <w:r>
        <w:rPr>
          <w:sz w:val="24"/>
        </w:rPr>
        <w:t>aborado em 2017.</w:t>
      </w:r>
    </w:p>
    <w:p w:rsidR="00E83758" w:rsidRDefault="00E83758">
      <w:pPr>
        <w:spacing w:before="5"/>
        <w:rPr>
          <w:sz w:val="21"/>
        </w:rPr>
      </w:pPr>
    </w:p>
    <w:p w:rsidR="00E83758" w:rsidRDefault="008466A0">
      <w:pPr>
        <w:pStyle w:val="PargrafodaLista"/>
        <w:numPr>
          <w:ilvl w:val="2"/>
          <w:numId w:val="8"/>
        </w:numPr>
        <w:tabs>
          <w:tab w:val="left" w:pos="802"/>
        </w:tabs>
        <w:rPr>
          <w:b/>
          <w:sz w:val="24"/>
        </w:rPr>
      </w:pPr>
      <w:r>
        <w:rPr>
          <w:b/>
          <w:sz w:val="24"/>
        </w:rPr>
        <w:t>Receitas de Impostos (ISS e</w:t>
      </w:r>
      <w:r>
        <w:rPr>
          <w:b/>
          <w:spacing w:val="-3"/>
          <w:sz w:val="24"/>
        </w:rPr>
        <w:t xml:space="preserve"> </w:t>
      </w:r>
      <w:r>
        <w:rPr>
          <w:b/>
          <w:sz w:val="24"/>
        </w:rPr>
        <w:t>IPTU)</w:t>
      </w:r>
    </w:p>
    <w:p w:rsidR="00E83758" w:rsidRDefault="00E83758">
      <w:pPr>
        <w:spacing w:before="5"/>
        <w:rPr>
          <w:b/>
          <w:sz w:val="32"/>
        </w:rPr>
      </w:pPr>
    </w:p>
    <w:p w:rsidR="00E83758" w:rsidRDefault="008466A0">
      <w:pPr>
        <w:spacing w:line="360" w:lineRule="auto"/>
        <w:ind w:left="319" w:right="606" w:firstLine="650"/>
        <w:jc w:val="both"/>
        <w:rPr>
          <w:sz w:val="24"/>
        </w:rPr>
      </w:pPr>
      <w:r>
        <w:rPr>
          <w:sz w:val="24"/>
        </w:rPr>
        <w:t>Para a receita de Imposto sobre Serviços, optou-se por não orçar valores referentes a tributação das operações de cartões de crédito, em decorrência da liminar do STF na Ação Direta de Inconstitucionalidade (ADI) 5835 que suspendeu dispositivos da Lei Comp</w:t>
      </w:r>
      <w:r>
        <w:rPr>
          <w:sz w:val="24"/>
        </w:rPr>
        <w:t xml:space="preserve">lementar Federal 157/2016, que, entre outras inovações, transferiu a receita do ISS sobre operações realizadas com cartões de crédito da sede do estabelecimento prestador (ou seja, o município onde a operadora do cartão estava sediada) para o local onde o </w:t>
      </w:r>
      <w:r>
        <w:rPr>
          <w:sz w:val="24"/>
        </w:rPr>
        <w:t>tomador do serviço (usuário do cartão) está domiciliado. Assim, desconsiderando valores orçados em 2018 relativos às operações de cartões de crédito e que não serão orçados em 2019, se</w:t>
      </w:r>
      <w:r>
        <w:rPr>
          <w:spacing w:val="40"/>
          <w:sz w:val="24"/>
        </w:rPr>
        <w:t xml:space="preserve"> </w:t>
      </w:r>
      <w:r>
        <w:rPr>
          <w:sz w:val="24"/>
        </w:rPr>
        <w:t>prevê,</w:t>
      </w:r>
    </w:p>
    <w:p w:rsidR="00E83758" w:rsidRDefault="00E83758">
      <w:pPr>
        <w:spacing w:line="360" w:lineRule="auto"/>
        <w:jc w:val="both"/>
        <w:rPr>
          <w:sz w:val="24"/>
        </w:rPr>
        <w:sectPr w:rsidR="00E83758">
          <w:footerReference w:type="default" r:id="rId12"/>
          <w:pgSz w:w="11910" w:h="16840"/>
          <w:pgMar w:top="1580" w:right="580" w:bottom="1060" w:left="1440" w:header="0" w:footer="868" w:gutter="0"/>
          <w:pgNumType w:start="5"/>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4"/>
      </w:pPr>
    </w:p>
    <w:p w:rsidR="00E83758" w:rsidRDefault="008466A0">
      <w:pPr>
        <w:spacing w:line="360" w:lineRule="auto"/>
        <w:ind w:left="319" w:right="653"/>
        <w:rPr>
          <w:sz w:val="24"/>
        </w:rPr>
      </w:pPr>
      <w:r>
        <w:rPr>
          <w:sz w:val="24"/>
        </w:rPr>
        <w:t>para o ano seguinte, um crescimento previsto do ISS em torno de 8% em relação ao montante a ser efetivamente recebido em 2018.</w:t>
      </w:r>
    </w:p>
    <w:p w:rsidR="00E83758" w:rsidRDefault="00E83758">
      <w:pPr>
        <w:spacing w:before="10"/>
        <w:rPr>
          <w:sz w:val="20"/>
        </w:rPr>
      </w:pPr>
    </w:p>
    <w:p w:rsidR="00E83758" w:rsidRDefault="008466A0">
      <w:pPr>
        <w:spacing w:line="360" w:lineRule="auto"/>
        <w:ind w:left="319" w:right="604" w:firstLine="1358"/>
        <w:jc w:val="both"/>
        <w:rPr>
          <w:sz w:val="24"/>
        </w:rPr>
      </w:pPr>
      <w:r>
        <w:rPr>
          <w:sz w:val="24"/>
        </w:rPr>
        <w:t>A receita do IPTU para 2019, em relação à previsão de 2018, é 6,56% superior. Neste cálculo foram considerados valores orçados e</w:t>
      </w:r>
      <w:r>
        <w:rPr>
          <w:sz w:val="24"/>
        </w:rPr>
        <w:t xml:space="preserve"> recebidos até o momento, tanto do imposto anual como de créditos inscritos em dívida ativa, além de perspectivas de correção por índices inflacionários e ajustes/correções de certas bases de cálculo do</w:t>
      </w:r>
      <w:r>
        <w:rPr>
          <w:spacing w:val="-14"/>
          <w:sz w:val="24"/>
        </w:rPr>
        <w:t xml:space="preserve"> </w:t>
      </w:r>
      <w:r>
        <w:rPr>
          <w:sz w:val="24"/>
        </w:rPr>
        <w:t>imposto.</w:t>
      </w:r>
    </w:p>
    <w:p w:rsidR="00E83758" w:rsidRDefault="00E83758">
      <w:pPr>
        <w:spacing w:before="4"/>
        <w:rPr>
          <w:sz w:val="21"/>
        </w:rPr>
      </w:pPr>
    </w:p>
    <w:p w:rsidR="00E83758" w:rsidRDefault="008466A0">
      <w:pPr>
        <w:pStyle w:val="PargrafodaLista"/>
        <w:numPr>
          <w:ilvl w:val="2"/>
          <w:numId w:val="8"/>
        </w:numPr>
        <w:tabs>
          <w:tab w:val="left" w:pos="862"/>
        </w:tabs>
        <w:ind w:left="862"/>
        <w:rPr>
          <w:b/>
          <w:sz w:val="24"/>
        </w:rPr>
      </w:pPr>
      <w:r>
        <w:rPr>
          <w:b/>
          <w:sz w:val="24"/>
        </w:rPr>
        <w:t>Outras</w:t>
      </w:r>
      <w:r>
        <w:rPr>
          <w:b/>
          <w:spacing w:val="-1"/>
          <w:sz w:val="24"/>
        </w:rPr>
        <w:t xml:space="preserve"> </w:t>
      </w:r>
      <w:r>
        <w:rPr>
          <w:b/>
          <w:sz w:val="24"/>
        </w:rPr>
        <w:t>Receitas</w:t>
      </w:r>
    </w:p>
    <w:p w:rsidR="00E83758" w:rsidRDefault="00E83758">
      <w:pPr>
        <w:spacing w:before="7"/>
        <w:rPr>
          <w:b/>
          <w:sz w:val="32"/>
        </w:rPr>
      </w:pPr>
    </w:p>
    <w:p w:rsidR="00E83758" w:rsidRDefault="008466A0">
      <w:pPr>
        <w:spacing w:line="360" w:lineRule="auto"/>
        <w:ind w:left="262" w:right="606" w:firstLine="707"/>
        <w:jc w:val="both"/>
        <w:rPr>
          <w:sz w:val="24"/>
        </w:rPr>
      </w:pPr>
      <w:r>
        <w:rPr>
          <w:sz w:val="24"/>
        </w:rPr>
        <w:t xml:space="preserve">O orçamento de 2019 contempla outras receitas de recursos a serem arrecadados pelo Município, como as receitas originadas pela alienação de bens imóveis (R$ 520 mil) e, também, receitas da taxa de coleta de lixo (R$ 460 mil) e de contribuições de melhoria </w:t>
      </w:r>
      <w:r>
        <w:rPr>
          <w:sz w:val="24"/>
        </w:rPr>
        <w:t>(R$ 533 mil).</w:t>
      </w:r>
    </w:p>
    <w:p w:rsidR="00E83758" w:rsidRDefault="00E83758">
      <w:pPr>
        <w:spacing w:before="10"/>
        <w:rPr>
          <w:sz w:val="20"/>
        </w:rPr>
      </w:pPr>
    </w:p>
    <w:p w:rsidR="00E83758" w:rsidRDefault="008466A0">
      <w:pPr>
        <w:spacing w:line="360" w:lineRule="auto"/>
        <w:ind w:left="262" w:right="607" w:firstLine="707"/>
        <w:jc w:val="both"/>
        <w:rPr>
          <w:sz w:val="24"/>
        </w:rPr>
      </w:pPr>
      <w:r>
        <w:rPr>
          <w:sz w:val="24"/>
        </w:rPr>
        <w:t>A primeira é sazonal, ou seja, não ocorrem em todos os exercícios. A receita oriunda da alienação de bens imóveis refere-se à venda de terrenos existentes no loteamento construído pelo Município no Bairro Hermany e destinam-se às pessoas int</w:t>
      </w:r>
      <w:r>
        <w:rPr>
          <w:sz w:val="24"/>
        </w:rPr>
        <w:t>eressadas em construir naquele local suas residências. Salienta-se que esta receita de alienação deverá ser investida em novos programas habitacionais.</w:t>
      </w:r>
    </w:p>
    <w:p w:rsidR="00E83758" w:rsidRDefault="00E83758">
      <w:pPr>
        <w:spacing w:before="9"/>
        <w:rPr>
          <w:sz w:val="20"/>
        </w:rPr>
      </w:pPr>
    </w:p>
    <w:p w:rsidR="00E83758" w:rsidRDefault="008466A0">
      <w:pPr>
        <w:spacing w:line="360" w:lineRule="auto"/>
        <w:ind w:left="262" w:right="610" w:firstLine="707"/>
        <w:jc w:val="both"/>
        <w:rPr>
          <w:sz w:val="24"/>
        </w:rPr>
      </w:pPr>
      <w:r>
        <w:rPr>
          <w:sz w:val="24"/>
        </w:rPr>
        <w:t>As receitas de contribuição de melhorias e da taxa de coleta de lixo são previstas em todos os orçament</w:t>
      </w:r>
      <w:r>
        <w:rPr>
          <w:sz w:val="24"/>
        </w:rPr>
        <w:t>os. Para o exercício de 2019, seus valores apresentam decréscimo em relação ao orçado em 2018, porém crescimento se considerado o valor a ser arrecadado neste ano, o que merece ser destacado e tratado de forma transparente.</w:t>
      </w:r>
    </w:p>
    <w:p w:rsidR="00E83758" w:rsidRDefault="00E83758">
      <w:pPr>
        <w:spacing w:before="4"/>
        <w:rPr>
          <w:sz w:val="21"/>
        </w:rPr>
      </w:pPr>
    </w:p>
    <w:p w:rsidR="00E83758" w:rsidRDefault="008466A0">
      <w:pPr>
        <w:pStyle w:val="PargrafodaLista"/>
        <w:numPr>
          <w:ilvl w:val="2"/>
          <w:numId w:val="8"/>
        </w:numPr>
        <w:tabs>
          <w:tab w:val="left" w:pos="802"/>
        </w:tabs>
        <w:spacing w:before="1"/>
        <w:rPr>
          <w:b/>
          <w:sz w:val="24"/>
        </w:rPr>
      </w:pPr>
      <w:r>
        <w:rPr>
          <w:b/>
          <w:sz w:val="24"/>
        </w:rPr>
        <w:t>Resumo das Principais</w:t>
      </w:r>
      <w:r>
        <w:rPr>
          <w:b/>
          <w:spacing w:val="1"/>
          <w:sz w:val="24"/>
        </w:rPr>
        <w:t xml:space="preserve"> </w:t>
      </w:r>
      <w:r>
        <w:rPr>
          <w:b/>
          <w:sz w:val="24"/>
        </w:rPr>
        <w:t>Receitas</w:t>
      </w:r>
    </w:p>
    <w:p w:rsidR="00E83758" w:rsidRDefault="00E83758">
      <w:pPr>
        <w:spacing w:before="6"/>
        <w:rPr>
          <w:b/>
          <w:sz w:val="32"/>
        </w:rPr>
      </w:pPr>
    </w:p>
    <w:p w:rsidR="00E83758" w:rsidRDefault="008466A0">
      <w:pPr>
        <w:spacing w:line="360" w:lineRule="auto"/>
        <w:ind w:left="262" w:right="615" w:firstLine="707"/>
        <w:jc w:val="both"/>
        <w:rPr>
          <w:sz w:val="24"/>
        </w:rPr>
      </w:pPr>
      <w:r>
        <w:rPr>
          <w:sz w:val="24"/>
        </w:rPr>
        <w:t>As principais receitas do Município estão elencadas na figura abaixo, na ordem direta de sua representatividade dentro do orçamento municipal:</w:t>
      </w:r>
    </w:p>
    <w:p w:rsidR="00E83758" w:rsidRDefault="00E83758">
      <w:pPr>
        <w:spacing w:line="360" w:lineRule="auto"/>
        <w:jc w:val="both"/>
        <w:rPr>
          <w:sz w:val="24"/>
        </w:rPr>
        <w:sectPr w:rsidR="00E83758">
          <w:pgSz w:w="11910" w:h="16840"/>
          <w:pgMar w:top="1580" w:right="580" w:bottom="1060" w:left="1440" w:header="0" w:footer="86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8"/>
      </w:pPr>
    </w:p>
    <w:p w:rsidR="00E83758" w:rsidRDefault="008466A0">
      <w:pPr>
        <w:spacing w:line="360" w:lineRule="auto"/>
        <w:ind w:left="262" w:right="607" w:firstLine="707"/>
        <w:jc w:val="both"/>
        <w:rPr>
          <w:b/>
          <w:sz w:val="20"/>
        </w:rPr>
      </w:pPr>
      <w:r>
        <w:rPr>
          <w:b/>
          <w:sz w:val="20"/>
        </w:rPr>
        <w:t>FIGURA 3 – PRINCIPAIS RECEITAS DO MUNICÍPIO DE IBIRUBÁ PREVISTAS PARA O EXERCÍCIO DE 2019.</w:t>
      </w:r>
      <w:r>
        <w:rPr>
          <w:b/>
          <w:sz w:val="20"/>
        </w:rPr>
        <w:t xml:space="preserve"> VALORES BRUTOS DE ARRECADAÇÃO.</w:t>
      </w:r>
    </w:p>
    <w:p w:rsidR="00E83758" w:rsidRDefault="008466A0">
      <w:pPr>
        <w:spacing w:before="7"/>
        <w:rPr>
          <w:b/>
          <w:sz w:val="17"/>
        </w:rPr>
      </w:pPr>
      <w:r>
        <w:rPr>
          <w:noProof/>
          <w:lang w:bidi="ar-SA"/>
        </w:rPr>
        <w:drawing>
          <wp:anchor distT="0" distB="0" distL="0" distR="0" simplePos="0" relativeHeight="251404288" behindDoc="1" locked="0" layoutInCell="1" allowOverlap="1">
            <wp:simplePos x="0" y="0"/>
            <wp:positionH relativeFrom="page">
              <wp:posOffset>1076325</wp:posOffset>
            </wp:positionH>
            <wp:positionV relativeFrom="paragraph">
              <wp:posOffset>153504</wp:posOffset>
            </wp:positionV>
            <wp:extent cx="5739035" cy="280835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3" cstate="print"/>
                    <a:stretch>
                      <a:fillRect/>
                    </a:stretch>
                  </pic:blipFill>
                  <pic:spPr>
                    <a:xfrm>
                      <a:off x="0" y="0"/>
                      <a:ext cx="5739035" cy="2808351"/>
                    </a:xfrm>
                    <a:prstGeom prst="rect">
                      <a:avLst/>
                    </a:prstGeom>
                  </pic:spPr>
                </pic:pic>
              </a:graphicData>
            </a:graphic>
          </wp:anchor>
        </w:drawing>
      </w:r>
    </w:p>
    <w:p w:rsidR="00E83758" w:rsidRDefault="008466A0">
      <w:pPr>
        <w:spacing w:before="122" w:line="360" w:lineRule="auto"/>
        <w:ind w:left="319" w:right="605" w:firstLine="650"/>
        <w:jc w:val="both"/>
        <w:rPr>
          <w:sz w:val="24"/>
        </w:rPr>
      </w:pPr>
      <w:r>
        <w:rPr>
          <w:sz w:val="24"/>
        </w:rPr>
        <w:t xml:space="preserve">A evolução dos valores constantes do orçamento das receitas auferidas pelo Poder Executivo, entre os anos de 2015 a 2019 (últimos cinco anos), apresentou um crescimento  de 42,18%, passando de R$ 52.750.000,00 em 2015 para R$ 75.000.000,00. A arrecadação, </w:t>
      </w:r>
      <w:r>
        <w:rPr>
          <w:sz w:val="24"/>
        </w:rPr>
        <w:t>no período analisado, tem ficado dentro da expectativa, porém no ano de 2017, houve a maior frustração de receitas em relação a orçada (R$</w:t>
      </w:r>
      <w:r>
        <w:rPr>
          <w:spacing w:val="-4"/>
          <w:sz w:val="24"/>
        </w:rPr>
        <w:t xml:space="preserve"> </w:t>
      </w:r>
      <w:r>
        <w:rPr>
          <w:sz w:val="24"/>
        </w:rPr>
        <w:t>4.303.203,52).</w:t>
      </w:r>
    </w:p>
    <w:p w:rsidR="00E83758" w:rsidRDefault="00E83758">
      <w:pPr>
        <w:spacing w:before="5"/>
        <w:rPr>
          <w:sz w:val="21"/>
        </w:rPr>
      </w:pPr>
    </w:p>
    <w:p w:rsidR="00E83758" w:rsidRDefault="008466A0">
      <w:pPr>
        <w:pStyle w:val="PargrafodaLista"/>
        <w:numPr>
          <w:ilvl w:val="2"/>
          <w:numId w:val="8"/>
        </w:numPr>
        <w:tabs>
          <w:tab w:val="left" w:pos="860"/>
        </w:tabs>
        <w:ind w:left="859"/>
        <w:rPr>
          <w:b/>
          <w:sz w:val="24"/>
        </w:rPr>
      </w:pPr>
      <w:r>
        <w:rPr>
          <w:b/>
          <w:sz w:val="24"/>
        </w:rPr>
        <w:t>Despesas</w:t>
      </w:r>
    </w:p>
    <w:p w:rsidR="00E83758" w:rsidRDefault="00E83758">
      <w:pPr>
        <w:spacing w:before="4"/>
        <w:rPr>
          <w:b/>
          <w:sz w:val="32"/>
        </w:rPr>
      </w:pPr>
    </w:p>
    <w:p w:rsidR="00E83758" w:rsidRDefault="008466A0">
      <w:pPr>
        <w:spacing w:line="360" w:lineRule="auto"/>
        <w:ind w:left="319" w:right="603" w:firstLine="650"/>
        <w:jc w:val="both"/>
        <w:rPr>
          <w:sz w:val="24"/>
        </w:rPr>
      </w:pPr>
      <w:r>
        <w:rPr>
          <w:sz w:val="24"/>
        </w:rPr>
        <w:t>A elaboração da despesa considerou a execução ocorrida neste ano de 2018, e ainda, as ações</w:t>
      </w:r>
      <w:r>
        <w:rPr>
          <w:sz w:val="24"/>
        </w:rPr>
        <w:t xml:space="preserve"> que serão desenvolvidas no próximo exercício. Em regra, aplicou-se um aumento de 6,50% para as despesas com pessoal e encargos. Já as despesas de custeio em geral foram analisadas isoladamente, em virtude de não haver dotação disponível para contemplar to</w:t>
      </w:r>
      <w:r>
        <w:rPr>
          <w:sz w:val="24"/>
        </w:rPr>
        <w:t xml:space="preserve">das as demandas existentes. Tal fato se dá devido a um aumento significativo de ajustes orçamentários a serem realizados em relação ao exercício de 2018 (inclusão de sentenças judiciais trabalhistas de R$ 357.722,41 e encargos, gastos com contribuições ao </w:t>
      </w:r>
      <w:r>
        <w:rPr>
          <w:sz w:val="24"/>
        </w:rPr>
        <w:t>PASEP - R$ 650.000,00, e contribuição patronal ao IMPASI sobre servidores inativos, pensionistas e afastados – LEI Nº 1994/2004 no valor estimado de R$</w:t>
      </w:r>
      <w:r>
        <w:rPr>
          <w:spacing w:val="-3"/>
          <w:sz w:val="24"/>
        </w:rPr>
        <w:t xml:space="preserve"> </w:t>
      </w:r>
      <w:r>
        <w:rPr>
          <w:sz w:val="24"/>
        </w:rPr>
        <w:t>360.000,00).</w:t>
      </w:r>
    </w:p>
    <w:p w:rsidR="00E83758" w:rsidRDefault="00E83758">
      <w:pPr>
        <w:spacing w:before="9"/>
        <w:rPr>
          <w:sz w:val="20"/>
        </w:rPr>
      </w:pPr>
    </w:p>
    <w:p w:rsidR="00E83758" w:rsidRDefault="008466A0">
      <w:pPr>
        <w:ind w:left="1030"/>
        <w:rPr>
          <w:sz w:val="24"/>
        </w:rPr>
      </w:pPr>
      <w:r>
        <w:rPr>
          <w:sz w:val="24"/>
        </w:rPr>
        <w:t>Para despesas de pessoal, em decorrência dos indicadores de inflação, há previsão de</w:t>
      </w:r>
    </w:p>
    <w:p w:rsidR="00E83758" w:rsidRDefault="00E83758">
      <w:pPr>
        <w:rPr>
          <w:sz w:val="24"/>
        </w:rPr>
        <w:sectPr w:rsidR="00E83758">
          <w:pgSz w:w="11910" w:h="16840"/>
          <w:pgMar w:top="1580" w:right="580" w:bottom="1060" w:left="1440" w:header="0" w:footer="868" w:gutter="0"/>
          <w:cols w:space="720"/>
        </w:sectPr>
      </w:pPr>
    </w:p>
    <w:p w:rsidR="00E83758" w:rsidRDefault="00903A3B">
      <w:pPr>
        <w:rPr>
          <w:sz w:val="20"/>
        </w:rPr>
      </w:pPr>
      <w:r>
        <w:rPr>
          <w:noProof/>
          <w:lang w:bidi="ar-SA"/>
        </w:rPr>
        <w:lastRenderedPageBreak/>
        <mc:AlternateContent>
          <mc:Choice Requires="wps">
            <w:drawing>
              <wp:anchor distT="0" distB="0" distL="114300" distR="114300" simplePos="0" relativeHeight="251409408" behindDoc="1" locked="0" layoutInCell="1" allowOverlap="1">
                <wp:simplePos x="0" y="0"/>
                <wp:positionH relativeFrom="page">
                  <wp:posOffset>6769735</wp:posOffset>
                </wp:positionH>
                <wp:positionV relativeFrom="page">
                  <wp:posOffset>10013950</wp:posOffset>
                </wp:positionV>
                <wp:extent cx="71120" cy="140335"/>
                <wp:effectExtent l="0" t="3175" r="0" b="0"/>
                <wp:wrapNone/>
                <wp:docPr id="1781" name="Text Box 1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line="214" w:lineRule="exact"/>
                              <w:rPr>
                                <w:rFonts w:ascii="Trebuchet MS"/>
                              </w:rPr>
                            </w:pPr>
                            <w:r>
                              <w:rPr>
                                <w:rFonts w:ascii="Trebuchet MS"/>
                                <w:w w:val="97"/>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57" o:spid="_x0000_s1027" type="#_x0000_t202" style="position:absolute;margin-left:533.05pt;margin-top:788.5pt;width:5.6pt;height:11.05pt;z-index:-251907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" filled="f" stroked="f">
                <v:textbox inset="0,0,0,0">
                  <w:txbxContent>
                    <w:p w:rsidR="00E83758" w:rsidRDefault="008466A0">
                      <w:pPr>
                        <w:spacing w:line="214" w:lineRule="exact"/>
                        <w:rPr>
                          <w:rFonts w:ascii="Trebuchet MS"/>
                        </w:rPr>
                      </w:pPr>
                      <w:r>
                        <w:rPr>
                          <w:rFonts w:ascii="Trebuchet MS"/>
                          <w:w w:val="97"/>
                        </w:rPr>
                        <w:t>8</w:t>
                      </w:r>
                    </w:p>
                  </w:txbxContent>
                </v:textbox>
                <w10:wrap anchorx="page" anchory="page"/>
              </v:shape>
            </w:pict>
          </mc:Fallback>
        </mc:AlternateContent>
      </w:r>
    </w:p>
    <w:p w:rsidR="00E83758" w:rsidRDefault="00E83758">
      <w:pPr>
        <w:rPr>
          <w:sz w:val="20"/>
        </w:rPr>
      </w:pPr>
    </w:p>
    <w:p w:rsidR="00E83758" w:rsidRDefault="00E83758">
      <w:pPr>
        <w:rPr>
          <w:sz w:val="20"/>
        </w:rPr>
      </w:pPr>
    </w:p>
    <w:p w:rsidR="00E83758" w:rsidRDefault="00E83758">
      <w:pPr>
        <w:spacing w:before="4"/>
      </w:pPr>
    </w:p>
    <w:p w:rsidR="00E83758" w:rsidRDefault="008466A0">
      <w:pPr>
        <w:spacing w:line="360" w:lineRule="auto"/>
        <w:ind w:left="319" w:right="607"/>
        <w:jc w:val="both"/>
        <w:rPr>
          <w:sz w:val="24"/>
        </w:rPr>
      </w:pPr>
      <w:r>
        <w:rPr>
          <w:sz w:val="24"/>
        </w:rPr>
        <w:t xml:space="preserve">reajuste aos servidores de, aproximadamente, 4,50%. O crescimento vegetativo da folha foi estimado em 2,00%. Com relação aos encargos, foi considerada a manutenção de alíquota relativa à amortização do passivo atuarial do Regime Próprio de Previdência dos </w:t>
      </w:r>
      <w:r>
        <w:rPr>
          <w:sz w:val="24"/>
        </w:rPr>
        <w:t>Servidores [RPPS] em 18,30% no próximo exercício, conforme dispõe a Lei Municipal 1.994/2004.</w:t>
      </w:r>
    </w:p>
    <w:p w:rsidR="00E83758" w:rsidRDefault="00E83758">
      <w:pPr>
        <w:rPr>
          <w:sz w:val="26"/>
        </w:rPr>
      </w:pPr>
    </w:p>
    <w:p w:rsidR="00E83758" w:rsidRDefault="00E83758">
      <w:pPr>
        <w:rPr>
          <w:sz w:val="26"/>
        </w:rPr>
      </w:pPr>
    </w:p>
    <w:p w:rsidR="00E83758" w:rsidRDefault="00E83758">
      <w:pPr>
        <w:spacing w:before="3"/>
        <w:rPr>
          <w:sz w:val="25"/>
        </w:rPr>
      </w:pPr>
    </w:p>
    <w:p w:rsidR="00E83758" w:rsidRDefault="008466A0">
      <w:pPr>
        <w:pStyle w:val="PargrafodaLista"/>
        <w:numPr>
          <w:ilvl w:val="1"/>
          <w:numId w:val="6"/>
        </w:numPr>
        <w:tabs>
          <w:tab w:val="left" w:pos="623"/>
        </w:tabs>
        <w:spacing w:before="1"/>
        <w:jc w:val="both"/>
        <w:rPr>
          <w:b/>
          <w:sz w:val="24"/>
        </w:rPr>
      </w:pPr>
      <w:r>
        <w:rPr>
          <w:b/>
          <w:sz w:val="24"/>
        </w:rPr>
        <w:t>Reserva de Contingência do Poder</w:t>
      </w:r>
      <w:r>
        <w:rPr>
          <w:b/>
          <w:spacing w:val="1"/>
          <w:sz w:val="24"/>
        </w:rPr>
        <w:t xml:space="preserve"> </w:t>
      </w:r>
      <w:r>
        <w:rPr>
          <w:b/>
          <w:sz w:val="24"/>
        </w:rPr>
        <w:t>Executivo</w:t>
      </w:r>
    </w:p>
    <w:p w:rsidR="00E83758" w:rsidRDefault="00903A3B">
      <w:pPr>
        <w:spacing w:before="5"/>
        <w:rPr>
          <w:b/>
          <w:sz w:val="10"/>
        </w:rPr>
      </w:pPr>
      <w:r>
        <w:rPr>
          <w:noProof/>
          <w:lang w:bidi="ar-SA"/>
        </w:rPr>
        <mc:AlternateContent>
          <mc:Choice Requires="wps">
            <w:drawing>
              <wp:anchor distT="0" distB="0" distL="0" distR="0" simplePos="0" relativeHeight="251523072" behindDoc="1" locked="0" layoutInCell="1" allowOverlap="1">
                <wp:simplePos x="0" y="0"/>
                <wp:positionH relativeFrom="page">
                  <wp:posOffset>1062355</wp:posOffset>
                </wp:positionH>
                <wp:positionV relativeFrom="paragraph">
                  <wp:posOffset>104140</wp:posOffset>
                </wp:positionV>
                <wp:extent cx="5798820" cy="0"/>
                <wp:effectExtent l="5080" t="8890" r="6350" b="10160"/>
                <wp:wrapTopAndBottom/>
                <wp:docPr id="1780" name="Line 14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6" o:spid="_x0000_s1026" style="position:absolute;z-index:-251793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pt" to="540.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aKAIQIAAEc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" strokeweight=".48pt">
                <w10:wrap type="topAndBottom" anchorx="page"/>
              </v:line>
            </w:pict>
          </mc:Fallback>
        </mc:AlternateContent>
      </w:r>
    </w:p>
    <w:p w:rsidR="00E83758" w:rsidRDefault="00E83758">
      <w:pPr>
        <w:rPr>
          <w:b/>
          <w:sz w:val="10"/>
        </w:rPr>
      </w:pPr>
    </w:p>
    <w:p w:rsidR="00E83758" w:rsidRDefault="008466A0">
      <w:pPr>
        <w:spacing w:before="90" w:line="360" w:lineRule="auto"/>
        <w:ind w:left="262" w:right="546" w:firstLine="707"/>
        <w:jc w:val="both"/>
        <w:rPr>
          <w:sz w:val="24"/>
        </w:rPr>
      </w:pPr>
      <w:r>
        <w:rPr>
          <w:sz w:val="24"/>
        </w:rPr>
        <w:t>A reserva de contingência é uma dotação sem destinação específica, a ser utilizada para a cobertura de créditos adicionais ou para atender passivos contingentes e outros riscos e eventos fiscais imprevistos. A Lei de Diretrizes Orçamentária estabeleceu que</w:t>
      </w:r>
      <w:r>
        <w:rPr>
          <w:sz w:val="24"/>
        </w:rPr>
        <w:t xml:space="preserve"> a reserva de contingência para o exercício de 2019 não seria inferior a </w:t>
      </w:r>
      <w:r>
        <w:rPr>
          <w:b/>
          <w:sz w:val="24"/>
        </w:rPr>
        <w:t>0,25% da receita corrente líquida</w:t>
      </w:r>
      <w:r>
        <w:rPr>
          <w:sz w:val="24"/>
        </w:rPr>
        <w:t>. Em atendimento a esta disposição e ao contido na Lei Complementar 101/2000, a presente Lei Orçamentária Anual fixou a reserva em R$ 220.000,00 (duze</w:t>
      </w:r>
      <w:r>
        <w:rPr>
          <w:sz w:val="24"/>
        </w:rPr>
        <w:t>ntos e vinte mil</w:t>
      </w:r>
      <w:r>
        <w:rPr>
          <w:spacing w:val="-7"/>
          <w:sz w:val="24"/>
        </w:rPr>
        <w:t xml:space="preserve"> </w:t>
      </w:r>
      <w:r>
        <w:rPr>
          <w:sz w:val="24"/>
        </w:rPr>
        <w:t>reais).</w:t>
      </w:r>
    </w:p>
    <w:p w:rsidR="00E83758" w:rsidRDefault="00E83758">
      <w:pPr>
        <w:rPr>
          <w:sz w:val="26"/>
        </w:rPr>
      </w:pPr>
    </w:p>
    <w:p w:rsidR="00E83758" w:rsidRDefault="00E83758">
      <w:pPr>
        <w:rPr>
          <w:sz w:val="26"/>
        </w:rPr>
      </w:pPr>
    </w:p>
    <w:p w:rsidR="00E83758" w:rsidRDefault="00E83758">
      <w:pPr>
        <w:spacing w:before="3"/>
        <w:rPr>
          <w:sz w:val="26"/>
        </w:rPr>
      </w:pPr>
    </w:p>
    <w:p w:rsidR="00E83758" w:rsidRDefault="008466A0">
      <w:pPr>
        <w:pStyle w:val="PargrafodaLista"/>
        <w:numPr>
          <w:ilvl w:val="1"/>
          <w:numId w:val="6"/>
        </w:numPr>
        <w:tabs>
          <w:tab w:val="left" w:pos="622"/>
        </w:tabs>
        <w:spacing w:before="1"/>
        <w:rPr>
          <w:b/>
          <w:sz w:val="24"/>
        </w:rPr>
      </w:pPr>
      <w:r>
        <w:rPr>
          <w:b/>
          <w:sz w:val="24"/>
        </w:rPr>
        <w:t>Precatórios</w:t>
      </w:r>
      <w:r>
        <w:rPr>
          <w:b/>
          <w:spacing w:val="-1"/>
          <w:sz w:val="24"/>
        </w:rPr>
        <w:t xml:space="preserve"> </w:t>
      </w:r>
      <w:r>
        <w:rPr>
          <w:b/>
          <w:sz w:val="24"/>
        </w:rPr>
        <w:t>Judiciais</w:t>
      </w:r>
    </w:p>
    <w:p w:rsidR="00E83758" w:rsidRDefault="00903A3B">
      <w:pPr>
        <w:spacing w:before="2"/>
        <w:rPr>
          <w:b/>
          <w:sz w:val="10"/>
        </w:rPr>
      </w:pPr>
      <w:r>
        <w:rPr>
          <w:noProof/>
          <w:lang w:bidi="ar-SA"/>
        </w:rPr>
        <mc:AlternateContent>
          <mc:Choice Requires="wps">
            <w:drawing>
              <wp:anchor distT="0" distB="0" distL="0" distR="0" simplePos="0" relativeHeight="251524096" behindDoc="1" locked="0" layoutInCell="1" allowOverlap="1">
                <wp:simplePos x="0" y="0"/>
                <wp:positionH relativeFrom="page">
                  <wp:posOffset>1062355</wp:posOffset>
                </wp:positionH>
                <wp:positionV relativeFrom="paragraph">
                  <wp:posOffset>102870</wp:posOffset>
                </wp:positionV>
                <wp:extent cx="5798820" cy="0"/>
                <wp:effectExtent l="5080" t="7620" r="6350" b="11430"/>
                <wp:wrapTopAndBottom/>
                <wp:docPr id="1779" name="Line 14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5" o:spid="_x0000_s1026" style="position:absolute;z-index:-251792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1pt" to="540.2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" strokeweight=".48pt">
                <w10:wrap type="topAndBottom" anchorx="page"/>
              </v:line>
            </w:pict>
          </mc:Fallback>
        </mc:AlternateContent>
      </w:r>
    </w:p>
    <w:p w:rsidR="00E83758" w:rsidRDefault="00E83758">
      <w:pPr>
        <w:rPr>
          <w:b/>
          <w:sz w:val="10"/>
        </w:rPr>
      </w:pPr>
    </w:p>
    <w:p w:rsidR="00E83758" w:rsidRDefault="008466A0">
      <w:pPr>
        <w:spacing w:before="90" w:line="360" w:lineRule="auto"/>
        <w:ind w:left="262" w:right="549" w:firstLine="707"/>
        <w:jc w:val="both"/>
        <w:rPr>
          <w:sz w:val="24"/>
        </w:rPr>
      </w:pPr>
      <w:r>
        <w:rPr>
          <w:noProof/>
          <w:lang w:bidi="ar-SA"/>
        </w:rPr>
        <w:drawing>
          <wp:anchor distT="0" distB="0" distL="0" distR="0" simplePos="0" relativeHeight="251405312" behindDoc="1" locked="0" layoutInCell="1" allowOverlap="1">
            <wp:simplePos x="0" y="0"/>
            <wp:positionH relativeFrom="page">
              <wp:posOffset>1104900</wp:posOffset>
            </wp:positionH>
            <wp:positionV relativeFrom="paragraph">
              <wp:posOffset>1977429</wp:posOffset>
            </wp:positionV>
            <wp:extent cx="5753100" cy="205740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4" cstate="print"/>
                    <a:stretch>
                      <a:fillRect/>
                    </a:stretch>
                  </pic:blipFill>
                  <pic:spPr>
                    <a:xfrm>
                      <a:off x="0" y="0"/>
                      <a:ext cx="5753100" cy="2057400"/>
                    </a:xfrm>
                    <a:prstGeom prst="rect">
                      <a:avLst/>
                    </a:prstGeom>
                  </pic:spPr>
                </pic:pic>
              </a:graphicData>
            </a:graphic>
          </wp:anchor>
        </w:drawing>
      </w:r>
      <w:r>
        <w:rPr>
          <w:sz w:val="24"/>
        </w:rPr>
        <w:t xml:space="preserve">Para o exercício de 2019, há previsão de desembolsos destinados ao pagamento de sentenças judiciais trabalhistas constituídas sob a forma de precatórios no valor de R$ 357.722,41 (trezentos e cinquenta </w:t>
      </w:r>
      <w:r>
        <w:rPr>
          <w:sz w:val="24"/>
        </w:rPr>
        <w:t>e sete mil e setecentos e vinte e dois reais e quarenta e um centavos). Há ainda valor destinado ao pagamento de sentenças de pequeno valor, que por sua natureza não se submetem ao regime de precatórios. A dotação destinada para suprir as despesas acima el</w:t>
      </w:r>
      <w:r>
        <w:rPr>
          <w:sz w:val="24"/>
        </w:rPr>
        <w:t>encadas encontra-se no Projeto/Atividade 2048 – Sentenças Judiciais conforme demonstração a seguir:</w:t>
      </w:r>
    </w:p>
    <w:p w:rsidR="00E83758" w:rsidRDefault="00E83758">
      <w:pPr>
        <w:spacing w:line="360" w:lineRule="auto"/>
        <w:jc w:val="both"/>
        <w:rPr>
          <w:sz w:val="24"/>
        </w:rPr>
        <w:sectPr w:rsidR="00E83758">
          <w:footerReference w:type="default" r:id="rId15"/>
          <w:pgSz w:w="11910" w:h="16840"/>
          <w:pgMar w:top="1580" w:right="580" w:bottom="280" w:left="1440" w:header="0" w:footer="0"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9"/>
      </w:pPr>
    </w:p>
    <w:p w:rsidR="00E83758" w:rsidRDefault="008466A0">
      <w:pPr>
        <w:pStyle w:val="PargrafodaLista"/>
        <w:numPr>
          <w:ilvl w:val="1"/>
          <w:numId w:val="6"/>
        </w:numPr>
        <w:tabs>
          <w:tab w:val="left" w:pos="622"/>
        </w:tabs>
        <w:rPr>
          <w:b/>
          <w:sz w:val="24"/>
        </w:rPr>
      </w:pPr>
      <w:r>
        <w:rPr>
          <w:b/>
          <w:sz w:val="24"/>
        </w:rPr>
        <w:t>Dívida</w:t>
      </w:r>
      <w:r>
        <w:rPr>
          <w:b/>
          <w:spacing w:val="-1"/>
          <w:sz w:val="24"/>
        </w:rPr>
        <w:t xml:space="preserve"> </w:t>
      </w:r>
      <w:r>
        <w:rPr>
          <w:b/>
          <w:sz w:val="24"/>
        </w:rPr>
        <w:t>Pública</w:t>
      </w:r>
    </w:p>
    <w:p w:rsidR="00E83758" w:rsidRDefault="00E83758">
      <w:pPr>
        <w:rPr>
          <w:b/>
          <w:sz w:val="26"/>
        </w:rPr>
      </w:pPr>
    </w:p>
    <w:p w:rsidR="00E83758" w:rsidRDefault="00E83758">
      <w:pPr>
        <w:rPr>
          <w:b/>
          <w:sz w:val="26"/>
        </w:rPr>
      </w:pPr>
    </w:p>
    <w:p w:rsidR="00E83758" w:rsidRDefault="008466A0">
      <w:pPr>
        <w:pStyle w:val="PargrafodaLista"/>
        <w:numPr>
          <w:ilvl w:val="2"/>
          <w:numId w:val="6"/>
        </w:numPr>
        <w:tabs>
          <w:tab w:val="left" w:pos="862"/>
        </w:tabs>
        <w:spacing w:before="194"/>
        <w:rPr>
          <w:b/>
          <w:sz w:val="24"/>
        </w:rPr>
      </w:pPr>
      <w:r>
        <w:rPr>
          <w:b/>
          <w:sz w:val="24"/>
        </w:rPr>
        <w:t>Operações de Crédito em</w:t>
      </w:r>
      <w:r>
        <w:rPr>
          <w:b/>
          <w:spacing w:val="-3"/>
          <w:sz w:val="24"/>
        </w:rPr>
        <w:t xml:space="preserve"> </w:t>
      </w:r>
      <w:r>
        <w:rPr>
          <w:b/>
          <w:sz w:val="24"/>
        </w:rPr>
        <w:t>contratação</w:t>
      </w:r>
    </w:p>
    <w:p w:rsidR="00E83758" w:rsidRDefault="00903A3B">
      <w:pPr>
        <w:spacing w:before="5"/>
        <w:rPr>
          <w:b/>
          <w:sz w:val="10"/>
        </w:rPr>
      </w:pPr>
      <w:r>
        <w:rPr>
          <w:noProof/>
          <w:lang w:bidi="ar-SA"/>
        </w:rPr>
        <mc:AlternateContent>
          <mc:Choice Requires="wps">
            <w:drawing>
              <wp:anchor distT="0" distB="0" distL="0" distR="0" simplePos="0" relativeHeight="251525120" behindDoc="1" locked="0" layoutInCell="1" allowOverlap="1">
                <wp:simplePos x="0" y="0"/>
                <wp:positionH relativeFrom="page">
                  <wp:posOffset>1062355</wp:posOffset>
                </wp:positionH>
                <wp:positionV relativeFrom="paragraph">
                  <wp:posOffset>104775</wp:posOffset>
                </wp:positionV>
                <wp:extent cx="5798820" cy="0"/>
                <wp:effectExtent l="5080" t="9525" r="6350" b="9525"/>
                <wp:wrapTopAndBottom/>
                <wp:docPr id="1778" name="Line 14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4" o:spid="_x0000_s1026" style="position:absolute;z-index:-251791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5pt" to="540.2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" strokeweight=".48pt">
                <w10:wrap type="topAndBottom" anchorx="page"/>
              </v:line>
            </w:pict>
          </mc:Fallback>
        </mc:AlternateContent>
      </w:r>
    </w:p>
    <w:p w:rsidR="00E83758" w:rsidRDefault="00E83758">
      <w:pPr>
        <w:rPr>
          <w:b/>
          <w:sz w:val="10"/>
        </w:rPr>
      </w:pPr>
    </w:p>
    <w:p w:rsidR="00E83758" w:rsidRDefault="008466A0">
      <w:pPr>
        <w:spacing w:before="90" w:line="360" w:lineRule="auto"/>
        <w:ind w:left="262" w:right="548" w:firstLine="707"/>
        <w:jc w:val="both"/>
        <w:rPr>
          <w:sz w:val="24"/>
        </w:rPr>
      </w:pPr>
      <w:r>
        <w:rPr>
          <w:sz w:val="24"/>
        </w:rPr>
        <w:t>Há possibilidade de contratação de operação de crédito para o exercício de 2019, no entanto, não há definições até o presente momento do montante. A ideia é investimento em obras de infraestrutura urbana (Pavimentação da Avenida Júlio Rosa, Avenida Francis</w:t>
      </w:r>
      <w:r>
        <w:rPr>
          <w:sz w:val="24"/>
        </w:rPr>
        <w:t>co Emilio Trein e Infraestrutura da Área Industrial).</w:t>
      </w:r>
    </w:p>
    <w:p w:rsidR="00E83758" w:rsidRDefault="00E83758">
      <w:pPr>
        <w:spacing w:before="10"/>
        <w:rPr>
          <w:sz w:val="20"/>
        </w:rPr>
      </w:pPr>
    </w:p>
    <w:p w:rsidR="00E83758" w:rsidRDefault="008466A0">
      <w:pPr>
        <w:spacing w:before="1" w:line="360" w:lineRule="auto"/>
        <w:ind w:left="262" w:right="548" w:firstLine="707"/>
        <w:jc w:val="both"/>
        <w:rPr>
          <w:sz w:val="24"/>
        </w:rPr>
      </w:pPr>
      <w:r>
        <w:rPr>
          <w:sz w:val="24"/>
        </w:rPr>
        <w:t>Atualmente, existe uma operação de crédito em andamento, contratada em 2016, junto ao Banco Regional de Desenvolvimento do Extremo Sul - BRDE, destinada a obras de infraestrutura urbana (calçamento, pa</w:t>
      </w:r>
      <w:r>
        <w:rPr>
          <w:sz w:val="24"/>
        </w:rPr>
        <w:t>vimentação e passeio público). O valor da operação que ingressou nos cofres do Município foi de R$ 1.184.102,12, devidamente registrado na dívida do Município. Falta executar despesas no montante de R$ 102.575,77 relativas à obra da ciclovia já licitada.</w:t>
      </w:r>
    </w:p>
    <w:p w:rsidR="00E83758" w:rsidRDefault="00E83758">
      <w:pPr>
        <w:spacing w:before="3"/>
        <w:rPr>
          <w:sz w:val="21"/>
        </w:rPr>
      </w:pPr>
    </w:p>
    <w:p w:rsidR="00E83758" w:rsidRDefault="008466A0">
      <w:pPr>
        <w:pStyle w:val="PargrafodaLista"/>
        <w:numPr>
          <w:ilvl w:val="2"/>
          <w:numId w:val="6"/>
        </w:numPr>
        <w:tabs>
          <w:tab w:val="left" w:pos="803"/>
        </w:tabs>
        <w:spacing w:before="1"/>
        <w:ind w:left="802" w:hanging="540"/>
        <w:rPr>
          <w:b/>
          <w:sz w:val="24"/>
        </w:rPr>
      </w:pPr>
      <w:r>
        <w:rPr>
          <w:b/>
          <w:sz w:val="24"/>
        </w:rPr>
        <w:t>Composição Atual Dívida do</w:t>
      </w:r>
      <w:r>
        <w:rPr>
          <w:b/>
          <w:spacing w:val="-1"/>
          <w:sz w:val="24"/>
        </w:rPr>
        <w:t xml:space="preserve"> </w:t>
      </w:r>
      <w:r>
        <w:rPr>
          <w:b/>
          <w:sz w:val="24"/>
        </w:rPr>
        <w:t>Município</w:t>
      </w:r>
    </w:p>
    <w:p w:rsidR="00E83758" w:rsidRDefault="00903A3B">
      <w:pPr>
        <w:spacing w:before="4"/>
        <w:rPr>
          <w:b/>
          <w:sz w:val="10"/>
        </w:rPr>
      </w:pPr>
      <w:r>
        <w:rPr>
          <w:noProof/>
          <w:lang w:bidi="ar-SA"/>
        </w:rPr>
        <mc:AlternateContent>
          <mc:Choice Requires="wps">
            <w:drawing>
              <wp:anchor distT="0" distB="0" distL="0" distR="0" simplePos="0" relativeHeight="251526144" behindDoc="1" locked="0" layoutInCell="1" allowOverlap="1">
                <wp:simplePos x="0" y="0"/>
                <wp:positionH relativeFrom="page">
                  <wp:posOffset>1062355</wp:posOffset>
                </wp:positionH>
                <wp:positionV relativeFrom="paragraph">
                  <wp:posOffset>104140</wp:posOffset>
                </wp:positionV>
                <wp:extent cx="5798820" cy="0"/>
                <wp:effectExtent l="5080" t="8890" r="6350" b="10160"/>
                <wp:wrapTopAndBottom/>
                <wp:docPr id="1777" name="Line 14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3" o:spid="_x0000_s1026" style="position:absolute;z-index:-251790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pt" to="540.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nzk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" strokeweight=".48pt">
                <w10:wrap type="topAndBottom" anchorx="page"/>
              </v:line>
            </w:pict>
          </mc:Fallback>
        </mc:AlternateContent>
      </w:r>
    </w:p>
    <w:p w:rsidR="00E83758" w:rsidRDefault="00E83758">
      <w:pPr>
        <w:rPr>
          <w:b/>
          <w:sz w:val="10"/>
        </w:rPr>
      </w:pPr>
    </w:p>
    <w:p w:rsidR="00E83758" w:rsidRDefault="008466A0">
      <w:pPr>
        <w:spacing w:before="90" w:line="360" w:lineRule="auto"/>
        <w:ind w:left="262" w:right="548" w:firstLine="707"/>
        <w:jc w:val="both"/>
        <w:rPr>
          <w:sz w:val="24"/>
        </w:rPr>
      </w:pPr>
      <w:r>
        <w:rPr>
          <w:sz w:val="24"/>
        </w:rPr>
        <w:t>Atualmente, a dívida pública do Município de Ibirubá é composta por duas operações de crédito e a dívida previdenciária parcelada na receita federal. O montante a ser amortizado, considerando como data base 06/11/201</w:t>
      </w:r>
      <w:r>
        <w:rPr>
          <w:sz w:val="24"/>
        </w:rPr>
        <w:t>8, é de R$ 2.887.328,28, conforme detalhamento a seguir:</w:t>
      </w:r>
    </w:p>
    <w:p w:rsidR="00E83758" w:rsidRDefault="00E83758">
      <w:pPr>
        <w:spacing w:before="4"/>
        <w:rPr>
          <w:sz w:val="21"/>
        </w:rPr>
      </w:pPr>
    </w:p>
    <w:tbl>
      <w:tblPr>
        <w:tblStyle w:val="TableNormal"/>
        <w:tblW w:w="0" w:type="auto"/>
        <w:tblInd w:w="247" w:type="dxa"/>
        <w:tblLayout w:type="fixed"/>
        <w:tblLook w:val="01E0" w:firstRow="1" w:lastRow="1" w:firstColumn="1" w:lastColumn="1" w:noHBand="0" w:noVBand="0"/>
      </w:tblPr>
      <w:tblGrid>
        <w:gridCol w:w="3224"/>
        <w:gridCol w:w="1601"/>
        <w:gridCol w:w="1529"/>
        <w:gridCol w:w="1466"/>
        <w:gridCol w:w="1719"/>
      </w:tblGrid>
      <w:tr w:rsidR="00E83758">
        <w:trPr>
          <w:trHeight w:val="945"/>
        </w:trPr>
        <w:tc>
          <w:tcPr>
            <w:tcW w:w="3224" w:type="dxa"/>
            <w:tcBorders>
              <w:top w:val="single" w:sz="4" w:space="0" w:color="000000"/>
              <w:bottom w:val="single" w:sz="4" w:space="0" w:color="000000"/>
            </w:tcBorders>
          </w:tcPr>
          <w:p w:rsidR="00E83758" w:rsidRDefault="00E83758">
            <w:pPr>
              <w:pStyle w:val="TableParagraph"/>
              <w:spacing w:before="10"/>
              <w:rPr>
                <w:sz w:val="30"/>
              </w:rPr>
            </w:pPr>
          </w:p>
          <w:p w:rsidR="00E83758" w:rsidRDefault="008466A0">
            <w:pPr>
              <w:pStyle w:val="TableParagraph"/>
              <w:spacing w:before="0"/>
              <w:ind w:left="69"/>
              <w:rPr>
                <w:b/>
                <w:sz w:val="20"/>
              </w:rPr>
            </w:pPr>
            <w:r>
              <w:rPr>
                <w:b/>
                <w:sz w:val="20"/>
              </w:rPr>
              <w:t>ESPECIFICAÇÃO DA DÍVIDA</w:t>
            </w:r>
          </w:p>
        </w:tc>
        <w:tc>
          <w:tcPr>
            <w:tcW w:w="1601" w:type="dxa"/>
            <w:tcBorders>
              <w:top w:val="single" w:sz="4" w:space="0" w:color="000000"/>
              <w:bottom w:val="single" w:sz="4" w:space="0" w:color="000000"/>
            </w:tcBorders>
          </w:tcPr>
          <w:p w:rsidR="00E83758" w:rsidRDefault="00E83758">
            <w:pPr>
              <w:pStyle w:val="TableParagraph"/>
              <w:spacing w:before="10"/>
              <w:rPr>
                <w:sz w:val="20"/>
              </w:rPr>
            </w:pPr>
          </w:p>
          <w:p w:rsidR="00E83758" w:rsidRDefault="008466A0">
            <w:pPr>
              <w:pStyle w:val="TableParagraph"/>
              <w:spacing w:before="0"/>
              <w:ind w:left="170" w:firstLine="139"/>
              <w:rPr>
                <w:b/>
                <w:sz w:val="20"/>
              </w:rPr>
            </w:pPr>
            <w:r>
              <w:rPr>
                <w:b/>
                <w:sz w:val="20"/>
              </w:rPr>
              <w:t xml:space="preserve">PRIMEIRO </w:t>
            </w:r>
            <w:r>
              <w:rPr>
                <w:b/>
                <w:w w:val="95"/>
                <w:sz w:val="20"/>
              </w:rPr>
              <w:t>PAGAMENTO</w:t>
            </w:r>
          </w:p>
        </w:tc>
        <w:tc>
          <w:tcPr>
            <w:tcW w:w="1529" w:type="dxa"/>
            <w:tcBorders>
              <w:top w:val="single" w:sz="4" w:space="0" w:color="000000"/>
              <w:bottom w:val="single" w:sz="4" w:space="0" w:color="000000"/>
            </w:tcBorders>
          </w:tcPr>
          <w:p w:rsidR="00E83758" w:rsidRDefault="00E83758">
            <w:pPr>
              <w:pStyle w:val="TableParagraph"/>
              <w:spacing w:before="10"/>
              <w:rPr>
                <w:sz w:val="20"/>
              </w:rPr>
            </w:pPr>
          </w:p>
          <w:p w:rsidR="00E83758" w:rsidRDefault="008466A0">
            <w:pPr>
              <w:pStyle w:val="TableParagraph"/>
              <w:spacing w:before="0"/>
              <w:ind w:left="110" w:firstLine="242"/>
              <w:rPr>
                <w:b/>
                <w:sz w:val="20"/>
              </w:rPr>
            </w:pPr>
            <w:r>
              <w:rPr>
                <w:b/>
                <w:sz w:val="20"/>
              </w:rPr>
              <w:t xml:space="preserve">ÚLTIMO </w:t>
            </w:r>
            <w:r>
              <w:rPr>
                <w:b/>
                <w:w w:val="95"/>
                <w:sz w:val="20"/>
              </w:rPr>
              <w:t>PAGAMENTO</w:t>
            </w:r>
          </w:p>
        </w:tc>
        <w:tc>
          <w:tcPr>
            <w:tcW w:w="1466" w:type="dxa"/>
            <w:tcBorders>
              <w:top w:val="single" w:sz="4" w:space="0" w:color="000000"/>
              <w:bottom w:val="single" w:sz="4" w:space="0" w:color="000000"/>
            </w:tcBorders>
          </w:tcPr>
          <w:p w:rsidR="00E83758" w:rsidRDefault="00E83758">
            <w:pPr>
              <w:pStyle w:val="TableParagraph"/>
              <w:spacing w:before="10"/>
              <w:rPr>
                <w:sz w:val="20"/>
              </w:rPr>
            </w:pPr>
          </w:p>
          <w:p w:rsidR="00E83758" w:rsidRDefault="008466A0">
            <w:pPr>
              <w:pStyle w:val="TableParagraph"/>
              <w:spacing w:before="0"/>
              <w:ind w:left="96" w:firstLine="177"/>
              <w:rPr>
                <w:b/>
                <w:sz w:val="20"/>
              </w:rPr>
            </w:pPr>
            <w:r>
              <w:rPr>
                <w:b/>
                <w:sz w:val="20"/>
              </w:rPr>
              <w:t xml:space="preserve">VALOR A </w:t>
            </w:r>
            <w:r>
              <w:rPr>
                <w:b/>
                <w:w w:val="95"/>
                <w:sz w:val="20"/>
              </w:rPr>
              <w:t>AMORTIZAR</w:t>
            </w:r>
          </w:p>
        </w:tc>
        <w:tc>
          <w:tcPr>
            <w:tcW w:w="1719" w:type="dxa"/>
            <w:tcBorders>
              <w:top w:val="single" w:sz="4" w:space="0" w:color="000000"/>
              <w:bottom w:val="single" w:sz="4" w:space="0" w:color="000000"/>
            </w:tcBorders>
          </w:tcPr>
          <w:p w:rsidR="00E83758" w:rsidRDefault="008466A0">
            <w:pPr>
              <w:pStyle w:val="TableParagraph"/>
              <w:spacing w:before="125"/>
              <w:ind w:left="70" w:right="83" w:firstLine="2"/>
              <w:jc w:val="center"/>
              <w:rPr>
                <w:b/>
                <w:sz w:val="20"/>
              </w:rPr>
            </w:pPr>
            <w:r>
              <w:rPr>
                <w:b/>
                <w:sz w:val="20"/>
              </w:rPr>
              <w:t xml:space="preserve">VALOR MENSAL </w:t>
            </w:r>
            <w:r>
              <w:rPr>
                <w:b/>
                <w:w w:val="95"/>
                <w:sz w:val="20"/>
              </w:rPr>
              <w:t>AMORTIZAÇÃO</w:t>
            </w:r>
          </w:p>
        </w:tc>
      </w:tr>
      <w:tr w:rsidR="00E83758">
        <w:trPr>
          <w:trHeight w:val="435"/>
        </w:trPr>
        <w:tc>
          <w:tcPr>
            <w:tcW w:w="3224" w:type="dxa"/>
            <w:tcBorders>
              <w:top w:val="single" w:sz="4" w:space="0" w:color="000000"/>
            </w:tcBorders>
          </w:tcPr>
          <w:p w:rsidR="00E83758" w:rsidRDefault="008466A0">
            <w:pPr>
              <w:pStyle w:val="TableParagraph"/>
              <w:spacing w:before="116"/>
              <w:ind w:left="69"/>
            </w:pPr>
            <w:r>
              <w:t>Parcelamento INSS – 240 meses*</w:t>
            </w:r>
          </w:p>
        </w:tc>
        <w:tc>
          <w:tcPr>
            <w:tcW w:w="1601" w:type="dxa"/>
            <w:tcBorders>
              <w:top w:val="single" w:sz="4" w:space="0" w:color="000000"/>
            </w:tcBorders>
          </w:tcPr>
          <w:p w:rsidR="00E83758" w:rsidRDefault="008466A0">
            <w:pPr>
              <w:pStyle w:val="TableParagraph"/>
              <w:spacing w:before="116"/>
              <w:ind w:right="469"/>
              <w:jc w:val="right"/>
            </w:pPr>
            <w:r>
              <w:t>ago/10</w:t>
            </w:r>
          </w:p>
        </w:tc>
        <w:tc>
          <w:tcPr>
            <w:tcW w:w="1529" w:type="dxa"/>
            <w:tcBorders>
              <w:top w:val="single" w:sz="4" w:space="0" w:color="000000"/>
            </w:tcBorders>
          </w:tcPr>
          <w:p w:rsidR="00E83758" w:rsidRDefault="008466A0">
            <w:pPr>
              <w:pStyle w:val="TableParagraph"/>
              <w:spacing w:before="116"/>
              <w:ind w:left="445" w:right="432"/>
              <w:jc w:val="center"/>
            </w:pPr>
            <w:r>
              <w:t>jul/30</w:t>
            </w:r>
          </w:p>
        </w:tc>
        <w:tc>
          <w:tcPr>
            <w:tcW w:w="1466" w:type="dxa"/>
            <w:tcBorders>
              <w:top w:val="single" w:sz="4" w:space="0" w:color="000000"/>
            </w:tcBorders>
          </w:tcPr>
          <w:p w:rsidR="00E83758" w:rsidRDefault="008466A0">
            <w:pPr>
              <w:pStyle w:val="TableParagraph"/>
              <w:spacing w:before="116"/>
              <w:ind w:right="74"/>
              <w:jc w:val="right"/>
            </w:pPr>
            <w:r>
              <w:t>1.324.128,35</w:t>
            </w:r>
          </w:p>
        </w:tc>
        <w:tc>
          <w:tcPr>
            <w:tcW w:w="1719" w:type="dxa"/>
            <w:tcBorders>
              <w:top w:val="single" w:sz="4" w:space="0" w:color="000000"/>
            </w:tcBorders>
          </w:tcPr>
          <w:p w:rsidR="00E83758" w:rsidRDefault="008466A0">
            <w:pPr>
              <w:pStyle w:val="TableParagraph"/>
              <w:spacing w:before="116"/>
              <w:ind w:right="69"/>
              <w:jc w:val="right"/>
            </w:pPr>
            <w:r>
              <w:t>25.590,29</w:t>
            </w:r>
          </w:p>
        </w:tc>
      </w:tr>
      <w:tr w:rsidR="00E83758">
        <w:trPr>
          <w:trHeight w:val="628"/>
        </w:trPr>
        <w:tc>
          <w:tcPr>
            <w:tcW w:w="3224" w:type="dxa"/>
          </w:tcPr>
          <w:p w:rsidR="00E83758" w:rsidRDefault="008466A0">
            <w:pPr>
              <w:pStyle w:val="TableParagraph"/>
              <w:spacing w:before="57"/>
              <w:ind w:left="69"/>
            </w:pPr>
            <w:r>
              <w:t>Financiamento BADESUL - 48 meses</w:t>
            </w:r>
          </w:p>
        </w:tc>
        <w:tc>
          <w:tcPr>
            <w:tcW w:w="1601" w:type="dxa"/>
          </w:tcPr>
          <w:p w:rsidR="00E83758" w:rsidRDefault="008466A0">
            <w:pPr>
              <w:pStyle w:val="TableParagraph"/>
              <w:spacing w:before="184"/>
              <w:ind w:right="475"/>
              <w:jc w:val="right"/>
            </w:pPr>
            <w:r>
              <w:t>dez/16</w:t>
            </w:r>
          </w:p>
        </w:tc>
        <w:tc>
          <w:tcPr>
            <w:tcW w:w="1529" w:type="dxa"/>
          </w:tcPr>
          <w:p w:rsidR="00E83758" w:rsidRDefault="008466A0">
            <w:pPr>
              <w:pStyle w:val="TableParagraph"/>
              <w:spacing w:before="184"/>
              <w:ind w:left="445" w:right="432"/>
              <w:jc w:val="center"/>
            </w:pPr>
            <w:r>
              <w:t>nov/20</w:t>
            </w:r>
          </w:p>
        </w:tc>
        <w:tc>
          <w:tcPr>
            <w:tcW w:w="1466" w:type="dxa"/>
          </w:tcPr>
          <w:p w:rsidR="00E83758" w:rsidRDefault="008466A0">
            <w:pPr>
              <w:pStyle w:val="TableParagraph"/>
              <w:spacing w:before="184"/>
              <w:ind w:right="74"/>
              <w:jc w:val="right"/>
            </w:pPr>
            <w:r>
              <w:t>520.909,52</w:t>
            </w:r>
          </w:p>
        </w:tc>
        <w:tc>
          <w:tcPr>
            <w:tcW w:w="1719" w:type="dxa"/>
          </w:tcPr>
          <w:p w:rsidR="00E83758" w:rsidRDefault="008466A0">
            <w:pPr>
              <w:pStyle w:val="TableParagraph"/>
              <w:spacing w:before="184"/>
              <w:ind w:right="69"/>
              <w:jc w:val="right"/>
            </w:pPr>
            <w:r>
              <w:t>20.836,38</w:t>
            </w:r>
          </w:p>
        </w:tc>
      </w:tr>
      <w:tr w:rsidR="00E83758">
        <w:trPr>
          <w:trHeight w:val="440"/>
        </w:trPr>
        <w:tc>
          <w:tcPr>
            <w:tcW w:w="3224" w:type="dxa"/>
            <w:tcBorders>
              <w:bottom w:val="single" w:sz="4" w:space="0" w:color="000000"/>
            </w:tcBorders>
          </w:tcPr>
          <w:p w:rsidR="00E83758" w:rsidRDefault="008466A0">
            <w:pPr>
              <w:pStyle w:val="TableParagraph"/>
              <w:spacing w:before="57"/>
              <w:ind w:left="69"/>
            </w:pPr>
            <w:r>
              <w:t>Financiamento BRDE - 78 meses</w:t>
            </w:r>
          </w:p>
        </w:tc>
        <w:tc>
          <w:tcPr>
            <w:tcW w:w="1601" w:type="dxa"/>
            <w:tcBorders>
              <w:bottom w:val="single" w:sz="4" w:space="0" w:color="000000"/>
            </w:tcBorders>
          </w:tcPr>
          <w:p w:rsidR="00E83758" w:rsidRDefault="008466A0">
            <w:pPr>
              <w:pStyle w:val="TableParagraph"/>
              <w:spacing w:before="57"/>
              <w:ind w:right="487"/>
              <w:jc w:val="right"/>
            </w:pPr>
            <w:r>
              <w:t>fev/18</w:t>
            </w:r>
          </w:p>
        </w:tc>
        <w:tc>
          <w:tcPr>
            <w:tcW w:w="1529" w:type="dxa"/>
            <w:tcBorders>
              <w:bottom w:val="single" w:sz="4" w:space="0" w:color="000000"/>
            </w:tcBorders>
          </w:tcPr>
          <w:p w:rsidR="00E83758" w:rsidRDefault="008466A0">
            <w:pPr>
              <w:pStyle w:val="TableParagraph"/>
              <w:spacing w:before="57"/>
              <w:ind w:left="445" w:right="432"/>
              <w:jc w:val="center"/>
            </w:pPr>
            <w:r>
              <w:t>jul/24</w:t>
            </w:r>
          </w:p>
        </w:tc>
        <w:tc>
          <w:tcPr>
            <w:tcW w:w="1466" w:type="dxa"/>
            <w:tcBorders>
              <w:bottom w:val="single" w:sz="4" w:space="0" w:color="000000"/>
            </w:tcBorders>
          </w:tcPr>
          <w:p w:rsidR="00E83758" w:rsidRDefault="008466A0">
            <w:pPr>
              <w:pStyle w:val="TableParagraph"/>
              <w:spacing w:before="57"/>
              <w:ind w:right="74"/>
              <w:jc w:val="right"/>
            </w:pPr>
            <w:r>
              <w:t>1.042.290,41</w:t>
            </w:r>
          </w:p>
        </w:tc>
        <w:tc>
          <w:tcPr>
            <w:tcW w:w="1719" w:type="dxa"/>
            <w:tcBorders>
              <w:bottom w:val="single" w:sz="4" w:space="0" w:color="000000"/>
            </w:tcBorders>
          </w:tcPr>
          <w:p w:rsidR="00E83758" w:rsidRDefault="008466A0">
            <w:pPr>
              <w:pStyle w:val="TableParagraph"/>
              <w:spacing w:before="57"/>
              <w:ind w:right="69"/>
              <w:jc w:val="right"/>
            </w:pPr>
            <w:r>
              <w:t>15.956,24</w:t>
            </w:r>
          </w:p>
        </w:tc>
      </w:tr>
      <w:tr w:rsidR="00E83758">
        <w:trPr>
          <w:trHeight w:val="498"/>
        </w:trPr>
        <w:tc>
          <w:tcPr>
            <w:tcW w:w="3224" w:type="dxa"/>
            <w:tcBorders>
              <w:top w:val="single" w:sz="4" w:space="0" w:color="000000"/>
              <w:bottom w:val="single" w:sz="4" w:space="0" w:color="000000"/>
            </w:tcBorders>
          </w:tcPr>
          <w:p w:rsidR="00E83758" w:rsidRDefault="008466A0">
            <w:pPr>
              <w:pStyle w:val="TableParagraph"/>
              <w:spacing w:before="121"/>
              <w:ind w:left="69"/>
              <w:rPr>
                <w:b/>
              </w:rPr>
            </w:pPr>
            <w:r>
              <w:rPr>
                <w:b/>
              </w:rPr>
              <w:t>TOTAL</w:t>
            </w:r>
          </w:p>
        </w:tc>
        <w:tc>
          <w:tcPr>
            <w:tcW w:w="1601" w:type="dxa"/>
            <w:tcBorders>
              <w:top w:val="single" w:sz="4" w:space="0" w:color="000000"/>
              <w:bottom w:val="single" w:sz="4" w:space="0" w:color="000000"/>
            </w:tcBorders>
          </w:tcPr>
          <w:p w:rsidR="00E83758" w:rsidRDefault="00E83758">
            <w:pPr>
              <w:pStyle w:val="TableParagraph"/>
              <w:spacing w:before="0"/>
            </w:pPr>
          </w:p>
        </w:tc>
        <w:tc>
          <w:tcPr>
            <w:tcW w:w="1529" w:type="dxa"/>
            <w:tcBorders>
              <w:top w:val="single" w:sz="4" w:space="0" w:color="000000"/>
              <w:bottom w:val="single" w:sz="4" w:space="0" w:color="000000"/>
            </w:tcBorders>
          </w:tcPr>
          <w:p w:rsidR="00E83758" w:rsidRDefault="00E83758">
            <w:pPr>
              <w:pStyle w:val="TableParagraph"/>
              <w:spacing w:before="0"/>
            </w:pPr>
          </w:p>
        </w:tc>
        <w:tc>
          <w:tcPr>
            <w:tcW w:w="1466" w:type="dxa"/>
            <w:tcBorders>
              <w:top w:val="single" w:sz="4" w:space="0" w:color="000000"/>
              <w:bottom w:val="single" w:sz="4" w:space="0" w:color="000000"/>
            </w:tcBorders>
          </w:tcPr>
          <w:p w:rsidR="00E83758" w:rsidRDefault="008466A0">
            <w:pPr>
              <w:pStyle w:val="TableParagraph"/>
              <w:spacing w:before="121"/>
              <w:ind w:right="74"/>
              <w:jc w:val="right"/>
              <w:rPr>
                <w:b/>
              </w:rPr>
            </w:pPr>
            <w:r>
              <w:rPr>
                <w:b/>
              </w:rPr>
              <w:t>2.887.328,28</w:t>
            </w:r>
          </w:p>
        </w:tc>
        <w:tc>
          <w:tcPr>
            <w:tcW w:w="1719" w:type="dxa"/>
            <w:tcBorders>
              <w:top w:val="single" w:sz="4" w:space="0" w:color="000000"/>
              <w:bottom w:val="single" w:sz="4" w:space="0" w:color="000000"/>
            </w:tcBorders>
          </w:tcPr>
          <w:p w:rsidR="00E83758" w:rsidRDefault="008466A0">
            <w:pPr>
              <w:pStyle w:val="TableParagraph"/>
              <w:spacing w:before="116"/>
              <w:ind w:right="69"/>
              <w:jc w:val="right"/>
            </w:pPr>
            <w:r>
              <w:t>62.382,91</w:t>
            </w:r>
          </w:p>
        </w:tc>
      </w:tr>
      <w:tr w:rsidR="00E83758">
        <w:trPr>
          <w:trHeight w:val="753"/>
        </w:trPr>
        <w:tc>
          <w:tcPr>
            <w:tcW w:w="9539" w:type="dxa"/>
            <w:gridSpan w:val="5"/>
            <w:tcBorders>
              <w:top w:val="single" w:sz="4" w:space="0" w:color="000000"/>
            </w:tcBorders>
          </w:tcPr>
          <w:p w:rsidR="00E83758" w:rsidRDefault="008466A0">
            <w:pPr>
              <w:pStyle w:val="TableParagraph"/>
              <w:spacing w:before="0"/>
              <w:ind w:left="256" w:right="263"/>
              <w:jc w:val="center"/>
            </w:pPr>
            <w:r>
              <w:t>* Em 30 de outubro de 2017, o Município de Ibirubá aderiu ao reparcelamento da dívida do INSS, nos termos da Lei Federal 13.485/2017, assim até não ocorrer a homologação pela RF é descontado</w:t>
            </w:r>
          </w:p>
          <w:p w:rsidR="00E83758" w:rsidRDefault="008466A0">
            <w:pPr>
              <w:pStyle w:val="TableParagraph"/>
              <w:spacing w:before="0" w:line="233" w:lineRule="exact"/>
              <w:ind w:left="256" w:right="263"/>
              <w:jc w:val="center"/>
            </w:pPr>
            <w:r>
              <w:t>mensalmente 1/12 relativo a 0,5% da RCL do último ano.</w:t>
            </w:r>
          </w:p>
        </w:tc>
      </w:tr>
    </w:tbl>
    <w:p w:rsidR="00E83758" w:rsidRDefault="00E83758">
      <w:pPr>
        <w:spacing w:line="233" w:lineRule="exact"/>
        <w:jc w:val="center"/>
        <w:sectPr w:rsidR="00E83758">
          <w:footerReference w:type="default" r:id="rId16"/>
          <w:pgSz w:w="11910" w:h="16840"/>
          <w:pgMar w:top="1580" w:right="580" w:bottom="980" w:left="1440" w:header="0" w:footer="788" w:gutter="0"/>
          <w:pgNumType w:start="9"/>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10"/>
        <w:rPr>
          <w:sz w:val="18"/>
        </w:rPr>
      </w:pPr>
    </w:p>
    <w:p w:rsidR="00E83758" w:rsidRDefault="008466A0">
      <w:pPr>
        <w:spacing w:before="90" w:line="360" w:lineRule="auto"/>
        <w:ind w:left="262" w:right="550" w:firstLine="707"/>
        <w:jc w:val="both"/>
        <w:rPr>
          <w:sz w:val="24"/>
        </w:rPr>
      </w:pPr>
      <w:r>
        <w:rPr>
          <w:sz w:val="24"/>
        </w:rPr>
        <w:t>O Município vem quitando de forma regular os financiamentos e parcelamentos que compõem sua dívida pública. Não há registro de atraso nos pagamentos dessas obrigações, tampouco de inadimplemento das mesmas.</w:t>
      </w:r>
    </w:p>
    <w:p w:rsidR="00E83758" w:rsidRDefault="00E83758">
      <w:pPr>
        <w:spacing w:before="4"/>
        <w:rPr>
          <w:sz w:val="21"/>
        </w:rPr>
      </w:pPr>
    </w:p>
    <w:p w:rsidR="00E83758" w:rsidRDefault="008466A0">
      <w:pPr>
        <w:pStyle w:val="PargrafodaLista"/>
        <w:numPr>
          <w:ilvl w:val="2"/>
          <w:numId w:val="6"/>
        </w:numPr>
        <w:tabs>
          <w:tab w:val="left" w:pos="803"/>
        </w:tabs>
        <w:ind w:left="802" w:hanging="540"/>
        <w:rPr>
          <w:b/>
          <w:sz w:val="24"/>
        </w:rPr>
      </w:pPr>
      <w:r>
        <w:rPr>
          <w:b/>
          <w:sz w:val="24"/>
        </w:rPr>
        <w:t>Valores Previstos para Pagamento da Dívida no Exercício</w:t>
      </w:r>
      <w:r>
        <w:rPr>
          <w:b/>
          <w:spacing w:val="2"/>
          <w:sz w:val="24"/>
        </w:rPr>
        <w:t xml:space="preserve"> </w:t>
      </w:r>
      <w:r>
        <w:rPr>
          <w:b/>
          <w:sz w:val="24"/>
        </w:rPr>
        <w:t>2018</w:t>
      </w:r>
    </w:p>
    <w:p w:rsidR="00E83758" w:rsidRDefault="00903A3B">
      <w:pPr>
        <w:spacing w:before="5"/>
        <w:rPr>
          <w:b/>
          <w:sz w:val="10"/>
        </w:rPr>
      </w:pPr>
      <w:r>
        <w:rPr>
          <w:noProof/>
          <w:lang w:bidi="ar-SA"/>
        </w:rPr>
        <mc:AlternateContent>
          <mc:Choice Requires="wps">
            <w:drawing>
              <wp:anchor distT="0" distB="0" distL="0" distR="0" simplePos="0" relativeHeight="251527168" behindDoc="1" locked="0" layoutInCell="1" allowOverlap="1">
                <wp:simplePos x="0" y="0"/>
                <wp:positionH relativeFrom="page">
                  <wp:posOffset>1062355</wp:posOffset>
                </wp:positionH>
                <wp:positionV relativeFrom="paragraph">
                  <wp:posOffset>104775</wp:posOffset>
                </wp:positionV>
                <wp:extent cx="5798820" cy="0"/>
                <wp:effectExtent l="5080" t="9525" r="6350" b="9525"/>
                <wp:wrapTopAndBottom/>
                <wp:docPr id="1776" name="Line 14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2" o:spid="_x0000_s1026" style="position:absolute;z-index:-251789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5pt" to="540.2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" strokeweight=".48pt">
                <w10:wrap type="topAndBottom" anchorx="page"/>
              </v:line>
            </w:pict>
          </mc:Fallback>
        </mc:AlternateContent>
      </w:r>
    </w:p>
    <w:p w:rsidR="00E83758" w:rsidRDefault="00E83758">
      <w:pPr>
        <w:rPr>
          <w:b/>
          <w:sz w:val="10"/>
        </w:rPr>
      </w:pPr>
    </w:p>
    <w:p w:rsidR="00E83758" w:rsidRDefault="008466A0">
      <w:pPr>
        <w:spacing w:before="90" w:line="360" w:lineRule="auto"/>
        <w:ind w:left="262" w:right="546"/>
        <w:jc w:val="both"/>
        <w:rPr>
          <w:sz w:val="24"/>
        </w:rPr>
      </w:pPr>
      <w:r>
        <w:rPr>
          <w:sz w:val="24"/>
        </w:rPr>
        <w:t xml:space="preserve">Para o exercício vindouro, foram destinados recursos para cobertura de despesas com amortização da dívida, no valor de R$ 780.000,00 (setecentos e oitenta mil reais), e R$ 180.000,00 (cento e </w:t>
      </w:r>
      <w:r>
        <w:rPr>
          <w:sz w:val="24"/>
        </w:rPr>
        <w:t>oitenta mil reais) para pagamentos de juros e encargos incidentes sobre esta dívida. Estes valores incluem o regular pagamento das dívidas apresentadas no quadro anterior. A seguir o desdobramento da dotação para cobrir tais despesas:</w:t>
      </w:r>
    </w:p>
    <w:p w:rsidR="00E83758" w:rsidRDefault="008466A0">
      <w:pPr>
        <w:rPr>
          <w:sz w:val="26"/>
        </w:rPr>
      </w:pPr>
      <w:r>
        <w:rPr>
          <w:noProof/>
          <w:lang w:bidi="ar-SA"/>
        </w:rPr>
        <w:drawing>
          <wp:anchor distT="0" distB="0" distL="0" distR="0" simplePos="0" relativeHeight="251406336" behindDoc="1" locked="0" layoutInCell="1" allowOverlap="1">
            <wp:simplePos x="0" y="0"/>
            <wp:positionH relativeFrom="page">
              <wp:posOffset>1066800</wp:posOffset>
            </wp:positionH>
            <wp:positionV relativeFrom="paragraph">
              <wp:posOffset>214620</wp:posOffset>
            </wp:positionV>
            <wp:extent cx="5780903" cy="2574607"/>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7" cstate="print"/>
                    <a:stretch>
                      <a:fillRect/>
                    </a:stretch>
                  </pic:blipFill>
                  <pic:spPr>
                    <a:xfrm>
                      <a:off x="0" y="0"/>
                      <a:ext cx="5780903" cy="2574607"/>
                    </a:xfrm>
                    <a:prstGeom prst="rect">
                      <a:avLst/>
                    </a:prstGeom>
                  </pic:spPr>
                </pic:pic>
              </a:graphicData>
            </a:graphic>
          </wp:anchor>
        </w:drawing>
      </w:r>
    </w:p>
    <w:p w:rsidR="00E83758" w:rsidRDefault="00E83758">
      <w:pPr>
        <w:rPr>
          <w:sz w:val="26"/>
        </w:rPr>
      </w:pPr>
    </w:p>
    <w:p w:rsidR="00E83758" w:rsidRDefault="00E83758">
      <w:pPr>
        <w:spacing w:before="1"/>
        <w:rPr>
          <w:sz w:val="28"/>
        </w:rPr>
      </w:pPr>
    </w:p>
    <w:p w:rsidR="00E83758" w:rsidRDefault="008466A0">
      <w:pPr>
        <w:pStyle w:val="PargrafodaLista"/>
        <w:numPr>
          <w:ilvl w:val="0"/>
          <w:numId w:val="8"/>
        </w:numPr>
        <w:tabs>
          <w:tab w:val="left" w:pos="605"/>
        </w:tabs>
        <w:spacing w:after="14" w:line="362" w:lineRule="auto"/>
        <w:ind w:right="551" w:firstLine="0"/>
        <w:jc w:val="both"/>
        <w:rPr>
          <w:b/>
          <w:sz w:val="26"/>
        </w:rPr>
      </w:pPr>
      <w:r>
        <w:rPr>
          <w:b/>
          <w:sz w:val="26"/>
        </w:rPr>
        <w:t>DA EXECUÇÃO ORÇAMENTÁRIA DO EXERCÍCIO DE 2018 E DAS AÇÕES DESENVOLVIDAS.</w:t>
      </w:r>
    </w:p>
    <w:p w:rsidR="00E83758" w:rsidRDefault="00903A3B">
      <w:pPr>
        <w:spacing w:line="20" w:lineRule="exact"/>
        <w:ind w:left="228"/>
        <w:rPr>
          <w:sz w:val="2"/>
        </w:rPr>
      </w:pPr>
      <w:r>
        <w:rPr>
          <w:noProof/>
          <w:sz w:val="2"/>
          <w:lang w:bidi="ar-SA"/>
        </w:rPr>
        <mc:AlternateContent>
          <mc:Choice Requires="wpg">
            <w:drawing>
              <wp:inline distT="0" distB="0" distL="0" distR="0">
                <wp:extent cx="5798820" cy="6350"/>
                <wp:effectExtent l="9525" t="9525" r="11430" b="3175"/>
                <wp:docPr id="1774" name="Group 1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8820" cy="6350"/>
                          <a:chOff x="0" y="0"/>
                          <a:chExt cx="9132" cy="10"/>
                        </a:xfrm>
                      </wpg:grpSpPr>
                      <wps:wsp>
                        <wps:cNvPr id="1775" name="Line 1451"/>
                        <wps:cNvCnPr/>
                        <wps:spPr bwMode="auto">
                          <a:xfrm>
                            <a:off x="0" y="5"/>
                            <a:ext cx="9132"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50" o:spid="_x0000_s1026" style="width:456.6pt;height:.5pt;mso-position-horizontal-relative:char;mso-position-vertical-relative:line" coordsize="913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">
                <v:line id="Line 1451" o:spid="_x0000_s1027" style="position:absolute;visibility:visible;mso-wrap-style:square" from="0,5" to="91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rKlcIAAADdAAAADwAAAGRycy9kb3ducmV2LnhtbERPTYvCMBC9L/gfwgje1nQVq3SNIoLg&#10;QRDdvXgbmjEtJpPSRK3+erOw4G0e73Pmy85ZcaM21J4VfA0zEMSl1zUbBb8/m88ZiBCRNVrPpOBB&#10;AZaL3sccC+3vfKDbMRqRQjgUqKCKsSmkDGVFDsPQN8SJO/vWYUywNVK3eE/hzspRluXSYc2pocKG&#10;1hWVl+PVKRivHqdu7O3MPk2dj0x+2e2bTKlBv1t9g4jUxbf4373Vaf50OoG/b9IJcvE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WrKlcIAAADdAAAADwAAAAAAAAAAAAAA&#10;AAChAgAAZHJzL2Rvd25yZXYueG1sUEsFBgAAAAAEAAQA+QAAAJADAAAAAA==&#10;" strokeweight=".16936mm"/>
                <w10:anchorlock/>
              </v:group>
            </w:pict>
          </mc:Fallback>
        </mc:AlternateContent>
      </w:r>
    </w:p>
    <w:p w:rsidR="00E83758" w:rsidRDefault="00E83758">
      <w:pPr>
        <w:rPr>
          <w:b/>
          <w:sz w:val="20"/>
        </w:rPr>
      </w:pPr>
    </w:p>
    <w:p w:rsidR="00E83758" w:rsidRDefault="00E83758">
      <w:pPr>
        <w:rPr>
          <w:b/>
          <w:sz w:val="20"/>
        </w:rPr>
      </w:pPr>
    </w:p>
    <w:p w:rsidR="00E83758" w:rsidRDefault="00E83758">
      <w:pPr>
        <w:spacing w:before="7"/>
        <w:rPr>
          <w:b/>
          <w:sz w:val="28"/>
        </w:rPr>
      </w:pPr>
    </w:p>
    <w:p w:rsidR="00E83758" w:rsidRDefault="008466A0">
      <w:pPr>
        <w:pStyle w:val="Ttulo2"/>
        <w:spacing w:before="90" w:line="360" w:lineRule="auto"/>
        <w:ind w:right="547"/>
      </w:pPr>
      <w:r>
        <w:t>Até a data de 31 de outubro de 2018, a Administração Direta do Município já havia arrecadado R$ 57.684.689,27 (cinq</w:t>
      </w:r>
      <w:r>
        <w:t>uenta e sete milhões, seiscentos e oitenta e quatro mil e seiscentos e oitenta e nove reais e vinte e sete centavos), representando 68,95% da previsão</w:t>
      </w:r>
    </w:p>
    <w:p w:rsidR="00E83758" w:rsidRDefault="00E83758">
      <w:pPr>
        <w:spacing w:line="360" w:lineRule="auto"/>
        <w:sectPr w:rsidR="00E83758">
          <w:pgSz w:w="11910" w:h="16840"/>
          <w:pgMar w:top="1580" w:right="580" w:bottom="106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4"/>
      </w:pPr>
    </w:p>
    <w:p w:rsidR="00E83758" w:rsidRDefault="008466A0">
      <w:pPr>
        <w:spacing w:line="360" w:lineRule="auto"/>
        <w:ind w:left="262" w:right="547"/>
        <w:jc w:val="both"/>
        <w:rPr>
          <w:sz w:val="24"/>
        </w:rPr>
      </w:pPr>
      <w:r>
        <w:rPr>
          <w:sz w:val="24"/>
        </w:rPr>
        <w:t>inicial. É realidade que os valores a ingressar nos cofres do Município até o final</w:t>
      </w:r>
      <w:r>
        <w:rPr>
          <w:sz w:val="24"/>
        </w:rPr>
        <w:t xml:space="preserve"> do exercício não sejam suficientes para se atingir a previsão inicial que era de R$ 83.650.000,00 (oitenta e três milhões e seiscentos e cinquenta mil reais). A maior parte disso se dá em virtude de terem sido orçadas receitas de operações de crédito e tr</w:t>
      </w:r>
      <w:r>
        <w:rPr>
          <w:sz w:val="24"/>
        </w:rPr>
        <w:t>ansferências de capital não concretizadas (R$ 12.058.200,00) e outras receitas que não corresponderam as expectativas iniciais. Projeta-se uma arrecadação total aproximada de R$ 70.000.000,00 (setenta milhões).</w:t>
      </w:r>
    </w:p>
    <w:p w:rsidR="00E83758" w:rsidRDefault="00E83758">
      <w:pPr>
        <w:spacing w:before="11"/>
        <w:rPr>
          <w:sz w:val="20"/>
        </w:rPr>
      </w:pPr>
    </w:p>
    <w:p w:rsidR="00E83758" w:rsidRDefault="008466A0">
      <w:pPr>
        <w:spacing w:line="360" w:lineRule="auto"/>
        <w:ind w:left="262" w:right="547" w:firstLine="707"/>
        <w:jc w:val="both"/>
        <w:rPr>
          <w:sz w:val="24"/>
        </w:rPr>
      </w:pPr>
      <w:r>
        <w:rPr>
          <w:sz w:val="24"/>
        </w:rPr>
        <w:t xml:space="preserve">Durante este ano, a Administração Municipal </w:t>
      </w:r>
      <w:r>
        <w:rPr>
          <w:sz w:val="24"/>
        </w:rPr>
        <w:t>passou a realizar os objetivos traçados no seu Plano de Governo e materializados no Plano Plurianual (2018/2021). Nas áreas de educação e saúde foi investido, até 31 de outubro, o valor de R$ 29.299.843,23 (vinte e nove milhões duzentos e noventa e nove mi</w:t>
      </w:r>
      <w:r>
        <w:rPr>
          <w:sz w:val="24"/>
        </w:rPr>
        <w:t>l e oitocentos e quarenta e três reais e vinte e três centavos). Na função de assistência social, os investimentos somaram R$ 1.753.799,27 (um milhão setecentos e cinquenta e três mil e setecentos e noventa e nove reais e vinte e sete centavos).</w:t>
      </w:r>
    </w:p>
    <w:p w:rsidR="00E83758" w:rsidRDefault="00E83758">
      <w:pPr>
        <w:rPr>
          <w:sz w:val="21"/>
        </w:rPr>
      </w:pPr>
    </w:p>
    <w:p w:rsidR="00E83758" w:rsidRDefault="008466A0">
      <w:pPr>
        <w:spacing w:line="360" w:lineRule="auto"/>
        <w:ind w:left="262" w:right="555" w:firstLine="707"/>
        <w:jc w:val="both"/>
        <w:rPr>
          <w:sz w:val="24"/>
        </w:rPr>
      </w:pPr>
      <w:r>
        <w:rPr>
          <w:sz w:val="24"/>
        </w:rPr>
        <w:t>Nas demais áreas, além da continuidade das ações de manutenção das atividades, o Município realizou, com recursos próprios e de convênios com o Estado e a União, importantes investimentos, como citamos alguns no demonstrado abaixo:</w:t>
      </w:r>
    </w:p>
    <w:p w:rsidR="00E83758" w:rsidRDefault="00E83758">
      <w:pPr>
        <w:spacing w:line="360" w:lineRule="auto"/>
        <w:jc w:val="both"/>
        <w:rPr>
          <w:sz w:val="24"/>
        </w:rPr>
        <w:sectPr w:rsidR="00E83758">
          <w:pgSz w:w="11910" w:h="16840"/>
          <w:pgMar w:top="1580" w:right="580" w:bottom="106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1" w:after="1"/>
        <w:rPr>
          <w:sz w:val="24"/>
        </w:rPr>
      </w:pPr>
    </w:p>
    <w:tbl>
      <w:tblPr>
        <w:tblStyle w:val="TableNormal"/>
        <w:tblW w:w="0" w:type="auto"/>
        <w:tblInd w:w="253"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Look w:val="01E0" w:firstRow="1" w:lastRow="1" w:firstColumn="1" w:lastColumn="1" w:noHBand="0" w:noVBand="0"/>
      </w:tblPr>
      <w:tblGrid>
        <w:gridCol w:w="6642"/>
        <w:gridCol w:w="2021"/>
      </w:tblGrid>
      <w:tr w:rsidR="00E83758">
        <w:trPr>
          <w:trHeight w:val="1352"/>
        </w:trPr>
        <w:tc>
          <w:tcPr>
            <w:tcW w:w="6642" w:type="dxa"/>
            <w:tcBorders>
              <w:bottom w:val="single" w:sz="4" w:space="0" w:color="000000"/>
            </w:tcBorders>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6"/>
              <w:rPr>
                <w:sz w:val="14"/>
              </w:rPr>
            </w:pPr>
          </w:p>
          <w:p w:rsidR="00E83758" w:rsidRDefault="008466A0">
            <w:pPr>
              <w:pStyle w:val="TableParagraph"/>
              <w:spacing w:before="0"/>
              <w:ind w:left="54"/>
              <w:rPr>
                <w:b/>
                <w:sz w:val="16"/>
              </w:rPr>
            </w:pPr>
            <w:r>
              <w:rPr>
                <w:b/>
                <w:sz w:val="16"/>
              </w:rPr>
              <w:t>DESCRIÇÃO DO INVESTIMENTO</w:t>
            </w:r>
          </w:p>
        </w:tc>
        <w:tc>
          <w:tcPr>
            <w:tcW w:w="2021" w:type="dxa"/>
            <w:tcBorders>
              <w:bottom w:val="single" w:sz="4" w:space="0" w:color="000000"/>
            </w:tcBorders>
          </w:tcPr>
          <w:p w:rsidR="00E83758" w:rsidRDefault="00E83758">
            <w:pPr>
              <w:pStyle w:val="TableParagraph"/>
              <w:spacing w:before="0"/>
              <w:rPr>
                <w:sz w:val="18"/>
              </w:rPr>
            </w:pPr>
          </w:p>
          <w:p w:rsidR="00E83758" w:rsidRDefault="00E83758">
            <w:pPr>
              <w:pStyle w:val="TableParagraph"/>
              <w:spacing w:before="7"/>
              <w:rPr>
                <w:sz w:val="24"/>
              </w:rPr>
            </w:pPr>
          </w:p>
          <w:p w:rsidR="00E83758" w:rsidRDefault="008466A0">
            <w:pPr>
              <w:pStyle w:val="TableParagraph"/>
              <w:spacing w:before="0"/>
              <w:ind w:left="390" w:right="126" w:hanging="236"/>
              <w:rPr>
                <w:b/>
                <w:sz w:val="16"/>
              </w:rPr>
            </w:pPr>
            <w:r>
              <w:rPr>
                <w:b/>
                <w:sz w:val="16"/>
              </w:rPr>
              <w:t>VALOR EMPENHADO EM 2018 (em R$)</w:t>
            </w:r>
          </w:p>
        </w:tc>
      </w:tr>
      <w:tr w:rsidR="00E83758">
        <w:trPr>
          <w:trHeight w:val="1005"/>
        </w:trPr>
        <w:tc>
          <w:tcPr>
            <w:tcW w:w="6642"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8466A0">
            <w:pPr>
              <w:pStyle w:val="TableParagraph"/>
              <w:spacing w:before="106"/>
              <w:ind w:left="71" w:right="97"/>
              <w:rPr>
                <w:rFonts w:ascii="Arial" w:hAnsi="Arial"/>
                <w:sz w:val="16"/>
              </w:rPr>
            </w:pPr>
            <w:r>
              <w:rPr>
                <w:rFonts w:ascii="Arial" w:hAnsi="Arial"/>
                <w:sz w:val="16"/>
              </w:rPr>
              <w:t>VALOR REFERENTE SERVIÇO DE ELABORAÇÃO DE PROJETO FINAL DE ENGENHARIA DE PROJETO DE RUAS PARALELAS COM A ERS 223.</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2"/>
              <w:rPr>
                <w:sz w:val="17"/>
              </w:rPr>
            </w:pPr>
          </w:p>
          <w:p w:rsidR="00E83758" w:rsidRDefault="008466A0">
            <w:pPr>
              <w:pStyle w:val="TableParagraph"/>
              <w:spacing w:before="0"/>
              <w:ind w:left="587" w:right="574"/>
              <w:jc w:val="center"/>
              <w:rPr>
                <w:sz w:val="16"/>
              </w:rPr>
            </w:pPr>
            <w:r>
              <w:rPr>
                <w:sz w:val="16"/>
              </w:rPr>
              <w:t>23.146,77</w:t>
            </w:r>
          </w:p>
        </w:tc>
      </w:tr>
      <w:tr w:rsidR="00E83758">
        <w:trPr>
          <w:trHeight w:val="1320"/>
        </w:trPr>
        <w:tc>
          <w:tcPr>
            <w:tcW w:w="6642"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7"/>
              </w:rPr>
            </w:pPr>
          </w:p>
          <w:p w:rsidR="00E83758" w:rsidRDefault="008466A0">
            <w:pPr>
              <w:pStyle w:val="TableParagraph"/>
              <w:spacing w:before="0"/>
              <w:ind w:left="71" w:right="97"/>
              <w:rPr>
                <w:rFonts w:ascii="Arial" w:hAnsi="Arial"/>
                <w:sz w:val="16"/>
              </w:rPr>
            </w:pPr>
            <w:r>
              <w:rPr>
                <w:rFonts w:ascii="Arial" w:hAnsi="Arial"/>
                <w:sz w:val="16"/>
              </w:rPr>
              <w:t>VLR.REF.EXECUÇÃO DE EMPREITADA GLOBAL (MATERIAL E MÃO DE OBRA) PARA 11.520,00 M² DE PAVIMENTAÇÃO COM PEDRA BASALTO IRREGULAR, TIPO POLIÉDRICA, A SER REALIZADA NA ESTRADA MUNICIPAL QUE DÁ ACESSO AS LOCALIDADES DE LINHA 8 E SANTO ANTONIO DO TRIUNFO, NUMA EXT</w:t>
            </w:r>
            <w:r>
              <w:rPr>
                <w:rFonts w:ascii="Arial" w:hAnsi="Arial"/>
                <w:sz w:val="16"/>
              </w:rPr>
              <w:t>ENSÃO DE 1.920,00M LIN.X6,0 CFE.TP 11/2016.</w:t>
            </w:r>
          </w:p>
        </w:tc>
        <w:tc>
          <w:tcPr>
            <w:tcW w:w="2021" w:type="dxa"/>
            <w:tcBorders>
              <w:top w:val="single" w:sz="4" w:space="0" w:color="000000"/>
              <w:left w:val="single" w:sz="4" w:space="0" w:color="000000"/>
              <w:bottom w:val="single" w:sz="4" w:space="0" w:color="000000"/>
            </w:tcBorders>
          </w:tcPr>
          <w:p w:rsidR="00E83758" w:rsidRDefault="00E83758">
            <w:pPr>
              <w:pStyle w:val="TableParagraph"/>
              <w:spacing w:before="0"/>
              <w:rPr>
                <w:sz w:val="18"/>
              </w:rPr>
            </w:pPr>
          </w:p>
          <w:p w:rsidR="00E83758" w:rsidRDefault="00E83758">
            <w:pPr>
              <w:pStyle w:val="TableParagraph"/>
              <w:spacing w:before="0"/>
              <w:rPr>
                <w:sz w:val="18"/>
              </w:rPr>
            </w:pPr>
          </w:p>
          <w:p w:rsidR="00E83758" w:rsidRDefault="008466A0">
            <w:pPr>
              <w:pStyle w:val="TableParagraph"/>
              <w:spacing w:before="147"/>
              <w:ind w:left="630" w:right="602"/>
              <w:jc w:val="center"/>
              <w:rPr>
                <w:sz w:val="16"/>
              </w:rPr>
            </w:pPr>
            <w:r>
              <w:rPr>
                <w:sz w:val="16"/>
              </w:rPr>
              <w:t>328.366,08</w:t>
            </w:r>
          </w:p>
        </w:tc>
      </w:tr>
      <w:tr w:rsidR="00E83758">
        <w:trPr>
          <w:trHeight w:val="1108"/>
        </w:trPr>
        <w:tc>
          <w:tcPr>
            <w:tcW w:w="6642"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10"/>
              <w:rPr>
                <w:sz w:val="15"/>
              </w:rPr>
            </w:pPr>
          </w:p>
          <w:p w:rsidR="00E83758" w:rsidRDefault="008466A0">
            <w:pPr>
              <w:pStyle w:val="TableParagraph"/>
              <w:spacing w:before="1"/>
              <w:ind w:left="71" w:right="97"/>
              <w:rPr>
                <w:rFonts w:ascii="Arial" w:hAnsi="Arial"/>
                <w:sz w:val="16"/>
              </w:rPr>
            </w:pPr>
            <w:r>
              <w:rPr>
                <w:rFonts w:ascii="Arial" w:hAnsi="Arial"/>
                <w:sz w:val="16"/>
              </w:rPr>
              <w:t>VALOR REF.EXECUÇÃO(MATERIAL E MÃO DE OBRA) DOS SERVIÇOS DE 7.800,00 M² DE PAVIMENTAÇÃO COM PEDRA BASALTO IRREGULAR, TIPO POLIÉDRICA, A SER REALIZADA NA ESTRADA MUNICIPAL DA LOCALIDADE DENOMINADA LINHA 2, NUMA EXTENSÃO DE 1.300,00m LIN.X6,00 M.LARGURA CFE.T</w:t>
            </w:r>
            <w:r>
              <w:rPr>
                <w:rFonts w:ascii="Arial" w:hAnsi="Arial"/>
                <w:sz w:val="16"/>
              </w:rPr>
              <w:t>P</w:t>
            </w:r>
            <w:r>
              <w:rPr>
                <w:rFonts w:ascii="Arial" w:hAnsi="Arial"/>
                <w:spacing w:val="-8"/>
                <w:sz w:val="16"/>
              </w:rPr>
              <w:t xml:space="preserve"> </w:t>
            </w:r>
            <w:r>
              <w:rPr>
                <w:rFonts w:ascii="Arial" w:hAnsi="Arial"/>
                <w:sz w:val="16"/>
              </w:rPr>
              <w:t>Nº008/2016.</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9"/>
              <w:rPr>
                <w:sz w:val="21"/>
              </w:rPr>
            </w:pPr>
          </w:p>
          <w:p w:rsidR="00E83758" w:rsidRDefault="008466A0">
            <w:pPr>
              <w:pStyle w:val="TableParagraph"/>
              <w:spacing w:before="0"/>
              <w:ind w:left="587" w:right="574"/>
              <w:jc w:val="center"/>
              <w:rPr>
                <w:sz w:val="16"/>
              </w:rPr>
            </w:pPr>
            <w:r>
              <w:rPr>
                <w:sz w:val="16"/>
              </w:rPr>
              <w:t>53.452,92</w:t>
            </w:r>
          </w:p>
        </w:tc>
      </w:tr>
      <w:tr w:rsidR="00E83758">
        <w:trPr>
          <w:trHeight w:val="1319"/>
        </w:trPr>
        <w:tc>
          <w:tcPr>
            <w:tcW w:w="6642" w:type="dxa"/>
            <w:tcBorders>
              <w:top w:val="single" w:sz="4" w:space="0" w:color="000000"/>
              <w:left w:val="single" w:sz="4" w:space="0" w:color="000000"/>
              <w:bottom w:val="single" w:sz="6" w:space="0" w:color="000000"/>
              <w:right w:val="single" w:sz="4" w:space="0" w:color="000000"/>
            </w:tcBorders>
          </w:tcPr>
          <w:p w:rsidR="00E83758" w:rsidRDefault="008466A0">
            <w:pPr>
              <w:pStyle w:val="TableParagraph"/>
              <w:spacing w:before="106"/>
              <w:ind w:left="71" w:right="237"/>
              <w:rPr>
                <w:rFonts w:ascii="Arial" w:hAnsi="Arial"/>
                <w:sz w:val="16"/>
              </w:rPr>
            </w:pPr>
            <w:r>
              <w:rPr>
                <w:rFonts w:ascii="Arial" w:hAnsi="Arial"/>
                <w:sz w:val="16"/>
              </w:rPr>
              <w:t>VLR.REF.EXECUÇÃO DOS SERVIÇOS DE PAVIMENTAÇÃO POLIÉDRICA COM PEDRAS IRREGULARES NAS RUAS NORMÉLIA BRAATZ BAMMESBERG (1.295M2);RUA 3 DE OUTUBRO (3.827M2);RUA ALFREDO WELZEL (3.850M2) E RUA GENERAL OSÓRIO (5.694M2), CONFORME MEMORIAL DESCRITIVO, PLANILHA ORÇ</w:t>
            </w:r>
            <w:r>
              <w:rPr>
                <w:rFonts w:ascii="Arial" w:hAnsi="Arial"/>
                <w:sz w:val="16"/>
              </w:rPr>
              <w:t>AMENTÁRIA E CRONOGRAMAS DA TOMADA DE PREÇO 005/2016 E PAR.JUR.Nº147/2016.</w:t>
            </w:r>
          </w:p>
        </w:tc>
        <w:tc>
          <w:tcPr>
            <w:tcW w:w="2021" w:type="dxa"/>
            <w:tcBorders>
              <w:top w:val="single" w:sz="4" w:space="0" w:color="000000"/>
              <w:left w:val="single" w:sz="4" w:space="0" w:color="000000"/>
              <w:bottom w:val="single" w:sz="6"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0"/>
              <w:rPr>
                <w:sz w:val="18"/>
              </w:rPr>
            </w:pPr>
          </w:p>
          <w:p w:rsidR="00E83758" w:rsidRDefault="008466A0">
            <w:pPr>
              <w:pStyle w:val="TableParagraph"/>
              <w:spacing w:before="149"/>
              <w:ind w:left="587" w:right="574"/>
              <w:jc w:val="center"/>
              <w:rPr>
                <w:sz w:val="16"/>
              </w:rPr>
            </w:pPr>
            <w:r>
              <w:rPr>
                <w:sz w:val="16"/>
              </w:rPr>
              <w:t>41.074,28</w:t>
            </w:r>
          </w:p>
        </w:tc>
      </w:tr>
      <w:tr w:rsidR="00E83758">
        <w:trPr>
          <w:trHeight w:val="1000"/>
        </w:trPr>
        <w:tc>
          <w:tcPr>
            <w:tcW w:w="6642" w:type="dxa"/>
            <w:tcBorders>
              <w:top w:val="single" w:sz="6" w:space="0" w:color="000000"/>
              <w:left w:val="single" w:sz="4" w:space="0" w:color="000000"/>
              <w:bottom w:val="single" w:sz="4" w:space="0" w:color="000000"/>
              <w:right w:val="single" w:sz="4" w:space="0" w:color="000000"/>
            </w:tcBorders>
          </w:tcPr>
          <w:p w:rsidR="00E83758" w:rsidRDefault="008466A0">
            <w:pPr>
              <w:pStyle w:val="TableParagraph"/>
              <w:spacing w:before="128"/>
              <w:ind w:left="71" w:right="97"/>
              <w:rPr>
                <w:rFonts w:ascii="Arial" w:hAnsi="Arial"/>
                <w:sz w:val="16"/>
              </w:rPr>
            </w:pPr>
            <w:r>
              <w:rPr>
                <w:rFonts w:ascii="Arial" w:hAnsi="Arial"/>
                <w:sz w:val="16"/>
              </w:rPr>
              <w:t>VALOR REF. RECAPEAMENTO ASFÁLTICO DE 6.066,30M², NAS RUA SERAFIM FAGUNDES I E II E SERGIPE, NO MUNICÍPIO DE IBIRUBÁ/RS - CONTRATO DE REPASSE 829269/2016/ MCIDADES/CAIXA/PROCESSO 2617.1029013-64/2016 CFE.TOMADA DE PREÇO Nº009-2016.</w:t>
            </w:r>
          </w:p>
        </w:tc>
        <w:tc>
          <w:tcPr>
            <w:tcW w:w="2021" w:type="dxa"/>
            <w:tcBorders>
              <w:top w:val="single" w:sz="6"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0"/>
              <w:rPr>
                <w:sz w:val="17"/>
              </w:rPr>
            </w:pPr>
          </w:p>
          <w:p w:rsidR="00E83758" w:rsidRDefault="008466A0">
            <w:pPr>
              <w:pStyle w:val="TableParagraph"/>
              <w:spacing w:before="0"/>
              <w:ind w:left="587" w:right="574"/>
              <w:jc w:val="center"/>
              <w:rPr>
                <w:sz w:val="16"/>
              </w:rPr>
            </w:pPr>
            <w:r>
              <w:rPr>
                <w:sz w:val="16"/>
              </w:rPr>
              <w:t>14.721,48</w:t>
            </w:r>
          </w:p>
        </w:tc>
      </w:tr>
      <w:tr w:rsidR="00E83758">
        <w:trPr>
          <w:trHeight w:val="930"/>
        </w:trPr>
        <w:tc>
          <w:tcPr>
            <w:tcW w:w="6642" w:type="dxa"/>
            <w:tcBorders>
              <w:top w:val="single" w:sz="4" w:space="0" w:color="000000"/>
              <w:left w:val="single" w:sz="4" w:space="0" w:color="000000"/>
              <w:bottom w:val="single" w:sz="4" w:space="0" w:color="000000"/>
              <w:right w:val="single" w:sz="4" w:space="0" w:color="000000"/>
            </w:tcBorders>
          </w:tcPr>
          <w:p w:rsidR="00E83758" w:rsidRDefault="008466A0">
            <w:pPr>
              <w:pStyle w:val="TableParagraph"/>
              <w:spacing w:before="3"/>
              <w:ind w:left="71" w:right="192"/>
              <w:rPr>
                <w:rFonts w:ascii="Arial" w:hAnsi="Arial"/>
                <w:sz w:val="16"/>
              </w:rPr>
            </w:pPr>
            <w:r>
              <w:rPr>
                <w:rFonts w:ascii="Arial" w:hAnsi="Arial"/>
                <w:sz w:val="16"/>
              </w:rPr>
              <w:t>VALOR REF.IMPLANTAÇÃO DE INFRAESTRUTURA ESPORTIVA COM 693,00 M² DE ÁREA CONSTRUÍDA, LOCALIZADA EM LINHA 5, INTERIOR DE IBIRUBÁ - RS, EM CONFORMIDADE COM O CONTRATO DE REPASSE 843521/2017 - PROCESSO 2617.1037838-68/2017 - MINISTÉRIO DO ESPORTE - CFE. TOMADA</w:t>
            </w:r>
            <w:r>
              <w:rPr>
                <w:rFonts w:ascii="Arial" w:hAnsi="Arial"/>
                <w:sz w:val="16"/>
              </w:rPr>
              <w:t xml:space="preserve"> DE PREÇO Nº</w:t>
            </w:r>
          </w:p>
          <w:p w:rsidR="00E83758" w:rsidRDefault="008466A0">
            <w:pPr>
              <w:pStyle w:val="TableParagraph"/>
              <w:spacing w:before="0" w:line="172" w:lineRule="exact"/>
              <w:ind w:left="71"/>
              <w:rPr>
                <w:rFonts w:ascii="Arial"/>
                <w:sz w:val="16"/>
              </w:rPr>
            </w:pPr>
            <w:r>
              <w:rPr>
                <w:rFonts w:ascii="Arial"/>
                <w:sz w:val="16"/>
              </w:rPr>
              <w:t>001/2018</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left="587" w:right="577"/>
              <w:jc w:val="center"/>
              <w:rPr>
                <w:rFonts w:ascii="Arial"/>
                <w:sz w:val="16"/>
              </w:rPr>
            </w:pPr>
            <w:r>
              <w:rPr>
                <w:rFonts w:ascii="Arial"/>
                <w:sz w:val="16"/>
              </w:rPr>
              <w:t>254.135,17</w:t>
            </w:r>
          </w:p>
        </w:tc>
      </w:tr>
      <w:tr w:rsidR="00E83758">
        <w:trPr>
          <w:trHeight w:val="1096"/>
        </w:trPr>
        <w:tc>
          <w:tcPr>
            <w:tcW w:w="6642" w:type="dxa"/>
            <w:tcBorders>
              <w:top w:val="single" w:sz="4" w:space="0" w:color="000000"/>
              <w:left w:val="single" w:sz="4" w:space="0" w:color="000000"/>
              <w:bottom w:val="single" w:sz="4" w:space="0" w:color="000000"/>
              <w:right w:val="single" w:sz="4" w:space="0" w:color="000000"/>
            </w:tcBorders>
          </w:tcPr>
          <w:p w:rsidR="00E83758" w:rsidRDefault="008466A0">
            <w:pPr>
              <w:pStyle w:val="TableParagraph"/>
              <w:spacing w:before="85"/>
              <w:ind w:left="71" w:right="97"/>
              <w:rPr>
                <w:rFonts w:ascii="Arial" w:hAnsi="Arial"/>
                <w:sz w:val="16"/>
              </w:rPr>
            </w:pPr>
            <w:r>
              <w:rPr>
                <w:rFonts w:ascii="Arial" w:hAnsi="Arial"/>
                <w:sz w:val="16"/>
              </w:rPr>
              <w:t>VLR.REF.EXECUÇÃO DOS SERVIÇOS DE OBRAS DE RECAPEAMENTO ASFÁLTICO DE 5.400,82M², NAS RUAS FLORES DA CUNHA, RUI BARBOSA E TRAVESSA</w:t>
            </w:r>
          </w:p>
          <w:p w:rsidR="00E83758" w:rsidRDefault="008466A0">
            <w:pPr>
              <w:pStyle w:val="TableParagraph"/>
              <w:spacing w:before="0"/>
              <w:ind w:left="71" w:right="97" w:firstLine="45"/>
              <w:rPr>
                <w:rFonts w:ascii="Arial" w:hAnsi="Arial"/>
                <w:sz w:val="16"/>
              </w:rPr>
            </w:pPr>
            <w:r>
              <w:rPr>
                <w:rFonts w:ascii="Arial" w:hAnsi="Arial"/>
                <w:sz w:val="16"/>
              </w:rPr>
              <w:t>PICOS, NO MUNICÍPIO DE IBIRUBÁ - RS - CONTRATO DE REPASSE 850157/2017/MCIDADES/CAIXA/ PROCESSO 2617.1043874-2017 CFE. TOMADA DE PREÇO Nº 002/2018.</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3"/>
              <w:rPr>
                <w:sz w:val="21"/>
              </w:rPr>
            </w:pPr>
          </w:p>
          <w:p w:rsidR="00E83758" w:rsidRDefault="008466A0">
            <w:pPr>
              <w:pStyle w:val="TableParagraph"/>
              <w:spacing w:before="0"/>
              <w:ind w:left="587" w:right="577"/>
              <w:jc w:val="center"/>
              <w:rPr>
                <w:rFonts w:ascii="Arial"/>
                <w:sz w:val="16"/>
              </w:rPr>
            </w:pPr>
            <w:r>
              <w:rPr>
                <w:rFonts w:ascii="Arial"/>
                <w:sz w:val="16"/>
              </w:rPr>
              <w:t>249.890,10</w:t>
            </w:r>
          </w:p>
        </w:tc>
      </w:tr>
      <w:tr w:rsidR="00E83758">
        <w:trPr>
          <w:trHeight w:val="1140"/>
        </w:trPr>
        <w:tc>
          <w:tcPr>
            <w:tcW w:w="6642" w:type="dxa"/>
            <w:tcBorders>
              <w:top w:val="single" w:sz="4" w:space="0" w:color="000000"/>
              <w:left w:val="single" w:sz="4" w:space="0" w:color="000000"/>
              <w:bottom w:val="single" w:sz="4" w:space="0" w:color="000000"/>
              <w:right w:val="single" w:sz="4" w:space="0" w:color="000000"/>
            </w:tcBorders>
          </w:tcPr>
          <w:p w:rsidR="00E83758" w:rsidRDefault="008466A0">
            <w:pPr>
              <w:pStyle w:val="TableParagraph"/>
              <w:spacing w:before="106"/>
              <w:ind w:left="71" w:right="97" w:firstLine="45"/>
              <w:rPr>
                <w:rFonts w:ascii="Arial" w:hAnsi="Arial"/>
                <w:sz w:val="16"/>
              </w:rPr>
            </w:pPr>
            <w:r>
              <w:rPr>
                <w:rFonts w:ascii="Arial" w:hAnsi="Arial"/>
                <w:sz w:val="16"/>
              </w:rPr>
              <w:t>VALOR REFERENTE CONTRATAÇÃO DE EMPRESA ESPECIALIZADA PARA A EXECUÇÃO DAS OBRAS DESTINADAS À IMPLANTAÇÃO DE DRENAGEM E CERCAMENTO DE ÁREA DEGRADADA POR DISPOSIÇÃO DE RESÍDUOS SÓLIDOS, LOCALIZADA NA LINHA PULADOR SUL, INTERIOR DE IBIRUBÁ, CFE PARECER JURÍDIC</w:t>
            </w:r>
            <w:r>
              <w:rPr>
                <w:rFonts w:ascii="Arial" w:hAnsi="Arial"/>
                <w:sz w:val="16"/>
              </w:rPr>
              <w:t>O Nº 099/2018, TOMADA DE PREÇOS Nº 003-2018, CONTRATO 055-2018.</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1"/>
              <w:rPr>
                <w:sz w:val="23"/>
              </w:rPr>
            </w:pPr>
          </w:p>
          <w:p w:rsidR="00E83758" w:rsidRDefault="008466A0">
            <w:pPr>
              <w:pStyle w:val="TableParagraph"/>
              <w:spacing w:before="0"/>
              <w:ind w:left="587" w:right="574"/>
              <w:jc w:val="center"/>
              <w:rPr>
                <w:sz w:val="16"/>
              </w:rPr>
            </w:pPr>
            <w:r>
              <w:rPr>
                <w:sz w:val="16"/>
              </w:rPr>
              <w:t>43.209,94</w:t>
            </w:r>
          </w:p>
        </w:tc>
      </w:tr>
      <w:tr w:rsidR="00E83758">
        <w:trPr>
          <w:trHeight w:val="1125"/>
        </w:trPr>
        <w:tc>
          <w:tcPr>
            <w:tcW w:w="6642"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6"/>
              <w:rPr>
                <w:sz w:val="16"/>
              </w:rPr>
            </w:pPr>
          </w:p>
          <w:p w:rsidR="00E83758" w:rsidRDefault="008466A0">
            <w:pPr>
              <w:pStyle w:val="TableParagraph"/>
              <w:spacing w:before="0"/>
              <w:ind w:left="71" w:right="201"/>
              <w:rPr>
                <w:rFonts w:ascii="Arial" w:hAnsi="Arial"/>
                <w:sz w:val="16"/>
              </w:rPr>
            </w:pPr>
            <w:r>
              <w:rPr>
                <w:rFonts w:ascii="Arial" w:hAnsi="Arial"/>
                <w:sz w:val="16"/>
              </w:rPr>
              <w:t>VALOR REF.EXECUÇÃO DOS SERVIÇOS DE PAVIMENTAÇÃO POLIÉDRICA COM PEDRAS IRREGULARES NAS RUAS NORMÉLIA BRAATZ BAMMESBERG(1.295M2); RUA 3 DE OUTUBRO (3.827M2); RUA ALFREDO WELZEL(3.850M2) E RUA GENERAL OSÓRIO(5.694M2),</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4"/>
            </w:pPr>
          </w:p>
          <w:p w:rsidR="00E83758" w:rsidRDefault="008466A0">
            <w:pPr>
              <w:pStyle w:val="TableParagraph"/>
              <w:spacing w:before="1"/>
              <w:ind w:left="587" w:right="574"/>
              <w:jc w:val="center"/>
              <w:rPr>
                <w:sz w:val="16"/>
              </w:rPr>
            </w:pPr>
            <w:r>
              <w:rPr>
                <w:sz w:val="16"/>
              </w:rPr>
              <w:t>39.508,45</w:t>
            </w:r>
          </w:p>
        </w:tc>
      </w:tr>
      <w:tr w:rsidR="00E83758">
        <w:trPr>
          <w:trHeight w:val="1319"/>
        </w:trPr>
        <w:tc>
          <w:tcPr>
            <w:tcW w:w="6642" w:type="dxa"/>
            <w:tcBorders>
              <w:top w:val="single" w:sz="4" w:space="0" w:color="000000"/>
              <w:left w:val="single" w:sz="4" w:space="0" w:color="000000"/>
              <w:bottom w:val="single" w:sz="4" w:space="0" w:color="000000"/>
              <w:right w:val="single" w:sz="4" w:space="0" w:color="000000"/>
            </w:tcBorders>
          </w:tcPr>
          <w:p w:rsidR="00E83758" w:rsidRDefault="008466A0">
            <w:pPr>
              <w:pStyle w:val="TableParagraph"/>
              <w:spacing w:before="104"/>
              <w:ind w:left="71" w:right="141"/>
              <w:rPr>
                <w:rFonts w:ascii="Arial" w:hAnsi="Arial"/>
                <w:sz w:val="16"/>
              </w:rPr>
            </w:pPr>
            <w:r>
              <w:rPr>
                <w:rFonts w:ascii="Arial" w:hAnsi="Arial"/>
                <w:sz w:val="16"/>
              </w:rPr>
              <w:t>VLR.REF.TERMO ADITIVO DE ADEQUAÇÕES DE QUANTITATIVOS NA IMPLANTAÇÃO DE INFRAESTRUTURA ESPORTIVA NO BAIRRO PROGRESSO, COM 693,00 M² DE ÁREA CONSTRUÍDA, LOCALIZADA NA RUA ANTONIO ALFREDO SCHWARTZ,ESQUINA COM A RUA GENERAL OSÓRIO,BAIRRO PROGRESSO, MUNICÍPIO D</w:t>
            </w:r>
            <w:r>
              <w:rPr>
                <w:rFonts w:ascii="Arial" w:hAnsi="Arial"/>
                <w:sz w:val="16"/>
              </w:rPr>
              <w:t>E IBIRUBÁ/RS, EM CONFORMIDADE COM O CONTRATO DE REPASSE 823725/2015 CFE. TOMADA DE PREÇOS</w:t>
            </w:r>
            <w:r>
              <w:rPr>
                <w:rFonts w:ascii="Arial" w:hAnsi="Arial"/>
                <w:spacing w:val="-5"/>
                <w:sz w:val="16"/>
              </w:rPr>
              <w:t xml:space="preserve"> </w:t>
            </w:r>
            <w:r>
              <w:rPr>
                <w:rFonts w:ascii="Arial" w:hAnsi="Arial"/>
                <w:sz w:val="16"/>
              </w:rPr>
              <w:t>Nº001/2017.</w:t>
            </w:r>
          </w:p>
        </w:tc>
        <w:tc>
          <w:tcPr>
            <w:tcW w:w="2021" w:type="dxa"/>
            <w:tcBorders>
              <w:top w:val="single" w:sz="4" w:space="0" w:color="000000"/>
              <w:left w:val="single" w:sz="4" w:space="0" w:color="000000"/>
              <w:bottom w:val="single" w:sz="4" w:space="0" w:color="000000"/>
              <w:right w:val="single" w:sz="4" w:space="0" w:color="000000"/>
            </w:tcBorders>
          </w:tcPr>
          <w:p w:rsidR="00E83758" w:rsidRDefault="00E83758">
            <w:pPr>
              <w:pStyle w:val="TableParagraph"/>
              <w:spacing w:before="0"/>
              <w:rPr>
                <w:sz w:val="18"/>
              </w:rPr>
            </w:pPr>
          </w:p>
          <w:p w:rsidR="00E83758" w:rsidRDefault="00E83758">
            <w:pPr>
              <w:pStyle w:val="TableParagraph"/>
              <w:spacing w:before="0"/>
              <w:rPr>
                <w:sz w:val="18"/>
              </w:rPr>
            </w:pPr>
          </w:p>
          <w:p w:rsidR="00E83758" w:rsidRDefault="008466A0">
            <w:pPr>
              <w:pStyle w:val="TableParagraph"/>
              <w:spacing w:before="147"/>
              <w:ind w:left="587" w:right="574"/>
              <w:jc w:val="center"/>
              <w:rPr>
                <w:sz w:val="16"/>
              </w:rPr>
            </w:pPr>
            <w:r>
              <w:rPr>
                <w:sz w:val="16"/>
              </w:rPr>
              <w:t>23.339,48</w:t>
            </w:r>
          </w:p>
        </w:tc>
      </w:tr>
    </w:tbl>
    <w:p w:rsidR="00E83758" w:rsidRDefault="00E83758">
      <w:pPr>
        <w:jc w:val="center"/>
        <w:rPr>
          <w:sz w:val="16"/>
        </w:rPr>
        <w:sectPr w:rsidR="00E83758">
          <w:pgSz w:w="11910" w:h="16840"/>
          <w:pgMar w:top="1580" w:right="580" w:bottom="98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10"/>
      </w:pP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42"/>
        <w:gridCol w:w="2021"/>
      </w:tblGrid>
      <w:tr w:rsidR="00E83758">
        <w:trPr>
          <w:trHeight w:val="1005"/>
        </w:trPr>
        <w:tc>
          <w:tcPr>
            <w:tcW w:w="6642" w:type="dxa"/>
          </w:tcPr>
          <w:p w:rsidR="00E83758" w:rsidRDefault="008466A0">
            <w:pPr>
              <w:pStyle w:val="TableParagraph"/>
              <w:spacing w:before="133"/>
              <w:ind w:left="69" w:right="237"/>
              <w:rPr>
                <w:rFonts w:ascii="Arial" w:hAnsi="Arial"/>
                <w:sz w:val="16"/>
              </w:rPr>
            </w:pPr>
            <w:r>
              <w:rPr>
                <w:rFonts w:ascii="Arial" w:hAnsi="Arial"/>
                <w:sz w:val="16"/>
              </w:rPr>
              <w:t>VALOR REFERENTE SERVIÇOS DE ELABORAÇÃO DE PROJETO DE PAVIMENTAÇÃO COM PASSEIO PÚBLICO COM ACESSIBILIDADE NAS RUAS DO LOTEAMENTO DA ÁREA INDUSTRIAL DO MUNICÍPIO, AVENIDA JULIO ROSA E FRANCISCO EMÍLIO TREIN CFE. DISPENSA DE LICITAÇÃO Nº 023/2018.</w:t>
            </w:r>
          </w:p>
        </w:tc>
        <w:tc>
          <w:tcPr>
            <w:tcW w:w="2021" w:type="dxa"/>
          </w:tcPr>
          <w:p w:rsidR="00E83758" w:rsidRDefault="00E83758">
            <w:pPr>
              <w:pStyle w:val="TableParagraph"/>
              <w:spacing w:before="0"/>
              <w:rPr>
                <w:sz w:val="18"/>
              </w:rPr>
            </w:pPr>
          </w:p>
          <w:p w:rsidR="00E83758" w:rsidRDefault="00E83758">
            <w:pPr>
              <w:pStyle w:val="TableParagraph"/>
              <w:spacing w:before="4"/>
              <w:rPr>
                <w:sz w:val="17"/>
              </w:rPr>
            </w:pPr>
          </w:p>
          <w:p w:rsidR="00E83758" w:rsidRDefault="008466A0">
            <w:pPr>
              <w:pStyle w:val="TableParagraph"/>
              <w:spacing w:before="0"/>
              <w:ind w:left="587" w:right="579"/>
              <w:jc w:val="center"/>
              <w:rPr>
                <w:sz w:val="16"/>
              </w:rPr>
            </w:pPr>
            <w:r>
              <w:rPr>
                <w:sz w:val="16"/>
              </w:rPr>
              <w:t>32.500,00</w:t>
            </w:r>
          </w:p>
        </w:tc>
      </w:tr>
      <w:tr w:rsidR="00E83758">
        <w:trPr>
          <w:trHeight w:val="1005"/>
        </w:trPr>
        <w:tc>
          <w:tcPr>
            <w:tcW w:w="6642" w:type="dxa"/>
          </w:tcPr>
          <w:p w:rsidR="00E83758" w:rsidRDefault="008466A0">
            <w:pPr>
              <w:pStyle w:val="TableParagraph"/>
              <w:spacing w:before="130"/>
              <w:ind w:left="69" w:right="237"/>
              <w:rPr>
                <w:rFonts w:ascii="Arial" w:hAnsi="Arial"/>
                <w:sz w:val="16"/>
              </w:rPr>
            </w:pPr>
            <w:r>
              <w:rPr>
                <w:rFonts w:ascii="Arial" w:hAnsi="Arial"/>
                <w:sz w:val="16"/>
              </w:rPr>
              <w:t>VALOR REFERENTE SERVIÇO DE PAVIMENTAÇÃO ASFÁLTICA COM CBUQ, NA CICLOFAIXA, LOCALIZADA NA RUA ARNOLDO WOLLMEISTER, BAIRRO BANGÚ, NUMA EXTENSÃO DE 780,00M X 2,40M DE LARGURA, TOTALIZANDO 1.872,00 M², NO MUNICÍPIO DE IBIRUBÁ - RS CFE. TOMADA DE PREÇO Nº 04/20</w:t>
            </w:r>
            <w:r>
              <w:rPr>
                <w:rFonts w:ascii="Arial" w:hAnsi="Arial"/>
                <w:sz w:val="16"/>
              </w:rPr>
              <w:t>18.</w:t>
            </w:r>
          </w:p>
        </w:tc>
        <w:tc>
          <w:tcPr>
            <w:tcW w:w="2021" w:type="dxa"/>
          </w:tcPr>
          <w:p w:rsidR="00E83758" w:rsidRDefault="00E83758">
            <w:pPr>
              <w:pStyle w:val="TableParagraph"/>
              <w:spacing w:before="0"/>
              <w:rPr>
                <w:sz w:val="18"/>
              </w:rPr>
            </w:pPr>
          </w:p>
          <w:p w:rsidR="00E83758" w:rsidRDefault="00E83758">
            <w:pPr>
              <w:pStyle w:val="TableParagraph"/>
              <w:spacing w:before="4"/>
              <w:rPr>
                <w:sz w:val="17"/>
              </w:rPr>
            </w:pPr>
          </w:p>
          <w:p w:rsidR="00E83758" w:rsidRDefault="008466A0">
            <w:pPr>
              <w:pStyle w:val="TableParagraph"/>
              <w:spacing w:before="0"/>
              <w:ind w:left="585" w:right="580"/>
              <w:jc w:val="center"/>
              <w:rPr>
                <w:rFonts w:ascii="Arial"/>
                <w:sz w:val="16"/>
              </w:rPr>
            </w:pPr>
            <w:r>
              <w:rPr>
                <w:rFonts w:ascii="Arial"/>
                <w:sz w:val="16"/>
              </w:rPr>
              <w:t>160.247,40</w:t>
            </w:r>
          </w:p>
        </w:tc>
      </w:tr>
      <w:tr w:rsidR="00E83758">
        <w:trPr>
          <w:trHeight w:val="1005"/>
        </w:trPr>
        <w:tc>
          <w:tcPr>
            <w:tcW w:w="6642" w:type="dxa"/>
          </w:tcPr>
          <w:p w:rsidR="00E83758" w:rsidRDefault="008466A0">
            <w:pPr>
              <w:pStyle w:val="TableParagraph"/>
              <w:spacing w:before="130"/>
              <w:ind w:left="69" w:right="237"/>
              <w:rPr>
                <w:rFonts w:ascii="Arial" w:hAnsi="Arial"/>
                <w:sz w:val="16"/>
              </w:rPr>
            </w:pPr>
            <w:r>
              <w:rPr>
                <w:rFonts w:ascii="Arial" w:hAnsi="Arial"/>
                <w:sz w:val="16"/>
              </w:rPr>
              <w:t>VLR.REF.PAVIMENTAÇÃO COM PEDRA BASALTO IRREGULAR, TIPO POLIÉDRICA, NAS RUAS ERVINO REICHERT(558,25 M²) BAIRRO FLORESTA E VITÓRIO CAPONI/JOÃO THIESEN(749,46 M²)BAIRRO SANTA HELENA CFE.TOMADA DE PREÇO Nº 005/2018 E PARACER JURÍDICO Nº 168/2</w:t>
            </w:r>
            <w:r>
              <w:rPr>
                <w:rFonts w:ascii="Arial" w:hAnsi="Arial"/>
                <w:sz w:val="16"/>
              </w:rPr>
              <w:t>018.</w:t>
            </w:r>
          </w:p>
        </w:tc>
        <w:tc>
          <w:tcPr>
            <w:tcW w:w="2021" w:type="dxa"/>
          </w:tcPr>
          <w:p w:rsidR="00E83758" w:rsidRDefault="00E83758">
            <w:pPr>
              <w:pStyle w:val="TableParagraph"/>
              <w:spacing w:before="0"/>
              <w:rPr>
                <w:sz w:val="18"/>
              </w:rPr>
            </w:pPr>
          </w:p>
          <w:p w:rsidR="00E83758" w:rsidRDefault="00E83758">
            <w:pPr>
              <w:pStyle w:val="TableParagraph"/>
              <w:spacing w:before="4"/>
              <w:rPr>
                <w:sz w:val="17"/>
              </w:rPr>
            </w:pPr>
          </w:p>
          <w:p w:rsidR="00E83758" w:rsidRDefault="008466A0">
            <w:pPr>
              <w:pStyle w:val="TableParagraph"/>
              <w:spacing w:before="0"/>
              <w:ind w:left="587" w:right="580"/>
              <w:jc w:val="center"/>
              <w:rPr>
                <w:rFonts w:ascii="Arial"/>
                <w:sz w:val="16"/>
              </w:rPr>
            </w:pPr>
            <w:r>
              <w:rPr>
                <w:rFonts w:ascii="Arial"/>
                <w:sz w:val="16"/>
              </w:rPr>
              <w:t>61.069,36</w:t>
            </w:r>
          </w:p>
        </w:tc>
      </w:tr>
      <w:tr w:rsidR="00E83758">
        <w:trPr>
          <w:trHeight w:val="1005"/>
        </w:trPr>
        <w:tc>
          <w:tcPr>
            <w:tcW w:w="6642" w:type="dxa"/>
          </w:tcPr>
          <w:p w:rsidR="00E83758" w:rsidRDefault="008466A0">
            <w:pPr>
              <w:pStyle w:val="TableParagraph"/>
              <w:spacing w:before="129"/>
              <w:ind w:left="69" w:right="58"/>
              <w:jc w:val="both"/>
              <w:rPr>
                <w:sz w:val="16"/>
              </w:rPr>
            </w:pPr>
            <w:r>
              <w:rPr>
                <w:sz w:val="16"/>
              </w:rPr>
              <w:t>VALOR REFERENTE CONTRATAÇÃO DE EMPRESA PARA SUBSTITUIÇÃO DE TACOS DE MADEIRA E PISO CERÂMICO NA QUADRA POLIESPORTIVA NA LOCALIDADE DE RINCÃO SECO, CFE PARECER JURÍDICO Nº 176/2018, PROCESSO 098-2018, CARTA CONVITE PMI</w:t>
            </w:r>
            <w:r>
              <w:rPr>
                <w:spacing w:val="34"/>
                <w:sz w:val="16"/>
              </w:rPr>
              <w:t xml:space="preserve"> </w:t>
            </w:r>
            <w:r>
              <w:rPr>
                <w:sz w:val="16"/>
              </w:rPr>
              <w:t>003-2018,</w:t>
            </w:r>
          </w:p>
        </w:tc>
        <w:tc>
          <w:tcPr>
            <w:tcW w:w="2021" w:type="dxa"/>
          </w:tcPr>
          <w:p w:rsidR="00E83758" w:rsidRDefault="00E83758">
            <w:pPr>
              <w:pStyle w:val="TableParagraph"/>
              <w:spacing w:before="0"/>
              <w:rPr>
                <w:sz w:val="18"/>
              </w:rPr>
            </w:pPr>
          </w:p>
          <w:p w:rsidR="00E83758" w:rsidRDefault="00E83758">
            <w:pPr>
              <w:pStyle w:val="TableParagraph"/>
              <w:spacing w:before="2"/>
              <w:rPr>
                <w:sz w:val="17"/>
              </w:rPr>
            </w:pPr>
          </w:p>
          <w:p w:rsidR="00E83758" w:rsidRDefault="008466A0">
            <w:pPr>
              <w:pStyle w:val="TableParagraph"/>
              <w:spacing w:before="0"/>
              <w:ind w:left="585" w:right="580"/>
              <w:jc w:val="center"/>
              <w:rPr>
                <w:sz w:val="16"/>
              </w:rPr>
            </w:pPr>
            <w:r>
              <w:rPr>
                <w:sz w:val="16"/>
              </w:rPr>
              <w:t>147.234,62</w:t>
            </w:r>
          </w:p>
        </w:tc>
      </w:tr>
      <w:tr w:rsidR="00E83758">
        <w:trPr>
          <w:trHeight w:val="1005"/>
        </w:trPr>
        <w:tc>
          <w:tcPr>
            <w:tcW w:w="6642" w:type="dxa"/>
          </w:tcPr>
          <w:p w:rsidR="00E83758" w:rsidRDefault="008466A0">
            <w:pPr>
              <w:pStyle w:val="TableParagraph"/>
              <w:spacing w:before="129"/>
              <w:ind w:left="69" w:right="59"/>
              <w:jc w:val="both"/>
              <w:rPr>
                <w:sz w:val="16"/>
              </w:rPr>
            </w:pPr>
            <w:r>
              <w:rPr>
                <w:sz w:val="16"/>
              </w:rPr>
              <w:t>VLR. REF.AQUISIÇÃO DE 01 RETROESCAVADEIRA 4X4 - CONTRATO DE REPASSE N.º 847359/2017 MINISTÉRIO DA AGRICULTURA, PECUÁRIA E ABASTECIMENTO - PROCESSO N.° 2617.1042821-71/2017 DESTINADA PARA SECRETARIA DA AGRIC.PEC.MEIO AMBIENTE CFE. PREGÃO PMI 013</w:t>
            </w:r>
            <w:r>
              <w:rPr>
                <w:sz w:val="16"/>
              </w:rPr>
              <w:t>/2018.</w:t>
            </w:r>
          </w:p>
        </w:tc>
        <w:tc>
          <w:tcPr>
            <w:tcW w:w="2021" w:type="dxa"/>
          </w:tcPr>
          <w:p w:rsidR="00E83758" w:rsidRDefault="00E83758">
            <w:pPr>
              <w:pStyle w:val="TableParagraph"/>
              <w:spacing w:before="0"/>
              <w:rPr>
                <w:sz w:val="18"/>
              </w:rPr>
            </w:pPr>
          </w:p>
          <w:p w:rsidR="00E83758" w:rsidRDefault="00E83758">
            <w:pPr>
              <w:pStyle w:val="TableParagraph"/>
              <w:spacing w:before="2"/>
              <w:rPr>
                <w:sz w:val="17"/>
              </w:rPr>
            </w:pPr>
          </w:p>
          <w:p w:rsidR="00E83758" w:rsidRDefault="008466A0">
            <w:pPr>
              <w:pStyle w:val="TableParagraph"/>
              <w:spacing w:before="0"/>
              <w:ind w:left="585" w:right="580"/>
              <w:jc w:val="center"/>
              <w:rPr>
                <w:sz w:val="16"/>
              </w:rPr>
            </w:pPr>
            <w:r>
              <w:rPr>
                <w:sz w:val="16"/>
              </w:rPr>
              <w:t>274.038,46</w:t>
            </w:r>
          </w:p>
        </w:tc>
      </w:tr>
      <w:tr w:rsidR="00E83758">
        <w:trPr>
          <w:trHeight w:val="1351"/>
        </w:trPr>
        <w:tc>
          <w:tcPr>
            <w:tcW w:w="6642" w:type="dxa"/>
          </w:tcPr>
          <w:p w:rsidR="00E83758" w:rsidRDefault="00E83758">
            <w:pPr>
              <w:pStyle w:val="TableParagraph"/>
              <w:spacing w:before="4"/>
              <w:rPr>
                <w:sz w:val="26"/>
              </w:rPr>
            </w:pPr>
          </w:p>
          <w:p w:rsidR="00E83758" w:rsidRDefault="008466A0">
            <w:pPr>
              <w:pStyle w:val="TableParagraph"/>
              <w:spacing w:before="0"/>
              <w:ind w:left="69" w:right="43"/>
              <w:rPr>
                <w:rFonts w:ascii="Arial" w:hAnsi="Arial"/>
                <w:sz w:val="16"/>
              </w:rPr>
            </w:pPr>
            <w:r>
              <w:rPr>
                <w:rFonts w:ascii="Arial" w:hAnsi="Arial"/>
                <w:sz w:val="16"/>
              </w:rPr>
              <w:t>VALOR REF. AQUISIÇÃO DE 01 AMBULÂNCIA PICK UP CHEVROLET/MONTANA DESTINADA PARA SECRETARIA DA SAÚDE CFE.ATA DE REGISTRO DE PREÇO 485/2017|PROCESSO ADM.Nº4105-649/2017 PREGÃO ELETRÔNICO Nº11.494/2017 DA AGÊNCIA DE MODERNIZAÇÃO DA GESTÃO DE PROCESSOS (AMGESP)</w:t>
            </w:r>
            <w:r>
              <w:rPr>
                <w:rFonts w:ascii="Arial" w:hAnsi="Arial"/>
                <w:sz w:val="16"/>
              </w:rPr>
              <w:t>.</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left="587" w:right="579"/>
              <w:jc w:val="center"/>
              <w:rPr>
                <w:sz w:val="16"/>
              </w:rPr>
            </w:pPr>
            <w:r>
              <w:rPr>
                <w:sz w:val="16"/>
              </w:rPr>
              <w:t>73.242,00</w:t>
            </w:r>
          </w:p>
        </w:tc>
      </w:tr>
      <w:tr w:rsidR="00E83758">
        <w:trPr>
          <w:trHeight w:val="1348"/>
        </w:trPr>
        <w:tc>
          <w:tcPr>
            <w:tcW w:w="6642" w:type="dxa"/>
          </w:tcPr>
          <w:p w:rsidR="00E83758" w:rsidRDefault="00E83758">
            <w:pPr>
              <w:pStyle w:val="TableParagraph"/>
              <w:spacing w:before="4"/>
              <w:rPr>
                <w:sz w:val="26"/>
              </w:rPr>
            </w:pPr>
          </w:p>
          <w:p w:rsidR="00E83758" w:rsidRDefault="008466A0">
            <w:pPr>
              <w:pStyle w:val="TableParagraph"/>
              <w:spacing w:before="0"/>
              <w:ind w:left="69" w:right="62"/>
              <w:rPr>
                <w:rFonts w:ascii="Arial" w:hAnsi="Arial"/>
                <w:sz w:val="16"/>
              </w:rPr>
            </w:pPr>
            <w:r>
              <w:rPr>
                <w:rFonts w:ascii="Arial" w:hAnsi="Arial"/>
                <w:sz w:val="16"/>
              </w:rPr>
              <w:t>VALOR REF. AQUISIÇÃO DE 01 VEÍCULO DE TRANSPORTE SANITÁRIO TIPO VAN, DESTINADO A SECRETARIA DA SAÚDE, EM ATENDIMENTO AO CONVÊNIO ENTRE O MUNICÍPIO E MINISTÉRIO DA SAÚDE - PROPOSTA 11747.875000/1170-05 CFE. PREGÃO PRESENCIAL PMI 027/2018.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left="585" w:right="580"/>
              <w:jc w:val="center"/>
              <w:rPr>
                <w:sz w:val="16"/>
              </w:rPr>
            </w:pPr>
            <w:r>
              <w:rPr>
                <w:sz w:val="16"/>
              </w:rPr>
              <w:t>190.000,00</w:t>
            </w:r>
          </w:p>
        </w:tc>
      </w:tr>
      <w:tr w:rsidR="00E83758">
        <w:trPr>
          <w:trHeight w:val="1350"/>
        </w:trPr>
        <w:tc>
          <w:tcPr>
            <w:tcW w:w="6642" w:type="dxa"/>
          </w:tcPr>
          <w:p w:rsidR="00E83758" w:rsidRDefault="00E83758">
            <w:pPr>
              <w:pStyle w:val="TableParagraph"/>
              <w:spacing w:before="4"/>
              <w:rPr>
                <w:sz w:val="26"/>
              </w:rPr>
            </w:pPr>
          </w:p>
          <w:p w:rsidR="00E83758" w:rsidRDefault="008466A0">
            <w:pPr>
              <w:pStyle w:val="TableParagraph"/>
              <w:spacing w:before="0"/>
              <w:ind w:left="69" w:right="97"/>
              <w:rPr>
                <w:rFonts w:ascii="Arial" w:hAnsi="Arial"/>
                <w:sz w:val="16"/>
              </w:rPr>
            </w:pPr>
            <w:r>
              <w:rPr>
                <w:rFonts w:ascii="Arial" w:hAnsi="Arial"/>
                <w:sz w:val="16"/>
              </w:rPr>
              <w:t>VALOR REFERENTE AQUISIÇÃO DE 02 VEÍCULOS MARCA FORD KA DESTINADOS AOS POSTOS DE SAÚDE DOS BAIRROS JARDIM E HERMANY, CFE CONVÊNIO ENTRE O MUNICÍPIO E MINISTÉRIO DA SAÚDE, PROPOSTA 11747.875000/1170-02, PREGÃO PRESENCIAL PMI 030-2018, CONTRATO 059-2018.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left="585" w:right="580"/>
              <w:jc w:val="center"/>
              <w:rPr>
                <w:sz w:val="16"/>
              </w:rPr>
            </w:pPr>
            <w:r>
              <w:rPr>
                <w:sz w:val="16"/>
              </w:rPr>
              <w:t>1</w:t>
            </w:r>
            <w:r>
              <w:rPr>
                <w:sz w:val="16"/>
              </w:rPr>
              <w:t>04.200,00</w:t>
            </w:r>
          </w:p>
        </w:tc>
      </w:tr>
      <w:tr w:rsidR="00E83758">
        <w:trPr>
          <w:trHeight w:val="1351"/>
        </w:trPr>
        <w:tc>
          <w:tcPr>
            <w:tcW w:w="6642" w:type="dxa"/>
          </w:tcPr>
          <w:p w:rsidR="00E83758" w:rsidRDefault="00E83758">
            <w:pPr>
              <w:pStyle w:val="TableParagraph"/>
              <w:spacing w:before="0"/>
              <w:rPr>
                <w:sz w:val="18"/>
              </w:rPr>
            </w:pPr>
          </w:p>
          <w:p w:rsidR="00E83758" w:rsidRDefault="00E83758">
            <w:pPr>
              <w:pStyle w:val="TableParagraph"/>
              <w:spacing w:before="4"/>
              <w:rPr>
                <w:sz w:val="16"/>
              </w:rPr>
            </w:pPr>
          </w:p>
          <w:p w:rsidR="00E83758" w:rsidRDefault="008466A0">
            <w:pPr>
              <w:pStyle w:val="TableParagraph"/>
              <w:spacing w:before="0"/>
              <w:ind w:left="69" w:right="97"/>
              <w:rPr>
                <w:rFonts w:ascii="Arial" w:hAnsi="Arial"/>
                <w:sz w:val="16"/>
              </w:rPr>
            </w:pPr>
            <w:r>
              <w:rPr>
                <w:rFonts w:ascii="Arial" w:hAnsi="Arial"/>
                <w:sz w:val="16"/>
              </w:rPr>
              <w:t>VALOR REF.INSTALAÇÃO DE INTERNET DE 10MBPS, COM GARANTIA MÍN.DE 100%, DISPONÍVEL 24H POR DIA, ATENDIDO 100% VIA FIBRA ÓTICA, NA EMEF RINCÃO SECO CFE.PREGÃO PRESENCIAL PMI 049/2018.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3"/>
              <w:rPr>
                <w:sz w:val="14"/>
              </w:rPr>
            </w:pPr>
          </w:p>
          <w:p w:rsidR="00E83758" w:rsidRDefault="008466A0">
            <w:pPr>
              <w:pStyle w:val="TableParagraph"/>
              <w:spacing w:before="0"/>
              <w:ind w:left="587" w:right="579"/>
              <w:jc w:val="center"/>
              <w:rPr>
                <w:sz w:val="16"/>
              </w:rPr>
            </w:pPr>
            <w:r>
              <w:rPr>
                <w:sz w:val="16"/>
              </w:rPr>
              <w:t>36.000,00</w:t>
            </w:r>
          </w:p>
        </w:tc>
      </w:tr>
      <w:tr w:rsidR="00E83758">
        <w:trPr>
          <w:trHeight w:val="1348"/>
        </w:trPr>
        <w:tc>
          <w:tcPr>
            <w:tcW w:w="6642" w:type="dxa"/>
          </w:tcPr>
          <w:p w:rsidR="00E83758" w:rsidRDefault="00E83758">
            <w:pPr>
              <w:pStyle w:val="TableParagraph"/>
              <w:spacing w:before="2"/>
              <w:rPr>
                <w:sz w:val="18"/>
              </w:rPr>
            </w:pPr>
          </w:p>
          <w:p w:rsidR="00E83758" w:rsidRDefault="008466A0">
            <w:pPr>
              <w:pStyle w:val="TableParagraph"/>
              <w:spacing w:before="0"/>
              <w:ind w:left="69" w:right="69"/>
              <w:rPr>
                <w:rFonts w:ascii="Arial" w:hAnsi="Arial"/>
                <w:sz w:val="16"/>
              </w:rPr>
            </w:pPr>
            <w:r>
              <w:rPr>
                <w:rFonts w:ascii="Arial" w:hAnsi="Arial"/>
                <w:sz w:val="16"/>
              </w:rPr>
              <w:t>VLR.REF.AQUISIÇÃO DE 01 ROÇADEIRA LATERAL ARTICULADA DESTINADA PARA SECRETARIA DA AGRICULTURA, PECUÁRIA E MEIO AMBIENTE/CONTRATO DE REPASSE 872286/2018 - OPERAÇÃO 1055195-44 - PROGRAMA FOMENTO AO SETOR AGROPECUÁRIO - EQUIPAMENTOS AGRÍCOLAS - MIN.DA AGRIC.P</w:t>
            </w:r>
            <w:r>
              <w:rPr>
                <w:rFonts w:ascii="Arial" w:hAnsi="Arial"/>
                <w:sz w:val="16"/>
              </w:rPr>
              <w:t>EC.E MEIO AMBIENTE CFE. PREGÃO PRESENCIAL PMI 57/2018.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left="587" w:right="579"/>
              <w:jc w:val="center"/>
              <w:rPr>
                <w:sz w:val="16"/>
              </w:rPr>
            </w:pPr>
            <w:r>
              <w:rPr>
                <w:sz w:val="16"/>
              </w:rPr>
              <w:t>48.000,00</w:t>
            </w:r>
          </w:p>
        </w:tc>
      </w:tr>
    </w:tbl>
    <w:p w:rsidR="00E83758" w:rsidRDefault="00E83758">
      <w:pPr>
        <w:jc w:val="center"/>
        <w:rPr>
          <w:sz w:val="16"/>
        </w:rPr>
        <w:sectPr w:rsidR="00E83758">
          <w:pgSz w:w="11910" w:h="16840"/>
          <w:pgMar w:top="1580" w:right="580" w:bottom="98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10"/>
      </w:pP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42"/>
        <w:gridCol w:w="2021"/>
      </w:tblGrid>
      <w:tr w:rsidR="00E83758">
        <w:trPr>
          <w:trHeight w:val="1350"/>
        </w:trPr>
        <w:tc>
          <w:tcPr>
            <w:tcW w:w="6642" w:type="dxa"/>
          </w:tcPr>
          <w:p w:rsidR="00E83758" w:rsidRDefault="00E83758">
            <w:pPr>
              <w:pStyle w:val="TableParagraph"/>
              <w:spacing w:before="4"/>
              <w:rPr>
                <w:sz w:val="26"/>
              </w:rPr>
            </w:pPr>
          </w:p>
          <w:p w:rsidR="00E83758" w:rsidRDefault="008466A0">
            <w:pPr>
              <w:pStyle w:val="TableParagraph"/>
              <w:spacing w:before="0"/>
              <w:ind w:left="69" w:right="141"/>
              <w:rPr>
                <w:rFonts w:ascii="Arial" w:hAnsi="Arial"/>
                <w:sz w:val="16"/>
              </w:rPr>
            </w:pPr>
            <w:r>
              <w:rPr>
                <w:rFonts w:ascii="Arial" w:hAnsi="Arial"/>
                <w:sz w:val="16"/>
              </w:rPr>
              <w:t>VALOR REFERENTE AQUISIÇÃO DE 01 SEMIREBOQUE PRANCHA COM 02 EIXOS, COM CAPACIDADE DE 25 TON.DESTINADO PARA SEC.AGRIC.PEC.MEIO AMBIENTE CONTRATO DE REPASSE 872286/2018 OPERAÇÃO 1055195-44 CFE. PREGÃO PRESENCIAL PMI 057/2018.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right="640"/>
              <w:jc w:val="right"/>
              <w:rPr>
                <w:sz w:val="16"/>
              </w:rPr>
            </w:pPr>
            <w:r>
              <w:rPr>
                <w:sz w:val="16"/>
              </w:rPr>
              <w:t>130.250,00</w:t>
            </w:r>
          </w:p>
        </w:tc>
      </w:tr>
      <w:tr w:rsidR="00E83758">
        <w:trPr>
          <w:trHeight w:val="1351"/>
        </w:trPr>
        <w:tc>
          <w:tcPr>
            <w:tcW w:w="6642" w:type="dxa"/>
          </w:tcPr>
          <w:p w:rsidR="00E83758" w:rsidRDefault="00E83758">
            <w:pPr>
              <w:pStyle w:val="TableParagraph"/>
              <w:spacing w:before="0"/>
              <w:rPr>
                <w:sz w:val="18"/>
              </w:rPr>
            </w:pPr>
          </w:p>
          <w:p w:rsidR="00E83758" w:rsidRDefault="00E83758">
            <w:pPr>
              <w:pStyle w:val="TableParagraph"/>
              <w:spacing w:before="3"/>
              <w:rPr>
                <w:sz w:val="16"/>
              </w:rPr>
            </w:pPr>
          </w:p>
          <w:p w:rsidR="00E83758" w:rsidRDefault="008466A0">
            <w:pPr>
              <w:pStyle w:val="TableParagraph"/>
              <w:spacing w:before="0"/>
              <w:ind w:left="69" w:right="88"/>
              <w:rPr>
                <w:rFonts w:ascii="Arial" w:hAnsi="Arial"/>
                <w:sz w:val="16"/>
              </w:rPr>
            </w:pPr>
            <w:r>
              <w:rPr>
                <w:rFonts w:ascii="Arial" w:hAnsi="Arial"/>
                <w:sz w:val="16"/>
              </w:rPr>
              <w:t>VALOR REFERENTE AQUISIÇÃO DE 03UN DE SAXOFONE DESTINADOS PARA CASA DE CULTURA CONTRATO DE REPASSE 870669/2018 E OPERAÇÃO Nº 1058285-88 CFE.PREGÃO PRESENCIAL PMI 056/2018 E PARECER JURÍDICO Nº 190/2018.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2"/>
              <w:rPr>
                <w:sz w:val="14"/>
              </w:rPr>
            </w:pPr>
          </w:p>
          <w:p w:rsidR="00E83758" w:rsidRDefault="008466A0">
            <w:pPr>
              <w:pStyle w:val="TableParagraph"/>
              <w:spacing w:before="0"/>
              <w:ind w:right="678"/>
              <w:jc w:val="right"/>
              <w:rPr>
                <w:sz w:val="16"/>
              </w:rPr>
            </w:pPr>
            <w:r>
              <w:rPr>
                <w:sz w:val="16"/>
              </w:rPr>
              <w:t>99.034,55</w:t>
            </w:r>
          </w:p>
        </w:tc>
      </w:tr>
      <w:tr w:rsidR="00E83758">
        <w:trPr>
          <w:trHeight w:val="1082"/>
        </w:trPr>
        <w:tc>
          <w:tcPr>
            <w:tcW w:w="6642" w:type="dxa"/>
          </w:tcPr>
          <w:p w:rsidR="00E83758" w:rsidRDefault="00E83758">
            <w:pPr>
              <w:pStyle w:val="TableParagraph"/>
              <w:spacing w:before="0"/>
              <w:rPr>
                <w:sz w:val="18"/>
              </w:rPr>
            </w:pPr>
          </w:p>
          <w:p w:rsidR="00E83758" w:rsidRDefault="008466A0">
            <w:pPr>
              <w:pStyle w:val="TableParagraph"/>
              <w:spacing w:before="146"/>
              <w:ind w:left="69" w:right="248"/>
              <w:rPr>
                <w:rFonts w:ascii="Arial"/>
                <w:sz w:val="16"/>
              </w:rPr>
            </w:pPr>
            <w:r>
              <w:rPr>
                <w:rFonts w:ascii="Arial"/>
                <w:sz w:val="16"/>
              </w:rPr>
              <w:t>DEMAIS DESPESAS EMPENHADAS DE PEQUENO VULTO REFERENTE A OBRAS E EQUIPAMENTOS DIVERSOS</w:t>
            </w:r>
          </w:p>
        </w:tc>
        <w:tc>
          <w:tcPr>
            <w:tcW w:w="2021" w:type="dxa"/>
          </w:tcPr>
          <w:p w:rsidR="00E83758" w:rsidRDefault="00E83758">
            <w:pPr>
              <w:pStyle w:val="TableParagraph"/>
              <w:spacing w:before="0"/>
              <w:rPr>
                <w:sz w:val="18"/>
              </w:rPr>
            </w:pPr>
          </w:p>
          <w:p w:rsidR="00E83758" w:rsidRDefault="00E83758">
            <w:pPr>
              <w:pStyle w:val="TableParagraph"/>
              <w:spacing w:before="6"/>
              <w:rPr>
                <w:sz w:val="20"/>
              </w:rPr>
            </w:pPr>
          </w:p>
          <w:p w:rsidR="00E83758" w:rsidRDefault="008466A0">
            <w:pPr>
              <w:pStyle w:val="TableParagraph"/>
              <w:spacing w:before="0"/>
              <w:ind w:right="640"/>
              <w:jc w:val="right"/>
              <w:rPr>
                <w:sz w:val="16"/>
              </w:rPr>
            </w:pPr>
            <w:r>
              <w:rPr>
                <w:sz w:val="16"/>
              </w:rPr>
              <w:t>411.269,09</w:t>
            </w:r>
          </w:p>
        </w:tc>
      </w:tr>
      <w:tr w:rsidR="00E83758">
        <w:trPr>
          <w:trHeight w:val="1350"/>
        </w:trPr>
        <w:tc>
          <w:tcPr>
            <w:tcW w:w="6642" w:type="dxa"/>
          </w:tcPr>
          <w:p w:rsidR="00E83758" w:rsidRDefault="00E83758">
            <w:pPr>
              <w:pStyle w:val="TableParagraph"/>
              <w:spacing w:before="0"/>
              <w:rPr>
                <w:sz w:val="18"/>
              </w:rPr>
            </w:pPr>
          </w:p>
          <w:p w:rsidR="00E83758" w:rsidRDefault="00E83758">
            <w:pPr>
              <w:pStyle w:val="TableParagraph"/>
              <w:spacing w:before="0"/>
              <w:rPr>
                <w:sz w:val="24"/>
              </w:rPr>
            </w:pPr>
          </w:p>
          <w:p w:rsidR="00E83758" w:rsidRDefault="008466A0">
            <w:pPr>
              <w:pStyle w:val="TableParagraph"/>
              <w:spacing w:before="0"/>
              <w:ind w:left="69" w:right="97"/>
              <w:rPr>
                <w:rFonts w:ascii="Arial" w:hAnsi="Arial"/>
                <w:b/>
                <w:sz w:val="16"/>
              </w:rPr>
            </w:pPr>
            <w:r>
              <w:rPr>
                <w:rFonts w:ascii="Arial" w:hAnsi="Arial"/>
                <w:b/>
                <w:sz w:val="16"/>
              </w:rPr>
              <w:t>TOTAL DE DESPESAS EMPENHADAS REFERENTE A INVESTIMENTOS (Até 06/11/2018)</w:t>
            </w:r>
          </w:p>
        </w:tc>
        <w:tc>
          <w:tcPr>
            <w:tcW w:w="2021" w:type="dxa"/>
          </w:tcPr>
          <w:p w:rsidR="00E83758" w:rsidRDefault="00E83758">
            <w:pPr>
              <w:pStyle w:val="TableParagraph"/>
              <w:spacing w:before="0"/>
              <w:rPr>
                <w:sz w:val="18"/>
              </w:rPr>
            </w:pPr>
          </w:p>
          <w:p w:rsidR="00E83758" w:rsidRDefault="00E83758">
            <w:pPr>
              <w:pStyle w:val="TableParagraph"/>
              <w:spacing w:before="0"/>
              <w:rPr>
                <w:sz w:val="18"/>
              </w:rPr>
            </w:pPr>
          </w:p>
          <w:p w:rsidR="00E83758" w:rsidRDefault="00E83758">
            <w:pPr>
              <w:pStyle w:val="TableParagraph"/>
              <w:spacing w:before="5"/>
              <w:rPr>
                <w:sz w:val="14"/>
              </w:rPr>
            </w:pPr>
          </w:p>
          <w:p w:rsidR="00E83758" w:rsidRDefault="008466A0">
            <w:pPr>
              <w:pStyle w:val="TableParagraph"/>
              <w:spacing w:before="0"/>
              <w:ind w:right="580"/>
              <w:jc w:val="right"/>
              <w:rPr>
                <w:b/>
                <w:sz w:val="16"/>
              </w:rPr>
            </w:pPr>
            <w:r>
              <w:rPr>
                <w:b/>
                <w:sz w:val="16"/>
              </w:rPr>
              <w:t>2.837.930,15</w:t>
            </w:r>
          </w:p>
        </w:tc>
      </w:tr>
    </w:tbl>
    <w:p w:rsidR="00E83758" w:rsidRDefault="00E83758">
      <w:pPr>
        <w:spacing w:before="6"/>
        <w:rPr>
          <w:sz w:val="12"/>
        </w:rPr>
      </w:pPr>
    </w:p>
    <w:p w:rsidR="00E83758" w:rsidRDefault="008466A0">
      <w:pPr>
        <w:spacing w:before="90" w:line="360" w:lineRule="auto"/>
        <w:ind w:left="262" w:right="551" w:firstLine="707"/>
        <w:jc w:val="both"/>
        <w:rPr>
          <w:sz w:val="24"/>
        </w:rPr>
      </w:pPr>
      <w:r>
        <w:rPr>
          <w:sz w:val="24"/>
        </w:rPr>
        <w:t>Além destes investimentos, o Município tem priorizado a melhoria da trafegabilidade nas ruas da cidade, alocando recursos para manutenção e melhoria das pavimentações e calçamento em diversos setores da cidade, tanto na área urbana quanto nas estradas do i</w:t>
      </w:r>
      <w:r>
        <w:rPr>
          <w:sz w:val="24"/>
        </w:rPr>
        <w:t>nterior.</w:t>
      </w:r>
    </w:p>
    <w:p w:rsidR="00E83758" w:rsidRDefault="00E83758">
      <w:pPr>
        <w:rPr>
          <w:sz w:val="26"/>
        </w:rPr>
      </w:pPr>
    </w:p>
    <w:p w:rsidR="00E83758" w:rsidRDefault="00E83758">
      <w:pPr>
        <w:rPr>
          <w:sz w:val="26"/>
        </w:rPr>
      </w:pPr>
    </w:p>
    <w:p w:rsidR="00E83758" w:rsidRDefault="00E83758">
      <w:pPr>
        <w:spacing w:before="1"/>
        <w:rPr>
          <w:sz w:val="26"/>
        </w:rPr>
      </w:pPr>
    </w:p>
    <w:p w:rsidR="00E83758" w:rsidRDefault="008466A0">
      <w:pPr>
        <w:pStyle w:val="PargrafodaLista"/>
        <w:numPr>
          <w:ilvl w:val="1"/>
          <w:numId w:val="8"/>
        </w:numPr>
        <w:tabs>
          <w:tab w:val="left" w:pos="623"/>
        </w:tabs>
        <w:rPr>
          <w:b/>
          <w:sz w:val="24"/>
        </w:rPr>
      </w:pPr>
      <w:r>
        <w:rPr>
          <w:b/>
          <w:sz w:val="24"/>
        </w:rPr>
        <w:t>Dos Limites Legais da Despesa no Exercício de 2018.</w:t>
      </w:r>
    </w:p>
    <w:p w:rsidR="00E83758" w:rsidRDefault="00903A3B">
      <w:pPr>
        <w:spacing w:before="5"/>
        <w:rPr>
          <w:b/>
          <w:sz w:val="10"/>
        </w:rPr>
      </w:pPr>
      <w:r>
        <w:rPr>
          <w:noProof/>
          <w:lang w:bidi="ar-SA"/>
        </w:rPr>
        <mc:AlternateContent>
          <mc:Choice Requires="wps">
            <w:drawing>
              <wp:anchor distT="0" distB="0" distL="0" distR="0" simplePos="0" relativeHeight="251528192" behindDoc="1" locked="0" layoutInCell="1" allowOverlap="1">
                <wp:simplePos x="0" y="0"/>
                <wp:positionH relativeFrom="page">
                  <wp:posOffset>1062355</wp:posOffset>
                </wp:positionH>
                <wp:positionV relativeFrom="paragraph">
                  <wp:posOffset>104775</wp:posOffset>
                </wp:positionV>
                <wp:extent cx="5798820" cy="0"/>
                <wp:effectExtent l="5080" t="9525" r="6350" b="9525"/>
                <wp:wrapTopAndBottom/>
                <wp:docPr id="1773" name="Line 14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9" o:spid="_x0000_s1026" style="position:absolute;z-index:-251788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25pt" to="540.2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" strokeweight=".48pt">
                <w10:wrap type="topAndBottom" anchorx="page"/>
              </v:line>
            </w:pict>
          </mc:Fallback>
        </mc:AlternateContent>
      </w:r>
    </w:p>
    <w:p w:rsidR="00E83758" w:rsidRDefault="00E83758">
      <w:pPr>
        <w:rPr>
          <w:b/>
          <w:sz w:val="20"/>
        </w:rPr>
      </w:pPr>
    </w:p>
    <w:p w:rsidR="00E83758" w:rsidRDefault="00E83758">
      <w:pPr>
        <w:rPr>
          <w:b/>
          <w:sz w:val="20"/>
        </w:rPr>
      </w:pPr>
    </w:p>
    <w:p w:rsidR="00E83758" w:rsidRDefault="00E83758">
      <w:pPr>
        <w:spacing w:before="2"/>
        <w:rPr>
          <w:b/>
          <w:sz w:val="27"/>
        </w:rPr>
      </w:pPr>
    </w:p>
    <w:p w:rsidR="00E83758" w:rsidRDefault="008466A0">
      <w:pPr>
        <w:pStyle w:val="PargrafodaLista"/>
        <w:numPr>
          <w:ilvl w:val="2"/>
          <w:numId w:val="8"/>
        </w:numPr>
        <w:tabs>
          <w:tab w:val="left" w:pos="803"/>
        </w:tabs>
        <w:spacing w:before="90"/>
        <w:rPr>
          <w:b/>
          <w:sz w:val="24"/>
        </w:rPr>
      </w:pPr>
      <w:r>
        <w:rPr>
          <w:b/>
          <w:sz w:val="24"/>
        </w:rPr>
        <w:t>Da Despesa com Pessoal (até</w:t>
      </w:r>
      <w:r>
        <w:rPr>
          <w:b/>
          <w:spacing w:val="-3"/>
          <w:sz w:val="24"/>
        </w:rPr>
        <w:t xml:space="preserve"> </w:t>
      </w:r>
      <w:r>
        <w:rPr>
          <w:b/>
          <w:sz w:val="24"/>
        </w:rPr>
        <w:t>31/08/2018)</w:t>
      </w:r>
    </w:p>
    <w:p w:rsidR="00E83758" w:rsidRDefault="00E83758">
      <w:pPr>
        <w:spacing w:before="7"/>
        <w:rPr>
          <w:b/>
          <w:sz w:val="32"/>
        </w:rPr>
      </w:pPr>
    </w:p>
    <w:p w:rsidR="00E83758" w:rsidRDefault="008466A0">
      <w:pPr>
        <w:spacing w:line="360" w:lineRule="auto"/>
        <w:ind w:left="262" w:right="547" w:firstLine="707"/>
        <w:jc w:val="both"/>
        <w:rPr>
          <w:sz w:val="24"/>
        </w:rPr>
      </w:pPr>
      <w:r>
        <w:rPr>
          <w:sz w:val="24"/>
        </w:rPr>
        <w:t>O índice de gasto com pessoal considerando-se o período dos últimos doze meses é de 41,37% com relação à receita corrente líquida, inferior ao limite estabelecido pela legislação que determina gasto máximo de 54%. Nesse índice, utilizou-se a metodologia do</w:t>
      </w:r>
      <w:r>
        <w:rPr>
          <w:sz w:val="24"/>
        </w:rPr>
        <w:t xml:space="preserve"> TCE (Tribunal de Contas do Estado do RS) que exclui a despesa do auxílio alimentação pago aos funcionários bem como a despesa com o pagamento da amortização do passivo atuarial paga ao IMPASI mensalmente.</w:t>
      </w:r>
    </w:p>
    <w:p w:rsidR="00E83758" w:rsidRDefault="00E83758">
      <w:pPr>
        <w:spacing w:line="360" w:lineRule="auto"/>
        <w:jc w:val="both"/>
        <w:rPr>
          <w:sz w:val="24"/>
        </w:rPr>
        <w:sectPr w:rsidR="00E83758">
          <w:pgSz w:w="11910" w:h="16840"/>
          <w:pgMar w:top="1580" w:right="580" w:bottom="98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9"/>
      </w:pPr>
    </w:p>
    <w:p w:rsidR="00E83758" w:rsidRDefault="008466A0">
      <w:pPr>
        <w:pStyle w:val="PargrafodaLista"/>
        <w:numPr>
          <w:ilvl w:val="2"/>
          <w:numId w:val="5"/>
        </w:numPr>
        <w:tabs>
          <w:tab w:val="left" w:pos="863"/>
        </w:tabs>
        <w:rPr>
          <w:b/>
          <w:sz w:val="24"/>
        </w:rPr>
      </w:pPr>
      <w:r>
        <w:rPr>
          <w:b/>
          <w:sz w:val="24"/>
        </w:rPr>
        <w:t>Dos Gastos com Educação (até</w:t>
      </w:r>
      <w:r>
        <w:rPr>
          <w:b/>
          <w:spacing w:val="-4"/>
          <w:sz w:val="24"/>
        </w:rPr>
        <w:t xml:space="preserve"> </w:t>
      </w:r>
      <w:r>
        <w:rPr>
          <w:b/>
          <w:sz w:val="24"/>
        </w:rPr>
        <w:t>31/08/2018)</w:t>
      </w:r>
    </w:p>
    <w:p w:rsidR="00E83758" w:rsidRDefault="00E83758">
      <w:pPr>
        <w:spacing w:before="6"/>
        <w:rPr>
          <w:b/>
          <w:sz w:val="32"/>
        </w:rPr>
      </w:pPr>
    </w:p>
    <w:p w:rsidR="00E83758" w:rsidRDefault="008466A0">
      <w:pPr>
        <w:spacing w:before="1" w:line="360" w:lineRule="auto"/>
        <w:ind w:left="262" w:right="549" w:firstLine="707"/>
        <w:jc w:val="both"/>
        <w:rPr>
          <w:sz w:val="24"/>
        </w:rPr>
      </w:pPr>
      <w:r>
        <w:rPr>
          <w:sz w:val="24"/>
        </w:rPr>
        <w:t xml:space="preserve">Os gastos, com manutenção e desenvolvimento da educação, efetuados pelo Município alcançaram o índice de 25,89% em relação à receita resultante de impostos próprios e de transferência. Tal valor é superior ao mínimo constitucional exigido de </w:t>
      </w:r>
      <w:r>
        <w:rPr>
          <w:sz w:val="24"/>
        </w:rPr>
        <w:t>25%. Lembrando que o percentual mínimo obrigatório é apurado no final do exercício</w:t>
      </w:r>
      <w:r>
        <w:rPr>
          <w:spacing w:val="-3"/>
          <w:sz w:val="24"/>
        </w:rPr>
        <w:t xml:space="preserve"> </w:t>
      </w:r>
      <w:r>
        <w:rPr>
          <w:sz w:val="24"/>
        </w:rPr>
        <w:t>(31/12/2018).</w:t>
      </w:r>
    </w:p>
    <w:p w:rsidR="00E83758" w:rsidRDefault="00E83758">
      <w:pPr>
        <w:spacing w:before="3"/>
        <w:rPr>
          <w:sz w:val="21"/>
        </w:rPr>
      </w:pPr>
    </w:p>
    <w:p w:rsidR="00E83758" w:rsidRDefault="008466A0">
      <w:pPr>
        <w:pStyle w:val="PargrafodaLista"/>
        <w:numPr>
          <w:ilvl w:val="2"/>
          <w:numId w:val="5"/>
        </w:numPr>
        <w:tabs>
          <w:tab w:val="left" w:pos="862"/>
        </w:tabs>
        <w:spacing w:before="1"/>
        <w:rPr>
          <w:b/>
          <w:sz w:val="24"/>
        </w:rPr>
      </w:pPr>
      <w:r>
        <w:rPr>
          <w:b/>
          <w:sz w:val="24"/>
        </w:rPr>
        <w:t>Da Remuneração dos Professores com Recursos do FUNDEB (até</w:t>
      </w:r>
      <w:r>
        <w:rPr>
          <w:b/>
          <w:spacing w:val="-3"/>
          <w:sz w:val="24"/>
        </w:rPr>
        <w:t xml:space="preserve"> </w:t>
      </w:r>
      <w:r>
        <w:rPr>
          <w:b/>
          <w:sz w:val="24"/>
        </w:rPr>
        <w:t>31/08/2018)</w:t>
      </w:r>
    </w:p>
    <w:p w:rsidR="00E83758" w:rsidRDefault="00E83758">
      <w:pPr>
        <w:spacing w:before="3"/>
        <w:rPr>
          <w:b/>
          <w:sz w:val="32"/>
        </w:rPr>
      </w:pPr>
    </w:p>
    <w:p w:rsidR="00E83758" w:rsidRDefault="008466A0">
      <w:pPr>
        <w:spacing w:before="1" w:line="360" w:lineRule="auto"/>
        <w:ind w:left="262" w:right="551" w:firstLine="707"/>
        <w:jc w:val="both"/>
        <w:rPr>
          <w:sz w:val="24"/>
        </w:rPr>
      </w:pPr>
      <w:r>
        <w:rPr>
          <w:sz w:val="24"/>
        </w:rPr>
        <w:t>O pagamento de professores que desenvolvem atividades na educação infantil e fundament</w:t>
      </w:r>
      <w:r>
        <w:rPr>
          <w:sz w:val="24"/>
        </w:rPr>
        <w:t>al do Município representa 57,54% com relação às receitas do FUNDEB arrecadadas neste exercício. Tal índice esta inferior ao mínimo de 60% estabelecido nas normas legais vigentes, mas até o final do exercício a estimativa é de ultrapassar o mínimo exigido.</w:t>
      </w:r>
    </w:p>
    <w:p w:rsidR="00E83758" w:rsidRDefault="00E83758">
      <w:pPr>
        <w:spacing w:before="4"/>
        <w:rPr>
          <w:sz w:val="21"/>
        </w:rPr>
      </w:pPr>
    </w:p>
    <w:p w:rsidR="00E83758" w:rsidRDefault="008466A0">
      <w:pPr>
        <w:pStyle w:val="PargrafodaLista"/>
        <w:numPr>
          <w:ilvl w:val="2"/>
          <w:numId w:val="5"/>
        </w:numPr>
        <w:tabs>
          <w:tab w:val="left" w:pos="863"/>
        </w:tabs>
        <w:rPr>
          <w:b/>
          <w:sz w:val="24"/>
        </w:rPr>
      </w:pPr>
      <w:r>
        <w:rPr>
          <w:b/>
          <w:sz w:val="24"/>
        </w:rPr>
        <w:t>Dos Gastos com Saúde (até</w:t>
      </w:r>
      <w:r>
        <w:rPr>
          <w:b/>
          <w:spacing w:val="-4"/>
          <w:sz w:val="24"/>
        </w:rPr>
        <w:t xml:space="preserve"> </w:t>
      </w:r>
      <w:r>
        <w:rPr>
          <w:b/>
          <w:sz w:val="24"/>
        </w:rPr>
        <w:t>31/08/2018)</w:t>
      </w:r>
    </w:p>
    <w:p w:rsidR="00E83758" w:rsidRDefault="00E83758">
      <w:pPr>
        <w:spacing w:before="5"/>
        <w:rPr>
          <w:b/>
          <w:sz w:val="32"/>
        </w:rPr>
      </w:pPr>
    </w:p>
    <w:p w:rsidR="00E83758" w:rsidRDefault="008466A0">
      <w:pPr>
        <w:spacing w:line="360" w:lineRule="auto"/>
        <w:ind w:left="262" w:right="553" w:firstLine="707"/>
        <w:jc w:val="both"/>
        <w:rPr>
          <w:sz w:val="24"/>
        </w:rPr>
      </w:pPr>
      <w:r>
        <w:rPr>
          <w:sz w:val="24"/>
        </w:rPr>
        <w:t>Os gastos com ações e serviços públicos em saúde efetuados pelo Município alcançam o índice de 21,52% em relação à receita resultante de impostos próprios e de transferência. Este índice é superior ao mínimo de 15% estabelecido na Constituição Federal.</w:t>
      </w:r>
    </w:p>
    <w:p w:rsidR="00E83758" w:rsidRDefault="00E83758">
      <w:pPr>
        <w:spacing w:line="360" w:lineRule="auto"/>
        <w:jc w:val="both"/>
        <w:rPr>
          <w:sz w:val="24"/>
        </w:rPr>
        <w:sectPr w:rsidR="00E83758">
          <w:pgSz w:w="11910" w:h="16840"/>
          <w:pgMar w:top="1580" w:right="580" w:bottom="106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8"/>
      </w:pPr>
    </w:p>
    <w:p w:rsidR="00E83758" w:rsidRDefault="008466A0">
      <w:pPr>
        <w:ind w:left="319" w:right="653"/>
        <w:rPr>
          <w:b/>
          <w:sz w:val="20"/>
        </w:rPr>
      </w:pPr>
      <w:r>
        <w:rPr>
          <w:b/>
          <w:sz w:val="20"/>
        </w:rPr>
        <w:t>FIGURA 4 – DEMONSTRATIVO GERAL DOS LIMITES LEGAIS QUANTO A GASTOS DO EXECUTIVO</w:t>
      </w:r>
    </w:p>
    <w:p w:rsidR="00E83758" w:rsidRDefault="00E83758">
      <w:pPr>
        <w:rPr>
          <w:b/>
          <w:sz w:val="20"/>
        </w:rPr>
      </w:pPr>
    </w:p>
    <w:p w:rsidR="00E83758" w:rsidRDefault="00E83758">
      <w:pPr>
        <w:rPr>
          <w:b/>
          <w:sz w:val="20"/>
        </w:rPr>
      </w:pPr>
    </w:p>
    <w:p w:rsidR="00E83758" w:rsidRDefault="00E83758">
      <w:pPr>
        <w:rPr>
          <w:b/>
          <w:sz w:val="20"/>
        </w:rPr>
      </w:pPr>
    </w:p>
    <w:p w:rsidR="00E83758" w:rsidRDefault="008466A0">
      <w:pPr>
        <w:spacing w:before="4"/>
        <w:rPr>
          <w:b/>
          <w:sz w:val="10"/>
        </w:rPr>
      </w:pPr>
      <w:r>
        <w:rPr>
          <w:noProof/>
          <w:lang w:bidi="ar-SA"/>
        </w:rPr>
        <w:drawing>
          <wp:anchor distT="0" distB="0" distL="0" distR="0" simplePos="0" relativeHeight="251407360" behindDoc="1" locked="0" layoutInCell="1" allowOverlap="1">
            <wp:simplePos x="0" y="0"/>
            <wp:positionH relativeFrom="page">
              <wp:posOffset>1450403</wp:posOffset>
            </wp:positionH>
            <wp:positionV relativeFrom="paragraph">
              <wp:posOffset>100611</wp:posOffset>
            </wp:positionV>
            <wp:extent cx="5345015" cy="333584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8" cstate="print"/>
                    <a:stretch>
                      <a:fillRect/>
                    </a:stretch>
                  </pic:blipFill>
                  <pic:spPr>
                    <a:xfrm>
                      <a:off x="0" y="0"/>
                      <a:ext cx="5345015" cy="3335845"/>
                    </a:xfrm>
                    <a:prstGeom prst="rect">
                      <a:avLst/>
                    </a:prstGeom>
                  </pic:spPr>
                </pic:pic>
              </a:graphicData>
            </a:graphic>
          </wp:anchor>
        </w:drawing>
      </w:r>
    </w:p>
    <w:p w:rsidR="00E83758" w:rsidRDefault="00E83758">
      <w:pPr>
        <w:rPr>
          <w:b/>
        </w:rPr>
      </w:pPr>
    </w:p>
    <w:p w:rsidR="00E83758" w:rsidRDefault="00E83758">
      <w:pPr>
        <w:rPr>
          <w:b/>
        </w:rPr>
      </w:pPr>
    </w:p>
    <w:p w:rsidR="00E83758" w:rsidRDefault="00E83758">
      <w:pPr>
        <w:rPr>
          <w:b/>
        </w:rPr>
      </w:pPr>
    </w:p>
    <w:p w:rsidR="00E83758" w:rsidRDefault="00E83758">
      <w:pPr>
        <w:spacing w:before="11"/>
        <w:rPr>
          <w:b/>
          <w:sz w:val="32"/>
        </w:rPr>
      </w:pPr>
    </w:p>
    <w:p w:rsidR="00E83758" w:rsidRDefault="008466A0">
      <w:pPr>
        <w:pStyle w:val="PargrafodaLista"/>
        <w:numPr>
          <w:ilvl w:val="0"/>
          <w:numId w:val="8"/>
        </w:numPr>
        <w:tabs>
          <w:tab w:val="left" w:pos="522"/>
        </w:tabs>
        <w:ind w:firstLine="0"/>
        <w:rPr>
          <w:b/>
          <w:sz w:val="26"/>
        </w:rPr>
      </w:pPr>
      <w:r>
        <w:rPr>
          <w:b/>
          <w:sz w:val="26"/>
        </w:rPr>
        <w:t>Considerações</w:t>
      </w:r>
      <w:r>
        <w:rPr>
          <w:b/>
          <w:spacing w:val="1"/>
          <w:sz w:val="26"/>
        </w:rPr>
        <w:t xml:space="preserve"> </w:t>
      </w:r>
      <w:r>
        <w:rPr>
          <w:b/>
          <w:sz w:val="26"/>
        </w:rPr>
        <w:t>Finais</w:t>
      </w:r>
    </w:p>
    <w:p w:rsidR="00E83758" w:rsidRDefault="00903A3B">
      <w:pPr>
        <w:spacing w:before="1"/>
        <w:rPr>
          <w:b/>
          <w:sz w:val="11"/>
        </w:rPr>
      </w:pPr>
      <w:r>
        <w:rPr>
          <w:noProof/>
          <w:lang w:bidi="ar-SA"/>
        </w:rPr>
        <mc:AlternateContent>
          <mc:Choice Requires="wps">
            <w:drawing>
              <wp:anchor distT="0" distB="0" distL="0" distR="0" simplePos="0" relativeHeight="251529216" behindDoc="1" locked="0" layoutInCell="1" allowOverlap="1">
                <wp:simplePos x="0" y="0"/>
                <wp:positionH relativeFrom="page">
                  <wp:posOffset>1062355</wp:posOffset>
                </wp:positionH>
                <wp:positionV relativeFrom="paragraph">
                  <wp:posOffset>109220</wp:posOffset>
                </wp:positionV>
                <wp:extent cx="5798820" cy="0"/>
                <wp:effectExtent l="5080" t="13970" r="6350" b="5080"/>
                <wp:wrapTopAndBottom/>
                <wp:docPr id="1772" name="Line 14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8" o:spid="_x0000_s1026" style="position:absolute;z-index:-251787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8.6pt" to="540.25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" strokeweight=".48pt">
                <w10:wrap type="topAndBottom" anchorx="page"/>
              </v:line>
            </w:pict>
          </mc:Fallback>
        </mc:AlternateContent>
      </w:r>
    </w:p>
    <w:p w:rsidR="00E83758" w:rsidRDefault="00E83758">
      <w:pPr>
        <w:rPr>
          <w:b/>
          <w:sz w:val="10"/>
        </w:rPr>
      </w:pPr>
    </w:p>
    <w:p w:rsidR="00E83758" w:rsidRDefault="008466A0">
      <w:pPr>
        <w:pStyle w:val="Ttulo2"/>
        <w:spacing w:before="90" w:line="360" w:lineRule="auto"/>
        <w:ind w:left="319" w:right="551"/>
      </w:pPr>
      <w:r>
        <w:t>Temos a certeza que a programação orçamentária apresentada a seguir é capaz de dar suporte às ações que buscam desenvolver nosso Município e permitir o bem-estar de nossa comunidade, assim como criar oportunidades para todos os nossos jovens e para aqueles</w:t>
      </w:r>
      <w:r>
        <w:t xml:space="preserve"> que empreendem em nossa cidade.</w:t>
      </w:r>
    </w:p>
    <w:p w:rsidR="00E83758" w:rsidRDefault="00E83758">
      <w:pPr>
        <w:spacing w:before="10"/>
        <w:rPr>
          <w:sz w:val="20"/>
        </w:rPr>
      </w:pPr>
    </w:p>
    <w:p w:rsidR="00E83758" w:rsidRDefault="008466A0">
      <w:pPr>
        <w:spacing w:before="1" w:line="360" w:lineRule="auto"/>
        <w:ind w:left="319" w:right="553" w:firstLine="707"/>
        <w:jc w:val="both"/>
        <w:rPr>
          <w:sz w:val="24"/>
        </w:rPr>
      </w:pPr>
      <w:r>
        <w:rPr>
          <w:sz w:val="24"/>
        </w:rPr>
        <w:t>Com os dados expostos acima, concluímos esta mensagem e estamos convictos de que essa Colenda Câmara Municipal, perfeitamente consciente de suas atribuições e responsabilidades, não deixará de prestar, aliás, como sempre assim procedeu quando solicitada, s</w:t>
      </w:r>
      <w:r>
        <w:rPr>
          <w:sz w:val="24"/>
        </w:rPr>
        <w:t>ua indispensável colaboração à Administração Municipal, a fim de que o ritmo de progresso e desenvolvimento do Município não venha sofrer paralisações e sim a continuidade.</w:t>
      </w:r>
    </w:p>
    <w:p w:rsidR="00E83758" w:rsidRDefault="00E83758">
      <w:pPr>
        <w:spacing w:line="360" w:lineRule="auto"/>
        <w:jc w:val="both"/>
        <w:rPr>
          <w:sz w:val="24"/>
        </w:rPr>
        <w:sectPr w:rsidR="00E83758">
          <w:pgSz w:w="11910" w:h="16840"/>
          <w:pgMar w:top="1580" w:right="580" w:bottom="106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8466A0">
      <w:pPr>
        <w:spacing w:before="223"/>
        <w:ind w:left="2998" w:right="2524"/>
        <w:jc w:val="center"/>
        <w:rPr>
          <w:sz w:val="24"/>
        </w:rPr>
      </w:pPr>
      <w:r>
        <w:rPr>
          <w:sz w:val="24"/>
        </w:rPr>
        <w:t>Ibirubá, 13 de Novembro de 2018.</w:t>
      </w:r>
    </w:p>
    <w:p w:rsidR="00E83758" w:rsidRDefault="00E83758">
      <w:pPr>
        <w:rPr>
          <w:sz w:val="26"/>
        </w:rPr>
      </w:pPr>
    </w:p>
    <w:p w:rsidR="00E83758" w:rsidRDefault="00E83758">
      <w:pPr>
        <w:rPr>
          <w:sz w:val="26"/>
        </w:rPr>
      </w:pPr>
    </w:p>
    <w:p w:rsidR="00E83758" w:rsidRDefault="00E83758">
      <w:pPr>
        <w:spacing w:before="10"/>
        <w:rPr>
          <w:sz w:val="37"/>
        </w:rPr>
      </w:pPr>
    </w:p>
    <w:p w:rsidR="00E83758" w:rsidRDefault="008466A0">
      <w:pPr>
        <w:spacing w:before="1" w:line="274" w:lineRule="exact"/>
        <w:ind w:left="2998" w:right="2582"/>
        <w:jc w:val="center"/>
        <w:rPr>
          <w:b/>
          <w:sz w:val="24"/>
        </w:rPr>
      </w:pPr>
      <w:r>
        <w:rPr>
          <w:b/>
          <w:sz w:val="24"/>
        </w:rPr>
        <w:t>ABEL GRAVE</w:t>
      </w:r>
    </w:p>
    <w:p w:rsidR="00E83758" w:rsidRDefault="008466A0">
      <w:pPr>
        <w:spacing w:line="274" w:lineRule="exact"/>
        <w:ind w:left="2998" w:right="2582"/>
        <w:jc w:val="center"/>
        <w:rPr>
          <w:sz w:val="24"/>
        </w:rPr>
      </w:pPr>
      <w:r>
        <w:rPr>
          <w:sz w:val="24"/>
        </w:rPr>
        <w:t>Prefeito Mun</w:t>
      </w:r>
      <w:r>
        <w:rPr>
          <w:sz w:val="24"/>
        </w:rPr>
        <w:t>icipal</w:t>
      </w:r>
    </w:p>
    <w:p w:rsidR="00E83758" w:rsidRDefault="00E83758">
      <w:pPr>
        <w:rPr>
          <w:sz w:val="26"/>
        </w:rPr>
      </w:pPr>
    </w:p>
    <w:p w:rsidR="00E83758" w:rsidRDefault="00E83758">
      <w:pPr>
        <w:rPr>
          <w:sz w:val="26"/>
        </w:rPr>
      </w:pPr>
    </w:p>
    <w:p w:rsidR="00E83758" w:rsidRDefault="00E83758">
      <w:pPr>
        <w:rPr>
          <w:sz w:val="26"/>
        </w:rPr>
      </w:pPr>
    </w:p>
    <w:p w:rsidR="00E83758" w:rsidRDefault="008466A0">
      <w:pPr>
        <w:spacing w:before="212" w:line="274" w:lineRule="exact"/>
        <w:ind w:left="2998" w:right="2585"/>
        <w:jc w:val="center"/>
        <w:rPr>
          <w:b/>
          <w:sz w:val="24"/>
        </w:rPr>
      </w:pPr>
      <w:r>
        <w:rPr>
          <w:b/>
          <w:sz w:val="24"/>
        </w:rPr>
        <w:t>VALDIR OLAVO LAGEMANN</w:t>
      </w:r>
    </w:p>
    <w:p w:rsidR="00E83758" w:rsidRDefault="008466A0">
      <w:pPr>
        <w:spacing w:line="274" w:lineRule="exact"/>
        <w:ind w:left="2998" w:right="2585"/>
        <w:jc w:val="center"/>
        <w:rPr>
          <w:sz w:val="24"/>
        </w:rPr>
      </w:pPr>
      <w:r>
        <w:rPr>
          <w:sz w:val="24"/>
        </w:rPr>
        <w:t>Secretário de Administração e Planejamento</w:t>
      </w:r>
    </w:p>
    <w:p w:rsidR="00E83758" w:rsidRDefault="00E83758">
      <w:pPr>
        <w:rPr>
          <w:sz w:val="26"/>
        </w:rPr>
      </w:pPr>
    </w:p>
    <w:p w:rsidR="00E83758" w:rsidRDefault="00E83758">
      <w:pPr>
        <w:rPr>
          <w:sz w:val="26"/>
        </w:rPr>
      </w:pPr>
    </w:p>
    <w:p w:rsidR="00E83758" w:rsidRDefault="00E83758">
      <w:pPr>
        <w:rPr>
          <w:sz w:val="26"/>
        </w:rPr>
      </w:pPr>
    </w:p>
    <w:p w:rsidR="00E83758" w:rsidRDefault="00E83758">
      <w:pPr>
        <w:rPr>
          <w:sz w:val="26"/>
        </w:rPr>
      </w:pPr>
    </w:p>
    <w:p w:rsidR="00E83758" w:rsidRDefault="008466A0">
      <w:pPr>
        <w:spacing w:before="189" w:line="274" w:lineRule="exact"/>
        <w:ind w:left="2943" w:right="2585"/>
        <w:jc w:val="center"/>
        <w:rPr>
          <w:b/>
          <w:sz w:val="24"/>
        </w:rPr>
      </w:pPr>
      <w:r>
        <w:rPr>
          <w:b/>
          <w:sz w:val="24"/>
        </w:rPr>
        <w:t>CARLOTA ELISA ARTMANN</w:t>
      </w:r>
    </w:p>
    <w:p w:rsidR="00E83758" w:rsidRDefault="008466A0">
      <w:pPr>
        <w:spacing w:line="274" w:lineRule="exact"/>
        <w:ind w:left="2944" w:right="2585"/>
        <w:jc w:val="center"/>
        <w:rPr>
          <w:sz w:val="24"/>
        </w:rPr>
      </w:pPr>
      <w:r>
        <w:rPr>
          <w:sz w:val="24"/>
        </w:rPr>
        <w:t>Secretária da Fazenda</w:t>
      </w:r>
    </w:p>
    <w:p w:rsidR="00E83758" w:rsidRDefault="00E83758">
      <w:pPr>
        <w:spacing w:line="274" w:lineRule="exact"/>
        <w:jc w:val="center"/>
        <w:rPr>
          <w:sz w:val="24"/>
        </w:rPr>
        <w:sectPr w:rsidR="00E83758">
          <w:pgSz w:w="11910" w:h="16840"/>
          <w:pgMar w:top="1580" w:right="580" w:bottom="1060" w:left="1440" w:header="0" w:footer="788"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7"/>
      </w:pPr>
    </w:p>
    <w:p w:rsidR="00E83758" w:rsidRDefault="008466A0">
      <w:pPr>
        <w:ind w:left="2360" w:right="2637" w:firstLine="950"/>
        <w:rPr>
          <w:b/>
          <w:sz w:val="24"/>
        </w:rPr>
      </w:pPr>
      <w:r>
        <w:rPr>
          <w:b/>
          <w:sz w:val="24"/>
        </w:rPr>
        <w:t>GABINETE DO PREFEITO PROJETO DE LEI MUNICIPAL Nº 040/ 2018.</w:t>
      </w:r>
    </w:p>
    <w:p w:rsidR="00E83758" w:rsidRDefault="00E83758">
      <w:pPr>
        <w:spacing w:before="4"/>
        <w:rPr>
          <w:b/>
          <w:sz w:val="24"/>
        </w:rPr>
      </w:pPr>
    </w:p>
    <w:p w:rsidR="00E83758" w:rsidRDefault="008466A0">
      <w:pPr>
        <w:spacing w:before="1"/>
        <w:ind w:left="4220" w:right="549"/>
        <w:jc w:val="both"/>
        <w:rPr>
          <w:b/>
          <w:sz w:val="24"/>
        </w:rPr>
      </w:pPr>
      <w:r>
        <w:rPr>
          <w:b/>
          <w:sz w:val="24"/>
        </w:rPr>
        <w:t>Estima a receita e fixa a despesa do Município de Ibirubá para o exercício econômico-financeiro de 2019.</w:t>
      </w:r>
    </w:p>
    <w:p w:rsidR="00E83758" w:rsidRDefault="00E83758">
      <w:pPr>
        <w:spacing w:before="2"/>
        <w:rPr>
          <w:b/>
          <w:sz w:val="24"/>
        </w:rPr>
      </w:pPr>
    </w:p>
    <w:p w:rsidR="00E83758" w:rsidRDefault="008466A0">
      <w:pPr>
        <w:spacing w:line="360" w:lineRule="auto"/>
        <w:ind w:left="262" w:right="548" w:firstLine="707"/>
        <w:jc w:val="both"/>
        <w:rPr>
          <w:sz w:val="24"/>
        </w:rPr>
      </w:pPr>
      <w:r>
        <w:rPr>
          <w:b/>
          <w:sz w:val="24"/>
        </w:rPr>
        <w:t xml:space="preserve">Art. 1º </w:t>
      </w:r>
      <w:r>
        <w:rPr>
          <w:sz w:val="24"/>
        </w:rPr>
        <w:t>O Orçamento do Município de Ibirubá - RS, para o exercício de 2019, estima a receita e fixa a despesa em R$ 87.600.000,00 (oitenta e sete milhões e seiscentos mil reais), distribuídos da seguinte forma:</w:t>
      </w:r>
    </w:p>
    <w:p w:rsidR="00E83758" w:rsidRDefault="008466A0">
      <w:pPr>
        <w:pStyle w:val="PargrafodaLista"/>
        <w:numPr>
          <w:ilvl w:val="0"/>
          <w:numId w:val="4"/>
        </w:numPr>
        <w:tabs>
          <w:tab w:val="left" w:pos="1155"/>
        </w:tabs>
        <w:spacing w:line="360" w:lineRule="auto"/>
        <w:ind w:right="550" w:firstLine="708"/>
        <w:jc w:val="both"/>
        <w:rPr>
          <w:sz w:val="24"/>
        </w:rPr>
      </w:pPr>
      <w:r>
        <w:rPr>
          <w:sz w:val="24"/>
        </w:rPr>
        <w:t>- Orçamento Fiscal: R$ 54.319.050,00 (cinquenta e qua</w:t>
      </w:r>
      <w:r>
        <w:rPr>
          <w:sz w:val="24"/>
        </w:rPr>
        <w:t>tro milhões e trezentos e dezenove mil e cinquenta reais);</w:t>
      </w:r>
    </w:p>
    <w:p w:rsidR="00E83758" w:rsidRDefault="008466A0">
      <w:pPr>
        <w:pStyle w:val="PargrafodaLista"/>
        <w:numPr>
          <w:ilvl w:val="0"/>
          <w:numId w:val="4"/>
        </w:numPr>
        <w:tabs>
          <w:tab w:val="left" w:pos="1266"/>
        </w:tabs>
        <w:spacing w:line="360" w:lineRule="auto"/>
        <w:ind w:right="548" w:firstLine="708"/>
        <w:jc w:val="both"/>
        <w:rPr>
          <w:sz w:val="24"/>
        </w:rPr>
      </w:pPr>
      <w:r>
        <w:rPr>
          <w:sz w:val="24"/>
        </w:rPr>
        <w:t>– Orçamento da Seguridade Social: R$ 33.280.950,00 (trinta e três milhões, duzentos e oitenta mil e novecentos e cinquenta reais), compreendendo as dotações consignadas ao Regime Próprio de Previdê</w:t>
      </w:r>
      <w:r>
        <w:rPr>
          <w:sz w:val="24"/>
        </w:rPr>
        <w:t>ncia Social dos Servidores do Município e às ações nas áreas de saúde e assistência</w:t>
      </w:r>
      <w:r>
        <w:rPr>
          <w:spacing w:val="-1"/>
          <w:sz w:val="24"/>
        </w:rPr>
        <w:t xml:space="preserve"> </w:t>
      </w:r>
      <w:r>
        <w:rPr>
          <w:sz w:val="24"/>
        </w:rPr>
        <w:t>social.</w:t>
      </w:r>
    </w:p>
    <w:p w:rsidR="00E83758" w:rsidRDefault="00E83758">
      <w:pPr>
        <w:spacing w:before="10"/>
        <w:rPr>
          <w:sz w:val="35"/>
        </w:rPr>
      </w:pPr>
    </w:p>
    <w:p w:rsidR="00E83758" w:rsidRDefault="008466A0">
      <w:pPr>
        <w:spacing w:before="1" w:line="360" w:lineRule="auto"/>
        <w:ind w:left="262" w:right="559" w:firstLine="707"/>
        <w:jc w:val="both"/>
        <w:rPr>
          <w:sz w:val="24"/>
        </w:rPr>
      </w:pPr>
      <w:r>
        <w:rPr>
          <w:b/>
          <w:sz w:val="24"/>
        </w:rPr>
        <w:t xml:space="preserve">Art. 2º </w:t>
      </w:r>
      <w:r>
        <w:rPr>
          <w:sz w:val="24"/>
        </w:rPr>
        <w:t>A receita será arrecadada na forma da legislação vigente e das especificações constantes dos quadros integrantes desta Lei, observando o seguinte desdobramento:</w:t>
      </w:r>
    </w:p>
    <w:p w:rsidR="00E83758" w:rsidRDefault="008466A0">
      <w:pPr>
        <w:spacing w:before="4"/>
        <w:ind w:left="295"/>
        <w:rPr>
          <w:b/>
          <w:sz w:val="24"/>
        </w:rPr>
      </w:pPr>
      <w:r>
        <w:rPr>
          <w:b/>
          <w:sz w:val="24"/>
        </w:rPr>
        <w:t>I – RECEITAS DA ADMINISTRAÇÃO DIRETA:</w:t>
      </w:r>
    </w:p>
    <w:p w:rsidR="00E83758" w:rsidRDefault="00E83758">
      <w:pPr>
        <w:spacing w:before="3" w:after="1"/>
        <w:rPr>
          <w:b/>
          <w:sz w:val="19"/>
        </w:rPr>
      </w:pPr>
    </w:p>
    <w:tbl>
      <w:tblPr>
        <w:tblStyle w:val="TableNormal"/>
        <w:tblW w:w="0" w:type="auto"/>
        <w:tblInd w:w="117" w:type="dxa"/>
        <w:tblLayout w:type="fixed"/>
        <w:tblLook w:val="01E0" w:firstRow="1" w:lastRow="1" w:firstColumn="1" w:lastColumn="1" w:noHBand="0" w:noVBand="0"/>
      </w:tblPr>
      <w:tblGrid>
        <w:gridCol w:w="5484"/>
        <w:gridCol w:w="2798"/>
      </w:tblGrid>
      <w:tr w:rsidR="00E83758">
        <w:trPr>
          <w:trHeight w:val="322"/>
        </w:trPr>
        <w:tc>
          <w:tcPr>
            <w:tcW w:w="5484" w:type="dxa"/>
          </w:tcPr>
          <w:p w:rsidR="00E83758" w:rsidRDefault="008466A0">
            <w:pPr>
              <w:pStyle w:val="TableParagraph"/>
              <w:spacing w:before="0" w:line="244" w:lineRule="exact"/>
              <w:ind w:left="200"/>
              <w:rPr>
                <w:b/>
              </w:rPr>
            </w:pPr>
            <w:r>
              <w:rPr>
                <w:b/>
              </w:rPr>
              <w:t>Origem</w:t>
            </w:r>
          </w:p>
        </w:tc>
        <w:tc>
          <w:tcPr>
            <w:tcW w:w="2798" w:type="dxa"/>
          </w:tcPr>
          <w:p w:rsidR="00E83758" w:rsidRDefault="008466A0">
            <w:pPr>
              <w:pStyle w:val="TableParagraph"/>
              <w:spacing w:before="0" w:line="244" w:lineRule="exact"/>
              <w:ind w:right="198"/>
              <w:jc w:val="right"/>
              <w:rPr>
                <w:b/>
              </w:rPr>
            </w:pPr>
            <w:r>
              <w:rPr>
                <w:b/>
              </w:rPr>
              <w:t>Valor (em R$)</w:t>
            </w:r>
          </w:p>
        </w:tc>
      </w:tr>
      <w:tr w:rsidR="00E83758">
        <w:trPr>
          <w:trHeight w:val="399"/>
        </w:trPr>
        <w:tc>
          <w:tcPr>
            <w:tcW w:w="5484" w:type="dxa"/>
          </w:tcPr>
          <w:p w:rsidR="00E83758" w:rsidRDefault="008466A0">
            <w:pPr>
              <w:pStyle w:val="TableParagraph"/>
              <w:spacing w:before="69"/>
              <w:ind w:left="200"/>
              <w:rPr>
                <w:b/>
              </w:rPr>
            </w:pPr>
            <w:r>
              <w:rPr>
                <w:b/>
              </w:rPr>
              <w:t>RECEITAS CORRENTES</w:t>
            </w:r>
          </w:p>
        </w:tc>
        <w:tc>
          <w:tcPr>
            <w:tcW w:w="2798" w:type="dxa"/>
          </w:tcPr>
          <w:p w:rsidR="00E83758" w:rsidRDefault="008466A0">
            <w:pPr>
              <w:pStyle w:val="TableParagraph"/>
              <w:spacing w:before="69"/>
              <w:ind w:right="196"/>
              <w:jc w:val="right"/>
              <w:rPr>
                <w:b/>
              </w:rPr>
            </w:pPr>
            <w:r>
              <w:rPr>
                <w:b/>
              </w:rPr>
              <w:t>84.493.000,00</w:t>
            </w:r>
          </w:p>
        </w:tc>
      </w:tr>
      <w:tr w:rsidR="00E83758">
        <w:trPr>
          <w:trHeight w:val="399"/>
        </w:trPr>
        <w:tc>
          <w:tcPr>
            <w:tcW w:w="5484" w:type="dxa"/>
          </w:tcPr>
          <w:p w:rsidR="00E83758" w:rsidRDefault="008466A0">
            <w:pPr>
              <w:pStyle w:val="TableParagraph"/>
              <w:spacing w:before="68"/>
              <w:ind w:left="365"/>
            </w:pPr>
            <w:r>
              <w:t>Impostos Taxas e Contribuição de Melhoria</w:t>
            </w:r>
          </w:p>
        </w:tc>
        <w:tc>
          <w:tcPr>
            <w:tcW w:w="2798" w:type="dxa"/>
          </w:tcPr>
          <w:p w:rsidR="00E83758" w:rsidRDefault="008466A0">
            <w:pPr>
              <w:pStyle w:val="TableParagraph"/>
              <w:spacing w:before="68"/>
              <w:ind w:right="196"/>
              <w:jc w:val="right"/>
            </w:pPr>
            <w:r>
              <w:t>15.406.800,00</w:t>
            </w:r>
          </w:p>
        </w:tc>
      </w:tr>
      <w:tr w:rsidR="00E83758">
        <w:trPr>
          <w:trHeight w:val="402"/>
        </w:trPr>
        <w:tc>
          <w:tcPr>
            <w:tcW w:w="5484" w:type="dxa"/>
          </w:tcPr>
          <w:p w:rsidR="00E83758" w:rsidRDefault="008466A0">
            <w:pPr>
              <w:pStyle w:val="TableParagraph"/>
              <w:spacing w:before="69"/>
              <w:ind w:left="365"/>
            </w:pPr>
            <w:r>
              <w:t>Contribuições</w:t>
            </w:r>
          </w:p>
        </w:tc>
        <w:tc>
          <w:tcPr>
            <w:tcW w:w="2798" w:type="dxa"/>
          </w:tcPr>
          <w:p w:rsidR="00E83758" w:rsidRDefault="008466A0">
            <w:pPr>
              <w:pStyle w:val="TableParagraph"/>
              <w:spacing w:before="69"/>
              <w:ind w:right="196"/>
              <w:jc w:val="right"/>
            </w:pPr>
            <w:r>
              <w:t>800.000,00</w:t>
            </w:r>
          </w:p>
        </w:tc>
      </w:tr>
      <w:tr w:rsidR="00E83758">
        <w:trPr>
          <w:trHeight w:val="402"/>
        </w:trPr>
        <w:tc>
          <w:tcPr>
            <w:tcW w:w="5484" w:type="dxa"/>
          </w:tcPr>
          <w:p w:rsidR="00E83758" w:rsidRDefault="008466A0">
            <w:pPr>
              <w:pStyle w:val="TableParagraph"/>
              <w:spacing w:before="70"/>
              <w:ind w:left="365"/>
            </w:pPr>
            <w:r>
              <w:t>Receita Patrimonial</w:t>
            </w:r>
          </w:p>
        </w:tc>
        <w:tc>
          <w:tcPr>
            <w:tcW w:w="2798" w:type="dxa"/>
          </w:tcPr>
          <w:p w:rsidR="00E83758" w:rsidRDefault="008466A0">
            <w:pPr>
              <w:pStyle w:val="TableParagraph"/>
              <w:spacing w:before="70"/>
              <w:ind w:right="196"/>
              <w:jc w:val="right"/>
            </w:pPr>
            <w:r>
              <w:t>543.400,00</w:t>
            </w:r>
          </w:p>
        </w:tc>
      </w:tr>
      <w:tr w:rsidR="00E83758">
        <w:trPr>
          <w:trHeight w:val="402"/>
        </w:trPr>
        <w:tc>
          <w:tcPr>
            <w:tcW w:w="5484" w:type="dxa"/>
          </w:tcPr>
          <w:p w:rsidR="00E83758" w:rsidRDefault="008466A0">
            <w:pPr>
              <w:pStyle w:val="TableParagraph"/>
              <w:spacing w:before="69"/>
              <w:ind w:left="365"/>
            </w:pPr>
            <w:r>
              <w:t>Receita de Serviços</w:t>
            </w:r>
          </w:p>
        </w:tc>
        <w:tc>
          <w:tcPr>
            <w:tcW w:w="2798" w:type="dxa"/>
          </w:tcPr>
          <w:p w:rsidR="00E83758" w:rsidRDefault="008466A0">
            <w:pPr>
              <w:pStyle w:val="TableParagraph"/>
              <w:spacing w:before="69"/>
              <w:ind w:right="196"/>
              <w:jc w:val="right"/>
            </w:pPr>
            <w:r>
              <w:t>147.300,00</w:t>
            </w:r>
          </w:p>
        </w:tc>
      </w:tr>
      <w:tr w:rsidR="00E83758">
        <w:trPr>
          <w:trHeight w:val="402"/>
        </w:trPr>
        <w:tc>
          <w:tcPr>
            <w:tcW w:w="5484" w:type="dxa"/>
          </w:tcPr>
          <w:p w:rsidR="00E83758" w:rsidRDefault="008466A0">
            <w:pPr>
              <w:pStyle w:val="TableParagraph"/>
              <w:spacing w:before="71"/>
              <w:ind w:left="365"/>
            </w:pPr>
            <w:r>
              <w:t>Transferências Correntes</w:t>
            </w:r>
          </w:p>
        </w:tc>
        <w:tc>
          <w:tcPr>
            <w:tcW w:w="2798" w:type="dxa"/>
          </w:tcPr>
          <w:p w:rsidR="00E83758" w:rsidRDefault="008466A0">
            <w:pPr>
              <w:pStyle w:val="TableParagraph"/>
              <w:spacing w:before="71"/>
              <w:ind w:right="196"/>
              <w:jc w:val="right"/>
            </w:pPr>
            <w:r>
              <w:t>67.465.000,00</w:t>
            </w:r>
          </w:p>
        </w:tc>
      </w:tr>
      <w:tr w:rsidR="00E83758">
        <w:trPr>
          <w:trHeight w:val="404"/>
        </w:trPr>
        <w:tc>
          <w:tcPr>
            <w:tcW w:w="5484" w:type="dxa"/>
          </w:tcPr>
          <w:p w:rsidR="00E83758" w:rsidRDefault="008466A0">
            <w:pPr>
              <w:pStyle w:val="TableParagraph"/>
              <w:spacing w:before="69"/>
              <w:ind w:left="365"/>
            </w:pPr>
            <w:r>
              <w:t>Outras Receitas Correntes</w:t>
            </w:r>
          </w:p>
        </w:tc>
        <w:tc>
          <w:tcPr>
            <w:tcW w:w="2798" w:type="dxa"/>
          </w:tcPr>
          <w:p w:rsidR="00E83758" w:rsidRDefault="008466A0">
            <w:pPr>
              <w:pStyle w:val="TableParagraph"/>
              <w:spacing w:before="69"/>
              <w:ind w:right="196"/>
              <w:jc w:val="right"/>
            </w:pPr>
            <w:r>
              <w:t>130.500,00</w:t>
            </w:r>
          </w:p>
        </w:tc>
      </w:tr>
      <w:tr w:rsidR="00E83758">
        <w:trPr>
          <w:trHeight w:val="402"/>
        </w:trPr>
        <w:tc>
          <w:tcPr>
            <w:tcW w:w="5484" w:type="dxa"/>
          </w:tcPr>
          <w:p w:rsidR="00E83758" w:rsidRDefault="008466A0">
            <w:pPr>
              <w:pStyle w:val="TableParagraph"/>
              <w:spacing w:before="73"/>
              <w:ind w:left="200"/>
              <w:rPr>
                <w:b/>
              </w:rPr>
            </w:pPr>
            <w:r>
              <w:rPr>
                <w:b/>
              </w:rPr>
              <w:t>RECEITAS DE CAPITAL</w:t>
            </w:r>
          </w:p>
        </w:tc>
        <w:tc>
          <w:tcPr>
            <w:tcW w:w="2798" w:type="dxa"/>
          </w:tcPr>
          <w:p w:rsidR="00E83758" w:rsidRDefault="008466A0">
            <w:pPr>
              <w:pStyle w:val="TableParagraph"/>
              <w:spacing w:before="73"/>
              <w:ind w:right="196"/>
              <w:jc w:val="right"/>
              <w:rPr>
                <w:b/>
              </w:rPr>
            </w:pPr>
            <w:r>
              <w:rPr>
                <w:b/>
              </w:rPr>
              <w:t>690.000,00</w:t>
            </w:r>
          </w:p>
        </w:tc>
      </w:tr>
      <w:tr w:rsidR="00E83758">
        <w:trPr>
          <w:trHeight w:val="399"/>
        </w:trPr>
        <w:tc>
          <w:tcPr>
            <w:tcW w:w="5484" w:type="dxa"/>
          </w:tcPr>
          <w:p w:rsidR="00E83758" w:rsidRDefault="008466A0">
            <w:pPr>
              <w:pStyle w:val="TableParagraph"/>
              <w:spacing w:before="67"/>
              <w:ind w:left="365"/>
            </w:pPr>
            <w:r>
              <w:t>Operações de Crédito</w:t>
            </w:r>
          </w:p>
        </w:tc>
        <w:tc>
          <w:tcPr>
            <w:tcW w:w="2798" w:type="dxa"/>
          </w:tcPr>
          <w:p w:rsidR="00E83758" w:rsidRDefault="008466A0">
            <w:pPr>
              <w:pStyle w:val="TableParagraph"/>
              <w:spacing w:before="67"/>
              <w:ind w:right="196"/>
              <w:jc w:val="right"/>
            </w:pPr>
            <w:r>
              <w:t>0,00</w:t>
            </w:r>
          </w:p>
        </w:tc>
      </w:tr>
      <w:tr w:rsidR="00E83758">
        <w:trPr>
          <w:trHeight w:val="402"/>
        </w:trPr>
        <w:tc>
          <w:tcPr>
            <w:tcW w:w="5484" w:type="dxa"/>
          </w:tcPr>
          <w:p w:rsidR="00E83758" w:rsidRDefault="008466A0">
            <w:pPr>
              <w:pStyle w:val="TableParagraph"/>
              <w:spacing w:before="70"/>
              <w:ind w:left="365"/>
            </w:pPr>
            <w:r>
              <w:t>Alienação de Bens</w:t>
            </w:r>
          </w:p>
        </w:tc>
        <w:tc>
          <w:tcPr>
            <w:tcW w:w="2798" w:type="dxa"/>
          </w:tcPr>
          <w:p w:rsidR="00E83758" w:rsidRDefault="008466A0">
            <w:pPr>
              <w:pStyle w:val="TableParagraph"/>
              <w:spacing w:before="70"/>
              <w:ind w:right="196"/>
              <w:jc w:val="right"/>
            </w:pPr>
            <w:r>
              <w:t>590.000,00</w:t>
            </w:r>
          </w:p>
        </w:tc>
      </w:tr>
      <w:tr w:rsidR="00E83758">
        <w:trPr>
          <w:trHeight w:val="404"/>
        </w:trPr>
        <w:tc>
          <w:tcPr>
            <w:tcW w:w="5484" w:type="dxa"/>
          </w:tcPr>
          <w:p w:rsidR="00E83758" w:rsidRDefault="008466A0">
            <w:pPr>
              <w:pStyle w:val="TableParagraph"/>
              <w:spacing w:before="69"/>
              <w:ind w:left="365"/>
            </w:pPr>
            <w:r>
              <w:t>Transferências de Capital</w:t>
            </w:r>
          </w:p>
        </w:tc>
        <w:tc>
          <w:tcPr>
            <w:tcW w:w="2798" w:type="dxa"/>
          </w:tcPr>
          <w:p w:rsidR="00E83758" w:rsidRDefault="008466A0">
            <w:pPr>
              <w:pStyle w:val="TableParagraph"/>
              <w:spacing w:before="69"/>
              <w:ind w:right="196"/>
              <w:jc w:val="right"/>
            </w:pPr>
            <w:r>
              <w:t>100.000,00</w:t>
            </w:r>
          </w:p>
        </w:tc>
      </w:tr>
      <w:tr w:rsidR="00E83758">
        <w:trPr>
          <w:trHeight w:val="326"/>
        </w:trPr>
        <w:tc>
          <w:tcPr>
            <w:tcW w:w="5484" w:type="dxa"/>
          </w:tcPr>
          <w:p w:rsidR="00E83758" w:rsidRDefault="008466A0">
            <w:pPr>
              <w:pStyle w:val="TableParagraph"/>
              <w:spacing w:before="73" w:line="233" w:lineRule="exact"/>
              <w:ind w:left="200"/>
              <w:rPr>
                <w:b/>
              </w:rPr>
            </w:pPr>
            <w:r>
              <w:rPr>
                <w:b/>
              </w:rPr>
              <w:t>SUBTOTAL</w:t>
            </w:r>
          </w:p>
        </w:tc>
        <w:tc>
          <w:tcPr>
            <w:tcW w:w="2798" w:type="dxa"/>
          </w:tcPr>
          <w:p w:rsidR="00E83758" w:rsidRDefault="008466A0">
            <w:pPr>
              <w:pStyle w:val="TableParagraph"/>
              <w:spacing w:before="73" w:line="233" w:lineRule="exact"/>
              <w:ind w:right="196"/>
              <w:jc w:val="right"/>
              <w:rPr>
                <w:b/>
              </w:rPr>
            </w:pPr>
            <w:r>
              <w:rPr>
                <w:b/>
              </w:rPr>
              <w:t>85.183.000,00</w:t>
            </w:r>
          </w:p>
        </w:tc>
      </w:tr>
    </w:tbl>
    <w:p w:rsidR="00E83758" w:rsidRDefault="00E83758">
      <w:pPr>
        <w:spacing w:line="233" w:lineRule="exact"/>
        <w:jc w:val="right"/>
        <w:sectPr w:rsidR="00E83758">
          <w:footerReference w:type="default" r:id="rId19"/>
          <w:pgSz w:w="11910" w:h="16840"/>
          <w:pgMar w:top="1580" w:right="580" w:bottom="960" w:left="1440" w:header="0" w:footer="775" w:gutter="0"/>
          <w:pgNumType w:start="1"/>
          <w:cols w:space="720"/>
        </w:sect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spacing w:before="6" w:after="1"/>
        <w:rPr>
          <w:b/>
          <w:sz w:val="29"/>
        </w:rPr>
      </w:pPr>
    </w:p>
    <w:tbl>
      <w:tblPr>
        <w:tblStyle w:val="TableNormal"/>
        <w:tblW w:w="0" w:type="auto"/>
        <w:tblInd w:w="117" w:type="dxa"/>
        <w:tblLayout w:type="fixed"/>
        <w:tblLook w:val="01E0" w:firstRow="1" w:lastRow="1" w:firstColumn="1" w:lastColumn="1" w:noHBand="0" w:noVBand="0"/>
      </w:tblPr>
      <w:tblGrid>
        <w:gridCol w:w="4926"/>
        <w:gridCol w:w="3358"/>
      </w:tblGrid>
      <w:tr w:rsidR="00E83758">
        <w:trPr>
          <w:trHeight w:val="326"/>
        </w:trPr>
        <w:tc>
          <w:tcPr>
            <w:tcW w:w="4926" w:type="dxa"/>
          </w:tcPr>
          <w:p w:rsidR="00E83758" w:rsidRDefault="008466A0">
            <w:pPr>
              <w:pStyle w:val="TableParagraph"/>
              <w:spacing w:before="0" w:line="244" w:lineRule="exact"/>
              <w:ind w:left="365"/>
            </w:pPr>
            <w:r>
              <w:t>Deduções da Receita Corrente</w:t>
            </w:r>
          </w:p>
        </w:tc>
        <w:tc>
          <w:tcPr>
            <w:tcW w:w="3358" w:type="dxa"/>
          </w:tcPr>
          <w:p w:rsidR="00E83758" w:rsidRDefault="008466A0">
            <w:pPr>
              <w:pStyle w:val="TableParagraph"/>
              <w:spacing w:before="0" w:line="244" w:lineRule="exact"/>
              <w:ind w:right="198"/>
              <w:jc w:val="right"/>
            </w:pPr>
            <w:r>
              <w:t>10.183.000,00</w:t>
            </w:r>
          </w:p>
        </w:tc>
      </w:tr>
      <w:tr w:rsidR="00E83758">
        <w:trPr>
          <w:trHeight w:val="326"/>
        </w:trPr>
        <w:tc>
          <w:tcPr>
            <w:tcW w:w="4926" w:type="dxa"/>
          </w:tcPr>
          <w:p w:rsidR="00E83758" w:rsidRDefault="008466A0">
            <w:pPr>
              <w:pStyle w:val="TableParagraph"/>
              <w:spacing w:before="73" w:line="233" w:lineRule="exact"/>
              <w:ind w:left="200"/>
              <w:rPr>
                <w:b/>
              </w:rPr>
            </w:pPr>
            <w:r>
              <w:rPr>
                <w:b/>
              </w:rPr>
              <w:t>TOTAL DAS RECEITAS</w:t>
            </w:r>
          </w:p>
        </w:tc>
        <w:tc>
          <w:tcPr>
            <w:tcW w:w="3358" w:type="dxa"/>
          </w:tcPr>
          <w:p w:rsidR="00E83758" w:rsidRDefault="008466A0">
            <w:pPr>
              <w:pStyle w:val="TableParagraph"/>
              <w:spacing w:before="73" w:line="233" w:lineRule="exact"/>
              <w:ind w:right="198"/>
              <w:jc w:val="right"/>
              <w:rPr>
                <w:b/>
              </w:rPr>
            </w:pPr>
            <w:r>
              <w:rPr>
                <w:b/>
              </w:rPr>
              <w:t>75.000.000,00</w:t>
            </w:r>
          </w:p>
        </w:tc>
      </w:tr>
    </w:tbl>
    <w:p w:rsidR="00E83758" w:rsidRDefault="00E83758">
      <w:pPr>
        <w:rPr>
          <w:b/>
          <w:sz w:val="20"/>
        </w:rPr>
      </w:pPr>
    </w:p>
    <w:p w:rsidR="00E83758" w:rsidRDefault="00E83758">
      <w:pPr>
        <w:spacing w:before="1"/>
        <w:rPr>
          <w:b/>
        </w:rPr>
      </w:pPr>
    </w:p>
    <w:p w:rsidR="00E83758" w:rsidRDefault="008466A0">
      <w:pPr>
        <w:spacing w:line="360" w:lineRule="auto"/>
        <w:ind w:left="262" w:right="653" w:firstLine="707"/>
        <w:rPr>
          <w:sz w:val="24"/>
        </w:rPr>
      </w:pPr>
      <w:r>
        <w:rPr>
          <w:b/>
          <w:sz w:val="24"/>
        </w:rPr>
        <w:t xml:space="preserve">Art. 3º </w:t>
      </w:r>
      <w:r>
        <w:rPr>
          <w:sz w:val="24"/>
        </w:rPr>
        <w:t>A despesa será realizada segundo a discriminação dos quadros integrantes desta Lei, com os seguintes desdobramentos:</w:t>
      </w:r>
    </w:p>
    <w:p w:rsidR="00E83758" w:rsidRDefault="00E83758">
      <w:pPr>
        <w:spacing w:before="3"/>
        <w:rPr>
          <w:sz w:val="36"/>
        </w:rPr>
      </w:pPr>
    </w:p>
    <w:p w:rsidR="00E83758" w:rsidRDefault="008466A0">
      <w:pPr>
        <w:spacing w:before="1"/>
        <w:ind w:left="262"/>
        <w:rPr>
          <w:b/>
          <w:sz w:val="24"/>
        </w:rPr>
      </w:pPr>
      <w:r>
        <w:rPr>
          <w:b/>
          <w:sz w:val="24"/>
        </w:rPr>
        <w:t>I I– DESPESA DA ADMINISTRAÇÃO DIRETA POR FUNÇÃO DE GOVERNO</w:t>
      </w:r>
    </w:p>
    <w:p w:rsidR="00E83758" w:rsidRDefault="00E83758">
      <w:pPr>
        <w:spacing w:before="10" w:after="1"/>
        <w:rPr>
          <w:b/>
          <w:sz w:val="19"/>
        </w:rPr>
      </w:pPr>
    </w:p>
    <w:tbl>
      <w:tblPr>
        <w:tblStyle w:val="TableNormal"/>
        <w:tblW w:w="0" w:type="auto"/>
        <w:tblInd w:w="117" w:type="dxa"/>
        <w:tblLayout w:type="fixed"/>
        <w:tblLook w:val="01E0" w:firstRow="1" w:lastRow="1" w:firstColumn="1" w:lastColumn="1" w:noHBand="0" w:noVBand="0"/>
      </w:tblPr>
      <w:tblGrid>
        <w:gridCol w:w="4602"/>
        <w:gridCol w:w="2233"/>
        <w:gridCol w:w="1440"/>
      </w:tblGrid>
      <w:tr w:rsidR="00E83758">
        <w:trPr>
          <w:trHeight w:val="350"/>
        </w:trPr>
        <w:tc>
          <w:tcPr>
            <w:tcW w:w="4602" w:type="dxa"/>
          </w:tcPr>
          <w:p w:rsidR="00E83758" w:rsidRDefault="008466A0">
            <w:pPr>
              <w:pStyle w:val="TableParagraph"/>
              <w:spacing w:before="0" w:line="266" w:lineRule="exact"/>
              <w:ind w:left="200"/>
              <w:rPr>
                <w:b/>
                <w:sz w:val="24"/>
              </w:rPr>
            </w:pPr>
            <w:r>
              <w:rPr>
                <w:b/>
                <w:sz w:val="24"/>
              </w:rPr>
              <w:t>Função da Despesa</w:t>
            </w:r>
          </w:p>
        </w:tc>
        <w:tc>
          <w:tcPr>
            <w:tcW w:w="2233" w:type="dxa"/>
          </w:tcPr>
          <w:p w:rsidR="00E83758" w:rsidRDefault="008466A0">
            <w:pPr>
              <w:pStyle w:val="TableParagraph"/>
              <w:spacing w:before="0" w:line="266" w:lineRule="exact"/>
              <w:ind w:right="401"/>
              <w:jc w:val="right"/>
              <w:rPr>
                <w:b/>
                <w:sz w:val="24"/>
              </w:rPr>
            </w:pPr>
            <w:r>
              <w:rPr>
                <w:b/>
                <w:sz w:val="24"/>
              </w:rPr>
              <w:t>Valor (em R$)</w:t>
            </w:r>
          </w:p>
        </w:tc>
        <w:tc>
          <w:tcPr>
            <w:tcW w:w="1440" w:type="dxa"/>
          </w:tcPr>
          <w:p w:rsidR="00E83758" w:rsidRDefault="008466A0">
            <w:pPr>
              <w:pStyle w:val="TableParagraph"/>
              <w:spacing w:before="0" w:line="266" w:lineRule="exact"/>
              <w:ind w:right="218"/>
              <w:jc w:val="right"/>
              <w:rPr>
                <w:b/>
                <w:sz w:val="24"/>
              </w:rPr>
            </w:pPr>
            <w:r>
              <w:rPr>
                <w:b/>
                <w:sz w:val="24"/>
              </w:rPr>
              <w:t>%</w:t>
            </w:r>
          </w:p>
        </w:tc>
      </w:tr>
      <w:tr w:rsidR="00E83758">
        <w:trPr>
          <w:trHeight w:val="436"/>
        </w:trPr>
        <w:tc>
          <w:tcPr>
            <w:tcW w:w="4602" w:type="dxa"/>
          </w:tcPr>
          <w:p w:rsidR="00E83758" w:rsidRDefault="008466A0">
            <w:pPr>
              <w:pStyle w:val="TableParagraph"/>
              <w:spacing w:before="74"/>
              <w:ind w:left="200"/>
              <w:rPr>
                <w:sz w:val="24"/>
              </w:rPr>
            </w:pPr>
            <w:r>
              <w:rPr>
                <w:sz w:val="24"/>
              </w:rPr>
              <w:t>01-Legislativa</w:t>
            </w:r>
          </w:p>
        </w:tc>
        <w:tc>
          <w:tcPr>
            <w:tcW w:w="2233" w:type="dxa"/>
          </w:tcPr>
          <w:p w:rsidR="00E83758" w:rsidRDefault="008466A0">
            <w:pPr>
              <w:pStyle w:val="TableParagraph"/>
              <w:spacing w:before="74"/>
              <w:ind w:right="377"/>
              <w:jc w:val="right"/>
              <w:rPr>
                <w:sz w:val="24"/>
              </w:rPr>
            </w:pPr>
            <w:r>
              <w:rPr>
                <w:sz w:val="24"/>
              </w:rPr>
              <w:t>3.600.000,00</w:t>
            </w:r>
          </w:p>
        </w:tc>
        <w:tc>
          <w:tcPr>
            <w:tcW w:w="1440" w:type="dxa"/>
          </w:tcPr>
          <w:p w:rsidR="00E83758" w:rsidRDefault="008466A0">
            <w:pPr>
              <w:pStyle w:val="TableParagraph"/>
              <w:spacing w:before="74"/>
              <w:ind w:right="196"/>
              <w:jc w:val="right"/>
              <w:rPr>
                <w:sz w:val="24"/>
              </w:rPr>
            </w:pPr>
            <w:r>
              <w:rPr>
                <w:sz w:val="24"/>
              </w:rPr>
              <w:t>4,80%</w:t>
            </w:r>
          </w:p>
        </w:tc>
      </w:tr>
      <w:tr w:rsidR="00E83758">
        <w:trPr>
          <w:trHeight w:val="437"/>
        </w:trPr>
        <w:tc>
          <w:tcPr>
            <w:tcW w:w="4602" w:type="dxa"/>
          </w:tcPr>
          <w:p w:rsidR="00E83758" w:rsidRDefault="008466A0">
            <w:pPr>
              <w:pStyle w:val="TableParagraph"/>
              <w:spacing w:before="76"/>
              <w:ind w:left="200"/>
              <w:rPr>
                <w:sz w:val="24"/>
              </w:rPr>
            </w:pPr>
            <w:r>
              <w:rPr>
                <w:sz w:val="24"/>
              </w:rPr>
              <w:t>04-Administração</w:t>
            </w:r>
          </w:p>
        </w:tc>
        <w:tc>
          <w:tcPr>
            <w:tcW w:w="2233" w:type="dxa"/>
          </w:tcPr>
          <w:p w:rsidR="00E83758" w:rsidRDefault="008466A0">
            <w:pPr>
              <w:pStyle w:val="TableParagraph"/>
              <w:spacing w:before="76"/>
              <w:ind w:right="377"/>
              <w:jc w:val="right"/>
              <w:rPr>
                <w:sz w:val="24"/>
              </w:rPr>
            </w:pPr>
            <w:r>
              <w:rPr>
                <w:sz w:val="24"/>
              </w:rPr>
              <w:t>9.668.350,00</w:t>
            </w:r>
          </w:p>
        </w:tc>
        <w:tc>
          <w:tcPr>
            <w:tcW w:w="1440" w:type="dxa"/>
          </w:tcPr>
          <w:p w:rsidR="00E83758" w:rsidRDefault="008466A0">
            <w:pPr>
              <w:pStyle w:val="TableParagraph"/>
              <w:spacing w:before="76"/>
              <w:ind w:right="196"/>
              <w:jc w:val="right"/>
              <w:rPr>
                <w:sz w:val="24"/>
              </w:rPr>
            </w:pPr>
            <w:r>
              <w:rPr>
                <w:sz w:val="24"/>
              </w:rPr>
              <w:t>12,89%</w:t>
            </w:r>
          </w:p>
        </w:tc>
      </w:tr>
      <w:tr w:rsidR="00E83758">
        <w:trPr>
          <w:trHeight w:val="438"/>
        </w:trPr>
        <w:tc>
          <w:tcPr>
            <w:tcW w:w="4602" w:type="dxa"/>
          </w:tcPr>
          <w:p w:rsidR="00E83758" w:rsidRDefault="008466A0">
            <w:pPr>
              <w:pStyle w:val="TableParagraph"/>
              <w:spacing w:before="75"/>
              <w:ind w:left="200"/>
              <w:rPr>
                <w:sz w:val="24"/>
              </w:rPr>
            </w:pPr>
            <w:r>
              <w:rPr>
                <w:sz w:val="24"/>
              </w:rPr>
              <w:t>06- Segurança Pública</w:t>
            </w:r>
          </w:p>
        </w:tc>
        <w:tc>
          <w:tcPr>
            <w:tcW w:w="2233" w:type="dxa"/>
          </w:tcPr>
          <w:p w:rsidR="00E83758" w:rsidRDefault="008466A0">
            <w:pPr>
              <w:pStyle w:val="TableParagraph"/>
              <w:spacing w:before="75"/>
              <w:ind w:right="377"/>
              <w:jc w:val="right"/>
              <w:rPr>
                <w:sz w:val="24"/>
              </w:rPr>
            </w:pPr>
            <w:r>
              <w:rPr>
                <w:sz w:val="24"/>
              </w:rPr>
              <w:t>793.000,00</w:t>
            </w:r>
          </w:p>
        </w:tc>
        <w:tc>
          <w:tcPr>
            <w:tcW w:w="1440" w:type="dxa"/>
          </w:tcPr>
          <w:p w:rsidR="00E83758" w:rsidRDefault="008466A0">
            <w:pPr>
              <w:pStyle w:val="TableParagraph"/>
              <w:spacing w:before="75"/>
              <w:ind w:right="196"/>
              <w:jc w:val="right"/>
              <w:rPr>
                <w:sz w:val="24"/>
              </w:rPr>
            </w:pPr>
            <w:r>
              <w:rPr>
                <w:sz w:val="24"/>
              </w:rPr>
              <w:t>1,06%</w:t>
            </w:r>
          </w:p>
        </w:tc>
      </w:tr>
      <w:tr w:rsidR="00E83758">
        <w:trPr>
          <w:trHeight w:val="439"/>
        </w:trPr>
        <w:tc>
          <w:tcPr>
            <w:tcW w:w="4602" w:type="dxa"/>
          </w:tcPr>
          <w:p w:rsidR="00E83758" w:rsidRDefault="008466A0">
            <w:pPr>
              <w:pStyle w:val="TableParagraph"/>
              <w:spacing w:before="76"/>
              <w:ind w:left="200"/>
              <w:rPr>
                <w:sz w:val="24"/>
              </w:rPr>
            </w:pPr>
            <w:r>
              <w:rPr>
                <w:sz w:val="24"/>
              </w:rPr>
              <w:t>08- Assistência Social</w:t>
            </w:r>
          </w:p>
        </w:tc>
        <w:tc>
          <w:tcPr>
            <w:tcW w:w="2233" w:type="dxa"/>
          </w:tcPr>
          <w:p w:rsidR="00E83758" w:rsidRDefault="008466A0">
            <w:pPr>
              <w:pStyle w:val="TableParagraph"/>
              <w:spacing w:before="76"/>
              <w:ind w:right="377"/>
              <w:jc w:val="right"/>
              <w:rPr>
                <w:sz w:val="24"/>
              </w:rPr>
            </w:pPr>
            <w:r>
              <w:rPr>
                <w:sz w:val="24"/>
              </w:rPr>
              <w:t>2.977.750,00</w:t>
            </w:r>
          </w:p>
        </w:tc>
        <w:tc>
          <w:tcPr>
            <w:tcW w:w="1440" w:type="dxa"/>
          </w:tcPr>
          <w:p w:rsidR="00E83758" w:rsidRDefault="008466A0">
            <w:pPr>
              <w:pStyle w:val="TableParagraph"/>
              <w:spacing w:before="76"/>
              <w:ind w:right="196"/>
              <w:jc w:val="right"/>
              <w:rPr>
                <w:sz w:val="24"/>
              </w:rPr>
            </w:pPr>
            <w:r>
              <w:rPr>
                <w:sz w:val="24"/>
              </w:rPr>
              <w:t>3,97%</w:t>
            </w:r>
          </w:p>
        </w:tc>
      </w:tr>
      <w:tr w:rsidR="00E83758">
        <w:trPr>
          <w:trHeight w:val="439"/>
        </w:trPr>
        <w:tc>
          <w:tcPr>
            <w:tcW w:w="4602" w:type="dxa"/>
          </w:tcPr>
          <w:p w:rsidR="00E83758" w:rsidRDefault="008466A0">
            <w:pPr>
              <w:pStyle w:val="TableParagraph"/>
              <w:spacing w:before="76"/>
              <w:ind w:left="200"/>
              <w:rPr>
                <w:sz w:val="24"/>
              </w:rPr>
            </w:pPr>
            <w:r>
              <w:rPr>
                <w:sz w:val="24"/>
              </w:rPr>
              <w:t>10- Saúde</w:t>
            </w:r>
          </w:p>
        </w:tc>
        <w:tc>
          <w:tcPr>
            <w:tcW w:w="2233" w:type="dxa"/>
          </w:tcPr>
          <w:p w:rsidR="00E83758" w:rsidRDefault="008466A0">
            <w:pPr>
              <w:pStyle w:val="TableParagraph"/>
              <w:spacing w:before="76"/>
              <w:ind w:right="377"/>
              <w:jc w:val="right"/>
              <w:rPr>
                <w:sz w:val="24"/>
              </w:rPr>
            </w:pPr>
            <w:r>
              <w:rPr>
                <w:sz w:val="24"/>
              </w:rPr>
              <w:t>17.713.200,00</w:t>
            </w:r>
          </w:p>
        </w:tc>
        <w:tc>
          <w:tcPr>
            <w:tcW w:w="1440" w:type="dxa"/>
          </w:tcPr>
          <w:p w:rsidR="00E83758" w:rsidRDefault="008466A0">
            <w:pPr>
              <w:pStyle w:val="TableParagraph"/>
              <w:spacing w:before="76"/>
              <w:ind w:right="196"/>
              <w:jc w:val="right"/>
              <w:rPr>
                <w:sz w:val="24"/>
              </w:rPr>
            </w:pPr>
            <w:r>
              <w:rPr>
                <w:sz w:val="24"/>
              </w:rPr>
              <w:t>23,62%</w:t>
            </w:r>
          </w:p>
        </w:tc>
      </w:tr>
      <w:tr w:rsidR="00E83758">
        <w:trPr>
          <w:trHeight w:val="439"/>
        </w:trPr>
        <w:tc>
          <w:tcPr>
            <w:tcW w:w="4602" w:type="dxa"/>
          </w:tcPr>
          <w:p w:rsidR="00E83758" w:rsidRDefault="008466A0">
            <w:pPr>
              <w:pStyle w:val="TableParagraph"/>
              <w:spacing w:before="76"/>
              <w:ind w:left="200"/>
              <w:rPr>
                <w:sz w:val="24"/>
              </w:rPr>
            </w:pPr>
            <w:r>
              <w:rPr>
                <w:sz w:val="24"/>
              </w:rPr>
              <w:t>11- Trabalho</w:t>
            </w:r>
          </w:p>
        </w:tc>
        <w:tc>
          <w:tcPr>
            <w:tcW w:w="2233" w:type="dxa"/>
          </w:tcPr>
          <w:p w:rsidR="00E83758" w:rsidRDefault="008466A0">
            <w:pPr>
              <w:pStyle w:val="TableParagraph"/>
              <w:spacing w:before="76"/>
              <w:ind w:right="377"/>
              <w:jc w:val="right"/>
              <w:rPr>
                <w:sz w:val="24"/>
              </w:rPr>
            </w:pPr>
            <w:r>
              <w:rPr>
                <w:sz w:val="24"/>
              </w:rPr>
              <w:t>215.000,00</w:t>
            </w:r>
          </w:p>
        </w:tc>
        <w:tc>
          <w:tcPr>
            <w:tcW w:w="1440" w:type="dxa"/>
          </w:tcPr>
          <w:p w:rsidR="00E83758" w:rsidRDefault="008466A0">
            <w:pPr>
              <w:pStyle w:val="TableParagraph"/>
              <w:spacing w:before="76"/>
              <w:ind w:right="196"/>
              <w:jc w:val="right"/>
              <w:rPr>
                <w:sz w:val="24"/>
              </w:rPr>
            </w:pPr>
            <w:r>
              <w:rPr>
                <w:sz w:val="24"/>
              </w:rPr>
              <w:t>0,29%</w:t>
            </w:r>
          </w:p>
        </w:tc>
      </w:tr>
      <w:tr w:rsidR="00E83758">
        <w:trPr>
          <w:trHeight w:val="439"/>
        </w:trPr>
        <w:tc>
          <w:tcPr>
            <w:tcW w:w="4602" w:type="dxa"/>
          </w:tcPr>
          <w:p w:rsidR="00E83758" w:rsidRDefault="008466A0">
            <w:pPr>
              <w:pStyle w:val="TableParagraph"/>
              <w:spacing w:before="76"/>
              <w:ind w:left="200"/>
              <w:rPr>
                <w:sz w:val="24"/>
              </w:rPr>
            </w:pPr>
            <w:r>
              <w:rPr>
                <w:sz w:val="24"/>
              </w:rPr>
              <w:t>12- Educação</w:t>
            </w:r>
          </w:p>
        </w:tc>
        <w:tc>
          <w:tcPr>
            <w:tcW w:w="2233" w:type="dxa"/>
          </w:tcPr>
          <w:p w:rsidR="00E83758" w:rsidRDefault="008466A0">
            <w:pPr>
              <w:pStyle w:val="TableParagraph"/>
              <w:spacing w:before="76"/>
              <w:ind w:right="377"/>
              <w:jc w:val="right"/>
              <w:rPr>
                <w:sz w:val="24"/>
              </w:rPr>
            </w:pPr>
            <w:r>
              <w:rPr>
                <w:sz w:val="24"/>
              </w:rPr>
              <w:t>19.779.300,00</w:t>
            </w:r>
          </w:p>
        </w:tc>
        <w:tc>
          <w:tcPr>
            <w:tcW w:w="1440" w:type="dxa"/>
          </w:tcPr>
          <w:p w:rsidR="00E83758" w:rsidRDefault="008466A0">
            <w:pPr>
              <w:pStyle w:val="TableParagraph"/>
              <w:spacing w:before="76"/>
              <w:ind w:right="196"/>
              <w:jc w:val="right"/>
              <w:rPr>
                <w:sz w:val="24"/>
              </w:rPr>
            </w:pPr>
            <w:r>
              <w:rPr>
                <w:sz w:val="24"/>
              </w:rPr>
              <w:t>26,37%</w:t>
            </w:r>
          </w:p>
        </w:tc>
      </w:tr>
      <w:tr w:rsidR="00E83758">
        <w:trPr>
          <w:trHeight w:val="439"/>
        </w:trPr>
        <w:tc>
          <w:tcPr>
            <w:tcW w:w="4602" w:type="dxa"/>
          </w:tcPr>
          <w:p w:rsidR="00E83758" w:rsidRDefault="008466A0">
            <w:pPr>
              <w:pStyle w:val="TableParagraph"/>
              <w:spacing w:before="76"/>
              <w:ind w:left="200"/>
              <w:rPr>
                <w:sz w:val="24"/>
              </w:rPr>
            </w:pPr>
            <w:r>
              <w:rPr>
                <w:sz w:val="24"/>
              </w:rPr>
              <w:t>13- Cultura</w:t>
            </w:r>
          </w:p>
        </w:tc>
        <w:tc>
          <w:tcPr>
            <w:tcW w:w="2233" w:type="dxa"/>
          </w:tcPr>
          <w:p w:rsidR="00E83758" w:rsidRDefault="008466A0">
            <w:pPr>
              <w:pStyle w:val="TableParagraph"/>
              <w:spacing w:before="76"/>
              <w:ind w:right="377"/>
              <w:jc w:val="right"/>
              <w:rPr>
                <w:sz w:val="24"/>
              </w:rPr>
            </w:pPr>
            <w:r>
              <w:rPr>
                <w:sz w:val="24"/>
              </w:rPr>
              <w:t>990.000,00</w:t>
            </w:r>
          </w:p>
        </w:tc>
        <w:tc>
          <w:tcPr>
            <w:tcW w:w="1440" w:type="dxa"/>
          </w:tcPr>
          <w:p w:rsidR="00E83758" w:rsidRDefault="008466A0">
            <w:pPr>
              <w:pStyle w:val="TableParagraph"/>
              <w:spacing w:before="76"/>
              <w:ind w:right="196"/>
              <w:jc w:val="right"/>
              <w:rPr>
                <w:sz w:val="24"/>
              </w:rPr>
            </w:pPr>
            <w:r>
              <w:rPr>
                <w:sz w:val="24"/>
              </w:rPr>
              <w:t>1,32%</w:t>
            </w:r>
          </w:p>
        </w:tc>
      </w:tr>
      <w:tr w:rsidR="00E83758">
        <w:trPr>
          <w:trHeight w:val="439"/>
        </w:trPr>
        <w:tc>
          <w:tcPr>
            <w:tcW w:w="4602" w:type="dxa"/>
          </w:tcPr>
          <w:p w:rsidR="00E83758" w:rsidRDefault="008466A0">
            <w:pPr>
              <w:pStyle w:val="TableParagraph"/>
              <w:spacing w:before="76"/>
              <w:ind w:left="200"/>
              <w:rPr>
                <w:sz w:val="24"/>
              </w:rPr>
            </w:pPr>
            <w:r>
              <w:rPr>
                <w:sz w:val="24"/>
              </w:rPr>
              <w:t>14 - Direitos da Cidadania</w:t>
            </w:r>
          </w:p>
        </w:tc>
        <w:tc>
          <w:tcPr>
            <w:tcW w:w="2233" w:type="dxa"/>
          </w:tcPr>
          <w:p w:rsidR="00E83758" w:rsidRDefault="008466A0">
            <w:pPr>
              <w:pStyle w:val="TableParagraph"/>
              <w:spacing w:before="76"/>
              <w:ind w:right="377"/>
              <w:jc w:val="right"/>
              <w:rPr>
                <w:sz w:val="24"/>
              </w:rPr>
            </w:pPr>
            <w:r>
              <w:rPr>
                <w:sz w:val="24"/>
              </w:rPr>
              <w:t>76.000,00</w:t>
            </w:r>
          </w:p>
        </w:tc>
        <w:tc>
          <w:tcPr>
            <w:tcW w:w="1440" w:type="dxa"/>
          </w:tcPr>
          <w:p w:rsidR="00E83758" w:rsidRDefault="008466A0">
            <w:pPr>
              <w:pStyle w:val="TableParagraph"/>
              <w:spacing w:before="76"/>
              <w:ind w:right="196"/>
              <w:jc w:val="right"/>
              <w:rPr>
                <w:sz w:val="24"/>
              </w:rPr>
            </w:pPr>
            <w:r>
              <w:rPr>
                <w:sz w:val="24"/>
              </w:rPr>
              <w:t>0,10%</w:t>
            </w:r>
          </w:p>
        </w:tc>
      </w:tr>
      <w:tr w:rsidR="00E83758">
        <w:trPr>
          <w:trHeight w:val="439"/>
        </w:trPr>
        <w:tc>
          <w:tcPr>
            <w:tcW w:w="4602" w:type="dxa"/>
          </w:tcPr>
          <w:p w:rsidR="00E83758" w:rsidRDefault="008466A0">
            <w:pPr>
              <w:pStyle w:val="TableParagraph"/>
              <w:spacing w:before="76"/>
              <w:ind w:left="200"/>
              <w:rPr>
                <w:sz w:val="24"/>
              </w:rPr>
            </w:pPr>
            <w:r>
              <w:rPr>
                <w:sz w:val="24"/>
              </w:rPr>
              <w:t>15- Urbanismo</w:t>
            </w:r>
          </w:p>
        </w:tc>
        <w:tc>
          <w:tcPr>
            <w:tcW w:w="2233" w:type="dxa"/>
          </w:tcPr>
          <w:p w:rsidR="00E83758" w:rsidRDefault="008466A0">
            <w:pPr>
              <w:pStyle w:val="TableParagraph"/>
              <w:spacing w:before="76"/>
              <w:ind w:right="377"/>
              <w:jc w:val="right"/>
              <w:rPr>
                <w:sz w:val="24"/>
              </w:rPr>
            </w:pPr>
            <w:r>
              <w:rPr>
                <w:sz w:val="24"/>
              </w:rPr>
              <w:t>6.468.300,00</w:t>
            </w:r>
          </w:p>
        </w:tc>
        <w:tc>
          <w:tcPr>
            <w:tcW w:w="1440" w:type="dxa"/>
          </w:tcPr>
          <w:p w:rsidR="00E83758" w:rsidRDefault="008466A0">
            <w:pPr>
              <w:pStyle w:val="TableParagraph"/>
              <w:spacing w:before="76"/>
              <w:ind w:right="196"/>
              <w:jc w:val="right"/>
              <w:rPr>
                <w:sz w:val="24"/>
              </w:rPr>
            </w:pPr>
            <w:r>
              <w:rPr>
                <w:sz w:val="24"/>
              </w:rPr>
              <w:t>8,62%</w:t>
            </w:r>
          </w:p>
        </w:tc>
      </w:tr>
      <w:tr w:rsidR="00E83758">
        <w:trPr>
          <w:trHeight w:val="439"/>
        </w:trPr>
        <w:tc>
          <w:tcPr>
            <w:tcW w:w="4602" w:type="dxa"/>
          </w:tcPr>
          <w:p w:rsidR="00E83758" w:rsidRDefault="008466A0">
            <w:pPr>
              <w:pStyle w:val="TableParagraph"/>
              <w:spacing w:before="76"/>
              <w:ind w:left="200"/>
              <w:rPr>
                <w:sz w:val="24"/>
              </w:rPr>
            </w:pPr>
            <w:r>
              <w:rPr>
                <w:sz w:val="24"/>
              </w:rPr>
              <w:t>16- Habitação</w:t>
            </w:r>
          </w:p>
        </w:tc>
        <w:tc>
          <w:tcPr>
            <w:tcW w:w="2233" w:type="dxa"/>
          </w:tcPr>
          <w:p w:rsidR="00E83758" w:rsidRDefault="008466A0">
            <w:pPr>
              <w:pStyle w:val="TableParagraph"/>
              <w:spacing w:before="76"/>
              <w:ind w:right="377"/>
              <w:jc w:val="right"/>
              <w:rPr>
                <w:sz w:val="24"/>
              </w:rPr>
            </w:pPr>
            <w:r>
              <w:rPr>
                <w:sz w:val="24"/>
              </w:rPr>
              <w:t>680.000,00</w:t>
            </w:r>
          </w:p>
        </w:tc>
        <w:tc>
          <w:tcPr>
            <w:tcW w:w="1440" w:type="dxa"/>
          </w:tcPr>
          <w:p w:rsidR="00E83758" w:rsidRDefault="008466A0">
            <w:pPr>
              <w:pStyle w:val="TableParagraph"/>
              <w:spacing w:before="76"/>
              <w:ind w:right="196"/>
              <w:jc w:val="right"/>
              <w:rPr>
                <w:sz w:val="24"/>
              </w:rPr>
            </w:pPr>
            <w:r>
              <w:rPr>
                <w:sz w:val="24"/>
              </w:rPr>
              <w:t>0,91%</w:t>
            </w:r>
          </w:p>
        </w:tc>
      </w:tr>
      <w:tr w:rsidR="00E83758">
        <w:trPr>
          <w:trHeight w:val="439"/>
        </w:trPr>
        <w:tc>
          <w:tcPr>
            <w:tcW w:w="4602" w:type="dxa"/>
          </w:tcPr>
          <w:p w:rsidR="00E83758" w:rsidRDefault="008466A0">
            <w:pPr>
              <w:pStyle w:val="TableParagraph"/>
              <w:spacing w:before="76"/>
              <w:ind w:left="200"/>
              <w:rPr>
                <w:sz w:val="24"/>
              </w:rPr>
            </w:pPr>
            <w:r>
              <w:rPr>
                <w:sz w:val="24"/>
              </w:rPr>
              <w:t>18- Gestão Ambiental</w:t>
            </w:r>
          </w:p>
        </w:tc>
        <w:tc>
          <w:tcPr>
            <w:tcW w:w="2233" w:type="dxa"/>
          </w:tcPr>
          <w:p w:rsidR="00E83758" w:rsidRDefault="008466A0">
            <w:pPr>
              <w:pStyle w:val="TableParagraph"/>
              <w:spacing w:before="76"/>
              <w:ind w:right="377"/>
              <w:jc w:val="right"/>
              <w:rPr>
                <w:sz w:val="24"/>
              </w:rPr>
            </w:pPr>
            <w:r>
              <w:rPr>
                <w:sz w:val="24"/>
              </w:rPr>
              <w:t>1.829.000,00</w:t>
            </w:r>
          </w:p>
        </w:tc>
        <w:tc>
          <w:tcPr>
            <w:tcW w:w="1440" w:type="dxa"/>
          </w:tcPr>
          <w:p w:rsidR="00E83758" w:rsidRDefault="008466A0">
            <w:pPr>
              <w:pStyle w:val="TableParagraph"/>
              <w:spacing w:before="76"/>
              <w:ind w:right="196"/>
              <w:jc w:val="right"/>
              <w:rPr>
                <w:sz w:val="24"/>
              </w:rPr>
            </w:pPr>
            <w:r>
              <w:rPr>
                <w:sz w:val="24"/>
              </w:rPr>
              <w:t>2,44%</w:t>
            </w:r>
          </w:p>
        </w:tc>
      </w:tr>
      <w:tr w:rsidR="00E83758">
        <w:trPr>
          <w:trHeight w:val="439"/>
        </w:trPr>
        <w:tc>
          <w:tcPr>
            <w:tcW w:w="4602" w:type="dxa"/>
          </w:tcPr>
          <w:p w:rsidR="00E83758" w:rsidRDefault="008466A0">
            <w:pPr>
              <w:pStyle w:val="TableParagraph"/>
              <w:spacing w:before="76"/>
              <w:ind w:left="200"/>
              <w:rPr>
                <w:sz w:val="24"/>
              </w:rPr>
            </w:pPr>
            <w:r>
              <w:rPr>
                <w:sz w:val="24"/>
              </w:rPr>
              <w:t>20- Agricultura</w:t>
            </w:r>
          </w:p>
        </w:tc>
        <w:tc>
          <w:tcPr>
            <w:tcW w:w="2233" w:type="dxa"/>
          </w:tcPr>
          <w:p w:rsidR="00E83758" w:rsidRDefault="008466A0">
            <w:pPr>
              <w:pStyle w:val="TableParagraph"/>
              <w:spacing w:before="76"/>
              <w:ind w:right="377"/>
              <w:jc w:val="right"/>
              <w:rPr>
                <w:sz w:val="24"/>
              </w:rPr>
            </w:pPr>
            <w:r>
              <w:rPr>
                <w:sz w:val="24"/>
              </w:rPr>
              <w:t>1.783.000,00</w:t>
            </w:r>
          </w:p>
        </w:tc>
        <w:tc>
          <w:tcPr>
            <w:tcW w:w="1440" w:type="dxa"/>
          </w:tcPr>
          <w:p w:rsidR="00E83758" w:rsidRDefault="008466A0">
            <w:pPr>
              <w:pStyle w:val="TableParagraph"/>
              <w:spacing w:before="76"/>
              <w:ind w:right="196"/>
              <w:jc w:val="right"/>
              <w:rPr>
                <w:sz w:val="24"/>
              </w:rPr>
            </w:pPr>
            <w:r>
              <w:rPr>
                <w:sz w:val="24"/>
              </w:rPr>
              <w:t>2,38%</w:t>
            </w:r>
          </w:p>
        </w:tc>
      </w:tr>
      <w:tr w:rsidR="00E83758">
        <w:trPr>
          <w:trHeight w:val="438"/>
        </w:trPr>
        <w:tc>
          <w:tcPr>
            <w:tcW w:w="4602" w:type="dxa"/>
          </w:tcPr>
          <w:p w:rsidR="00E83758" w:rsidRDefault="008466A0">
            <w:pPr>
              <w:pStyle w:val="TableParagraph"/>
              <w:spacing w:before="76"/>
              <w:ind w:left="200"/>
              <w:rPr>
                <w:sz w:val="24"/>
              </w:rPr>
            </w:pPr>
            <w:r>
              <w:rPr>
                <w:sz w:val="24"/>
              </w:rPr>
              <w:t>22- Indústria</w:t>
            </w:r>
          </w:p>
        </w:tc>
        <w:tc>
          <w:tcPr>
            <w:tcW w:w="2233" w:type="dxa"/>
          </w:tcPr>
          <w:p w:rsidR="00E83758" w:rsidRDefault="008466A0">
            <w:pPr>
              <w:pStyle w:val="TableParagraph"/>
              <w:spacing w:before="76"/>
              <w:ind w:right="377"/>
              <w:jc w:val="right"/>
              <w:rPr>
                <w:sz w:val="24"/>
              </w:rPr>
            </w:pPr>
            <w:r>
              <w:rPr>
                <w:sz w:val="24"/>
              </w:rPr>
              <w:t>315.000,00</w:t>
            </w:r>
          </w:p>
        </w:tc>
        <w:tc>
          <w:tcPr>
            <w:tcW w:w="1440" w:type="dxa"/>
          </w:tcPr>
          <w:p w:rsidR="00E83758" w:rsidRDefault="008466A0">
            <w:pPr>
              <w:pStyle w:val="TableParagraph"/>
              <w:spacing w:before="76"/>
              <w:ind w:right="196"/>
              <w:jc w:val="right"/>
              <w:rPr>
                <w:sz w:val="24"/>
              </w:rPr>
            </w:pPr>
            <w:r>
              <w:rPr>
                <w:sz w:val="24"/>
              </w:rPr>
              <w:t>0,42%</w:t>
            </w:r>
          </w:p>
        </w:tc>
      </w:tr>
      <w:tr w:rsidR="00E83758">
        <w:trPr>
          <w:trHeight w:val="438"/>
        </w:trPr>
        <w:tc>
          <w:tcPr>
            <w:tcW w:w="4602" w:type="dxa"/>
          </w:tcPr>
          <w:p w:rsidR="00E83758" w:rsidRDefault="008466A0">
            <w:pPr>
              <w:pStyle w:val="TableParagraph"/>
              <w:spacing w:before="75"/>
              <w:ind w:left="200"/>
              <w:rPr>
                <w:sz w:val="24"/>
              </w:rPr>
            </w:pPr>
            <w:r>
              <w:rPr>
                <w:sz w:val="24"/>
              </w:rPr>
              <w:t>23- Comércio e Serviços</w:t>
            </w:r>
          </w:p>
        </w:tc>
        <w:tc>
          <w:tcPr>
            <w:tcW w:w="2233" w:type="dxa"/>
          </w:tcPr>
          <w:p w:rsidR="00E83758" w:rsidRDefault="008466A0">
            <w:pPr>
              <w:pStyle w:val="TableParagraph"/>
              <w:spacing w:before="75"/>
              <w:ind w:right="377"/>
              <w:jc w:val="right"/>
              <w:rPr>
                <w:sz w:val="24"/>
              </w:rPr>
            </w:pPr>
            <w:r>
              <w:rPr>
                <w:sz w:val="24"/>
              </w:rPr>
              <w:t>299.000,00</w:t>
            </w:r>
          </w:p>
        </w:tc>
        <w:tc>
          <w:tcPr>
            <w:tcW w:w="1440" w:type="dxa"/>
          </w:tcPr>
          <w:p w:rsidR="00E83758" w:rsidRDefault="008466A0">
            <w:pPr>
              <w:pStyle w:val="TableParagraph"/>
              <w:spacing w:before="75"/>
              <w:ind w:right="196"/>
              <w:jc w:val="right"/>
              <w:rPr>
                <w:sz w:val="24"/>
              </w:rPr>
            </w:pPr>
            <w:r>
              <w:rPr>
                <w:sz w:val="24"/>
              </w:rPr>
              <w:t>0,40%</w:t>
            </w:r>
          </w:p>
        </w:tc>
      </w:tr>
      <w:tr w:rsidR="00E83758">
        <w:trPr>
          <w:trHeight w:val="439"/>
        </w:trPr>
        <w:tc>
          <w:tcPr>
            <w:tcW w:w="4602" w:type="dxa"/>
          </w:tcPr>
          <w:p w:rsidR="00E83758" w:rsidRDefault="008466A0">
            <w:pPr>
              <w:pStyle w:val="TableParagraph"/>
              <w:spacing w:before="76"/>
              <w:ind w:left="200"/>
              <w:rPr>
                <w:sz w:val="24"/>
              </w:rPr>
            </w:pPr>
            <w:r>
              <w:rPr>
                <w:sz w:val="24"/>
              </w:rPr>
              <w:t>24- Comunicações</w:t>
            </w:r>
          </w:p>
        </w:tc>
        <w:tc>
          <w:tcPr>
            <w:tcW w:w="2233" w:type="dxa"/>
          </w:tcPr>
          <w:p w:rsidR="00E83758" w:rsidRDefault="008466A0">
            <w:pPr>
              <w:pStyle w:val="TableParagraph"/>
              <w:spacing w:before="76"/>
              <w:ind w:right="377"/>
              <w:jc w:val="right"/>
              <w:rPr>
                <w:sz w:val="24"/>
              </w:rPr>
            </w:pPr>
            <w:r>
              <w:rPr>
                <w:sz w:val="24"/>
              </w:rPr>
              <w:t>62.000,00</w:t>
            </w:r>
          </w:p>
        </w:tc>
        <w:tc>
          <w:tcPr>
            <w:tcW w:w="1440" w:type="dxa"/>
          </w:tcPr>
          <w:p w:rsidR="00E83758" w:rsidRDefault="008466A0">
            <w:pPr>
              <w:pStyle w:val="TableParagraph"/>
              <w:spacing w:before="76"/>
              <w:ind w:right="196"/>
              <w:jc w:val="right"/>
              <w:rPr>
                <w:sz w:val="24"/>
              </w:rPr>
            </w:pPr>
            <w:r>
              <w:rPr>
                <w:sz w:val="24"/>
              </w:rPr>
              <w:t>0,08%</w:t>
            </w:r>
          </w:p>
        </w:tc>
      </w:tr>
      <w:tr w:rsidR="00E83758">
        <w:trPr>
          <w:trHeight w:val="439"/>
        </w:trPr>
        <w:tc>
          <w:tcPr>
            <w:tcW w:w="4602" w:type="dxa"/>
          </w:tcPr>
          <w:p w:rsidR="00E83758" w:rsidRDefault="008466A0">
            <w:pPr>
              <w:pStyle w:val="TableParagraph"/>
              <w:spacing w:before="76"/>
              <w:ind w:left="200"/>
              <w:rPr>
                <w:sz w:val="24"/>
              </w:rPr>
            </w:pPr>
            <w:r>
              <w:rPr>
                <w:sz w:val="24"/>
              </w:rPr>
              <w:t>26- Transporte</w:t>
            </w:r>
          </w:p>
        </w:tc>
        <w:tc>
          <w:tcPr>
            <w:tcW w:w="2233" w:type="dxa"/>
          </w:tcPr>
          <w:p w:rsidR="00E83758" w:rsidRDefault="008466A0">
            <w:pPr>
              <w:pStyle w:val="TableParagraph"/>
              <w:spacing w:before="76"/>
              <w:ind w:right="377"/>
              <w:jc w:val="right"/>
              <w:rPr>
                <w:sz w:val="24"/>
              </w:rPr>
            </w:pPr>
            <w:r>
              <w:rPr>
                <w:sz w:val="24"/>
              </w:rPr>
              <w:t>1.468.000,00</w:t>
            </w:r>
          </w:p>
        </w:tc>
        <w:tc>
          <w:tcPr>
            <w:tcW w:w="1440" w:type="dxa"/>
          </w:tcPr>
          <w:p w:rsidR="00E83758" w:rsidRDefault="008466A0">
            <w:pPr>
              <w:pStyle w:val="TableParagraph"/>
              <w:spacing w:before="76"/>
              <w:ind w:right="196"/>
              <w:jc w:val="right"/>
              <w:rPr>
                <w:sz w:val="24"/>
              </w:rPr>
            </w:pPr>
            <w:r>
              <w:rPr>
                <w:sz w:val="24"/>
              </w:rPr>
              <w:t>1,96%</w:t>
            </w:r>
          </w:p>
        </w:tc>
      </w:tr>
      <w:tr w:rsidR="00E83758">
        <w:trPr>
          <w:trHeight w:val="439"/>
        </w:trPr>
        <w:tc>
          <w:tcPr>
            <w:tcW w:w="4602" w:type="dxa"/>
          </w:tcPr>
          <w:p w:rsidR="00E83758" w:rsidRDefault="008466A0">
            <w:pPr>
              <w:pStyle w:val="TableParagraph"/>
              <w:spacing w:before="76"/>
              <w:ind w:left="200"/>
              <w:rPr>
                <w:sz w:val="24"/>
              </w:rPr>
            </w:pPr>
            <w:r>
              <w:rPr>
                <w:sz w:val="24"/>
              </w:rPr>
              <w:t>27- Desporto e Lazer</w:t>
            </w:r>
          </w:p>
        </w:tc>
        <w:tc>
          <w:tcPr>
            <w:tcW w:w="2233" w:type="dxa"/>
          </w:tcPr>
          <w:p w:rsidR="00E83758" w:rsidRDefault="008466A0">
            <w:pPr>
              <w:pStyle w:val="TableParagraph"/>
              <w:spacing w:before="76"/>
              <w:ind w:right="377"/>
              <w:jc w:val="right"/>
              <w:rPr>
                <w:sz w:val="24"/>
              </w:rPr>
            </w:pPr>
            <w:r>
              <w:rPr>
                <w:sz w:val="24"/>
              </w:rPr>
              <w:t>924.900,00</w:t>
            </w:r>
          </w:p>
        </w:tc>
        <w:tc>
          <w:tcPr>
            <w:tcW w:w="1440" w:type="dxa"/>
          </w:tcPr>
          <w:p w:rsidR="00E83758" w:rsidRDefault="008466A0">
            <w:pPr>
              <w:pStyle w:val="TableParagraph"/>
              <w:spacing w:before="76"/>
              <w:ind w:right="196"/>
              <w:jc w:val="right"/>
              <w:rPr>
                <w:sz w:val="24"/>
              </w:rPr>
            </w:pPr>
            <w:r>
              <w:rPr>
                <w:sz w:val="24"/>
              </w:rPr>
              <w:t>1,23%</w:t>
            </w:r>
          </w:p>
        </w:tc>
      </w:tr>
      <w:tr w:rsidR="00E83758">
        <w:trPr>
          <w:trHeight w:val="439"/>
        </w:trPr>
        <w:tc>
          <w:tcPr>
            <w:tcW w:w="4602" w:type="dxa"/>
          </w:tcPr>
          <w:p w:rsidR="00E83758" w:rsidRDefault="008466A0">
            <w:pPr>
              <w:pStyle w:val="TableParagraph"/>
              <w:spacing w:before="76"/>
              <w:ind w:left="200"/>
              <w:rPr>
                <w:sz w:val="24"/>
              </w:rPr>
            </w:pPr>
            <w:r>
              <w:rPr>
                <w:sz w:val="24"/>
              </w:rPr>
              <w:t>28- Encargos Especiais</w:t>
            </w:r>
          </w:p>
        </w:tc>
        <w:tc>
          <w:tcPr>
            <w:tcW w:w="2233" w:type="dxa"/>
          </w:tcPr>
          <w:p w:rsidR="00E83758" w:rsidRDefault="008466A0">
            <w:pPr>
              <w:pStyle w:val="TableParagraph"/>
              <w:spacing w:before="76"/>
              <w:ind w:right="377"/>
              <w:jc w:val="right"/>
              <w:rPr>
                <w:sz w:val="24"/>
              </w:rPr>
            </w:pPr>
            <w:r>
              <w:rPr>
                <w:sz w:val="24"/>
              </w:rPr>
              <w:t>5.138.200,00</w:t>
            </w:r>
          </w:p>
        </w:tc>
        <w:tc>
          <w:tcPr>
            <w:tcW w:w="1440" w:type="dxa"/>
          </w:tcPr>
          <w:p w:rsidR="00E83758" w:rsidRDefault="008466A0">
            <w:pPr>
              <w:pStyle w:val="TableParagraph"/>
              <w:spacing w:before="76"/>
              <w:ind w:right="196"/>
              <w:jc w:val="right"/>
              <w:rPr>
                <w:sz w:val="24"/>
              </w:rPr>
            </w:pPr>
            <w:r>
              <w:rPr>
                <w:sz w:val="24"/>
              </w:rPr>
              <w:t>6,85%</w:t>
            </w:r>
          </w:p>
        </w:tc>
      </w:tr>
      <w:tr w:rsidR="00E83758">
        <w:trPr>
          <w:trHeight w:val="439"/>
        </w:trPr>
        <w:tc>
          <w:tcPr>
            <w:tcW w:w="4602" w:type="dxa"/>
          </w:tcPr>
          <w:p w:rsidR="00E83758" w:rsidRDefault="008466A0">
            <w:pPr>
              <w:pStyle w:val="TableParagraph"/>
              <w:spacing w:before="76"/>
              <w:ind w:left="200"/>
              <w:rPr>
                <w:sz w:val="24"/>
              </w:rPr>
            </w:pPr>
            <w:r>
              <w:rPr>
                <w:sz w:val="24"/>
              </w:rPr>
              <w:t>99- Reserva de Contingência</w:t>
            </w:r>
          </w:p>
        </w:tc>
        <w:tc>
          <w:tcPr>
            <w:tcW w:w="2233" w:type="dxa"/>
          </w:tcPr>
          <w:p w:rsidR="00E83758" w:rsidRDefault="008466A0">
            <w:pPr>
              <w:pStyle w:val="TableParagraph"/>
              <w:spacing w:before="76"/>
              <w:ind w:right="377"/>
              <w:jc w:val="right"/>
              <w:rPr>
                <w:sz w:val="24"/>
              </w:rPr>
            </w:pPr>
            <w:r>
              <w:rPr>
                <w:sz w:val="24"/>
              </w:rPr>
              <w:t>220.000,00</w:t>
            </w:r>
          </w:p>
        </w:tc>
        <w:tc>
          <w:tcPr>
            <w:tcW w:w="1440" w:type="dxa"/>
          </w:tcPr>
          <w:p w:rsidR="00E83758" w:rsidRDefault="008466A0">
            <w:pPr>
              <w:pStyle w:val="TableParagraph"/>
              <w:spacing w:before="76"/>
              <w:ind w:right="196"/>
              <w:jc w:val="right"/>
              <w:rPr>
                <w:sz w:val="24"/>
              </w:rPr>
            </w:pPr>
            <w:r>
              <w:rPr>
                <w:sz w:val="24"/>
              </w:rPr>
              <w:t>0,29%</w:t>
            </w:r>
          </w:p>
        </w:tc>
      </w:tr>
      <w:tr w:rsidR="00E83758">
        <w:trPr>
          <w:trHeight w:val="357"/>
        </w:trPr>
        <w:tc>
          <w:tcPr>
            <w:tcW w:w="4602" w:type="dxa"/>
          </w:tcPr>
          <w:p w:rsidR="00E83758" w:rsidRDefault="008466A0">
            <w:pPr>
              <w:pStyle w:val="TableParagraph"/>
              <w:spacing w:before="81" w:line="256" w:lineRule="exact"/>
              <w:ind w:left="200"/>
              <w:rPr>
                <w:b/>
                <w:sz w:val="24"/>
              </w:rPr>
            </w:pPr>
            <w:r>
              <w:rPr>
                <w:b/>
                <w:sz w:val="24"/>
              </w:rPr>
              <w:t>TOTAL DA DESPESA POR FUNÇÃO</w:t>
            </w:r>
          </w:p>
        </w:tc>
        <w:tc>
          <w:tcPr>
            <w:tcW w:w="2233" w:type="dxa"/>
          </w:tcPr>
          <w:p w:rsidR="00E83758" w:rsidRDefault="008466A0">
            <w:pPr>
              <w:pStyle w:val="TableParagraph"/>
              <w:spacing w:before="81" w:line="256" w:lineRule="exact"/>
              <w:ind w:right="377"/>
              <w:jc w:val="right"/>
              <w:rPr>
                <w:b/>
                <w:sz w:val="24"/>
              </w:rPr>
            </w:pPr>
            <w:r>
              <w:rPr>
                <w:b/>
                <w:sz w:val="24"/>
              </w:rPr>
              <w:t>75.000.000,00</w:t>
            </w:r>
          </w:p>
        </w:tc>
        <w:tc>
          <w:tcPr>
            <w:tcW w:w="1440" w:type="dxa"/>
          </w:tcPr>
          <w:p w:rsidR="00E83758" w:rsidRDefault="008466A0">
            <w:pPr>
              <w:pStyle w:val="TableParagraph"/>
              <w:spacing w:before="76" w:line="261" w:lineRule="exact"/>
              <w:ind w:right="196"/>
              <w:jc w:val="right"/>
              <w:rPr>
                <w:sz w:val="24"/>
              </w:rPr>
            </w:pPr>
            <w:r>
              <w:rPr>
                <w:sz w:val="24"/>
              </w:rPr>
              <w:t>100,00%</w:t>
            </w:r>
          </w:p>
        </w:tc>
      </w:tr>
    </w:tbl>
    <w:p w:rsidR="00E83758" w:rsidRDefault="00E83758">
      <w:pPr>
        <w:spacing w:line="261" w:lineRule="exact"/>
        <w:jc w:val="right"/>
        <w:rPr>
          <w:sz w:val="24"/>
        </w:rPr>
        <w:sectPr w:rsidR="00E83758">
          <w:pgSz w:w="11910" w:h="16840"/>
          <w:pgMar w:top="1580" w:right="580" w:bottom="960" w:left="1440" w:header="0" w:footer="775" w:gutter="0"/>
          <w:cols w:space="720"/>
        </w:sect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8466A0">
      <w:pPr>
        <w:pStyle w:val="PargrafodaLista"/>
        <w:numPr>
          <w:ilvl w:val="0"/>
          <w:numId w:val="3"/>
        </w:numPr>
        <w:tabs>
          <w:tab w:val="left" w:pos="603"/>
        </w:tabs>
        <w:spacing w:before="217"/>
        <w:ind w:hanging="340"/>
        <w:rPr>
          <w:b/>
          <w:sz w:val="24"/>
        </w:rPr>
      </w:pPr>
      <w:r>
        <w:rPr>
          <w:b/>
          <w:sz w:val="24"/>
        </w:rPr>
        <w:t>– DESPESA DA ADMINISTRAÇÃO DIRETA POR</w:t>
      </w:r>
      <w:r>
        <w:rPr>
          <w:b/>
          <w:spacing w:val="1"/>
          <w:sz w:val="24"/>
        </w:rPr>
        <w:t xml:space="preserve"> </w:t>
      </w:r>
      <w:r>
        <w:rPr>
          <w:b/>
          <w:sz w:val="24"/>
        </w:rPr>
        <w:t>ÓRGÃO</w:t>
      </w:r>
    </w:p>
    <w:p w:rsidR="00E83758" w:rsidRDefault="00E83758">
      <w:pPr>
        <w:spacing w:before="7" w:after="1"/>
        <w:rPr>
          <w:b/>
          <w:sz w:val="12"/>
        </w:rPr>
      </w:pPr>
    </w:p>
    <w:tbl>
      <w:tblPr>
        <w:tblStyle w:val="TableNormal"/>
        <w:tblW w:w="0" w:type="auto"/>
        <w:tblInd w:w="117" w:type="dxa"/>
        <w:tblLayout w:type="fixed"/>
        <w:tblLook w:val="01E0" w:firstRow="1" w:lastRow="1" w:firstColumn="1" w:lastColumn="1" w:noHBand="0" w:noVBand="0"/>
      </w:tblPr>
      <w:tblGrid>
        <w:gridCol w:w="5773"/>
        <w:gridCol w:w="1898"/>
        <w:gridCol w:w="1252"/>
      </w:tblGrid>
      <w:tr w:rsidR="00E83758">
        <w:trPr>
          <w:trHeight w:val="547"/>
        </w:trPr>
        <w:tc>
          <w:tcPr>
            <w:tcW w:w="5773" w:type="dxa"/>
          </w:tcPr>
          <w:p w:rsidR="00E83758" w:rsidRDefault="008466A0">
            <w:pPr>
              <w:pStyle w:val="TableParagraph"/>
              <w:spacing w:before="118"/>
              <w:ind w:left="200"/>
              <w:rPr>
                <w:b/>
              </w:rPr>
            </w:pPr>
            <w:r>
              <w:rPr>
                <w:b/>
              </w:rPr>
              <w:t>Despesa por Órgão</w:t>
            </w:r>
          </w:p>
        </w:tc>
        <w:tc>
          <w:tcPr>
            <w:tcW w:w="1898" w:type="dxa"/>
          </w:tcPr>
          <w:p w:rsidR="00E83758" w:rsidRDefault="008466A0">
            <w:pPr>
              <w:pStyle w:val="TableParagraph"/>
              <w:spacing w:before="0" w:line="242" w:lineRule="auto"/>
              <w:ind w:left="718" w:right="295" w:hanging="82"/>
              <w:rPr>
                <w:b/>
              </w:rPr>
            </w:pPr>
            <w:r>
              <w:rPr>
                <w:b/>
              </w:rPr>
              <w:t>Valor (em R$)</w:t>
            </w:r>
          </w:p>
        </w:tc>
        <w:tc>
          <w:tcPr>
            <w:tcW w:w="1252" w:type="dxa"/>
          </w:tcPr>
          <w:p w:rsidR="00E83758" w:rsidRDefault="00E83758">
            <w:pPr>
              <w:pStyle w:val="TableParagraph"/>
              <w:spacing w:before="4"/>
              <w:rPr>
                <w:b/>
                <w:sz w:val="21"/>
              </w:rPr>
            </w:pPr>
          </w:p>
          <w:p w:rsidR="00E83758" w:rsidRDefault="008466A0">
            <w:pPr>
              <w:pStyle w:val="TableParagraph"/>
              <w:spacing w:before="0"/>
              <w:ind w:left="371"/>
              <w:rPr>
                <w:b/>
              </w:rPr>
            </w:pPr>
            <w:r>
              <w:rPr>
                <w:b/>
              </w:rPr>
              <w:t>%</w:t>
            </w:r>
          </w:p>
        </w:tc>
      </w:tr>
      <w:tr w:rsidR="00E83758">
        <w:trPr>
          <w:trHeight w:val="390"/>
        </w:trPr>
        <w:tc>
          <w:tcPr>
            <w:tcW w:w="5773" w:type="dxa"/>
          </w:tcPr>
          <w:p w:rsidR="00E83758" w:rsidRDefault="008466A0">
            <w:pPr>
              <w:pStyle w:val="TableParagraph"/>
              <w:spacing w:before="39"/>
              <w:ind w:left="200"/>
            </w:pPr>
            <w:r>
              <w:t>01- Gabinete do Prefeito e Vice- prefeito</w:t>
            </w:r>
          </w:p>
        </w:tc>
        <w:tc>
          <w:tcPr>
            <w:tcW w:w="1898" w:type="dxa"/>
          </w:tcPr>
          <w:p w:rsidR="00E83758" w:rsidRDefault="008466A0">
            <w:pPr>
              <w:pStyle w:val="TableParagraph"/>
              <w:spacing w:before="39"/>
              <w:ind w:right="221"/>
              <w:jc w:val="right"/>
            </w:pPr>
            <w:r>
              <w:t>2.760.000,00</w:t>
            </w:r>
          </w:p>
        </w:tc>
        <w:tc>
          <w:tcPr>
            <w:tcW w:w="1252" w:type="dxa"/>
          </w:tcPr>
          <w:p w:rsidR="00E83758" w:rsidRDefault="008466A0">
            <w:pPr>
              <w:pStyle w:val="TableParagraph"/>
              <w:spacing w:before="39"/>
              <w:ind w:right="197"/>
              <w:jc w:val="right"/>
            </w:pPr>
            <w:r>
              <w:t>3,68%</w:t>
            </w:r>
          </w:p>
        </w:tc>
      </w:tr>
      <w:tr w:rsidR="00E83758">
        <w:trPr>
          <w:trHeight w:val="439"/>
        </w:trPr>
        <w:tc>
          <w:tcPr>
            <w:tcW w:w="5773" w:type="dxa"/>
          </w:tcPr>
          <w:p w:rsidR="00E83758" w:rsidRDefault="008466A0">
            <w:pPr>
              <w:pStyle w:val="TableParagraph"/>
              <w:spacing w:before="88"/>
              <w:ind w:left="200"/>
            </w:pPr>
            <w:r>
              <w:t>02 - Secretaria da Administração e Planejamento</w:t>
            </w:r>
          </w:p>
        </w:tc>
        <w:tc>
          <w:tcPr>
            <w:tcW w:w="1898" w:type="dxa"/>
          </w:tcPr>
          <w:p w:rsidR="00E83758" w:rsidRDefault="008466A0">
            <w:pPr>
              <w:pStyle w:val="TableParagraph"/>
              <w:spacing w:before="88"/>
              <w:ind w:right="221"/>
              <w:jc w:val="right"/>
            </w:pPr>
            <w:r>
              <w:t>3.751.350,00</w:t>
            </w:r>
          </w:p>
        </w:tc>
        <w:tc>
          <w:tcPr>
            <w:tcW w:w="1252" w:type="dxa"/>
          </w:tcPr>
          <w:p w:rsidR="00E83758" w:rsidRDefault="008466A0">
            <w:pPr>
              <w:pStyle w:val="TableParagraph"/>
              <w:spacing w:before="88"/>
              <w:ind w:right="197"/>
              <w:jc w:val="right"/>
            </w:pPr>
            <w:r>
              <w:t>5,00%</w:t>
            </w:r>
          </w:p>
        </w:tc>
      </w:tr>
      <w:tr w:rsidR="00E83758">
        <w:trPr>
          <w:trHeight w:val="439"/>
        </w:trPr>
        <w:tc>
          <w:tcPr>
            <w:tcW w:w="5773" w:type="dxa"/>
          </w:tcPr>
          <w:p w:rsidR="00E83758" w:rsidRDefault="008466A0">
            <w:pPr>
              <w:pStyle w:val="TableParagraph"/>
              <w:spacing w:before="88"/>
              <w:ind w:left="200"/>
            </w:pPr>
            <w:r>
              <w:t>03- Secretaria da Fazenda</w:t>
            </w:r>
          </w:p>
        </w:tc>
        <w:tc>
          <w:tcPr>
            <w:tcW w:w="1898" w:type="dxa"/>
          </w:tcPr>
          <w:p w:rsidR="00E83758" w:rsidRDefault="008466A0">
            <w:pPr>
              <w:pStyle w:val="TableParagraph"/>
              <w:spacing w:before="88"/>
              <w:ind w:right="221"/>
              <w:jc w:val="right"/>
            </w:pPr>
            <w:r>
              <w:t>2.423.000,00</w:t>
            </w:r>
          </w:p>
        </w:tc>
        <w:tc>
          <w:tcPr>
            <w:tcW w:w="1252" w:type="dxa"/>
          </w:tcPr>
          <w:p w:rsidR="00E83758" w:rsidRDefault="008466A0">
            <w:pPr>
              <w:pStyle w:val="TableParagraph"/>
              <w:spacing w:before="88"/>
              <w:ind w:right="197"/>
              <w:jc w:val="right"/>
            </w:pPr>
            <w:r>
              <w:t>3,23%</w:t>
            </w:r>
          </w:p>
        </w:tc>
      </w:tr>
      <w:tr w:rsidR="00E83758">
        <w:trPr>
          <w:trHeight w:val="439"/>
        </w:trPr>
        <w:tc>
          <w:tcPr>
            <w:tcW w:w="5773" w:type="dxa"/>
          </w:tcPr>
          <w:p w:rsidR="00E83758" w:rsidRDefault="008466A0">
            <w:pPr>
              <w:pStyle w:val="TableParagraph"/>
              <w:spacing w:before="89"/>
              <w:ind w:left="200"/>
            </w:pPr>
            <w:r>
              <w:t>04- Secretaria de Obras e Viação</w:t>
            </w:r>
          </w:p>
        </w:tc>
        <w:tc>
          <w:tcPr>
            <w:tcW w:w="1898" w:type="dxa"/>
          </w:tcPr>
          <w:p w:rsidR="00E83758" w:rsidRDefault="008466A0">
            <w:pPr>
              <w:pStyle w:val="TableParagraph"/>
              <w:spacing w:before="89"/>
              <w:ind w:right="221"/>
              <w:jc w:val="right"/>
            </w:pPr>
            <w:r>
              <w:t>8.739.300,00</w:t>
            </w:r>
          </w:p>
        </w:tc>
        <w:tc>
          <w:tcPr>
            <w:tcW w:w="1252" w:type="dxa"/>
          </w:tcPr>
          <w:p w:rsidR="00E83758" w:rsidRDefault="008466A0">
            <w:pPr>
              <w:pStyle w:val="TableParagraph"/>
              <w:spacing w:before="89"/>
              <w:ind w:right="197"/>
              <w:jc w:val="right"/>
            </w:pPr>
            <w:r>
              <w:t>11,65%</w:t>
            </w:r>
          </w:p>
        </w:tc>
      </w:tr>
      <w:tr w:rsidR="00E83758">
        <w:trPr>
          <w:trHeight w:val="437"/>
        </w:trPr>
        <w:tc>
          <w:tcPr>
            <w:tcW w:w="5773" w:type="dxa"/>
          </w:tcPr>
          <w:p w:rsidR="00E83758" w:rsidRDefault="008466A0">
            <w:pPr>
              <w:pStyle w:val="TableParagraph"/>
              <w:spacing w:before="88"/>
              <w:ind w:left="200"/>
            </w:pPr>
            <w:r>
              <w:t>05-Secretaria da Indústria, Comércio e Empreendimentos</w:t>
            </w:r>
          </w:p>
        </w:tc>
        <w:tc>
          <w:tcPr>
            <w:tcW w:w="1898" w:type="dxa"/>
          </w:tcPr>
          <w:p w:rsidR="00E83758" w:rsidRDefault="008466A0">
            <w:pPr>
              <w:pStyle w:val="TableParagraph"/>
              <w:spacing w:before="88"/>
              <w:ind w:right="221"/>
              <w:jc w:val="right"/>
            </w:pPr>
            <w:r>
              <w:t>1.049.000,00</w:t>
            </w:r>
          </w:p>
        </w:tc>
        <w:tc>
          <w:tcPr>
            <w:tcW w:w="1252" w:type="dxa"/>
          </w:tcPr>
          <w:p w:rsidR="00E83758" w:rsidRDefault="008466A0">
            <w:pPr>
              <w:pStyle w:val="TableParagraph"/>
              <w:spacing w:before="88"/>
              <w:ind w:right="197"/>
              <w:jc w:val="right"/>
            </w:pPr>
            <w:r>
              <w:t>1,40%</w:t>
            </w:r>
          </w:p>
        </w:tc>
      </w:tr>
      <w:tr w:rsidR="00E83758">
        <w:trPr>
          <w:trHeight w:val="437"/>
        </w:trPr>
        <w:tc>
          <w:tcPr>
            <w:tcW w:w="5773" w:type="dxa"/>
          </w:tcPr>
          <w:p w:rsidR="00E83758" w:rsidRDefault="008466A0">
            <w:pPr>
              <w:pStyle w:val="TableParagraph"/>
              <w:spacing w:before="87"/>
              <w:ind w:left="200"/>
            </w:pPr>
            <w:r>
              <w:t>06-Secretaria da Agricultura, Pecuária e Meio Ambiente</w:t>
            </w:r>
          </w:p>
        </w:tc>
        <w:tc>
          <w:tcPr>
            <w:tcW w:w="1898" w:type="dxa"/>
          </w:tcPr>
          <w:p w:rsidR="00E83758" w:rsidRDefault="008466A0">
            <w:pPr>
              <w:pStyle w:val="TableParagraph"/>
              <w:spacing w:before="87"/>
              <w:ind w:right="221"/>
              <w:jc w:val="right"/>
            </w:pPr>
            <w:r>
              <w:t>4.049.000,00</w:t>
            </w:r>
          </w:p>
        </w:tc>
        <w:tc>
          <w:tcPr>
            <w:tcW w:w="1252" w:type="dxa"/>
          </w:tcPr>
          <w:p w:rsidR="00E83758" w:rsidRDefault="008466A0">
            <w:pPr>
              <w:pStyle w:val="TableParagraph"/>
              <w:spacing w:before="87"/>
              <w:ind w:right="197"/>
              <w:jc w:val="right"/>
            </w:pPr>
            <w:r>
              <w:t>5,40%</w:t>
            </w:r>
          </w:p>
        </w:tc>
      </w:tr>
      <w:tr w:rsidR="00E83758">
        <w:trPr>
          <w:trHeight w:val="439"/>
        </w:trPr>
        <w:tc>
          <w:tcPr>
            <w:tcW w:w="5773" w:type="dxa"/>
          </w:tcPr>
          <w:p w:rsidR="00E83758" w:rsidRDefault="008466A0">
            <w:pPr>
              <w:pStyle w:val="TableParagraph"/>
              <w:spacing w:before="88"/>
              <w:ind w:left="200"/>
            </w:pPr>
            <w:r>
              <w:t>07-Secretaria da Educação, Cultura, Turismo e Desporto</w:t>
            </w:r>
          </w:p>
        </w:tc>
        <w:tc>
          <w:tcPr>
            <w:tcW w:w="1898" w:type="dxa"/>
          </w:tcPr>
          <w:p w:rsidR="00E83758" w:rsidRDefault="008466A0">
            <w:pPr>
              <w:pStyle w:val="TableParagraph"/>
              <w:spacing w:before="88"/>
              <w:ind w:right="221"/>
              <w:jc w:val="right"/>
            </w:pPr>
            <w:r>
              <w:t>21.694.200,00</w:t>
            </w:r>
          </w:p>
        </w:tc>
        <w:tc>
          <w:tcPr>
            <w:tcW w:w="1252" w:type="dxa"/>
          </w:tcPr>
          <w:p w:rsidR="00E83758" w:rsidRDefault="008466A0">
            <w:pPr>
              <w:pStyle w:val="TableParagraph"/>
              <w:spacing w:before="88"/>
              <w:ind w:right="197"/>
              <w:jc w:val="right"/>
            </w:pPr>
            <w:r>
              <w:t>28,93%</w:t>
            </w:r>
          </w:p>
        </w:tc>
      </w:tr>
      <w:tr w:rsidR="00E83758">
        <w:trPr>
          <w:trHeight w:val="439"/>
        </w:trPr>
        <w:tc>
          <w:tcPr>
            <w:tcW w:w="5773" w:type="dxa"/>
          </w:tcPr>
          <w:p w:rsidR="00E83758" w:rsidRDefault="008466A0">
            <w:pPr>
              <w:pStyle w:val="TableParagraph"/>
              <w:spacing w:before="88"/>
              <w:ind w:left="200"/>
            </w:pPr>
            <w:r>
              <w:t>08- Secretaria do Trabalho, Assistência Social e Habitação</w:t>
            </w:r>
          </w:p>
        </w:tc>
        <w:tc>
          <w:tcPr>
            <w:tcW w:w="1898" w:type="dxa"/>
          </w:tcPr>
          <w:p w:rsidR="00E83758" w:rsidRDefault="008466A0">
            <w:pPr>
              <w:pStyle w:val="TableParagraph"/>
              <w:spacing w:before="88"/>
              <w:ind w:right="221"/>
              <w:jc w:val="right"/>
            </w:pPr>
            <w:r>
              <w:t>3.862.750,00</w:t>
            </w:r>
          </w:p>
        </w:tc>
        <w:tc>
          <w:tcPr>
            <w:tcW w:w="1252" w:type="dxa"/>
          </w:tcPr>
          <w:p w:rsidR="00E83758" w:rsidRDefault="008466A0">
            <w:pPr>
              <w:pStyle w:val="TableParagraph"/>
              <w:spacing w:before="88"/>
              <w:ind w:right="197"/>
              <w:jc w:val="right"/>
            </w:pPr>
            <w:r>
              <w:t>5,15%</w:t>
            </w:r>
          </w:p>
        </w:tc>
      </w:tr>
      <w:tr w:rsidR="00E83758">
        <w:trPr>
          <w:trHeight w:val="439"/>
        </w:trPr>
        <w:tc>
          <w:tcPr>
            <w:tcW w:w="5773" w:type="dxa"/>
          </w:tcPr>
          <w:p w:rsidR="00E83758" w:rsidRDefault="008466A0">
            <w:pPr>
              <w:pStyle w:val="TableParagraph"/>
              <w:spacing w:before="88"/>
              <w:ind w:left="200"/>
            </w:pPr>
            <w:r>
              <w:t>09- Secretaria da Saúde</w:t>
            </w:r>
          </w:p>
        </w:tc>
        <w:tc>
          <w:tcPr>
            <w:tcW w:w="1898" w:type="dxa"/>
          </w:tcPr>
          <w:p w:rsidR="00E83758" w:rsidRDefault="008466A0">
            <w:pPr>
              <w:pStyle w:val="TableParagraph"/>
              <w:spacing w:before="88"/>
              <w:ind w:right="221"/>
              <w:jc w:val="right"/>
            </w:pPr>
            <w:r>
              <w:t>17.713.200,00</w:t>
            </w:r>
          </w:p>
        </w:tc>
        <w:tc>
          <w:tcPr>
            <w:tcW w:w="1252" w:type="dxa"/>
          </w:tcPr>
          <w:p w:rsidR="00E83758" w:rsidRDefault="008466A0">
            <w:pPr>
              <w:pStyle w:val="TableParagraph"/>
              <w:spacing w:before="88"/>
              <w:ind w:right="197"/>
              <w:jc w:val="right"/>
            </w:pPr>
            <w:r>
              <w:t>23,62%</w:t>
            </w:r>
          </w:p>
        </w:tc>
      </w:tr>
      <w:tr w:rsidR="00E83758">
        <w:trPr>
          <w:trHeight w:val="439"/>
        </w:trPr>
        <w:tc>
          <w:tcPr>
            <w:tcW w:w="5773" w:type="dxa"/>
          </w:tcPr>
          <w:p w:rsidR="00E83758" w:rsidRDefault="008466A0">
            <w:pPr>
              <w:pStyle w:val="TableParagraph"/>
              <w:spacing w:before="88"/>
              <w:ind w:left="200"/>
            </w:pPr>
            <w:r>
              <w:t>19 - Encargos Gerais do Município</w:t>
            </w:r>
          </w:p>
        </w:tc>
        <w:tc>
          <w:tcPr>
            <w:tcW w:w="1898" w:type="dxa"/>
          </w:tcPr>
          <w:p w:rsidR="00E83758" w:rsidRDefault="008466A0">
            <w:pPr>
              <w:pStyle w:val="TableParagraph"/>
              <w:spacing w:before="88"/>
              <w:ind w:right="221"/>
              <w:jc w:val="right"/>
            </w:pPr>
            <w:r>
              <w:t>5.138.200,00</w:t>
            </w:r>
          </w:p>
        </w:tc>
        <w:tc>
          <w:tcPr>
            <w:tcW w:w="1252" w:type="dxa"/>
          </w:tcPr>
          <w:p w:rsidR="00E83758" w:rsidRDefault="008466A0">
            <w:pPr>
              <w:pStyle w:val="TableParagraph"/>
              <w:spacing w:before="88"/>
              <w:ind w:right="197"/>
              <w:jc w:val="right"/>
            </w:pPr>
            <w:r>
              <w:t>6,85%</w:t>
            </w:r>
          </w:p>
        </w:tc>
      </w:tr>
      <w:tr w:rsidR="00E83758">
        <w:trPr>
          <w:trHeight w:val="439"/>
        </w:trPr>
        <w:tc>
          <w:tcPr>
            <w:tcW w:w="5773" w:type="dxa"/>
          </w:tcPr>
          <w:p w:rsidR="00E83758" w:rsidRDefault="008466A0">
            <w:pPr>
              <w:pStyle w:val="TableParagraph"/>
              <w:spacing w:before="88"/>
              <w:ind w:left="200"/>
            </w:pPr>
            <w:r>
              <w:t>20-Câmara de Vereadores</w:t>
            </w:r>
          </w:p>
        </w:tc>
        <w:tc>
          <w:tcPr>
            <w:tcW w:w="1898" w:type="dxa"/>
          </w:tcPr>
          <w:p w:rsidR="00E83758" w:rsidRDefault="008466A0">
            <w:pPr>
              <w:pStyle w:val="TableParagraph"/>
              <w:spacing w:before="88"/>
              <w:ind w:right="221"/>
              <w:jc w:val="right"/>
            </w:pPr>
            <w:r>
              <w:t>3.600.000,00</w:t>
            </w:r>
          </w:p>
        </w:tc>
        <w:tc>
          <w:tcPr>
            <w:tcW w:w="1252" w:type="dxa"/>
          </w:tcPr>
          <w:p w:rsidR="00E83758" w:rsidRDefault="008466A0">
            <w:pPr>
              <w:pStyle w:val="TableParagraph"/>
              <w:spacing w:before="88"/>
              <w:ind w:right="197"/>
              <w:jc w:val="right"/>
            </w:pPr>
            <w:r>
              <w:t>4,80%</w:t>
            </w:r>
          </w:p>
        </w:tc>
      </w:tr>
      <w:tr w:rsidR="00E83758">
        <w:trPr>
          <w:trHeight w:val="441"/>
        </w:trPr>
        <w:tc>
          <w:tcPr>
            <w:tcW w:w="5773" w:type="dxa"/>
          </w:tcPr>
          <w:p w:rsidR="00E83758" w:rsidRDefault="008466A0">
            <w:pPr>
              <w:pStyle w:val="TableParagraph"/>
              <w:spacing w:before="89"/>
              <w:ind w:left="200"/>
            </w:pPr>
            <w:r>
              <w:t>99-Reserva de Contingência</w:t>
            </w:r>
          </w:p>
        </w:tc>
        <w:tc>
          <w:tcPr>
            <w:tcW w:w="1898" w:type="dxa"/>
          </w:tcPr>
          <w:p w:rsidR="00E83758" w:rsidRDefault="008466A0">
            <w:pPr>
              <w:pStyle w:val="TableParagraph"/>
              <w:spacing w:before="89"/>
              <w:ind w:right="221"/>
              <w:jc w:val="right"/>
            </w:pPr>
            <w:r>
              <w:t>220.000,00</w:t>
            </w:r>
          </w:p>
        </w:tc>
        <w:tc>
          <w:tcPr>
            <w:tcW w:w="1252" w:type="dxa"/>
          </w:tcPr>
          <w:p w:rsidR="00E83758" w:rsidRDefault="008466A0">
            <w:pPr>
              <w:pStyle w:val="TableParagraph"/>
              <w:spacing w:before="89"/>
              <w:ind w:right="197"/>
              <w:jc w:val="right"/>
            </w:pPr>
            <w:r>
              <w:t>0,29%</w:t>
            </w:r>
          </w:p>
        </w:tc>
      </w:tr>
      <w:tr w:rsidR="00E83758">
        <w:trPr>
          <w:trHeight w:val="344"/>
        </w:trPr>
        <w:tc>
          <w:tcPr>
            <w:tcW w:w="5773" w:type="dxa"/>
          </w:tcPr>
          <w:p w:rsidR="00E83758" w:rsidRDefault="008466A0">
            <w:pPr>
              <w:pStyle w:val="TableParagraph"/>
              <w:spacing w:before="91" w:line="233" w:lineRule="exact"/>
              <w:ind w:left="200"/>
              <w:rPr>
                <w:b/>
              </w:rPr>
            </w:pPr>
            <w:r>
              <w:rPr>
                <w:b/>
              </w:rPr>
              <w:t>TOTAL</w:t>
            </w:r>
          </w:p>
        </w:tc>
        <w:tc>
          <w:tcPr>
            <w:tcW w:w="1898" w:type="dxa"/>
          </w:tcPr>
          <w:p w:rsidR="00E83758" w:rsidRDefault="008466A0">
            <w:pPr>
              <w:pStyle w:val="TableParagraph"/>
              <w:spacing w:before="91" w:line="233" w:lineRule="exact"/>
              <w:ind w:right="221"/>
              <w:jc w:val="right"/>
              <w:rPr>
                <w:b/>
              </w:rPr>
            </w:pPr>
            <w:r>
              <w:rPr>
                <w:b/>
              </w:rPr>
              <w:t>75.000.000,00</w:t>
            </w:r>
          </w:p>
        </w:tc>
        <w:tc>
          <w:tcPr>
            <w:tcW w:w="1252" w:type="dxa"/>
          </w:tcPr>
          <w:p w:rsidR="00E83758" w:rsidRDefault="008466A0">
            <w:pPr>
              <w:pStyle w:val="TableParagraph"/>
              <w:spacing w:before="91" w:line="233" w:lineRule="exact"/>
              <w:ind w:right="197"/>
              <w:jc w:val="right"/>
              <w:rPr>
                <w:b/>
              </w:rPr>
            </w:pPr>
            <w:r>
              <w:rPr>
                <w:b/>
              </w:rPr>
              <w:t>100,00%</w:t>
            </w:r>
          </w:p>
        </w:tc>
      </w:tr>
    </w:tbl>
    <w:p w:rsidR="00E83758" w:rsidRDefault="00E83758">
      <w:pPr>
        <w:rPr>
          <w:b/>
          <w:sz w:val="26"/>
        </w:rPr>
      </w:pPr>
    </w:p>
    <w:p w:rsidR="00E83758" w:rsidRDefault="008466A0">
      <w:pPr>
        <w:pStyle w:val="PargrafodaLista"/>
        <w:numPr>
          <w:ilvl w:val="0"/>
          <w:numId w:val="3"/>
        </w:numPr>
        <w:tabs>
          <w:tab w:val="left" w:pos="589"/>
        </w:tabs>
        <w:spacing w:before="209"/>
        <w:ind w:left="588" w:hanging="326"/>
        <w:rPr>
          <w:b/>
          <w:sz w:val="24"/>
        </w:rPr>
      </w:pPr>
      <w:r>
        <w:rPr>
          <w:b/>
          <w:sz w:val="24"/>
        </w:rPr>
        <w:t>– DESPESA DA ADMINISTRAÇÃO DIRETA POR GRUPO DE</w:t>
      </w:r>
      <w:r>
        <w:rPr>
          <w:b/>
          <w:spacing w:val="-2"/>
          <w:sz w:val="24"/>
        </w:rPr>
        <w:t xml:space="preserve"> </w:t>
      </w:r>
      <w:r>
        <w:rPr>
          <w:b/>
          <w:sz w:val="24"/>
        </w:rPr>
        <w:t>DESPESA</w:t>
      </w:r>
    </w:p>
    <w:p w:rsidR="00E83758" w:rsidRDefault="00E83758">
      <w:pPr>
        <w:spacing w:before="8" w:after="1"/>
        <w:rPr>
          <w:b/>
          <w:sz w:val="20"/>
        </w:rPr>
      </w:pPr>
    </w:p>
    <w:tbl>
      <w:tblPr>
        <w:tblStyle w:val="TableNormal"/>
        <w:tblW w:w="0" w:type="auto"/>
        <w:tblInd w:w="186" w:type="dxa"/>
        <w:tblLayout w:type="fixed"/>
        <w:tblLook w:val="01E0" w:firstRow="1" w:lastRow="1" w:firstColumn="1" w:lastColumn="1" w:noHBand="0" w:noVBand="0"/>
      </w:tblPr>
      <w:tblGrid>
        <w:gridCol w:w="4540"/>
        <w:gridCol w:w="3119"/>
        <w:gridCol w:w="1196"/>
      </w:tblGrid>
      <w:tr w:rsidR="00E83758">
        <w:trPr>
          <w:trHeight w:val="341"/>
        </w:trPr>
        <w:tc>
          <w:tcPr>
            <w:tcW w:w="4540" w:type="dxa"/>
          </w:tcPr>
          <w:p w:rsidR="00E83758" w:rsidRDefault="008466A0">
            <w:pPr>
              <w:pStyle w:val="TableParagraph"/>
              <w:spacing w:before="0" w:line="244" w:lineRule="exact"/>
              <w:ind w:left="200"/>
              <w:rPr>
                <w:b/>
              </w:rPr>
            </w:pPr>
            <w:r>
              <w:rPr>
                <w:b/>
              </w:rPr>
              <w:t>Despesa por Categoria e Grupo</w:t>
            </w:r>
          </w:p>
        </w:tc>
        <w:tc>
          <w:tcPr>
            <w:tcW w:w="3119" w:type="dxa"/>
          </w:tcPr>
          <w:p w:rsidR="00E83758" w:rsidRDefault="008466A0">
            <w:pPr>
              <w:pStyle w:val="TableParagraph"/>
              <w:spacing w:before="0" w:line="244" w:lineRule="exact"/>
              <w:ind w:left="1380"/>
              <w:rPr>
                <w:b/>
              </w:rPr>
            </w:pPr>
            <w:r>
              <w:rPr>
                <w:b/>
              </w:rPr>
              <w:t>Valor (em R$)</w:t>
            </w:r>
          </w:p>
        </w:tc>
        <w:tc>
          <w:tcPr>
            <w:tcW w:w="1196" w:type="dxa"/>
          </w:tcPr>
          <w:p w:rsidR="00E83758" w:rsidRDefault="008466A0">
            <w:pPr>
              <w:pStyle w:val="TableParagraph"/>
              <w:spacing w:before="0" w:line="244" w:lineRule="exact"/>
              <w:ind w:left="65"/>
              <w:jc w:val="center"/>
              <w:rPr>
                <w:b/>
              </w:rPr>
            </w:pPr>
            <w:r>
              <w:rPr>
                <w:b/>
              </w:rPr>
              <w:t>%</w:t>
            </w:r>
          </w:p>
        </w:tc>
      </w:tr>
      <w:tr w:rsidR="00E83758">
        <w:trPr>
          <w:trHeight w:val="436"/>
        </w:trPr>
        <w:tc>
          <w:tcPr>
            <w:tcW w:w="4540" w:type="dxa"/>
          </w:tcPr>
          <w:p w:rsidR="00E83758" w:rsidRDefault="008466A0">
            <w:pPr>
              <w:pStyle w:val="TableParagraph"/>
              <w:spacing w:before="88"/>
              <w:ind w:left="200"/>
              <w:rPr>
                <w:b/>
              </w:rPr>
            </w:pPr>
            <w:r>
              <w:rPr>
                <w:b/>
              </w:rPr>
              <w:t>3 - DESPESAS CORRENTES</w:t>
            </w:r>
          </w:p>
        </w:tc>
        <w:tc>
          <w:tcPr>
            <w:tcW w:w="3119" w:type="dxa"/>
          </w:tcPr>
          <w:p w:rsidR="00E83758" w:rsidRDefault="00E83758">
            <w:pPr>
              <w:pStyle w:val="TableParagraph"/>
              <w:spacing w:before="0"/>
            </w:pPr>
          </w:p>
        </w:tc>
        <w:tc>
          <w:tcPr>
            <w:tcW w:w="1196" w:type="dxa"/>
          </w:tcPr>
          <w:p w:rsidR="00E83758" w:rsidRDefault="00E83758">
            <w:pPr>
              <w:pStyle w:val="TableParagraph"/>
              <w:spacing w:before="0"/>
            </w:pPr>
          </w:p>
        </w:tc>
      </w:tr>
      <w:tr w:rsidR="00E83758">
        <w:trPr>
          <w:trHeight w:val="436"/>
        </w:trPr>
        <w:tc>
          <w:tcPr>
            <w:tcW w:w="4540" w:type="dxa"/>
          </w:tcPr>
          <w:p w:rsidR="00E83758" w:rsidRDefault="008466A0">
            <w:pPr>
              <w:pStyle w:val="TableParagraph"/>
              <w:spacing w:before="86"/>
              <w:ind w:left="200"/>
            </w:pPr>
            <w:r>
              <w:t>3.1 – Pessoal e Encargos Sociais</w:t>
            </w:r>
          </w:p>
        </w:tc>
        <w:tc>
          <w:tcPr>
            <w:tcW w:w="3119" w:type="dxa"/>
          </w:tcPr>
          <w:p w:rsidR="00E83758" w:rsidRDefault="008466A0">
            <w:pPr>
              <w:pStyle w:val="TableParagraph"/>
              <w:spacing w:before="86"/>
              <w:ind w:right="277"/>
              <w:jc w:val="right"/>
            </w:pPr>
            <w:r>
              <w:t>37.458.800,00</w:t>
            </w:r>
          </w:p>
        </w:tc>
        <w:tc>
          <w:tcPr>
            <w:tcW w:w="1196" w:type="dxa"/>
          </w:tcPr>
          <w:p w:rsidR="00E83758" w:rsidRDefault="008466A0">
            <w:pPr>
              <w:pStyle w:val="TableParagraph"/>
              <w:spacing w:before="86"/>
              <w:ind w:right="199"/>
              <w:jc w:val="right"/>
            </w:pPr>
            <w:r>
              <w:t>49,95%</w:t>
            </w:r>
          </w:p>
        </w:tc>
      </w:tr>
      <w:tr w:rsidR="00E83758">
        <w:trPr>
          <w:trHeight w:val="438"/>
        </w:trPr>
        <w:tc>
          <w:tcPr>
            <w:tcW w:w="4540" w:type="dxa"/>
          </w:tcPr>
          <w:p w:rsidR="00E83758" w:rsidRDefault="008466A0">
            <w:pPr>
              <w:pStyle w:val="TableParagraph"/>
              <w:spacing w:before="88"/>
              <w:ind w:left="200"/>
            </w:pPr>
            <w:r>
              <w:t>3.2 – Juros e Encargos de dívida</w:t>
            </w:r>
          </w:p>
        </w:tc>
        <w:tc>
          <w:tcPr>
            <w:tcW w:w="3119" w:type="dxa"/>
          </w:tcPr>
          <w:p w:rsidR="00E83758" w:rsidRDefault="008466A0">
            <w:pPr>
              <w:pStyle w:val="TableParagraph"/>
              <w:spacing w:before="88"/>
              <w:ind w:right="277"/>
              <w:jc w:val="right"/>
            </w:pPr>
            <w:r>
              <w:t>180.000,00</w:t>
            </w:r>
          </w:p>
        </w:tc>
        <w:tc>
          <w:tcPr>
            <w:tcW w:w="1196" w:type="dxa"/>
          </w:tcPr>
          <w:p w:rsidR="00E83758" w:rsidRDefault="008466A0">
            <w:pPr>
              <w:pStyle w:val="TableParagraph"/>
              <w:spacing w:before="88"/>
              <w:ind w:right="199"/>
              <w:jc w:val="right"/>
            </w:pPr>
            <w:r>
              <w:t>0,24%</w:t>
            </w:r>
          </w:p>
        </w:tc>
      </w:tr>
      <w:tr w:rsidR="00E83758">
        <w:trPr>
          <w:trHeight w:val="440"/>
        </w:trPr>
        <w:tc>
          <w:tcPr>
            <w:tcW w:w="4540" w:type="dxa"/>
          </w:tcPr>
          <w:p w:rsidR="00E83758" w:rsidRDefault="008466A0">
            <w:pPr>
              <w:pStyle w:val="TableParagraph"/>
              <w:spacing w:before="88"/>
              <w:ind w:left="200"/>
            </w:pPr>
            <w:r>
              <w:t>3.3 – Outras Despesas Correntes</w:t>
            </w:r>
          </w:p>
        </w:tc>
        <w:tc>
          <w:tcPr>
            <w:tcW w:w="3119" w:type="dxa"/>
          </w:tcPr>
          <w:p w:rsidR="00E83758" w:rsidRDefault="008466A0">
            <w:pPr>
              <w:pStyle w:val="TableParagraph"/>
              <w:spacing w:before="88"/>
              <w:ind w:right="277"/>
              <w:jc w:val="right"/>
            </w:pPr>
            <w:r>
              <w:t>31.728.750,00</w:t>
            </w:r>
          </w:p>
        </w:tc>
        <w:tc>
          <w:tcPr>
            <w:tcW w:w="1196" w:type="dxa"/>
          </w:tcPr>
          <w:p w:rsidR="00E83758" w:rsidRDefault="008466A0">
            <w:pPr>
              <w:pStyle w:val="TableParagraph"/>
              <w:spacing w:before="88"/>
              <w:ind w:right="199"/>
              <w:jc w:val="right"/>
            </w:pPr>
            <w:r>
              <w:t>42,31%</w:t>
            </w:r>
          </w:p>
        </w:tc>
      </w:tr>
      <w:tr w:rsidR="00E83758">
        <w:trPr>
          <w:trHeight w:val="441"/>
        </w:trPr>
        <w:tc>
          <w:tcPr>
            <w:tcW w:w="4540" w:type="dxa"/>
          </w:tcPr>
          <w:p w:rsidR="00E83758" w:rsidRDefault="008466A0">
            <w:pPr>
              <w:pStyle w:val="TableParagraph"/>
              <w:spacing w:before="91"/>
              <w:ind w:left="200"/>
              <w:rPr>
                <w:b/>
              </w:rPr>
            </w:pPr>
            <w:r>
              <w:rPr>
                <w:b/>
              </w:rPr>
              <w:t>Subtotal</w:t>
            </w:r>
          </w:p>
        </w:tc>
        <w:tc>
          <w:tcPr>
            <w:tcW w:w="3119" w:type="dxa"/>
          </w:tcPr>
          <w:p w:rsidR="00E83758" w:rsidRDefault="008466A0">
            <w:pPr>
              <w:pStyle w:val="TableParagraph"/>
              <w:spacing w:before="91"/>
              <w:ind w:right="277"/>
              <w:jc w:val="right"/>
              <w:rPr>
                <w:b/>
              </w:rPr>
            </w:pPr>
            <w:r>
              <w:rPr>
                <w:b/>
              </w:rPr>
              <w:t>69.367.550,00</w:t>
            </w:r>
          </w:p>
        </w:tc>
        <w:tc>
          <w:tcPr>
            <w:tcW w:w="1196" w:type="dxa"/>
          </w:tcPr>
          <w:p w:rsidR="00E83758" w:rsidRDefault="008466A0">
            <w:pPr>
              <w:pStyle w:val="TableParagraph"/>
              <w:spacing w:before="91"/>
              <w:ind w:right="198"/>
              <w:jc w:val="right"/>
              <w:rPr>
                <w:b/>
              </w:rPr>
            </w:pPr>
            <w:r>
              <w:rPr>
                <w:b/>
              </w:rPr>
              <w:t>92,49%</w:t>
            </w:r>
          </w:p>
        </w:tc>
      </w:tr>
      <w:tr w:rsidR="00E83758">
        <w:trPr>
          <w:trHeight w:val="436"/>
        </w:trPr>
        <w:tc>
          <w:tcPr>
            <w:tcW w:w="4540" w:type="dxa"/>
          </w:tcPr>
          <w:p w:rsidR="00E83758" w:rsidRDefault="008466A0">
            <w:pPr>
              <w:pStyle w:val="TableParagraph"/>
              <w:spacing w:before="88"/>
              <w:ind w:left="200"/>
              <w:rPr>
                <w:b/>
              </w:rPr>
            </w:pPr>
            <w:r>
              <w:rPr>
                <w:b/>
              </w:rPr>
              <w:t>4 - DESPESAS DE CAPITAL</w:t>
            </w:r>
          </w:p>
        </w:tc>
        <w:tc>
          <w:tcPr>
            <w:tcW w:w="3119" w:type="dxa"/>
          </w:tcPr>
          <w:p w:rsidR="00E83758" w:rsidRDefault="00E83758">
            <w:pPr>
              <w:pStyle w:val="TableParagraph"/>
              <w:spacing w:before="0"/>
            </w:pPr>
          </w:p>
        </w:tc>
        <w:tc>
          <w:tcPr>
            <w:tcW w:w="1196" w:type="dxa"/>
          </w:tcPr>
          <w:p w:rsidR="00E83758" w:rsidRDefault="00E83758">
            <w:pPr>
              <w:pStyle w:val="TableParagraph"/>
              <w:spacing w:before="0"/>
            </w:pPr>
          </w:p>
        </w:tc>
      </w:tr>
      <w:tr w:rsidR="00E83758">
        <w:trPr>
          <w:trHeight w:val="436"/>
        </w:trPr>
        <w:tc>
          <w:tcPr>
            <w:tcW w:w="4540" w:type="dxa"/>
          </w:tcPr>
          <w:p w:rsidR="00E83758" w:rsidRDefault="008466A0">
            <w:pPr>
              <w:pStyle w:val="TableParagraph"/>
              <w:spacing w:before="86"/>
              <w:ind w:left="200"/>
            </w:pPr>
            <w:r>
              <w:t>4.1 – Investimentos</w:t>
            </w:r>
          </w:p>
        </w:tc>
        <w:tc>
          <w:tcPr>
            <w:tcW w:w="3119" w:type="dxa"/>
          </w:tcPr>
          <w:p w:rsidR="00E83758" w:rsidRDefault="008466A0">
            <w:pPr>
              <w:pStyle w:val="TableParagraph"/>
              <w:spacing w:before="86"/>
              <w:ind w:right="277"/>
              <w:jc w:val="right"/>
            </w:pPr>
            <w:r>
              <w:t>4.592.450,00</w:t>
            </w:r>
          </w:p>
        </w:tc>
        <w:tc>
          <w:tcPr>
            <w:tcW w:w="1196" w:type="dxa"/>
          </w:tcPr>
          <w:p w:rsidR="00E83758" w:rsidRDefault="008466A0">
            <w:pPr>
              <w:pStyle w:val="TableParagraph"/>
              <w:spacing w:before="86"/>
              <w:ind w:right="199"/>
              <w:jc w:val="right"/>
            </w:pPr>
            <w:r>
              <w:t>6,12%</w:t>
            </w:r>
          </w:p>
        </w:tc>
      </w:tr>
      <w:tr w:rsidR="00E83758">
        <w:trPr>
          <w:trHeight w:val="439"/>
        </w:trPr>
        <w:tc>
          <w:tcPr>
            <w:tcW w:w="4540" w:type="dxa"/>
          </w:tcPr>
          <w:p w:rsidR="00E83758" w:rsidRDefault="008466A0">
            <w:pPr>
              <w:pStyle w:val="TableParagraph"/>
              <w:spacing w:before="88"/>
              <w:ind w:left="200"/>
            </w:pPr>
            <w:r>
              <w:t>4.2 – Inversões Financeiras</w:t>
            </w:r>
          </w:p>
        </w:tc>
        <w:tc>
          <w:tcPr>
            <w:tcW w:w="3119" w:type="dxa"/>
          </w:tcPr>
          <w:p w:rsidR="00E83758" w:rsidRDefault="008466A0">
            <w:pPr>
              <w:pStyle w:val="TableParagraph"/>
              <w:spacing w:before="88"/>
              <w:ind w:right="277"/>
              <w:jc w:val="right"/>
            </w:pPr>
            <w:r>
              <w:t>40.000,00</w:t>
            </w:r>
          </w:p>
        </w:tc>
        <w:tc>
          <w:tcPr>
            <w:tcW w:w="1196" w:type="dxa"/>
          </w:tcPr>
          <w:p w:rsidR="00E83758" w:rsidRDefault="008466A0">
            <w:pPr>
              <w:pStyle w:val="TableParagraph"/>
              <w:spacing w:before="88"/>
              <w:ind w:right="199"/>
              <w:jc w:val="right"/>
            </w:pPr>
            <w:r>
              <w:t>0,05%</w:t>
            </w:r>
          </w:p>
        </w:tc>
      </w:tr>
      <w:tr w:rsidR="00E83758">
        <w:trPr>
          <w:trHeight w:val="441"/>
        </w:trPr>
        <w:tc>
          <w:tcPr>
            <w:tcW w:w="4540" w:type="dxa"/>
          </w:tcPr>
          <w:p w:rsidR="00E83758" w:rsidRDefault="008466A0">
            <w:pPr>
              <w:pStyle w:val="TableParagraph"/>
              <w:spacing w:before="88"/>
              <w:ind w:left="200"/>
            </w:pPr>
            <w:r>
              <w:t>4.3 – Amortização da Divida</w:t>
            </w:r>
          </w:p>
        </w:tc>
        <w:tc>
          <w:tcPr>
            <w:tcW w:w="3119" w:type="dxa"/>
          </w:tcPr>
          <w:p w:rsidR="00E83758" w:rsidRDefault="008466A0">
            <w:pPr>
              <w:pStyle w:val="TableParagraph"/>
              <w:spacing w:before="88"/>
              <w:ind w:right="277"/>
              <w:jc w:val="right"/>
            </w:pPr>
            <w:r>
              <w:t>780.000,00</w:t>
            </w:r>
          </w:p>
        </w:tc>
        <w:tc>
          <w:tcPr>
            <w:tcW w:w="1196" w:type="dxa"/>
          </w:tcPr>
          <w:p w:rsidR="00E83758" w:rsidRDefault="008466A0">
            <w:pPr>
              <w:pStyle w:val="TableParagraph"/>
              <w:spacing w:before="88"/>
              <w:ind w:right="199"/>
              <w:jc w:val="right"/>
            </w:pPr>
            <w:r>
              <w:t>1,04%</w:t>
            </w:r>
          </w:p>
        </w:tc>
      </w:tr>
      <w:tr w:rsidR="00E83758">
        <w:trPr>
          <w:trHeight w:val="344"/>
        </w:trPr>
        <w:tc>
          <w:tcPr>
            <w:tcW w:w="4540" w:type="dxa"/>
          </w:tcPr>
          <w:p w:rsidR="00E83758" w:rsidRDefault="008466A0">
            <w:pPr>
              <w:pStyle w:val="TableParagraph"/>
              <w:spacing w:before="91" w:line="233" w:lineRule="exact"/>
              <w:ind w:left="200"/>
              <w:rPr>
                <w:b/>
              </w:rPr>
            </w:pPr>
            <w:r>
              <w:rPr>
                <w:b/>
              </w:rPr>
              <w:t>Subtotal</w:t>
            </w:r>
          </w:p>
        </w:tc>
        <w:tc>
          <w:tcPr>
            <w:tcW w:w="3119" w:type="dxa"/>
          </w:tcPr>
          <w:p w:rsidR="00E83758" w:rsidRDefault="008466A0">
            <w:pPr>
              <w:pStyle w:val="TableParagraph"/>
              <w:spacing w:before="91" w:line="233" w:lineRule="exact"/>
              <w:ind w:right="277"/>
              <w:jc w:val="right"/>
              <w:rPr>
                <w:b/>
              </w:rPr>
            </w:pPr>
            <w:r>
              <w:rPr>
                <w:b/>
              </w:rPr>
              <w:t>5.412.450,00</w:t>
            </w:r>
          </w:p>
        </w:tc>
        <w:tc>
          <w:tcPr>
            <w:tcW w:w="1196" w:type="dxa"/>
          </w:tcPr>
          <w:p w:rsidR="00E83758" w:rsidRDefault="008466A0">
            <w:pPr>
              <w:pStyle w:val="TableParagraph"/>
              <w:spacing w:before="91" w:line="233" w:lineRule="exact"/>
              <w:ind w:right="198"/>
              <w:jc w:val="right"/>
              <w:rPr>
                <w:b/>
              </w:rPr>
            </w:pPr>
            <w:r>
              <w:rPr>
                <w:b/>
              </w:rPr>
              <w:t>7,22%</w:t>
            </w:r>
          </w:p>
        </w:tc>
      </w:tr>
    </w:tbl>
    <w:p w:rsidR="00E83758" w:rsidRDefault="00E83758">
      <w:pPr>
        <w:spacing w:line="233" w:lineRule="exact"/>
        <w:jc w:val="right"/>
        <w:sectPr w:rsidR="00E83758">
          <w:pgSz w:w="11910" w:h="16840"/>
          <w:pgMar w:top="1580" w:right="580" w:bottom="960" w:left="1440" w:header="0" w:footer="775" w:gutter="0"/>
          <w:cols w:space="720"/>
        </w:sect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spacing w:before="7" w:after="1"/>
        <w:rPr>
          <w:b/>
          <w:sz w:val="11"/>
        </w:rPr>
      </w:pPr>
    </w:p>
    <w:tbl>
      <w:tblPr>
        <w:tblStyle w:val="TableNormal"/>
        <w:tblW w:w="0" w:type="auto"/>
        <w:tblInd w:w="186" w:type="dxa"/>
        <w:tblLayout w:type="fixed"/>
        <w:tblLook w:val="01E0" w:firstRow="1" w:lastRow="1" w:firstColumn="1" w:lastColumn="1" w:noHBand="0" w:noVBand="0"/>
      </w:tblPr>
      <w:tblGrid>
        <w:gridCol w:w="4430"/>
        <w:gridCol w:w="3173"/>
        <w:gridCol w:w="1251"/>
      </w:tblGrid>
      <w:tr w:rsidR="00E83758">
        <w:trPr>
          <w:trHeight w:val="339"/>
        </w:trPr>
        <w:tc>
          <w:tcPr>
            <w:tcW w:w="4430" w:type="dxa"/>
          </w:tcPr>
          <w:p w:rsidR="00E83758" w:rsidRDefault="008466A0">
            <w:pPr>
              <w:pStyle w:val="TableParagraph"/>
              <w:spacing w:before="0" w:line="244" w:lineRule="exact"/>
              <w:ind w:left="200"/>
              <w:rPr>
                <w:b/>
              </w:rPr>
            </w:pPr>
            <w:r>
              <w:rPr>
                <w:b/>
              </w:rPr>
              <w:t>9 – RESERVA DE CONTINGÊNCIA</w:t>
            </w:r>
          </w:p>
        </w:tc>
        <w:tc>
          <w:tcPr>
            <w:tcW w:w="3173" w:type="dxa"/>
          </w:tcPr>
          <w:p w:rsidR="00E83758" w:rsidRDefault="00E83758">
            <w:pPr>
              <w:pStyle w:val="TableParagraph"/>
              <w:spacing w:before="0"/>
            </w:pPr>
          </w:p>
        </w:tc>
        <w:tc>
          <w:tcPr>
            <w:tcW w:w="1251" w:type="dxa"/>
          </w:tcPr>
          <w:p w:rsidR="00E83758" w:rsidRDefault="00E83758">
            <w:pPr>
              <w:pStyle w:val="TableParagraph"/>
              <w:spacing w:before="0"/>
            </w:pPr>
          </w:p>
        </w:tc>
      </w:tr>
      <w:tr w:rsidR="00E83758">
        <w:trPr>
          <w:trHeight w:val="439"/>
        </w:trPr>
        <w:tc>
          <w:tcPr>
            <w:tcW w:w="4430" w:type="dxa"/>
          </w:tcPr>
          <w:p w:rsidR="00E83758" w:rsidRDefault="008466A0">
            <w:pPr>
              <w:pStyle w:val="TableParagraph"/>
              <w:spacing w:before="86"/>
              <w:ind w:left="200"/>
            </w:pPr>
            <w:r>
              <w:t>99- Reserva de Contingência</w:t>
            </w:r>
          </w:p>
        </w:tc>
        <w:tc>
          <w:tcPr>
            <w:tcW w:w="3173" w:type="dxa"/>
          </w:tcPr>
          <w:p w:rsidR="00E83758" w:rsidRDefault="008466A0">
            <w:pPr>
              <w:pStyle w:val="TableParagraph"/>
              <w:spacing w:before="86"/>
              <w:ind w:right="221"/>
              <w:jc w:val="right"/>
            </w:pPr>
            <w:r>
              <w:t>220.000,00</w:t>
            </w:r>
          </w:p>
        </w:tc>
        <w:tc>
          <w:tcPr>
            <w:tcW w:w="1251" w:type="dxa"/>
          </w:tcPr>
          <w:p w:rsidR="00E83758" w:rsidRDefault="008466A0">
            <w:pPr>
              <w:pStyle w:val="TableParagraph"/>
              <w:spacing w:before="86"/>
              <w:ind w:right="198"/>
              <w:jc w:val="right"/>
            </w:pPr>
            <w:r>
              <w:t>0,29%</w:t>
            </w:r>
          </w:p>
        </w:tc>
      </w:tr>
      <w:tr w:rsidR="00E83758">
        <w:trPr>
          <w:trHeight w:val="441"/>
        </w:trPr>
        <w:tc>
          <w:tcPr>
            <w:tcW w:w="4430" w:type="dxa"/>
          </w:tcPr>
          <w:p w:rsidR="00E83758" w:rsidRDefault="008466A0">
            <w:pPr>
              <w:pStyle w:val="TableParagraph"/>
              <w:spacing w:before="91"/>
              <w:ind w:left="200"/>
              <w:rPr>
                <w:b/>
              </w:rPr>
            </w:pPr>
            <w:r>
              <w:rPr>
                <w:b/>
              </w:rPr>
              <w:t>Subtotal</w:t>
            </w:r>
          </w:p>
        </w:tc>
        <w:tc>
          <w:tcPr>
            <w:tcW w:w="3173" w:type="dxa"/>
          </w:tcPr>
          <w:p w:rsidR="00E83758" w:rsidRDefault="008466A0">
            <w:pPr>
              <w:pStyle w:val="TableParagraph"/>
              <w:spacing w:before="91"/>
              <w:ind w:right="221"/>
              <w:jc w:val="right"/>
              <w:rPr>
                <w:b/>
              </w:rPr>
            </w:pPr>
            <w:r>
              <w:rPr>
                <w:b/>
              </w:rPr>
              <w:t>220.000,00</w:t>
            </w:r>
          </w:p>
        </w:tc>
        <w:tc>
          <w:tcPr>
            <w:tcW w:w="1251" w:type="dxa"/>
          </w:tcPr>
          <w:p w:rsidR="00E83758" w:rsidRDefault="008466A0">
            <w:pPr>
              <w:pStyle w:val="TableParagraph"/>
              <w:spacing w:before="91"/>
              <w:ind w:right="197"/>
              <w:jc w:val="right"/>
              <w:rPr>
                <w:b/>
              </w:rPr>
            </w:pPr>
            <w:r>
              <w:rPr>
                <w:b/>
              </w:rPr>
              <w:t>0,29%</w:t>
            </w:r>
          </w:p>
        </w:tc>
      </w:tr>
      <w:tr w:rsidR="00E83758">
        <w:trPr>
          <w:trHeight w:val="341"/>
        </w:trPr>
        <w:tc>
          <w:tcPr>
            <w:tcW w:w="4430" w:type="dxa"/>
          </w:tcPr>
          <w:p w:rsidR="00E83758" w:rsidRDefault="008466A0">
            <w:pPr>
              <w:pStyle w:val="TableParagraph"/>
              <w:spacing w:before="88" w:line="233" w:lineRule="exact"/>
              <w:ind w:left="200"/>
              <w:rPr>
                <w:b/>
              </w:rPr>
            </w:pPr>
            <w:r>
              <w:rPr>
                <w:b/>
              </w:rPr>
              <w:t>TOTAL</w:t>
            </w:r>
          </w:p>
        </w:tc>
        <w:tc>
          <w:tcPr>
            <w:tcW w:w="3173" w:type="dxa"/>
          </w:tcPr>
          <w:p w:rsidR="00E83758" w:rsidRDefault="008466A0">
            <w:pPr>
              <w:pStyle w:val="TableParagraph"/>
              <w:spacing w:before="88" w:line="233" w:lineRule="exact"/>
              <w:ind w:right="221"/>
              <w:jc w:val="right"/>
              <w:rPr>
                <w:b/>
              </w:rPr>
            </w:pPr>
            <w:r>
              <w:rPr>
                <w:b/>
              </w:rPr>
              <w:t>75.000.000,00</w:t>
            </w:r>
          </w:p>
        </w:tc>
        <w:tc>
          <w:tcPr>
            <w:tcW w:w="1251" w:type="dxa"/>
          </w:tcPr>
          <w:p w:rsidR="00E83758" w:rsidRDefault="008466A0">
            <w:pPr>
              <w:pStyle w:val="TableParagraph"/>
              <w:spacing w:before="88" w:line="233" w:lineRule="exact"/>
              <w:ind w:right="197"/>
              <w:jc w:val="right"/>
              <w:rPr>
                <w:b/>
              </w:rPr>
            </w:pPr>
            <w:r>
              <w:rPr>
                <w:b/>
              </w:rPr>
              <w:t>100,00%</w:t>
            </w:r>
          </w:p>
        </w:tc>
      </w:tr>
    </w:tbl>
    <w:p w:rsidR="00E83758" w:rsidRDefault="00E83758">
      <w:pPr>
        <w:rPr>
          <w:b/>
          <w:sz w:val="20"/>
        </w:rPr>
      </w:pPr>
    </w:p>
    <w:p w:rsidR="00E83758" w:rsidRDefault="00E83758">
      <w:pPr>
        <w:rPr>
          <w:b/>
          <w:sz w:val="20"/>
        </w:rPr>
      </w:pPr>
    </w:p>
    <w:p w:rsidR="00E83758" w:rsidRDefault="00E83758">
      <w:pPr>
        <w:rPr>
          <w:b/>
          <w:sz w:val="20"/>
        </w:rPr>
      </w:pPr>
    </w:p>
    <w:p w:rsidR="00E83758" w:rsidRDefault="00E83758">
      <w:pPr>
        <w:spacing w:before="9"/>
        <w:rPr>
          <w:b/>
          <w:sz w:val="21"/>
        </w:rPr>
      </w:pPr>
    </w:p>
    <w:p w:rsidR="00E83758" w:rsidRDefault="008466A0">
      <w:pPr>
        <w:spacing w:line="360" w:lineRule="auto"/>
        <w:ind w:left="262" w:right="555" w:firstLine="707"/>
        <w:jc w:val="both"/>
        <w:rPr>
          <w:sz w:val="24"/>
        </w:rPr>
      </w:pPr>
      <w:r>
        <w:rPr>
          <w:b/>
          <w:sz w:val="24"/>
        </w:rPr>
        <w:t xml:space="preserve">Art. 4º </w:t>
      </w:r>
      <w:r>
        <w:rPr>
          <w:sz w:val="24"/>
        </w:rPr>
        <w:t>A administração indireta abrange o Instituto de Previdência e Assistência do Servidor de Ibirubá, gestora dos recursos do regime próprio de previdência dos servidores municipais.</w:t>
      </w:r>
    </w:p>
    <w:p w:rsidR="00E83758" w:rsidRDefault="008466A0">
      <w:pPr>
        <w:spacing w:before="1" w:line="360" w:lineRule="auto"/>
        <w:ind w:left="262" w:right="553" w:firstLine="707"/>
        <w:jc w:val="both"/>
        <w:rPr>
          <w:sz w:val="24"/>
        </w:rPr>
      </w:pPr>
      <w:r>
        <w:rPr>
          <w:b/>
          <w:sz w:val="24"/>
        </w:rPr>
        <w:t xml:space="preserve">Parágrafo Único: </w:t>
      </w:r>
      <w:r>
        <w:rPr>
          <w:sz w:val="24"/>
        </w:rPr>
        <w:t>O orçamento do Instituto de Previdência e Assistência do Servidor de Ibirubá estima a receita e fixa a despesa nos seguintes montantes:</w:t>
      </w:r>
    </w:p>
    <w:p w:rsidR="00E83758" w:rsidRDefault="00E83758">
      <w:pPr>
        <w:spacing w:before="4"/>
        <w:rPr>
          <w:sz w:val="36"/>
        </w:rPr>
      </w:pPr>
    </w:p>
    <w:p w:rsidR="00E83758" w:rsidRDefault="008466A0">
      <w:pPr>
        <w:pStyle w:val="PargrafodaLista"/>
        <w:numPr>
          <w:ilvl w:val="0"/>
          <w:numId w:val="3"/>
        </w:numPr>
        <w:tabs>
          <w:tab w:val="left" w:pos="495"/>
        </w:tabs>
        <w:ind w:left="494" w:hanging="232"/>
        <w:rPr>
          <w:b/>
          <w:sz w:val="24"/>
        </w:rPr>
      </w:pPr>
      <w:r>
        <w:rPr>
          <w:b/>
          <w:sz w:val="24"/>
        </w:rPr>
        <w:t>- RECEITAS DA ADMINISTRAÇÃO INDIRETA</w:t>
      </w:r>
      <w:r>
        <w:rPr>
          <w:b/>
          <w:spacing w:val="-1"/>
          <w:sz w:val="24"/>
        </w:rPr>
        <w:t xml:space="preserve"> </w:t>
      </w:r>
      <w:r>
        <w:rPr>
          <w:b/>
          <w:sz w:val="24"/>
        </w:rPr>
        <w:t>(RPPS)</w:t>
      </w:r>
    </w:p>
    <w:p w:rsidR="00E83758" w:rsidRDefault="00E83758">
      <w:pPr>
        <w:spacing w:before="11"/>
        <w:rPr>
          <w:b/>
          <w:sz w:val="20"/>
        </w:rPr>
      </w:pPr>
    </w:p>
    <w:tbl>
      <w:tblPr>
        <w:tblStyle w:val="TableNormal"/>
        <w:tblW w:w="0" w:type="auto"/>
        <w:tblInd w:w="117" w:type="dxa"/>
        <w:tblLayout w:type="fixed"/>
        <w:tblLook w:val="01E0" w:firstRow="1" w:lastRow="1" w:firstColumn="1" w:lastColumn="1" w:noHBand="0" w:noVBand="0"/>
      </w:tblPr>
      <w:tblGrid>
        <w:gridCol w:w="4803"/>
        <w:gridCol w:w="3480"/>
      </w:tblGrid>
      <w:tr w:rsidR="00E83758">
        <w:trPr>
          <w:trHeight w:val="340"/>
        </w:trPr>
        <w:tc>
          <w:tcPr>
            <w:tcW w:w="4803" w:type="dxa"/>
          </w:tcPr>
          <w:p w:rsidR="00E83758" w:rsidRDefault="008466A0">
            <w:pPr>
              <w:pStyle w:val="TableParagraph"/>
              <w:spacing w:before="0" w:line="244" w:lineRule="exact"/>
              <w:ind w:left="200"/>
              <w:rPr>
                <w:b/>
              </w:rPr>
            </w:pPr>
            <w:r>
              <w:rPr>
                <w:b/>
              </w:rPr>
              <w:t>Origem</w:t>
            </w:r>
          </w:p>
        </w:tc>
        <w:tc>
          <w:tcPr>
            <w:tcW w:w="3480" w:type="dxa"/>
          </w:tcPr>
          <w:p w:rsidR="00E83758" w:rsidRDefault="008466A0">
            <w:pPr>
              <w:pStyle w:val="TableParagraph"/>
              <w:spacing w:before="0" w:line="244" w:lineRule="exact"/>
              <w:ind w:right="199"/>
              <w:jc w:val="right"/>
              <w:rPr>
                <w:b/>
              </w:rPr>
            </w:pPr>
            <w:r>
              <w:rPr>
                <w:b/>
              </w:rPr>
              <w:t>Valor (em R$)</w:t>
            </w:r>
          </w:p>
        </w:tc>
      </w:tr>
      <w:tr w:rsidR="00E83758">
        <w:trPr>
          <w:trHeight w:val="435"/>
        </w:trPr>
        <w:tc>
          <w:tcPr>
            <w:tcW w:w="4803" w:type="dxa"/>
          </w:tcPr>
          <w:p w:rsidR="00E83758" w:rsidRDefault="008466A0">
            <w:pPr>
              <w:pStyle w:val="TableParagraph"/>
              <w:spacing w:before="87"/>
              <w:ind w:left="200"/>
              <w:rPr>
                <w:b/>
              </w:rPr>
            </w:pPr>
            <w:r>
              <w:rPr>
                <w:b/>
              </w:rPr>
              <w:t>RECEITAS CORRENTES</w:t>
            </w:r>
          </w:p>
        </w:tc>
        <w:tc>
          <w:tcPr>
            <w:tcW w:w="3480" w:type="dxa"/>
          </w:tcPr>
          <w:p w:rsidR="00E83758" w:rsidRDefault="00E83758">
            <w:pPr>
              <w:pStyle w:val="TableParagraph"/>
              <w:spacing w:before="0"/>
            </w:pPr>
          </w:p>
        </w:tc>
      </w:tr>
      <w:tr w:rsidR="00E83758">
        <w:trPr>
          <w:trHeight w:val="436"/>
        </w:trPr>
        <w:tc>
          <w:tcPr>
            <w:tcW w:w="4803" w:type="dxa"/>
          </w:tcPr>
          <w:p w:rsidR="00E83758" w:rsidRDefault="008466A0">
            <w:pPr>
              <w:pStyle w:val="TableParagraph"/>
              <w:spacing w:before="86"/>
              <w:ind w:left="200"/>
            </w:pPr>
            <w:r>
              <w:t>Receita de Contribuições</w:t>
            </w:r>
          </w:p>
        </w:tc>
        <w:tc>
          <w:tcPr>
            <w:tcW w:w="3480" w:type="dxa"/>
          </w:tcPr>
          <w:p w:rsidR="00E83758" w:rsidRDefault="008466A0">
            <w:pPr>
              <w:pStyle w:val="TableParagraph"/>
              <w:spacing w:before="86"/>
              <w:ind w:right="197"/>
              <w:jc w:val="right"/>
            </w:pPr>
            <w:r>
              <w:t>1.873.000,00</w:t>
            </w:r>
          </w:p>
        </w:tc>
      </w:tr>
      <w:tr w:rsidR="00E83758">
        <w:trPr>
          <w:trHeight w:val="439"/>
        </w:trPr>
        <w:tc>
          <w:tcPr>
            <w:tcW w:w="4803" w:type="dxa"/>
          </w:tcPr>
          <w:p w:rsidR="00E83758" w:rsidRDefault="008466A0">
            <w:pPr>
              <w:pStyle w:val="TableParagraph"/>
              <w:spacing w:before="88"/>
              <w:ind w:left="200"/>
            </w:pPr>
            <w:r>
              <w:t>Receita Patrimonial</w:t>
            </w:r>
          </w:p>
        </w:tc>
        <w:tc>
          <w:tcPr>
            <w:tcW w:w="3480" w:type="dxa"/>
          </w:tcPr>
          <w:p w:rsidR="00E83758" w:rsidRDefault="008466A0">
            <w:pPr>
              <w:pStyle w:val="TableParagraph"/>
              <w:spacing w:before="88"/>
              <w:ind w:right="197"/>
              <w:jc w:val="right"/>
            </w:pPr>
            <w:r>
              <w:t>5.000.000,00</w:t>
            </w:r>
          </w:p>
        </w:tc>
      </w:tr>
      <w:tr w:rsidR="00E83758">
        <w:trPr>
          <w:trHeight w:val="441"/>
        </w:trPr>
        <w:tc>
          <w:tcPr>
            <w:tcW w:w="4803" w:type="dxa"/>
          </w:tcPr>
          <w:p w:rsidR="00E83758" w:rsidRDefault="008466A0">
            <w:pPr>
              <w:pStyle w:val="TableParagraph"/>
              <w:spacing w:before="88"/>
              <w:ind w:left="200"/>
            </w:pPr>
            <w:r>
              <w:t>Outras Receitas Correntes</w:t>
            </w:r>
          </w:p>
        </w:tc>
        <w:tc>
          <w:tcPr>
            <w:tcW w:w="3480" w:type="dxa"/>
          </w:tcPr>
          <w:p w:rsidR="00E83758" w:rsidRDefault="008466A0">
            <w:pPr>
              <w:pStyle w:val="TableParagraph"/>
              <w:spacing w:before="88"/>
              <w:ind w:right="197"/>
              <w:jc w:val="right"/>
            </w:pPr>
            <w:r>
              <w:t>150.000,00</w:t>
            </w:r>
          </w:p>
        </w:tc>
      </w:tr>
      <w:tr w:rsidR="00E83758">
        <w:trPr>
          <w:trHeight w:val="441"/>
        </w:trPr>
        <w:tc>
          <w:tcPr>
            <w:tcW w:w="4803" w:type="dxa"/>
          </w:tcPr>
          <w:p w:rsidR="00E83758" w:rsidRDefault="008466A0">
            <w:pPr>
              <w:pStyle w:val="TableParagraph"/>
              <w:spacing w:before="91"/>
              <w:ind w:left="200"/>
              <w:rPr>
                <w:b/>
              </w:rPr>
            </w:pPr>
            <w:r>
              <w:rPr>
                <w:b/>
              </w:rPr>
              <w:t>Subtotal</w:t>
            </w:r>
          </w:p>
        </w:tc>
        <w:tc>
          <w:tcPr>
            <w:tcW w:w="3480" w:type="dxa"/>
          </w:tcPr>
          <w:p w:rsidR="00E83758" w:rsidRDefault="008466A0">
            <w:pPr>
              <w:pStyle w:val="TableParagraph"/>
              <w:spacing w:before="91"/>
              <w:ind w:right="197"/>
              <w:jc w:val="right"/>
              <w:rPr>
                <w:b/>
              </w:rPr>
            </w:pPr>
            <w:r>
              <w:rPr>
                <w:b/>
              </w:rPr>
              <w:t>7.023.000,00</w:t>
            </w:r>
          </w:p>
        </w:tc>
      </w:tr>
      <w:tr w:rsidR="00E83758">
        <w:trPr>
          <w:trHeight w:val="436"/>
        </w:trPr>
        <w:tc>
          <w:tcPr>
            <w:tcW w:w="8283" w:type="dxa"/>
            <w:gridSpan w:val="2"/>
          </w:tcPr>
          <w:p w:rsidR="00E83758" w:rsidRDefault="008466A0">
            <w:pPr>
              <w:pStyle w:val="TableParagraph"/>
              <w:spacing w:before="88"/>
              <w:ind w:left="200"/>
              <w:rPr>
                <w:b/>
              </w:rPr>
            </w:pPr>
            <w:r>
              <w:rPr>
                <w:b/>
              </w:rPr>
              <w:t>RECEITAS CORRENTES INTRA-ORÇAMENTÁRIAS</w:t>
            </w:r>
          </w:p>
        </w:tc>
      </w:tr>
      <w:tr w:rsidR="00E83758">
        <w:trPr>
          <w:trHeight w:val="439"/>
        </w:trPr>
        <w:tc>
          <w:tcPr>
            <w:tcW w:w="4803" w:type="dxa"/>
          </w:tcPr>
          <w:p w:rsidR="00E83758" w:rsidRDefault="008466A0">
            <w:pPr>
              <w:pStyle w:val="TableParagraph"/>
              <w:spacing w:before="86"/>
              <w:ind w:left="200"/>
            </w:pPr>
            <w:r>
              <w:t>Receitas de Contribuições</w:t>
            </w:r>
          </w:p>
        </w:tc>
        <w:tc>
          <w:tcPr>
            <w:tcW w:w="3480" w:type="dxa"/>
          </w:tcPr>
          <w:p w:rsidR="00E83758" w:rsidRDefault="008466A0">
            <w:pPr>
              <w:pStyle w:val="TableParagraph"/>
              <w:spacing w:before="86"/>
              <w:ind w:right="197"/>
              <w:jc w:val="right"/>
            </w:pPr>
            <w:r>
              <w:t>5.950.000,00</w:t>
            </w:r>
          </w:p>
        </w:tc>
      </w:tr>
      <w:tr w:rsidR="00E83758">
        <w:trPr>
          <w:trHeight w:val="441"/>
        </w:trPr>
        <w:tc>
          <w:tcPr>
            <w:tcW w:w="4803" w:type="dxa"/>
          </w:tcPr>
          <w:p w:rsidR="00E83758" w:rsidRDefault="008466A0">
            <w:pPr>
              <w:pStyle w:val="TableParagraph"/>
              <w:spacing w:before="91"/>
              <w:ind w:left="200"/>
              <w:rPr>
                <w:b/>
              </w:rPr>
            </w:pPr>
            <w:r>
              <w:rPr>
                <w:b/>
              </w:rPr>
              <w:t>Subtotal</w:t>
            </w:r>
          </w:p>
        </w:tc>
        <w:tc>
          <w:tcPr>
            <w:tcW w:w="3480" w:type="dxa"/>
          </w:tcPr>
          <w:p w:rsidR="00E83758" w:rsidRDefault="008466A0">
            <w:pPr>
              <w:pStyle w:val="TableParagraph"/>
              <w:spacing w:before="91"/>
              <w:ind w:right="197"/>
              <w:jc w:val="right"/>
              <w:rPr>
                <w:b/>
              </w:rPr>
            </w:pPr>
            <w:r>
              <w:rPr>
                <w:b/>
              </w:rPr>
              <w:t>5.950.000,00</w:t>
            </w:r>
          </w:p>
        </w:tc>
      </w:tr>
      <w:tr w:rsidR="00E83758">
        <w:trPr>
          <w:trHeight w:val="437"/>
        </w:trPr>
        <w:tc>
          <w:tcPr>
            <w:tcW w:w="4803" w:type="dxa"/>
          </w:tcPr>
          <w:p w:rsidR="00E83758" w:rsidRDefault="008466A0">
            <w:pPr>
              <w:pStyle w:val="TableParagraph"/>
              <w:spacing w:before="89"/>
              <w:ind w:left="200"/>
              <w:rPr>
                <w:b/>
              </w:rPr>
            </w:pPr>
            <w:r>
              <w:rPr>
                <w:b/>
              </w:rPr>
              <w:t>DEDUÇÕES DA RECEITA CORRENTE</w:t>
            </w:r>
          </w:p>
        </w:tc>
        <w:tc>
          <w:tcPr>
            <w:tcW w:w="3480" w:type="dxa"/>
          </w:tcPr>
          <w:p w:rsidR="00E83758" w:rsidRDefault="00E83758">
            <w:pPr>
              <w:pStyle w:val="TableParagraph"/>
              <w:spacing w:before="0"/>
            </w:pPr>
          </w:p>
        </w:tc>
      </w:tr>
      <w:tr w:rsidR="00E83758">
        <w:trPr>
          <w:trHeight w:val="439"/>
        </w:trPr>
        <w:tc>
          <w:tcPr>
            <w:tcW w:w="4803" w:type="dxa"/>
          </w:tcPr>
          <w:p w:rsidR="00E83758" w:rsidRDefault="008466A0">
            <w:pPr>
              <w:pStyle w:val="TableParagraph"/>
              <w:spacing w:before="86"/>
              <w:ind w:left="200"/>
            </w:pPr>
            <w:r>
              <w:t>Deduções da Receita Corrente</w:t>
            </w:r>
          </w:p>
        </w:tc>
        <w:tc>
          <w:tcPr>
            <w:tcW w:w="3480" w:type="dxa"/>
          </w:tcPr>
          <w:p w:rsidR="00E83758" w:rsidRDefault="008466A0">
            <w:pPr>
              <w:pStyle w:val="TableParagraph"/>
              <w:spacing w:before="86"/>
              <w:ind w:right="200"/>
              <w:jc w:val="right"/>
            </w:pPr>
            <w:r>
              <w:t>-373.000,00</w:t>
            </w:r>
          </w:p>
        </w:tc>
      </w:tr>
      <w:tr w:rsidR="00E83758">
        <w:trPr>
          <w:trHeight w:val="441"/>
        </w:trPr>
        <w:tc>
          <w:tcPr>
            <w:tcW w:w="4803" w:type="dxa"/>
          </w:tcPr>
          <w:p w:rsidR="00E83758" w:rsidRDefault="008466A0">
            <w:pPr>
              <w:pStyle w:val="TableParagraph"/>
              <w:spacing w:before="91"/>
              <w:ind w:left="200"/>
              <w:rPr>
                <w:b/>
              </w:rPr>
            </w:pPr>
            <w:r>
              <w:rPr>
                <w:b/>
              </w:rPr>
              <w:t>Subtotal</w:t>
            </w:r>
          </w:p>
        </w:tc>
        <w:tc>
          <w:tcPr>
            <w:tcW w:w="3480" w:type="dxa"/>
          </w:tcPr>
          <w:p w:rsidR="00E83758" w:rsidRDefault="008466A0">
            <w:pPr>
              <w:pStyle w:val="TableParagraph"/>
              <w:spacing w:before="91"/>
              <w:ind w:right="197"/>
              <w:jc w:val="right"/>
              <w:rPr>
                <w:b/>
              </w:rPr>
            </w:pPr>
            <w:r>
              <w:rPr>
                <w:b/>
              </w:rPr>
              <w:t>-373.000,00</w:t>
            </w:r>
          </w:p>
        </w:tc>
      </w:tr>
      <w:tr w:rsidR="00E83758">
        <w:trPr>
          <w:trHeight w:val="341"/>
        </w:trPr>
        <w:tc>
          <w:tcPr>
            <w:tcW w:w="4803" w:type="dxa"/>
          </w:tcPr>
          <w:p w:rsidR="00E83758" w:rsidRDefault="008466A0">
            <w:pPr>
              <w:pStyle w:val="TableParagraph"/>
              <w:spacing w:before="88" w:line="233" w:lineRule="exact"/>
              <w:ind w:left="200"/>
              <w:rPr>
                <w:b/>
              </w:rPr>
            </w:pPr>
            <w:r>
              <w:rPr>
                <w:b/>
              </w:rPr>
              <w:t>TOTAL DAS RECEITAS</w:t>
            </w:r>
          </w:p>
        </w:tc>
        <w:tc>
          <w:tcPr>
            <w:tcW w:w="3480" w:type="dxa"/>
          </w:tcPr>
          <w:p w:rsidR="00E83758" w:rsidRDefault="008466A0">
            <w:pPr>
              <w:pStyle w:val="TableParagraph"/>
              <w:spacing w:before="88" w:line="233" w:lineRule="exact"/>
              <w:ind w:right="197"/>
              <w:jc w:val="right"/>
              <w:rPr>
                <w:b/>
              </w:rPr>
            </w:pPr>
            <w:r>
              <w:rPr>
                <w:b/>
              </w:rPr>
              <w:t>12.600.000,00</w:t>
            </w:r>
          </w:p>
        </w:tc>
      </w:tr>
    </w:tbl>
    <w:p w:rsidR="00E83758" w:rsidRDefault="00E83758">
      <w:pPr>
        <w:rPr>
          <w:b/>
          <w:sz w:val="26"/>
        </w:rPr>
      </w:pPr>
    </w:p>
    <w:p w:rsidR="00E83758" w:rsidRDefault="008466A0">
      <w:pPr>
        <w:pStyle w:val="PargrafodaLista"/>
        <w:numPr>
          <w:ilvl w:val="0"/>
          <w:numId w:val="3"/>
        </w:numPr>
        <w:tabs>
          <w:tab w:val="left" w:pos="589"/>
        </w:tabs>
        <w:spacing w:before="207"/>
        <w:ind w:left="588" w:hanging="326"/>
        <w:rPr>
          <w:b/>
          <w:sz w:val="24"/>
        </w:rPr>
      </w:pPr>
      <w:r>
        <w:rPr>
          <w:b/>
          <w:sz w:val="24"/>
        </w:rPr>
        <w:t>- DESPESAS DA ADMINISTRAÇÃO INDIRETA POR GRUPO DE DESPESA</w:t>
      </w:r>
    </w:p>
    <w:p w:rsidR="00E83758" w:rsidRDefault="00E83758">
      <w:pPr>
        <w:spacing w:before="8"/>
        <w:rPr>
          <w:b/>
          <w:sz w:val="20"/>
        </w:rPr>
      </w:pPr>
    </w:p>
    <w:tbl>
      <w:tblPr>
        <w:tblStyle w:val="TableNormal"/>
        <w:tblW w:w="0" w:type="auto"/>
        <w:tblInd w:w="117" w:type="dxa"/>
        <w:tblLayout w:type="fixed"/>
        <w:tblLook w:val="01E0" w:firstRow="1" w:lastRow="1" w:firstColumn="1" w:lastColumn="1" w:noHBand="0" w:noVBand="0"/>
      </w:tblPr>
      <w:tblGrid>
        <w:gridCol w:w="4222"/>
        <w:gridCol w:w="2831"/>
        <w:gridCol w:w="844"/>
      </w:tblGrid>
      <w:tr w:rsidR="00E83758">
        <w:trPr>
          <w:trHeight w:val="244"/>
        </w:trPr>
        <w:tc>
          <w:tcPr>
            <w:tcW w:w="4222" w:type="dxa"/>
          </w:tcPr>
          <w:p w:rsidR="00E83758" w:rsidRDefault="008466A0">
            <w:pPr>
              <w:pStyle w:val="TableParagraph"/>
              <w:spacing w:before="0" w:line="225" w:lineRule="exact"/>
              <w:ind w:left="200"/>
              <w:rPr>
                <w:b/>
              </w:rPr>
            </w:pPr>
            <w:r>
              <w:rPr>
                <w:b/>
              </w:rPr>
              <w:t>Despesa por Categoria e Grupo</w:t>
            </w:r>
          </w:p>
        </w:tc>
        <w:tc>
          <w:tcPr>
            <w:tcW w:w="2831" w:type="dxa"/>
          </w:tcPr>
          <w:p w:rsidR="00E83758" w:rsidRDefault="008466A0">
            <w:pPr>
              <w:pStyle w:val="TableParagraph"/>
              <w:spacing w:before="0" w:line="225" w:lineRule="exact"/>
              <w:ind w:left="1062"/>
              <w:rPr>
                <w:b/>
              </w:rPr>
            </w:pPr>
            <w:r>
              <w:rPr>
                <w:b/>
              </w:rPr>
              <w:t>Valor (em R$)</w:t>
            </w:r>
          </w:p>
        </w:tc>
        <w:tc>
          <w:tcPr>
            <w:tcW w:w="844" w:type="dxa"/>
          </w:tcPr>
          <w:p w:rsidR="00E83758" w:rsidRDefault="008466A0">
            <w:pPr>
              <w:pStyle w:val="TableParagraph"/>
              <w:spacing w:before="0" w:line="225" w:lineRule="exact"/>
              <w:ind w:left="422"/>
              <w:rPr>
                <w:b/>
              </w:rPr>
            </w:pPr>
            <w:r>
              <w:rPr>
                <w:b/>
              </w:rPr>
              <w:t>%</w:t>
            </w:r>
          </w:p>
        </w:tc>
      </w:tr>
    </w:tbl>
    <w:p w:rsidR="00E83758" w:rsidRDefault="00E83758">
      <w:pPr>
        <w:spacing w:line="225" w:lineRule="exact"/>
        <w:sectPr w:rsidR="00E83758">
          <w:pgSz w:w="11910" w:h="16840"/>
          <w:pgMar w:top="1580" w:right="580" w:bottom="960" w:left="1440" w:header="0" w:footer="775" w:gutter="0"/>
          <w:cols w:space="720"/>
        </w:sect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rPr>
          <w:b/>
          <w:sz w:val="20"/>
        </w:rPr>
      </w:pPr>
    </w:p>
    <w:p w:rsidR="00E83758" w:rsidRDefault="00E83758">
      <w:pPr>
        <w:spacing w:before="7" w:after="1"/>
        <w:rPr>
          <w:b/>
          <w:sz w:val="11"/>
        </w:rPr>
      </w:pPr>
    </w:p>
    <w:tbl>
      <w:tblPr>
        <w:tblStyle w:val="TableNormal"/>
        <w:tblW w:w="0" w:type="auto"/>
        <w:tblInd w:w="117" w:type="dxa"/>
        <w:tblLayout w:type="fixed"/>
        <w:tblLook w:val="01E0" w:firstRow="1" w:lastRow="1" w:firstColumn="1" w:lastColumn="1" w:noHBand="0" w:noVBand="0"/>
      </w:tblPr>
      <w:tblGrid>
        <w:gridCol w:w="4344"/>
        <w:gridCol w:w="2762"/>
        <w:gridCol w:w="1252"/>
      </w:tblGrid>
      <w:tr w:rsidR="00E83758">
        <w:trPr>
          <w:trHeight w:val="339"/>
        </w:trPr>
        <w:tc>
          <w:tcPr>
            <w:tcW w:w="4344" w:type="dxa"/>
          </w:tcPr>
          <w:p w:rsidR="00E83758" w:rsidRDefault="008466A0">
            <w:pPr>
              <w:pStyle w:val="TableParagraph"/>
              <w:spacing w:before="0" w:line="244" w:lineRule="exact"/>
              <w:ind w:left="200"/>
              <w:rPr>
                <w:b/>
              </w:rPr>
            </w:pPr>
            <w:r>
              <w:rPr>
                <w:b/>
              </w:rPr>
              <w:t>3 - DESPESAS CORRENTES</w:t>
            </w:r>
          </w:p>
        </w:tc>
        <w:tc>
          <w:tcPr>
            <w:tcW w:w="2762" w:type="dxa"/>
          </w:tcPr>
          <w:p w:rsidR="00E83758" w:rsidRDefault="00E83758">
            <w:pPr>
              <w:pStyle w:val="TableParagraph"/>
              <w:spacing w:before="0"/>
            </w:pPr>
          </w:p>
        </w:tc>
        <w:tc>
          <w:tcPr>
            <w:tcW w:w="1252" w:type="dxa"/>
          </w:tcPr>
          <w:p w:rsidR="00E83758" w:rsidRDefault="00E83758">
            <w:pPr>
              <w:pStyle w:val="TableParagraph"/>
              <w:spacing w:before="0"/>
            </w:pPr>
          </w:p>
        </w:tc>
      </w:tr>
      <w:tr w:rsidR="00E83758">
        <w:trPr>
          <w:trHeight w:val="436"/>
        </w:trPr>
        <w:tc>
          <w:tcPr>
            <w:tcW w:w="4344" w:type="dxa"/>
          </w:tcPr>
          <w:p w:rsidR="00E83758" w:rsidRDefault="008466A0">
            <w:pPr>
              <w:pStyle w:val="TableParagraph"/>
              <w:spacing w:before="86"/>
              <w:ind w:left="200"/>
            </w:pPr>
            <w:r>
              <w:t>3.1 – Pessoal e Encargos Sociais</w:t>
            </w:r>
          </w:p>
        </w:tc>
        <w:tc>
          <w:tcPr>
            <w:tcW w:w="2762" w:type="dxa"/>
          </w:tcPr>
          <w:p w:rsidR="00E83758" w:rsidRDefault="008466A0">
            <w:pPr>
              <w:pStyle w:val="TableParagraph"/>
              <w:spacing w:before="86"/>
              <w:ind w:right="221"/>
              <w:jc w:val="right"/>
            </w:pPr>
            <w:r>
              <w:t>4.316.600,00</w:t>
            </w:r>
          </w:p>
        </w:tc>
        <w:tc>
          <w:tcPr>
            <w:tcW w:w="1252" w:type="dxa"/>
          </w:tcPr>
          <w:p w:rsidR="00E83758" w:rsidRDefault="008466A0">
            <w:pPr>
              <w:pStyle w:val="TableParagraph"/>
              <w:spacing w:before="86"/>
              <w:ind w:right="199"/>
              <w:jc w:val="right"/>
            </w:pPr>
            <w:r>
              <w:t>34,26%</w:t>
            </w:r>
          </w:p>
        </w:tc>
      </w:tr>
      <w:tr w:rsidR="00E83758">
        <w:trPr>
          <w:trHeight w:val="441"/>
        </w:trPr>
        <w:tc>
          <w:tcPr>
            <w:tcW w:w="4344" w:type="dxa"/>
          </w:tcPr>
          <w:p w:rsidR="00E83758" w:rsidRDefault="008466A0">
            <w:pPr>
              <w:pStyle w:val="TableParagraph"/>
              <w:spacing w:before="88"/>
              <w:ind w:left="200"/>
            </w:pPr>
            <w:r>
              <w:t>3.3 – Outras Despesas Correntes</w:t>
            </w:r>
          </w:p>
        </w:tc>
        <w:tc>
          <w:tcPr>
            <w:tcW w:w="2762" w:type="dxa"/>
          </w:tcPr>
          <w:p w:rsidR="00E83758" w:rsidRDefault="008466A0">
            <w:pPr>
              <w:pStyle w:val="TableParagraph"/>
              <w:spacing w:before="88"/>
              <w:ind w:right="221"/>
              <w:jc w:val="right"/>
            </w:pPr>
            <w:r>
              <w:t>436.000,00</w:t>
            </w:r>
          </w:p>
        </w:tc>
        <w:tc>
          <w:tcPr>
            <w:tcW w:w="1252" w:type="dxa"/>
          </w:tcPr>
          <w:p w:rsidR="00E83758" w:rsidRDefault="008466A0">
            <w:pPr>
              <w:pStyle w:val="TableParagraph"/>
              <w:spacing w:before="88"/>
              <w:ind w:right="199"/>
              <w:jc w:val="right"/>
            </w:pPr>
            <w:r>
              <w:t>3,46%</w:t>
            </w:r>
          </w:p>
        </w:tc>
      </w:tr>
      <w:tr w:rsidR="00E83758">
        <w:trPr>
          <w:trHeight w:val="441"/>
        </w:trPr>
        <w:tc>
          <w:tcPr>
            <w:tcW w:w="4344" w:type="dxa"/>
          </w:tcPr>
          <w:p w:rsidR="00E83758" w:rsidRDefault="008466A0">
            <w:pPr>
              <w:pStyle w:val="TableParagraph"/>
              <w:spacing w:before="91"/>
              <w:ind w:left="200"/>
              <w:rPr>
                <w:b/>
              </w:rPr>
            </w:pPr>
            <w:r>
              <w:rPr>
                <w:b/>
              </w:rPr>
              <w:t>Subtotal</w:t>
            </w:r>
          </w:p>
        </w:tc>
        <w:tc>
          <w:tcPr>
            <w:tcW w:w="2762" w:type="dxa"/>
          </w:tcPr>
          <w:p w:rsidR="00E83758" w:rsidRDefault="008466A0">
            <w:pPr>
              <w:pStyle w:val="TableParagraph"/>
              <w:spacing w:before="91"/>
              <w:ind w:right="221"/>
              <w:jc w:val="right"/>
              <w:rPr>
                <w:b/>
              </w:rPr>
            </w:pPr>
            <w:r>
              <w:rPr>
                <w:b/>
              </w:rPr>
              <w:t>4.752.600,00</w:t>
            </w:r>
          </w:p>
        </w:tc>
        <w:tc>
          <w:tcPr>
            <w:tcW w:w="1252" w:type="dxa"/>
          </w:tcPr>
          <w:p w:rsidR="00E83758" w:rsidRDefault="008466A0">
            <w:pPr>
              <w:pStyle w:val="TableParagraph"/>
              <w:spacing w:before="91"/>
              <w:ind w:right="198"/>
              <w:jc w:val="right"/>
              <w:rPr>
                <w:b/>
              </w:rPr>
            </w:pPr>
            <w:r>
              <w:rPr>
                <w:b/>
              </w:rPr>
              <w:t>37,72%</w:t>
            </w:r>
          </w:p>
        </w:tc>
      </w:tr>
      <w:tr w:rsidR="00E83758">
        <w:trPr>
          <w:trHeight w:val="436"/>
        </w:trPr>
        <w:tc>
          <w:tcPr>
            <w:tcW w:w="4344" w:type="dxa"/>
          </w:tcPr>
          <w:p w:rsidR="00E83758" w:rsidRDefault="008466A0">
            <w:pPr>
              <w:pStyle w:val="TableParagraph"/>
              <w:spacing w:before="88"/>
              <w:ind w:left="200"/>
              <w:rPr>
                <w:b/>
              </w:rPr>
            </w:pPr>
            <w:r>
              <w:rPr>
                <w:b/>
              </w:rPr>
              <w:t>4 - DESPESAS DE CAPITAL</w:t>
            </w:r>
          </w:p>
        </w:tc>
        <w:tc>
          <w:tcPr>
            <w:tcW w:w="2762" w:type="dxa"/>
          </w:tcPr>
          <w:p w:rsidR="00E83758" w:rsidRDefault="00E83758">
            <w:pPr>
              <w:pStyle w:val="TableParagraph"/>
              <w:spacing w:before="0"/>
            </w:pPr>
          </w:p>
        </w:tc>
        <w:tc>
          <w:tcPr>
            <w:tcW w:w="1252" w:type="dxa"/>
          </w:tcPr>
          <w:p w:rsidR="00E83758" w:rsidRDefault="00E83758">
            <w:pPr>
              <w:pStyle w:val="TableParagraph"/>
              <w:spacing w:before="0"/>
            </w:pPr>
          </w:p>
        </w:tc>
      </w:tr>
      <w:tr w:rsidR="00E83758">
        <w:trPr>
          <w:trHeight w:val="439"/>
        </w:trPr>
        <w:tc>
          <w:tcPr>
            <w:tcW w:w="4344" w:type="dxa"/>
          </w:tcPr>
          <w:p w:rsidR="00E83758" w:rsidRDefault="008466A0">
            <w:pPr>
              <w:pStyle w:val="TableParagraph"/>
              <w:spacing w:before="86"/>
              <w:ind w:left="200"/>
            </w:pPr>
            <w:r>
              <w:t>4.1 – Investimentos</w:t>
            </w:r>
          </w:p>
        </w:tc>
        <w:tc>
          <w:tcPr>
            <w:tcW w:w="2762" w:type="dxa"/>
          </w:tcPr>
          <w:p w:rsidR="00E83758" w:rsidRDefault="008466A0">
            <w:pPr>
              <w:pStyle w:val="TableParagraph"/>
              <w:spacing w:before="86"/>
              <w:ind w:right="221"/>
              <w:jc w:val="right"/>
            </w:pPr>
            <w:r>
              <w:t>25.000,00</w:t>
            </w:r>
          </w:p>
        </w:tc>
        <w:tc>
          <w:tcPr>
            <w:tcW w:w="1252" w:type="dxa"/>
          </w:tcPr>
          <w:p w:rsidR="00E83758" w:rsidRDefault="008466A0">
            <w:pPr>
              <w:pStyle w:val="TableParagraph"/>
              <w:spacing w:before="86"/>
              <w:ind w:right="199"/>
              <w:jc w:val="right"/>
            </w:pPr>
            <w:r>
              <w:t>0,20%</w:t>
            </w:r>
          </w:p>
        </w:tc>
      </w:tr>
      <w:tr w:rsidR="00E83758">
        <w:trPr>
          <w:trHeight w:val="441"/>
        </w:trPr>
        <w:tc>
          <w:tcPr>
            <w:tcW w:w="4344" w:type="dxa"/>
          </w:tcPr>
          <w:p w:rsidR="00E83758" w:rsidRDefault="008466A0">
            <w:pPr>
              <w:pStyle w:val="TableParagraph"/>
              <w:spacing w:before="91"/>
              <w:ind w:left="200"/>
              <w:rPr>
                <w:b/>
              </w:rPr>
            </w:pPr>
            <w:r>
              <w:rPr>
                <w:b/>
              </w:rPr>
              <w:t>Subtotal</w:t>
            </w:r>
          </w:p>
        </w:tc>
        <w:tc>
          <w:tcPr>
            <w:tcW w:w="2762" w:type="dxa"/>
          </w:tcPr>
          <w:p w:rsidR="00E83758" w:rsidRDefault="008466A0">
            <w:pPr>
              <w:pStyle w:val="TableParagraph"/>
              <w:spacing w:before="91"/>
              <w:ind w:right="221"/>
              <w:jc w:val="right"/>
              <w:rPr>
                <w:b/>
              </w:rPr>
            </w:pPr>
            <w:r>
              <w:rPr>
                <w:b/>
              </w:rPr>
              <w:t>25.000,00</w:t>
            </w:r>
          </w:p>
        </w:tc>
        <w:tc>
          <w:tcPr>
            <w:tcW w:w="1252" w:type="dxa"/>
          </w:tcPr>
          <w:p w:rsidR="00E83758" w:rsidRDefault="008466A0">
            <w:pPr>
              <w:pStyle w:val="TableParagraph"/>
              <w:spacing w:before="91"/>
              <w:ind w:right="198"/>
              <w:jc w:val="right"/>
              <w:rPr>
                <w:b/>
              </w:rPr>
            </w:pPr>
            <w:r>
              <w:rPr>
                <w:b/>
              </w:rPr>
              <w:t>0,20%</w:t>
            </w:r>
          </w:p>
        </w:tc>
      </w:tr>
      <w:tr w:rsidR="00E83758">
        <w:trPr>
          <w:trHeight w:val="435"/>
        </w:trPr>
        <w:tc>
          <w:tcPr>
            <w:tcW w:w="4344" w:type="dxa"/>
          </w:tcPr>
          <w:p w:rsidR="00E83758" w:rsidRDefault="008466A0">
            <w:pPr>
              <w:pStyle w:val="TableParagraph"/>
              <w:spacing w:before="88"/>
              <w:ind w:left="200"/>
              <w:rPr>
                <w:b/>
              </w:rPr>
            </w:pPr>
            <w:r>
              <w:rPr>
                <w:b/>
              </w:rPr>
              <w:t>9 – RESERVA DE CONTINGÊNCIA</w:t>
            </w:r>
          </w:p>
        </w:tc>
        <w:tc>
          <w:tcPr>
            <w:tcW w:w="2762" w:type="dxa"/>
          </w:tcPr>
          <w:p w:rsidR="00E83758" w:rsidRDefault="00E83758">
            <w:pPr>
              <w:pStyle w:val="TableParagraph"/>
              <w:spacing w:before="0"/>
            </w:pPr>
          </w:p>
        </w:tc>
        <w:tc>
          <w:tcPr>
            <w:tcW w:w="1252" w:type="dxa"/>
          </w:tcPr>
          <w:p w:rsidR="00E83758" w:rsidRDefault="00E83758">
            <w:pPr>
              <w:pStyle w:val="TableParagraph"/>
              <w:spacing w:before="0"/>
            </w:pPr>
          </w:p>
        </w:tc>
      </w:tr>
      <w:tr w:rsidR="00E83758">
        <w:trPr>
          <w:trHeight w:val="437"/>
        </w:trPr>
        <w:tc>
          <w:tcPr>
            <w:tcW w:w="4344" w:type="dxa"/>
          </w:tcPr>
          <w:p w:rsidR="00E83758" w:rsidRDefault="008466A0">
            <w:pPr>
              <w:pStyle w:val="TableParagraph"/>
              <w:spacing w:before="85"/>
              <w:ind w:left="200"/>
            </w:pPr>
            <w:r>
              <w:t>99- Reserva de Contingência</w:t>
            </w:r>
          </w:p>
        </w:tc>
        <w:tc>
          <w:tcPr>
            <w:tcW w:w="2762" w:type="dxa"/>
          </w:tcPr>
          <w:p w:rsidR="00E83758" w:rsidRDefault="008466A0">
            <w:pPr>
              <w:pStyle w:val="TableParagraph"/>
              <w:spacing w:before="85"/>
              <w:ind w:right="221"/>
              <w:jc w:val="right"/>
            </w:pPr>
            <w:r>
              <w:t>7.822.400,00</w:t>
            </w:r>
          </w:p>
        </w:tc>
        <w:tc>
          <w:tcPr>
            <w:tcW w:w="1252" w:type="dxa"/>
          </w:tcPr>
          <w:p w:rsidR="00E83758" w:rsidRDefault="008466A0">
            <w:pPr>
              <w:pStyle w:val="TableParagraph"/>
              <w:spacing w:before="85"/>
              <w:ind w:right="199"/>
              <w:jc w:val="right"/>
            </w:pPr>
            <w:r>
              <w:t>62,08%</w:t>
            </w:r>
          </w:p>
        </w:tc>
      </w:tr>
      <w:tr w:rsidR="00E83758">
        <w:trPr>
          <w:trHeight w:val="441"/>
        </w:trPr>
        <w:tc>
          <w:tcPr>
            <w:tcW w:w="4344" w:type="dxa"/>
          </w:tcPr>
          <w:p w:rsidR="00E83758" w:rsidRDefault="008466A0">
            <w:pPr>
              <w:pStyle w:val="TableParagraph"/>
              <w:spacing w:before="91"/>
              <w:ind w:left="200"/>
              <w:rPr>
                <w:b/>
              </w:rPr>
            </w:pPr>
            <w:r>
              <w:rPr>
                <w:b/>
              </w:rPr>
              <w:t>Subtotal</w:t>
            </w:r>
          </w:p>
        </w:tc>
        <w:tc>
          <w:tcPr>
            <w:tcW w:w="2762" w:type="dxa"/>
          </w:tcPr>
          <w:p w:rsidR="00E83758" w:rsidRDefault="008466A0">
            <w:pPr>
              <w:pStyle w:val="TableParagraph"/>
              <w:spacing w:before="91"/>
              <w:ind w:right="221"/>
              <w:jc w:val="right"/>
              <w:rPr>
                <w:b/>
              </w:rPr>
            </w:pPr>
            <w:r>
              <w:rPr>
                <w:b/>
              </w:rPr>
              <w:t>7.822.400,00</w:t>
            </w:r>
          </w:p>
        </w:tc>
        <w:tc>
          <w:tcPr>
            <w:tcW w:w="1252" w:type="dxa"/>
          </w:tcPr>
          <w:p w:rsidR="00E83758" w:rsidRDefault="008466A0">
            <w:pPr>
              <w:pStyle w:val="TableParagraph"/>
              <w:spacing w:before="91"/>
              <w:ind w:right="198"/>
              <w:jc w:val="right"/>
              <w:rPr>
                <w:b/>
              </w:rPr>
            </w:pPr>
            <w:r>
              <w:rPr>
                <w:b/>
              </w:rPr>
              <w:t>62,08%</w:t>
            </w:r>
          </w:p>
        </w:tc>
      </w:tr>
      <w:tr w:rsidR="00E83758">
        <w:trPr>
          <w:trHeight w:val="341"/>
        </w:trPr>
        <w:tc>
          <w:tcPr>
            <w:tcW w:w="4344" w:type="dxa"/>
          </w:tcPr>
          <w:p w:rsidR="00E83758" w:rsidRDefault="008466A0">
            <w:pPr>
              <w:pStyle w:val="TableParagraph"/>
              <w:spacing w:before="88" w:line="233" w:lineRule="exact"/>
              <w:ind w:left="200"/>
              <w:rPr>
                <w:b/>
              </w:rPr>
            </w:pPr>
            <w:r>
              <w:rPr>
                <w:b/>
              </w:rPr>
              <w:t>TOTAL</w:t>
            </w:r>
          </w:p>
        </w:tc>
        <w:tc>
          <w:tcPr>
            <w:tcW w:w="2762" w:type="dxa"/>
          </w:tcPr>
          <w:p w:rsidR="00E83758" w:rsidRDefault="008466A0">
            <w:pPr>
              <w:pStyle w:val="TableParagraph"/>
              <w:spacing w:before="88" w:line="233" w:lineRule="exact"/>
              <w:ind w:right="221"/>
              <w:jc w:val="right"/>
              <w:rPr>
                <w:b/>
              </w:rPr>
            </w:pPr>
            <w:r>
              <w:rPr>
                <w:b/>
              </w:rPr>
              <w:t>12.600.000,00</w:t>
            </w:r>
          </w:p>
        </w:tc>
        <w:tc>
          <w:tcPr>
            <w:tcW w:w="1252" w:type="dxa"/>
          </w:tcPr>
          <w:p w:rsidR="00E83758" w:rsidRDefault="008466A0">
            <w:pPr>
              <w:pStyle w:val="TableParagraph"/>
              <w:spacing w:before="88" w:line="233" w:lineRule="exact"/>
              <w:ind w:right="198"/>
              <w:jc w:val="right"/>
              <w:rPr>
                <w:b/>
              </w:rPr>
            </w:pPr>
            <w:r>
              <w:rPr>
                <w:b/>
              </w:rPr>
              <w:t>100,00%</w:t>
            </w:r>
          </w:p>
        </w:tc>
      </w:tr>
    </w:tbl>
    <w:p w:rsidR="00E83758" w:rsidRDefault="00E83758">
      <w:pPr>
        <w:rPr>
          <w:b/>
          <w:sz w:val="20"/>
        </w:rPr>
      </w:pPr>
    </w:p>
    <w:p w:rsidR="00E83758" w:rsidRDefault="00E83758">
      <w:pPr>
        <w:rPr>
          <w:b/>
          <w:sz w:val="20"/>
        </w:rPr>
      </w:pPr>
    </w:p>
    <w:p w:rsidR="00E83758" w:rsidRDefault="00E83758">
      <w:pPr>
        <w:rPr>
          <w:b/>
          <w:sz w:val="20"/>
        </w:rPr>
      </w:pPr>
    </w:p>
    <w:p w:rsidR="00E83758" w:rsidRDefault="008466A0">
      <w:pPr>
        <w:pStyle w:val="PargrafodaLista"/>
        <w:numPr>
          <w:ilvl w:val="0"/>
          <w:numId w:val="3"/>
        </w:numPr>
        <w:tabs>
          <w:tab w:val="left" w:pos="682"/>
        </w:tabs>
        <w:spacing w:before="231"/>
        <w:ind w:left="682" w:hanging="420"/>
        <w:rPr>
          <w:b/>
          <w:sz w:val="24"/>
        </w:rPr>
      </w:pPr>
      <w:r>
        <w:rPr>
          <w:b/>
          <w:sz w:val="24"/>
        </w:rPr>
        <w:t>- DESPESAS DA ADMINISTRAÇÃO INDIRETA POR FUNÇÃO DE</w:t>
      </w:r>
      <w:r>
        <w:rPr>
          <w:b/>
          <w:spacing w:val="-4"/>
          <w:sz w:val="24"/>
        </w:rPr>
        <w:t xml:space="preserve"> </w:t>
      </w:r>
      <w:r>
        <w:rPr>
          <w:b/>
          <w:sz w:val="24"/>
        </w:rPr>
        <w:t>GOVERNO</w:t>
      </w:r>
    </w:p>
    <w:p w:rsidR="00E83758" w:rsidRDefault="00E83758">
      <w:pPr>
        <w:spacing w:before="10" w:after="1"/>
        <w:rPr>
          <w:b/>
          <w:sz w:val="19"/>
        </w:rPr>
      </w:pPr>
    </w:p>
    <w:tbl>
      <w:tblPr>
        <w:tblStyle w:val="TableNormal"/>
        <w:tblW w:w="0" w:type="auto"/>
        <w:tblInd w:w="117" w:type="dxa"/>
        <w:tblLayout w:type="fixed"/>
        <w:tblLook w:val="01E0" w:firstRow="1" w:lastRow="1" w:firstColumn="1" w:lastColumn="1" w:noHBand="0" w:noVBand="0"/>
      </w:tblPr>
      <w:tblGrid>
        <w:gridCol w:w="4667"/>
        <w:gridCol w:w="3614"/>
      </w:tblGrid>
      <w:tr w:rsidR="00E83758">
        <w:trPr>
          <w:trHeight w:val="350"/>
        </w:trPr>
        <w:tc>
          <w:tcPr>
            <w:tcW w:w="4667" w:type="dxa"/>
          </w:tcPr>
          <w:p w:rsidR="00E83758" w:rsidRDefault="008466A0">
            <w:pPr>
              <w:pStyle w:val="TableParagraph"/>
              <w:spacing w:before="0" w:line="266" w:lineRule="exact"/>
              <w:ind w:left="200"/>
              <w:rPr>
                <w:b/>
                <w:sz w:val="24"/>
              </w:rPr>
            </w:pPr>
            <w:r>
              <w:rPr>
                <w:b/>
                <w:sz w:val="24"/>
              </w:rPr>
              <w:t>Função da Despesa</w:t>
            </w:r>
          </w:p>
        </w:tc>
        <w:tc>
          <w:tcPr>
            <w:tcW w:w="3614" w:type="dxa"/>
          </w:tcPr>
          <w:p w:rsidR="00E83758" w:rsidRDefault="008466A0">
            <w:pPr>
              <w:pStyle w:val="TableParagraph"/>
              <w:spacing w:before="0" w:line="266" w:lineRule="exact"/>
              <w:ind w:left="1589"/>
              <w:rPr>
                <w:b/>
                <w:sz w:val="24"/>
              </w:rPr>
            </w:pPr>
            <w:r>
              <w:rPr>
                <w:b/>
                <w:sz w:val="24"/>
              </w:rPr>
              <w:t>Valor (em R$)</w:t>
            </w:r>
          </w:p>
        </w:tc>
      </w:tr>
      <w:tr w:rsidR="00E83758">
        <w:trPr>
          <w:trHeight w:val="436"/>
        </w:trPr>
        <w:tc>
          <w:tcPr>
            <w:tcW w:w="4667" w:type="dxa"/>
          </w:tcPr>
          <w:p w:rsidR="00E83758" w:rsidRDefault="008466A0">
            <w:pPr>
              <w:pStyle w:val="TableParagraph"/>
              <w:spacing w:before="74"/>
              <w:ind w:left="200"/>
              <w:rPr>
                <w:sz w:val="24"/>
              </w:rPr>
            </w:pPr>
            <w:r>
              <w:rPr>
                <w:sz w:val="24"/>
              </w:rPr>
              <w:t>09 – Previdência Social</w:t>
            </w:r>
          </w:p>
        </w:tc>
        <w:tc>
          <w:tcPr>
            <w:tcW w:w="3614" w:type="dxa"/>
          </w:tcPr>
          <w:p w:rsidR="00E83758" w:rsidRDefault="008466A0">
            <w:pPr>
              <w:pStyle w:val="TableParagraph"/>
              <w:spacing w:before="74"/>
              <w:ind w:right="198"/>
              <w:jc w:val="right"/>
              <w:rPr>
                <w:sz w:val="24"/>
              </w:rPr>
            </w:pPr>
            <w:r>
              <w:rPr>
                <w:sz w:val="24"/>
              </w:rPr>
              <w:t>4.484.000,00</w:t>
            </w:r>
          </w:p>
        </w:tc>
      </w:tr>
      <w:tr w:rsidR="00E83758">
        <w:trPr>
          <w:trHeight w:val="439"/>
        </w:trPr>
        <w:tc>
          <w:tcPr>
            <w:tcW w:w="4667" w:type="dxa"/>
          </w:tcPr>
          <w:p w:rsidR="00E83758" w:rsidRDefault="008466A0">
            <w:pPr>
              <w:pStyle w:val="TableParagraph"/>
              <w:spacing w:before="76"/>
              <w:ind w:left="200"/>
              <w:rPr>
                <w:sz w:val="24"/>
              </w:rPr>
            </w:pPr>
            <w:r>
              <w:rPr>
                <w:sz w:val="24"/>
              </w:rPr>
              <w:t>28 - Encargos Especiais</w:t>
            </w:r>
          </w:p>
        </w:tc>
        <w:tc>
          <w:tcPr>
            <w:tcW w:w="3614" w:type="dxa"/>
          </w:tcPr>
          <w:p w:rsidR="00E83758" w:rsidRDefault="008466A0">
            <w:pPr>
              <w:pStyle w:val="TableParagraph"/>
              <w:spacing w:before="76"/>
              <w:ind w:right="198"/>
              <w:jc w:val="right"/>
              <w:rPr>
                <w:sz w:val="24"/>
              </w:rPr>
            </w:pPr>
            <w:r>
              <w:rPr>
                <w:sz w:val="24"/>
              </w:rPr>
              <w:t>293.600,00</w:t>
            </w:r>
          </w:p>
        </w:tc>
      </w:tr>
      <w:tr w:rsidR="00E83758">
        <w:trPr>
          <w:trHeight w:val="440"/>
        </w:trPr>
        <w:tc>
          <w:tcPr>
            <w:tcW w:w="4667" w:type="dxa"/>
          </w:tcPr>
          <w:p w:rsidR="00E83758" w:rsidRDefault="008466A0">
            <w:pPr>
              <w:pStyle w:val="TableParagraph"/>
              <w:spacing w:before="76"/>
              <w:ind w:left="200"/>
              <w:rPr>
                <w:sz w:val="24"/>
              </w:rPr>
            </w:pPr>
            <w:r>
              <w:rPr>
                <w:sz w:val="24"/>
              </w:rPr>
              <w:t>99 – Reserva de Contingência</w:t>
            </w:r>
          </w:p>
        </w:tc>
        <w:tc>
          <w:tcPr>
            <w:tcW w:w="3614" w:type="dxa"/>
          </w:tcPr>
          <w:p w:rsidR="00E83758" w:rsidRDefault="008466A0">
            <w:pPr>
              <w:pStyle w:val="TableParagraph"/>
              <w:spacing w:before="76"/>
              <w:ind w:right="198"/>
              <w:jc w:val="right"/>
              <w:rPr>
                <w:sz w:val="24"/>
              </w:rPr>
            </w:pPr>
            <w:r>
              <w:rPr>
                <w:sz w:val="24"/>
              </w:rPr>
              <w:t>7.822.400,00</w:t>
            </w:r>
          </w:p>
        </w:tc>
      </w:tr>
      <w:tr w:rsidR="00E83758">
        <w:trPr>
          <w:trHeight w:val="353"/>
        </w:trPr>
        <w:tc>
          <w:tcPr>
            <w:tcW w:w="4667" w:type="dxa"/>
          </w:tcPr>
          <w:p w:rsidR="00E83758" w:rsidRDefault="008466A0">
            <w:pPr>
              <w:pStyle w:val="TableParagraph"/>
              <w:spacing w:before="77" w:line="256" w:lineRule="exact"/>
              <w:ind w:left="200"/>
              <w:rPr>
                <w:b/>
                <w:sz w:val="24"/>
              </w:rPr>
            </w:pPr>
            <w:r>
              <w:rPr>
                <w:b/>
                <w:sz w:val="24"/>
              </w:rPr>
              <w:t>TOTAL</w:t>
            </w:r>
          </w:p>
        </w:tc>
        <w:tc>
          <w:tcPr>
            <w:tcW w:w="3614" w:type="dxa"/>
          </w:tcPr>
          <w:p w:rsidR="00E83758" w:rsidRDefault="008466A0">
            <w:pPr>
              <w:pStyle w:val="TableParagraph"/>
              <w:spacing w:before="77" w:line="256" w:lineRule="exact"/>
              <w:ind w:right="198"/>
              <w:jc w:val="right"/>
              <w:rPr>
                <w:b/>
                <w:sz w:val="24"/>
              </w:rPr>
            </w:pPr>
            <w:r>
              <w:rPr>
                <w:b/>
                <w:sz w:val="24"/>
              </w:rPr>
              <w:t>12.600.000,00</w:t>
            </w:r>
          </w:p>
        </w:tc>
      </w:tr>
    </w:tbl>
    <w:p w:rsidR="00E83758" w:rsidRDefault="00E83758">
      <w:pPr>
        <w:rPr>
          <w:b/>
          <w:sz w:val="26"/>
        </w:rPr>
      </w:pPr>
    </w:p>
    <w:p w:rsidR="00E83758" w:rsidRDefault="008466A0">
      <w:pPr>
        <w:spacing w:before="195"/>
        <w:ind w:left="970"/>
        <w:rPr>
          <w:sz w:val="24"/>
        </w:rPr>
      </w:pPr>
      <w:r>
        <w:rPr>
          <w:b/>
          <w:sz w:val="24"/>
        </w:rPr>
        <w:t xml:space="preserve">Art. 5º </w:t>
      </w:r>
      <w:r>
        <w:rPr>
          <w:sz w:val="24"/>
        </w:rPr>
        <w:t>Fica o Poder Executivo autorizado a:</w:t>
      </w:r>
    </w:p>
    <w:p w:rsidR="00E83758" w:rsidRDefault="008466A0">
      <w:pPr>
        <w:pStyle w:val="PargrafodaLista"/>
        <w:numPr>
          <w:ilvl w:val="1"/>
          <w:numId w:val="3"/>
        </w:numPr>
        <w:tabs>
          <w:tab w:val="left" w:pos="1148"/>
        </w:tabs>
        <w:spacing w:before="137" w:line="360" w:lineRule="auto"/>
        <w:ind w:right="547" w:firstLine="708"/>
        <w:jc w:val="both"/>
        <w:rPr>
          <w:sz w:val="24"/>
        </w:rPr>
      </w:pPr>
      <w:r>
        <w:rPr>
          <w:sz w:val="24"/>
        </w:rPr>
        <w:t>- abrir durante o exercício créditos suplementares até o limite de 20% (vinte por cento) do total da despesa fixada no artigo 1º observando-se o disposto no artigo 43 da Lei Federal nº. 4.320 de 17 de março de</w:t>
      </w:r>
      <w:r>
        <w:rPr>
          <w:spacing w:val="-4"/>
          <w:sz w:val="24"/>
        </w:rPr>
        <w:t xml:space="preserve"> </w:t>
      </w:r>
      <w:r>
        <w:rPr>
          <w:sz w:val="24"/>
        </w:rPr>
        <w:t>1964;</w:t>
      </w:r>
    </w:p>
    <w:p w:rsidR="00E83758" w:rsidRDefault="008466A0">
      <w:pPr>
        <w:pStyle w:val="PargrafodaLista"/>
        <w:numPr>
          <w:ilvl w:val="1"/>
          <w:numId w:val="3"/>
        </w:numPr>
        <w:tabs>
          <w:tab w:val="left" w:pos="1256"/>
        </w:tabs>
        <w:spacing w:before="2" w:line="360" w:lineRule="auto"/>
        <w:ind w:right="552" w:firstLine="708"/>
        <w:jc w:val="both"/>
        <w:rPr>
          <w:sz w:val="24"/>
        </w:rPr>
      </w:pPr>
      <w:r>
        <w:rPr>
          <w:sz w:val="24"/>
        </w:rPr>
        <w:t>- abrir créditos suplementares até o lim</w:t>
      </w:r>
      <w:r>
        <w:rPr>
          <w:sz w:val="24"/>
        </w:rPr>
        <w:t>ite consignado sob a denominação da Reserva de Contingência em conformidade com o disposto na Lei de Diretrizes Orçamentárias;</w:t>
      </w:r>
    </w:p>
    <w:p w:rsidR="00E83758" w:rsidRDefault="008466A0">
      <w:pPr>
        <w:pStyle w:val="PargrafodaLista"/>
        <w:numPr>
          <w:ilvl w:val="1"/>
          <w:numId w:val="3"/>
        </w:numPr>
        <w:tabs>
          <w:tab w:val="left" w:pos="1268"/>
        </w:tabs>
        <w:spacing w:line="275" w:lineRule="exact"/>
        <w:ind w:left="1267" w:hanging="297"/>
        <w:rPr>
          <w:sz w:val="24"/>
        </w:rPr>
      </w:pPr>
      <w:r>
        <w:rPr>
          <w:sz w:val="24"/>
        </w:rPr>
        <w:t>- remanejar recursos no âmbito do mesmo órgão e do mesmo</w:t>
      </w:r>
      <w:r>
        <w:rPr>
          <w:spacing w:val="-2"/>
          <w:sz w:val="24"/>
        </w:rPr>
        <w:t xml:space="preserve"> </w:t>
      </w:r>
      <w:r>
        <w:rPr>
          <w:sz w:val="24"/>
        </w:rPr>
        <w:t>programa;</w:t>
      </w:r>
    </w:p>
    <w:p w:rsidR="00E83758" w:rsidRDefault="008466A0">
      <w:pPr>
        <w:pStyle w:val="PargrafodaLista"/>
        <w:numPr>
          <w:ilvl w:val="1"/>
          <w:numId w:val="3"/>
        </w:numPr>
        <w:tabs>
          <w:tab w:val="left" w:pos="1304"/>
        </w:tabs>
        <w:spacing w:before="139" w:line="360" w:lineRule="auto"/>
        <w:ind w:right="546" w:firstLine="708"/>
        <w:jc w:val="both"/>
        <w:rPr>
          <w:sz w:val="24"/>
        </w:rPr>
      </w:pPr>
      <w:r>
        <w:rPr>
          <w:sz w:val="24"/>
        </w:rPr>
        <w:t>- abrir créditos suplementares por excesso de arrecadação verificado no exercício de 2019, entendendo-se como excesso de receita o saldo positivo das diferenças</w:t>
      </w:r>
      <w:r>
        <w:rPr>
          <w:spacing w:val="18"/>
          <w:sz w:val="24"/>
        </w:rPr>
        <w:t xml:space="preserve"> </w:t>
      </w:r>
      <w:r>
        <w:rPr>
          <w:sz w:val="24"/>
        </w:rPr>
        <w:t>acumuladas</w:t>
      </w:r>
    </w:p>
    <w:p w:rsidR="00E83758" w:rsidRDefault="00E83758">
      <w:pPr>
        <w:spacing w:line="360" w:lineRule="auto"/>
        <w:jc w:val="both"/>
        <w:rPr>
          <w:sz w:val="24"/>
        </w:rPr>
        <w:sectPr w:rsidR="00E83758">
          <w:pgSz w:w="11910" w:h="16840"/>
          <w:pgMar w:top="1580" w:right="580" w:bottom="960" w:left="1440" w:header="0" w:footer="775"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4"/>
      </w:pPr>
    </w:p>
    <w:p w:rsidR="00E83758" w:rsidRDefault="008466A0">
      <w:pPr>
        <w:spacing w:line="360" w:lineRule="auto"/>
        <w:ind w:left="262"/>
        <w:rPr>
          <w:sz w:val="24"/>
        </w:rPr>
      </w:pPr>
      <w:r>
        <w:rPr>
          <w:sz w:val="24"/>
        </w:rPr>
        <w:t>mês a mês entre a arrecadação prevista e a realizada, consider</w:t>
      </w:r>
      <w:r>
        <w:rPr>
          <w:sz w:val="24"/>
        </w:rPr>
        <w:t>ando-se, ainda, a tendência do exercício;</w:t>
      </w:r>
    </w:p>
    <w:p w:rsidR="00E83758" w:rsidRDefault="008466A0">
      <w:pPr>
        <w:pStyle w:val="PargrafodaLista"/>
        <w:numPr>
          <w:ilvl w:val="1"/>
          <w:numId w:val="3"/>
        </w:numPr>
        <w:tabs>
          <w:tab w:val="left" w:pos="1299"/>
        </w:tabs>
        <w:spacing w:line="360" w:lineRule="auto"/>
        <w:ind w:right="550" w:firstLine="708"/>
        <w:jc w:val="both"/>
        <w:rPr>
          <w:sz w:val="24"/>
        </w:rPr>
      </w:pPr>
      <w:r>
        <w:rPr>
          <w:sz w:val="24"/>
        </w:rPr>
        <w:t>– abrir créditos suplementares por superávit financeiro apurado no balanço patrimonial do exercício de 2018, entendendo-se como superávit financeiro a diferença positiva entre o ativo financeiro e o passivo finance</w:t>
      </w:r>
      <w:r>
        <w:rPr>
          <w:sz w:val="24"/>
        </w:rPr>
        <w:t>iro, conjugando-se, ainda, os saldos dos créditos adicionais transferidos e as operações de crédito a eles</w:t>
      </w:r>
      <w:r>
        <w:rPr>
          <w:spacing w:val="-4"/>
          <w:sz w:val="24"/>
        </w:rPr>
        <w:t xml:space="preserve"> </w:t>
      </w:r>
      <w:r>
        <w:rPr>
          <w:sz w:val="24"/>
        </w:rPr>
        <w:t>vinculadas.</w:t>
      </w:r>
    </w:p>
    <w:p w:rsidR="00E83758" w:rsidRDefault="008466A0">
      <w:pPr>
        <w:spacing w:before="1" w:line="360" w:lineRule="auto"/>
        <w:ind w:left="262" w:right="553" w:firstLine="707"/>
        <w:jc w:val="both"/>
        <w:rPr>
          <w:sz w:val="24"/>
        </w:rPr>
      </w:pPr>
      <w:r>
        <w:rPr>
          <w:b/>
          <w:sz w:val="24"/>
        </w:rPr>
        <w:t xml:space="preserve">Parágrafo Único </w:t>
      </w:r>
      <w:r>
        <w:rPr>
          <w:sz w:val="24"/>
        </w:rPr>
        <w:t>- Não serão considerados na apuração do limite previsto no inciso I, os créditos destinados a:</w:t>
      </w:r>
    </w:p>
    <w:p w:rsidR="00E83758" w:rsidRDefault="008466A0">
      <w:pPr>
        <w:pStyle w:val="PargrafodaLista"/>
        <w:numPr>
          <w:ilvl w:val="0"/>
          <w:numId w:val="2"/>
        </w:numPr>
        <w:tabs>
          <w:tab w:val="left" w:pos="1110"/>
        </w:tabs>
        <w:ind w:firstLine="708"/>
        <w:rPr>
          <w:sz w:val="24"/>
        </w:rPr>
      </w:pPr>
      <w:r>
        <w:rPr>
          <w:sz w:val="24"/>
        </w:rPr>
        <w:t>- suprir insuficiências nas dotações de despesas à conta de recursos</w:t>
      </w:r>
      <w:r>
        <w:rPr>
          <w:spacing w:val="-6"/>
          <w:sz w:val="24"/>
        </w:rPr>
        <w:t xml:space="preserve"> </w:t>
      </w:r>
      <w:r>
        <w:rPr>
          <w:sz w:val="24"/>
        </w:rPr>
        <w:t>vinculados;</w:t>
      </w:r>
    </w:p>
    <w:p w:rsidR="00E83758" w:rsidRDefault="008466A0">
      <w:pPr>
        <w:pStyle w:val="PargrafodaLista"/>
        <w:numPr>
          <w:ilvl w:val="0"/>
          <w:numId w:val="2"/>
        </w:numPr>
        <w:tabs>
          <w:tab w:val="left" w:pos="1210"/>
        </w:tabs>
        <w:spacing w:before="139" w:line="360" w:lineRule="auto"/>
        <w:ind w:right="557" w:firstLine="708"/>
        <w:jc w:val="both"/>
        <w:rPr>
          <w:sz w:val="24"/>
        </w:rPr>
      </w:pPr>
      <w:r>
        <w:rPr>
          <w:sz w:val="24"/>
        </w:rPr>
        <w:t>– suprir insuficiências nas dotações orçamentárias relativas às despesas a conta de receitas próprias de autarquias, fundações e empresas</w:t>
      </w:r>
      <w:r>
        <w:rPr>
          <w:spacing w:val="-2"/>
          <w:sz w:val="24"/>
        </w:rPr>
        <w:t xml:space="preserve"> </w:t>
      </w:r>
      <w:r>
        <w:rPr>
          <w:sz w:val="24"/>
        </w:rPr>
        <w:t>dependentes;</w:t>
      </w:r>
    </w:p>
    <w:p w:rsidR="00E83758" w:rsidRDefault="008466A0">
      <w:pPr>
        <w:pStyle w:val="PargrafodaLista"/>
        <w:numPr>
          <w:ilvl w:val="0"/>
          <w:numId w:val="2"/>
        </w:numPr>
        <w:tabs>
          <w:tab w:val="left" w:pos="1294"/>
        </w:tabs>
        <w:spacing w:line="360" w:lineRule="auto"/>
        <w:ind w:right="552" w:firstLine="708"/>
        <w:jc w:val="both"/>
        <w:rPr>
          <w:sz w:val="24"/>
        </w:rPr>
      </w:pPr>
      <w:r>
        <w:rPr>
          <w:sz w:val="24"/>
        </w:rPr>
        <w:t>– suplementar os crédito</w:t>
      </w:r>
      <w:r>
        <w:rPr>
          <w:sz w:val="24"/>
        </w:rPr>
        <w:t>s orçamentários correspondentes à aplicação das receitas vinculadas a título de transferências voluntárias da União ou do Estado, ou de Convênios e Contratos, indicando-se como fonte de recursos para ocorrer a despesa, a própria transferência recebida;</w:t>
      </w:r>
    </w:p>
    <w:p w:rsidR="00E83758" w:rsidRDefault="008466A0">
      <w:pPr>
        <w:pStyle w:val="PargrafodaLista"/>
        <w:numPr>
          <w:ilvl w:val="0"/>
          <w:numId w:val="2"/>
        </w:numPr>
        <w:tabs>
          <w:tab w:val="left" w:pos="1383"/>
        </w:tabs>
        <w:spacing w:before="1" w:line="360" w:lineRule="auto"/>
        <w:ind w:right="555" w:firstLine="708"/>
        <w:jc w:val="both"/>
        <w:rPr>
          <w:sz w:val="24"/>
        </w:rPr>
      </w:pPr>
      <w:r>
        <w:rPr>
          <w:sz w:val="24"/>
        </w:rPr>
        <w:t>- s</w:t>
      </w:r>
      <w:r>
        <w:rPr>
          <w:sz w:val="24"/>
        </w:rPr>
        <w:t>uprir insuficiências nas dotações de despesas com pessoal e encargos, remanejando entre órgãos e programas que estiverem com dotações estimadas a</w:t>
      </w:r>
      <w:r>
        <w:rPr>
          <w:spacing w:val="-9"/>
          <w:sz w:val="24"/>
        </w:rPr>
        <w:t xml:space="preserve"> </w:t>
      </w:r>
      <w:r>
        <w:rPr>
          <w:sz w:val="24"/>
        </w:rPr>
        <w:t>maior.</w:t>
      </w:r>
    </w:p>
    <w:p w:rsidR="00E83758" w:rsidRDefault="008466A0">
      <w:pPr>
        <w:pStyle w:val="PargrafodaLista"/>
        <w:numPr>
          <w:ilvl w:val="0"/>
          <w:numId w:val="2"/>
        </w:numPr>
        <w:tabs>
          <w:tab w:val="left" w:pos="1203"/>
        </w:tabs>
        <w:ind w:left="1202" w:hanging="232"/>
        <w:rPr>
          <w:sz w:val="24"/>
        </w:rPr>
      </w:pPr>
      <w:r>
        <w:rPr>
          <w:sz w:val="24"/>
        </w:rPr>
        <w:t>– a abertura dos créditos previstos nos incisos IV e V do caput deste</w:t>
      </w:r>
      <w:r>
        <w:rPr>
          <w:spacing w:val="-5"/>
          <w:sz w:val="24"/>
        </w:rPr>
        <w:t xml:space="preserve"> </w:t>
      </w:r>
      <w:r>
        <w:rPr>
          <w:sz w:val="24"/>
        </w:rPr>
        <w:t>artigo.</w:t>
      </w:r>
    </w:p>
    <w:p w:rsidR="00E83758" w:rsidRDefault="00E83758">
      <w:pPr>
        <w:spacing w:before="4"/>
        <w:rPr>
          <w:sz w:val="36"/>
        </w:rPr>
      </w:pPr>
    </w:p>
    <w:p w:rsidR="00E83758" w:rsidRDefault="008466A0">
      <w:pPr>
        <w:spacing w:line="360" w:lineRule="auto"/>
        <w:ind w:left="262" w:right="551" w:firstLine="707"/>
        <w:jc w:val="both"/>
        <w:rPr>
          <w:sz w:val="24"/>
        </w:rPr>
      </w:pPr>
      <w:r>
        <w:rPr>
          <w:b/>
          <w:sz w:val="24"/>
        </w:rPr>
        <w:t xml:space="preserve">Art. 6º </w:t>
      </w:r>
      <w:r>
        <w:rPr>
          <w:sz w:val="24"/>
        </w:rPr>
        <w:t>Fica o Poder Exe</w:t>
      </w:r>
      <w:r>
        <w:rPr>
          <w:sz w:val="24"/>
        </w:rPr>
        <w:t>cutivo autorizado a realizar operações de crédito, ainda que por antecipação de receita, até os limites estabelecidos pela Lei Complementar nº 101, de 04 de maio de 2000, Resolução do Senado Federal e outras legislações pertinentes, oferecendo as garantias</w:t>
      </w:r>
      <w:r>
        <w:rPr>
          <w:sz w:val="24"/>
        </w:rPr>
        <w:t xml:space="preserve"> usuais necessárias.</w:t>
      </w:r>
    </w:p>
    <w:p w:rsidR="00E83758" w:rsidRDefault="00E83758">
      <w:pPr>
        <w:spacing w:before="3"/>
        <w:rPr>
          <w:sz w:val="24"/>
        </w:rPr>
      </w:pPr>
    </w:p>
    <w:p w:rsidR="00E83758" w:rsidRDefault="008466A0">
      <w:pPr>
        <w:ind w:left="970"/>
        <w:rPr>
          <w:sz w:val="24"/>
        </w:rPr>
      </w:pPr>
      <w:r>
        <w:rPr>
          <w:b/>
          <w:sz w:val="24"/>
        </w:rPr>
        <w:t xml:space="preserve">Art. 7º </w:t>
      </w:r>
      <w:r>
        <w:rPr>
          <w:sz w:val="24"/>
        </w:rPr>
        <w:t>A presente Lei entra em vigor em 1° de janeiro de 2019.</w:t>
      </w:r>
    </w:p>
    <w:p w:rsidR="00E83758" w:rsidRDefault="00E83758">
      <w:pPr>
        <w:rPr>
          <w:sz w:val="26"/>
        </w:rPr>
      </w:pPr>
    </w:p>
    <w:p w:rsidR="00E83758" w:rsidRDefault="00E83758">
      <w:pPr>
        <w:spacing w:before="9"/>
        <w:rPr>
          <w:sz w:val="21"/>
        </w:rPr>
      </w:pPr>
    </w:p>
    <w:p w:rsidR="00E83758" w:rsidRDefault="008466A0">
      <w:pPr>
        <w:ind w:left="3097" w:right="653"/>
        <w:rPr>
          <w:sz w:val="24"/>
        </w:rPr>
      </w:pPr>
      <w:r>
        <w:rPr>
          <w:sz w:val="24"/>
        </w:rPr>
        <w:t>GABINETE DO PREFEITO DE I</w:t>
      </w:r>
      <w:bookmarkStart w:id="0" w:name="_GoBack"/>
      <w:bookmarkEnd w:id="0"/>
      <w:r>
        <w:rPr>
          <w:sz w:val="24"/>
        </w:rPr>
        <w:t>BIRUBÁ, EM 13 DE NOVEMBRO DE 2018.</w:t>
      </w:r>
    </w:p>
    <w:p w:rsidR="00E83758" w:rsidRDefault="00E83758">
      <w:pPr>
        <w:rPr>
          <w:sz w:val="26"/>
        </w:rPr>
      </w:pPr>
    </w:p>
    <w:p w:rsidR="00E83758" w:rsidRDefault="00E83758">
      <w:pPr>
        <w:rPr>
          <w:sz w:val="26"/>
        </w:rPr>
      </w:pPr>
    </w:p>
    <w:p w:rsidR="00E83758" w:rsidRDefault="00E83758">
      <w:pPr>
        <w:rPr>
          <w:sz w:val="26"/>
        </w:rPr>
      </w:pPr>
    </w:p>
    <w:p w:rsidR="00E83758" w:rsidRDefault="00E83758">
      <w:pPr>
        <w:spacing w:before="6"/>
        <w:rPr>
          <w:sz w:val="30"/>
        </w:rPr>
      </w:pPr>
    </w:p>
    <w:p w:rsidR="00E83758" w:rsidRDefault="008466A0">
      <w:pPr>
        <w:spacing w:line="274" w:lineRule="exact"/>
        <w:ind w:left="2298" w:right="2585"/>
        <w:jc w:val="center"/>
        <w:rPr>
          <w:b/>
          <w:sz w:val="24"/>
        </w:rPr>
      </w:pPr>
      <w:r>
        <w:rPr>
          <w:b/>
          <w:sz w:val="24"/>
        </w:rPr>
        <w:t>ABEL GRAVE</w:t>
      </w:r>
    </w:p>
    <w:p w:rsidR="00E83758" w:rsidRDefault="008466A0">
      <w:pPr>
        <w:spacing w:line="274" w:lineRule="exact"/>
        <w:ind w:left="2294" w:right="2585"/>
        <w:jc w:val="center"/>
        <w:rPr>
          <w:sz w:val="24"/>
        </w:rPr>
      </w:pPr>
      <w:r>
        <w:rPr>
          <w:sz w:val="24"/>
        </w:rPr>
        <w:t>Prefeito</w:t>
      </w:r>
    </w:p>
    <w:p w:rsidR="00E83758" w:rsidRDefault="00E83758">
      <w:pPr>
        <w:spacing w:line="274" w:lineRule="exact"/>
        <w:jc w:val="center"/>
        <w:rPr>
          <w:sz w:val="24"/>
        </w:rPr>
        <w:sectPr w:rsidR="00E83758">
          <w:pgSz w:w="11910" w:h="16840"/>
          <w:pgMar w:top="1580" w:right="580" w:bottom="960" w:left="1440" w:header="0" w:footer="775" w:gutter="0"/>
          <w:cols w:space="720"/>
        </w:sectPr>
      </w:pPr>
    </w:p>
    <w:p w:rsidR="00E83758" w:rsidRDefault="008466A0">
      <w:pPr>
        <w:spacing w:before="71"/>
        <w:ind w:left="1721"/>
        <w:rPr>
          <w:sz w:val="28"/>
        </w:rPr>
      </w:pPr>
      <w:r>
        <w:rPr>
          <w:sz w:val="28"/>
        </w:rPr>
        <w:lastRenderedPageBreak/>
        <w:t>MUNICÍPIO DE IBIRUBÁ – PODER EXECUTIVO</w:t>
      </w:r>
    </w:p>
    <w:p w:rsidR="00E83758" w:rsidRDefault="00E83758">
      <w:pPr>
        <w:rPr>
          <w:sz w:val="30"/>
        </w:rPr>
      </w:pPr>
    </w:p>
    <w:p w:rsidR="00E83758" w:rsidRDefault="00E83758">
      <w:pPr>
        <w:rPr>
          <w:sz w:val="30"/>
        </w:rPr>
      </w:pPr>
    </w:p>
    <w:p w:rsidR="00E83758" w:rsidRDefault="00E83758">
      <w:pPr>
        <w:rPr>
          <w:sz w:val="30"/>
        </w:rPr>
      </w:pPr>
    </w:p>
    <w:p w:rsidR="00E83758" w:rsidRDefault="00E83758">
      <w:pPr>
        <w:rPr>
          <w:sz w:val="30"/>
        </w:rPr>
      </w:pPr>
    </w:p>
    <w:p w:rsidR="00E83758" w:rsidRDefault="00E83758">
      <w:pPr>
        <w:rPr>
          <w:sz w:val="30"/>
        </w:rPr>
      </w:pPr>
    </w:p>
    <w:p w:rsidR="00E83758" w:rsidRDefault="00E83758">
      <w:pPr>
        <w:spacing w:before="3"/>
        <w:rPr>
          <w:sz w:val="44"/>
        </w:rPr>
      </w:pPr>
    </w:p>
    <w:p w:rsidR="00E83758" w:rsidRDefault="008466A0">
      <w:pPr>
        <w:spacing w:line="252" w:lineRule="auto"/>
        <w:ind w:left="811" w:right="1238" w:hanging="361"/>
        <w:jc w:val="center"/>
        <w:rPr>
          <w:sz w:val="144"/>
        </w:rPr>
      </w:pPr>
      <w:r>
        <w:rPr>
          <w:sz w:val="144"/>
        </w:rPr>
        <w:t>Lei    Orçamentária Anual</w:t>
      </w:r>
    </w:p>
    <w:p w:rsidR="00E83758" w:rsidRDefault="00E83758">
      <w:pPr>
        <w:spacing w:before="5"/>
        <w:rPr>
          <w:sz w:val="212"/>
        </w:rPr>
      </w:pPr>
    </w:p>
    <w:p w:rsidR="00E83758" w:rsidRDefault="008466A0">
      <w:pPr>
        <w:ind w:left="2766" w:right="3192"/>
        <w:jc w:val="center"/>
        <w:rPr>
          <w:sz w:val="96"/>
        </w:rPr>
      </w:pPr>
      <w:r>
        <w:rPr>
          <w:sz w:val="96"/>
        </w:rPr>
        <w:t>ANEXOS</w:t>
      </w:r>
    </w:p>
    <w:p w:rsidR="00E83758" w:rsidRDefault="00E83758">
      <w:pPr>
        <w:rPr>
          <w:sz w:val="106"/>
        </w:rPr>
      </w:pPr>
    </w:p>
    <w:p w:rsidR="00E83758" w:rsidRDefault="00E83758">
      <w:pPr>
        <w:spacing w:before="1"/>
        <w:rPr>
          <w:sz w:val="146"/>
        </w:rPr>
      </w:pPr>
    </w:p>
    <w:p w:rsidR="00E83758" w:rsidRDefault="008466A0">
      <w:pPr>
        <w:ind w:left="2723" w:right="3192"/>
        <w:jc w:val="center"/>
        <w:rPr>
          <w:sz w:val="28"/>
        </w:rPr>
      </w:pPr>
      <w:r>
        <w:rPr>
          <w:sz w:val="28"/>
        </w:rPr>
        <w:t>Exercício: 2019</w:t>
      </w:r>
    </w:p>
    <w:p w:rsidR="00E83758" w:rsidRDefault="00E83758">
      <w:pPr>
        <w:jc w:val="center"/>
        <w:rPr>
          <w:sz w:val="28"/>
        </w:rPr>
        <w:sectPr w:rsidR="00E83758">
          <w:footerReference w:type="default" r:id="rId20"/>
          <w:pgSz w:w="11910" w:h="16840"/>
          <w:pgMar w:top="820" w:right="577" w:bottom="280" w:left="1440" w:header="0" w:footer="0" w:gutter="0"/>
          <w:cols w:space="720"/>
        </w:sectPr>
      </w:pPr>
    </w:p>
    <w:p w:rsidR="00E83758" w:rsidRDefault="00E83758">
      <w:pPr>
        <w:spacing w:before="6"/>
        <w:rPr>
          <w:sz w:val="5"/>
        </w:rPr>
      </w:pPr>
    </w:p>
    <w:tbl>
      <w:tblPr>
        <w:tblStyle w:val="TableNormal"/>
        <w:tblW w:w="0" w:type="auto"/>
        <w:tblInd w:w="131" w:type="dxa"/>
        <w:tblLayout w:type="fixed"/>
        <w:tblLook w:val="01E0" w:firstRow="1" w:lastRow="1" w:firstColumn="1" w:lastColumn="1" w:noHBand="0" w:noVBand="0"/>
      </w:tblPr>
      <w:tblGrid>
        <w:gridCol w:w="5758"/>
        <w:gridCol w:w="2608"/>
        <w:gridCol w:w="2388"/>
      </w:tblGrid>
      <w:tr w:rsidR="00E83758">
        <w:trPr>
          <w:trHeight w:val="314"/>
        </w:trPr>
        <w:tc>
          <w:tcPr>
            <w:tcW w:w="5758" w:type="dxa"/>
            <w:tcBorders>
              <w:top w:val="single" w:sz="6" w:space="0" w:color="000000"/>
              <w:bottom w:val="single" w:sz="6" w:space="0" w:color="000000"/>
            </w:tcBorders>
          </w:tcPr>
          <w:p w:rsidR="00E83758" w:rsidRDefault="008466A0">
            <w:pPr>
              <w:pStyle w:val="TableParagraph"/>
              <w:spacing w:before="42"/>
              <w:ind w:left="1020"/>
              <w:rPr>
                <w:b/>
                <w:sz w:val="18"/>
              </w:rPr>
            </w:pPr>
            <w:r>
              <w:rPr>
                <w:b/>
                <w:sz w:val="18"/>
              </w:rPr>
              <w:t>R E C E I T A S</w:t>
            </w:r>
          </w:p>
        </w:tc>
        <w:tc>
          <w:tcPr>
            <w:tcW w:w="2608" w:type="dxa"/>
            <w:tcBorders>
              <w:top w:val="single" w:sz="6" w:space="0" w:color="000000"/>
              <w:bottom w:val="single" w:sz="6" w:space="0" w:color="000000"/>
            </w:tcBorders>
          </w:tcPr>
          <w:p w:rsidR="00E83758" w:rsidRDefault="008466A0">
            <w:pPr>
              <w:pStyle w:val="TableParagraph"/>
              <w:spacing w:before="42"/>
              <w:ind w:left="1611"/>
              <w:rPr>
                <w:b/>
                <w:sz w:val="18"/>
              </w:rPr>
            </w:pPr>
            <w:r>
              <w:rPr>
                <w:b/>
                <w:sz w:val="18"/>
              </w:rPr>
              <w:t>R$</w:t>
            </w:r>
          </w:p>
        </w:tc>
        <w:tc>
          <w:tcPr>
            <w:tcW w:w="2388" w:type="dxa"/>
            <w:tcBorders>
              <w:top w:val="single" w:sz="6" w:space="0" w:color="000000"/>
              <w:bottom w:val="single" w:sz="6" w:space="0" w:color="000000"/>
            </w:tcBorders>
          </w:tcPr>
          <w:p w:rsidR="00E83758" w:rsidRDefault="008466A0">
            <w:pPr>
              <w:pStyle w:val="TableParagraph"/>
              <w:spacing w:before="42"/>
              <w:ind w:left="243" w:right="1041"/>
              <w:jc w:val="center"/>
              <w:rPr>
                <w:b/>
                <w:sz w:val="18"/>
              </w:rPr>
            </w:pPr>
            <w:r>
              <w:rPr>
                <w:b/>
                <w:sz w:val="18"/>
              </w:rPr>
              <w:t>R$</w:t>
            </w:r>
          </w:p>
        </w:tc>
      </w:tr>
      <w:tr w:rsidR="00E83758">
        <w:trPr>
          <w:trHeight w:val="377"/>
        </w:trPr>
        <w:tc>
          <w:tcPr>
            <w:tcW w:w="5758" w:type="dxa"/>
            <w:tcBorders>
              <w:top w:val="single" w:sz="6" w:space="0" w:color="000000"/>
            </w:tcBorders>
          </w:tcPr>
          <w:p w:rsidR="00E83758" w:rsidRDefault="008466A0">
            <w:pPr>
              <w:pStyle w:val="TableParagraph"/>
              <w:spacing w:before="112"/>
              <w:ind w:left="1020"/>
              <w:rPr>
                <w:sz w:val="18"/>
              </w:rPr>
            </w:pPr>
            <w:r>
              <w:rPr>
                <w:sz w:val="18"/>
              </w:rPr>
              <w:t>Receitas Correntes</w:t>
            </w:r>
          </w:p>
        </w:tc>
        <w:tc>
          <w:tcPr>
            <w:tcW w:w="2608" w:type="dxa"/>
            <w:tcBorders>
              <w:top w:val="single" w:sz="6" w:space="0" w:color="000000"/>
            </w:tcBorders>
          </w:tcPr>
          <w:p w:rsidR="00E83758" w:rsidRDefault="00E83758">
            <w:pPr>
              <w:pStyle w:val="TableParagraph"/>
              <w:spacing w:before="0"/>
              <w:rPr>
                <w:sz w:val="18"/>
              </w:rPr>
            </w:pPr>
          </w:p>
        </w:tc>
        <w:tc>
          <w:tcPr>
            <w:tcW w:w="2388" w:type="dxa"/>
            <w:tcBorders>
              <w:top w:val="single" w:sz="6" w:space="0" w:color="000000"/>
            </w:tcBorders>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Impostos, Taxas e Contribuições de Melhoria</w:t>
            </w:r>
          </w:p>
        </w:tc>
        <w:tc>
          <w:tcPr>
            <w:tcW w:w="2608" w:type="dxa"/>
          </w:tcPr>
          <w:p w:rsidR="00E83758" w:rsidRDefault="008466A0">
            <w:pPr>
              <w:pStyle w:val="TableParagraph"/>
              <w:ind w:right="292"/>
              <w:jc w:val="right"/>
              <w:rPr>
                <w:sz w:val="18"/>
              </w:rPr>
            </w:pPr>
            <w:r>
              <w:rPr>
                <w:sz w:val="18"/>
              </w:rPr>
              <w:t>15.406.800,00</w:t>
            </w:r>
          </w:p>
        </w:tc>
        <w:tc>
          <w:tcPr>
            <w:tcW w:w="2388" w:type="dxa"/>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Contribuições</w:t>
            </w:r>
          </w:p>
        </w:tc>
        <w:tc>
          <w:tcPr>
            <w:tcW w:w="2608" w:type="dxa"/>
          </w:tcPr>
          <w:p w:rsidR="00E83758" w:rsidRDefault="008466A0">
            <w:pPr>
              <w:pStyle w:val="TableParagraph"/>
              <w:ind w:right="292"/>
              <w:jc w:val="right"/>
              <w:rPr>
                <w:sz w:val="18"/>
              </w:rPr>
            </w:pPr>
            <w:r>
              <w:rPr>
                <w:sz w:val="18"/>
              </w:rPr>
              <w:t>2.673.000,00</w:t>
            </w:r>
          </w:p>
        </w:tc>
        <w:tc>
          <w:tcPr>
            <w:tcW w:w="2388" w:type="dxa"/>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Receita Patrimonial</w:t>
            </w:r>
          </w:p>
        </w:tc>
        <w:tc>
          <w:tcPr>
            <w:tcW w:w="2608" w:type="dxa"/>
          </w:tcPr>
          <w:p w:rsidR="00E83758" w:rsidRDefault="008466A0">
            <w:pPr>
              <w:pStyle w:val="TableParagraph"/>
              <w:ind w:right="292"/>
              <w:jc w:val="right"/>
              <w:rPr>
                <w:sz w:val="18"/>
              </w:rPr>
            </w:pPr>
            <w:r>
              <w:rPr>
                <w:sz w:val="18"/>
              </w:rPr>
              <w:t>5.543.400,00</w:t>
            </w:r>
          </w:p>
        </w:tc>
        <w:tc>
          <w:tcPr>
            <w:tcW w:w="2388" w:type="dxa"/>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Receita de Serviços</w:t>
            </w:r>
          </w:p>
        </w:tc>
        <w:tc>
          <w:tcPr>
            <w:tcW w:w="2608" w:type="dxa"/>
          </w:tcPr>
          <w:p w:rsidR="00E83758" w:rsidRDefault="008466A0">
            <w:pPr>
              <w:pStyle w:val="TableParagraph"/>
              <w:ind w:right="289"/>
              <w:jc w:val="right"/>
              <w:rPr>
                <w:sz w:val="18"/>
              </w:rPr>
            </w:pPr>
            <w:r>
              <w:rPr>
                <w:sz w:val="18"/>
              </w:rPr>
              <w:t>147.300,00</w:t>
            </w:r>
          </w:p>
        </w:tc>
        <w:tc>
          <w:tcPr>
            <w:tcW w:w="2388" w:type="dxa"/>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Transferências Correntes</w:t>
            </w:r>
          </w:p>
        </w:tc>
        <w:tc>
          <w:tcPr>
            <w:tcW w:w="2608" w:type="dxa"/>
          </w:tcPr>
          <w:p w:rsidR="00E83758" w:rsidRDefault="008466A0">
            <w:pPr>
              <w:pStyle w:val="TableParagraph"/>
              <w:ind w:right="292"/>
              <w:jc w:val="right"/>
              <w:rPr>
                <w:sz w:val="18"/>
              </w:rPr>
            </w:pPr>
            <w:r>
              <w:rPr>
                <w:sz w:val="18"/>
              </w:rPr>
              <w:t>67.465.000,00</w:t>
            </w:r>
          </w:p>
        </w:tc>
        <w:tc>
          <w:tcPr>
            <w:tcW w:w="2388" w:type="dxa"/>
          </w:tcPr>
          <w:p w:rsidR="00E83758" w:rsidRDefault="00E83758">
            <w:pPr>
              <w:pStyle w:val="TableParagraph"/>
              <w:spacing w:before="0"/>
              <w:rPr>
                <w:sz w:val="18"/>
              </w:rPr>
            </w:pPr>
          </w:p>
        </w:tc>
      </w:tr>
      <w:tr w:rsidR="00E83758">
        <w:trPr>
          <w:trHeight w:val="314"/>
        </w:trPr>
        <w:tc>
          <w:tcPr>
            <w:tcW w:w="5758" w:type="dxa"/>
          </w:tcPr>
          <w:p w:rsidR="00E83758" w:rsidRDefault="008466A0">
            <w:pPr>
              <w:pStyle w:val="TableParagraph"/>
              <w:ind w:left="1200"/>
              <w:rPr>
                <w:sz w:val="18"/>
              </w:rPr>
            </w:pPr>
            <w:r>
              <w:rPr>
                <w:sz w:val="18"/>
              </w:rPr>
              <w:t>Outras Receitas Correntes</w:t>
            </w:r>
          </w:p>
        </w:tc>
        <w:tc>
          <w:tcPr>
            <w:tcW w:w="2608" w:type="dxa"/>
          </w:tcPr>
          <w:p w:rsidR="00E83758" w:rsidRDefault="008466A0">
            <w:pPr>
              <w:pStyle w:val="TableParagraph"/>
              <w:ind w:right="289"/>
              <w:jc w:val="right"/>
              <w:rPr>
                <w:sz w:val="18"/>
              </w:rPr>
            </w:pPr>
            <w:r>
              <w:rPr>
                <w:sz w:val="18"/>
              </w:rPr>
              <w:t>280.500,00</w:t>
            </w:r>
          </w:p>
        </w:tc>
        <w:tc>
          <w:tcPr>
            <w:tcW w:w="2388" w:type="dxa"/>
          </w:tcPr>
          <w:p w:rsidR="00E83758" w:rsidRDefault="00E83758">
            <w:pPr>
              <w:pStyle w:val="TableParagraph"/>
              <w:spacing w:before="0"/>
              <w:rPr>
                <w:sz w:val="18"/>
              </w:rPr>
            </w:pPr>
          </w:p>
        </w:tc>
      </w:tr>
      <w:tr w:rsidR="00E83758">
        <w:trPr>
          <w:trHeight w:val="257"/>
        </w:trPr>
        <w:tc>
          <w:tcPr>
            <w:tcW w:w="5758" w:type="dxa"/>
          </w:tcPr>
          <w:p w:rsidR="00E83758" w:rsidRDefault="008466A0">
            <w:pPr>
              <w:pStyle w:val="TableParagraph"/>
              <w:spacing w:line="187" w:lineRule="exact"/>
              <w:ind w:left="1560"/>
              <w:rPr>
                <w:sz w:val="18"/>
              </w:rPr>
            </w:pPr>
            <w:r>
              <w:rPr>
                <w:sz w:val="18"/>
              </w:rPr>
              <w:t>Subtotal...............:</w:t>
            </w:r>
          </w:p>
        </w:tc>
        <w:tc>
          <w:tcPr>
            <w:tcW w:w="2608" w:type="dxa"/>
          </w:tcPr>
          <w:p w:rsidR="00E83758" w:rsidRDefault="00E83758">
            <w:pPr>
              <w:pStyle w:val="TableParagraph"/>
              <w:spacing w:before="0"/>
              <w:rPr>
                <w:sz w:val="18"/>
              </w:rPr>
            </w:pPr>
          </w:p>
        </w:tc>
        <w:tc>
          <w:tcPr>
            <w:tcW w:w="2388" w:type="dxa"/>
          </w:tcPr>
          <w:p w:rsidR="00E83758" w:rsidRDefault="008466A0">
            <w:pPr>
              <w:pStyle w:val="TableParagraph"/>
              <w:spacing w:line="187" w:lineRule="exact"/>
              <w:ind w:left="272" w:right="1041"/>
              <w:jc w:val="center"/>
              <w:rPr>
                <w:sz w:val="18"/>
              </w:rPr>
            </w:pPr>
            <w:r>
              <w:rPr>
                <w:sz w:val="18"/>
              </w:rPr>
              <w:t>91.516.000,00</w:t>
            </w:r>
          </w:p>
        </w:tc>
      </w:tr>
    </w:tbl>
    <w:p w:rsidR="00E83758" w:rsidRDefault="00E83758">
      <w:pPr>
        <w:spacing w:before="9"/>
        <w:rPr>
          <w:sz w:val="28"/>
        </w:rPr>
      </w:pPr>
    </w:p>
    <w:p w:rsidR="00E83758" w:rsidRDefault="008466A0">
      <w:pPr>
        <w:tabs>
          <w:tab w:val="left" w:pos="7259"/>
        </w:tabs>
        <w:spacing w:before="92"/>
        <w:ind w:left="1152"/>
        <w:rPr>
          <w:sz w:val="18"/>
        </w:rPr>
      </w:pPr>
      <w:r>
        <w:rPr>
          <w:sz w:val="18"/>
        </w:rPr>
        <w:t>S U P E R Á V</w:t>
      </w:r>
      <w:r>
        <w:rPr>
          <w:spacing w:val="-1"/>
          <w:sz w:val="18"/>
        </w:rPr>
        <w:t xml:space="preserve"> </w:t>
      </w:r>
      <w:r>
        <w:rPr>
          <w:sz w:val="18"/>
        </w:rPr>
        <w:t>I T</w:t>
      </w:r>
      <w:r>
        <w:rPr>
          <w:sz w:val="18"/>
        </w:rPr>
        <w:tab/>
        <w:t>6.839.850,00</w:t>
      </w:r>
    </w:p>
    <w:p w:rsidR="00E83758" w:rsidRDefault="00E83758">
      <w:pPr>
        <w:rPr>
          <w:sz w:val="20"/>
        </w:rPr>
      </w:pPr>
    </w:p>
    <w:p w:rsidR="00E83758" w:rsidRDefault="00E83758">
      <w:pPr>
        <w:rPr>
          <w:sz w:val="20"/>
        </w:rPr>
      </w:pPr>
    </w:p>
    <w:p w:rsidR="00E83758" w:rsidRDefault="00E83758">
      <w:pPr>
        <w:spacing w:before="2"/>
        <w:rPr>
          <w:sz w:val="24"/>
        </w:rPr>
      </w:pPr>
    </w:p>
    <w:p w:rsidR="00E83758" w:rsidRDefault="008466A0">
      <w:pPr>
        <w:ind w:left="1152"/>
        <w:rPr>
          <w:sz w:val="18"/>
        </w:rPr>
      </w:pPr>
      <w:r>
        <w:rPr>
          <w:sz w:val="18"/>
        </w:rPr>
        <w:t>Receitas de Capital</w:t>
      </w:r>
    </w:p>
    <w:p w:rsidR="00E83758" w:rsidRDefault="00E83758">
      <w:pPr>
        <w:spacing w:before="1"/>
        <w:rPr>
          <w:sz w:val="10"/>
        </w:rPr>
      </w:pPr>
    </w:p>
    <w:tbl>
      <w:tblPr>
        <w:tblStyle w:val="TableNormal"/>
        <w:tblW w:w="0" w:type="auto"/>
        <w:tblInd w:w="1282" w:type="dxa"/>
        <w:tblLayout w:type="fixed"/>
        <w:tblLook w:val="01E0" w:firstRow="1" w:lastRow="1" w:firstColumn="1" w:lastColumn="1" w:noHBand="0" w:noVBand="0"/>
      </w:tblPr>
      <w:tblGrid>
        <w:gridCol w:w="4002"/>
        <w:gridCol w:w="3328"/>
        <w:gridCol w:w="1265"/>
      </w:tblGrid>
      <w:tr w:rsidR="00E83758">
        <w:trPr>
          <w:trHeight w:val="257"/>
        </w:trPr>
        <w:tc>
          <w:tcPr>
            <w:tcW w:w="4002" w:type="dxa"/>
          </w:tcPr>
          <w:p w:rsidR="00E83758" w:rsidRDefault="008466A0">
            <w:pPr>
              <w:pStyle w:val="TableParagraph"/>
              <w:spacing w:before="0" w:line="199" w:lineRule="exact"/>
              <w:ind w:left="50"/>
              <w:rPr>
                <w:sz w:val="18"/>
              </w:rPr>
            </w:pPr>
            <w:r>
              <w:rPr>
                <w:sz w:val="18"/>
              </w:rPr>
              <w:t>Alienação de Bens</w:t>
            </w:r>
          </w:p>
        </w:tc>
        <w:tc>
          <w:tcPr>
            <w:tcW w:w="3328" w:type="dxa"/>
          </w:tcPr>
          <w:p w:rsidR="00E83758" w:rsidRDefault="008466A0">
            <w:pPr>
              <w:pStyle w:val="TableParagraph"/>
              <w:spacing w:before="0" w:line="199" w:lineRule="exact"/>
              <w:ind w:right="403"/>
              <w:jc w:val="right"/>
              <w:rPr>
                <w:sz w:val="18"/>
              </w:rPr>
            </w:pPr>
            <w:r>
              <w:rPr>
                <w:sz w:val="18"/>
              </w:rPr>
              <w:t>590.000,00</w:t>
            </w:r>
          </w:p>
        </w:tc>
        <w:tc>
          <w:tcPr>
            <w:tcW w:w="1265" w:type="dxa"/>
          </w:tcPr>
          <w:p w:rsidR="00E83758" w:rsidRDefault="00E83758">
            <w:pPr>
              <w:pStyle w:val="TableParagraph"/>
              <w:spacing w:before="0"/>
              <w:rPr>
                <w:sz w:val="18"/>
              </w:rPr>
            </w:pPr>
          </w:p>
        </w:tc>
      </w:tr>
      <w:tr w:rsidR="00E83758">
        <w:trPr>
          <w:trHeight w:val="315"/>
        </w:trPr>
        <w:tc>
          <w:tcPr>
            <w:tcW w:w="4002" w:type="dxa"/>
          </w:tcPr>
          <w:p w:rsidR="00E83758" w:rsidRDefault="008466A0">
            <w:pPr>
              <w:pStyle w:val="TableParagraph"/>
              <w:ind w:left="50"/>
              <w:rPr>
                <w:sz w:val="18"/>
              </w:rPr>
            </w:pPr>
            <w:r>
              <w:rPr>
                <w:sz w:val="18"/>
              </w:rPr>
              <w:t>Transferências de Capital</w:t>
            </w:r>
          </w:p>
        </w:tc>
        <w:tc>
          <w:tcPr>
            <w:tcW w:w="3328" w:type="dxa"/>
          </w:tcPr>
          <w:p w:rsidR="00E83758" w:rsidRDefault="008466A0">
            <w:pPr>
              <w:pStyle w:val="TableParagraph"/>
              <w:ind w:right="403"/>
              <w:jc w:val="right"/>
              <w:rPr>
                <w:sz w:val="18"/>
              </w:rPr>
            </w:pPr>
            <w:r>
              <w:rPr>
                <w:sz w:val="18"/>
              </w:rPr>
              <w:t>100.000,00</w:t>
            </w:r>
          </w:p>
        </w:tc>
        <w:tc>
          <w:tcPr>
            <w:tcW w:w="1265" w:type="dxa"/>
          </w:tcPr>
          <w:p w:rsidR="00E83758" w:rsidRDefault="00E83758">
            <w:pPr>
              <w:pStyle w:val="TableParagraph"/>
              <w:spacing w:before="0"/>
              <w:rPr>
                <w:sz w:val="18"/>
              </w:rPr>
            </w:pPr>
          </w:p>
        </w:tc>
      </w:tr>
      <w:tr w:rsidR="00E83758">
        <w:trPr>
          <w:trHeight w:val="257"/>
        </w:trPr>
        <w:tc>
          <w:tcPr>
            <w:tcW w:w="4002" w:type="dxa"/>
          </w:tcPr>
          <w:p w:rsidR="00E83758" w:rsidRDefault="008466A0">
            <w:pPr>
              <w:pStyle w:val="TableParagraph"/>
              <w:spacing w:line="187" w:lineRule="exact"/>
              <w:ind w:left="410"/>
              <w:rPr>
                <w:sz w:val="18"/>
              </w:rPr>
            </w:pPr>
            <w:r>
              <w:rPr>
                <w:sz w:val="18"/>
              </w:rPr>
              <w:t>Subtotal...............:</w:t>
            </w:r>
          </w:p>
        </w:tc>
        <w:tc>
          <w:tcPr>
            <w:tcW w:w="3328" w:type="dxa"/>
          </w:tcPr>
          <w:p w:rsidR="00E83758" w:rsidRDefault="00E83758">
            <w:pPr>
              <w:pStyle w:val="TableParagraph"/>
              <w:spacing w:before="0"/>
              <w:rPr>
                <w:sz w:val="18"/>
              </w:rPr>
            </w:pPr>
          </w:p>
        </w:tc>
        <w:tc>
          <w:tcPr>
            <w:tcW w:w="1265" w:type="dxa"/>
          </w:tcPr>
          <w:p w:rsidR="00E83758" w:rsidRDefault="008466A0">
            <w:pPr>
              <w:pStyle w:val="TableParagraph"/>
              <w:spacing w:line="187" w:lineRule="exact"/>
              <w:ind w:left="404"/>
              <w:rPr>
                <w:sz w:val="18"/>
              </w:rPr>
            </w:pPr>
            <w:r>
              <w:rPr>
                <w:sz w:val="18"/>
              </w:rPr>
              <w:t>690.000,00</w:t>
            </w:r>
          </w:p>
        </w:tc>
      </w:tr>
    </w:tbl>
    <w:p w:rsidR="00E83758" w:rsidRDefault="00E83758">
      <w:pPr>
        <w:rPr>
          <w:sz w:val="20"/>
        </w:rPr>
      </w:pPr>
    </w:p>
    <w:p w:rsidR="00E83758" w:rsidRDefault="00E83758">
      <w:pPr>
        <w:spacing w:before="9"/>
        <w:rPr>
          <w:sz w:val="16"/>
        </w:rPr>
      </w:pPr>
    </w:p>
    <w:p w:rsidR="00E83758" w:rsidRDefault="008466A0">
      <w:pPr>
        <w:ind w:left="1152"/>
        <w:rPr>
          <w:sz w:val="18"/>
        </w:rPr>
      </w:pPr>
      <w:r>
        <w:rPr>
          <w:sz w:val="18"/>
        </w:rPr>
        <w:t>Receitas Correntes Intraorçamentárias</w:t>
      </w:r>
    </w:p>
    <w:p w:rsidR="00E83758" w:rsidRDefault="008466A0">
      <w:pPr>
        <w:tabs>
          <w:tab w:val="left" w:pos="7259"/>
        </w:tabs>
        <w:spacing w:before="108"/>
        <w:ind w:left="1332"/>
        <w:rPr>
          <w:sz w:val="18"/>
        </w:rPr>
      </w:pPr>
      <w:r>
        <w:rPr>
          <w:sz w:val="18"/>
        </w:rPr>
        <w:t>Contribuições</w:t>
      </w:r>
      <w:r>
        <w:rPr>
          <w:sz w:val="18"/>
        </w:rPr>
        <w:tab/>
        <w:t>5.950.000,00</w:t>
      </w:r>
    </w:p>
    <w:p w:rsidR="00E83758" w:rsidRDefault="008466A0">
      <w:pPr>
        <w:tabs>
          <w:tab w:val="left" w:pos="7187"/>
        </w:tabs>
        <w:spacing w:before="108"/>
        <w:ind w:right="1174"/>
        <w:jc w:val="right"/>
        <w:rPr>
          <w:sz w:val="18"/>
        </w:rPr>
      </w:pPr>
      <w:r>
        <w:rPr>
          <w:sz w:val="18"/>
        </w:rPr>
        <w:t>Subtotal...............:</w:t>
      </w:r>
      <w:r>
        <w:rPr>
          <w:sz w:val="18"/>
        </w:rPr>
        <w:tab/>
        <w:t>5.950.000,00</w:t>
      </w:r>
    </w:p>
    <w:p w:rsidR="00E83758" w:rsidRDefault="00E83758">
      <w:pPr>
        <w:rPr>
          <w:sz w:val="20"/>
        </w:rPr>
      </w:pPr>
    </w:p>
    <w:p w:rsidR="00E83758" w:rsidRDefault="00E83758">
      <w:pPr>
        <w:spacing w:before="8"/>
        <w:rPr>
          <w:sz w:val="16"/>
        </w:rPr>
      </w:pPr>
    </w:p>
    <w:p w:rsidR="00E83758" w:rsidRDefault="008466A0">
      <w:pPr>
        <w:tabs>
          <w:tab w:val="left" w:pos="7108"/>
        </w:tabs>
        <w:spacing w:before="1"/>
        <w:ind w:left="1332"/>
        <w:rPr>
          <w:sz w:val="18"/>
        </w:rPr>
      </w:pPr>
      <w:r>
        <w:rPr>
          <w:sz w:val="18"/>
        </w:rPr>
        <w:t>(R) Deduções Receitas</w:t>
      </w:r>
      <w:r>
        <w:rPr>
          <w:spacing w:val="-1"/>
          <w:sz w:val="18"/>
        </w:rPr>
        <w:t xml:space="preserve"> </w:t>
      </w:r>
      <w:r>
        <w:rPr>
          <w:sz w:val="18"/>
        </w:rPr>
        <w:t>Correntes</w:t>
      </w:r>
      <w:r>
        <w:rPr>
          <w:sz w:val="18"/>
        </w:rPr>
        <w:tab/>
        <w:t>-10.556.000,00</w:t>
      </w:r>
    </w:p>
    <w:p w:rsidR="00E83758" w:rsidRDefault="008466A0">
      <w:pPr>
        <w:tabs>
          <w:tab w:val="left" w:pos="7036"/>
        </w:tabs>
        <w:spacing w:before="108"/>
        <w:ind w:right="1174"/>
        <w:jc w:val="right"/>
        <w:rPr>
          <w:sz w:val="18"/>
        </w:rPr>
      </w:pPr>
      <w:r>
        <w:rPr>
          <w:sz w:val="18"/>
        </w:rPr>
        <w:t>Subtotal...............:</w:t>
      </w:r>
      <w:r>
        <w:rPr>
          <w:sz w:val="18"/>
        </w:rPr>
        <w:tab/>
      </w:r>
      <w:r>
        <w:rPr>
          <w:w w:val="95"/>
          <w:sz w:val="18"/>
        </w:rPr>
        <w:t>-10.556.000,00</w:t>
      </w: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903A3B">
      <w:pPr>
        <w:spacing w:before="7"/>
        <w:rPr>
          <w:sz w:val="29"/>
        </w:rPr>
      </w:pPr>
      <w:r>
        <w:rPr>
          <w:noProof/>
          <w:lang w:bidi="ar-SA"/>
        </w:rPr>
        <mc:AlternateContent>
          <mc:Choice Requires="wps">
            <w:drawing>
              <wp:anchor distT="0" distB="0" distL="0" distR="0" simplePos="0" relativeHeight="251530240" behindDoc="1" locked="0" layoutInCell="1" allowOverlap="1">
                <wp:simplePos x="0" y="0"/>
                <wp:positionH relativeFrom="page">
                  <wp:posOffset>502920</wp:posOffset>
                </wp:positionH>
                <wp:positionV relativeFrom="paragraph">
                  <wp:posOffset>246380</wp:posOffset>
                </wp:positionV>
                <wp:extent cx="6828790" cy="0"/>
                <wp:effectExtent l="7620" t="8255" r="12065" b="10795"/>
                <wp:wrapTopAndBottom/>
                <wp:docPr id="1771" name="Line 14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7" o:spid="_x0000_s1026" style="position:absolute;z-index:-251786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9.4pt" to="577.3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">
                <w10:wrap type="topAndBottom" anchorx="page"/>
              </v:line>
            </w:pict>
          </mc:Fallback>
        </mc:AlternateContent>
      </w:r>
    </w:p>
    <w:p w:rsidR="00E83758" w:rsidRDefault="008466A0">
      <w:pPr>
        <w:pStyle w:val="Corpodetexto"/>
        <w:tabs>
          <w:tab w:val="left" w:pos="1069"/>
        </w:tabs>
        <w:spacing w:before="13" w:after="50"/>
        <w:ind w:right="1189"/>
        <w:jc w:val="right"/>
      </w:pPr>
      <w:r>
        <w:t>Total:</w:t>
      </w:r>
      <w:r>
        <w:tab/>
        <w:t>87.600.000,00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69" name="Group 14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70" name="Line 144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4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469MKcgIAAGwFAAAOAAAAAAAAAAAA&#10;AAAAAC4CAABkcnMvZTJvRG9jLnhtbFBLAQItABQABgAIAAAAIQAWgo543AAAAAQBAAAPAAAAAAAA&#10;AAAAAAAAAMwEAABkcnMvZG93bnJldi54bWxQSwUGAAAAAAQABADzAAAA1QUAAAAA&#10;">
                <v:line id="Line 144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I3g8gAAADdAAAADwAAAGRycy9kb3ducmV2LnhtbESPT0vDQBDF70K/wzIFb3ajQiqx21IU&#10;ofUg9g+0x2l2TKLZ2bC7JvHbOwfB2wzvzXu/WaxG16qeQmw8G7idZaCIS28brgwcDy83D6BiQrbY&#10;eiYDPxRhtZxcLbCwfuAd9ftUKQnhWKCBOqWu0DqWNTmMM98Ri/bhg8Mka6i0DThIuGv1XZbl2mHD&#10;0lBjR081lV/7b2fg7f4979fb18142uaX8nl3OX8OwZjr6bh+BJVoTP/mv+uNFfz5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wI3g8gAAADdAAAADwAAAAAA&#10;AAAAAAAAAAChAgAAZHJzL2Rvd25yZXYueG1sUEsFBgAAAAAEAAQA+QAAAJYDAAAAAA==&#10;"/>
                <w10:anchorlock/>
              </v:group>
            </w:pict>
          </mc:Fallback>
        </mc:AlternateContent>
      </w:r>
    </w:p>
    <w:p w:rsidR="00E83758" w:rsidRDefault="00E83758">
      <w:pPr>
        <w:spacing w:line="20" w:lineRule="exact"/>
        <w:rPr>
          <w:sz w:val="2"/>
        </w:rPr>
        <w:sectPr w:rsidR="00E83758">
          <w:headerReference w:type="default" r:id="rId21"/>
          <w:footerReference w:type="default" r:id="rId22"/>
          <w:pgSz w:w="11900" w:h="16840"/>
          <w:pgMar w:top="1080" w:right="240" w:bottom="280" w:left="660" w:header="360" w:footer="0" w:gutter="0"/>
          <w:pgNumType w:start="1"/>
          <w:cols w:space="720"/>
        </w:sectPr>
      </w:pPr>
    </w:p>
    <w:p w:rsidR="00E83758" w:rsidRDefault="008466A0">
      <w:pPr>
        <w:pStyle w:val="Ttulo3"/>
        <w:spacing w:before="36"/>
        <w:ind w:left="132"/>
      </w:pPr>
      <w:r>
        <w:lastRenderedPageBreak/>
        <w:t>Demonstrativo das Receitas e Despesas Segundo as Categorias Econômicas - Exercício de 2019</w:t>
      </w:r>
    </w:p>
    <w:p w:rsidR="00E83758" w:rsidRDefault="00903A3B">
      <w:pPr>
        <w:spacing w:before="44"/>
        <w:ind w:left="132"/>
        <w:rPr>
          <w:sz w:val="18"/>
        </w:rPr>
      </w:pPr>
      <w:r>
        <w:rPr>
          <w:noProof/>
          <w:lang w:bidi="ar-SA"/>
        </w:rPr>
        <mc:AlternateContent>
          <mc:Choice Requires="wps">
            <w:drawing>
              <wp:anchor distT="0" distB="0" distL="114300" distR="114300" simplePos="0" relativeHeight="251209728" behindDoc="0" locked="0" layoutInCell="1" allowOverlap="1">
                <wp:simplePos x="0" y="0"/>
                <wp:positionH relativeFrom="page">
                  <wp:posOffset>502920</wp:posOffset>
                </wp:positionH>
                <wp:positionV relativeFrom="paragraph">
                  <wp:posOffset>200025</wp:posOffset>
                </wp:positionV>
                <wp:extent cx="6828790" cy="0"/>
                <wp:effectExtent l="7620" t="9525" r="12065" b="9525"/>
                <wp:wrapNone/>
                <wp:docPr id="1768" name="Line 14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4" o:spid="_x0000_s1026" style="position:absolute;z-index:251209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75pt" to="577.3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">
                <w10:wrap anchorx="page"/>
              </v:line>
            </w:pict>
          </mc:Fallback>
        </mc:AlternateContent>
      </w:r>
      <w:r w:rsidR="008466A0">
        <w:rPr>
          <w:sz w:val="18"/>
        </w:rPr>
        <w:t>Anexo 1, da Lei nº 4.320/64 (Portaria SOF nº 8, de 04/02/1985)</w:t>
      </w:r>
    </w:p>
    <w:p w:rsidR="00E83758" w:rsidRDefault="008466A0">
      <w:pPr>
        <w:spacing w:before="93"/>
        <w:ind w:left="132"/>
        <w:rPr>
          <w:sz w:val="18"/>
        </w:rPr>
      </w:pPr>
      <w:r>
        <w:br w:type="column"/>
      </w:r>
      <w:r>
        <w:rPr>
          <w:sz w:val="18"/>
        </w:rPr>
        <w:lastRenderedPageBreak/>
        <w:t>Page 2 of 2</w:t>
      </w:r>
    </w:p>
    <w:p w:rsidR="00E83758" w:rsidRDefault="00E83758">
      <w:pPr>
        <w:rPr>
          <w:sz w:val="18"/>
        </w:rPr>
        <w:sectPr w:rsidR="00E83758">
          <w:headerReference w:type="default" r:id="rId23"/>
          <w:footerReference w:type="default" r:id="rId24"/>
          <w:pgSz w:w="11900" w:h="16840"/>
          <w:pgMar w:top="540" w:right="240" w:bottom="280" w:left="660" w:header="360" w:footer="0" w:gutter="0"/>
          <w:cols w:num="2" w:space="720" w:equalWidth="0">
            <w:col w:w="9020" w:space="843"/>
            <w:col w:w="1137"/>
          </w:cols>
        </w:sectPr>
      </w:pPr>
    </w:p>
    <w:p w:rsidR="00E83758" w:rsidRDefault="00903A3B">
      <w:pPr>
        <w:pStyle w:val="Corpodetexto"/>
        <w:spacing w:before="114"/>
        <w:ind w:left="1152"/>
      </w:pPr>
      <w:r>
        <w:rPr>
          <w:noProof/>
          <w:lang w:bidi="ar-SA"/>
        </w:rPr>
        <w:lastRenderedPageBreak/>
        <mc:AlternateContent>
          <mc:Choice Requires="wps">
            <w:drawing>
              <wp:anchor distT="0" distB="0" distL="114300" distR="114300" simplePos="0" relativeHeight="251210752" behindDoc="0" locked="0" layoutInCell="1" allowOverlap="1">
                <wp:simplePos x="0" y="0"/>
                <wp:positionH relativeFrom="page">
                  <wp:posOffset>502920</wp:posOffset>
                </wp:positionH>
                <wp:positionV relativeFrom="paragraph">
                  <wp:posOffset>250190</wp:posOffset>
                </wp:positionV>
                <wp:extent cx="6828790" cy="0"/>
                <wp:effectExtent l="7620" t="12065" r="12065" b="6985"/>
                <wp:wrapNone/>
                <wp:docPr id="1767" name="Line 14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3" o:spid="_x0000_s1026" style="position:absolute;z-index:251210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9.7pt" to="577.3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O+/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">
                <w10:wrap anchorx="page"/>
              </v:line>
            </w:pict>
          </mc:Fallback>
        </mc:AlternateContent>
      </w:r>
      <w:r w:rsidR="008466A0">
        <w:t>D E S P E S A S</w:t>
      </w:r>
    </w:p>
    <w:p w:rsidR="00E83758" w:rsidRDefault="00E83758">
      <w:pPr>
        <w:spacing w:before="9"/>
        <w:rPr>
          <w:b/>
          <w:sz w:val="16"/>
        </w:rPr>
      </w:pPr>
    </w:p>
    <w:p w:rsidR="00E83758" w:rsidRDefault="008466A0">
      <w:pPr>
        <w:ind w:left="1152"/>
        <w:rPr>
          <w:sz w:val="18"/>
        </w:rPr>
      </w:pPr>
      <w:r>
        <w:rPr>
          <w:sz w:val="18"/>
        </w:rPr>
        <w:t>DESPESAS CORRENTES</w:t>
      </w:r>
    </w:p>
    <w:p w:rsidR="00E83758" w:rsidRDefault="008466A0">
      <w:pPr>
        <w:pStyle w:val="Corpodetexto"/>
        <w:tabs>
          <w:tab w:val="left" w:pos="2831"/>
        </w:tabs>
        <w:spacing w:before="114"/>
        <w:ind w:left="1152"/>
      </w:pPr>
      <w:r>
        <w:rPr>
          <w:b w:val="0"/>
        </w:rPr>
        <w:br w:type="column"/>
      </w:r>
      <w:r>
        <w:lastRenderedPageBreak/>
        <w:t>R$</w:t>
      </w:r>
      <w:r>
        <w:tab/>
        <w:t>R$</w:t>
      </w:r>
    </w:p>
    <w:p w:rsidR="00E83758" w:rsidRDefault="00E83758">
      <w:pPr>
        <w:sectPr w:rsidR="00E83758">
          <w:type w:val="continuous"/>
          <w:pgSz w:w="11900" w:h="16840"/>
          <w:pgMar w:top="820" w:right="240" w:bottom="280" w:left="660" w:header="720" w:footer="720" w:gutter="0"/>
          <w:cols w:num="2" w:space="720" w:equalWidth="0">
            <w:col w:w="3168" w:space="3182"/>
            <w:col w:w="4650"/>
          </w:cols>
        </w:sectPr>
      </w:pPr>
    </w:p>
    <w:p w:rsidR="00E83758" w:rsidRDefault="00E83758">
      <w:pPr>
        <w:spacing w:after="1"/>
        <w:rPr>
          <w:b/>
          <w:sz w:val="10"/>
        </w:rPr>
      </w:pPr>
    </w:p>
    <w:tbl>
      <w:tblPr>
        <w:tblStyle w:val="TableNormal"/>
        <w:tblW w:w="0" w:type="auto"/>
        <w:tblInd w:w="1282" w:type="dxa"/>
        <w:tblLayout w:type="fixed"/>
        <w:tblLook w:val="01E0" w:firstRow="1" w:lastRow="1" w:firstColumn="1" w:lastColumn="1" w:noHBand="0" w:noVBand="0"/>
      </w:tblPr>
      <w:tblGrid>
        <w:gridCol w:w="4338"/>
        <w:gridCol w:w="2877"/>
        <w:gridCol w:w="1376"/>
      </w:tblGrid>
      <w:tr w:rsidR="00E83758">
        <w:trPr>
          <w:trHeight w:val="257"/>
        </w:trPr>
        <w:tc>
          <w:tcPr>
            <w:tcW w:w="4338" w:type="dxa"/>
          </w:tcPr>
          <w:p w:rsidR="00E83758" w:rsidRDefault="008466A0">
            <w:pPr>
              <w:pStyle w:val="TableParagraph"/>
              <w:spacing w:before="0" w:line="199" w:lineRule="exact"/>
              <w:ind w:left="50"/>
              <w:rPr>
                <w:sz w:val="18"/>
              </w:rPr>
            </w:pPr>
            <w:r>
              <w:rPr>
                <w:sz w:val="18"/>
              </w:rPr>
              <w:t>PESSOAL E ENCARGOS SOCIAIS</w:t>
            </w:r>
          </w:p>
        </w:tc>
        <w:tc>
          <w:tcPr>
            <w:tcW w:w="2877" w:type="dxa"/>
          </w:tcPr>
          <w:p w:rsidR="00E83758" w:rsidRDefault="008466A0">
            <w:pPr>
              <w:pStyle w:val="TableParagraph"/>
              <w:spacing w:before="0" w:line="199" w:lineRule="exact"/>
              <w:ind w:right="291"/>
              <w:jc w:val="right"/>
              <w:rPr>
                <w:sz w:val="18"/>
              </w:rPr>
            </w:pPr>
            <w:r>
              <w:rPr>
                <w:sz w:val="18"/>
              </w:rPr>
              <w:t>41.775.400,00</w:t>
            </w:r>
          </w:p>
        </w:tc>
        <w:tc>
          <w:tcPr>
            <w:tcW w:w="1376" w:type="dxa"/>
          </w:tcPr>
          <w:p w:rsidR="00E83758" w:rsidRDefault="00E83758">
            <w:pPr>
              <w:pStyle w:val="TableParagraph"/>
              <w:spacing w:before="0"/>
              <w:rPr>
                <w:sz w:val="18"/>
              </w:rPr>
            </w:pPr>
          </w:p>
        </w:tc>
      </w:tr>
      <w:tr w:rsidR="00E83758">
        <w:trPr>
          <w:trHeight w:val="315"/>
        </w:trPr>
        <w:tc>
          <w:tcPr>
            <w:tcW w:w="4338" w:type="dxa"/>
          </w:tcPr>
          <w:p w:rsidR="00E83758" w:rsidRDefault="008466A0">
            <w:pPr>
              <w:pStyle w:val="TableParagraph"/>
              <w:ind w:left="50"/>
              <w:rPr>
                <w:sz w:val="18"/>
              </w:rPr>
            </w:pPr>
            <w:r>
              <w:rPr>
                <w:sz w:val="18"/>
              </w:rPr>
              <w:t>JUROS E ENCARGOS DA DIVIDA</w:t>
            </w:r>
          </w:p>
        </w:tc>
        <w:tc>
          <w:tcPr>
            <w:tcW w:w="2877" w:type="dxa"/>
          </w:tcPr>
          <w:p w:rsidR="00E83758" w:rsidRDefault="008466A0">
            <w:pPr>
              <w:pStyle w:val="TableParagraph"/>
              <w:ind w:right="288"/>
              <w:jc w:val="right"/>
              <w:rPr>
                <w:sz w:val="18"/>
              </w:rPr>
            </w:pPr>
            <w:r>
              <w:rPr>
                <w:sz w:val="18"/>
              </w:rPr>
              <w:t>180.000,00</w:t>
            </w:r>
          </w:p>
        </w:tc>
        <w:tc>
          <w:tcPr>
            <w:tcW w:w="1376" w:type="dxa"/>
          </w:tcPr>
          <w:p w:rsidR="00E83758" w:rsidRDefault="00E83758">
            <w:pPr>
              <w:pStyle w:val="TableParagraph"/>
              <w:spacing w:before="0"/>
              <w:rPr>
                <w:sz w:val="18"/>
              </w:rPr>
            </w:pPr>
          </w:p>
        </w:tc>
      </w:tr>
      <w:tr w:rsidR="00E83758">
        <w:trPr>
          <w:trHeight w:val="572"/>
        </w:trPr>
        <w:tc>
          <w:tcPr>
            <w:tcW w:w="4338" w:type="dxa"/>
          </w:tcPr>
          <w:p w:rsidR="00E83758" w:rsidRDefault="008466A0">
            <w:pPr>
              <w:pStyle w:val="TableParagraph"/>
              <w:ind w:left="50"/>
              <w:rPr>
                <w:sz w:val="18"/>
              </w:rPr>
            </w:pPr>
            <w:r>
              <w:rPr>
                <w:sz w:val="18"/>
              </w:rPr>
              <w:t>OUTRAS DESPESAS CORRENTES</w:t>
            </w:r>
          </w:p>
          <w:p w:rsidR="00E83758" w:rsidRDefault="008466A0">
            <w:pPr>
              <w:pStyle w:val="TableParagraph"/>
              <w:spacing w:before="108" w:line="187" w:lineRule="exact"/>
              <w:ind w:left="410"/>
              <w:rPr>
                <w:sz w:val="18"/>
              </w:rPr>
            </w:pPr>
            <w:r>
              <w:rPr>
                <w:sz w:val="18"/>
              </w:rPr>
              <w:t>Subtotal...............:</w:t>
            </w:r>
          </w:p>
        </w:tc>
        <w:tc>
          <w:tcPr>
            <w:tcW w:w="2877" w:type="dxa"/>
          </w:tcPr>
          <w:p w:rsidR="00E83758" w:rsidRDefault="008466A0">
            <w:pPr>
              <w:pStyle w:val="TableParagraph"/>
              <w:ind w:right="291"/>
              <w:jc w:val="right"/>
              <w:rPr>
                <w:sz w:val="18"/>
              </w:rPr>
            </w:pPr>
            <w:r>
              <w:rPr>
                <w:sz w:val="18"/>
              </w:rPr>
              <w:t>32.164.750,00</w:t>
            </w:r>
          </w:p>
        </w:tc>
        <w:tc>
          <w:tcPr>
            <w:tcW w:w="1376" w:type="dxa"/>
          </w:tcPr>
          <w:p w:rsidR="00E83758" w:rsidRDefault="00E83758">
            <w:pPr>
              <w:pStyle w:val="TableParagraph"/>
              <w:spacing w:before="0"/>
              <w:rPr>
                <w:b/>
                <w:sz w:val="20"/>
              </w:rPr>
            </w:pPr>
          </w:p>
          <w:p w:rsidR="00E83758" w:rsidRDefault="008466A0">
            <w:pPr>
              <w:pStyle w:val="TableParagraph"/>
              <w:spacing w:before="135" w:line="187" w:lineRule="exact"/>
              <w:ind w:left="291"/>
              <w:rPr>
                <w:sz w:val="18"/>
              </w:rPr>
            </w:pPr>
            <w:r>
              <w:rPr>
                <w:sz w:val="18"/>
              </w:rPr>
              <w:t>74.120.150,00</w:t>
            </w:r>
          </w:p>
        </w:tc>
      </w:tr>
    </w:tbl>
    <w:p w:rsidR="00E83758" w:rsidRDefault="00E83758">
      <w:pPr>
        <w:spacing w:before="8"/>
        <w:rPr>
          <w:b/>
          <w:sz w:val="28"/>
        </w:rPr>
      </w:pPr>
    </w:p>
    <w:p w:rsidR="00E83758" w:rsidRDefault="008466A0">
      <w:pPr>
        <w:spacing w:before="93"/>
        <w:ind w:left="1152"/>
        <w:rPr>
          <w:sz w:val="18"/>
        </w:rPr>
      </w:pPr>
      <w:r>
        <w:rPr>
          <w:sz w:val="18"/>
        </w:rPr>
        <w:t>DESPESAS DE CAPITAL</w:t>
      </w:r>
    </w:p>
    <w:p w:rsidR="00E83758" w:rsidRDefault="00E83758">
      <w:pPr>
        <w:spacing w:after="1"/>
        <w:rPr>
          <w:sz w:val="10"/>
        </w:rPr>
      </w:pPr>
    </w:p>
    <w:tbl>
      <w:tblPr>
        <w:tblStyle w:val="TableNormal"/>
        <w:tblW w:w="0" w:type="auto"/>
        <w:tblInd w:w="1282" w:type="dxa"/>
        <w:tblLayout w:type="fixed"/>
        <w:tblLook w:val="01E0" w:firstRow="1" w:lastRow="1" w:firstColumn="1" w:lastColumn="1" w:noHBand="0" w:noVBand="0"/>
      </w:tblPr>
      <w:tblGrid>
        <w:gridCol w:w="4174"/>
        <w:gridCol w:w="3089"/>
        <w:gridCol w:w="1332"/>
      </w:tblGrid>
      <w:tr w:rsidR="00E83758">
        <w:trPr>
          <w:trHeight w:val="257"/>
        </w:trPr>
        <w:tc>
          <w:tcPr>
            <w:tcW w:w="4174" w:type="dxa"/>
          </w:tcPr>
          <w:p w:rsidR="00E83758" w:rsidRDefault="008466A0">
            <w:pPr>
              <w:pStyle w:val="TableParagraph"/>
              <w:spacing w:before="0" w:line="199" w:lineRule="exact"/>
              <w:ind w:left="50"/>
              <w:rPr>
                <w:sz w:val="18"/>
              </w:rPr>
            </w:pPr>
            <w:r>
              <w:rPr>
                <w:sz w:val="18"/>
              </w:rPr>
              <w:t>INVESTIMENTOS</w:t>
            </w:r>
          </w:p>
        </w:tc>
        <w:tc>
          <w:tcPr>
            <w:tcW w:w="3089" w:type="dxa"/>
          </w:tcPr>
          <w:p w:rsidR="00E83758" w:rsidRDefault="008466A0">
            <w:pPr>
              <w:pStyle w:val="TableParagraph"/>
              <w:spacing w:before="0" w:line="199" w:lineRule="exact"/>
              <w:ind w:right="338"/>
              <w:jc w:val="right"/>
              <w:rPr>
                <w:sz w:val="18"/>
              </w:rPr>
            </w:pPr>
            <w:r>
              <w:rPr>
                <w:sz w:val="18"/>
              </w:rPr>
              <w:t>4.617.450,00</w:t>
            </w:r>
          </w:p>
        </w:tc>
        <w:tc>
          <w:tcPr>
            <w:tcW w:w="1332" w:type="dxa"/>
          </w:tcPr>
          <w:p w:rsidR="00E83758" w:rsidRDefault="00E83758">
            <w:pPr>
              <w:pStyle w:val="TableParagraph"/>
              <w:spacing w:before="0"/>
              <w:rPr>
                <w:sz w:val="18"/>
              </w:rPr>
            </w:pPr>
          </w:p>
        </w:tc>
      </w:tr>
      <w:tr w:rsidR="00E83758">
        <w:trPr>
          <w:trHeight w:val="315"/>
        </w:trPr>
        <w:tc>
          <w:tcPr>
            <w:tcW w:w="4174" w:type="dxa"/>
          </w:tcPr>
          <w:p w:rsidR="00E83758" w:rsidRDefault="008466A0">
            <w:pPr>
              <w:pStyle w:val="TableParagraph"/>
              <w:ind w:left="50"/>
              <w:rPr>
                <w:sz w:val="18"/>
              </w:rPr>
            </w:pPr>
            <w:r>
              <w:rPr>
                <w:sz w:val="18"/>
              </w:rPr>
              <w:t>INVERSOES FINANCEIRAS</w:t>
            </w:r>
          </w:p>
        </w:tc>
        <w:tc>
          <w:tcPr>
            <w:tcW w:w="3089" w:type="dxa"/>
          </w:tcPr>
          <w:p w:rsidR="00E83758" w:rsidRDefault="008466A0">
            <w:pPr>
              <w:pStyle w:val="TableParagraph"/>
              <w:ind w:right="335"/>
              <w:jc w:val="right"/>
              <w:rPr>
                <w:sz w:val="18"/>
              </w:rPr>
            </w:pPr>
            <w:r>
              <w:rPr>
                <w:sz w:val="18"/>
              </w:rPr>
              <w:t>40.000,00</w:t>
            </w:r>
          </w:p>
        </w:tc>
        <w:tc>
          <w:tcPr>
            <w:tcW w:w="1332" w:type="dxa"/>
          </w:tcPr>
          <w:p w:rsidR="00E83758" w:rsidRDefault="00E83758">
            <w:pPr>
              <w:pStyle w:val="TableParagraph"/>
              <w:spacing w:before="0"/>
              <w:rPr>
                <w:sz w:val="18"/>
              </w:rPr>
            </w:pPr>
          </w:p>
        </w:tc>
      </w:tr>
      <w:tr w:rsidR="00E83758">
        <w:trPr>
          <w:trHeight w:val="572"/>
        </w:trPr>
        <w:tc>
          <w:tcPr>
            <w:tcW w:w="4174" w:type="dxa"/>
          </w:tcPr>
          <w:p w:rsidR="00E83758" w:rsidRDefault="008466A0">
            <w:pPr>
              <w:pStyle w:val="TableParagraph"/>
              <w:ind w:left="50"/>
              <w:rPr>
                <w:sz w:val="18"/>
              </w:rPr>
            </w:pPr>
            <w:r>
              <w:rPr>
                <w:sz w:val="18"/>
              </w:rPr>
              <w:t>AMORTIZACAO DA DIVIDA</w:t>
            </w:r>
          </w:p>
          <w:p w:rsidR="00E83758" w:rsidRDefault="008466A0">
            <w:pPr>
              <w:pStyle w:val="TableParagraph"/>
              <w:spacing w:before="108" w:line="187" w:lineRule="exact"/>
              <w:ind w:left="410"/>
              <w:rPr>
                <w:sz w:val="18"/>
              </w:rPr>
            </w:pPr>
            <w:r>
              <w:rPr>
                <w:sz w:val="18"/>
              </w:rPr>
              <w:t>Subtotal...............:</w:t>
            </w:r>
          </w:p>
        </w:tc>
        <w:tc>
          <w:tcPr>
            <w:tcW w:w="3089" w:type="dxa"/>
          </w:tcPr>
          <w:p w:rsidR="00E83758" w:rsidRDefault="008466A0">
            <w:pPr>
              <w:pStyle w:val="TableParagraph"/>
              <w:ind w:right="336"/>
              <w:jc w:val="right"/>
              <w:rPr>
                <w:sz w:val="18"/>
              </w:rPr>
            </w:pPr>
            <w:r>
              <w:rPr>
                <w:sz w:val="18"/>
              </w:rPr>
              <w:t>780.000,00</w:t>
            </w:r>
          </w:p>
        </w:tc>
        <w:tc>
          <w:tcPr>
            <w:tcW w:w="1332" w:type="dxa"/>
          </w:tcPr>
          <w:p w:rsidR="00E83758" w:rsidRDefault="00E83758">
            <w:pPr>
              <w:pStyle w:val="TableParagraph"/>
              <w:spacing w:before="0"/>
              <w:rPr>
                <w:sz w:val="20"/>
              </w:rPr>
            </w:pPr>
          </w:p>
          <w:p w:rsidR="00E83758" w:rsidRDefault="008466A0">
            <w:pPr>
              <w:pStyle w:val="TableParagraph"/>
              <w:spacing w:before="135" w:line="187" w:lineRule="exact"/>
              <w:ind w:left="334"/>
              <w:rPr>
                <w:sz w:val="18"/>
              </w:rPr>
            </w:pPr>
            <w:r>
              <w:rPr>
                <w:sz w:val="18"/>
              </w:rPr>
              <w:t>5.437.450,00</w:t>
            </w:r>
          </w:p>
        </w:tc>
      </w:tr>
    </w:tbl>
    <w:p w:rsidR="00E83758" w:rsidRDefault="00E83758">
      <w:pPr>
        <w:rPr>
          <w:sz w:val="20"/>
        </w:rPr>
      </w:pPr>
    </w:p>
    <w:p w:rsidR="00E83758" w:rsidRDefault="00E83758">
      <w:pPr>
        <w:spacing w:before="9"/>
        <w:rPr>
          <w:sz w:val="16"/>
        </w:rPr>
      </w:pPr>
    </w:p>
    <w:p w:rsidR="00E83758" w:rsidRDefault="008466A0">
      <w:pPr>
        <w:ind w:left="1152"/>
        <w:rPr>
          <w:sz w:val="18"/>
        </w:rPr>
      </w:pPr>
      <w:r>
        <w:rPr>
          <w:sz w:val="18"/>
        </w:rPr>
        <w:t>RESERVA DE CONTINGENCIA E RESERVA DO RPPS</w:t>
      </w:r>
    </w:p>
    <w:p w:rsidR="00E83758" w:rsidRDefault="008466A0">
      <w:pPr>
        <w:tabs>
          <w:tab w:val="left" w:pos="7259"/>
        </w:tabs>
        <w:spacing w:before="108"/>
        <w:ind w:left="1332"/>
        <w:rPr>
          <w:sz w:val="18"/>
        </w:rPr>
      </w:pPr>
      <w:r>
        <w:rPr>
          <w:sz w:val="18"/>
        </w:rPr>
        <w:t>RESERVA DE CONTINGENCIA E RESERVA</w:t>
      </w:r>
      <w:r>
        <w:rPr>
          <w:spacing w:val="-1"/>
          <w:sz w:val="18"/>
        </w:rPr>
        <w:t xml:space="preserve"> </w:t>
      </w:r>
      <w:r>
        <w:rPr>
          <w:sz w:val="18"/>
        </w:rPr>
        <w:t>DO RPPS</w:t>
      </w:r>
      <w:r>
        <w:rPr>
          <w:sz w:val="18"/>
        </w:rPr>
        <w:tab/>
        <w:t>8.042.400,00</w:t>
      </w:r>
    </w:p>
    <w:p w:rsidR="00E83758" w:rsidRDefault="008466A0">
      <w:pPr>
        <w:tabs>
          <w:tab w:val="left" w:pos="7187"/>
        </w:tabs>
        <w:spacing w:before="108"/>
        <w:ind w:right="1174"/>
        <w:jc w:val="right"/>
        <w:rPr>
          <w:sz w:val="18"/>
        </w:rPr>
      </w:pPr>
      <w:r>
        <w:rPr>
          <w:sz w:val="18"/>
        </w:rPr>
        <w:t>Subtotal...............:</w:t>
      </w:r>
      <w:r>
        <w:rPr>
          <w:sz w:val="18"/>
        </w:rPr>
        <w:tab/>
        <w:t>8.042.400,00</w:t>
      </w: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903A3B">
      <w:pPr>
        <w:spacing w:before="10"/>
        <w:rPr>
          <w:sz w:val="14"/>
        </w:rPr>
      </w:pPr>
      <w:r>
        <w:rPr>
          <w:noProof/>
          <w:lang w:bidi="ar-SA"/>
        </w:rPr>
        <mc:AlternateContent>
          <mc:Choice Requires="wps">
            <w:drawing>
              <wp:anchor distT="0" distB="0" distL="0" distR="0" simplePos="0" relativeHeight="251531264" behindDoc="1" locked="0" layoutInCell="1" allowOverlap="1">
                <wp:simplePos x="0" y="0"/>
                <wp:positionH relativeFrom="page">
                  <wp:posOffset>502920</wp:posOffset>
                </wp:positionH>
                <wp:positionV relativeFrom="paragraph">
                  <wp:posOffset>138430</wp:posOffset>
                </wp:positionV>
                <wp:extent cx="6828790" cy="0"/>
                <wp:effectExtent l="7620" t="5080" r="12065" b="13970"/>
                <wp:wrapTopAndBottom/>
                <wp:docPr id="1766" name="Line 1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2" o:spid="_x0000_s1026" style="position:absolute;z-index:-251785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0.9pt" to="577.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sNDIg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">
                <w10:wrap type="topAndBottom" anchorx="page"/>
              </v:line>
            </w:pict>
          </mc:Fallback>
        </mc:AlternateContent>
      </w:r>
    </w:p>
    <w:p w:rsidR="00E83758" w:rsidRDefault="008466A0">
      <w:pPr>
        <w:pStyle w:val="Corpodetexto"/>
        <w:tabs>
          <w:tab w:val="left" w:pos="1069"/>
        </w:tabs>
        <w:spacing w:before="13" w:after="50"/>
        <w:ind w:right="1189"/>
        <w:jc w:val="right"/>
      </w:pPr>
      <w:r>
        <w:t>Total:</w:t>
      </w:r>
      <w:r>
        <w:tab/>
        <w:t>87.600.000,00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64" name="Group 1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65" name="Line 14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LDNMP5xAgAAbAUAAA4AAAAAAAAAAAAA&#10;AAAALgIAAGRycy9lMm9Eb2MueG1sUEsBAi0AFAAGAAgAAAAhABaCjnjcAAAABAEAAA8AAAAAAAAA&#10;AAAAAAAAywQAAGRycy9kb3ducmV2LnhtbFBLBQYAAAAABAAEAPMAAADUBQAAAAA=&#10;">
                <v:line id="Line 14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wCxsUAAADdAAAADwAAAGRycy9kb3ducmV2LnhtbERPTWvCQBC9C/6HZYTedNMW05K6irQU&#10;tAdRW2iPY3aaRLOzYXdN0n/vCkJv83ifM1v0phYtOV9ZVnA/SUAQ51ZXXCj4+nwfP4PwAVljbZkU&#10;/JGHxXw4mGGmbcc7avehEDGEfYYKyhCaTEqfl2TQT2xDHLlf6wyGCF0htcMuhptaPiRJKg1WHBtK&#10;bOi1pPy0PxsFm8dt2i7XH6v+e50e8rfd4efYOaXuRv3yBUSgPvyLb+6VjvOf0i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qwCxsUAAADdAAAADwAAAAAAAAAA&#10;AAAAAAChAgAAZHJzL2Rvd25yZXYueG1sUEsFBgAAAAAEAAQA+QAAAJMDAAAAAA==&#10;"/>
                <w10:anchorlock/>
              </v:group>
            </w:pict>
          </mc:Fallback>
        </mc:AlternateContent>
      </w:r>
    </w:p>
    <w:p w:rsidR="00E83758" w:rsidRDefault="00E83758">
      <w:pPr>
        <w:spacing w:before="8" w:after="1"/>
        <w:rPr>
          <w:b/>
          <w:sz w:val="23"/>
        </w:rPr>
      </w:pPr>
    </w:p>
    <w:tbl>
      <w:tblPr>
        <w:tblStyle w:val="TableNormal"/>
        <w:tblW w:w="0" w:type="auto"/>
        <w:tblInd w:w="18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518"/>
        <w:gridCol w:w="3698"/>
      </w:tblGrid>
      <w:tr w:rsidR="00E83758">
        <w:trPr>
          <w:trHeight w:val="832"/>
        </w:trPr>
        <w:tc>
          <w:tcPr>
            <w:tcW w:w="3518" w:type="dxa"/>
          </w:tcPr>
          <w:p w:rsidR="00E83758" w:rsidRDefault="008466A0">
            <w:pPr>
              <w:pStyle w:val="TableParagraph"/>
              <w:tabs>
                <w:tab w:val="left" w:pos="2386"/>
              </w:tabs>
              <w:spacing w:before="80"/>
              <w:ind w:left="90"/>
              <w:rPr>
                <w:b/>
                <w:sz w:val="18"/>
              </w:rPr>
            </w:pPr>
            <w:r>
              <w:rPr>
                <w:b/>
                <w:sz w:val="18"/>
              </w:rPr>
              <w:t>Receitas</w:t>
            </w:r>
            <w:r>
              <w:rPr>
                <w:b/>
                <w:spacing w:val="-1"/>
                <w:sz w:val="18"/>
              </w:rPr>
              <w:t xml:space="preserve"> </w:t>
            </w:r>
            <w:r>
              <w:rPr>
                <w:b/>
                <w:sz w:val="18"/>
              </w:rPr>
              <w:t>Correntes:</w:t>
            </w:r>
            <w:r>
              <w:rPr>
                <w:b/>
                <w:sz w:val="18"/>
              </w:rPr>
              <w:tab/>
              <w:t>91.516.000,00</w:t>
            </w:r>
          </w:p>
          <w:p w:rsidR="00E83758" w:rsidRDefault="008466A0">
            <w:pPr>
              <w:pStyle w:val="TableParagraph"/>
              <w:tabs>
                <w:tab w:val="left" w:pos="2326"/>
                <w:tab w:val="left" w:pos="2477"/>
              </w:tabs>
              <w:spacing w:before="33" w:line="278" w:lineRule="auto"/>
              <w:ind w:left="90" w:right="77"/>
              <w:rPr>
                <w:b/>
                <w:sz w:val="18"/>
              </w:rPr>
            </w:pPr>
            <w:r>
              <w:rPr>
                <w:b/>
                <w:sz w:val="18"/>
              </w:rPr>
              <w:t>Receitas</w:t>
            </w:r>
            <w:r>
              <w:rPr>
                <w:b/>
                <w:spacing w:val="-1"/>
                <w:sz w:val="18"/>
              </w:rPr>
              <w:t xml:space="preserve"> </w:t>
            </w:r>
            <w:r>
              <w:rPr>
                <w:b/>
                <w:sz w:val="18"/>
              </w:rPr>
              <w:t>de Capital:</w:t>
            </w:r>
            <w:r>
              <w:rPr>
                <w:b/>
                <w:sz w:val="18"/>
              </w:rPr>
              <w:tab/>
            </w:r>
            <w:r>
              <w:rPr>
                <w:b/>
                <w:sz w:val="18"/>
              </w:rPr>
              <w:tab/>
              <w:t>6.640.000,00 Deduções</w:t>
            </w:r>
            <w:r>
              <w:rPr>
                <w:b/>
                <w:spacing w:val="-1"/>
                <w:sz w:val="18"/>
              </w:rPr>
              <w:t xml:space="preserve"> </w:t>
            </w:r>
            <w:r>
              <w:rPr>
                <w:b/>
                <w:sz w:val="18"/>
              </w:rPr>
              <w:t>da Receita:</w:t>
            </w:r>
            <w:r>
              <w:rPr>
                <w:b/>
                <w:sz w:val="18"/>
              </w:rPr>
              <w:tab/>
              <w:t>-10.556.000,00</w:t>
            </w:r>
          </w:p>
        </w:tc>
        <w:tc>
          <w:tcPr>
            <w:tcW w:w="3698" w:type="dxa"/>
          </w:tcPr>
          <w:p w:rsidR="00E83758" w:rsidRDefault="008466A0">
            <w:pPr>
              <w:pStyle w:val="TableParagraph"/>
              <w:tabs>
                <w:tab w:val="left" w:pos="2558"/>
              </w:tabs>
              <w:spacing w:before="80"/>
              <w:ind w:left="82"/>
              <w:rPr>
                <w:b/>
                <w:sz w:val="18"/>
              </w:rPr>
            </w:pPr>
            <w:r>
              <w:rPr>
                <w:b/>
                <w:sz w:val="18"/>
              </w:rPr>
              <w:t>Despesas</w:t>
            </w:r>
            <w:r>
              <w:rPr>
                <w:b/>
                <w:spacing w:val="-1"/>
                <w:sz w:val="18"/>
              </w:rPr>
              <w:t xml:space="preserve"> </w:t>
            </w:r>
            <w:r>
              <w:rPr>
                <w:b/>
                <w:sz w:val="18"/>
              </w:rPr>
              <w:t>Correntes:</w:t>
            </w:r>
            <w:r>
              <w:rPr>
                <w:b/>
                <w:sz w:val="18"/>
              </w:rPr>
              <w:tab/>
              <w:t>74.120.150,00</w:t>
            </w:r>
          </w:p>
          <w:p w:rsidR="00E83758" w:rsidRDefault="008466A0">
            <w:pPr>
              <w:pStyle w:val="TableParagraph"/>
              <w:tabs>
                <w:tab w:val="left" w:pos="2649"/>
              </w:tabs>
              <w:spacing w:before="33" w:line="278" w:lineRule="auto"/>
              <w:ind w:left="82" w:right="85"/>
              <w:rPr>
                <w:b/>
                <w:sz w:val="18"/>
              </w:rPr>
            </w:pPr>
            <w:r>
              <w:rPr>
                <w:b/>
                <w:sz w:val="18"/>
              </w:rPr>
              <w:t>Despesas</w:t>
            </w:r>
            <w:r>
              <w:rPr>
                <w:b/>
                <w:spacing w:val="-1"/>
                <w:sz w:val="18"/>
              </w:rPr>
              <w:t xml:space="preserve"> </w:t>
            </w:r>
            <w:r>
              <w:rPr>
                <w:b/>
                <w:sz w:val="18"/>
              </w:rPr>
              <w:t>de Capital:</w:t>
            </w:r>
            <w:r>
              <w:rPr>
                <w:b/>
                <w:sz w:val="18"/>
              </w:rPr>
              <w:tab/>
              <w:t>5.437.450,00 Reserva</w:t>
            </w:r>
            <w:r>
              <w:rPr>
                <w:b/>
                <w:spacing w:val="-1"/>
                <w:sz w:val="18"/>
              </w:rPr>
              <w:t xml:space="preserve"> </w:t>
            </w:r>
            <w:r>
              <w:rPr>
                <w:b/>
                <w:sz w:val="18"/>
              </w:rPr>
              <w:t>de Contingência:</w:t>
            </w:r>
            <w:r>
              <w:rPr>
                <w:b/>
                <w:sz w:val="18"/>
              </w:rPr>
              <w:tab/>
              <w:t>8.042.400,00</w:t>
            </w:r>
          </w:p>
        </w:tc>
      </w:tr>
      <w:tr w:rsidR="00E83758">
        <w:trPr>
          <w:trHeight w:val="337"/>
        </w:trPr>
        <w:tc>
          <w:tcPr>
            <w:tcW w:w="3518" w:type="dxa"/>
          </w:tcPr>
          <w:p w:rsidR="00E83758" w:rsidRDefault="008466A0">
            <w:pPr>
              <w:pStyle w:val="TableParagraph"/>
              <w:tabs>
                <w:tab w:val="left" w:pos="2386"/>
              </w:tabs>
              <w:spacing w:before="42"/>
              <w:ind w:left="90"/>
              <w:rPr>
                <w:b/>
                <w:sz w:val="18"/>
              </w:rPr>
            </w:pPr>
            <w:r>
              <w:rPr>
                <w:b/>
                <w:sz w:val="18"/>
              </w:rPr>
              <w:t>T O T</w:t>
            </w:r>
            <w:r>
              <w:rPr>
                <w:b/>
                <w:spacing w:val="-1"/>
                <w:sz w:val="18"/>
              </w:rPr>
              <w:t xml:space="preserve"> </w:t>
            </w:r>
            <w:r>
              <w:rPr>
                <w:b/>
                <w:sz w:val="18"/>
              </w:rPr>
              <w:t>A L:</w:t>
            </w:r>
            <w:r>
              <w:rPr>
                <w:b/>
                <w:sz w:val="18"/>
              </w:rPr>
              <w:tab/>
              <w:t>87.600.000,00</w:t>
            </w:r>
          </w:p>
        </w:tc>
        <w:tc>
          <w:tcPr>
            <w:tcW w:w="3698" w:type="dxa"/>
          </w:tcPr>
          <w:p w:rsidR="00E83758" w:rsidRDefault="008466A0">
            <w:pPr>
              <w:pStyle w:val="TableParagraph"/>
              <w:tabs>
                <w:tab w:val="left" w:pos="2558"/>
              </w:tabs>
              <w:spacing w:before="42"/>
              <w:ind w:left="82"/>
              <w:rPr>
                <w:b/>
                <w:sz w:val="18"/>
              </w:rPr>
            </w:pPr>
            <w:r>
              <w:rPr>
                <w:b/>
                <w:sz w:val="18"/>
              </w:rPr>
              <w:t>T O T</w:t>
            </w:r>
            <w:r>
              <w:rPr>
                <w:b/>
                <w:spacing w:val="-1"/>
                <w:sz w:val="18"/>
              </w:rPr>
              <w:t xml:space="preserve"> </w:t>
            </w:r>
            <w:r>
              <w:rPr>
                <w:b/>
                <w:sz w:val="18"/>
              </w:rPr>
              <w:t>A L:</w:t>
            </w:r>
            <w:r>
              <w:rPr>
                <w:b/>
                <w:sz w:val="18"/>
              </w:rPr>
              <w:tab/>
              <w:t>87.600.000,00</w:t>
            </w:r>
          </w:p>
        </w:tc>
      </w:tr>
    </w:tbl>
    <w:p w:rsidR="00E83758" w:rsidRDefault="00E83758">
      <w:pPr>
        <w:spacing w:before="6"/>
        <w:rPr>
          <w:b/>
          <w:sz w:val="27"/>
        </w:rPr>
      </w:pPr>
    </w:p>
    <w:p w:rsidR="00E83758" w:rsidRDefault="008466A0">
      <w:pPr>
        <w:ind w:left="708" w:right="439"/>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1"/>
        <w:rPr>
          <w:sz w:val="14"/>
        </w:rPr>
      </w:pPr>
      <w:r>
        <w:rPr>
          <w:noProof/>
          <w:lang w:bidi="ar-SA"/>
        </w:rPr>
        <mc:AlternateContent>
          <mc:Choice Requires="wps">
            <w:drawing>
              <wp:anchor distT="0" distB="0" distL="0" distR="0" simplePos="0" relativeHeight="251532288" behindDoc="1"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1763" name="Line 14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39" o:spid="_x0000_s1026" style="position:absolute;z-index:-251784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">
                <w10:wrap type="topAndBottom" anchorx="page"/>
              </v:line>
            </w:pict>
          </mc:Fallback>
        </mc:AlternateContent>
      </w:r>
      <w:r>
        <w:rPr>
          <w:noProof/>
          <w:lang w:bidi="ar-SA"/>
        </w:rPr>
        <mc:AlternateContent>
          <mc:Choice Requires="wps">
            <w:drawing>
              <wp:anchor distT="0" distB="0" distL="0" distR="0" simplePos="0" relativeHeight="251533312" behindDoc="1"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1762" name="Line 1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38" o:spid="_x0000_s1026" style="position:absolute;z-index:-25178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a3FIgIAAEc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">
                <w10:wrap type="topAndBottom" anchorx="page"/>
              </v:line>
            </w:pict>
          </mc:Fallback>
        </mc:AlternateContent>
      </w:r>
      <w:r>
        <w:rPr>
          <w:noProof/>
          <w:lang w:bidi="ar-SA"/>
        </w:rPr>
        <mc:AlternateContent>
          <mc:Choice Requires="wps">
            <w:drawing>
              <wp:anchor distT="0" distB="0" distL="0" distR="0" simplePos="0" relativeHeight="251534336" behindDoc="1"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1761" name="Line 1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37" o:spid="_x0000_s1026" style="position:absolute;z-index:-251782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S02IQIAAEc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">
                <w10:wrap type="topAndBottom" anchorx="page"/>
              </v:line>
            </w:pict>
          </mc:Fallback>
        </mc:AlternateContent>
      </w:r>
    </w:p>
    <w:p w:rsidR="00E83758" w:rsidRDefault="00E83758">
      <w:pPr>
        <w:rPr>
          <w:sz w:val="14"/>
        </w:rPr>
        <w:sectPr w:rsidR="00E83758">
          <w:type w:val="continuous"/>
          <w:pgSz w:w="11900" w:h="16840"/>
          <w:pgMar w:top="820" w:right="240" w:bottom="280" w:left="660" w:header="720" w:footer="720" w:gutter="0"/>
          <w:cols w:space="720"/>
        </w:sectPr>
      </w:pPr>
    </w:p>
    <w:p w:rsidR="00E83758" w:rsidRDefault="008466A0">
      <w:pPr>
        <w:spacing w:before="70"/>
        <w:ind w:left="1687"/>
        <w:jc w:val="center"/>
        <w:rPr>
          <w:sz w:val="16"/>
        </w:rPr>
      </w:pPr>
      <w:r>
        <w:rPr>
          <w:sz w:val="16"/>
        </w:rPr>
        <w:t>ABEL GRAVE</w:t>
      </w:r>
    </w:p>
    <w:p w:rsidR="00E83758" w:rsidRDefault="008466A0">
      <w:pPr>
        <w:spacing w:before="26"/>
        <w:ind w:left="1671"/>
        <w:jc w:val="center"/>
        <w:rPr>
          <w:sz w:val="16"/>
        </w:rPr>
      </w:pPr>
      <w:r>
        <w:rPr>
          <w:sz w:val="16"/>
        </w:rPr>
        <w:t>Prefeito Municipal</w:t>
      </w:r>
    </w:p>
    <w:p w:rsidR="00E83758" w:rsidRDefault="008466A0">
      <w:pPr>
        <w:spacing w:before="70"/>
        <w:ind w:left="1671"/>
        <w:jc w:val="center"/>
        <w:rPr>
          <w:sz w:val="16"/>
        </w:rPr>
      </w:pPr>
      <w:r>
        <w:br w:type="column"/>
      </w:r>
      <w:r>
        <w:rPr>
          <w:sz w:val="16"/>
        </w:rPr>
        <w:t>CARLOTA ELISA ARTMANN</w:t>
      </w:r>
    </w:p>
    <w:p w:rsidR="00E83758" w:rsidRDefault="008466A0">
      <w:pPr>
        <w:spacing w:before="26"/>
        <w:ind w:left="1642"/>
        <w:jc w:val="center"/>
        <w:rPr>
          <w:sz w:val="16"/>
        </w:rPr>
      </w:pPr>
      <w:r>
        <w:rPr>
          <w:sz w:val="16"/>
        </w:rPr>
        <w:t>Secretária da Fazenda</w:t>
      </w:r>
    </w:p>
    <w:p w:rsidR="00E83758" w:rsidRDefault="008466A0">
      <w:pPr>
        <w:spacing w:before="70" w:line="273" w:lineRule="auto"/>
        <w:ind w:left="1035" w:right="77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40" w:bottom="280" w:left="660" w:header="720" w:footer="720" w:gutter="0"/>
          <w:cols w:num="3" w:space="720" w:equalWidth="0">
            <w:col w:w="2876" w:space="53"/>
            <w:col w:w="3769" w:space="40"/>
            <w:col w:w="4262"/>
          </w:cols>
        </w:sectPr>
      </w:pPr>
    </w:p>
    <w:p w:rsidR="00E83758" w:rsidRDefault="00E83758">
      <w:pPr>
        <w:spacing w:before="10"/>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59" name="Group 1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60" name="Line 14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nRTdUcgIAAGwFAAAOAAAAAAAAAAAA&#10;AAAAAC4CAABkcnMvZTJvRG9jLnhtbFBLAQItABQABgAIAAAAIQAWgo543AAAAAQBAAAPAAAAAAAA&#10;AAAAAAAAAMwEAABkcnMvZG93bnJldi54bWxQSwUGAAAAAAQABADzAAAA1QUAAAAA&#10;">
                <v:line id="Line 14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uhXsgAAADdAAAADwAAAGRycy9kb3ducmV2LnhtbESPQUvDQBCF70L/wzIFb3ZThShpt6Uo&#10;QutBbBXscZodk9jsbNhdk/jvnYPQ2wzvzXvfLNeja1VPITaeDcxnGSji0tuGKwMf7883D6BiQrbY&#10;eiYDvxRhvZpcLbGwfuA99YdUKQnhWKCBOqWu0DqWNTmMM98Ri/blg8Mka6i0DThIuGv1bZbl2mHD&#10;0lBjR481lefDjzPweveW95vdy3b83OWn8ml/On4PwZjr6bhZgEo0pov5/3prBf8+F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tuhXsgAAADdAAAADwAAAAAA&#10;AAAAAAAAAAChAgAAZHJzL2Rvd25yZXYueG1sUEsFBgAAAAAEAAQA+QAAAJYDAAAAAA==&#10;"/>
                <w10:anchorlock/>
              </v:group>
            </w:pict>
          </mc:Fallback>
        </mc:AlternateContent>
      </w:r>
    </w:p>
    <w:p w:rsidR="00E83758" w:rsidRDefault="00E83758">
      <w:pPr>
        <w:spacing w:line="20" w:lineRule="exact"/>
        <w:rPr>
          <w:sz w:val="2"/>
        </w:rPr>
        <w:sectPr w:rsidR="00E83758">
          <w:headerReference w:type="default" r:id="rId25"/>
          <w:footerReference w:type="default" r:id="rId26"/>
          <w:pgSz w:w="11900" w:h="16840"/>
          <w:pgMar w:top="1140" w:right="240" w:bottom="520" w:left="660" w:header="360" w:footer="325" w:gutter="0"/>
          <w:pgNumType w:start="1"/>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57" name="Group 1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58" name="Line 143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3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1h9cQ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LK/WH1xAgAAbAUAAA4AAAAAAAAAAAAA&#10;AAAALgIAAGRycy9lMm9Eb2MueG1sUEsBAi0AFAAGAAgAAAAhABaCjnjcAAAABAEAAA8AAAAAAAAA&#10;AAAAAAAAywQAAGRycy9kb3ducmV2LnhtbFBLBQYAAAAABAAEAPMAAADUBQAAAAA=&#10;">
                <v:line id="Line 143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Fn5cgAAADdAAAADwAAAGRycy9kb3ducmV2LnhtbESPQUvDQBCF70L/wzKCN7vRYpTYbSlK&#10;ofUgtgrtcZodk9TsbNhdk/jvnYPgbYb35r1v5svRtaqnEBvPBm6mGSji0tuGKwMf7+vrB1AxIVts&#10;PZOBH4qwXEwu5lhYP/CO+n2qlIRwLNBAnVJXaB3LmhzGqe+IRfv0wWGSNVTaBhwk3LX6Nsty7bBh&#10;aaixo6eayq/9tzPwOnvL+9X2ZTMetvmpfN6djuchGHN1Oa4eQSUa07/573pjBf/+Tn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sFn5c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r>
      <w:r>
        <w:t>Unidade: GABINETE DO PREFEITO -</w:t>
      </w:r>
      <w:r>
        <w:rPr>
          <w:spacing w:val="-8"/>
        </w:rPr>
        <w:t xml:space="preserve"> </w:t>
      </w:r>
      <w:r>
        <w:t>1</w:t>
      </w:r>
    </w:p>
    <w:p w:rsidR="00E83758" w:rsidRDefault="008466A0">
      <w:pPr>
        <w:pStyle w:val="Corpodetexto"/>
        <w:spacing w:before="34"/>
        <w:ind w:left="723"/>
      </w:pPr>
      <w:r>
        <w:t>Projeto/Atividade/Operações Especiais: Suporte do Gabinete do Prefeito e do Vice-Prefeito - 2007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810.000,00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720.000,00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720.000,00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90.000,00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3"/>
              <w:jc w:val="right"/>
              <w:rPr>
                <w:sz w:val="18"/>
              </w:rPr>
            </w:pPr>
            <w:r>
              <w:rPr>
                <w:sz w:val="18"/>
              </w:rPr>
              <w:t>90.000,00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10.000,00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66"/>
        <w:rPr>
          <w:sz w:val="18"/>
        </w:rPr>
      </w:pPr>
      <w:r>
        <w:br w:type="column"/>
      </w:r>
      <w:r>
        <w:rPr>
          <w:sz w:val="18"/>
        </w:rPr>
        <w:lastRenderedPageBreak/>
        <w:t>Prover recursos humanos e materiais para as atividades relativas ao Gabinete do Prefeito e do Gabinete do Vice-Prefeito, visando o desenvolvimento de ações de manutenção do órgão, a qualificação e melhoria da gestão do Município e atividades de governo nec</w:t>
      </w:r>
      <w:r>
        <w:rPr>
          <w:sz w:val="18"/>
        </w:rPr>
        <w:t>essárias à administração pública municipal.</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55" name="Group 1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56" name="Line 143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3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3wboHACAABsBQAADgAAAAAAAAAAAAAA&#10;AAAuAgAAZHJzL2Uyb0RvYy54bWxQSwECLQAUAAYACAAAACEAFoKOeNwAAAAEAQAADwAAAAAAAAAA&#10;AAAAAADKBAAAZHJzL2Rvd25yZXYueG1sUEsFBgAAAAAEAAQA8wAAANMFAAAAAA==&#10;">
                <v:line id="Line 143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JWDMUAAADdAAAADwAAAGRycy9kb3ducmV2LnhtbERPTWvCQBC9C/6HZYTedNMW05K6irQU&#10;tAdRW2iPY3aaRLOzYXdN0n/vCkJv83ifM1v0phYtOV9ZVnA/SUAQ51ZXXCj4+nwfP4PwAVljbZkU&#10;/JGHxXw4mGGmbcc7avehEDGEfYYKyhCaTEqfl2TQT2xDHLlf6wyGCF0htcMuhptaPiRJKg1WHBtK&#10;bOi1pPy0PxsFm8dt2i7XH6v+e50e8rfd4efYOaXuRv3yBUSgPvyLb+6VjvOfpi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BJWDM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53536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754" name="Line 1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30" o:spid="_x0000_s1026" style="position:absolute;z-index:-251781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HsrLFM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820.000,00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52" name="Group 1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53" name="Line 142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2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kogcAIAAGw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H7pKIHACAABsBQAADgAAAAAAAAAAAAAA&#10;AAAuAgAAZHJzL2Uyb0RvYy54bWxQSwECLQAUAAYACAAAACEAFoKOeNwAAAAEAQAADwAAAAAAAAAA&#10;AAAAAADKBAAAZHJzL2Rvd25yZXYueG1sUEsFBgAAAAAEAAQA8wAAANMFAAAAAA==&#10;">
                <v:line id="Line 142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X1lMYAAADdAAAADwAAAGRycy9kb3ducmV2LnhtbERPTWvCQBC9F/wPyxR6q5tWmkp0FWkp&#10;aA9FraDHMTsmsdnZsLtN0n/vCgVv83ifM533phYtOV9ZVvA0TEAQ51ZXXCjYfX88jkH4gKyxtkwK&#10;/sjDfDa4m2KmbccbarehEDGEfYYKyhCaTEqfl2TQD21DHLmTdQZDhK6Q2mEXw00tn5MklQYrjg0l&#10;NvRWUv6z/TUKvkbrtF2sPpf9fpUe8/fN8XDunFIP9/1iAiJQH27if/dSx/mvL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hl9ZT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2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50" name="Group 1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51" name="Line 142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2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l1Qbg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NUuXVBuAgAAbAUAAA4AAAAAAAAAAAAAAAAA&#10;LgIAAGRycy9lMm9Eb2MueG1sUEsBAi0AFAAGAAgAAAAhABaCjnjcAAAABAEAAA8AAAAAAAAAAAAA&#10;AAAAyAQAAGRycy9kb3ducmV2LnhtbFBLBQYAAAAABAAEAPMAAADRBQAAAAA=&#10;">
                <v:line id="Line 142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OeMYAAADdAAAADwAAAGRycy9kb3ducmV2LnhtbERPTWvCQBC9F/oflin0VjdaTEt0FbEU&#10;tIeittAex+yYRLOzYXdN0n/vCgVv83ifM533phYtOV9ZVjAcJCCIc6srLhR8f70/vYLwAVljbZkU&#10;/JGH+ez+boqZth1vqd2FQsQQ9hkqKENoMil9XpJBP7ANceQO1hkMEbpCaoddDDe1HCVJKg1WHBtK&#10;bGhZUn7anY2Cz+dN2i7WH6v+Z53u87ft/vfYOaUeH/rFBESgPtzE/+6VjvNfxk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f7znj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GABINETE DO PREFEITO -</w:t>
      </w:r>
      <w:r>
        <w:rPr>
          <w:spacing w:val="-8"/>
        </w:rPr>
        <w:t xml:space="preserve"> </w:t>
      </w:r>
      <w:r>
        <w:t>1</w:t>
      </w:r>
    </w:p>
    <w:p w:rsidR="00E83758" w:rsidRDefault="008466A0">
      <w:pPr>
        <w:pStyle w:val="Corpodetexto"/>
        <w:spacing w:before="34"/>
        <w:ind w:left="723"/>
      </w:pPr>
      <w:r>
        <w:t>Projeto/Atividade/Operações Especiais: Manutenção da Assessoria Jurídica - 2035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6"/>
              <w:rPr>
                <w:sz w:val="18"/>
              </w:rPr>
            </w:pPr>
            <w:r>
              <w:rPr>
                <w:sz w:val="18"/>
              </w:rPr>
              <w:t>299.000,00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8"/>
              <w:jc w:val="right"/>
              <w:rPr>
                <w:sz w:val="18"/>
              </w:rPr>
            </w:pPr>
            <w:r>
              <w:rPr>
                <w:sz w:val="18"/>
              </w:rPr>
              <w:t>289.000,00</w:t>
            </w: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288.000,00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1.000,00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4"/>
              <w:jc w:val="right"/>
              <w:rPr>
                <w:sz w:val="18"/>
              </w:rPr>
            </w:pPr>
            <w:r>
              <w:rPr>
                <w:sz w:val="18"/>
              </w:rPr>
              <w:t>10.000,00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661"/>
        <w:rPr>
          <w:sz w:val="18"/>
        </w:rPr>
      </w:pPr>
      <w:r>
        <w:br w:type="column"/>
      </w:r>
      <w:r>
        <w:rPr>
          <w:sz w:val="18"/>
        </w:rPr>
        <w:lastRenderedPageBreak/>
        <w:t>Dispor de recursos humanos e materiais para o desenvolvimento de ações que objetivam a prestação de assistência jurídica à administração municipal, através do estudo, interpretação de atos e normas legais e emissão de pareceres, possibilitando que os gesto</w:t>
      </w:r>
      <w:r>
        <w:rPr>
          <w:sz w:val="18"/>
        </w:rPr>
        <w:t>res adotem medidas legalmente possíveis para o desenvolvimento de suas atividades.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48" name="Group 1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49" name="Line 142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2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UmYcA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TFJmHACAABsBQAADgAAAAAAAAAAAAAA&#10;AAAuAgAAZHJzL2Uyb0RvYy54bWxQSwECLQAUAAYACAAAACEAFoKOeNwAAAAEAQAADwAAAAAAAAAA&#10;AAAAAADKBAAAZHJzL2Rvd25yZXYueG1sUEsFBgAAAAAEAAQA8wAAANMFAAAAAA==&#10;">
                <v:line id="Line 142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Uo8YAAADdAAAADwAAAGRycy9kb3ducmV2LnhtbERPTWvCQBC9C/0PyxS86aa1pG3qKqIU&#10;1EOptqDHMTtN0mZnw+42if++Kwi9zeN9znTem1q05HxlWcHdOAFBnFtdcaHg8+N19ATCB2SNtWVS&#10;cCYP89nNYIqZth3vqN2HQsQQ9hkqKENoMil9XpJBP7YNceS+rDMYInSF1A67GG5qeZ8kqTRYcWwo&#10;saFlSfnP/tcoeJu8p+1is133h016yle70/G7c0oNb/vFC4hAffgXX91rHec/PjzD5Zt4gpz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xUVKPGAAAA3Q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53638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747" name="Line 14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23" o:spid="_x0000_s1026" style="position:absolute;z-index:-251780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DTdaCo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299.000,00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45" name="Group 1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46" name="Line 142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2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miibw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z0miibwIAAGwFAAAOAAAAAAAAAAAAAAAA&#10;AC4CAABkcnMvZTJvRG9jLnhtbFBLAQItABQABgAIAAAAIQAWgo543AAAAAQBAAAPAAAAAAAAAAAA&#10;AAAAAMkEAABkcnMvZG93bnJldi54bWxQSwUGAAAAAAQABADzAAAA0gUAAAAA&#10;">
                <v:line id="Line 142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vA0cUAAADdAAAADwAAAGRycy9kb3ducmV2LnhtbERPTWvCQBC9C/6HZYTedNNW0pK6irQU&#10;tAdRW2iPY3aaRLOzYXdN0n/vCkJv83ifM1v0phYtOV9ZVnA/SUAQ51ZXXCj4+nwfP4PwAVljbZkU&#10;/JGHxXw4mGGmbcc7avehEDGEfYYKyhCaTEqfl2TQT2xDHLlf6wyGCF0htcMuhptaPiRJKg1WHBtK&#10;bOi1pPy0PxsFm8dt2i7XH6v+e50e8rfd4efYOaXuRv3yBUSgPvyLb+6VjvOfpi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cvA0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2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43" name="Group 1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44" name="Line 14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KFWcg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BfKFWcgIAAGwFAAAOAAAAAAAAAAAA&#10;AAAAAC4CAABkcnMvZTJvRG9jLnhtbFBLAQItABQABgAIAAAAIQAWgo543AAAAAQBAAAPAAAAAAAA&#10;AAAAAAAAAMwEAABkcnMvZG93bnJldi54bWxQSwUGAAAAAAQABADzAAAA1QUAAAAA&#10;">
                <v:line id="Line 14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X7PcYAAADdAAAADwAAAGRycy9kb3ducmV2LnhtbERPTWvCQBC9F/oflil4q5u2kkp0FWkp&#10;aA9FraDHMTsmabOzYXdN0n/vCgVv83ifM533phYtOV9ZVvA0TEAQ51ZXXCjYfX88jkH4gKyxtkwK&#10;/sjDfHZ/N8VM24431G5DIWII+wwVlCE0mZQ+L8mgH9qGOHIn6wyGCF0htcMuhptaPidJKg1WHBtK&#10;bOitpPx3ezYKvl7WabtYfS77/So95u+b4+Gnc0oNHvrFBESgPtzE/+6ljvNfR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V+z3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GABINETE DO PREFEITO -</w:t>
      </w:r>
      <w:r>
        <w:rPr>
          <w:spacing w:val="-8"/>
        </w:rPr>
        <w:t xml:space="preserve"> </w:t>
      </w:r>
      <w:r>
        <w:t>1</w:t>
      </w:r>
    </w:p>
    <w:p w:rsidR="00E83758" w:rsidRDefault="008466A0">
      <w:pPr>
        <w:pStyle w:val="Corpodetexto"/>
        <w:spacing w:before="34"/>
        <w:ind w:left="723"/>
      </w:pPr>
      <w:r>
        <w:t>Projeto/Atividade/Operações Especiais: Manutenção do Conselho Consultivo - 2171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64"/>
        <w:gridCol w:w="1852"/>
        <w:gridCol w:w="1294"/>
        <w:gridCol w:w="104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64"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left="369"/>
              <w:rPr>
                <w:sz w:val="18"/>
              </w:rPr>
            </w:pPr>
            <w:r>
              <w:rPr>
                <w:sz w:val="18"/>
              </w:rPr>
              <w:t>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64"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5.000,00</w:t>
            </w:r>
          </w:p>
        </w:tc>
        <w:tc>
          <w:tcPr>
            <w:tcW w:w="104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64"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left="926"/>
              <w:rPr>
                <w:sz w:val="18"/>
              </w:rPr>
            </w:pPr>
            <w:r>
              <w:rPr>
                <w:sz w:val="18"/>
              </w:rPr>
              <w:t>5.000,00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Dispor de recursos materiais para as atividades do Conselho Consultivo que visa orientar e deliberar sobre assuntos de interesse público de competência municipal, auxiliando a administração no processo de tomada de decisão.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41" name="Group 1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42" name="Line 141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1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oxPcAIAAGw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CKMT3ACAABsBQAADgAAAAAAAAAAAAAA&#10;AAAuAgAAZHJzL2Uyb0RvYy54bWxQSwECLQAUAAYACAAAACEAFoKOeNwAAAAEAQAADwAAAAAAAAAA&#10;AAAAAADKBAAAZHJzL2Rvd25yZXYueG1sUEsFBgAAAAAEAAQA8wAAANMFAAAAAA==&#10;">
                <v:line id="Line 141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DG0sYAAADdAAAADwAAAGRycy9kb3ducmV2LnhtbERPTWvCQBC9F/wPyxR6q5vakkp0FWkp&#10;aA9FraDHMTsmsdnZsLtN0n/vCgVv83ifM533phYtOV9ZVvA0TEAQ51ZXXCjYfX88jkH4gKyxtkwK&#10;/sjDfDa4m2KmbccbarehEDGEfYYKyhCaTEqfl2TQD21DHLmTdQZDhK6Q2mEXw00tR0mSSoMVx4YS&#10;G3orKf/Z/hoFX8/rtF2sPpf9fpUe8/fN8XDunFIP9/1iAiJQH27if/dSx/mvL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wxtLGAAAA3QAAAA8AAAAAAAAA&#10;AAAAAAAAoQIAAGRycy9kb3ducmV2LnhtbFBLBQYAAAAABAAEAPkAAACUAwAAAAA=&#10;"/>
                <w10:anchorlock/>
              </v:group>
            </w:pict>
          </mc:Fallback>
        </mc:AlternateContent>
      </w:r>
    </w:p>
    <w:p w:rsidR="00E83758" w:rsidRDefault="00903A3B">
      <w:pPr>
        <w:pStyle w:val="Corpodetexto"/>
        <w:tabs>
          <w:tab w:val="left" w:pos="9839"/>
          <w:tab w:val="left" w:pos="10144"/>
        </w:tabs>
        <w:spacing w:before="38" w:line="451" w:lineRule="auto"/>
        <w:ind w:left="7445" w:right="213" w:hanging="180"/>
        <w:jc w:val="right"/>
      </w:pPr>
      <w:r>
        <w:rPr>
          <w:noProof/>
          <w:lang w:bidi="ar-SA"/>
        </w:rPr>
        <mc:AlternateContent>
          <mc:Choice Requires="wps">
            <w:drawing>
              <wp:anchor distT="0" distB="0" distL="114300" distR="114300" simplePos="0" relativeHeight="25141043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740" name="Line 1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16" o:spid="_x0000_s1026" style="position:absolute;z-index:-251906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&#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kRhbvy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1145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739" name="Line 14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15" o:spid="_x0000_s1026" style="position:absolute;z-index:-251905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uIz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AI2uIz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r>
      <w:r w:rsidR="008466A0">
        <w:tab/>
        <w:t>5.000,00 Total do</w:t>
      </w:r>
      <w:r w:rsidR="008466A0">
        <w:rPr>
          <w:spacing w:val="-1"/>
        </w:rPr>
        <w:t xml:space="preserve"> </w:t>
      </w:r>
      <w:r w:rsidR="008466A0">
        <w:t>Órgão/Unidade:</w:t>
      </w:r>
      <w:r w:rsidR="008466A0">
        <w:tab/>
        <w:t>1.124.000,00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37" name="Group 1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38" name="Line 141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1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UPscQ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uFQ+xxAgAAbAUAAA4AAAAAAAAAAAAA&#10;AAAALgIAAGRycy9lMm9Eb2MueG1sUEsBAi0AFAAGAAgAAAAhABaCjnjcAAAABAEAAA8AAAAAAAAA&#10;AAAAAAAAywQAAGRycy9kb3ducmV2LnhtbFBLBQYAAAAABAAEAPMAAADUBQAAAAA=&#10;">
                <v:line id="Line 141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6CRcgAAADdAAAADwAAAGRycy9kb3ducmV2LnhtbESPT0vDQBDF70K/wzIFb3ajhSix21IU&#10;ofUg9g+0x2l2TKLZ2bC7JvHbOwfB2wzvzXu/WaxG16qeQmw8G7idZaCIS28brgwcDy83D6BiQrbY&#10;eiYDPxRhtZxcLbCwfuAd9ftUKQnhWKCBOqWu0DqWNTmMM98Ri/bhg8Mka6i0DThIuGv1XZbl2mHD&#10;0lBjR081lV/7b2fgbf6e9+vt62Y8bfNL+by7nD+HYMz1dFw/gko0pn/z3/XGCv79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x6CR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2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35" name="Group 1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36" name="Line 14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gAx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6kYAMXACAABsBQAADgAAAAAAAAAAAAAA&#10;AAAuAgAAZHJzL2Uyb0RvYy54bWxQSwECLQAUAAYACAAAACEAFoKOeNwAAAAEAQAADwAAAAAAAAAA&#10;AAAAAADKBAAAZHJzL2Rvd25yZXYueG1sUEsFBgAAAAAEAAQA8wAAANMFAAAAAA==&#10;">
                <v:line id="Line 14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2zrMUAAADdAAAADwAAAGRycy9kb3ducmV2LnhtbERPS2vCQBC+C/6HZYTedGOFVFJXEUtB&#10;eyj1Ae1xzE6TaHY27G6T9N93C4K3+fies1j1phYtOV9ZVjCdJCCIc6srLhScjq/jOQgfkDXWlknB&#10;L3lYLYeDBWbadryn9hAKEUPYZ6igDKHJpPR5SQb9xDbEkfu2zmCI0BVSO+xiuKnlY5Kk0mDFsaHE&#10;hjYl5dfDj1HwPvtI2/Xubdt/7tJz/rI/f106p9TDqF8/gwjUh7v45t7qOP9pls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c2zr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CHEFIA DO GABINETE -</w:t>
      </w:r>
      <w:r>
        <w:rPr>
          <w:spacing w:val="-8"/>
        </w:rPr>
        <w:t xml:space="preserve"> </w:t>
      </w:r>
      <w:r>
        <w:t>2</w:t>
      </w:r>
    </w:p>
    <w:p w:rsidR="00E83758" w:rsidRDefault="008466A0">
      <w:pPr>
        <w:pStyle w:val="Corpodetexto"/>
        <w:spacing w:before="34"/>
        <w:ind w:left="723"/>
      </w:pPr>
      <w:r>
        <w:t>Projeto/Atividade/Operações Especiais: Recepções e Homenagens - 2008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64"/>
        <w:gridCol w:w="1852"/>
        <w:gridCol w:w="1294"/>
        <w:gridCol w:w="104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64"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left="369"/>
              <w:rPr>
                <w:sz w:val="18"/>
              </w:rPr>
            </w:pPr>
            <w:r>
              <w:rPr>
                <w:sz w:val="18"/>
              </w:rPr>
              <w:t>8.000,00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64"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8.000,00</w:t>
            </w:r>
          </w:p>
        </w:tc>
        <w:tc>
          <w:tcPr>
            <w:tcW w:w="104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64"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left="926"/>
              <w:rPr>
                <w:sz w:val="18"/>
              </w:rPr>
            </w:pPr>
            <w:r>
              <w:rPr>
                <w:sz w:val="18"/>
              </w:rPr>
              <w:t>8.000,00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470"/>
        <w:rPr>
          <w:sz w:val="18"/>
        </w:rPr>
      </w:pPr>
      <w:r>
        <w:br w:type="column"/>
      </w:r>
      <w:r>
        <w:rPr>
          <w:sz w:val="18"/>
        </w:rPr>
        <w:lastRenderedPageBreak/>
        <w:t>Atender despesas com recepções e homenagens a autoridades em visita ao Município, assim declarados nos termos da normativa municipal, e prestar homenagens póstumas a pessoas que prestaram relevantes serviços ao Município ou à comunidade ibirubense.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33" name="Group 1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34" name="Line 141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0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yZ7cg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CDbyZ7cgIAAGwFAAAOAAAAAAAAAAAA&#10;AAAAAC4CAABkcnMvZTJvRG9jLnhtbFBLAQItABQABgAIAAAAIQAWgo543AAAAAQBAAAPAAAAAAAA&#10;AAAAAAAAAMwEAABkcnMvZG93bnJldi54bWxQSwUGAAAAAAQABADzAAAA1QUAAAAA&#10;">
                <v:line id="Line 141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OIQMYAAADdAAAADwAAAGRycy9kb3ducmV2LnhtbERPTWvCQBC9F/wPyxR6q5vWkkp0FWkp&#10;aA9FraDHMTsmsdnZsLtN0n/vCgVv83ifM533phYtOV9ZVvA0TEAQ51ZXXCjYfX88jkH4gKyxtkwK&#10;/sjDfDa4m2KmbccbarehEDGEfYYKyhCaTEqfl2TQD21DHLmTdQZDhK6Q2mEXw00tn5MklQYrjg0l&#10;NvRWUv6z/TUKvkbrtF2sPpf9fpUe8/fN8XDunFIP9/1iAiJQH27if/dSx/mvo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TiEDGAAAA3QAAAA8AAAAAAAAA&#10;AAAAAAAAoQIAAGRycy9kb3ducmV2LnhtbFBLBQYAAAAABAAEAPkAAACUAwAAAAA=&#10;"/>
                <w10:anchorlock/>
              </v:group>
            </w:pict>
          </mc:Fallback>
        </mc:AlternateContent>
      </w:r>
    </w:p>
    <w:p w:rsidR="00E83758" w:rsidRDefault="00903A3B">
      <w:pPr>
        <w:pStyle w:val="Corpodetexto"/>
        <w:tabs>
          <w:tab w:val="left" w:pos="10144"/>
        </w:tabs>
        <w:spacing w:before="38"/>
        <w:ind w:left="7265"/>
      </w:pPr>
      <w:r>
        <w:rPr>
          <w:noProof/>
          <w:lang w:bidi="ar-SA"/>
        </w:rPr>
        <mc:AlternateContent>
          <mc:Choice Requires="wps">
            <w:drawing>
              <wp:anchor distT="0" distB="0" distL="0" distR="0" simplePos="0" relativeHeight="25120051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732" name="Line 14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8" o:spid="_x0000_s1026" style="position:absolute;z-index:251200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Zl2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AOJmXY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30" name="Group 1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31" name="Line 14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EbBbw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8FEbBbwIAAGwFAAAOAAAAAAAAAAAAAAAA&#10;AC4CAABkcnMvZTJvRG9jLnhtbFBLAQItABQABgAIAAAAIQAWgo543AAAAAQBAAAPAAAAAAAAAAAA&#10;AAAAAMkEAABkcnMvZG93bnJldi54bWxQSwUGAAAAAAQABADzAAAA0gUAAAAA&#10;">
                <v:line id="Line 14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Qr2MUAAADdAAAADwAAAGRycy9kb3ducmV2LnhtbERPTWvCQBC9C/6HZQRvurFCKqmriEXQ&#10;HkrVQnscs2MSzc6G3W2S/vtuodDbPN7nLNe9qUVLzleWFcymCQji3OqKCwXv591kAcIHZI21ZVLw&#10;TR7Wq+FgiZm2HR+pPYVCxBD2GSooQ2gyKX1ekkE/tQ1x5K7WGQwRukJqh10MN7V8SJJUGqw4NpTY&#10;0Lak/H76Mgpe529puzm87PuPQ3rJn4+Xz1vnlBqP+s0TiEB9+Bf/ufc6zn+cz+D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iQr2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w:t>
      </w:r>
      <w:r>
        <w:t>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28" name="Group 14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29" name="Line 14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1IJcA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7AtSCXACAABsBQAADgAAAAAAAAAAAAAA&#10;AAAuAgAAZHJzL2Uyb0RvYy54bWxQSwECLQAUAAYACAAAACEAFoKOeNwAAAAEAQAADwAAAAAAAAAA&#10;AAAAAADKBAAAZHJzL2Rvd25yZXYueG1sUEsFBgAAAAAEAAQA8wAAANMFAAAAAA==&#10;">
                <v:line id="Line 14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uxA8YAAADdAAAADwAAAGRycy9kb3ducmV2LnhtbERPTWvCQBC9F/wPyxR6q5taSGt0FbEU&#10;tIeiVtDjmB2TaHY27G6T9N93CwVv83ifM533phYtOV9ZVvA0TEAQ51ZXXCjYf70/voLwAVljbZkU&#10;/JCH+WxwN8VM24631O5CIWII+wwVlCE0mZQ+L8mgH9qGOHJn6wyGCF0htcMuhptajpIklQYrjg0l&#10;NrQsKb/uvo2Cz+dN2i7WH6v+sE5P+dv2dLx0TqmH+34xARGoDzfxv3ul4/yX0Rj+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LsQP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CHEFIA DO GABINETE -</w:t>
      </w:r>
      <w:r>
        <w:rPr>
          <w:spacing w:val="-8"/>
        </w:rPr>
        <w:t xml:space="preserve"> </w:t>
      </w:r>
      <w:r>
        <w:t>2</w:t>
      </w:r>
    </w:p>
    <w:p w:rsidR="00E83758" w:rsidRDefault="008466A0">
      <w:pPr>
        <w:pStyle w:val="Corpodetexto"/>
        <w:spacing w:before="34"/>
        <w:ind w:left="723"/>
      </w:pPr>
      <w:r>
        <w:t>Projeto/Atividade/Operações Especiais: Divulgações e Publicidades - 2011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336.000,00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96.000,00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95.000,00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240.000,00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240.000,00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30"/>
        <w:rPr>
          <w:sz w:val="18"/>
        </w:rPr>
      </w:pPr>
      <w:r>
        <w:br w:type="column"/>
      </w:r>
      <w:r>
        <w:rPr>
          <w:sz w:val="18"/>
        </w:rPr>
        <w:lastRenderedPageBreak/>
        <w:t>Divulgar, através de diversos meios de comunicação, inclusive eletrônicos, os atos e fatos da administração municipal, estabelecendo um instrumento de relacionamento com o cidadão ibirubense, garantindo transparência ao processo de gestão do Município e in</w:t>
      </w:r>
      <w:r>
        <w:rPr>
          <w:sz w:val="18"/>
        </w:rPr>
        <w:t>strumentalizando a participação e o controle social.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26" name="Group 1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27" name="Line 14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oXL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9gKFy3ACAABsBQAADgAAAAAAAAAAAAAA&#10;AAAuAgAAZHJzL2Uyb0RvYy54bWxQSwECLQAUAAYACAAAACEAFoKOeNwAAAAEAQAADwAAAAAAAAAA&#10;AAAAAADKBAAAZHJzL2Rvd25yZXYueG1sUEsFBgAAAAAEAAQA8wAAANMFAAAAAA==&#10;">
                <v:line id="Line 14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iA6sUAAADdAAAADwAAAGRycy9kb3ducmV2LnhtbERPTWvCQBC9F/wPywi91Y0WoqSuIkpB&#10;eyhVC+1xzI5JNDsbdrdJ+u+7BcHbPN7nzJe9qUVLzleWFYxHCQji3OqKCwWfx9enGQgfkDXWlknB&#10;L3lYLgYPc8y07XhP7SEUIoawz1BBGUKTSenzkgz6kW2II3e2zmCI0BVSO+xiuKnlJElSabDi2FBi&#10;Q+uS8uvhxyh4f/5I29Xubdt/7dJTvtmfvi+dU+px2K9eQATqw118c291nD+dTOH/m3iC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1iA6s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1248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725" name="Line 1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1" o:spid="_x0000_s1026" style="position:absolute;z-index:-251904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&#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VdJVaC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1350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724" name="Line 14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0" o:spid="_x0000_s1026" style="position:absolute;z-index:-25190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DwVHmU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t>341.000,00 Total do</w:t>
      </w:r>
      <w:r w:rsidR="008466A0">
        <w:rPr>
          <w:spacing w:val="-1"/>
        </w:rPr>
        <w:t xml:space="preserve"> </w:t>
      </w:r>
      <w:r w:rsidR="008466A0">
        <w:t>Órgão/Unidade:</w:t>
      </w:r>
      <w:r w:rsidR="008466A0">
        <w:tab/>
        <w:t>349.000,00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22" name="Group 13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23" name="Line 139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9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D694pBxAgAAbAUAAA4AAAAAAAAAAAAA&#10;AAAALgIAAGRycy9lMm9Eb2MueG1sUEsBAi0AFAAGAAgAAAAhABaCjnjcAAAABAEAAA8AAAAAAAAA&#10;AAAAAAAAywQAAGRycy9kb3ducmV2LnhtbFBLBQYAAAAABAAEAPMAAADUBQAAAAA=&#10;">
                <v:line id="Line 139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OG6cUAAADdAAAADwAAAGRycy9kb3ducmV2LnhtbERPTWvCQBC9C/0PyxR6000VUkldRVoK&#10;6kGqFtrjmB2T2Oxs2F2T+O+7BcHbPN7nzBa9qUVLzleWFTyPEhDEudUVFwq+Dh/DKQgfkDXWlknB&#10;lTws5g+DGWbadryjdh8KEUPYZ6igDKHJpPR5SQb9yDbEkTtZZzBE6AqpHXYx3NRynCSpNFhxbCix&#10;obeS8t/9xSjYTj7TdrnerPrvdXrM33fHn3PnlHp67JevIAL14S6+uVc6zn8ZT+D/m3iC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GOG6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20" name="Group 1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21" name="Line 13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fXg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9Cn14HACAABsBQAADgAAAAAAAAAAAAAA&#10;AAAuAgAAZHJzL2Uyb0RvYy54bWxQSwECLQAUAAYACAAAACEAFoKOeNwAAAAEAQAADwAAAAAAAAAA&#10;AAAAAADKBAAAZHJzL2Rvd25yZXYueG1sUEsFBgAAAAAEAAQA8wAAANMFAAAAAA==&#10;">
                <v:line id="Line 13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9BcUAAADdAAAADwAAAGRycy9kb3ducmV2LnhtbERPTWvCQBC9C/0PyxS86UaFVFJXkZaC&#10;9lCqFtrjmB2T2Oxs2N0m6b93BcHbPN7nLFa9qUVLzleWFUzGCQji3OqKCwVfh7fRHIQPyBpry6Tg&#10;nzyslg+DBWbadryjdh8KEUPYZ6igDKHJpPR5SQb92DbEkTtZZzBE6AqpHXYx3NRymiSpNFhxbCix&#10;oZeS8t/9n1HwMftM2/X2fdN/b9Nj/ro7/pw7p9TwsV8/gwjUh7v45t7oOP9pOoHrN/EEub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29Bc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GABINETE DA PRIMEIRA DAMA -</w:t>
      </w:r>
      <w:r>
        <w:rPr>
          <w:spacing w:val="-8"/>
        </w:rPr>
        <w:t xml:space="preserve"> </w:t>
      </w:r>
      <w:r>
        <w:t>4</w:t>
      </w:r>
    </w:p>
    <w:p w:rsidR="00E83758" w:rsidRDefault="008466A0">
      <w:pPr>
        <w:pStyle w:val="Corpodetexto"/>
        <w:spacing w:before="34"/>
        <w:ind w:left="723"/>
      </w:pPr>
      <w:r>
        <w:t>Projeto/Atividade/Operações Especiais: Ações do Gabinete da Primeira-Dama - 2157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10.000,0</w:t>
            </w:r>
            <w:r>
              <w:rPr>
                <w:sz w:val="18"/>
              </w:rPr>
              <w:t>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556"/>
        <w:rPr>
          <w:sz w:val="18"/>
        </w:rPr>
      </w:pPr>
      <w:r>
        <w:br w:type="column"/>
      </w:r>
      <w:r>
        <w:rPr>
          <w:sz w:val="18"/>
        </w:rPr>
        <w:lastRenderedPageBreak/>
        <w:t>Desenvolver ações intengradas com a Secretaria do Trabalho, Assistência Social e Habitação visando a realização de serviços sociais à comunidade.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18" name="Group 1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19" name="Line 13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qeP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Ianj3ACAABsBQAADgAAAAAAAAAAAAAA&#10;AAAuAgAAZHJzL2Uyb0RvYy54bWxQSwECLQAUAAYACAAAACEAFoKOeNwAAAAEAQAADwAAAAAAAAAA&#10;AAAAAADKBAAAZHJzL2Rvd25yZXYueG1sUEsFBgAAAAAEAAQA8wAAANMFAAAAAA==&#10;">
                <v:line id="Line 13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7vsYAAADdAAAADwAAAGRycy9kb3ducmV2LnhtbERPTWvCQBC9C/0PyxR6040tpDW6irQU&#10;tIeiVtDjmB2TaHY27G6T9N93CwVv83ifM1v0phYtOV9ZVjAeJSCIc6srLhTsv96HLyB8QNZYWyYF&#10;P+RhMb8bzDDTtuMttbtQiBjCPkMFZQhNJqXPSzLoR7YhjtzZOoMhQldI7bCL4aaWj0mSSoMVx4YS&#10;G3otKb/uvo2Cz6dN2i7XH6v+sE5P+dv2dLx0TqmH+345BRGoDzfxv3ul4/zn8QT+voknyP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e77GAAAA3QAAAA8AAAAAAAAA&#10;AAAAAAAAoQIAAGRycy9kb3ducmV2LnhtbFBLBQYAAAAABAAEAPkAAACUAwAAAAA=&#10;"/>
                <w10:anchorlock/>
              </v:group>
            </w:pict>
          </mc:Fallback>
        </mc:AlternateContent>
      </w:r>
    </w:p>
    <w:p w:rsidR="00E83758" w:rsidRDefault="00903A3B">
      <w:pPr>
        <w:pStyle w:val="Corpodetexto"/>
        <w:tabs>
          <w:tab w:val="left" w:pos="10052"/>
        </w:tabs>
        <w:spacing w:before="38" w:line="451" w:lineRule="auto"/>
        <w:ind w:left="7445" w:right="210" w:hanging="180"/>
        <w:jc w:val="right"/>
      </w:pPr>
      <w:r>
        <w:rPr>
          <w:noProof/>
          <w:lang w:bidi="ar-SA"/>
        </w:rPr>
        <mc:AlternateContent>
          <mc:Choice Requires="wps">
            <w:drawing>
              <wp:anchor distT="0" distB="0" distL="114300" distR="114300" simplePos="0" relativeHeight="25141452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717" name="Line 1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3" o:spid="_x0000_s1026" style="position:absolute;z-index:-25190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BiBRiw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1555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716" name="Line 1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2" o:spid="_x0000_s1026" style="position:absolute;z-index:-251900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C9B2rQ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w:t>
      </w:r>
      <w:r w:rsidR="008466A0">
        <w:t>to/Atividade:</w:t>
      </w:r>
      <w:r w:rsidR="008466A0">
        <w:tab/>
        <w:t>10.000,00 Total do</w:t>
      </w:r>
      <w:r w:rsidR="008466A0">
        <w:rPr>
          <w:spacing w:val="-1"/>
        </w:rPr>
        <w:t xml:space="preserve"> </w:t>
      </w:r>
      <w:r w:rsidR="008466A0">
        <w:t>Órgão/Unidade:</w:t>
      </w:r>
      <w:r w:rsidR="008466A0">
        <w:tab/>
        <w:t>10.000,00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14" name="Group 1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15" name="Line 13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Dz6C3FxAgAAbAUAAA4AAAAAAAAAAAAA&#10;AAAALgIAAGRycy9lMm9Eb2MueG1sUEsBAi0AFAAGAAgAAAAhABaCjnjcAAAABAEAAA8AAAAAAAAA&#10;AAAAAAAAywQAAGRycy9kb3ducmV2LnhtbFBLBQYAAAAABAAEAPMAAADUBQAAAAA=&#10;">
                <v:line id="Line 13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pxu8YAAADdAAAADwAAAGRycy9kb3ducmV2LnhtbERPTWvCQBC9F/oflin0VjdaTEt0FbEU&#10;tIeittAex+yYRLOzYXdN0n/vCgVv83ifM533phYtOV9ZVjAcJCCIc6srLhR8f70/vYLwAVljbZkU&#10;/JGH+ez+boqZth1vqd2FQsQQ9hkqKENoMil9XpJBP7ANceQO1hkMEbpCaoddDDe1HCVJKg1WHBtK&#10;bGhZUn7anY2Cz+dN2i7WH6v+Z53u87ft/vfYOaUeH/rFBESgPtzE/+6VjvNfh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6qcbv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3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r>
      <w:r>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12" name="Group 1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13" name="Line 13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qj1zVxAgAAbAUAAA4AAAAAAAAAAAAA&#10;AAAALgIAAGRycy9lMm9Eb2MueG1sUEsBAi0AFAAGAAgAAAAhABaCjnjcAAAABAEAAA8AAAAAAAAA&#10;AAAAAAAAywQAAGRycy9kb3ducmV2LnhtbFBLBQYAAAAABAAEAPMAAADUBQAAAAA=&#10;">
                <v:line id="Line 13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9MVMUAAADdAAAADwAAAGRycy9kb3ducmV2LnhtbERPTWvCQBC9C/6HZQRvurFCKqmriEXQ&#10;HkrVQnscs2MSzc6G3W2S/vtuodDbPN7nLNe9qUVLzleWFcymCQji3OqKCwXv591kAcIHZI21ZVLw&#10;TR7Wq+FgiZm2HR+pPYVCxBD2GSooQ2gyKX1ekkE/tQ1x5K7WGQwRukJqh10MN7V8SJJUGqw4NpTY&#10;0Lak/H76Mgpe529puzm87PuPQ3rJn4+Xz1vnlBqP+s0TiEB9+Bf/ufc6zn+cze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9MV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PROCURADORIA MUNICIPAL -</w:t>
      </w:r>
      <w:r>
        <w:rPr>
          <w:spacing w:val="-8"/>
        </w:rPr>
        <w:t xml:space="preserve"> </w:t>
      </w:r>
      <w:r>
        <w:t>5</w:t>
      </w:r>
    </w:p>
    <w:p w:rsidR="00E83758" w:rsidRDefault="008466A0">
      <w:pPr>
        <w:pStyle w:val="Corpodetexto"/>
        <w:spacing w:before="34"/>
        <w:ind w:left="723"/>
      </w:pPr>
      <w:r>
        <w:t>Projeto/Atividade/Operações Especiais: Manutenção da Procu</w:t>
      </w:r>
      <w:r>
        <w:t>radoria Geral do Município - 2012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261.000,00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243.000,00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33.000,00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18.000,00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18.000,00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a manutenção da Procuradoria Geral do Município, garantindo meios adequados para o desenvolvimento das atividades jurídicas e a qualificação dos servidores do setor.</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10" name="Group 13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11" name="Line 138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8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8BFcAIAAGw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DfARXACAABsBQAADgAAAAAAAAAAAAAA&#10;AAAuAgAAZHJzL2Uyb0RvYy54bWxQSwECLQAUAAYACAAAACEAFoKOeNwAAAAEAQAADwAAAAAAAAAA&#10;AAAAAADKBAAAZHJzL2Rvd25yZXYueG1sUEsFBgAAAAAEAAQA8wAAANMFAAAAAA==&#10;">
                <v:line id="Line 138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F3uMUAAADdAAAADwAAAGRycy9kb3ducmV2LnhtbERPTWvCQBC9F/wPywje6iYVUkldRVoK&#10;2kOptqDHMTtNotnZsLtN0n/fLQje5vE+Z7EaTCM6cr62rCCdJiCIC6trLhV8fb7ez0H4gKyxsUwK&#10;fsnDajm6W2Cubc876vahFDGEfY4KqhDaXEpfVGTQT21LHLlv6wyGCF0ptcM+hptGPiRJJg3WHBsq&#10;bOm5ouKy/zEK3mcfWbfevm2GwzY7FS+70/HcO6Um42H9BCLQEG7iq3uj4/zHNIX/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ZF3uM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1657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709" name="Line 13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5" o:spid="_x0000_s1026" style="position:absolute;z-index:-25189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E6C2VQ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1760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708" name="Line 1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4" o:spid="_x0000_s1026" style="position:absolute;z-index:-25189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PWoIQIAAEc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OsE9ag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t>266.000,00 Total do</w:t>
      </w:r>
      <w:r w:rsidR="008466A0">
        <w:rPr>
          <w:spacing w:val="-1"/>
        </w:rPr>
        <w:t xml:space="preserve"> </w:t>
      </w:r>
      <w:r w:rsidR="008466A0">
        <w:t>Órgão/Unidade:</w:t>
      </w:r>
      <w:r w:rsidR="008466A0">
        <w:tab/>
        <w:t>266.000,00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06" name="Group 1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07" name="Line 13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ohA09xAgAAbAUAAA4AAAAAAAAAAAAA&#10;AAAALgIAAGRycy9lMm9Eb2MueG1sUEsBAi0AFAAGAAgAAAAhABaCjnjcAAAABAEAAA8AAAAAAAAA&#10;AAAAAAAAywQAAGRycy9kb3ducmV2LnhtbFBLBQYAAAAABAAEAPMAAADUBQAAAAA=&#10;">
                <v:line id="Line 13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3cisUAAADdAAAADwAAAGRycy9kb3ducmV2LnhtbERPTWvCQBC9F/wPywi91Y0KUVJXkYqg&#10;PUi1hfY4ZqdJbHY27G6T9N93BcHbPN7nLFa9qUVLzleWFYxHCQji3OqKCwUf79unOQgfkDXWlknB&#10;H3lYLQcPC8y07fhI7SkUIoawz1BBGUKTSenzkgz6kW2II/dtncEQoSukdtjFcFPLSZKk0mDFsaHE&#10;hl5Kyn9Ov0bBYfqWtuv9667/3KfnfHM8f106p9TjsF8/gwjUh7v45t7pOH+WzOD6TTxB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O3ci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04" name="Group 1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05" name="Line 13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CMVHhzcgIAAGwFAAAOAAAAAAAAAAAA&#10;AAAAAC4CAABkcnMvZTJvRG9jLnhtbFBLAQItABQABgAIAAAAIQAWgo543AAAAAQBAAAPAAAAAAAA&#10;AAAAAAAAAMwEAABkcnMvZG93bnJldi54bWxQSwUGAAAAAAQABADzAAAA1QUAAAAA&#10;">
                <v:line id="Line 13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PnZsUAAADdAAAADwAAAGRycy9kb3ducmV2LnhtbERPTWvCQBC9C/6HZYTedNMW05K6irQU&#10;tAdRW2iPY3aaRLOzYXdN0n/vCkJv83ifM1v0phYtOV9ZVnA/SUAQ51ZXXCj4+nwfP4PwAVljbZkU&#10;/JGHxXw4mGGmbcc7avehEDGEfYYKyhCaTEqfl2TQT2xDHLlf6wyGCF0htcMuhptaPiRJKg1WHBtK&#10;bOi1pPy0PxsFm8dt2i7XH6v+e50e8rfd4efYOaXuRv3yBUSgPvyLb+6VjvOfki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3PnZs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COMPAQ -</w:t>
      </w:r>
      <w:r>
        <w:rPr>
          <w:spacing w:val="-8"/>
        </w:rPr>
        <w:t xml:space="preserve"> </w:t>
      </w:r>
      <w:r>
        <w:t>6</w:t>
      </w:r>
    </w:p>
    <w:p w:rsidR="00E83758" w:rsidRDefault="008466A0">
      <w:pPr>
        <w:pStyle w:val="Corpodetexto"/>
        <w:spacing w:before="34"/>
        <w:ind w:left="723"/>
      </w:pPr>
      <w:r>
        <w:t>Projeto/Atividade/Operações Especiais: Manutenção da COMPAQ - 2021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128.000,00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113.000,00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103.000,00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15.000,00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15.000,00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32"/>
        <w:rPr>
          <w:sz w:val="18"/>
        </w:rPr>
      </w:pPr>
      <w:r>
        <w:br w:type="column"/>
      </w:r>
      <w:r>
        <w:rPr>
          <w:sz w:val="18"/>
        </w:rPr>
        <w:lastRenderedPageBreak/>
        <w:t>Manter atividades relacionadas à avaliação de desempenho, capacitação e qualificação dos servidores municipais, através da oferta de ações diversificadas, colaborando para a profissionalização e o crescimento da gestão administrativa e operacional da admin</w:t>
      </w:r>
      <w:r>
        <w:rPr>
          <w:sz w:val="18"/>
        </w:rPr>
        <w:t>istração municipal.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702" name="Group 1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703" name="Line 137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7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SPrcQ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SBI+txAgAAbAUAAA4AAAAAAAAAAAAA&#10;AAAALgIAAGRycy9lMm9Eb2MueG1sUEsBAi0AFAAGAAgAAAAhABaCjnjcAAAABAEAAA8AAAAAAAAA&#10;AAAAAAAAywQAAGRycy9kb3ducmV2LnhtbFBLBQYAAAAABAAEAPMAAADUBQAAAAA=&#10;">
                <v:line id="Line 137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baicUAAADdAAAADwAAAGRycy9kb3ducmV2LnhtbERPS2vCQBC+C/6HZYTedGOFVFJXEUtB&#10;eyj1Ae1xzE6TaHY27G6T9N93C4K3+fies1j1phYtOV9ZVjCdJCCIc6srLhScjq/jOQgfkDXWlknB&#10;L3lYLYeDBWbadryn9hAKEUPYZ6igDKHJpPR5SQb9xDbEkfu2zmCI0BVSO+xiuKnlY5Kk0mDFsaHE&#10;hjYl5dfDj1HwPvtI2/Xubdt/7tJz/rI/f106p9TDqF8/gwjUh7v45t7qOP8pmc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9baic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1862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701" name="Line 13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7" o:spid="_x0000_s1026" style="position:absolute;z-index:-25189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IPl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AuIg+U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1964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700" name="Line 1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6" o:spid="_x0000_s1026" style="position:absolute;z-index:-25189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q8ZIQIAAEc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K4Orxk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t>133.000,00 Total do</w:t>
      </w:r>
      <w:r w:rsidR="008466A0">
        <w:rPr>
          <w:spacing w:val="-1"/>
        </w:rPr>
        <w:t xml:space="preserve"> </w:t>
      </w:r>
      <w:r w:rsidR="008466A0">
        <w:t>Órgão/Unidade:</w:t>
      </w:r>
      <w:r w:rsidR="008466A0">
        <w:tab/>
        <w:t>133.000,00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98" name="Group 1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99" name="Line 13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EYA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WBGAHACAABsBQAADgAAAAAAAAAAAAAA&#10;AAAuAgAAZHJzL2Uyb0RvYy54bWxQSwECLQAUAAYACAAAACEAFoKOeNwAAAAEAQAADwAAAAAAAAAA&#10;AAAAAADKBAAAZHJzL2Rvd25yZXYueG1sUEsFBgAAAAAEAAQA8wAAANMFAAAAAA==&#10;">
                <v:line id="Line 13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V3ecUAAADdAAAADwAAAGRycy9kb3ducmV2LnhtbERPTWvCQBC9C/6HZQRvurFCqKmrSEtB&#10;eyhVC+1xzI5JNDsbdrdJ+u+7BcHbPN7nLNe9qUVLzleWFcymCQji3OqKCwWfx9fJIwgfkDXWlknB&#10;L3lYr4aDJWbadryn9hAKEUPYZ6igDKHJpPR5SQb91DbEkTtbZzBE6AqpHXYx3NTyIUlSabDi2FBi&#10;Q88l5dfDj1HwPv9I283ubdt/7dJT/rI/fV86p9R41G+eQATqw118c291nJ8uFvD/TT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NV3e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96" name="Group 1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97" name="Line 13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ZHCcQ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LtpkcJxAgAAbAUAAA4AAAAAAAAAAAAA&#10;AAAALgIAAGRycy9lMm9Eb2MueG1sUEsBAi0AFAAGAAgAAAAhABaCjnjcAAAABAEAAA8AAAAAAAAA&#10;AAAAAAAAywQAAGRycy9kb3ducmV2LnhtbFBLBQYAAAAABAAEAPMAAADUBQAAAAA=&#10;">
                <v:line id="Line 13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ZGkMUAAADdAAAADwAAAGRycy9kb3ducmV2LnhtbERPTWvCQBC9C/6HZYTedNMWYpu6irQU&#10;1IOoLbTHMTtNotnZsLsm6b/vCkJv83ifM1v0phYtOV9ZVnA/SUAQ51ZXXCj4/HgfP4HwAVljbZkU&#10;/JKHxXw4mGGmbcd7ag+hEDGEfYYKyhCaTEqfl2TQT2xDHLkf6wyGCF0htcMuhptaPiRJKg1WHBtK&#10;bOi1pPx8uBgF28dd2i7Xm1X/tU6P+dv++H3qnFJ3o375AiJQH/7FN/dKx/np8xSu38QT5P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gZGk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CONTROLADORIA -</w:t>
      </w:r>
      <w:r>
        <w:rPr>
          <w:spacing w:val="-8"/>
        </w:rPr>
        <w:t xml:space="preserve"> </w:t>
      </w:r>
      <w:r>
        <w:t>7</w:t>
      </w:r>
    </w:p>
    <w:p w:rsidR="00E83758" w:rsidRDefault="008466A0">
      <w:pPr>
        <w:pStyle w:val="Corpodetexto"/>
        <w:spacing w:before="34"/>
        <w:ind w:left="723"/>
      </w:pPr>
      <w:r>
        <w:t>Projeto/Atividade/Operações Especiais: Manutenção do Sistema de Controle Interno -</w:t>
      </w:r>
      <w:r>
        <w:rPr>
          <w:spacing w:val="7"/>
        </w:rPr>
        <w:t xml:space="preserve"> </w:t>
      </w:r>
      <w:r>
        <w:t>2082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155.000,00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143.000,00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134.000,00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9.000,00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12.000,00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12.000,00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171"/>
        <w:rPr>
          <w:sz w:val="17"/>
        </w:rPr>
      </w:pPr>
      <w:r>
        <w:br w:type="column"/>
      </w:r>
      <w:r>
        <w:rPr>
          <w:w w:val="105"/>
          <w:sz w:val="17"/>
        </w:rPr>
        <w:lastRenderedPageBreak/>
        <w:t>Auxiliar a administração, através de ações de controle, monitoramento e orientação, possibilitando o alcance dos objetivos traçados e contribuindo para que as políticas públicas sejam efetivas e atendam ao interesse público.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94" name="Group 1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95" name="Line 13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9HOr+cgIAAGwFAAAOAAAAAAAAAAAA&#10;AAAAAC4CAABkcnMvZTJvRG9jLnhtbFBLAQItABQABgAIAAAAIQAWgo543AAAAAQBAAAPAAAAAAAA&#10;AAAAAAAAAMwEAABkcnMvZG93bnJldi54bWxQSwUGAAAAAAQABADzAAAA1QUAAAAA&#10;">
                <v:line id="Line 13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h9fMUAAADdAAAADwAAAGRycy9kb3ducmV2LnhtbERPTWvCQBC9C/6HZYTedNMWQ5u6irQU&#10;tAdRW2iPY3aaRLOzYXdN0n/vCkJv83ifM1v0phYtOV9ZVnA/SUAQ51ZXXCj4+nwfP4HwAVljbZkU&#10;/JGHxXw4mGGmbcc7avehEDGEfYYKyhCaTEqfl2TQT2xDHLlf6wyGCF0htcMuhptaPiRJKg1WHBtK&#10;bOi1pPy0PxsFm8dt2i7XH6v+e50e8rfd4efYOaXuRv3yBUSgPvyLb+6VjvPT5y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Zh9fM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2067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693" name="Line 1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9" o:spid="_x0000_s1026" style="position:absolute;z-index:-25189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C2WQzo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2169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692" name="Line 13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8" o:spid="_x0000_s1026" style="position:absolute;z-index:-25189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G/GIwIAAEc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">
                <w10:wrap anchorx="page"/>
              </v:line>
            </w:pict>
          </mc:Fallback>
        </mc:AlternateContent>
      </w:r>
      <w:r w:rsidR="008466A0">
        <w:t>Total do</w:t>
      </w:r>
      <w:r w:rsidR="008466A0">
        <w:rPr>
          <w:spacing w:val="-1"/>
        </w:rPr>
        <w:t xml:space="preserve"> </w:t>
      </w:r>
      <w:r w:rsidR="008466A0">
        <w:t>Projeto/Atividade:</w:t>
      </w:r>
      <w:r w:rsidR="008466A0">
        <w:tab/>
        <w:t>160.000,00 Total do</w:t>
      </w:r>
      <w:r w:rsidR="008466A0">
        <w:rPr>
          <w:spacing w:val="-1"/>
        </w:rPr>
        <w:t xml:space="preserve"> </w:t>
      </w:r>
      <w:r w:rsidR="008466A0">
        <w:t>Órgão/Unidade:</w:t>
      </w:r>
      <w:r w:rsidR="008466A0">
        <w:tab/>
        <w:t>160.000,00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90" name="Group 1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91" name="Line 136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6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B0SHKbwIAAGwFAAAOAAAAAAAAAAAAAAAA&#10;AC4CAABkcnMvZTJvRG9jLnhtbFBLAQItABQABgAIAAAAIQAWgo543AAAAAQBAAAPAAAAAAAAAAAA&#10;AAAAAMkEAABkcnMvZG93bnJldi54bWxQSwUGAAAAAAQABADzAAAA0gUAAAAA&#10;">
                <v:line id="Line 136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N7f8UAAADdAAAADwAAAGRycy9kb3ducmV2LnhtbERPTWvCQBC9F/wPyxR6qxsthJq6irQI&#10;6kGqLbTHMTtNUrOzYXdN4r93BcHbPN7nTOe9qUVLzleWFYyGCQji3OqKCwXfX8vnVxA+IGusLZOC&#10;M3mYzwYPU8y07XhH7T4UIoawz1BBGUKTSenzkgz6oW2II/dnncEQoSukdtjFcFPLcZKk0mDFsaHE&#10;ht5Lyo/7k1GwfflM28V6s+p/1ukh/9gdfv87p9TTY794AxGoD3fxzb3ScX46G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N7f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88" name="Group 1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89" name="Line 136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6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HONQJxAgAAbAUAAA4AAAAAAAAAAAAA&#10;AAAALgIAAGRycy9lMm9Eb2MueG1sUEsBAi0AFAAGAAgAAAAhABaCjnjcAAAABAEAAA8AAAAAAAAA&#10;AAAAAAAAywQAAGRycy9kb3ducmV2LnhtbFBLBQYAAAAABAAEAPMAAADUBQAAAAA=&#10;">
                <v:line id="Line 136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zhpMUAAADdAAAADwAAAGRycy9kb3ducmV2LnhtbERPTWvCQBC9F/wPywi91Y0KQVNXkYqg&#10;PUi1hfY4ZqdJbHY27G6T9N93BcHbPN7nLFa9qUVLzleWFYxHCQji3OqKCwUf79unGQgfkDXWlknB&#10;H3lYLQcPC8y07fhI7SkUIoawz1BBGUKTSenzkgz6kW2II/dtncEQoSukdtjFcFPLSZKk0mDFsaHE&#10;hl5Kyn9Ov0bBYfqWtuv9667/3KfnfHM8f106p9TjsF8/gwjUh7v45t7pOD+dzeH6TTxB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zhp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NÚCLEO DE ATIVIDADES INTEGRADAS -</w:t>
      </w:r>
      <w:r>
        <w:rPr>
          <w:spacing w:val="-8"/>
        </w:rPr>
        <w:t xml:space="preserve"> </w:t>
      </w:r>
      <w:r>
        <w:t>8</w:t>
      </w:r>
    </w:p>
    <w:p w:rsidR="00E83758" w:rsidRDefault="008466A0">
      <w:pPr>
        <w:pStyle w:val="Corpodetexto"/>
        <w:spacing w:before="34"/>
        <w:ind w:left="723"/>
      </w:pPr>
      <w:r>
        <w:t>Projeto/Atividade/Operações Especiais: Manutenção da Junta Alistamento Militar - 2013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48"/>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8"/>
              <w:jc w:val="right"/>
              <w:rPr>
                <w:sz w:val="18"/>
              </w:rPr>
            </w:pPr>
            <w:r>
              <w:rPr>
                <w:sz w:val="18"/>
              </w:rPr>
              <w:t>100.000,00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48" w:type="dxa"/>
          </w:tcPr>
          <w:p w:rsidR="00E83758" w:rsidRDefault="008466A0">
            <w:pPr>
              <w:pStyle w:val="TableParagraph"/>
              <w:spacing w:before="54"/>
              <w:ind w:right="275"/>
              <w:jc w:val="right"/>
              <w:rPr>
                <w:sz w:val="18"/>
              </w:rPr>
            </w:pPr>
            <w:r>
              <w:rPr>
                <w:sz w:val="18"/>
              </w:rPr>
              <w:t>88.000,00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77.000,00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229"/>
              <w:jc w:val="center"/>
              <w:rPr>
                <w:sz w:val="18"/>
              </w:rPr>
            </w:pPr>
            <w:r>
              <w:rPr>
                <w:sz w:val="18"/>
              </w:rPr>
              <w:t>11.000,00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48" w:type="dxa"/>
          </w:tcPr>
          <w:p w:rsidR="00E83758" w:rsidRDefault="008466A0">
            <w:pPr>
              <w:pStyle w:val="TableParagraph"/>
              <w:spacing w:before="54"/>
              <w:ind w:right="275"/>
              <w:jc w:val="right"/>
              <w:rPr>
                <w:sz w:val="18"/>
              </w:rPr>
            </w:pPr>
            <w:r>
              <w:rPr>
                <w:sz w:val="18"/>
              </w:rPr>
              <w:t>12.000,00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12.000,00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139" w:type="dxa"/>
          </w:tcPr>
          <w:p w:rsidR="00E83758" w:rsidRDefault="008466A0">
            <w:pPr>
              <w:pStyle w:val="TableParagraph"/>
              <w:spacing w:before="44"/>
              <w:ind w:right="45"/>
              <w:jc w:val="right"/>
              <w:rPr>
                <w:sz w:val="18"/>
              </w:rPr>
            </w:pPr>
            <w:r>
              <w:rPr>
                <w:sz w:val="18"/>
              </w:rPr>
              <w:t>6.000,00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48" w:type="dxa"/>
          </w:tcPr>
          <w:p w:rsidR="00E83758" w:rsidRDefault="008466A0">
            <w:pPr>
              <w:pStyle w:val="TableParagraph"/>
              <w:spacing w:before="54"/>
              <w:ind w:right="275"/>
              <w:jc w:val="right"/>
              <w:rPr>
                <w:sz w:val="18"/>
              </w:rPr>
            </w:pPr>
            <w:r>
              <w:rPr>
                <w:sz w:val="18"/>
              </w:rPr>
              <w:t>6.000,00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6.000,00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a manutenção da Junta de Alistamento Militar, garantindo meios adequados para o desenvolvimento das atividades e a qualificação dos servidores do setor.</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86" name="Group 1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87" name="Line 136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6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vH4sBxAgAAbAUAAA4AAAAAAAAAAAAA&#10;AAAALgIAAGRycy9lMm9Eb2MueG1sUEsBAi0AFAAGAAgAAAAhABaCjnjcAAAABAEAAA8AAAAAAAAA&#10;AAAAAAAAywQAAGRycy9kb3ducmV2LnhtbFBLBQYAAAAABAAEAPMAAADUBQAAAAA=&#10;">
                <v:line id="Line 136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QTcUAAADdAAAADwAAAGRycy9kb3ducmV2LnhtbERPTWvCQBC9C/6HZQRvurFCKqmrSEtB&#10;eyhVC+1xzI5JNDsbdrdJ+u+7BcHbPN7nLNe9qUVLzleWFcymCQji3OqKCwWfx9fJAoQPyBpry6Tg&#10;lzysV8PBEjNtO95TewiFiCHsM1RQhtBkUvq8JIN+ahviyJ2tMxgidIXUDrsYbmr5kCSpNFhxbCix&#10;oeeS8uvhxyh4n3+k7Wb3tu2/dukpf9mfvi+dU2o86jdPIAL14S6+ubc6zk8Xj/D/TT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9/QTc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0153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85" name="Line 13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1" o:spid="_x0000_s1026" style="position:absolute;z-index:251201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">
                <w10:wrap type="topAndBottom" anchorx="page"/>
              </v:line>
            </w:pict>
          </mc:Fallback>
        </mc:AlternateContent>
      </w:r>
      <w:r w:rsidR="008466A0">
        <w:t>Total do</w:t>
      </w:r>
      <w:r w:rsidR="008466A0">
        <w:rPr>
          <w:spacing w:val="-1"/>
        </w:rPr>
        <w:t xml:space="preserve"> </w:t>
      </w:r>
      <w:r w:rsidR="008466A0">
        <w:t>Projeto/Atividade:</w:t>
      </w:r>
      <w:r w:rsidR="008466A0">
        <w:tab/>
        <w:t>106.000,00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83" name="Group 1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84" name="Line 136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5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VYPdzHMCAABsBQAADgAAAAAAAAAA&#10;AAAAAAAuAgAAZHJzL2Uyb0RvYy54bWxQSwECLQAUAAYACAAAACEAFoKOeNwAAAAEAQAADwAAAAAA&#10;AAAAAAAAAADNBAAAZHJzL2Rvd25yZXYueG1sUEsFBgAAAAAEAAQA8wAAANYFAAAAAA==&#10;">
                <v:line id="Line 136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1OOsUAAADdAAAADwAAAGRycy9kb3ducmV2LnhtbERPTWvCQBC9C/6HZQRvurGWIKmrSEtB&#10;eyhVC+1xzI5JNDsbdrdJ+u+7BcHbPN7nLNe9qUVLzleWFcymCQji3OqKCwWfx9fJAoQPyBpry6Tg&#10;lzysV8PBEjNtO95TewiFiCHsM1RQhtBkUvq8JIN+ahviyJ2tMxgidIXUDrsYbmr5kCSpNFhxbCix&#10;oeeS8uvhxyh4n3+k7Wb3tu2/dukpf9mfvi+dU2o86jdPIAL14S6+ubc6zk8Xj/D/TT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w1OO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81" name="Group 13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82" name="Line 135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5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fDVcQIAAGw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zd8NVxAgAAbAUAAA4AAAAAAAAAAAAA&#10;AAAALgIAAGRycy9lMm9Eb2MueG1sUEsBAi0AFAAGAAgAAAAhABaCjnjcAAAABAEAAA8AAAAAAAAA&#10;AAAAAAAAywQAAGRycy9kb3ducmV2LnhtbFBLBQYAAAAABAAEAPMAAADUBQAAAAA=&#10;">
                <v:line id="Line 135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hz1cQAAADdAAAADwAAAGRycy9kb3ducmV2LnhtbERPTWvCQBC9C/0PyxS86UaFIKmriCJo&#10;D0VtoT2O2WmSNjsbdrdJ+u9dQfA2j/c5i1VvatGS85VlBZNxAoI4t7riQsHH+240B+EDssbaMin4&#10;Jw+r5dNggZm2HZ+oPYdCxBD2GSooQ2gyKX1ekkE/tg1x5L6tMxgidIXUDrsYbmo5TZJUGqw4NpTY&#10;0Kak/Pf8ZxS8zY5puz687vvPQ3rJt6fL10/nlBo+9+sXEIH68BDf3Xsd56fzKdy+iSfI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HPVxAAAAN0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GABINETE DO PREFEITO E VICE-PREFEITO</w:t>
      </w:r>
      <w:r>
        <w:rPr>
          <w:spacing w:val="-5"/>
        </w:rPr>
        <w:t xml:space="preserve"> </w:t>
      </w:r>
      <w:r>
        <w:t>- 1</w:t>
      </w:r>
      <w:r>
        <w:tab/>
        <w:t>Unidade: NÚCLEO DE ATIVIDADES INTEGRADAS -</w:t>
      </w:r>
      <w:r>
        <w:rPr>
          <w:spacing w:val="-8"/>
        </w:rPr>
        <w:t xml:space="preserve"> </w:t>
      </w:r>
      <w:r>
        <w:t>8</w:t>
      </w:r>
    </w:p>
    <w:p w:rsidR="00E83758" w:rsidRDefault="008466A0">
      <w:pPr>
        <w:pStyle w:val="Corpodetexto"/>
        <w:spacing w:before="34"/>
        <w:ind w:left="723"/>
      </w:pPr>
      <w:r>
        <w:t>Projeto/Atividade/Operações Especiais: Núcleo de Ações Integradas - Servidores Cedidos - 2193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7"/>
              <w:rPr>
                <w:sz w:val="18"/>
              </w:rPr>
            </w:pPr>
            <w:r>
              <w:rPr>
                <w:sz w:val="18"/>
              </w:rPr>
              <w:t>612.000,00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566.000,00</w:t>
            </w: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519.000,00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47.000,00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46.000,00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46.000,00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66"/>
        <w:rPr>
          <w:sz w:val="17"/>
        </w:rPr>
      </w:pPr>
      <w:r>
        <w:br w:type="column"/>
      </w:r>
      <w:r>
        <w:rPr>
          <w:w w:val="105"/>
          <w:sz w:val="17"/>
        </w:rPr>
        <w:lastRenderedPageBreak/>
        <w:t>Realizar ações integradas com outros órgãos municipais, estaduais e federais, visando o desenvolvimento de ações direcionadas, direta ou indiretamente, à comunidade e à garantia de dos direitos individuais e coletivos.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79" name="Group 1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80" name="Line 13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eQcVbcgIAAGwFAAAOAAAAAAAAAAAA&#10;AAAAAC4CAABkcnMvZTJvRG9jLnhtbFBLAQItABQABgAIAAAAIQAWgo543AAAAAQBAAAPAAAAAAAA&#10;AAAAAAAAAMwEAABkcnMvZG93bnJldi54bWxQSwUGAAAAAAQABADzAAAA1QUAAAAA&#10;">
                <v:line id="Line 13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ZIOcgAAADdAAAADwAAAGRycy9kb3ducmV2LnhtbESPT0vDQBDF74LfYRnBm91UIZTYbSkV&#10;ofUg9g/Y4zQ7TaLZ2bC7JvHbOwehtxnem/d+M1+OrlU9hdh4NjCdZKCIS28brgwcD68PM1AxIVts&#10;PZOBX4qwXNzezLGwfuAd9ftUKQnhWKCBOqWu0DqWNTmME98Ri3bxwWGSNVTaBhwk3LX6Mcty7bBh&#10;aaixo3VN5ff+xxl4f/rI+9X2bTN+bvNz+bI7n76GYMz93bh6BpVoTFfz//XGCn4+E37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DZIOcgAAADdAAAADwAAAAAA&#10;AAAAAAAAAAChAgAAZHJzL2Rvd25yZXYueG1sUEsFBgAAAAAEAAQA+QAAAJY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2272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678" name="Line 1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4" o:spid="_x0000_s1026" style="position:absolute;z-index:-25189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JUo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&#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N8slSg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2374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677" name="Line 13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3" o:spid="_x0000_s1026" style="position:absolute;z-index:-25189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DN0mYK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t>612.000,00 Total do</w:t>
      </w:r>
      <w:r w:rsidR="008466A0">
        <w:rPr>
          <w:spacing w:val="-1"/>
        </w:rPr>
        <w:t xml:space="preserve"> </w:t>
      </w:r>
      <w:r w:rsidR="008466A0">
        <w:t>Órgão/Unidade:</w:t>
      </w:r>
      <w:r w:rsidR="008466A0">
        <w:tab/>
        <w:t>718.000,00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75" name="Group 1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76" name="Line 13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Vb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XD1W3ACAABsBQAADgAAAAAAAAAAAAAA&#10;AAAuAgAAZHJzL2Uyb0RvYy54bWxQSwECLQAUAAYACAAAACEAFoKOeNwAAAAEAQAADwAAAAAAAAAA&#10;AAAAAADKBAAAZHJzL2Rvd25yZXYueG1sUEsFBgAAAAAEAAQA8wAAANMFAAAAAA==&#10;">
                <v:line id="Line 13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YF8cUAAADdAAAADwAAAGRycy9kb3ducmV2LnhtbERP32vCMBB+H/g/hBv4NtNNiKMaRZSB&#10;7mGoG8zHs7m1nc2lJFnb/ffLYLC3+/h+3mI12EZ05EPtWMP9JANBXDhTc6nh7fXp7hFEiMgGG8ek&#10;4ZsCrJajmwXmxvV8pO4US5FCOOSooYqxzaUMRUUWw8S1xIn7cN5iTNCX0njsU7ht5EOWKWmx5tRQ&#10;YUubiorr6ctqeJkeVLfeP++G9726FNvj5fzZe63Ht8N6DiLSEP/Ff+6dSfPVTMHvN+kE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UYF8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73" name="Group 1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74" name="Line 13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dMRcg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EWdMRcgIAAGwFAAAOAAAAAAAAAAAA&#10;AAAAAC4CAABkcnMvZTJvRG9jLnhtbFBLAQItABQABgAIAAAAIQAWgo543AAAAAQBAAAPAAAAAAAA&#10;AAAAAAAAAMwEAABkcnMvZG93bnJldi54bWxQSwUGAAAAAAQABADzAAAA1QUAAAAA&#10;">
                <v:line id="Line 13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g+HcUAAADdAAAADwAAAGRycy9kb3ducmV2LnhtbERPTWvCQBC9C/6HZYTedNNW0pK6irQU&#10;tAdRW2iPY3aaRLOzYXdN0n/vCkJv83ifM1v0phYtOV9ZVnA/SUAQ51ZXXCj4+nwfP4PwAVljbZkU&#10;/JGHxXw4mGGmbcc7avehEDGEfYYKyhCaTEqfl2TQT2xDHLlf6wyGCF0htcMuhptaPiRJKg1WHBtK&#10;bOi1pPy0PxsFm8dt2i7XH6v+e50e8rfd4efYOaXuRv3yBUSgPvyLb+6VjvPTpy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tg+HcUAAADdAAAADwAAAAAAAAAA&#10;AAAAAAChAgAAZHJzL2Rvd25yZXYueG1sUEsFBgAAAAAEAAQA+QAAAJMDAAAAAA==&#10;"/>
                <w10:anchorlock/>
              </v:group>
            </w:pict>
          </mc:Fallback>
        </mc:AlternateContent>
      </w:r>
    </w:p>
    <w:p w:rsidR="00E83758" w:rsidRDefault="008466A0">
      <w:pPr>
        <w:pStyle w:val="Corpodetexto"/>
        <w:spacing w:before="113"/>
        <w:ind w:left="74" w:right="1594"/>
        <w:jc w:val="center"/>
      </w:pPr>
      <w:r>
        <w:t>Órgão: SADPL-SECRETARIA DA ADMINISTRAÇÃO E PLANUnidade: DEPARTAMENTO ADMINISTRATIVO - 1</w:t>
      </w:r>
    </w:p>
    <w:p w:rsidR="00E83758" w:rsidRDefault="008466A0">
      <w:pPr>
        <w:pStyle w:val="Corpodetexto"/>
        <w:spacing w:before="34"/>
        <w:ind w:left="345" w:right="1959"/>
        <w:jc w:val="center"/>
      </w:pPr>
      <w:r>
        <w:t>Projeto/Atividade/Operações Especiais: Suporte da Secretaria da Administração e Planejamento - 2015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26"/>
        <w:gridCol w:w="120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0" w:line="199" w:lineRule="exact"/>
              <w:ind w:right="53"/>
              <w:jc w:val="right"/>
              <w:rPr>
                <w:sz w:val="18"/>
              </w:rPr>
            </w:pPr>
            <w:r>
              <w:rPr>
                <w:sz w:val="18"/>
              </w:rPr>
              <w:t>1.174.000,00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26" w:type="dxa"/>
          </w:tcPr>
          <w:p w:rsidR="00E83758" w:rsidRDefault="008466A0">
            <w:pPr>
              <w:pStyle w:val="TableParagraph"/>
              <w:spacing w:before="54"/>
              <w:ind w:right="210"/>
              <w:jc w:val="right"/>
              <w:rPr>
                <w:sz w:val="18"/>
              </w:rPr>
            </w:pPr>
            <w:r>
              <w:rPr>
                <w:sz w:val="18"/>
              </w:rPr>
              <w:t>843.000,00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18</w:t>
            </w:r>
          </w:p>
        </w:tc>
        <w:tc>
          <w:tcPr>
            <w:tcW w:w="1826" w:type="dxa"/>
          </w:tcPr>
          <w:p w:rsidR="00E83758" w:rsidRDefault="008466A0">
            <w:pPr>
              <w:pStyle w:val="TableParagraph"/>
              <w:spacing w:before="54"/>
              <w:ind w:left="123"/>
              <w:rPr>
                <w:sz w:val="18"/>
              </w:rPr>
            </w:pPr>
            <w:r>
              <w:rPr>
                <w:sz w:val="18"/>
              </w:rPr>
              <w:t>3171.00.00.00.00.00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4"/>
              <w:jc w:val="right"/>
              <w:rPr>
                <w:sz w:val="18"/>
              </w:rPr>
            </w:pPr>
            <w:r>
              <w:rPr>
                <w:sz w:val="18"/>
              </w:rPr>
              <w:t>31.000,00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600.000,00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88" w:type="dxa"/>
          </w:tcPr>
          <w:p w:rsidR="00E83758" w:rsidRDefault="008466A0">
            <w:pPr>
              <w:pStyle w:val="TableParagraph"/>
              <w:spacing w:before="54"/>
              <w:ind w:right="205"/>
              <w:jc w:val="right"/>
              <w:rPr>
                <w:sz w:val="18"/>
              </w:rPr>
            </w:pPr>
            <w:r>
              <w:rPr>
                <w:sz w:val="18"/>
              </w:rPr>
              <w:t>212.000,00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26" w:type="dxa"/>
          </w:tcPr>
          <w:p w:rsidR="00E83758" w:rsidRDefault="008466A0">
            <w:pPr>
              <w:pStyle w:val="TableParagraph"/>
              <w:spacing w:before="54"/>
              <w:ind w:right="210"/>
              <w:jc w:val="right"/>
              <w:rPr>
                <w:sz w:val="18"/>
              </w:rPr>
            </w:pPr>
            <w:r>
              <w:rPr>
                <w:sz w:val="18"/>
              </w:rPr>
              <w:t>331.000,00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4"/>
              <w:jc w:val="right"/>
              <w:rPr>
                <w:sz w:val="18"/>
              </w:rPr>
            </w:pPr>
            <w:r>
              <w:rPr>
                <w:sz w:val="18"/>
              </w:rPr>
              <w:t>31.000,00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300.000,00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44"/>
              <w:ind w:right="50"/>
              <w:jc w:val="right"/>
              <w:rPr>
                <w:sz w:val="18"/>
              </w:rPr>
            </w:pPr>
            <w:r>
              <w:rPr>
                <w:sz w:val="18"/>
              </w:rPr>
              <w:t>11.000,00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9"/>
              <w:jc w:val="right"/>
              <w:rPr>
                <w:sz w:val="18"/>
              </w:rPr>
            </w:pPr>
            <w:r>
              <w:rPr>
                <w:sz w:val="18"/>
              </w:rPr>
              <w:t>11.000,00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801</w:t>
            </w:r>
          </w:p>
        </w:tc>
        <w:tc>
          <w:tcPr>
            <w:tcW w:w="1826" w:type="dxa"/>
          </w:tcPr>
          <w:p w:rsidR="00E83758" w:rsidRDefault="008466A0">
            <w:pPr>
              <w:pStyle w:val="TableParagraph"/>
              <w:spacing w:before="54"/>
              <w:ind w:left="123"/>
              <w:rPr>
                <w:sz w:val="18"/>
              </w:rPr>
            </w:pPr>
            <w:r>
              <w:rPr>
                <w:sz w:val="18"/>
              </w:rPr>
              <w:t>4471.00.00.00.00.00</w:t>
            </w:r>
          </w:p>
        </w:tc>
        <w:tc>
          <w:tcPr>
            <w:tcW w:w="4638" w:type="dxa"/>
          </w:tcPr>
          <w:p w:rsidR="00E83758" w:rsidRDefault="008466A0">
            <w:pPr>
              <w:pStyle w:val="TableParagraph"/>
              <w:spacing w:before="54"/>
              <w:ind w:right="212"/>
              <w:jc w:val="right"/>
              <w:rPr>
                <w:sz w:val="18"/>
              </w:rPr>
            </w:pPr>
            <w:r>
              <w:rPr>
                <w:sz w:val="18"/>
              </w:rPr>
              <w:t>TRANSFERENCIAS A CONSORCIOS PUBLICOS</w:t>
            </w:r>
          </w:p>
        </w:tc>
        <w:tc>
          <w:tcPr>
            <w:tcW w:w="1188" w:type="dxa"/>
          </w:tcPr>
          <w:p w:rsidR="00E83758" w:rsidRDefault="008466A0">
            <w:pPr>
              <w:pStyle w:val="TableParagraph"/>
              <w:spacing w:before="54"/>
              <w:ind w:right="203"/>
              <w:jc w:val="right"/>
              <w:rPr>
                <w:sz w:val="18"/>
              </w:rPr>
            </w:pPr>
            <w:r>
              <w:rPr>
                <w:sz w:val="18"/>
              </w:rPr>
              <w:t>1.000,00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4"/>
              <w:jc w:val="right"/>
              <w:rPr>
                <w:sz w:val="18"/>
              </w:rPr>
            </w:pPr>
            <w:r>
              <w:rPr>
                <w:sz w:val="18"/>
              </w:rPr>
              <w:t>10.000,00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ind w:left="185" w:right="378"/>
        <w:jc w:val="both"/>
        <w:rPr>
          <w:sz w:val="18"/>
        </w:rPr>
      </w:pPr>
      <w:r>
        <w:br w:type="column"/>
      </w:r>
      <w:r>
        <w:rPr>
          <w:sz w:val="18"/>
        </w:rPr>
        <w:lastRenderedPageBreak/>
        <w:t>Dispor de recursos humanos e materiais para dar suporte à manutenção das atividades da Secretaria de Administração e Planejamento, visando o desenvolvimento e a melhoria dos processos organizacionais e o desenvolvimento de ações de caráter geral do Municíp</w:t>
      </w:r>
      <w:r>
        <w:rPr>
          <w:sz w:val="18"/>
        </w:rPr>
        <w:t>io.</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after="1"/>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71" name="Group 1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72" name="Line 134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4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bAV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cm2wFXACAABsBQAADgAAAAAAAAAAAAAA&#10;AAAuAgAAZHJzL2Uyb0RvYy54bWxQSwECLQAUAAYACAAAACEAFoKOeNwAAAAEAQAADwAAAAAAAAAA&#10;AAAAAADKBAAAZHJzL2Rvd25yZXYueG1sUEsFBgAAAAAEAAQA8wAAANMFAAAAAA==&#10;">
                <v:line id="Line 134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0D8sUAAADdAAAADwAAAGRycy9kb3ducmV2LnhtbERPTWvCQBC9F/wPywje6qYKaYmuIpaC&#10;eijVFvQ4ZsckNTsbdtck/ffdgtDbPN7nzJe9qUVLzleWFTyNExDEudUVFwq+Pt8eX0D4gKyxtkwK&#10;fsjDcjF4mGOmbcd7ag+hEDGEfYYKyhCaTEqfl2TQj21DHLmLdQZDhK6Q2mEXw00tJ0mSSoMVx4YS&#10;G1qXlF8PN6PgffqRtqvtbtMft+k5f92fT9+dU2o07FczEIH68C++uzc6zk+fJ/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n0D8sUAAADdAAAADwAAAAAAAAAA&#10;AAAAAAChAgAAZHJzL2Rvd25yZXYueG1sUEsFBgAAAAAEAAQA+QAAAJM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0256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70" name="Line 1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46" o:spid="_x0000_s1026" style="position:absolute;z-index:251202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6eIQIAAEc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&#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Px9uni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1.185.000,00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68" name="Group 1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69" name="Line 13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s9p2NxAgAAbAUAAA4AAAAAAAAAAAAA&#10;AAAALgIAAGRycy9lMm9Eb2MueG1sUEsBAi0AFAAGAAgAAAAhABaCjnjcAAAABAEAAA8AAAAAAAAA&#10;AAAAAAAAywQAAGRycy9kb3ducmV2LnhtbFBLBQYAAAAABAAEAPMAAADUBQAAAAA=&#10;">
                <v:line id="Line 13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AHXsUAAADdAAAADwAAAGRycy9kb3ducmV2LnhtbERP32vCMBB+H/g/hBv4NtNNCK4aRZSB&#10;7mGoG8zHs7m1nc2lJFnb/ffLYLC3+/h+3mI12EZ05EPtWMP9JANBXDhTc6nh7fXpbgYiRGSDjWPS&#10;8E0BVsvRzQJz43o+UneKpUghHHLUUMXY5lKGoiKLYeJa4sR9OG8xJuhLaTz2Kdw28iHLlLRYc2qo&#10;sKVNRcX19GU1vEwPqlvvn3fD+15diu3xcv7svdbj22E9BxFpiP/iP/fOpPlKPcLvN+kE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QAHX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66" name="Group 1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67" name="Line 134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4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E0cKFxAgAAbAUAAA4AAAAAAAAAAAAA&#10;AAAALgIAAGRycy9lMm9Eb2MueG1sUEsBAi0AFAAGAAgAAAAhABaCjnjcAAAABAEAAA8AAAAAAAAA&#10;AAAAAAAAywQAAGRycy9kb3ducmV2LnhtbFBLBQYAAAAABAAEAPMAAADUBQAAAAA=&#10;">
                <v:line id="Line 134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9M2t8UAAADdAAAADwAAAGRycy9kb3ducmV2LnhtbERP32vCMBB+H/g/hBv4NtNNiKMaRZSB&#10;7mGoG8zHs7m1nc2lJFnb/ffLYLC3+/h+3mI12EZ05EPtWMP9JANBXDhTc6nh7fXp7hFEiMgGG8ek&#10;4ZsCrJajmwXmxvV8pO4US5FCOOSooYqxzaUMRUUWw8S1xIn7cN5iTNCX0njsU7ht5EOWKWmx5tRQ&#10;YUubiorr6ctqeJkeVLfeP++G9726FNvj5fzZe63Ht8N6DiLSEP/Ff+6dSfOVmsHvN+kE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9M2t8UAAADdAAAADwAAAAAAAAAA&#10;AAAAAAChAgAAZHJzL2Rvd25yZXYueG1sUEsFBgAAAAAEAAQA+QAAAJMDAAAAAA==&#10;"/>
                <w10:anchorlock/>
              </v:group>
            </w:pict>
          </mc:Fallback>
        </mc:AlternateContent>
      </w:r>
    </w:p>
    <w:p w:rsidR="00E83758" w:rsidRDefault="008466A0">
      <w:pPr>
        <w:pStyle w:val="Corpodetexto"/>
        <w:spacing w:before="113"/>
        <w:ind w:left="110"/>
      </w:pPr>
      <w:r>
        <w:t xml:space="preserve">Órgão: SADPL-SECRETARIA DA ADMINISTRAÇÃO E PLANUnidade: </w:t>
      </w:r>
      <w:r>
        <w:t>DEPARTAMENTO ADMINISTRATIVO - 1</w:t>
      </w:r>
    </w:p>
    <w:p w:rsidR="00E83758" w:rsidRDefault="008466A0">
      <w:pPr>
        <w:pStyle w:val="Corpodetexto"/>
        <w:spacing w:before="34"/>
        <w:ind w:left="723"/>
      </w:pPr>
      <w:r>
        <w:t>Projeto/Atividade/Operações Especiais: Manutenção dos Serviços Administrativos Gerais - 2017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508.000,00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158.000,00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143.000,00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350.000,00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350.000,00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46"/>
        <w:rPr>
          <w:sz w:val="18"/>
        </w:rPr>
      </w:pPr>
      <w:r>
        <w:br w:type="column"/>
      </w:r>
      <w:r>
        <w:rPr>
          <w:sz w:val="18"/>
        </w:rPr>
        <w:lastRenderedPageBreak/>
        <w:t>Dispor de recursos humanos e materiais para atendimento dos serviços de telecomunicações, de teleprocessamento, de comunicações postais, de água, saneamento e energia elétrica, bem como para aquisição de equipamentos e materiais necessários para desenvolvi</w:t>
      </w:r>
      <w:r>
        <w:rPr>
          <w:sz w:val="18"/>
        </w:rPr>
        <w:t>mento dos serviços gerais do Município.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64" name="Group 1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65" name="Line 13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dBC51xAgAAbAUAAA4AAAAAAAAAAAAA&#10;AAAALgIAAGRycy9lMm9Eb2MueG1sUEsBAi0AFAAGAAgAAAAhABaCjnjcAAAABAEAAA8AAAAAAAAA&#10;AAAAAAAAywQAAGRycy9kb3ducmV2LnhtbFBLBQYAAAAABAAEAPMAAADUBQAAAAA=&#10;">
                <v:line id="Line 13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0NW8UAAADdAAAADwAAAGRycy9kb3ducmV2LnhtbERP32vCMBB+H+x/CDfY20y3sTCqUWRj&#10;oD6IusF8PJtb2625lCS23X9vBMG3+/h+3mQ22EZ05EPtWMPjKANBXDhTc6nh6/Pj4RVEiMgGG8ek&#10;4Z8CzKa3NxPMjet5S90uliKFcMhRQxVjm0sZiooshpFriRP347zFmKAvpfHYp3DbyKcsU9Jizamh&#10;wpbeKir+dkerYf28Ud18uVoM30t1KN63h/1v77W+vxvmYxCRhngVX9wLk+Yr9QLnb9IJcn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E0NW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0358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63" name="Line 1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39" o:spid="_x0000_s1026" style="position:absolute;z-index:251203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wc48g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518.000,00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61" name="Group 1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62" name="Line 13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1AocQ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zUChxAgAAbAUAAA4AAAAAAAAAAAAA&#10;AAAALgIAAGRycy9lMm9Eb2MueG1sUEsBAi0AFAAGAAgAAAAhABaCjnjcAAAABAEAAA8AAAAAAAAA&#10;AAAAAAAAywQAAGRycy9kb3ducmV2LnhtbFBLBQYAAAAABAAEAPMAAADUBQAAAAA=&#10;">
                <v:line id="Line 13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SVL8UAAADdAAAADwAAAGRycy9kb3ducmV2LnhtbERP32vCMBB+F/wfwgl701QHYVSjiDLQ&#10;PYzpBvPxbG5tZ3MpSdZ2//0yGOztPr6ft9oMthEd+VA71jCfZSCIC2dqLjW8vT5OH0CEiGywcUwa&#10;vinAZj0erTA3rucTdedYihTCIUcNVYxtLmUoKrIYZq4lTtyH8xZjgr6UxmOfwm0jF1mmpMWaU0OF&#10;Le0qKm7nL6vh+f5Fddvj02F4P6prsT9dL5+91/puMmyXICIN8V/85z6YNF+pBf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6SVL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3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59" name="Group 1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60" name="Line 13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gyQw3cgIAAGwFAAAOAAAAAAAAAAAA&#10;AAAAAC4CAABkcnMvZTJvRG9jLnhtbFBLAQItABQABgAIAAAAIQAWgo543AAAAAQBAAAPAAAAAAAA&#10;AAAAAAAAAMwEAABkcnMvZG93bnJldi54bWxQSwUGAAAAAAQABADzAAAA1QUAAAAA&#10;">
                <v:line id="Line 13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quw8cAAADdAAAADwAAAGRycy9kb3ducmV2LnhtbESPQUvDQBCF70L/wzKCN7tRYZHYbSkt&#10;QutBbBX0OM2OSWx2NuyuSfz3zkHwNsN78943i9XkOzVQTG1gCzfzAhRxFVzLtYW318fre1ApIzvs&#10;ApOFH0qwWs4uFli6MPKBhmOulYRwKtFCk3Nfap2qhjymeeiJRfsM0WOWNdbaRRwl3Hf6tiiM9tiy&#10;NDTY06ah6nz89hae717MsN4/7ab3vTlV28Pp42uM1l5dTusHUJmm/G/+u945wTdG+OUbGUE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Oq7DxwAAAN0AAAAPAAAAAAAA&#10;AAAAAAAAAKECAABkcnMvZG93bnJldi54bWxQSwUGAAAAAAQABAD5AAAAlQMAAAAA&#10;"/>
                <w10:anchorlock/>
              </v:group>
            </w:pict>
          </mc:Fallback>
        </mc:AlternateContent>
      </w:r>
    </w:p>
    <w:p w:rsidR="00E83758" w:rsidRDefault="008466A0">
      <w:pPr>
        <w:pStyle w:val="Corpodetexto"/>
        <w:spacing w:before="113"/>
        <w:ind w:left="110"/>
      </w:pPr>
      <w:r>
        <w:t>Órgão: SADPL-SECRETARIA DA ADMINISTRAÇÃO E PLANUnidade: DEPARTAMENTO ADMINISTRATIVO - 1</w:t>
      </w:r>
    </w:p>
    <w:p w:rsidR="00E83758" w:rsidRDefault="008466A0">
      <w:pPr>
        <w:pStyle w:val="Corpodetexto"/>
        <w:spacing w:before="34"/>
        <w:ind w:left="723"/>
      </w:pPr>
      <w:r>
        <w:t>Projeto/Atividade/Operações Especiais: Meios de Radiodifusão e Canais de Televisão - 2018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64"/>
        <w:gridCol w:w="1852"/>
        <w:gridCol w:w="1294"/>
        <w:gridCol w:w="104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64"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right="46"/>
              <w:jc w:val="right"/>
              <w:rPr>
                <w:sz w:val="18"/>
              </w:rPr>
            </w:pPr>
            <w:r>
              <w:rPr>
                <w:sz w:val="18"/>
              </w:rPr>
              <w:t>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64"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5.000,00</w:t>
            </w:r>
          </w:p>
        </w:tc>
        <w:tc>
          <w:tcPr>
            <w:tcW w:w="104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64"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93"/>
              <w:jc w:val="right"/>
              <w:rPr>
                <w:sz w:val="18"/>
              </w:rPr>
            </w:pPr>
            <w:r>
              <w:rPr>
                <w:sz w:val="18"/>
              </w:rPr>
              <w:t>5.000,00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64"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44"/>
              <w:ind w:right="46"/>
              <w:jc w:val="right"/>
              <w:rPr>
                <w:sz w:val="18"/>
              </w:rPr>
            </w:pPr>
            <w:r>
              <w:rPr>
                <w:sz w:val="18"/>
              </w:rPr>
              <w:t>2.000,00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64"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2.000,00</w:t>
            </w:r>
          </w:p>
        </w:tc>
        <w:tc>
          <w:tcPr>
            <w:tcW w:w="104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64"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93"/>
              <w:jc w:val="right"/>
              <w:rPr>
                <w:sz w:val="18"/>
              </w:rPr>
            </w:pPr>
            <w:r>
              <w:rPr>
                <w:sz w:val="18"/>
              </w:rPr>
              <w:t>2.000,00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350"/>
        <w:rPr>
          <w:sz w:val="18"/>
        </w:rPr>
      </w:pPr>
      <w:r>
        <w:br w:type="column"/>
      </w:r>
      <w:r>
        <w:rPr>
          <w:sz w:val="18"/>
        </w:rPr>
        <w:lastRenderedPageBreak/>
        <w:t>Dispor de recursos para manutenção e/ou substituição de equipamentos necessários à divulgação de várias emissoras de rádio e televisão no Município, nas áreas urbana e rural, visando levar informações, conhecimento e cultura ao</w:t>
      </w:r>
      <w:r>
        <w:rPr>
          <w:sz w:val="18"/>
        </w:rPr>
        <w:t>s ibirubenses.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57" name="Group 1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58" name="Line 133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3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UzYx5xAgAAbAUAAA4AAAAAAAAAAAAA&#10;AAAALgIAAGRycy9lMm9Eb2MueG1sUEsBAi0AFAAGAAgAAAAhABaCjnjcAAAABAEAAA8AAAAAAAAA&#10;AAAAAAAAywQAAGRycy9kb3ducmV2LnhtbFBLBQYAAAAABAAEAPMAAADUBQAAAAA=&#10;">
                <v:line id="Line 133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BoeM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T+/F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CBoeMgAAADdAAAADwAAAAAA&#10;AAAAAAAAAAChAgAAZHJzL2Rvd25yZXYueG1sUEsFBgAAAAAEAAQA+QAAAJYDAAAAAA==&#10;"/>
                <w10:anchorlock/>
              </v:group>
            </w:pict>
          </mc:Fallback>
        </mc:AlternateContent>
      </w:r>
    </w:p>
    <w:p w:rsidR="00E83758" w:rsidRDefault="00903A3B">
      <w:pPr>
        <w:pStyle w:val="Corpodetexto"/>
        <w:tabs>
          <w:tab w:val="left" w:pos="10144"/>
        </w:tabs>
        <w:spacing w:before="38"/>
        <w:ind w:left="7265"/>
      </w:pPr>
      <w:r>
        <w:rPr>
          <w:noProof/>
          <w:lang w:bidi="ar-SA"/>
        </w:rPr>
        <mc:AlternateContent>
          <mc:Choice Requires="wps">
            <w:drawing>
              <wp:anchor distT="0" distB="0" distL="0" distR="0" simplePos="0" relativeHeight="25120460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56" name="Line 1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32" o:spid="_x0000_s1026" style="position:absolute;z-index:251204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EW1zWM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7.000,00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54" name="Group 1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55" name="Line 13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C5vrQdxAgAAbAUAAA4AAAAAAAAAAAAA&#10;AAAALgIAAGRycy9lMm9Eb2MueG1sUEsBAi0AFAAGAAgAAAAhABaCjnjcAAAABAEAAA8AAAAAAAAA&#10;AAAAAAAAywQAAGRycy9kb3ducmV2LnhtbFBLBQYAAAAABAAEAPMAAADUBQAAAAA=&#10;">
                <v:line id="Line 13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HH5sUAAADdAAAADwAAAGRycy9kb3ducmV2LnhtbERPS2vCQBC+F/wPywi91Y0tBkldRSwF&#10;7aH4gvY4ZqdJNDsbdrdJ+u/dguBtPr7nzBa9qUVLzleWFYxHCQji3OqKCwXHw/vTFIQPyBpry6Tg&#10;jzws5oOHGWbadryjdh8KEUPYZ6igDKHJpPR5SQb9yDbEkfuxzmCI0BVSO+xiuKnlc5Kk0mDFsaHE&#10;hlYl5Zf9r1Hw+bJN2+XmY91/bdJT/rY7fZ87p9TjsF++ggjUh7v45l7rOD+d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iHH5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52" name="Group 1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53" name="Line 132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2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nFDcQIAAGw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g2cUNxAgAAbAUAAA4AAAAAAAAAAAAA&#10;AAAALgIAAGRycy9lMm9Eb2MueG1sUEsBAi0AFAAGAAgAAAAhABaCjnjcAAAABAEAAA8AAAAAAAAA&#10;AAAAAAAAywQAAGRycy9kb3ducmV2LnhtbFBLBQYAAAAABAAEAPMAAADUBQAAAAA=&#10;">
                <v:line id="Line 132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T6CcUAAADdAAAADwAAAGRycy9kb3ducmV2LnhtbERPS2vCQBC+C/6HZYTedGOlQVJXEUtB&#10;eyj1Ae1xzE6TaHY27G6T9N93C4K3+fies1j1phYtOV9ZVjCdJCCIc6srLhScjq/jOQgfkDXWlknB&#10;L3lYLYeDBWbadryn9hAKEUPYZ6igDKHJpPR5SQb9xDbEkfu2zmCI0BVSO+xiuKnlY5Kk0mDFsaHE&#10;hjYl5dfDj1HwPvtI2/Xubdt/7tJz/rI/f106p9TDqF8/gwjUh7v45t7qOD99ms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T6CcUAAADdAAAADwAAAAAAAAAA&#10;AAAAAAChAgAAZHJzL2Rvd25yZXYueG1sUEsFBgAAAAAEAAQA+QAAAJMDAAAAAA==&#10;"/>
                <w10:anchorlock/>
              </v:group>
            </w:pict>
          </mc:Fallback>
        </mc:AlternateContent>
      </w:r>
    </w:p>
    <w:p w:rsidR="00E83758" w:rsidRDefault="008466A0">
      <w:pPr>
        <w:pStyle w:val="Corpodetexto"/>
        <w:spacing w:before="113"/>
        <w:ind w:left="110"/>
      </w:pPr>
      <w:r>
        <w:t>Órgão: SADPL-SECRETARIA DA ADMINISTRAÇÃO E PLANUnidade: DEPARTAMENTO ADMINISTRATIVO - 1</w:t>
      </w:r>
    </w:p>
    <w:p w:rsidR="00E83758" w:rsidRDefault="008466A0">
      <w:pPr>
        <w:pStyle w:val="Corpodetexto"/>
        <w:spacing w:before="34"/>
        <w:ind w:left="723"/>
      </w:pPr>
      <w:r>
        <w:t>Projeto/Atividade/Operações Especiais: Centrais Telefônicas e Informática - 2019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51.000,00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51.000,00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51.000,00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4.000,00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4.000,00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4.000,00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35"/>
        <w:rPr>
          <w:sz w:val="18"/>
        </w:rPr>
      </w:pPr>
      <w:r>
        <w:br w:type="column"/>
      </w:r>
      <w:r>
        <w:rPr>
          <w:sz w:val="18"/>
        </w:rPr>
        <w:lastRenderedPageBreak/>
        <w:t xml:space="preserve">Dispor de recursos humanos e materiais destinados à manutenção das atividades das Centrais Telefônicas do Município e aos serviços relacionados à tecnologia da informação, inclusive com a contratação de serviços terceirizados de atendimento e manutenção e </w:t>
      </w:r>
      <w:r>
        <w:rPr>
          <w:sz w:val="18"/>
        </w:rPr>
        <w:t>expansão dos serviços de informática e telefonia.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50" name="Group 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51" name="Line 132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2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mYz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qJmM3ACAABsBQAADgAAAAAAAAAAAAAA&#10;AAAuAgAAZHJzL2Uyb0RvYy54bWxQSwECLQAUAAYACAAAACEAFoKOeNwAAAAEAQAADwAAAAAAAAAA&#10;AAAAAADKBAAAZHJzL2Rvd25yZXYueG1sUEsFBgAAAAAEAAQA8wAAANMFAAAAAA==&#10;">
                <v:line id="Line 132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rB5cUAAADdAAAADwAAAGRycy9kb3ducmV2LnhtbERPTWvCQBC9F/wPyxR6qxstDZK6irQI&#10;6kHUFtrjmJ0mqdnZsLsm6b93BcHbPN7nTOe9qUVLzleWFYyGCQji3OqKCwVfn8vnCQgfkDXWlknB&#10;P3mYzwYPU8y07XhP7SEUIoawz1BBGUKTSenzkgz6oW2II/drncEQoSukdtjFcFPLcZKk0mDFsaHE&#10;ht5Lyk+Hs1Gwfdml7WK9WfXf6/SYf+yPP3+dU+rpsV+8gQjUh7v45l7pOD99H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rB5c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0563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49" name="Line 1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25" o:spid="_x0000_s1026" style="position:absolute;z-index:251205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2MH7nIAIAAEc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55.000,00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47" name="Group 1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48" name="Line 13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RAccQ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WdEBxxAgAAbAUAAA4AAAAAAAAAAAAA&#10;AAAALgIAAGRycy9lMm9Eb2MueG1sUEsBAi0AFAAGAAgAAAAhABaCjnjcAAAABAEAAA8AAAAAAAAA&#10;AAAAAAAAywQAAGRycy9kb3ducmV2LnhtbFBLBQYAAAAABAAEAPMAAADUBQAAAAA=&#10;">
                <v:line id="Line 13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fn+pcgAAADdAAAADwAAAGRycy9kb3ducmV2LnhtbESPQUvDQBCF70L/wzIFb3ZTlSBpt6Uo&#10;QutBbBXscZodk9jsbNhdk/jvnYPQ2wzvzXvfLNeja1VPITaeDcxnGSji0tuGKwMf7883D6BiQrbY&#10;eiYDvxRhvZpcLbGwfuA99YdUKQnhWKCBOqWu0DqWNTmMM98Ri/blg8Mka6i0DThIuGv1bZbl2mHD&#10;0lBjR481lefDjzPweveW95vdy3b83OWn8ml/On4PwZjr6bhZgEo0pov5/3prBT+/F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5fn+p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4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45" name="Group 13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46" name="Line 132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2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PBcAIAAGw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F5TwXACAABsBQAADgAAAAAAAAAAAAAA&#10;AAAuAgAAZHJzL2Uyb0RvYy54bWxQSwECLQAUAAYACAAAACEAFoKOeNwAAAAEAQAADwAAAAAAAAAA&#10;AAAAAADKBAAAZHJzL2Rvd25yZXYueG1sUEsFBgAAAAAEAAQA8wAAANMFAAAAAA==&#10;">
                <v:line id="Line 132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PTMUAAADdAAAADwAAAGRycy9kb3ducmV2LnhtbERPS2sCMRC+F/ofwhR6q9k+CGU1irQU&#10;1IOoLdTjuJnubruZLEnc3f57Iwje5uN7zmQ22EZ05EPtWMPjKANBXDhTc6nh6/Pj4RVEiMgGG8ek&#10;4Z8CzKa3NxPMjet5S90uliKFcMhRQxVjm0sZiooshpFriRP347zFmKAvpfHYp3DbyKcsU9Jizamh&#10;wpbeKir+dkerYf28Ud18uVoM30t1KN63h/1v77W+vxvmYxCRhngVX9wLk+arFwXnb9IJcn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rPTMUAAADdAAAADwAAAAAAAAAA&#10;AAAAAAChAgAAZHJzL2Rvd25yZXYueG1sUEsFBgAAAAAEAAQA+QAAAJMDAAAAAA==&#10;"/>
                <w10:anchorlock/>
              </v:group>
            </w:pict>
          </mc:Fallback>
        </mc:AlternateContent>
      </w:r>
    </w:p>
    <w:p w:rsidR="00E83758" w:rsidRDefault="008466A0">
      <w:pPr>
        <w:pStyle w:val="Corpodetexto"/>
        <w:spacing w:before="113"/>
        <w:ind w:left="110"/>
      </w:pPr>
      <w:r>
        <w:t>Órgão: SADPL-SECRETARIA DA ADMINISTRAÇÃO E PLANUnidade: DEPARTAMENTO ADMINISTRATIVO - 1</w:t>
      </w:r>
    </w:p>
    <w:p w:rsidR="00E83758" w:rsidRDefault="008466A0">
      <w:pPr>
        <w:pStyle w:val="Corpodetexto"/>
        <w:spacing w:before="34"/>
        <w:ind w:left="723"/>
      </w:pPr>
      <w:r>
        <w:t>Projeto/Atividade/Operações Especiais: Ampliação, Reforma e Manutenção do Centro Administrativo - 2022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20.000,00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701"/>
        <w:rPr>
          <w:sz w:val="18"/>
        </w:rPr>
      </w:pPr>
      <w:r>
        <w:br w:type="column"/>
      </w:r>
      <w:r>
        <w:rPr>
          <w:sz w:val="18"/>
        </w:rPr>
        <w:lastRenderedPageBreak/>
        <w:t>Dispor de recursos financeiros para reforma, adaptação, ampliação e manutenção do Centro Administrativo Olavo Stefanello, inclusive com ações de conservação, limpeza e ajardinamento, criando um ambiente apropriado para os servidores e à comunidade em geral</w:t>
      </w:r>
      <w:r>
        <w:rPr>
          <w:sz w:val="18"/>
        </w:rPr>
        <w:t>.</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43" name="Group 1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44" name="Line 13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RvCaNXMCAABsBQAADgAAAAAAAAAA&#10;AAAAAAAuAgAAZHJzL2Uyb0RvYy54bWxQSwECLQAUAAYACAAAACEAFoKOeNwAAAAEAQAADwAAAAAA&#10;AAAAAAAAAADNBAAAZHJzL2Rvd25yZXYueG1sUEsFBgAAAAAEAAQA8wAAANYFAAAAAA==&#10;">
                <v:line id="Line 13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T0oMUAAADdAAAADwAAAGRycy9kb3ducmV2LnhtbERPS2vCQBC+F/wPywi91Y2tBEldRSwF&#10;7aH4gvY4ZqdJNDsbdrdJ+u/dguBtPr7nzBa9qUVLzleWFYxHCQji3OqKCwXHw/vTFIQPyBpry6Tg&#10;jzws5oOHGWbadryjdh8KEUPYZ6igDKHJpPR5SQb9yDbEkfuxzmCI0BVSO+xiuKnlc5Kk0mDFsaHE&#10;hlYl5Zf9r1Hw+bJN2+XmY91/bdJT/rY7fZ87p9TjsF++ggjUh7v45l7rOD+d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T0oM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0665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42" name="Line 1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18" o:spid="_x0000_s1026" style="position:absolute;z-index:251206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z6jIgIAAEc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OprPqM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40" name="Group 1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41" name="Line 131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1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bSSbw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G4bSSbwIAAGwFAAAOAAAAAAAAAAAAAAAA&#10;AC4CAABkcnMvZTJvRG9jLnhtbFBLAQItABQABgAIAAAAIQAWgo543AAAAAQBAAAPAAAAAAAAAAAA&#10;AAAAAMkEAABkcnMvZG93bnJldi54bWxQSwUGAAAAAAQABADzAAAA0gUAAAAA&#10;">
                <v:line id="Line 131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NXOMUAAADdAAAADwAAAGRycy9kb3ducmV2LnhtbERPTWvCQBC9F/wPyxR6qxttCZK6irQI&#10;6kHUFtrjmJ0mqdnZsLsm6b93BcHbPN7nTOe9qUVLzleWFYyGCQji3OqKCwVfn8vnCQgfkDXWlknB&#10;P3mYzwYPU8y07XhP7SEUIoawz1BBGUKTSenzkgz6oW2II/drncEQoSukdtjFcFPLcZKk0mDFsaHE&#10;ht5Lyk+Hs1Gwfdml7WK9WfXf6/SYf+yPP3+dU+rpsV+8gQjUh7v45l7pOD99H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NXO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38" name="Group 1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39" name="Line 131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1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spGmhxAgAAbAUAAA4AAAAAAAAAAAAA&#10;AAAALgIAAGRycy9lMm9Eb2MueG1sUEsBAi0AFAAGAAgAAAAhABaCjnjcAAAABAEAAA8AAAAAAAAA&#10;AAAAAAAAywQAAGRycy9kb3ducmV2LnhtbFBLBQYAAAAABAAEAPMAAADUBQAAAAA=&#10;">
                <v:line id="Line 131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MoQ8UAAADdAAAADwAAAGRycy9kb3ducmV2LnhtbERPS2vCQBC+C/6HZYTedGOFUFNXEUtB&#10;eyj1Ae1xzE6TaHY27G6T9N93C4K3+fies1j1phYtOV9ZVjCdJCCIc6srLhScjq/jJxA+IGusLZOC&#10;X/KwWg4HC8y07XhP7SEUIoawz1BBGUKTSenzkgz6iW2II/dtncEQoSukdtjFcFPLxyRJpcGKY0OJ&#10;DW1Kyq+HH6PgffaRtuvd27b/3KXn/GV//rp0TqmHUb9+BhGoD3fxzb3VcX46m8P/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rMoQ8UAAADdAAAADwAAAAAAAAAA&#10;AAAAAAChAgAAZHJzL2Rvd25yZXYueG1sUEsFBgAAAAAEAAQA+QAAAJMDAAAAAA==&#10;"/>
                <w10:anchorlock/>
              </v:group>
            </w:pict>
          </mc:Fallback>
        </mc:AlternateContent>
      </w:r>
    </w:p>
    <w:p w:rsidR="00E83758" w:rsidRDefault="008466A0">
      <w:pPr>
        <w:pStyle w:val="Corpodetexto"/>
        <w:spacing w:before="113"/>
        <w:ind w:left="110"/>
      </w:pPr>
      <w:r>
        <w:t>Órgão: SADPL-SECRETARIA DA ADMINISTRAÇÃO E PLANUnidade: DEPARTAMENTO ADMINISTRATIVO - 1</w:t>
      </w:r>
    </w:p>
    <w:p w:rsidR="00E83758" w:rsidRDefault="008466A0">
      <w:pPr>
        <w:pStyle w:val="Corpodetexto"/>
        <w:spacing w:before="34"/>
        <w:ind w:left="723"/>
      </w:pPr>
      <w:r>
        <w:t>Projeto/Atividade/Operações Especiais: Vigilância e Zeladoria de Prédios Públicos - 2186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455.000,00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375.000,00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329.000,00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46.000,00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80.000,00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destinados a atividades de vigilância e zeladoria de prédios públicos do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36" name="Group 1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37" name="Line 131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1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SDNqnACAABsBQAADgAAAAAAAAAAAAAA&#10;AAAuAgAAZHJzL2Uyb0RvYy54bWxQSwECLQAUAAYACAAAACEAFoKOeNwAAAAEAQAADwAAAAAAAAAA&#10;AAAAAADKBAAAZHJzL2Rvd25yZXYueG1sUEsFBgAAAAAEAAQA8wAAANMFAAAAAA==&#10;">
                <v:line id="Line 131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AZqsUAAADdAAAADwAAAGRycy9kb3ducmV2LnhtbERPS2vCQBC+C/6HZYTedGOFVFJXEUtB&#10;eyj1Ae1xzE6TaHY27G6T9N93C4K3+fies1j1phYtOV9ZVjCdJCCIc6srLhScjq/jOQgfkDXWlknB&#10;L3lYLYeDBWbadryn9hAKEUPYZ6igDKHJpPR5SQb9xDbEkfu2zmCI0BVSO+xiuKnlY5Kk0mDFsaHE&#10;hjYl5dfDj1HwPvtI2/Xubdt/7tJz/rI/f106p9TDqF8/gwjUh7v45t7qOD+dPc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GAZqsUAAADdAAAADwAAAAAAAAAA&#10;AAAAAAChAgAAZHJzL2Rvd25yZXYueG1sUEsFBgAAAAAEAAQA+QAAAJMDAAAAAA==&#10;"/>
                <w10:anchorlock/>
              </v:group>
            </w:pict>
          </mc:Fallback>
        </mc:AlternateContent>
      </w:r>
    </w:p>
    <w:p w:rsidR="00E83758" w:rsidRDefault="00903A3B">
      <w:pPr>
        <w:pStyle w:val="Corpodetexto"/>
        <w:tabs>
          <w:tab w:val="left" w:pos="9839"/>
          <w:tab w:val="left" w:pos="9961"/>
        </w:tabs>
        <w:spacing w:before="38" w:line="451" w:lineRule="auto"/>
        <w:ind w:left="7445" w:right="213" w:hanging="180"/>
        <w:jc w:val="right"/>
      </w:pPr>
      <w:r>
        <w:rPr>
          <w:noProof/>
          <w:lang w:bidi="ar-SA"/>
        </w:rPr>
        <mc:AlternateContent>
          <mc:Choice Requires="wps">
            <w:drawing>
              <wp:anchor distT="0" distB="0" distL="114300" distR="114300" simplePos="0" relativeHeight="25142476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635" name="Line 13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11" o:spid="_x0000_s1026" style="position:absolute;z-index:-25189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">
                <w10:wrap anchorx="page"/>
              </v:line>
            </w:pict>
          </mc:Fallback>
        </mc:AlternateContent>
      </w:r>
      <w:r>
        <w:rPr>
          <w:noProof/>
          <w:lang w:bidi="ar-SA"/>
        </w:rPr>
        <mc:AlternateContent>
          <mc:Choice Requires="wps">
            <w:drawing>
              <wp:anchor distT="0" distB="0" distL="114300" distR="114300" simplePos="0" relativeHeight="25142579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634" name="Line 13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10" o:spid="_x0000_s1026" style="position:absolute;z-index:-25189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AkuvAh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w:t>
      </w:r>
      <w:r w:rsidR="008466A0">
        <w:tab/>
      </w:r>
      <w:r w:rsidR="008466A0">
        <w:tab/>
        <w:t>460.000,00 Total do</w:t>
      </w:r>
      <w:r w:rsidR="008466A0">
        <w:rPr>
          <w:spacing w:val="-1"/>
        </w:rPr>
        <w:t xml:space="preserve"> </w:t>
      </w:r>
      <w:r w:rsidR="008466A0">
        <w:t>Órgão/Unidade:</w:t>
      </w:r>
      <w:r w:rsidR="008466A0">
        <w:tab/>
        <w:t>2.265.000,00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32" name="Group 1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33" name="Line 130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0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EMatJxAgAAbAUAAA4AAAAAAAAAAAAA&#10;AAAALgIAAGRycy9lMm9Eb2MueG1sUEsBAi0AFAAGAAgAAAAhABaCjnjcAAAABAEAAA8AAAAAAAAA&#10;AAAAAAAAywQAAGRycy9kb3ducmV2LnhtbFBLBQYAAAAABAAEAPMAAADUBQAAAAA=&#10;">
                <v:line id="Line 130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sfqcUAAADdAAAADwAAAGRycy9kb3ducmV2LnhtbERPTWvCQBC9F/wPyxS81U0bCJK6iigF&#10;7aGoLbTHMTtNUrOzYXdN4r93BaG3ebzPmS0G04iOnK8tK3ieJCCIC6trLhV8fb49TUH4gKyxsUwK&#10;LuRhMR89zDDXtuc9dYdQihjCPkcFVQhtLqUvKjLoJ7YljtyvdQZDhK6U2mEfw00jX5IkkwZrjg0V&#10;trSqqDgdzkbBR7rLuuX2fTN8b7Njsd4ff/56p9T4cVi+ggg0hH/x3b3RcX6WpnD7Jp4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1sfq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30" name="Group 1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31" name="Line 13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H2i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5h9onACAABsBQAADgAAAAAAAAAAAAAA&#10;AAAuAgAAZHJzL2Uyb0RvYy54bWxQSwECLQAUAAYACAAAACEAFoKOeNwAAAAEAQAADwAAAAAAAAAA&#10;AAAAAADKBAAAZHJzL2Rvd25yZXYueG1sUEsFBgAAAAAEAAQA8wAAANMFAAAAAA==&#10;">
                <v:line id="Line 13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UkRcQAAADdAAAADwAAAGRycy9kb3ducmV2LnhtbERPS2vCQBC+F/wPyxS81Y0VgqSuIpWC&#10;9lB8QXscs9MkbXY27K5J/PeuIHibj+85s0VvatGS85VlBeNRAoI4t7riQsHx8PEyBeEDssbaMim4&#10;kIfFfPA0w0zbjnfU7kMhYgj7DBWUITSZlD4vyaAf2YY4cr/WGQwRukJqh10MN7V8TZJUGqw4NpTY&#10;0HtJ+f/+bBR8TbZpu9x8rvvvTXrKV7vTz1/nlBo+98s3EIH68BDf3Wsd56eTMd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xSRFxAAAAN0AAAAPAAAAAAAAAAAA&#10;AAAAAKECAABkcnMvZG93bnJldi54bWxQSwUGAAAAAAQABAD5AAAAkgMAAAAA&#10;"/>
                <w10:anchorlock/>
              </v:group>
            </w:pict>
          </mc:Fallback>
        </mc:AlternateContent>
      </w:r>
    </w:p>
    <w:p w:rsidR="00E83758" w:rsidRDefault="008466A0">
      <w:pPr>
        <w:pStyle w:val="Corpodetexto"/>
        <w:spacing w:before="113"/>
        <w:ind w:left="110"/>
      </w:pPr>
      <w:r>
        <w:t>Órgão: SADPL-SECRETARIA DA ADMINISTRAÇÃO E PLANUnidade: DEPARTAMENTO DE GESTÃO - 2</w:t>
      </w:r>
    </w:p>
    <w:p w:rsidR="00E83758" w:rsidRDefault="008466A0">
      <w:pPr>
        <w:pStyle w:val="Corpodetexto"/>
        <w:spacing w:before="34"/>
        <w:ind w:left="723"/>
      </w:pPr>
      <w:r>
        <w:t>Projeto/Atividade/Operações Especiais: Construção do Centro Administrativo - 1003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20.000,00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20.000,00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20.000,00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41"/>
        <w:rPr>
          <w:sz w:val="18"/>
        </w:rPr>
      </w:pPr>
      <w:r>
        <w:br w:type="column"/>
      </w:r>
      <w:r>
        <w:rPr>
          <w:sz w:val="18"/>
        </w:rPr>
        <w:lastRenderedPageBreak/>
        <w:t>Construir um prédio para abrigar as secretarias, órgãos e departamentos da administração municipal, criando um espaço centralizado para atendimento das demandas da sociedade ibirubense.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28" name="Group 1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29" name="Line 13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uHaWpxAgAAbAUAAA4AAAAAAAAAAAAA&#10;AAAALgIAAGRycy9lMm9Eb2MueG1sUEsBAi0AFAAGAAgAAAAhABaCjnjcAAAABAEAAA8AAAAAAAAA&#10;AAAAAAAAywQAAGRycy9kb3ducmV2LnhtbFBLBQYAAAAABAAEAPMAAADUBQAAAAA=&#10;">
                <v:line id="Line 13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q+nsUAAADdAAAADwAAAGRycy9kb3ducmV2LnhtbERPTWvCQBC9F/wPywje6qYKoY2uIpaC&#10;eijVFvQ4ZsckNTsbdtck/ffdgtDbPN7nzJe9qUVLzleWFTyNExDEudUVFwq+Pt8en0H4gKyxtkwK&#10;fsjDcjF4mGOmbcd7ag+hEDGEfYYKyhCaTEqfl2TQj21DHLmLdQZDhK6Q2mEXw00tJ0mSSoMVx4YS&#10;G1qXlF8PN6PgffqRtqvtbtMft+k5f92fT9+dU2o07FczEIH68C++uzc6zk8nL/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2q+ns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0768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27" name="Line 13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03" o:spid="_x0000_s1026" style="position:absolute;z-index:251207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GtMtFg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25" name="Group 1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26" name="Line 130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0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dZEhQbwIAAGwFAAAOAAAAAAAAAAAAAAAA&#10;AC4CAABkcnMvZTJvRG9jLnhtbFBLAQItABQABgAIAAAAIQAWgo543AAAAAQBAAAPAAAAAAAAAAAA&#10;AAAAAMkEAABkcnMvZG93bnJldi54bWxQSwUGAAAAAAQABADzAAAA0gUAAAAA&#10;">
                <v:line id="Line 130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Uq7MUAAADdAAAADwAAAGRycy9kb3ducmV2LnhtbERP32vCMBB+F/wfwgl701QHYVSjiDLQ&#10;PYzpBvPxbG5tZ3MpSdZ2//0yGOztPr6ft9oMthEd+VA71jCfZSCIC2dqLjW8vT5OH0CEiGywcUwa&#10;vinAZj0erTA3rucTdedYihTCIUcNVYxtLmUoKrIYZq4lTtyH8xZjgr6UxmOfwm0jF1mmpMWaU0OF&#10;Le0qKm7nL6vh+f5Fddvj02F4P6prsT9dL5+91/puMmyXICIN8V/85z6YNF8tFP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vUq7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r>
      <w:r>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23" name="Group 1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24" name="Line 13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XghKUnMCAABsBQAADgAAAAAAAAAA&#10;AAAAAAAuAgAAZHJzL2Uyb0RvYy54bWxQSwECLQAUAAYACAAAACEAFoKOeNwAAAAEAQAADwAAAAAA&#10;AAAAAAAAAADNBAAAZHJzL2Rvd25yZXYueG1sUEsFBgAAAAAEAAQA8wAAANYFAAAAAA==&#10;">
                <v:line id="Line 13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sRAMUAAADdAAAADwAAAGRycy9kb3ducmV2LnhtbERPTWvCQBC9F/wPywje6qZaQomuIpaC&#10;eijVFvQ4ZsckNTsbdtck/ffdgtDbPN7nzJe9qUVLzleWFTyNExDEudUVFwq+Pt8eX0D4gKyxtkwK&#10;fsjDcjF4mGOmbcd7ag+hEDGEfYYKyhCaTEqfl2TQj21DHLmLdQZDhK6Q2mEXw00tJ0mSSoMVx4YS&#10;G1qXlF8PN6PgffqRtqvtbtMft+k5f92fT9+dU2o07FczEIH68C++uzc6zk8n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sRAMUAAADdAAAADwAAAAAAAAAA&#10;AAAAAAChAgAAZHJzL2Rvd25yZXYueG1sUEsFBgAAAAAEAAQA+QAAAJMDAAAAAA==&#10;"/>
                <w10:anchorlock/>
              </v:group>
            </w:pict>
          </mc:Fallback>
        </mc:AlternateContent>
      </w:r>
    </w:p>
    <w:p w:rsidR="00E83758" w:rsidRDefault="008466A0">
      <w:pPr>
        <w:pStyle w:val="Corpodetexto"/>
        <w:spacing w:before="113"/>
        <w:ind w:left="110"/>
      </w:pPr>
      <w:r>
        <w:t>Órgão: SADPL-SECRETARIA DA ADMINISTRAÇÃO E PLANUnidade: DEPARTAMENTO DE GESTÃO - 2</w:t>
      </w:r>
    </w:p>
    <w:p w:rsidR="00E83758" w:rsidRDefault="008466A0">
      <w:pPr>
        <w:pStyle w:val="Corpodetexto"/>
        <w:spacing w:before="34"/>
        <w:ind w:left="723"/>
      </w:pPr>
      <w:r>
        <w:t>Projeto/Atividade/Operações Especiais: Setor de Materiais e Patrimônio - 2020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313.000,00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235.000,00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25.000,00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78.000,00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78.000,00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7.000,00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7.000,00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7.000,00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Desenvolver atividades relacionadas às compras, licitações, recebimento, armazenagem e distribuição de materiais e controle patrimonial, inclusive com recursos para capacitação de servidores e melhoria dos processos operacionais.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21" name="Group 1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22" name="Line 12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pWV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X6aVlXACAABsBQAADgAAAAAAAAAAAAAA&#10;AAAuAgAAZHJzL2Uyb0RvYy54bWxQSwECLQAUAAYACAAAACEAFoKOeNwAAAAEAQAADwAAAAAAAAAA&#10;AAAAAADKBAAAZHJzL2Rvd25yZXYueG1sUEsFBgAAAAAEAAQA8wAAANMFAAAAAA==&#10;">
                <v:line id="Line 12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4s78UAAADdAAAADwAAAGRycy9kb3ducmV2LnhtbERPTWvCQBC9F/wPyxR6q5umECS6iigF&#10;7aFUW6jHMTsm0exs2N0m8d+7BaG3ebzPmS0G04iOnK8tK3gZJyCIC6trLhV8f709T0D4gKyxsUwK&#10;ruRhMR89zDDXtucddftQihjCPkcFVQhtLqUvKjLox7YljtzJOoMhQldK7bCP4aaRaZJk0mDNsaHC&#10;llYVFZf9r1Hw8fqZdcvt+2b42WbHYr07Hs69U+rpcVhOQQQawr/47t7oOD9LU/j7Jp4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c4s7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0870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20" name="Line 12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96" o:spid="_x0000_s1026" style="position:absolute;z-index:251208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&#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SlxvXy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320.000,00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18" name="Group 1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19" name="Line 12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kbERHACAABsBQAADgAAAAAAAAAAAAAA&#10;AAAuAgAAZHJzL2Uyb0RvYy54bWxQSwECLQAUAAYACAAAACEAFoKOeNwAAAAEAQAADwAAAAAAAAAA&#10;AAAAAADKBAAAZHJzL2Rvd25yZXYueG1sUEsFBgAAAAAEAAQA8wAAANMFAAAAAA==&#10;">
                <v:line id="Line 12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Z0I8UAAADdAAAADwAAAGRycy9kb3ducmV2LnhtbERPTWvCQBC9F/wPyxR6qxsthJq6irQI&#10;6kGqLbTHMTtNUrOzYXdN4r93BcHbPN7nTOe9qUVLzleWFYyGCQji3OqKCwXfX8vnVxA+IGusLZOC&#10;M3mYzwYPU8y07XhH7T4UIoawz1BBGUKTSenzkgz6oW2II/dnncEQoSukdtjFcFPLcZKk0mDFsaHE&#10;ht5Lyo/7k1GwfflM28V6s+p/1ukh/9gdfv87p9TTY794AxGoD3fxzb3ScX46msD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QZ0I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16" name="Group 1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17" name="Line 12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xOG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mE8ThnACAABsBQAADgAAAAAAAAAAAAAA&#10;AAAuAgAAZHJzL2Uyb0RvYy54bWxQSwECLQAUAAYACAAAACEAFoKOeNwAAAAEAQAADwAAAAAAAAAA&#10;AAAAAADKBAAAZHJzL2Rvd25yZXYueG1sUEsFBgAAAAAEAAQA8wAAANMFAAAAAA==&#10;">
                <v:line id="Line 12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VFysUAAADdAAAADwAAAGRycy9kb3ducmV2LnhtbERPTWvCQBC9F/wPyxR6qxstpJK6irQI&#10;6kGqLbTHMTtNUrOzYXdN4r93BcHbPN7nTOe9qUVLzleWFYyGCQji3OqKCwXfX8vnCQgfkDXWlknB&#10;mTzMZ4OHKWbadryjdh8KEUPYZ6igDKHJpPR5SQb90DbEkfuzzmCI0BVSO+xiuKnlOElSabDi2FBi&#10;Q+8l5cf9ySjYvnym7WK9WfU/6/SQf+wOv/+dU+rpsV+8gQjUh7v45l7pOD8dvc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9VFysUAAADdAAAADwAAAAAAAAAA&#10;AAAAAAChAgAAZHJzL2Rvd25yZXYueG1sUEsFBgAAAAAEAAQA+QAAAJMDAAAAAA==&#10;"/>
                <w10:anchorlock/>
              </v:group>
            </w:pict>
          </mc:Fallback>
        </mc:AlternateContent>
      </w:r>
    </w:p>
    <w:p w:rsidR="00E83758" w:rsidRDefault="008466A0">
      <w:pPr>
        <w:pStyle w:val="Corpodetexto"/>
        <w:spacing w:before="113"/>
        <w:ind w:left="110"/>
      </w:pPr>
      <w:r>
        <w:t>Órgão: SADPL-SECRETARIA DA ADMINISTRAÇÃO E PLANUnidade: DEPARTAMENTO DE GESTÃO - 2</w:t>
      </w:r>
    </w:p>
    <w:p w:rsidR="00E83758" w:rsidRDefault="008466A0">
      <w:pPr>
        <w:pStyle w:val="Corpodetexto"/>
        <w:spacing w:before="34"/>
        <w:ind w:left="723"/>
      </w:pPr>
      <w:r>
        <w:t>Projeto/Atividade/Operações Especiais: Atividades de Estágios Remunerados - 2024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250.000,00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250.000,00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250.000,00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05"/>
        <w:jc w:val="both"/>
        <w:rPr>
          <w:sz w:val="18"/>
        </w:rPr>
      </w:pPr>
      <w:r>
        <w:br w:type="column"/>
      </w:r>
      <w:r>
        <w:rPr>
          <w:sz w:val="18"/>
        </w:rPr>
        <w:lastRenderedPageBreak/>
        <w:t>Contratar estagiários e dispor de recursos materiais para a execução de tarefas, conforme definido em Lei, nas secretarias, órgãos e departamentos da municipalidade, através da intermediação de agentes devidamente registrados, proporcionando oportunidade d</w:t>
      </w:r>
      <w:r>
        <w:rPr>
          <w:sz w:val="18"/>
        </w:rPr>
        <w:t>e aprendizagem laboral aos estagiários e a melhoria dos serviços públicos prestados pelo Município.</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14" name="Group 1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15" name="Line 12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HjpounACAABsBQAADgAAAAAAAAAAAAAA&#10;AAAuAgAAZHJzL2Uyb0RvYy54bWxQSwECLQAUAAYACAAAACEAFoKOeNwAAAAEAQAADwAAAAAAAAAA&#10;AAAAAADKBAAAZHJzL2Rvd25yZXYueG1sUEsFBgAAAAAEAAQA8wAAANMFAAAAAA==&#10;">
                <v:line id="Line 12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t+JsUAAADdAAAADwAAAGRycy9kb3ducmV2LnhtbERPTWvCQBC9F/wPyxR6qxstDZK6irQI&#10;6kHUFtrjmJ0mqdnZsLsm6b93BcHbPN7nTOe9qUVLzleWFYyGCQji3OqKCwVfn8vnCQgfkDXWlknB&#10;P3mYzwYPU8y07XhP7SEUIoawz1BBGUKTSenzkgz6oW2II/drncEQoSukdtjFcFPLcZKk0mDFsaHE&#10;ht5Lyk+Hs1Gwfdml7WK9WfXf6/SYf+yPP3+dU+rpsV+8gQjUh7v45l7pOD8dvc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Et+J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1177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13" name="Line 1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89" o:spid="_x0000_s1026" style="position:absolute;z-index:251211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mWcIgIAAEc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JS+ZZw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250.000,00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11" name="Group 1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12" name="Line 128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8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ruKAwbwIAAGwFAAAOAAAAAAAAAAAAAAAA&#10;AC4CAABkcnMvZTJvRG9jLnhtbFBLAQItABQABgAIAAAAIQAWgo543AAAAAQBAAAPAAAAAAAAAAAA&#10;AAAAAMkEAABkcnMvZG93bnJldi54bWxQSwUGAAAAAAQABADzAAAA0gUAAAAA&#10;">
                <v:line id="Line 128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LmUsUAAADdAAAADwAAAGRycy9kb3ducmV2LnhtbERPS2vCQBC+F/wPyxR6qxstBEldRSoF&#10;7aHUB9TjmB2TaHY27G6T+O/dguBtPr7nTOe9qUVLzleWFYyGCQji3OqKCwX73efrBIQPyBpry6Tg&#10;Sh7ms8HTFDNtO95Quw2FiCHsM1RQhtBkUvq8JIN+aBviyJ2sMxgidIXUDrsYbmo5TpJUGqw4NpTY&#10;0EdJ+WX7ZxR8v/2k7WL9tep/1+kxX26Oh3PnlHp57hfvIAL14SG+u1c6zk9HY/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6LmU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09" name="Group 1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10" name="Line 128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8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msvhMcgIAAGwFAAAOAAAAAAAAAAAA&#10;AAAAAC4CAABkcnMvZTJvRG9jLnhtbFBLAQItABQABgAIAAAAIQAWgo543AAAAAQBAAAPAAAAAAAA&#10;AAAAAAAAAMwEAABkcnMvZG93bnJldi54bWxQSwUGAAAAAAQABADzAAAA1QUAAAAA&#10;">
                <v:line id="Line 128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zdvsgAAADdAAAADwAAAGRycy9kb3ducmV2LnhtbESPQUvDQBCF70L/wzIFb3ZThSCx21Ja&#10;hNaD2CrY4zQ7TaLZ2bC7JvHfOwehtxnem/e+WaxG16qeQmw8G5jPMlDEpbcNVwY+3p/vHkHFhGyx&#10;9UwGfinCajm5WWBh/cAH6o+pUhLCsUADdUpdoXUsa3IYZ74jFu3ig8Mka6i0DThIuGv1fZbl2mHD&#10;0lBjR5uayu/jjzPw+vCW9+v9y2783Ofncns4n76GYMztdFw/gUo0pqv5/3pnBT+fC798IyPo5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DzdvsgAAADdAAAADwAAAAAA&#10;AAAAAAAAAAChAgAAZHJzL2Rvd25yZXYueG1sUEsFBgAAAAAEAAQA+QAAAJYDAAAAAA==&#10;"/>
                <w10:anchorlock/>
              </v:group>
            </w:pict>
          </mc:Fallback>
        </mc:AlternateContent>
      </w:r>
    </w:p>
    <w:p w:rsidR="00E83758" w:rsidRDefault="008466A0">
      <w:pPr>
        <w:pStyle w:val="Corpodetexto"/>
        <w:spacing w:before="113"/>
        <w:ind w:left="110"/>
      </w:pPr>
      <w:r>
        <w:t>Órgão: SADPL-SECRETARIA DA ADMINISTRAÇÃO E PLANUnidade: DEPARTAMENTO DE GESTÃO - 2</w:t>
      </w:r>
    </w:p>
    <w:p w:rsidR="00E83758" w:rsidRDefault="008466A0">
      <w:pPr>
        <w:pStyle w:val="Corpodetexto"/>
        <w:spacing w:before="34"/>
        <w:ind w:left="723"/>
      </w:pPr>
      <w:r>
        <w:t>Projeto/Atividade/Operações Especiais: Setor de Pessoal - 2045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295.000,00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233.000,00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221.000,00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12.000,00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62.000,00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62.000,00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9.350,00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9.350,00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9.350,00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necessários à manutenção das atividades do Setor, incluindo ações destinadas à capacitação e desenvolvimento dos profissionais que atuam na área.</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07" name="Group 12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08" name="Line 128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8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NWhcQIAAGw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XI1aFxAgAAbAUAAA4AAAAAAAAAAAAA&#10;AAAALgIAAGRycy9lMm9Eb2MueG1sUEsBAi0AFAAGAAgAAAAhABaCjnjcAAAABAEAAA8AAAAAAAAA&#10;AAAAAAAAywQAAGRycy9kb3ducmV2LnhtbFBLBQYAAAAABAAEAPMAAADUBQAAAAA=&#10;">
                <v:line id="Line 128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NHZccAAADdAAAADwAAAGRycy9kb3ducmV2LnhtbESPQUvDQBCF74L/YRmhN7vRQiix21IU&#10;oe2h2CrocZodk2h2Nuxuk/TfO4eCtxnem/e+WaxG16qeQmw8G3iYZqCIS28brgx8vL/ez0HFhGyx&#10;9UwGLhRhtby9WWBh/cAH6o+pUhLCsUADdUpdoXUsa3IYp74jFu3bB4dJ1lBpG3CQcNfqxyzLtcOG&#10;paHGjp5rKn+PZ2dgP3vL+/V2txk/t/mpfDmcvn6GYMzkblw/gUo0pn/z9XpjBT/PBFe+kRH08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k0dlxwAAAN0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1280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606" name="Line 12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82" o:spid="_x0000_s1026" style="position:absolute;z-index:251212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oGhIgIAAEc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&#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nugaE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304.350,00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04" name="Group 1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05" name="Line 12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6UG7hxAgAAbAUAAA4AAAAAAAAAAAAA&#10;AAAALgIAAGRycy9lMm9Eb2MueG1sUEsBAi0AFAAGAAgAAAAhABaCjnjcAAAABAEAAA8AAAAAAAAA&#10;AAAAAAAAywQAAGRycy9kb3ducmV2LnhtbFBLBQYAAAAABAAEAPMAAADUBQAAAAA=&#10;">
                <v:line id="Line 12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Lo+8UAAADdAAAADwAAAGRycy9kb3ducmV2LnhtbERPS2vCQBC+F/oflhF6qxtbGiS6irQU&#10;1IPUB+hxzI5JbHY27K5J+u+7QqG3+fieM533phYtOV9ZVjAaJiCIc6srLhQc9p/PYxA+IGusLZOC&#10;H/Iwnz0+TDHTtuMttbtQiBjCPkMFZQhNJqXPSzLoh7YhjtzFOoMhQldI7bCL4aaWL0mSSoMVx4YS&#10;G3ovKf/e3YyCzetX2i5W62V/XKXn/GN7Pl07p9TToF9MQATqw7/4z73UcX6avMH9m3iCn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ZLo+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4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r>
      <w:r>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02" name="Group 1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03" name="Line 127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7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UAg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JkFAIHACAABsBQAADgAAAAAAAAAAAAAA&#10;AAAuAgAAZHJzL2Uyb0RvYy54bWxQSwECLQAUAAYACAAAACEAFoKOeNwAAAAEAQAADwAAAAAAAAAA&#10;AAAAAADKBAAAZHJzL2Rvd25yZXYueG1sUEsFBgAAAAAEAAQA8wAAANMFAAAAAA==&#10;">
                <v:line id="Line 127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fVFMQAAADdAAAADwAAAGRycy9kb3ducmV2LnhtbERPTWvCQBC9C/6HZYTedGOFUKKriFLQ&#10;Hkq1gh7H7JhEs7Nhd5uk/75bKPQ2j/c5i1VvatGS85VlBdNJAoI4t7riQsHp83X8AsIHZI21ZVLw&#10;TR5Wy+FggZm2HR+oPYZCxBD2GSooQ2gyKX1ekkE/sQ1x5G7WGQwRukJqh10MN7V8TpJUGqw4NpTY&#10;0Kak/HH8MgreZx9pu96/7frzPr3m28P1cu+cUk+jfj0HEagP/+I/907H+Wkyg99v4gl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N9UUxAAAAN0AAAAPAAAAAAAAAAAA&#10;AAAAAKECAABkcnMvZG93bnJldi54bWxQSwUGAAAAAAQABAD5AAAAkgMAAAAA&#10;"/>
                <w10:anchorlock/>
              </v:group>
            </w:pict>
          </mc:Fallback>
        </mc:AlternateContent>
      </w:r>
    </w:p>
    <w:p w:rsidR="00E83758" w:rsidRDefault="008466A0">
      <w:pPr>
        <w:pStyle w:val="Corpodetexto"/>
        <w:spacing w:before="113"/>
        <w:ind w:left="110"/>
      </w:pPr>
      <w:r>
        <w:t>Órgão: SADPL-SECRETARIA DA ADMINISTRAÇÃO E PLANUnidade: DEPARTAMENTO DE GESTÃO - 2</w:t>
      </w:r>
    </w:p>
    <w:p w:rsidR="00E83758" w:rsidRDefault="008466A0">
      <w:pPr>
        <w:pStyle w:val="Corpodetexto"/>
        <w:spacing w:before="34"/>
        <w:ind w:left="723"/>
      </w:pPr>
      <w:r>
        <w:t>Projeto/Atividade/Operações Especiais: Procon Municipal - Defesa do Consumidor - 2184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71.000,00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61.000,00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53.000,00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Orientar, educar, proteger e defender os consumidores contra abusos praticados pelos fornecedores de bens e serviços nas relações de consumo, possibilitando o desenvolvimento econômico e social dos cidadãos.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600" name="Group 1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601" name="Line 127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7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VdQbw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s1VdQbwIAAGwFAAAOAAAAAAAAAAAAAAAA&#10;AC4CAABkcnMvZTJvRG9jLnhtbFBLAQItABQABgAIAAAAIQAWgo543AAAAAQBAAAPAAAAAAAAAAAA&#10;AAAAAMkEAABkcnMvZG93bnJldi54bWxQSwUGAAAAAAQABADzAAAA0gUAAAAA&#10;">
                <v:line id="Line 127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nu+MQAAADdAAAADwAAAGRycy9kb3ducmV2LnhtbERPTWvCQBC9F/wPywje6sYWQomuIoqg&#10;PZRqBT2O2TGJZmfD7pqk/75bKPQ2j/c5s0VvatGS85VlBZNxAoI4t7riQsHxa/P8BsIHZI21ZVLw&#10;TR4W88HTDDNtO95TewiFiCHsM1RQhtBkUvq8JIN+bBviyF2tMxgidIXUDrsYbmr5kiSpNFhxbCix&#10;oVVJ+f3wMAo+Xj/Tdrl73/anXXrJ1/vL+dY5pUbDfjkFEagP/+I/91bH+Wkygd9v4gly/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qe74xAAAAN0AAAAPAAAAAAAAAAAA&#10;AAAAAKECAABkcnMvZG93bnJldi54bWxQSwUGAAAAAAQABAD5AAAAkg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2681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99" name="Line 1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75" o:spid="_x0000_s1026" style="position:absolute;z-index:-25188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CINl9U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2784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98" name="Line 1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74" o:spid="_x0000_s1026" style="position:absolute;z-index:-25188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7spIQ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IeLuyk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76.000,00 Total do</w:t>
      </w:r>
      <w:r w:rsidR="008466A0">
        <w:rPr>
          <w:spacing w:val="-1"/>
        </w:rPr>
        <w:t xml:space="preserve"> </w:t>
      </w:r>
      <w:r w:rsidR="008466A0">
        <w:t>Órgão/Unidade:</w:t>
      </w:r>
      <w:r w:rsidR="008466A0">
        <w:tab/>
        <w:t>970.350,00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96" name="Group 1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97" name="Line 12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VyV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OlclXACAABsBQAADgAAAAAAAAAAAAAA&#10;AAAuAgAAZHJzL2Uyb0RvYy54bWxQSwECLQAUAAYACAAAACEAFoKOeNwAAAAEAQAADwAAAAAAAAAA&#10;AAAAAADKBAAAZHJzL2Rvd25yZXYueG1sUEsFBgAAAAAEAAQA8wAAANMFAAAAAA==&#10;">
                <v:line id="Line 12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Mn7MYAAADdAAAADwAAAGRycy9kb3ducmV2LnhtbERPTWvCQBC9C/0PyxS86aaVpm3qKqIU&#10;1EOptqDHMTtN0mZnw+42if++Kwi9zeN9znTem1q05HxlWcHdOAFBnFtdcaHg8+N19ATCB2SNtWVS&#10;cCYP89nNYIqZth3vqN2HQsQQ9hkqKENoMil9XpJBP7YNceS+rDMYInSF1A67GG5qeZ8kqTRYcWwo&#10;saFlSfnP/tcoeJu8p+1is133h016yle70/G7c0oNb/vFC4hAffgXX91rHec/PD/C5Zt4gpz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EjJ+z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4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94" name="Group 1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95" name="Line 12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acJ6lxAgAAbAUAAA4AAAAAAAAAAAAA&#10;AAAALgIAAGRycy9lMm9Eb2MueG1sUEsBAi0AFAAGAAgAAAAhABaCjnjcAAAABAEAAA8AAAAAAAAA&#10;AAAAAAAAywQAAGRycy9kb3ducmV2LnhtbFBLBQYAAAAABAAEAPMAAADUBQAAAAA=&#10;">
                <v:line id="Line 12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0cAMYAAADdAAAADwAAAGRycy9kb3ducmV2LnhtbERPTWvCQBC9F/oflil4q5u2GGp0FWkp&#10;aA9FraDHMTsmabOzYXdN0n/vCgVv83ifM533phYtOV9ZVvA0TEAQ51ZXXCjYfX88voLwAVljbZkU&#10;/JGH+ez+boqZth1vqN2GQsQQ9hkqKENoMil9XpJBP7QNceRO1hkMEbpCaoddDDe1fE6SVBqsODaU&#10;2NBbSfnv9mwUfL2s03ax+lz2+1V6zN83x8NP55QaPPSLCYhAfbiJ/91LHeeP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9HADGAAAA3QAAAA8AAAAAAAAA&#10;AAAAAAAAoQIAAGRycy9kb3ducmV2LnhtbFBLBQYAAAAABAAEAPkAAACUAwAAAAA=&#10;"/>
                <w10:anchorlock/>
              </v:group>
            </w:pict>
          </mc:Fallback>
        </mc:AlternateContent>
      </w:r>
    </w:p>
    <w:p w:rsidR="00E83758" w:rsidRDefault="008466A0">
      <w:pPr>
        <w:pStyle w:val="Corpodetexto"/>
        <w:spacing w:before="113"/>
        <w:ind w:left="110"/>
      </w:pPr>
      <w:r>
        <w:t>Órgão: SADPL-SECRETARIA DA ADMINISTRAÇÃO E PLANUnidade: DEPARTAMENTO DE PLANEJAMENTO E PROJETOS - 3</w:t>
      </w:r>
    </w:p>
    <w:p w:rsidR="00E83758" w:rsidRDefault="008466A0">
      <w:pPr>
        <w:pStyle w:val="Corpodetexto"/>
        <w:spacing w:before="34"/>
        <w:ind w:left="723"/>
      </w:pPr>
      <w:r>
        <w:t>Projeto/Atividade/Operações Especiais: Projetos e Convênios - 2016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69.000,00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59.000,00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51.000,00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4.000,00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4.000,00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4.000,00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73"/>
        <w:jc w:val="both"/>
        <w:rPr>
          <w:sz w:val="18"/>
        </w:rPr>
      </w:pPr>
      <w:r>
        <w:br w:type="column"/>
      </w:r>
      <w:r>
        <w:rPr>
          <w:sz w:val="18"/>
        </w:rPr>
        <w:lastRenderedPageBreak/>
        <w:t xml:space="preserve">Dispor de recursos humanos e materiais para manutenção de atividades ligadas ao planejamento e elaboração de projetos que objetivam a obtenção de recursos junto aos demais entes governamentais para execução de políticas públicas e obras de infraestrutura, </w:t>
      </w:r>
      <w:r>
        <w:rPr>
          <w:sz w:val="18"/>
        </w:rPr>
        <w:t>possibilitando o crescimento do Município e a melhoria da qualidade de vida da comunidade local.</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92" name="Group 1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93" name="Line 126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6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fvtcQIAAGw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DF++1xAgAAbAUAAA4AAAAAAAAAAAAA&#10;AAAALgIAAGRycy9lMm9Eb2MueG1sUEsBAi0AFAAGAAgAAAAhABaCjnjcAAAABAEAAA8AAAAAAAAA&#10;AAAAAAAAywQAAGRycy9kb3ducmV2LnhtbFBLBQYAAAAABAAEAPMAAADUBQAAAAA=&#10;">
                <v:line id="Line 126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gh78YAAADdAAAADwAAAGRycy9kb3ducmV2LnhtbERPTWvCQBC9F/wPyxR6q5tWGmp0FWkp&#10;aA9FraDHMTsmsdnZsLtN0n/vCgVv83ifM533phYtOV9ZVvA0TEAQ51ZXXCjYfX88voLwAVljbZkU&#10;/JGH+WxwN8VM24431G5DIWII+wwVlCE0mZQ+L8mgH9qGOHIn6wyGCF0htcMuhptaPidJKg1WHBtK&#10;bOitpPxn+2sUfI3WabtYfS77/So95u+b4+HcOaUe7vvFBESgPtzE/+6ljvNf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4YIe/GAAAA3Q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1382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91" name="Line 1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67" o:spid="_x0000_s1026" style="position:absolute;z-index:251213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mxjIg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I+bGM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73.000,00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89" name="Group 1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90" name="Line 12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4Ut19xAgAAbAUAAA4AAAAAAAAAAAAA&#10;AAAALgIAAGRycy9lMm9Eb2MueG1sUEsBAi0AFAAGAAgAAAAhABaCjnjcAAAABAEAAA8AAAAAAAAA&#10;AAAAAAAAywQAAGRycy9kb3ducmV2LnhtbFBLBQYAAAAABAAEAPMAAADUBQAAAAA=&#10;">
                <v:line id="Line 12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q/mMgAAADdAAAADwAAAGRycy9kb3ducmV2LnhtbESPQUvDQBCF70L/wzKCN7vRYtDYbSlK&#10;ofUgtgrtcZodk9TsbNhdk/jvnYPgbYb35r1v5svRtaqnEBvPBm6mGSji0tuGKwMf7+vre1AxIVts&#10;PZOBH4qwXEwu5lhYP/CO+n2qlIRwLNBAnVJXaB3LmhzGqe+IRfv0wWGSNVTaBhwk3LX6Nsty7bBh&#10;aaixo6eayq/9tzPwOnvL+9X2ZTMetvmpfN6djuchGHN1Oa4eQSUa07/573pjBf/uQ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sq/mM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4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87" name="Group 1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88" name="Line 12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pqycgIAAGw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tbpqycgIAAGwFAAAOAAAAAAAAAAAA&#10;AAAAAC4CAABkcnMvZTJvRG9jLnhtbFBLAQItABQABgAIAAAAIQAWgo543AAAAAQBAAAPAAAAAAAA&#10;AAAAAAAAAMwEAABkcnMvZG93bnJldi54bWxQSwUGAAAAAAQABADzAAAA1QUAAAAA&#10;">
                <v:line id="Line 12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UlQ8gAAADdAAAADwAAAGRycy9kb3ducmV2LnhtbESPT0vDQBDF70K/wzIFb3ajYiix21IU&#10;ofUg9g+0x2l2TKLZ2bC7JvHbOwfB2wzvzXu/WaxG16qeQmw8G7idZaCIS28brgwcDy83c1AxIVts&#10;PZOBH4qwWk6uFlhYP/CO+n2qlIRwLNBAnVJXaB3LmhzGme+IRfvwwWGSNVTaBhwk3LX6Lsty7bBh&#10;aaixo6eayq/9tzPwdv+e9+vt62Y8bfNL+by7nD+HYMz1dFw/gko0pn/z3/XGCv7D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WUlQ8gAAADdAAAADwAAAAAA&#10;AAAAAAAAAAChAgAAZHJzL2Rvd25yZXYueG1sUEsFBgAAAAAEAAQA+QAAAJYDAAAAAA==&#10;"/>
                <w10:anchorlock/>
              </v:group>
            </w:pict>
          </mc:Fallback>
        </mc:AlternateContent>
      </w:r>
    </w:p>
    <w:p w:rsidR="00E83758" w:rsidRDefault="008466A0">
      <w:pPr>
        <w:pStyle w:val="Corpodetexto"/>
        <w:spacing w:before="113"/>
        <w:ind w:left="110"/>
      </w:pPr>
      <w:r>
        <w:t>Órgão: SADPL-SECRETARIA DA ADMINISTRAÇÃO E PLANUnidade: DEPARTAMENTO DE PLANEJAMENTO E PROJETOS - 3</w:t>
      </w:r>
    </w:p>
    <w:p w:rsidR="00E83758" w:rsidRDefault="008466A0">
      <w:pPr>
        <w:pStyle w:val="Corpodetexto"/>
        <w:spacing w:before="34"/>
        <w:ind w:left="723"/>
      </w:pPr>
      <w:r>
        <w:t>Projeto/Atividade/Operações Especiais: Setor de Engenharia e Arquitetura - 2079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433.000,00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363.000,00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327.000,00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36.000,00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70.000,00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3"/>
              <w:jc w:val="right"/>
              <w:rPr>
                <w:sz w:val="18"/>
              </w:rPr>
            </w:pPr>
            <w:r>
              <w:rPr>
                <w:sz w:val="18"/>
              </w:rPr>
              <w:t>70.000,00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32"/>
        <w:rPr>
          <w:sz w:val="17"/>
        </w:rPr>
      </w:pPr>
      <w:r>
        <w:br w:type="column"/>
      </w:r>
      <w:r>
        <w:rPr>
          <w:w w:val="105"/>
          <w:sz w:val="17"/>
        </w:rPr>
        <w:lastRenderedPageBreak/>
        <w:t>Elaborar projetos e estudos relacionados à engenharia e arquitetura e acompanhar a execução de obras públicas realizadas pelo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85" name="Group 1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86" name="Line 126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6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K3Zb3ACAABsBQAADgAAAAAAAAAAAAAA&#10;AAAuAgAAZHJzL2Uyb0RvYy54bWxQSwECLQAUAAYACAAAACEAFoKOeNwAAAAEAQAADwAAAAAAAAAA&#10;AAAAAADKBAAAZHJzL2Rvd25yZXYueG1sUEsFBgAAAAAEAAQA8wAAANMFAAAAAA==&#10;">
                <v:line id="Line 126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YUqsUAAADdAAAADwAAAGRycy9kb3ducmV2LnhtbERPTWvCQBC9C/6HZQRvurHSIKmrSEtB&#10;eyhVC+1xzI5JNDsbdrdJ+u+7BcHbPN7nLNe9qUVLzleWFcymCQji3OqKCwWfx9fJAoQPyBpry6Tg&#10;lzysV8PBEjNtO95TewiFiCHsM1RQhtBkUvq8JIN+ahviyJ2tMxgidIXUDrsYbmr5kCSpNFhxbCix&#10;oeeS8uvhxyh4n3+k7Wb3tu2/dukpf9mfvi+dU2o86jdPIAL14S6+ubc6zn9cpPD/TT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7YUqs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2886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84" name="Line 1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60" o:spid="_x0000_s1026" style="position:absolute;z-index:-251887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NqDDHI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2988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83" name="Line 1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59" o:spid="_x0000_s1026" style="position:absolute;z-index:-251886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7vLIwIAAEc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">
                <w10:wrap anchorx="page"/>
              </v:line>
            </w:pict>
          </mc:Fallback>
        </mc:AlternateContent>
      </w:r>
      <w:r w:rsidR="008466A0">
        <w:t>Total do</w:t>
      </w:r>
      <w:r w:rsidR="008466A0">
        <w:rPr>
          <w:spacing w:val="-1"/>
        </w:rPr>
        <w:t xml:space="preserve"> </w:t>
      </w:r>
      <w:r w:rsidR="008466A0">
        <w:t>Projeto/Ativida</w:t>
      </w:r>
      <w:r w:rsidR="008466A0">
        <w:t>de:</w:t>
      </w:r>
      <w:r w:rsidR="008466A0">
        <w:tab/>
        <w:t>443.000,00 Total do</w:t>
      </w:r>
      <w:r w:rsidR="008466A0">
        <w:rPr>
          <w:spacing w:val="-1"/>
        </w:rPr>
        <w:t xml:space="preserve"> </w:t>
      </w:r>
      <w:r w:rsidR="008466A0">
        <w:t>Órgão/Unidade:</w:t>
      </w:r>
      <w:r w:rsidR="008466A0">
        <w:tab/>
        <w:t>516.000,00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81" name="Group 1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82" name="Line 125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5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CddPYJxAgAAbAUAAA4AAAAAAAAAAAAA&#10;AAAALgIAAGRycy9lMm9Eb2MueG1sUEsBAi0AFAAGAAgAAAAhABaCjnjcAAAABAEAAA8AAAAAAAAA&#10;AAAAAAAAywQAAGRycy9kb3ducmV2LnhtbFBLBQYAAAAABAAEAPMAAADUBQAAAAA=&#10;">
                <v:line id="Line 125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0SqcUAAADdAAAADwAAAGRycy9kb3ducmV2LnhtbERPTWvCQBC9F/wPywi91U0tDZK6iiiC&#10;ehC1hfY4ZqdJanY27K5J+u9dodDbPN7nTOe9qUVLzleWFTyPEhDEudUVFwo+3tdPExA+IGusLZOC&#10;X/Iwnw0epphp2/GR2lMoRAxhn6GCMoQmk9LnJRn0I9sQR+7bOoMhQldI7bCL4aaW4yRJpcGKY0OJ&#10;DS1Lyi+nq1Gwfzmk7WK72/Sf2/Scr47nr5/OKfU47BdvIAL14V/8597oOP91Mob7N/EEOb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I0Sq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5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79" name="Group 1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80" name="Line 12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lwQgMcgIAAGwFAAAOAAAAAAAAAAAA&#10;AAAAAC4CAABkcnMvZTJvRG9jLnhtbFBLAQItABQABgAIAAAAIQAWgo543AAAAAQBAAAPAAAAAAAA&#10;AAAAAAAAAMwEAABkcnMvZG93bnJldi54bWxQSwUGAAAAAAQABADzAAAA1QUAAAAA&#10;">
                <v:line id="Line 12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MpRcgAAADdAAAADwAAAGRycy9kb3ducmV2LnhtbESPT0vDQBDF70K/wzIFb3ajYiix21IU&#10;ofUg9g+0x2l2TKLZ2bC7JvHbOwfB2wzvzXu/WaxG16qeQmw8G7idZaCIS28brgwcDy83c1AxIVts&#10;PZOBH4qwWk6uFlhYP/CO+n2qlIRwLNBAnVJXaB3LmhzGme+IRfvwwWGSNVTaBhwk3LX6Lsty7bBh&#10;aaixo6eayq/9tzPwdv+e9+vt62Y8bfNL+by7nD+HYMz1dFw/gko0pn/z3/XGCv7D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xMpRc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SFAZ-SECRETARIA DA FAZENDA</w:t>
      </w:r>
      <w:r>
        <w:rPr>
          <w:spacing w:val="-5"/>
        </w:rPr>
        <w:t xml:space="preserve"> </w:t>
      </w:r>
      <w:r>
        <w:t>- 3</w:t>
      </w:r>
      <w:r>
        <w:tab/>
        <w:t>Unidade: APOIO ADMINISTRATIVO -</w:t>
      </w:r>
      <w:r>
        <w:rPr>
          <w:spacing w:val="-8"/>
        </w:rPr>
        <w:t xml:space="preserve"> </w:t>
      </w:r>
      <w:r>
        <w:t>1</w:t>
      </w:r>
    </w:p>
    <w:p w:rsidR="00E83758" w:rsidRDefault="008466A0">
      <w:pPr>
        <w:pStyle w:val="Corpodetexto"/>
        <w:spacing w:before="34"/>
        <w:ind w:left="723"/>
      </w:pPr>
      <w:r>
        <w:t>Projeto/Atividade/Operações Especiais: Suporte da Secretaria da Fazenda - 2042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395.000,00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195.000,00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195.000,00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200.000,00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200.000,00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10.000,00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171"/>
        <w:rPr>
          <w:sz w:val="18"/>
        </w:rPr>
      </w:pPr>
      <w:r>
        <w:br w:type="column"/>
      </w:r>
      <w:r>
        <w:rPr>
          <w:sz w:val="18"/>
        </w:rPr>
        <w:lastRenderedPageBreak/>
        <w:t>Dispor de recursos humanos e materiais para dar suporte à manutenção das atividades da Secretaria da Fazenda, visando o desenvolvimento e a melhoria de controles de despesas, arrecadação de receitas, manutenção de cadastros para o Município, através de açõ</w:t>
      </w:r>
      <w:r>
        <w:rPr>
          <w:sz w:val="18"/>
        </w:rPr>
        <w:t>es diversificadas, incluindo a capacitação e o desenvolvimento dos servidores do órgão.</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77" name="Group 1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78" name="Line 12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3vRcQ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cze9FxAgAAbAUAAA4AAAAAAAAAAAAA&#10;AAAALgIAAGRycy9lMm9Eb2MueG1sUEsBAi0AFAAGAAgAAAAhABaCjnjcAAAABAEAAA8AAAAAAAAA&#10;AAAAAAAAywQAAGRycy9kb3ducmV2LnhtbFBLBQYAAAAABAAEAPMAAADUBQAAAAA=&#10;">
                <v:line id="Line 12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BVZMgAAADdAAAADwAAAGRycy9kb3ducmV2LnhtbESPQUvDQBCF70L/wzKCN7vRYpTYbSlK&#10;ofUgtgrtcZodk9TsbNhdk/jvnYPgbYb35r1v5svRtaqnEBvPBm6mGSji0tuGKwMf7+vrB1AxIVts&#10;PZOBH4qwXEwu5lhYP/CO+n2qlIRwLNBAnVJXaB3LmhzGqe+IRfv0wWGSNVTaBhwk3LX6Nsty7bBh&#10;aaixo6eayq/9tzPwOnvL+9X2ZTMetvmpfN6djuchGHN1Oa4eQSUa07/573pjBf/uXn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LBVZMgAAADdAAAADwAAAAAA&#10;AAAAAAAAAAChAgAAZHJzL2Rvd25yZXYueG1sUEsFBgAAAAAEAAQA+QAAAJY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3091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76" name="Line 1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52" o:spid="_x0000_s1026" style="position:absolute;z-index:-251885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smgIg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kayaA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3193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75" name="Line 1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51" o:spid="_x0000_s1026" style="position:absolute;z-index:-251884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">
                <w10:wrap anchorx="page"/>
              </v:line>
            </w:pict>
          </mc:Fallback>
        </mc:AlternateContent>
      </w:r>
      <w:r w:rsidR="008466A0">
        <w:t>Total do</w:t>
      </w:r>
      <w:r w:rsidR="008466A0">
        <w:rPr>
          <w:spacing w:val="-1"/>
        </w:rPr>
        <w:t xml:space="preserve"> </w:t>
      </w:r>
      <w:r w:rsidR="008466A0">
        <w:t>Projeto/Atividade:</w:t>
      </w:r>
      <w:r w:rsidR="008466A0">
        <w:tab/>
        <w:t>405.000,00 Total do</w:t>
      </w:r>
      <w:r w:rsidR="008466A0">
        <w:rPr>
          <w:spacing w:val="-1"/>
        </w:rPr>
        <w:t xml:space="preserve"> </w:t>
      </w:r>
      <w:r w:rsidR="008466A0">
        <w:t>Órgão/Unidade:</w:t>
      </w:r>
      <w:r w:rsidR="008466A0">
        <w:tab/>
        <w:t>405.000,0</w:t>
      </w:r>
      <w:r w:rsidR="008466A0">
        <w:t>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73" name="Group 1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74" name="Line 12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5Gcg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2R5GcgIAAGwFAAAOAAAAAAAAAAAA&#10;AAAAAC4CAABkcnMvZTJvRG9jLnhtbFBLAQItABQABgAIAAAAIQAWgo543AAAAAQBAAAPAAAAAAAA&#10;AAAAAAAAAMwEAABkcnMvZG93bnJldi54bWxQSwUGAAAAAAQABADzAAAA1QUAAAAA&#10;">
                <v:line id="Line 12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1fYcYAAADdAAAADwAAAGRycy9kb3ducmV2LnhtbERPS0vDQBC+C/0Pywje7MZXlNhtKS2F&#10;xoOYKrTHaXZMUrOzYXdN4r/vCoK3+fieM1uMphU9Od9YVnAzTUAQl1Y3XCn4eN9cP4HwAVlja5kU&#10;/JCHxXxyMcNM24EL6nehEjGEfYYK6hC6TEpf1mTQT21HHLlP6wyGCF0ltcMhhptW3iZJKg02HBtq&#10;7GhVU/m1+zYKXu/e0n6Zv2zHfZ4ey3VxPJwGp9TV5bh8BhFoDP/iP/dWx/kPj/f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9X2H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5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71" name="Group 1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72" name="Line 124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4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X1C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e19QnACAABsBQAADgAAAAAAAAAAAAAA&#10;AAAuAgAAZHJzL2Uyb0RvYy54bWxQSwECLQAUAAYACAAAACEAFoKOeNwAAAAEAQAADwAAAAAAAAAA&#10;AAAAAADKBAAAZHJzL2Rvd25yZXYueG1sUEsFBgAAAAAEAAQA8wAAANMFAAAAAA==&#10;">
                <v:line id="Line 124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hijsYAAADdAAAADwAAAGRycy9kb3ducmV2LnhtbERPTWvCQBC9F/wPyxR6q5tamkp0FWkp&#10;aA9FraDHMTsmsdnZsLtN0n/vCgVv83ifM533phYtOV9ZVvA0TEAQ51ZXXCjYfX88jkH4gKyxtkwK&#10;/sjDfDa4m2KmbccbarehEDGEfYYKyhCaTEqfl2TQD21DHLmTdQZDhK6Q2mEXw00tR0mSSoMVx4YS&#10;G3orKf/Z/hoFX8/rtF2sPpf9fpUe8/fN8XDunFIP9/1iAiJQH27if/dSx/kvr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FYYo7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SFAZ-SECRETARIA DA FAZENDA</w:t>
      </w:r>
      <w:r>
        <w:rPr>
          <w:spacing w:val="-5"/>
        </w:rPr>
        <w:t xml:space="preserve"> </w:t>
      </w:r>
      <w:r>
        <w:t>- 3</w:t>
      </w:r>
      <w:r>
        <w:tab/>
        <w:t>Unidade: SETOR CONTÁBIL -</w:t>
      </w:r>
      <w:r>
        <w:rPr>
          <w:spacing w:val="-8"/>
        </w:rPr>
        <w:t xml:space="preserve"> </w:t>
      </w:r>
      <w:r>
        <w:t>2</w:t>
      </w:r>
    </w:p>
    <w:p w:rsidR="00E83758" w:rsidRDefault="008466A0">
      <w:pPr>
        <w:pStyle w:val="Corpodetexto"/>
        <w:spacing w:before="34"/>
        <w:ind w:left="723"/>
      </w:pPr>
      <w:r>
        <w:t>Projeto/Atividade/Operações Especiais: Setor Contábil - 2188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573.000,00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473.000,00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419.000,00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54.000,00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100.000,00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100.000,00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Dispor de recursos humanos e materiais para realização dos serviços contábeis e de prestação de contas do Município, auxiliando no controle orçamentário, financeiro, patrimonial e de custos, possibilitando a avaliação das ações da administração municipal e</w:t>
      </w:r>
      <w:r>
        <w:rPr>
          <w:sz w:val="18"/>
        </w:rPr>
        <w:t xml:space="preserve"> a instrumentalização do controle social.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69" name="Group 1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70" name="Line 124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4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E5yU+cgIAAGwFAAAOAAAAAAAAAAAA&#10;AAAAAC4CAABkcnMvZTJvRG9jLnhtbFBLAQItABQABgAIAAAAIQAWgo543AAAAAQBAAAPAAAAAAAA&#10;AAAAAAAAAMwEAABkcnMvZG93bnJldi54bWxQSwUGAAAAAAQABADzAAAA1QUAAAAA&#10;">
                <v:line id="Line 124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ZZYsgAAADdAAAADwAAAGRycy9kb3ducmV2LnhtbESPQUvDQBCF70L/wzKCN7vRYpTYbSlK&#10;ofUgtgrtcZodk9TsbNhdk/jvnYPgbYb35r1v5svRtaqnEBvPBm6mGSji0tuGKwMf7+vrB1AxIVts&#10;PZOBH4qwXEwu5lhYP/CO+n2qlIRwLNBAnVJXaB3LmhzGqe+IRfv0wWGSNVTaBhwk3LX6Nsty7bBh&#10;aaixo6eayq/9tzPwOnvL+9X2ZTMetvmpfN6djuchGHN1Oa4eQSUa07/573pjBf/uXv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sZZYsgAAADdAAAADwAAAAAA&#10;AAAAAAAAAAChAgAAZHJzL2Rvd25yZXYueG1sUEsFBgAAAAAEAAQA+QAAAJY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3296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68" name="Line 1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4" o:spid="_x0000_s1026" style="position:absolute;z-index:-251883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VbYIQ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&#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nxlW2C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3398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67" name="Line 1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3" o:spid="_x0000_s1026" style="position:absolute;z-index:-251882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CN56X6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t>583.000,00 Total do</w:t>
      </w:r>
      <w:r w:rsidR="008466A0">
        <w:rPr>
          <w:spacing w:val="-1"/>
        </w:rPr>
        <w:t xml:space="preserve"> </w:t>
      </w:r>
      <w:r w:rsidR="008466A0">
        <w:t>Órgão/Unidade:</w:t>
      </w:r>
      <w:r w:rsidR="008466A0">
        <w:tab/>
        <w:t>583.000,00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65" name="Group 1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66" name="Line 124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4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5l5LDnACAABsBQAADgAAAAAAAAAAAAAA&#10;AAAuAgAAZHJzL2Uyb0RvYy54bWxQSwECLQAUAAYACAAAACEAFoKOeNwAAAAEAQAADwAAAAAAAAAA&#10;AAAAAADKBAAAZHJzL2Rvd25yZXYueG1sUEsFBgAAAAAEAAQA8wAAANMFAAAAAA==&#10;">
                <v:line id="Line 124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7ryUMUAAADdAAAADwAAAGRycy9kb3ducmV2LnhtbERP32vCMBB+H+x/CDfY20y3sTCqUWRj&#10;oD6IusF8PJtb2625lCS23X9vBMG3+/h+3mQ22EZ05EPtWMPjKANBXDhTc6nh6/Pj4RVEiMgGG8ek&#10;4Z8CzKa3NxPMjet5S90uliKFcMhRQxVjm0sZiooshpFriRP347zFmKAvpfHYp3DbyKcsU9Jizamh&#10;wpbeKir+dkerYf28Ud18uVoM30t1KN63h/1v77W+vxvmYxCRhngVX9wLk+a/KAXnb9IJcn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7ryU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5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63" name="Group 1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64" name="Line 12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Y/ksXHMCAABsBQAADgAAAAAAAAAA&#10;AAAAAAAuAgAAZHJzL2Uyb0RvYy54bWxQSwECLQAUAAYACAAAACEAFoKOeNwAAAAEAQAADwAAAAAA&#10;AAAAAAAAAADNBAAAZHJzL2Rvd25yZXYueG1sUEsFBgAAAAAEAAQA8wAAANYFAAAAAA==&#10;">
                <v:line id="Line 12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CTJvMUAAADdAAAADwAAAGRycy9kb3ducmV2LnhtbERPTWvCQBC9C/6HZYTedNNWQ0ldRVoK&#10;2oOoLbTHMTtNotnZsLsm6b93hUJv83ifM1/2phYtOV9ZVnA/SUAQ51ZXXCj4/HgbP4HwAVljbZkU&#10;/JKH5WI4mGOmbcd7ag+hEDGEfYYKyhCaTEqfl2TQT2xDHLkf6wyGCF0htcMuhptaPiRJKg1WHBtK&#10;bOilpPx8uBgF28dd2q427+v+a5Me89f98fvUOaXuRv3qGUSgPvyL/9xrHefP0incvoknyM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CTJv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SFAZ-SECRETARIA DA FAZENDA</w:t>
      </w:r>
      <w:r>
        <w:rPr>
          <w:spacing w:val="-5"/>
        </w:rPr>
        <w:t xml:space="preserve"> </w:t>
      </w:r>
      <w:r>
        <w:t>- 3</w:t>
      </w:r>
      <w:r>
        <w:tab/>
        <w:t>Unidade: SETOR DE CADASTRO, TRIBUTAÇÃO E</w:t>
      </w:r>
      <w:r>
        <w:rPr>
          <w:spacing w:val="-8"/>
        </w:rPr>
        <w:t xml:space="preserve"> </w:t>
      </w:r>
      <w:r>
        <w:t>FISCALIZAÇÃO</w:t>
      </w:r>
    </w:p>
    <w:p w:rsidR="00E83758" w:rsidRDefault="008466A0">
      <w:pPr>
        <w:pStyle w:val="Corpodetexto"/>
        <w:spacing w:before="34"/>
        <w:ind w:left="723"/>
      </w:pPr>
      <w:r>
        <w:t>Projeto/Atividade/Operações Especiais: Fiscalização Tributária - 2043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386.000,00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171.000,00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150.000,00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21.000,00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215.000,00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215.000,00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531"/>
        <w:rPr>
          <w:sz w:val="18"/>
        </w:rPr>
      </w:pPr>
      <w:r>
        <w:br w:type="column"/>
      </w:r>
      <w:r>
        <w:rPr>
          <w:sz w:val="18"/>
        </w:rPr>
        <w:lastRenderedPageBreak/>
        <w:t>Ampliar, modernizar e agilizar os serviços relativos ao cadastro, planta de valores, elaboração do Plano Diretor, Tributação e Fiscalização; dispor de recursos humanos e materiais para a área de fiscalização, inclusive com recursos destinados à capacitação</w:t>
      </w:r>
      <w:r>
        <w:rPr>
          <w:sz w:val="18"/>
        </w:rPr>
        <w:t xml:space="preserve"> de servidores, visando a melhoria na arrecadação municipal.</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3" w:after="1"/>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61" name="Group 1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62" name="Line 12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51/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HOdf3ACAABsBQAADgAAAAAAAAAAAAAA&#10;AAAuAgAAZHJzL2Uyb0RvYy54bWxQSwECLQAUAAYACAAAACEAFoKOeNwAAAAEAQAADwAAAAAAAAAA&#10;AAAAAADKBAAAZHJzL2Rvd25yZXYueG1sUEsFBgAAAAAEAAQA8wAAANMFAAAAAA==&#10;">
                <v:line id="Line 12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H0U8UAAADdAAAADwAAAGRycy9kb3ducmV2LnhtbERPTWvCQBC9F/wPywje6qZKQ4muIpaC&#10;eijVFvQ4ZsckNTsbdtck/ffdgtDbPN7nzJe9qUVLzleWFTyNExDEudUVFwq+Pt8eX0D4gKyxtkwK&#10;fsjDcjF4mGOmbcd7ag+hEDGEfYYKyhCaTEqfl2TQj21DHLmLdQZDhK6Q2mEXw00tJ0mSSoMVx4YS&#10;G1qXlF8PN6PgffqRtqvtbtMft+k5f92fT9+dU2o07FczEIH68C++uzc6zn9OJ/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IH0U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1484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60" name="Line 1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36" o:spid="_x0000_s1026" style="position:absolute;z-index:251214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IYy4G0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396.000,00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58" name="Group 1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59" name="Line 12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mTzK5xAgAAbAUAAA4AAAAAAAAAAAAA&#10;AAAALgIAAGRycy9lMm9Eb2MueG1sUEsBAi0AFAAGAAgAAAAhABaCjnjcAAAABAEAAA8AAAAAAAAA&#10;AAAAAAAAywQAAGRycy9kb3ducmV2LnhtbFBLBQYAAAAABAAEAPMAAADUBQAAAAA=&#10;">
                <v:line id="Line 12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Emsn8YAAADdAAAADwAAAGRycy9kb3ducmV2LnhtbERPTWvCQBC9F/oflil4q5u2GGp0FWkp&#10;aA9FraDHMTsmabOzYXdN0n/vCgVv83ifM533phYtOV9ZVvA0TEAQ51ZXXCjYfX88voLwAVljbZkU&#10;/JGH+ez+boqZth1vqN2GQsQQ9hkqKENoMil9XpJBP7QNceRO1hkMEbpCaoddDDe1fE6SVBqsODaU&#10;2NBbSfnv9mwUfL2s03ax+lz2+1V6zN83x8NP55QaPPSLCYhAfbiJ/91LHeePR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RJrJ/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5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56" name="Group 1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57" name="Line 12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5obbHACAABsBQAADgAAAAAAAAAAAAAA&#10;AAAuAgAAZHJzL2Uyb0RvYy54bWxQSwECLQAUAAYACAAAACEAFoKOeNwAAAAEAQAADwAAAAAAAAAA&#10;AAAAAADKBAAAZHJzL2Rvd25yZXYueG1sUEsFBgAAAAAEAAQA8wAAANMFAAAAAA==&#10;">
                <v:line id="Line 12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qddsYAAADdAAAADwAAAGRycy9kb3ducmV2LnhtbERPTWvCQBC9F/oflil4q5u2mEp0FWkp&#10;aA9FraDHMTsmabOzYXdN0n/vCgVv83ifM533phYtOV9ZVvA0TEAQ51ZXXCjYfX88jkH4gKyxtkwK&#10;/sjDfHZ/N8VM24431G5DIWII+wwVlCE0mZQ+L8mgH9qGOHIn6wyGCF0htcMuhptaPidJKg1WHBtK&#10;bOitpPx3ezYKvl7WabtYfS77/So95u+b4+Gnc0oNHvrFBESgPtzE/+6ljvNH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anXb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SFAZ-SECRETARIA DA FAZENDA</w:t>
      </w:r>
      <w:r>
        <w:rPr>
          <w:spacing w:val="-5"/>
        </w:rPr>
        <w:t xml:space="preserve"> </w:t>
      </w:r>
      <w:r>
        <w:t>- 3</w:t>
      </w:r>
      <w:r>
        <w:tab/>
        <w:t>Unidade: SETOR DE CADASTRO, TRIBUTAÇÃO E</w:t>
      </w:r>
      <w:r>
        <w:rPr>
          <w:spacing w:val="-8"/>
        </w:rPr>
        <w:t xml:space="preserve"> </w:t>
      </w:r>
      <w:r>
        <w:t>FISCALIZAÇÃO</w:t>
      </w:r>
    </w:p>
    <w:p w:rsidR="00E83758" w:rsidRDefault="008466A0">
      <w:pPr>
        <w:pStyle w:val="Corpodetexto"/>
        <w:spacing w:before="34"/>
        <w:ind w:left="723"/>
      </w:pPr>
      <w:r>
        <w:t>Projeto/Atividade/Operações Especiais: Análise e Fiscalização de Obras - 2190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523.000,00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493.000,00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450.000,00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43.000,00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30.000,00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30.000,00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000"/>
        <w:rPr>
          <w:sz w:val="18"/>
        </w:rPr>
      </w:pPr>
      <w:r>
        <w:br w:type="column"/>
      </w:r>
      <w:r>
        <w:rPr>
          <w:sz w:val="18"/>
        </w:rPr>
        <w:lastRenderedPageBreak/>
        <w:t>Dispor de recursos humanos e materiais para a manutenção dos serviços de análise de projetos de engenharia e fiscalização de obras particulares realizadas no Município, com atuação ágil e eficiente, contribuindo para o desenvolvimento da cidade através d</w:t>
      </w:r>
      <w:r>
        <w:rPr>
          <w:sz w:val="18"/>
        </w:rPr>
        <w:t>a realização de obras e apoio ao setor da construção civil.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54" name="Group 1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55" name="Line 12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Fe9gUHACAABsBQAADgAAAAAAAAAAAAAA&#10;AAAuAgAAZHJzL2Uyb0RvYy54bWxQSwECLQAUAAYACAAAACEAFoKOeNwAAAAEAQAADwAAAAAAAAAA&#10;AAAAAADKBAAAZHJzL2Rvd25yZXYueG1sUEsFBgAAAAAEAAQA8wAAANMFAAAAAA==&#10;">
                <v:line id="Line 12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SmmsYAAADdAAAADwAAAGRycy9kb3ducmV2LnhtbERPS2vCQBC+F/oflin0VjetJEh0FWkR&#10;tIdSH6DHMTsmabOzYXebpP++WxC8zcf3nNliMI3oyPnasoLnUQKCuLC65lLBYb96moDwAVljY5kU&#10;/JKHxfz+boa5tj1vqduFUsQQ9jkqqEJocyl9UZFBP7ItceQu1hkMEbpSaod9DDeNfEmSTBqsOTZU&#10;2NJrRcX37sco+Bh/Zt1y874ejpvsXLxtz6ev3in1+DAspyACDeEmvrrXOs5P0x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EpprGAAAA3Q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1587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53" name="Line 1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9" o:spid="_x0000_s1026" style="position:absolute;z-index:251215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OquIgIAAEc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FjQ6q4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531.000,00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51" name="Group 1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52" name="Line 122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2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aja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G2o2nACAABsBQAADgAAAAAAAAAAAAAA&#10;AAAuAgAAZHJzL2Uyb0RvYy54bWxQSwECLQAUAAYACAAAACEAFoKOeNwAAAAEAQAADwAAAAAAAAAA&#10;AAAAAADKBAAAZHJzL2Rvd25yZXYueG1sUEsFBgAAAAAEAAQA8wAAANMFAAAAAA==&#10;">
                <v:line id="Line 122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0+7sUAAADdAAAADwAAAGRycy9kb3ducmV2LnhtbERPS2vCQBC+F/oflhF6qxstBomuIi0F&#10;7UHqA/Q4ZqdJ2uxs2N0m6b/vCoK3+fieM1/2phYtOV9ZVjAaJiCIc6srLhQcD+/PUxA+IGusLZOC&#10;P/KwXDw+zDHTtuMdtftQiBjCPkMFZQhNJqXPSzLoh7YhjtyXdQZDhK6Q2mEXw00tx0mSSoMVx4YS&#10;G3otKf/Z/xoF25fPtF1tPtb9aZNe8rfd5fzdOaWeBv1qBiJQH+7im3ut4/zJZAz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0+7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5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49" name="Group 1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50" name="Line 12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1n8KZxAgAAbAUAAA4AAAAAAAAAAAAA&#10;AAAALgIAAGRycy9lMm9Eb2MueG1sUEsBAi0AFAAGAAgAAAAhABaCjnjcAAAABAEAAA8AAAAAAAAA&#10;AAAAAAAAywQAAGRycy9kb3ducmV2LnhtbFBLBQYAAAAABAAEAPMAAADUBQAAAAA=&#10;">
                <v:line id="Line 12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MFAsgAAADdAAAADwAAAGRycy9kb3ducmV2LnhtbESPT0vDQBDF70K/wzIFb3aj0iCx21IU&#10;ofUg9g+0x2l2TKLZ2bC7JvHbOwfB2wzvzXu/WaxG16qeQmw8G7idZaCIS28brgwcDy83D6BiQrbY&#10;eiYDPxRhtZxcLbCwfuAd9ftUKQnhWKCBOqWu0DqWNTmMM98Ri/bhg8Mka6i0DThIuGv1XZbl2mHD&#10;0lBjR081lV/7b2fg7f4979fb18142uaX8nl3OX8OwZjr6bh+BJVoTP/mv+uNFfz5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XMFAs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SFAZ-SECRETARIA DA FAZENDA</w:t>
      </w:r>
      <w:r>
        <w:rPr>
          <w:spacing w:val="-5"/>
        </w:rPr>
        <w:t xml:space="preserve"> </w:t>
      </w:r>
      <w:r>
        <w:t>- 3</w:t>
      </w:r>
      <w:r>
        <w:tab/>
        <w:t>Unidade: SETOR DE CADASTRO, TRIBUTAÇÃO E</w:t>
      </w:r>
      <w:r>
        <w:rPr>
          <w:spacing w:val="-8"/>
        </w:rPr>
        <w:t xml:space="preserve"> </w:t>
      </w:r>
      <w:r>
        <w:t>FISCALIZAÇÃO</w:t>
      </w:r>
    </w:p>
    <w:p w:rsidR="00E83758" w:rsidRDefault="008466A0">
      <w:pPr>
        <w:pStyle w:val="Corpodetexto"/>
        <w:spacing w:before="34"/>
        <w:ind w:left="723"/>
      </w:pPr>
      <w:r>
        <w:t>Projeto/Atividade/Operações Especiais: Cadastros e Protocolo - 2191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360.000,00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324.000,00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302.000,00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22.000,00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36.000,00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36.000,00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6.000,00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6.000,00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6.000,00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necessários aos serviços administrativos de cadastros e protocolo, contribuindo para a gestão de processos e documentos do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47" name="Group 1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48" name="Line 12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4d3UtxAgAAbAUAAA4AAAAAAAAAAAAA&#10;AAAALgIAAGRycy9lMm9Eb2MueG1sUEsBAi0AFAAGAAgAAAAhABaCjnjcAAAABAEAAA8AAAAAAAAA&#10;AAAAAAAAywQAAGRycy9kb3ducmV2LnhtbFBLBQYAAAAABAAEAPMAAADUBQAAAAA=&#10;">
                <v:line id="Line 12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yf2cgAAADdAAAADwAAAGRycy9kb3ducmV2LnhtbESPT0vDQBDF74LfYRnBm93UP0Fit6Uo&#10;QutBbC3U4zQ7TdJmZ8PumsRv7xwEbzO8N+/9ZrYYXat6CrHxbGA6yUARl942XBnYfb7ePIKKCdli&#10;65kM/FCExfzyYoaF9QNvqN+mSkkIxwIN1Cl1hdaxrMlhnPiOWLSjDw6TrKHSNuAg4a7Vt1mWa4cN&#10;S0ONHT3XVJ63387A+91H3i/Xb6txv84P5cvm8HUagjHXV+PyCVSiMf2b/65XVvAf7gVXvpER9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tyf2cgAAADdAAAADwAAAAAA&#10;AAAAAAAAAAChAgAAZHJzL2Rvd25yZXYueG1sUEsFBgAAAAAEAAQA+QAAAJYDAAAAAA==&#10;"/>
                <w10:anchorlock/>
              </v:group>
            </w:pict>
          </mc:Fallback>
        </mc:AlternateContent>
      </w:r>
    </w:p>
    <w:p w:rsidR="00E83758" w:rsidRDefault="00903A3B">
      <w:pPr>
        <w:pStyle w:val="Corpodetexto"/>
        <w:tabs>
          <w:tab w:val="left" w:pos="9839"/>
          <w:tab w:val="left" w:pos="9961"/>
        </w:tabs>
        <w:spacing w:before="38" w:line="451" w:lineRule="auto"/>
        <w:ind w:left="7445" w:right="213" w:hanging="180"/>
        <w:jc w:val="right"/>
      </w:pPr>
      <w:r>
        <w:rPr>
          <w:noProof/>
          <w:lang w:bidi="ar-SA"/>
        </w:rPr>
        <mc:AlternateContent>
          <mc:Choice Requires="wps">
            <w:drawing>
              <wp:anchor distT="0" distB="0" distL="114300" distR="114300" simplePos="0" relativeHeight="25143500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46" name="Line 1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2" o:spid="_x0000_s1026" style="position:absolute;z-index:-25188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A6TIQ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&#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BYAOky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3603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45" name="Line 1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1" o:spid="_x0000_s1026" style="position:absolute;z-index:-251880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">
                <w10:wrap anchorx="page"/>
              </v:line>
            </w:pict>
          </mc:Fallback>
        </mc:AlternateContent>
      </w:r>
      <w:r w:rsidR="008466A0">
        <w:t>Total do</w:t>
      </w:r>
      <w:r w:rsidR="008466A0">
        <w:rPr>
          <w:spacing w:val="-1"/>
        </w:rPr>
        <w:t xml:space="preserve"> </w:t>
      </w:r>
      <w:r w:rsidR="008466A0">
        <w:t>Projeto/Atividade:</w:t>
      </w:r>
      <w:r w:rsidR="008466A0">
        <w:tab/>
      </w:r>
      <w:r w:rsidR="008466A0">
        <w:tab/>
        <w:t>366.000,00 Total do</w:t>
      </w:r>
      <w:r w:rsidR="008466A0">
        <w:rPr>
          <w:spacing w:val="-1"/>
        </w:rPr>
        <w:t xml:space="preserve"> </w:t>
      </w:r>
      <w:r w:rsidR="008466A0">
        <w:t>Órgão/Unidade:</w:t>
      </w:r>
      <w:r w:rsidR="008466A0">
        <w:tab/>
        <w:t>1.293.000,00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43" name="Group 1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44" name="Line 12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9cFdicgIAAGwFAAAOAAAAAAAAAAAA&#10;AAAAAC4CAABkcnMvZTJvRG9jLnhtbFBLAQItABQABgAIAAAAIQAWgo543AAAAAQBAAAPAAAAAAAA&#10;AAAAAAAAAMwEAABkcnMvZG93bnJldi54bWxQSwUGAAAAAAQABADzAAAA1QUAAAAA&#10;">
                <v:line id="Line 12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GV3MYAAADdAAAADwAAAGRycy9kb3ducmV2LnhtbERPTWvCQBC9F/oflil4q5u2Nkh0FWkp&#10;aA9FraDHMTsmabOzYXdN0n/vCkJv83ifM533phYtOV9ZVvA0TEAQ51ZXXCjYfX88jkH4gKyxtkwK&#10;/sjDfHZ/N8VM24431G5DIWII+wwVlCE0mZQ+L8mgH9qGOHIn6wyGCF0htcMuhptaPidJKg1WHBtK&#10;bOitpPx3ezYKvl7WabtYfS77/So95u+b4+Gnc0oNHvrFBESgPvyLb+6ljvNfR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ldz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5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r>
      <w:r>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41" name="Group 1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42" name="Line 121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1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np7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C56e3ACAABsBQAADgAAAAAAAAAAAAAA&#10;AAAuAgAAZHJzL2Uyb0RvYy54bWxQSwECLQAUAAYACAAAACEAFoKOeNwAAAAEAQAADwAAAAAAAAAA&#10;AAAAAADKBAAAZHJzL2Rvd25yZXYueG1sUEsFBgAAAAAEAAQA8wAAANMFAAAAAA==&#10;">
                <v:line id="Line 121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SoM8YAAADdAAAADwAAAGRycy9kb3ducmV2LnhtbERPTWvCQBC9F/wPyxR6q5vaNkh0FbEU&#10;tIdSraDHMTsm0exs2N0m6b93hUJv83ifM533phYtOV9ZVvA0TEAQ51ZXXCjYfb8/jkH4gKyxtkwK&#10;fsnDfDa4m2KmbccbarehEDGEfYYKyhCaTEqfl2TQD21DHLmTdQZDhK6Q2mEXw00tR0mSSoMVx4YS&#10;G1qWlF+2P0bB5/NX2i7WH6t+v06P+dvmeDh3TqmH+34xARGoD//iP/dKx/mvLyO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80qDP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SFAZ-SECRETARIA DA FAZENDA</w:t>
      </w:r>
      <w:r>
        <w:rPr>
          <w:spacing w:val="-5"/>
        </w:rPr>
        <w:t xml:space="preserve"> </w:t>
      </w:r>
      <w:r>
        <w:t>- 3</w:t>
      </w:r>
      <w:r>
        <w:tab/>
        <w:t>Unidade: SETOR FINANCEIRO -</w:t>
      </w:r>
      <w:r>
        <w:rPr>
          <w:spacing w:val="-8"/>
        </w:rPr>
        <w:t xml:space="preserve"> </w:t>
      </w:r>
      <w:r>
        <w:t>4</w:t>
      </w:r>
    </w:p>
    <w:p w:rsidR="00E83758" w:rsidRDefault="008466A0">
      <w:pPr>
        <w:pStyle w:val="Corpodetexto"/>
        <w:spacing w:before="34"/>
        <w:ind w:left="723"/>
      </w:pPr>
      <w:r>
        <w:t>Projeto/Atividade/Operações Especiais: Setor Financeiro - 2189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42"/>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4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137.000,00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42"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113.000,00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42" w:type="dxa"/>
          </w:tcPr>
          <w:p w:rsidR="00E83758" w:rsidRDefault="008466A0">
            <w:pPr>
              <w:pStyle w:val="TableParagraph"/>
              <w:spacing w:before="54"/>
              <w:ind w:left="194" w:right="184"/>
              <w:jc w:val="center"/>
              <w:rPr>
                <w:sz w:val="18"/>
              </w:rPr>
            </w:pPr>
            <w:r>
              <w:rPr>
                <w:sz w:val="18"/>
              </w:rPr>
              <w:t>98.000,00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42" w:type="dxa"/>
          </w:tcPr>
          <w:p w:rsidR="00E83758" w:rsidRDefault="008466A0">
            <w:pPr>
              <w:pStyle w:val="TableParagraph"/>
              <w:spacing w:before="54"/>
              <w:ind w:left="194" w:right="184"/>
              <w:jc w:val="center"/>
              <w:rPr>
                <w:sz w:val="18"/>
              </w:rPr>
            </w:pPr>
            <w:r>
              <w:rPr>
                <w:sz w:val="18"/>
              </w:rPr>
              <w:t>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42"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24.000,00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42" w:type="dxa"/>
          </w:tcPr>
          <w:p w:rsidR="00E83758" w:rsidRDefault="008466A0">
            <w:pPr>
              <w:pStyle w:val="TableParagraph"/>
              <w:spacing w:before="54"/>
              <w:ind w:left="194" w:right="184"/>
              <w:jc w:val="center"/>
              <w:rPr>
                <w:sz w:val="18"/>
              </w:rPr>
            </w:pPr>
            <w:r>
              <w:rPr>
                <w:sz w:val="18"/>
              </w:rPr>
              <w:t>24.000,00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4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42"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42" w:type="dxa"/>
          </w:tcPr>
          <w:p w:rsidR="00E83758" w:rsidRDefault="008466A0">
            <w:pPr>
              <w:pStyle w:val="TableParagraph"/>
              <w:spacing w:before="54" w:line="187" w:lineRule="exact"/>
              <w:ind w:left="196" w:right="93"/>
              <w:jc w:val="center"/>
              <w:rPr>
                <w:sz w:val="18"/>
              </w:rPr>
            </w:pPr>
            <w:r>
              <w:rPr>
                <w:sz w:val="18"/>
              </w:rPr>
              <w:t>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manutenção dos serviços de pagamento e recebimento de recursos do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39" name="Group 1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40" name="Line 121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1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90LqJxAgAAbAUAAA4AAAAAAAAAAAAA&#10;AAAALgIAAGRycy9lMm9Eb2MueG1sUEsBAi0AFAAGAAgAAAAhABaCjnjcAAAABAEAAA8AAAAAAAAA&#10;AAAAAAAAywQAAGRycy9kb3ducmV2LnhtbFBLBQYAAAAABAAEAPMAAADUBQAAAAA=&#10;">
                <v:line id="Line 121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qT38gAAADdAAAADwAAAGRycy9kb3ducmV2LnhtbESPT0vDQBDF74LfYRnBm93UP0Fit6Uo&#10;QutBbC3U4zQ7TdJmZ8PumsRv7xwEbzO8N+/9ZrYYXat6CrHxbGA6yUARl942XBnYfb7ePIKKCdli&#10;65kM/FCExfzyYoaF9QNvqN+mSkkIxwIN1Cl1hdaxrMlhnPiOWLSjDw6TrKHSNuAg4a7Vt1mWa4cN&#10;S0ONHT3XVJ63387A+91H3i/Xb6txv84P5cvm8HUagjHXV+PyCVSiMf2b/65XVvAf7oVfvpER9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KqT38gAAADdAAAADwAAAAAA&#10;AAAAAAAAAAChAgAAZHJzL2Rvd25yZXYueG1sUEsFBgAAAAAEAAQA+QAAAJY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3705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38" name="Line 1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4" o:spid="_x0000_s1026" style="position:absolute;z-index:-25187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4SKIgIAAEc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DmHhIo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3808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37" name="Line 1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3" o:spid="_x0000_s1026" style="position:absolute;z-index:-251878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AreXeo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r>
      <w:r w:rsidR="008466A0">
        <w:t>142.000,00 Total do</w:t>
      </w:r>
      <w:r w:rsidR="008466A0">
        <w:rPr>
          <w:spacing w:val="-1"/>
        </w:rPr>
        <w:t xml:space="preserve"> </w:t>
      </w:r>
      <w:r w:rsidR="008466A0">
        <w:t>Órgão/Unidade:</w:t>
      </w:r>
      <w:r w:rsidR="008466A0">
        <w:tab/>
        <w:t>142.000,00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35" name="Group 1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36" name="Line 12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vYFcAIAAGw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lkr2BXACAABsBQAADgAAAAAAAAAAAAAA&#10;AAAuAgAAZHJzL2Uyb0RvYy54bWxQSwECLQAUAAYACAAAACEAFoKOeNwAAAAEAQAADwAAAAAAAAAA&#10;AAAAAADKBAAAZHJzL2Rvd25yZXYueG1sUEsFBgAAAAAEAAQA8wAAANMFAAAAAA==&#10;">
                <v:line id="Line 12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ndTcUAAADdAAAADwAAAGRycy9kb3ducmV2LnhtbERPS2vCQBC+C/6HZYTedGOlQVJXEUtB&#10;eyj1Ae1xzE6TaHY27G6T9N93C4K3+fies1j1phYtOV9ZVjCdJCCIc6srLhScjq/jOQgfkDXWlknB&#10;L3lYLYeDBWbadryn9hAKEUPYZ6igDKHJpPR5SQb9xDbEkfu2zmCI0BVSO+xiuKnlY5Kk0mDFsaHE&#10;hjYl5dfDj1HwPvtI2/Xubdt/7tJz/rI/f106p9TDqF8/gwjUh7v45t7qOP9pls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ndT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5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33" name="Group 1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34" name="Line 121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0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2PQT3MCAABsBQAADgAAAAAAAAAA&#10;AAAAAAAuAgAAZHJzL2Uyb0RvYy54bWxQSwECLQAUAAYACAAAACEAFoKOeNwAAAAEAQAADwAAAAAA&#10;AAAAAAAAAADNBAAAZHJzL2Rvd25yZXYueG1sUEsFBgAAAAAEAAQA8wAAANYFAAAAAA==&#10;">
                <v:line id="Line 121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5fmocYAAADdAAAADwAAAGRycy9kb3ducmV2LnhtbERPTWvCQBC9F/oflil4q5vWNkh0FbEI&#10;2kOpVtDjmB2T1Oxs2N0m6b93hUJv83ifM533phYtOV9ZVvA0TEAQ51ZXXCjYf60exyB8QNZYWyYF&#10;v+RhPru/m2KmbcdbanehEDGEfYYKyhCaTEqfl2TQD21DHLmzdQZDhK6Q2mEXw00tn5MklQYrjg0l&#10;NrQsKb/sfoyCj9Fn2i427+v+sElP+dv2dPzunFKDh34xARGoD//iP/dax/mvo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eX5qH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ADMINISTRATIVO -</w:t>
      </w:r>
      <w:r>
        <w:rPr>
          <w:spacing w:val="-8"/>
        </w:rPr>
        <w:t xml:space="preserve"> </w:t>
      </w:r>
      <w:r>
        <w:t>1</w:t>
      </w:r>
    </w:p>
    <w:p w:rsidR="00E83758" w:rsidRDefault="008466A0">
      <w:pPr>
        <w:pStyle w:val="Corpodetexto"/>
        <w:spacing w:before="34"/>
        <w:ind w:left="723"/>
      </w:pPr>
      <w:r>
        <w:t>Projeto/Atividade/Operações Especiais: Aquisição de Máquinas e Veículos - 1011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220.000,00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220.000,00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220.000,00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710"/>
        <w:jc w:val="both"/>
        <w:rPr>
          <w:sz w:val="18"/>
        </w:rPr>
      </w:pPr>
      <w:r>
        <w:br w:type="column"/>
      </w:r>
      <w:r>
        <w:rPr>
          <w:sz w:val="18"/>
        </w:rPr>
        <w:lastRenderedPageBreak/>
        <w:t>Adquirir máquinas e veículos diversos visando a ampliação e melhoria da frota da Secretaria Municipal de Obras e Viação, possibilitando a manutenção das vias municipais, a prestação de serviços e o desenvolvimento de diversas localidades do Município.</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31" name="Group 1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32" name="Line 120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0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7NL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VezS3ACAABsBQAADgAAAAAAAAAAAAAA&#10;AAAuAgAAZHJzL2Uyb0RvYy54bWxQSwECLQAUAAYACAAAACEAFoKOeNwAAAAEAQAADwAAAAAAAAAA&#10;AAAAAADKBAAAZHJzL2Rvd25yZXYueG1sUEsFBgAAAAAEAAQA8wAAANMFAAAAAA==&#10;">
                <v:line id="Line 120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LbTsUAAADdAAAADwAAAGRycy9kb3ducmV2LnhtbERPS2vCQBC+C/0PyxR6002VBkldRVoK&#10;6qH4KLTHMTsmsdnZsLsm6b93C4K3+fieM1v0phYtOV9ZVvA8SkAQ51ZXXCj4OnwMpyB8QNZYWyYF&#10;f+RhMX8YzDDTtuMdtftQiBjCPkMFZQhNJqXPSzLoR7YhjtzJOoMhQldI7bCL4aaW4yRJpcGKY0OJ&#10;Db2VlP/uL0bB52Sbtsv1ZtV/r9Nj/r47/pw7p9TTY798BRGoD3fxzb3Scf7LZAz/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zLbT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1689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30" name="Line 1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6" o:spid="_x0000_s1026" style="position:absolute;z-index:251216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Nm0fzw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220.000,00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28" name="Group 1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29" name="Line 12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AekPXACAABsBQAADgAAAAAAAAAAAAAA&#10;AAAuAgAAZHJzL2Uyb0RvYy54bWxQSwECLQAUAAYACAAAACEAFoKOeNwAAAAEAQAADwAAAAAAAAAA&#10;AAAAAADKBAAAZHJzL2Rvd25yZXYueG1sUEsFBgAAAAAEAAQA8wAAANMFAAAAAA==&#10;">
                <v:line id="Line 12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f4sYAAADdAAAADwAAAGRycy9kb3ducmV2LnhtbERPTWvCQBC9F/wPyxR6q5taGmp0FWkp&#10;aA9FraDHMTsmsdnZsLtN0n/vCgVv83ifM533phYtOV9ZVvA0TEAQ51ZXXCjYfX88voLwAVljbZkU&#10;/JGH+WxwN8VM24431G5DIWII+wwVlCE0mZQ+L8mgH9qGOHIn6wyGCF0htcMuhptajpIklQYrjg0l&#10;NvRWUv6z/TUKvp7XabtYfS77/So95u+b4+HcOaUe7vvFBESgPtzE/+6ljvNfR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xP3+L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5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26" name="Group 1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27" name="Line 12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nP/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g5z/3ACAABsBQAADgAAAAAAAAAAAAAA&#10;AAAuAgAAZHJzL2Uyb0RvYy54bWxQSwECLQAUAAYACAAAACEAFoKOeNwAAAAEAQAADwAAAAAAAAAA&#10;AAAAAADKBAAAZHJzL2Rvd25yZXYueG1sUEsFBgAAAAAEAAQA8wAAANMFAAAAAA==&#10;">
                <v:line id="Line 12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uC8YAAADdAAAADwAAAGRycy9kb3ducmV2LnhtbERPTWvCQBC9F/wPyxR6q5tamkp0FWkp&#10;aA9FraDHMTsmsdnZsLtN0n/vCgVv83ifM533phYtOV9ZVvA0TEAQ51ZXXCjYfX88jkH4gKyxtkwK&#10;/sjDfDa4m2KmbccbarehEDGEfYYKyhCaTEqfl2TQD21DHLmTdQZDhK6Q2mEXw00tR0mSSoMVx4YS&#10;G3orKf/Z/hoFX8/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Kc7gv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w:t>
      </w:r>
      <w:r>
        <w:t>PARTAMENTO ADMINISTRATIVO -</w:t>
      </w:r>
      <w:r>
        <w:rPr>
          <w:spacing w:val="-8"/>
        </w:rPr>
        <w:t xml:space="preserve"> </w:t>
      </w:r>
      <w:r>
        <w:t>1</w:t>
      </w:r>
    </w:p>
    <w:p w:rsidR="00E83758" w:rsidRDefault="008466A0">
      <w:pPr>
        <w:pStyle w:val="Corpodetexto"/>
        <w:spacing w:before="34"/>
        <w:ind w:left="723"/>
      </w:pPr>
      <w:r>
        <w:t>Projeto/Atividade/Operações Especiais: Suporte da Secretaria de Obras e Viação - 2095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50"/>
              <w:jc w:val="right"/>
              <w:rPr>
                <w:sz w:val="18"/>
              </w:rPr>
            </w:pPr>
            <w:r>
              <w:rPr>
                <w:sz w:val="18"/>
              </w:rPr>
              <w:t>582.000,00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8"/>
              <w:jc w:val="right"/>
              <w:rPr>
                <w:sz w:val="18"/>
              </w:rPr>
            </w:pPr>
            <w:r>
              <w:rPr>
                <w:sz w:val="18"/>
              </w:rPr>
              <w:t>452.000,00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443.000,00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9.000,00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8"/>
              <w:jc w:val="right"/>
              <w:rPr>
                <w:sz w:val="18"/>
              </w:rPr>
            </w:pPr>
            <w:r>
              <w:rPr>
                <w:sz w:val="18"/>
              </w:rPr>
              <w:t>130.000,00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130.000,00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9"/>
              <w:jc w:val="right"/>
              <w:rPr>
                <w:sz w:val="18"/>
              </w:rPr>
            </w:pPr>
            <w:r>
              <w:rPr>
                <w:sz w:val="18"/>
              </w:rPr>
              <w:t>12.000,00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12.000,00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4"/>
              <w:jc w:val="right"/>
              <w:rPr>
                <w:sz w:val="18"/>
              </w:rPr>
            </w:pPr>
            <w:r>
              <w:rPr>
                <w:sz w:val="18"/>
              </w:rPr>
              <w:t>12.000,00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dar suporte à manutenção das atividades da Secretaria Municipal de Obras e Viação, visando o desenvolvimento e a melhoria da infraestrutura do Município e a execução de obras públicas.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24" name="Group 1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25" name="Line 120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0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Ax7CMNuAgAAbAUAAA4AAAAAAAAAAAAAAAAA&#10;LgIAAGRycy9lMm9Eb2MueG1sUEsBAi0AFAAGAAgAAAAhABaCjnjcAAAABAEAAA8AAAAAAAAAAAAA&#10;AAAAyAQAAGRycy9kb3ducmV2LnhtbFBLBQYAAAAABAAEAPMAAADRBQAAAAA=&#10;">
                <v:line id="Line 120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LV58UAAADdAAAADwAAAGRycy9kb3ducmV2LnhtbERPS2vCQBC+F/oflhF6qxstBomuIi0F&#10;7UHqA/Q4ZqdJ2uxs2N0m6b/vCoK3+fieM1/2phYtOV9ZVjAaJiCIc6srLhQcD+/PUxA+IGusLZOC&#10;P/KwXDw+zDHTtuMdtftQiBjCPkMFZQhNJqXPSzLoh7YhjtyXdQZDhK6Q2mEXw00tx0mSSoMVx4YS&#10;G3otKf/Z/xoF25f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LV5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1792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23" name="Line 1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9" o:spid="_x0000_s1026" style="position:absolute;z-index:251217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F+NYg8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594.000,00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21" name="Group 1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22" name="Line 11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EAT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OBAE3ACAABsBQAADgAAAAAAAAAAAAAA&#10;AAAuAgAAZHJzL2Uyb0RvYy54bWxQSwECLQAUAAYACAAAACEAFoKOeNwAAAAEAQAADwAAAAAAAAAA&#10;AAAAAADKBAAAZHJzL2Rvd25yZXYueG1sUEsFBgAAAAAEAAQA8wAAANMFAAAAAA==&#10;">
                <v:line id="Line 11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tNk8UAAADdAAAADwAAAGRycy9kb3ducmV2LnhtbERPTWvCQBC9F/wPywi91Y0pDZK6ilgK&#10;2kOptqDHMTtNotnZsLtN0n/fLQje5vE+Z74cTCM6cr62rGA6SUAQF1bXXCr4+nx9mIHwAVljY5kU&#10;/JKH5WJ0N8dc25531O1DKWII+xwVVCG0uZS+qMign9iWOHLf1hkMEbpSaod9DDeNTJMkkwZrjg0V&#10;trSuqLjsf4yC98ePrFtt3zbDYZudipfd6XjunVL342H1DCLQEG7iq3uj4/ynNI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utNk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5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19" name="Group 1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20" name="Line 119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9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32hwMcgIAAGwFAAAOAAAAAAAAAAAA&#10;AAAAAC4CAABkcnMvZTJvRG9jLnhtbFBLAQItABQABgAIAAAAIQAWgo543AAAAAQBAAAPAAAAAAAA&#10;AAAAAAAAAMwEAABkcnMvZG93bnJldi54bWxQSwUGAAAAAAQABADzAAAA1QUAAAAA&#10;">
                <v:line id="Line 119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V2f8gAAADdAAAADwAAAGRycy9kb3ducmV2LnhtbESPT0vDQBDF70K/wzIFb3ZjxSCx21IU&#10;ofUg9g+0x2l2TKLZ2bC7JvHbOwfB2wzvzXu/WaxG16qeQmw8G7idZaCIS28brgwcDy83D6BiQrbY&#10;eiYDPxRhtZxcLbCwfuAd9ftUKQnhWKCBOqWu0DqWNTmMM98Ri/bhg8Mka6i0DThIuGv1PMty7bBh&#10;aaixo6eayq/9tzPwdvee9+vt62Y8bfNL+by7nD+HYMz1dFw/gko0pn/z3/XGCv79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XV2f8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ADMINISTRATIVO -</w:t>
      </w:r>
      <w:r>
        <w:rPr>
          <w:spacing w:val="-8"/>
        </w:rPr>
        <w:t xml:space="preserve"> </w:t>
      </w:r>
      <w:r>
        <w:t>1</w:t>
      </w:r>
    </w:p>
    <w:p w:rsidR="00E83758" w:rsidRDefault="008466A0">
      <w:pPr>
        <w:pStyle w:val="Corpodetexto"/>
        <w:spacing w:before="34"/>
        <w:ind w:left="723"/>
      </w:pPr>
      <w:r>
        <w:t>Projeto/Atividade/Operações Especiais: Manutenção de Máquinas e Veículos - 2097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50"/>
              <w:jc w:val="right"/>
              <w:rPr>
                <w:sz w:val="18"/>
              </w:rPr>
            </w:pPr>
            <w:r>
              <w:rPr>
                <w:sz w:val="18"/>
              </w:rPr>
              <w:t>1.118.000,00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8"/>
              <w:jc w:val="right"/>
              <w:rPr>
                <w:sz w:val="18"/>
              </w:rPr>
            </w:pPr>
            <w:r>
              <w:rPr>
                <w:sz w:val="18"/>
              </w:rPr>
              <w:t>118.000,00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5"/>
              <w:jc w:val="right"/>
              <w:rPr>
                <w:sz w:val="18"/>
              </w:rPr>
            </w:pPr>
            <w:r>
              <w:rPr>
                <w:sz w:val="18"/>
              </w:rPr>
              <w:t>108.000,00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134"/>
              <w:jc w:val="right"/>
              <w:rPr>
                <w:sz w:val="18"/>
              </w:rPr>
            </w:pPr>
            <w:r>
              <w:rPr>
                <w:sz w:val="18"/>
              </w:rPr>
              <w:t>10.000,00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1.000.000,00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1.000.000,00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18.000,00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18.000,00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134"/>
              <w:jc w:val="right"/>
              <w:rPr>
                <w:sz w:val="18"/>
              </w:rPr>
            </w:pPr>
            <w:r>
              <w:rPr>
                <w:sz w:val="18"/>
              </w:rPr>
              <w:t>18.000,00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15"/>
        <w:rPr>
          <w:sz w:val="18"/>
        </w:rPr>
      </w:pPr>
      <w:r>
        <w:br w:type="column"/>
      </w:r>
      <w:r>
        <w:rPr>
          <w:sz w:val="18"/>
        </w:rPr>
        <w:lastRenderedPageBreak/>
        <w:t xml:space="preserve">Dispor de recursos humanos e materiais para conservar e manter a frota de veículos, máquinas e implementos rodoviários em perfeitas condições de uso, inclusive com despesas relacionadas à oficina mecânica do Município, permitindo a utlização de equipentos </w:t>
      </w:r>
      <w:r>
        <w:rPr>
          <w:sz w:val="18"/>
        </w:rPr>
        <w:t>adequados aos serviços prestados pela Secretaria.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17" name="Group 1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18" name="Line 119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9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HMlcQ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IgcyVxAgAAbAUAAA4AAAAAAAAAAAAA&#10;AAAALgIAAGRycy9lMm9Eb2MueG1sUEsBAi0AFAAGAAgAAAAhABaCjnjcAAAABAEAAA8AAAAAAAAA&#10;AAAAAAAAywQAAGRycy9kb3ducmV2LnhtbFBLBQYAAAAABAAEAPMAAADUBQAAAAA=&#10;">
                <v:line id="Line 119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wxMgAAADdAAAADwAAAGRycy9kb3ducmV2LnhtbESPT0vDQBDF70K/wzKCN7upYpDYbSmK&#10;0HoQ+wfa4zQ7JrHZ2bC7JvHbOwfB2wzvzXu/mS9H16qeQmw8G5hNM1DEpbcNVwYO+9fbR1AxIVts&#10;PZOBH4qwXEyu5lhYP/CW+l2qlIRwLNBAnVJXaB3LmhzGqe+IRfv0wWGSNVTaBhwk3LX6Lsty7bBh&#10;aaixo+eaysvu2xl4v//I+9XmbT0eN/m5fNmeT19DMObmelw9gUo0pn/z3/XaCv7DTH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W+wxMgAAADdAAAADwAAAAAA&#10;AAAAAAAAAAChAgAAZHJzL2Rvd25yZXYueG1sUEsFBgAAAAAEAAQA+QAAAJY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1894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16" name="Line 1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2" o:spid="_x0000_s1026" style="position:absolute;z-index:251218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EykIg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&#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NYkTKQ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1.136.000,00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14" name="Group 1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15" name="Line 11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Xy9PHACAABsBQAADgAAAAAAAAAAAAAA&#10;AAAuAgAAZHJzL2Uyb0RvYy54bWxQSwECLQAUAAYACAAAACEAFoKOeNwAAAAEAQAADwAAAAAAAAAA&#10;AAAAAADKBAAAZHJzL2Rvd25yZXYueG1sUEsFBgAAAAAEAAQA8wAAANMFAAAAAA==&#10;">
                <v:line id="Line 11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24fWsUAAADdAAAADwAAAGRycy9kb3ducmV2LnhtbERPTWvCQBC9C/0PyxR6040Wg6SuIkpB&#10;e5CqhfY4ZqdJanY27G6T9N93BcHbPN7nzJe9qUVLzleWFYxHCQji3OqKCwUfp9fhDIQPyBpry6Tg&#10;jzwsFw+DOWbadnyg9hgKEUPYZ6igDKHJpPR5SQb9yDbEkfu2zmCI0BVSO+xiuKnlJElSabDi2FBi&#10;Q+uS8svx1yjYP7+n7Wr3tu0/d+k53xzOXz+dU+rpsV+9gAjUh7v45t7qOH86nsL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24fW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5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12" name="Group 1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13" name="Line 11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WF4cQIAAGw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8lYXhxAgAAbAUAAA4AAAAAAAAAAAAA&#10;AAAALgIAAGRycy9lMm9Eb2MueG1sUEsBAi0AFAAGAAgAAAAhABaCjnjcAAAABAEAAA8AAAAAAAAA&#10;AAAAAAAAywQAAGRycy9kb3ducmV2LnhtbFBLBQYAAAAABAAEAPMAAADUBQAAAAA=&#10;">
                <v:line id="Line 11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8sitcUAAADdAAAADwAAAGRycy9kb3ducmV2LnhtbERPTWvCQBC9C/6HZQRvurHSIKmriEXQ&#10;HkrVQnscs2MSzc6G3W2S/vtuodDbPN7nLNe9qUVLzleWFcymCQji3OqKCwXv591kAcIHZI21ZVLw&#10;TR7Wq+FgiZm2HR+pPYVCxBD2GSooQ2gyKX1ekkE/tQ1x5K7WGQwRukJqh10MN7V8SJJUGqw4NpTY&#10;0Lak/H76Mgpe529puzm87PuPQ3rJn4+Xz1vnlBqP+s0TiEB9+Bf/ufc6zn+cze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8sitc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ADMINISTRATIVO -</w:t>
      </w:r>
      <w:r>
        <w:rPr>
          <w:spacing w:val="-8"/>
        </w:rPr>
        <w:t xml:space="preserve"> </w:t>
      </w:r>
      <w:r>
        <w:t>1</w:t>
      </w:r>
    </w:p>
    <w:p w:rsidR="00E83758" w:rsidRDefault="008466A0">
      <w:pPr>
        <w:pStyle w:val="Corpodetexto"/>
        <w:spacing w:before="34"/>
        <w:ind w:left="723"/>
      </w:pPr>
      <w:r>
        <w:t>Projeto/Atividade/Operações Especiais: Manutenção do Parque de Máquinas - 2105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35.000,00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35.000,00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35.000,00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66"/>
        <w:rPr>
          <w:sz w:val="17"/>
        </w:rPr>
      </w:pPr>
      <w:r>
        <w:br w:type="column"/>
      </w:r>
      <w:r>
        <w:rPr>
          <w:w w:val="105"/>
          <w:sz w:val="17"/>
        </w:rPr>
        <w:lastRenderedPageBreak/>
        <w:t>Conservar a estrutura física e as atividades desenvolvidas no Parque de Máquinas, exceto aquelas relativas à oficina mecânica.</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10" name="Group 1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11" name="Line 118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8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XYIcAIAAGw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hbF2CHACAABsBQAADgAAAAAAAAAAAAAA&#10;AAAuAgAAZHJzL2Uyb0RvYy54bWxQSwECLQAUAAYACAAAACEAFoKOeNwAAAAEAQAADwAAAAAAAAAA&#10;AAAAAADKBAAAZHJzL2Rvd25yZXYueG1sUEsFBgAAAAAEAAQA8wAAANMFAAAAAA==&#10;">
                <v:line id="Line 118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UZWcUAAADdAAAADwAAAGRycy9kb3ducmV2LnhtbERPTWvCQBC9F/wPywje6iaVBkldRVoK&#10;2kOptqDHMTtNotnZsLtN0n/fLQje5vE+Z7EaTCM6cr62rCCdJiCIC6trLhV8fb7ez0H4gKyxsUwK&#10;fsnDajm6W2Cubc876vahFDGEfY4KqhDaXEpfVGTQT21LHLlv6wyGCF0ptcM+hptGPiRJJg3WHBsq&#10;bOm5ouKy/zEK3mcfWbfevm2GwzY7FS+70/HcO6Um42H9BCLQEG7iq3uj4/zHNIX/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FUZWc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1996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509" name="Line 1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85" o:spid="_x0000_s1026" style="position:absolute;z-index:25121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f8gIQIAAEc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JaH/IC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07" name="Group 1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08" name="Line 118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8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gAncQIAAGw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KOACdxAgAAbAUAAA4AAAAAAAAAAAAA&#10;AAAALgIAAGRycy9lMm9Eb2MueG1sUEsBAi0AFAAGAAgAAAAhABaCjnjcAAAABAEAAA8AAAAAAAAA&#10;AAAAAAAAywQAAGRycy9kb3ducmV2LnhtbFBLBQYAAAAABAAEAPMAAADUBQAAAAA=&#10;">
                <v:line id="Line 118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YmGc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LYmG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6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05" name="Group 1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06" name="Line 118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8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01D+nACAABsBQAADgAAAAAAAAAAAAAA&#10;AAAuAgAAZHJzL2Uyb0RvYy54bWxQSwECLQAUAAYACAAAACEAFoKOeNwAAAAEAQAADwAAAAAAAAAA&#10;AAAAAADKBAAAZHJzL2Rvd25yZXYueG1sUEsFBgAAAAAEAAQA8wAAANMFAAAAAA==&#10;">
                <v:line id="Line 118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UX8MUAAADdAAAADwAAAGRycy9kb3ducmV2LnhtbERPS2vCQBC+F/oflhF6qxtbGiS6irQU&#10;1IPUB+hxzI5JbHY27K5J+u+7QqG3+fieM533phYtOV9ZVjAaJiCIc6srLhQc9p/PYxA+IGusLZOC&#10;H/Iwnz0+TDHTtuMttbtQiBjCPkMFZQhNJqXPSzLoh7YhjtzFOoMhQldI7bCL4aaWL0mSSoMVx4YS&#10;G3ovKf/e3YyCzetX2i5W62V/XKXn/GN7Pl07p9TToF9MQATqw7/4z73Ucf5bksL9m3iCn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mUX8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ADMINISTRATIVO -</w:t>
      </w:r>
      <w:r>
        <w:rPr>
          <w:spacing w:val="-8"/>
        </w:rPr>
        <w:t xml:space="preserve"> </w:t>
      </w:r>
      <w:r>
        <w:t>1</w:t>
      </w:r>
    </w:p>
    <w:p w:rsidR="00E83758" w:rsidRDefault="008466A0">
      <w:pPr>
        <w:pStyle w:val="Corpodetexto"/>
        <w:spacing w:before="34"/>
        <w:ind w:left="723"/>
      </w:pPr>
      <w:r>
        <w:t>Projeto/Atividade/Operações Especiais: Recomposição Ambiental - 2185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47"/>
        <w:rPr>
          <w:sz w:val="18"/>
        </w:rPr>
      </w:pPr>
      <w:r>
        <w:br w:type="column"/>
      </w:r>
      <w:r>
        <w:rPr>
          <w:sz w:val="18"/>
        </w:rPr>
        <w:lastRenderedPageBreak/>
        <w:t>Realizar programas de preservação ambiental em contrapartida às degradações realizadas pelo Município na execução de obras e serviços públicos, gerando a recomposição ambiental através da aquisição de mudas de árvores nativas a serem distribuídas à comunid</w:t>
      </w:r>
      <w:r>
        <w:rPr>
          <w:sz w:val="18"/>
        </w:rPr>
        <w:t>ade para plantio ou de ações de conscientização da necessidade de preservação do meio ambiente.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503" name="Group 1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04" name="Line 118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7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k+cgIAAGw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CJ/gk+cgIAAGwFAAAOAAAAAAAAAAAA&#10;AAAAAC4CAABkcnMvZTJvRG9jLnhtbFBLAQItABQABgAIAAAAIQAWgo543AAAAAQBAAAPAAAAAAAA&#10;AAAAAAAAAMwEAABkcnMvZG93bnJldi54bWxQSwUGAAAAAAQABADzAAAA1QUAAAAA&#10;">
                <v:line id="Line 118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sHMUAAADdAAAADwAAAGRycy9kb3ducmV2LnhtbERPTWvCQBC9C/6HZYTedNNWQ0ldRVoK&#10;2oOoLbTHMTtNotnZsLsm6b93hUJv83ifM1/2phYtOV9ZVnA/SUAQ51ZXXCj4/HgbP4HwAVljbZkU&#10;/JKH5WI4mGOmbcd7ag+hEDGEfYYKyhCaTEqfl2TQT2xDHLkf6wyGCF0htcMuhptaPiRJKg1WHBtK&#10;bOilpPx8uBgF28dd2q427+v+a5Me89f98fvUOaXuRv3qGUSgPvyL/9xrHefPkincvoknyM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fssHMUAAADdAAAADwAAAAAAAAAA&#10;AAAAAAChAgAAZHJzL2Rvd25yZXYueG1sUEsFBgAAAAAEAAQA+QAAAJMDA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43910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502" name="Line 1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8" o:spid="_x0000_s1026" style="position:absolute;z-index:-251877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ViIgIAAEc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&#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IvLJWI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4012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501" name="Line 1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7" o:spid="_x0000_s1026" style="position:absolute;z-index:-251876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GCrpZE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10.000,00 Total do</w:t>
      </w:r>
      <w:r w:rsidR="008466A0">
        <w:rPr>
          <w:spacing w:val="-1"/>
        </w:rPr>
        <w:t xml:space="preserve"> </w:t>
      </w:r>
      <w:r w:rsidR="008466A0">
        <w:t>Órgão/Unidade:</w:t>
      </w:r>
      <w:r w:rsidR="008466A0">
        <w:tab/>
        <w:t>2.000.000,00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99" name="Group 1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500" name="Line 117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7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DIoo40cgIAAGwFAAAOAAAAAAAAAAAA&#10;AAAAAC4CAABkcnMvZTJvRG9jLnhtbFBLAQItABQABgAIAAAAIQAWgo543AAAAAQBAAAPAAAAAAAA&#10;AAAAAAAAAMwEAABkcnMvZG93bnJldi54bWxQSwUGAAAAAAQABADzAAAA1QUAAAAA&#10;">
                <v:line id="Line 117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AqH8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sAqH8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6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97" name="Group 1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98" name="Line 117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7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pKqcQ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PGkqpxAgAAbAUAAA4AAAAAAAAAAAAA&#10;AAAALgIAAGRycy9lMm9Eb2MueG1sUEsBAi0AFAAGAAgAAAAhABaCjnjcAAAABAEAAA8AAAAAAAAA&#10;AAAAAAAAywQAAGRycy9kb3ducmV2LnhtbFBLBQYAAAAABAAEAPMAAADUBQAAAAA=&#10;">
                <v:line id="Line 117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28A8gAAADdAAAADwAAAGRycy9kb3ducmV2LnhtbESPQUvDQBCF70L/wzKCN7vRStDYbSlK&#10;ofUgtgrtcZodk9TsbNhdk/jvnYPgbYb35r1v5svRtaqnEBvPBm6mGSji0tuGKwMf7+vre1AxIVts&#10;PZOBH4qwXEwu5lhYP/CO+n2qlIRwLNBAnVJXaB3LmhzGqe+IRfv0wWGSNVTaBhwk3LX6Nsty7bBh&#10;aaixo6eayq/9tzPwOnvL+9X2ZTMetvmpfN6djuchGHN1Oa4eQSUa07/573pjBf/uQX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l28A8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INTE</w:t>
      </w:r>
      <w:r>
        <w:t>RIOR -</w:t>
      </w:r>
      <w:r>
        <w:rPr>
          <w:spacing w:val="-8"/>
        </w:rPr>
        <w:t xml:space="preserve"> </w:t>
      </w:r>
      <w:r>
        <w:t>2</w:t>
      </w:r>
    </w:p>
    <w:p w:rsidR="00E83758" w:rsidRDefault="008466A0">
      <w:pPr>
        <w:pStyle w:val="Corpodetexto"/>
        <w:spacing w:before="34"/>
        <w:ind w:left="723"/>
      </w:pPr>
      <w:r>
        <w:t>Projeto/Atividade/Operações Especiais: Conservação e Manutenção das Estradas Municipais - 2098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778.000,00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588.000,00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529.000,00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59.000,00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190.000,00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190.000,00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destinados à ampliação, melhoraria e conservação das estradas municipais, visando permitir melhores condições de tráfego aos munícipes e escoamento da produção.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95" name="Group 1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96" name="Line 117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7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dF3cAIAAGw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gXRd3ACAABsBQAADgAAAAAAAAAAAAAA&#10;AAAuAgAAZHJzL2Uyb0RvYy54bWxQSwECLQAUAAYACAAAACEAFoKOeNwAAAAEAQAADwAAAAAAAAAA&#10;AAAAAADKBAAAZHJzL2Rvd25yZXYueG1sUEsFBgAAAAAEAAQA8wAAANMFAAAAAA==&#10;">
                <v:line id="Line 117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6N6sUAAADdAAAADwAAAGRycy9kb3ducmV2LnhtbERPTWvCQBC9C/6HZYTedNNWQpu6irQU&#10;tAdRW2iPY3aaRLOzYXdN0n/vCkJv83ifM1v0phYtOV9ZVnA/SUAQ51ZXXCj4+nwfP4HwAVljbZkU&#10;/JGHxXw4mGGmbcc7avehEDGEfYYKyhCaTEqfl2TQT2xDHLlf6wyGCF0htcMuhptaPiRJKg1WHBtK&#10;bOi1pPy0PxsFm8dt2i7XH6v+e50e8rfd4efYOaXuRv3yBUSgPvyLb+6VjvOnzy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I6N6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2099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94" name="Line 1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0" o:spid="_x0000_s1026" style="position:absolute;z-index:251220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PGV6fY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788.000,00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92" name="Group 1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93" name="Line 116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6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7DgPdxAgAAbAUAAA4AAAAAAAAAAAAA&#10;AAAALgIAAGRycy9lMm9Eb2MueG1sUEsBAi0AFAAGAAgAAAAhABaCjnjcAAAABAEAAA8AAAAAAAAA&#10;AAAAAAAAywQAAGRycy9kb3ducmV2LnhtbFBLBQYAAAAABAAEAPMAAADUBQAAAAA=&#10;">
                <v:line id="Line 116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kucsYAAADdAAAADwAAAGRycy9kb3ducmV2LnhtbERPTWvCQBC9F/wPyxR6q5vWEmp0FWkp&#10;aA9FraDHMTsmsdnZsLtN0n/vCgVv83ifM533phYtOV9ZVvA0TEAQ51ZXXCjYfX88voLwAVljbZkU&#10;/JGH+WxwN8VM24431G5DIWII+wwVlCE0mZQ+L8mgH9qGOHIn6wyGCF0htcMuhptaPidJKg1WHBtK&#10;bOitpPxn+2sUfI3WabtYfS77/So95u+b4+HcOaUe7vvFBESgPtzE/+6ljvNfxi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5LnL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6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90" name="Group 1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91" name="Line 116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6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5eHbw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EV5eHbwIAAGwFAAAOAAAAAAAAAAAAAAAA&#10;AC4CAABkcnMvZTJvRG9jLnhtbFBLAQItABQABgAIAAAAIQAWgo543AAAAAQBAAAPAAAAAAAAAAAA&#10;AAAAAMkEAABkcnMvZG93bnJldi54bWxQSwUGAAAAAAQABADzAAAA0gUAAAAA&#10;">
                <v:line id="Line 116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cVnsYAAADdAAAADwAAAGRycy9kb3ducmV2LnhtbERPTWvCQBC9F/oflin0VjdaCW10FbEU&#10;tIeittAex+yYRLOzYXdN0n/vCgVv83ifM533phYtOV9ZVjAcJCCIc6srLhR8f70/vYDwAVljbZkU&#10;/JGH+ez+boqZth1vqd2FQsQQ9hkqKENoMil9XpJBP7ANceQO1hkMEbpCaoddDDe1HCVJKg1WHBtK&#10;bGhZUn7anY2Cz+dN2i7WH6v+Z53u87ft/vfYOaUeH/rFBESgPtzE/+6VjvPHr0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nFZ7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INTERIOR -</w:t>
      </w:r>
      <w:r>
        <w:rPr>
          <w:spacing w:val="-8"/>
        </w:rPr>
        <w:t xml:space="preserve"> </w:t>
      </w:r>
      <w:r>
        <w:t>2</w:t>
      </w:r>
    </w:p>
    <w:p w:rsidR="00E83758" w:rsidRDefault="008466A0">
      <w:pPr>
        <w:pStyle w:val="Corpodetexto"/>
        <w:spacing w:before="34"/>
        <w:ind w:left="723"/>
      </w:pPr>
      <w:r>
        <w:t>Projeto/Atividade/Operações Especiais: Construção e Manutenção de Pontes e Pontilhões - 2111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410.000,00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330.000,00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305.000,00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25.000,00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80.000,00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3"/>
              <w:jc w:val="right"/>
              <w:rPr>
                <w:sz w:val="18"/>
              </w:rPr>
            </w:pPr>
            <w:r>
              <w:rPr>
                <w:sz w:val="18"/>
              </w:rPr>
              <w:t>80.000,00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50.000,00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50.000,00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50.000,00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97"/>
        <w:jc w:val="both"/>
        <w:rPr>
          <w:sz w:val="18"/>
        </w:rPr>
      </w:pPr>
      <w:r>
        <w:br w:type="column"/>
      </w:r>
      <w:r>
        <w:rPr>
          <w:sz w:val="18"/>
        </w:rPr>
        <w:lastRenderedPageBreak/>
        <w:t>Dispor de recursos humanos e materiais para construir, ampliar e conservar pontes, pontilhões e bueiros, bem como para realizar melhorias nas estradas e vias, mantendo-as em perfeitas condições de uso e proporcionando melhores condições de trafegabilidade.</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88" name="Group 1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89" name="Line 116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6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FEiDT3ACAABsBQAADgAAAAAAAAAAAAAA&#10;AAAuAgAAZHJzL2Uyb0RvYy54bWxQSwECLQAUAAYACAAAACEAFoKOeNwAAAAEAQAADwAAAAAAAAAA&#10;AAAAAADKBAAAZHJzL2Rvd25yZXYueG1sUEsFBgAAAAAEAAQA8wAAANMFAAAAAA==&#10;">
                <v:line id="Line 116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PRcUAAADdAAAADwAAAGRycy9kb3ducmV2LnhtbERPS2vCQBC+F/oflil4q5s+CBpdRVoK&#10;2oOoFfQ4ZsckbXY27K5J+u/dgtDbfHzPmc57U4uWnK8sK3gaJiCIc6srLhTsvz4eRyB8QNZYWyYF&#10;v+RhPru/m2KmbcdbanehEDGEfYYKyhCaTEqfl2TQD21DHLmzdQZDhK6Q2mEXw00tn5MklQYrjg0l&#10;NvRWUv6zuxgF65dN2i5Wn8v+sEpP+fv2dPzunFKDh34xARGoD//im3up4/zX0Rj+voknyN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MiPRcUAAADdAAAADwAAAAAAAAAA&#10;AAAAAAChAgAAZHJzL2Rvd25yZXYueG1sUEsFBgAAAAAEAAQA+QAAAJMDAAAAAA==&#10;"/>
                <w10:anchorlock/>
              </v:group>
            </w:pict>
          </mc:Fallback>
        </mc:AlternateContent>
      </w:r>
    </w:p>
    <w:p w:rsidR="00E83758" w:rsidRDefault="00903A3B">
      <w:pPr>
        <w:pStyle w:val="Corpodetexto"/>
        <w:tabs>
          <w:tab w:val="left" w:pos="9839"/>
          <w:tab w:val="left" w:pos="9961"/>
        </w:tabs>
        <w:spacing w:before="38" w:line="451" w:lineRule="auto"/>
        <w:ind w:left="7445" w:right="213" w:hanging="180"/>
        <w:jc w:val="right"/>
      </w:pPr>
      <w:r>
        <w:rPr>
          <w:noProof/>
          <w:lang w:bidi="ar-SA"/>
        </w:rPr>
        <mc:AlternateContent>
          <mc:Choice Requires="wps">
            <w:drawing>
              <wp:anchor distT="0" distB="0" distL="114300" distR="114300" simplePos="0" relativeHeight="25144115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487" name="Line 1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63" o:spid="_x0000_s1026" style="position:absolute;z-index:-251875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2PIgIAAEc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&#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L5jrY8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4217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486" name="Line 1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62" o:spid="_x0000_s1026" style="position:absolute;z-index:-25187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BvlgXM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460.000,00 Total do</w:t>
      </w:r>
      <w:r w:rsidR="008466A0">
        <w:rPr>
          <w:spacing w:val="-1"/>
        </w:rPr>
        <w:t xml:space="preserve"> </w:t>
      </w:r>
      <w:r w:rsidR="008466A0">
        <w:t>Órgão/Unidade:</w:t>
      </w:r>
      <w:r w:rsidR="008466A0">
        <w:tab/>
        <w:t>1.248.000,00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84" name="Group 1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85" name="Line 116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6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g0L7FxAgAAbAUAAA4AAAAAAAAAAAAA&#10;AAAALgIAAGRycy9lMm9Eb2MueG1sUEsBAi0AFAAGAAgAAAAhABaCjnjcAAAABAEAAA8AAAAAAAAA&#10;AAAAAAAAywQAAGRycy9kb3ducmV2LnhtbFBLBQYAAAAABAAEAPMAAADUBQAAAAA=&#10;">
                <v:line id="Line 116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WFQMYAAADdAAAADwAAAGRycy9kb3ducmV2LnhtbERPTWvCQBC9C/6HZYTedFNrg6SuIpaC&#10;9lCqLbTHMTtNotnZsLsm6b93hUJv83ifs1j1phYtOV9ZVnA/SUAQ51ZXXCj4/HgZz0H4gKyxtkwK&#10;fsnDajkcLDDTtuM9tYdQiBjCPkMFZQhNJqXPSzLoJ7YhjtyPdQZDhK6Q2mEXw00tp0mSSoMVx4YS&#10;G9qUlJ8PF6Pg7eE9bde7123/tUuP+fP++H3qnFJ3o379BCJQH/7Ff+6tjvNn80e4fRNPkM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2FhUD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6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82" name="Group 1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83" name="Line 115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5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JWcQIAAGw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qAUlZxAgAAbAUAAA4AAAAAAAAAAAAA&#10;AAAALgIAAGRycy9lMm9Eb2MueG1sUEsBAi0AFAAGAAgAAAAhABaCjnjcAAAABAEAAA8AAAAAAAAA&#10;AAAAAAAAywQAAGRycy9kb3ducmV2LnhtbFBLBQYAAAAABAAEAPMAAADUBQAAAAA=&#10;">
                <v:line id="Line 115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C4r8UAAADdAAAADwAAAGRycy9kb3ducmV2LnhtbERPS2vCQBC+F/wPywi91U1rCRJdRVoK&#10;2oP4Aj2O2TFJm50Nu9sk/feuUOhtPr7nzBa9qUVLzleWFTyPEhDEudUVFwqOh4+nCQgfkDXWlknB&#10;L3lYzAcPM8y07XhH7T4UIoawz1BBGUKTSenzkgz6kW2II3e1zmCI0BVSO+xiuKnlS5Kk0mDFsaHE&#10;ht5Kyr/3P0bBZrxN2+X6c9Wf1uklf99dzl+dU+px2C+nIAL14V/8517pOP91Mob7N/EEOb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SC4r8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Calçamento e Pavimentação - 1010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451.300,00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451.300,00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451.300,00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Ampliar, melhorar, conservar e pavimentar com pedras irregulares de calçamento, pavimentar com blocos de PAV'</w:t>
      </w:r>
      <w:r>
        <w:rPr>
          <w:sz w:val="18"/>
        </w:rPr>
        <w:t>S, realizar capeamento asfáltico das vias do Município, bem como abrir novas ruas e avenidas.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80" name="Group 1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81" name="Line 115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5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EUmcAIAAGw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BRFJnACAABsBQAADgAAAAAAAAAAAAAA&#10;AAAuAgAAZHJzL2Uyb0RvYy54bWxQSwECLQAUAAYACAAAACEAFoKOeNwAAAAEAQAADwAAAAAAAAAA&#10;AAAAAADKBAAAZHJzL2Rvd25yZXYueG1sUEsFBgAAAAAEAAQA8wAAANMFAAAAAA==&#10;">
                <v:line id="Line 115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6DQ8UAAADdAAAADwAAAGRycy9kb3ducmV2LnhtbERPS2vCQBC+C/6HZQredOODIKmriCJo&#10;D6XaQnscs9MkNTsbdrdJ/PfdQqG3+fies9r0phYtOV9ZVjCdJCCIc6srLhS8vR7GSxA+IGusLZOC&#10;O3nYrIeDFWbadnym9hIKEUPYZ6igDKHJpPR5SQb9xDbEkfu0zmCI0BVSO+xiuKnlLElSabDi2FBi&#10;Q7uS8tvl2yh4nr+k7fb0dOzfT+k135+vH1+dU2r00G8fQQTqw7/4z33Ucf5iOYXfb+IJ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r6DQ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2201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79" name="Line 1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55" o:spid="_x0000_s1026" style="position:absolute;z-index:251222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EYmfoC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451.300,00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77" name="Group 1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78" name="Line 11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DLcQ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Jk1AMtxAgAAbAUAAA4AAAAAAAAAAAAA&#10;AAAALgIAAGRycy9lMm9Eb2MueG1sUEsBAi0AFAAGAAgAAAAhABaCjnjcAAAABAEAAA8AAAAAAAAA&#10;AAAAAAAAywQAAGRycy9kb3ducmV2LnhtbFBLBQYAAAAABAAEAPMAAADUBQAAAAA=&#10;">
                <v:line id="Line 11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Fa+cgAAADdAAAADwAAAGRycy9kb3ducmV2LnhtbESPQUvDQBCF70L/wzKCN7vRSpTYbSlK&#10;ofUgtgrtcZodk9TsbNhdk/jvnYPgbYb35r1v5svRtaqnEBvPBm6mGSji0tuGKwMf7+vrB1AxIVts&#10;PZOBH4qwXEwu5lhYP/CO+n2qlIRwLNBAnVJXaB3LmhzGqe+IRfv0wWGSNVTaBhwk3LX6Nsty7bBh&#10;aaixo6eayq/9tzPwOnvL+9X2ZTMetvmpfN6djuchGHN1Oa4eQSUa07/573pjBf/uXn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lFa+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6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75" name="Group 1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76" name="Line 11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kMWcAIAAGw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PZDFnACAABsBQAADgAAAAAAAAAAAAAA&#10;AAAuAgAAZHJzL2Uyb0RvYy54bWxQSwECLQAUAAYACAAAACEAFoKOeNwAAAAEAQAADwAAAAAAAAAA&#10;AAAAAADKBAAAZHJzL2Rvd25yZXYueG1sUEsFBgAAAAAEAAQA8wAAANMFAAAAAA==&#10;">
                <v:line id="Line 11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rEMUAAADdAAAADwAAAGRycy9kb3ducmV2LnhtbERPTWvCQBC9C/6HZYTedNNW0pK6irQU&#10;tAdRW2iPY3aaRLOzYXdN0n/vCkJv83ifM1v0phYtOV9ZVnA/SUAQ51ZXXCj4+nwfP4PwAVljbZkU&#10;/JGHxXw4mGGmbcc7avehEDGEfYYKyhCaTEqfl2TQT2xDHLlf6wyGCF0htcMuhptaPiRJKg1WHBtK&#10;bOi1pPy0PxsFm8dt2i7XH6v+e50e8rfd4efYOaXuRv3yBUSgPvyLb+6VjvOnTy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IJrE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Pavimentação da Avenida Júlio Rosa - 1023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120.000,00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120.000,00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120.000,00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45"/>
        <w:rPr>
          <w:sz w:val="18"/>
        </w:rPr>
      </w:pPr>
      <w:r>
        <w:br w:type="column"/>
      </w:r>
      <w:r>
        <w:rPr>
          <w:sz w:val="18"/>
        </w:rPr>
        <w:lastRenderedPageBreak/>
        <w:t>Transformar a Rua Júlio Rosa em uma avenida, a partir do cruzamento da Rua General Osório até a RS 223, tornando-a uma importante via de acesso ao Município e facilitando o deslocamento da população dos bairros para o Centro.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73" name="Group 1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74" name="Line 11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2Vccg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B32VccgIAAGwFAAAOAAAAAAAAAAAA&#10;AAAAAC4CAABkcnMvZTJvRG9jLnhtbFBLAQItABQABgAIAAAAIQAWgo543AAAAAQBAAAPAAAAAAAA&#10;AAAAAAAAAMwEAABkcnMvZG93bnJldi54bWxQSwUGAAAAAAQABADzAAAA1QUAAAAA&#10;">
                <v:line id="Line 11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xQ/MYAAADdAAAADwAAAGRycy9kb3ducmV2LnhtbERPTWvCQBC9F/oflil4q5u2kkp0FWkp&#10;aA9FraDHMTsmabOzYXdN0n/vCgVv83ifM533phYtOV9ZVvA0TEAQ51ZXXCjYfX88jkH4gKyxtkwK&#10;/sjDfHZ/N8VM24431G5DIWII+wwVlCE0mZQ+L8mgH9qGOHIn6wyGCF0htcMuhptaPidJKg1WHBtK&#10;bOitpPx3ezYKvl7WabtYfS77/So95u+b4+Gnc0oNHvrFBESgPtzE/+6ljvNHry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cUPzGAAAA3Q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2304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72" name="Line 1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48" o:spid="_x0000_s1026" style="position:absolute;z-index:25122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uTlIgIAAEc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&#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Bra5OU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70" name="Group 1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71" name="Line 11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Xmbw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pAXmbwIAAGwFAAAOAAAAAAAAAAAAAAAA&#10;AC4CAABkcnMvZTJvRG9jLnhtbFBLAQItABQABgAIAAAAIQAWgo543AAAAAQBAAAPAAAAAAAAAAAA&#10;AAAAAMkEAABkcnMvZG93bnJldi54bWxQSwUGAAAAAAQABADzAAAA0gUAAAAA&#10;">
                <v:line id="Line 11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vzZMYAAADdAAAADwAAAGRycy9kb3ducmV2LnhtbERPTWvCQBC9F/oflin0VjdaSUt0FbEU&#10;tIeittAex+yYRLOzYXdN0n/vCgVv83ifM533phYtOV9ZVjAcJCCIc6srLhR8f70/vYLwAVljbZkU&#10;/JGH+ez+boqZth1vqd2FQsQQ9hkqKENoMil9XpJBP7ANceQO1hkMEbpCaoddDDe1HCVJKg1WHBtK&#10;bGhZUn7anY2Cz+dN2i7WH6v+Z53u87ft/vfYOaUeH/rFBESgPtzE/+6VjvPHL0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r82T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6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68" name="Group 1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69" name="Line 11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rsRLnACAABsBQAADgAAAAAAAAAAAAAA&#10;AAAuAgAAZHJzL2Uyb0RvYy54bWxQSwECLQAUAAYACAAAACEAFoKOeNwAAAAEAQAADwAAAAAAAAAA&#10;AAAAAADKBAAAZHJzL2Rvd25yZXYueG1sUEsFBgAAAAAEAAQA8wAAANMFAAAAAA==&#10;">
                <v:line id="Line 11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Rpv8UAAADdAAAADwAAAGRycy9kb3ducmV2LnhtbERPTWvCQBC9C/6HZYTedNNWQpu6irQU&#10;tAdRW2iPY3aaRLOzYXdN0n/vCkJv83ifM1v0phYtOV9ZVnA/SUAQ51ZXXCj4+nwfP4HwAVljbZkU&#10;/JGHxXw4mGGmbcc7avehEDGEfYYKyhCaTEqfl2TQT2xDHLlf6wyGCF0htcMuhptaPiRJKg1WHBtK&#10;bOi1pPy0PxsFm8dt2i7XH6v+e50e8rfd4efYOaXuRv3yBUSgPvyLb+6VjvOn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MRpv8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w:t>
      </w:r>
      <w:r>
        <w:t>DE -</w:t>
      </w:r>
      <w:r>
        <w:rPr>
          <w:spacing w:val="-8"/>
        </w:rPr>
        <w:t xml:space="preserve"> </w:t>
      </w:r>
      <w:r>
        <w:t>3</w:t>
      </w:r>
    </w:p>
    <w:p w:rsidR="00E83758" w:rsidRDefault="008466A0">
      <w:pPr>
        <w:pStyle w:val="Corpodetexto"/>
        <w:spacing w:before="34"/>
        <w:ind w:left="723"/>
      </w:pPr>
      <w:r>
        <w:t>Projeto/Atividade/Operações Especiais: Redes de Canalização Pluvial e Cloacal - 2099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0"/>
              <w:jc w:val="right"/>
              <w:rPr>
                <w:sz w:val="18"/>
              </w:rPr>
            </w:pPr>
            <w:r>
              <w:rPr>
                <w:sz w:val="18"/>
              </w:rPr>
              <w:t>70.000,00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70.000,00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3"/>
              <w:jc w:val="right"/>
              <w:rPr>
                <w:sz w:val="18"/>
              </w:rPr>
            </w:pPr>
            <w:r>
              <w:rPr>
                <w:sz w:val="18"/>
              </w:rPr>
              <w:t>70.000,00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1"/>
              <w:jc w:val="right"/>
              <w:rPr>
                <w:sz w:val="18"/>
              </w:rPr>
            </w:pPr>
            <w:r>
              <w:rPr>
                <w:sz w:val="18"/>
              </w:rPr>
              <w:t>150.000,00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150.000,00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4"/>
              <w:jc w:val="right"/>
              <w:rPr>
                <w:sz w:val="18"/>
              </w:rPr>
            </w:pPr>
            <w:r>
              <w:rPr>
                <w:sz w:val="18"/>
              </w:rPr>
              <w:t>150.000,00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8466A0">
      <w:pPr>
        <w:tabs>
          <w:tab w:val="left" w:pos="2006"/>
        </w:tabs>
        <w:spacing w:before="157"/>
        <w:ind w:left="1031"/>
        <w:rPr>
          <w:sz w:val="18"/>
        </w:rPr>
      </w:pPr>
      <w:r>
        <w:rPr>
          <w:sz w:val="18"/>
        </w:rPr>
        <w:t>Objetivos:</w:t>
      </w:r>
      <w:r>
        <w:rPr>
          <w:sz w:val="18"/>
        </w:rPr>
        <w:tab/>
      </w:r>
      <w:r>
        <w:rPr>
          <w:sz w:val="18"/>
        </w:rPr>
        <w:t>Ampliar e conservar a rede de esgoto pluvial e cloacal na área urbana do Município.</w:t>
      </w:r>
    </w:p>
    <w:p w:rsidR="00E83758" w:rsidRDefault="00903A3B">
      <w:pPr>
        <w:spacing w:before="1"/>
        <w:rPr>
          <w:sz w:val="13"/>
        </w:rPr>
      </w:pPr>
      <w:r>
        <w:rPr>
          <w:noProof/>
          <w:lang w:bidi="ar-SA"/>
        </w:rPr>
        <mc:AlternateContent>
          <mc:Choice Requires="wps">
            <w:drawing>
              <wp:anchor distT="0" distB="0" distL="0" distR="0" simplePos="0" relativeHeight="251224064" behindDoc="0" locked="0" layoutInCell="1" allowOverlap="1">
                <wp:simplePos x="0" y="0"/>
                <wp:positionH relativeFrom="page">
                  <wp:posOffset>502920</wp:posOffset>
                </wp:positionH>
                <wp:positionV relativeFrom="paragraph">
                  <wp:posOffset>125730</wp:posOffset>
                </wp:positionV>
                <wp:extent cx="6828790" cy="0"/>
                <wp:effectExtent l="7620" t="11430" r="12065" b="7620"/>
                <wp:wrapTopAndBottom/>
                <wp:docPr id="1467" name="Line 1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43" o:spid="_x0000_s1026" style="position:absolute;z-index:251224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9.9pt" to="577.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gDY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">
                <w10:wrap type="topAndBottom" anchorx="page"/>
              </v:line>
            </w:pict>
          </mc:Fallback>
        </mc:AlternateContent>
      </w:r>
    </w:p>
    <w:p w:rsidR="00E83758" w:rsidRDefault="008466A0">
      <w:pPr>
        <w:pStyle w:val="Corpodetexto"/>
        <w:tabs>
          <w:tab w:val="left" w:pos="9961"/>
        </w:tabs>
        <w:spacing w:before="13" w:after="50"/>
        <w:ind w:left="7265"/>
      </w:pPr>
      <w:r>
        <w:t>Total do</w:t>
      </w:r>
      <w:r>
        <w:rPr>
          <w:spacing w:val="-1"/>
        </w:rPr>
        <w:t xml:space="preserve"> </w:t>
      </w:r>
      <w:r>
        <w:t>Projeto/Atividade:</w:t>
      </w:r>
      <w:r>
        <w:tab/>
        <w:t>220.000,00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65" name="Group 1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66" name="Line 114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4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2FgwFHACAABsBQAADgAAAAAAAAAAAAAA&#10;AAAuAgAAZHJzL2Uyb0RvYy54bWxQSwECLQAUAAYACAAAACEAFoKOeNwAAAAEAQAADwAAAAAAAAAA&#10;AAAAAADKBAAAZHJzL2Rvd25yZXYueG1sUEsFBgAAAAAEAAQA8wAAANMFAAAAAA==&#10;">
                <v:line id="Line 114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v9zcUAAADdAAAADwAAAGRycy9kb3ducmV2LnhtbERPS2sCMRC+F/ofwhR6q9k+CGU1irQU&#10;1IOoLdTjuJnubruZLEnc3f57Iwje5uN7zmQ22EZ05EPtWMPjKANBXDhTc6nh6/Pj4RVEiMgGG8ek&#10;4Z8CzKa3NxPMjet5S90uliKFcMhRQxVjm0sZiooshpFriRP347zFmKAvpfHYp3DbyKcsU9Jizamh&#10;wpbeKir+dkerYf28Ud18uVoM30t1KN63h/1v77W+vxvmYxCRhngVX9wLk+a/KAXnb9IJcn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Vv9zcUAAADdAAAADwAAAAAAAAAA&#10;AAAAAAChAgAAZHJzL2Rvd25yZXYueG1sUEsFBgAAAAAEAAQA+QAAAJMDA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63" name="Group 1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64" name="Line 11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Xf9XRnMCAABsBQAADgAAAAAAAAAA&#10;AAAAAAAuAgAAZHJzL2Uyb0RvYy54bWxQSwECLQAUAAYACAAAACEAFoKOeNwAAAAEAQAADwAAAAAA&#10;AAAAAAAAAADNBAAAZHJzL2Rvd25yZXYueG1sUEsFBgAAAAAEAAQA8wAAANYFAAAAAA==&#10;">
                <v:line id="Line 11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XGIcUAAADdAAAADwAAAGRycy9kb3ducmV2LnhtbERPS2vCQBC+F/wPywi91Y2tBEldRSwF&#10;7aH4gvY4ZqdJNDsbdrdJ+u/dguBtPr7nzBa9qUVLzleWFYxHCQji3OqKCwXHw/vTFIQPyBpry6Tg&#10;jzws5oOHGWbadryjdh8KEUPYZ6igDKHJpPR5SQb9yDbEkfuxzmCI0BVSO+xiuKnlc5Kk0mDFsaHE&#10;hlYl5Zf9r1Hw+bJN2+XmY91/bdJT/rY7fZ87p9TjsF++ggjUh7v45l7rOH+STu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XGI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6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61" name="Group 1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62" name="Line 11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eZl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nXmZXACAABsBQAADgAAAAAAAAAAAAAA&#10;AAAuAgAAZHJzL2Uyb0RvYy54bWxQSwECLQAUAAYACAAAACEAFoKOeNwAAAAEAQAADwAAAAAAAAAA&#10;AAAAAADKBAAAZHJzL2Rvd25yZXYueG1sUEsFBgAAAAAEAAQA8wAAANMFAAAAAA==&#10;">
                <v:line id="Line 11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D7zsUAAADdAAAADwAAAGRycy9kb3ducmV2LnhtbERPTWvCQBC9F/wPywje6qZaQomuIpaC&#10;eijVFvQ4ZsckNTsbdtck/ffdgtDbPN7nzJe9qUVLzleWFTyNExDEudUVFwq+Pt8eX0D4gKyxtkwK&#10;fsjDcjF4mGOmbcd7ag+hEDGEfYYKyhCaTEqfl2TQj21DHLmLdQZDhK6Q2mEXw00tJ0mSSoMVx4YS&#10;G1qXlF8PN6PgffqRtqvtbtMft+k5f92fT9+dU2o07FczEIH68C++uzc6zn9OJ/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mD7zs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Limpeza Pública - 2100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949.000,00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699.000,00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628.000,00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71.000,00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250.000,00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250.000,00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21"/>
        <w:rPr>
          <w:sz w:val="18"/>
        </w:rPr>
      </w:pPr>
      <w:r>
        <w:br w:type="column"/>
      </w:r>
      <w:r>
        <w:rPr>
          <w:sz w:val="18"/>
        </w:rPr>
        <w:lastRenderedPageBreak/>
        <w:t>Dispor de recursos humanos e materiais para planejar, coordenar e desenvolver ações de limpeza urbana, compreendendo a varrição, remoção de resíduos não recolhidos através da coleta de RSU, serviços de podas e recolhimento de gallhos e remoção e destinação</w:t>
      </w:r>
      <w:r>
        <w:rPr>
          <w:sz w:val="18"/>
        </w:rPr>
        <w:t xml:space="preserve"> de restos de construção em diversas ruas do Município.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59" name="Group 1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60" name="Line 11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lT7p6cgIAAGwFAAAOAAAAAAAAAAAA&#10;AAAAAC4CAABkcnMvZTJvRG9jLnhtbFBLAQItABQABgAIAAAAIQAWgo543AAAAAQBAAAPAAAAAAAA&#10;AAAAAAAAAMwEAABkcnMvZG93bnJldi54bWxQSwUGAAAAAAQABADzAAAA1QUAAAAA&#10;">
                <v:line id="Line 11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AIsgAAADdAAAADwAAAGRycy9kb3ducmV2LnhtbESPQUvDQBCF70L/wzIFb3ZTlSBpt6Uo&#10;QutBbBXscZodk9jsbNhdk/jvnYPQ2wzvzXvfLNeja1VPITaeDcxnGSji0tuGKwMf7883D6BiQrbY&#10;eiYDvxRhvZpcLbGwfuA99YdUKQnhWKCBOqWu0DqWNTmMM98Ri/blg8Mka6i0DThIuGv1bZbl2mHD&#10;0lBjR481lefDjzPweveW95vdy3b83OWn8ml/On4PwZjr6bhZgEo0pov5/3prBf8+F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7AIsgAAADd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2508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58" name="Line 1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34" o:spid="_x0000_s1026" style="position:absolute;z-index:251225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me40yS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957.000,00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56" name="Group 1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57" name="Line 11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GB2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ZxgdnACAABsBQAADgAAAAAAAAAAAAAA&#10;AAAuAgAAZHJzL2Uyb0RvYy54bWxQSwECLQAUAAYACAAAACEAFoKOeNwAAAAEAQAADwAAAAAAAAAA&#10;AAAAAADKBAAAZHJzL2Rvd25yZXYueG1sUEsFBgAAAAAEAAQA8wAAANMFAAAAAA==&#10;">
                <v:line id="Line 11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uS68YAAADdAAAADwAAAGRycy9kb3ducmV2LnhtbERPS0vDQBC+C/0Pywje7MZXlNhtKS2F&#10;xoOYKrTHaXZMUrOzYXdN4r/vCoK3+fieM1uMphU9Od9YVnAzTUAQl1Y3XCn4eN9cP4HwAVlja5kU&#10;/JCHxXxyMcNM24EL6nehEjGEfYYK6hC6TEpf1mTQT21HHLlP6wyGCF0ltcMhhptW3iZJKg02HBtq&#10;7GhVU/m1+zYKXu/e0n6Zv2zHfZ4ey3VxPJwGp9TV5bh8BhFoDP/iP/dWx/n3D4/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7kuv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6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54" name="Group 1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55" name="Line 11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kbSnACAABsBQAADgAAAAAAAAAAAAAA&#10;AAAuAgAAZHJzL2Uyb0RvYy54bWxQSwECLQAUAAYACAAAACEAFoKOeNwAAAAEAQAADwAAAAAAAAAA&#10;AAAAAADKBAAAZHJzL2Rvd25yZXYueG1sUEsFBgAAAAAEAAQA8wAAANMFAAAAAA==&#10;">
                <v:line id="Line 11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pB8UAAADdAAAADwAAAGRycy9kb3ducmV2LnhtbERPS2vCQBC+F/oflil4q5s+DBJdRVoK&#10;2oOoFfQ4ZsckbXY27K5J+u/dgtDbfHzPmc57U4uWnK8sK3gaJiCIc6srLhTsvz4exyB8QNZYWyYF&#10;v+RhPru/m2KmbcdbanehEDGEfYYKyhCaTEqfl2TQD21DHLmzdQZDhK6Q2mEXw00tn5MklQYrjg0l&#10;NvRWUv6zuxgF65dN2i5Wn8v+sEpP+fv2dPzunFKDh34xARGoD//im3up4/zX0Qj+voknyN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WpB8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Serviços de Iluminação Pública - 2102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26"/>
        <w:gridCol w:w="120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0" w:line="199" w:lineRule="exact"/>
              <w:ind w:right="52"/>
              <w:jc w:val="right"/>
              <w:rPr>
                <w:sz w:val="18"/>
              </w:rPr>
            </w:pPr>
            <w:r>
              <w:rPr>
                <w:sz w:val="18"/>
              </w:rPr>
              <w:t>1.022.000,00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9"/>
              <w:jc w:val="right"/>
              <w:rPr>
                <w:sz w:val="18"/>
              </w:rPr>
            </w:pPr>
            <w:r>
              <w:rPr>
                <w:sz w:val="18"/>
              </w:rPr>
              <w:t>148.000,00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130.000,00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18.000,00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9"/>
              <w:jc w:val="right"/>
              <w:rPr>
                <w:sz w:val="18"/>
              </w:rPr>
            </w:pPr>
            <w:r>
              <w:rPr>
                <w:sz w:val="18"/>
              </w:rPr>
              <w:t>874.000,00</w:t>
            </w:r>
          </w:p>
        </w:tc>
        <w:tc>
          <w:tcPr>
            <w:tcW w:w="120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874.000,00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44"/>
              <w:ind w:right="49"/>
              <w:jc w:val="right"/>
              <w:rPr>
                <w:sz w:val="18"/>
              </w:rPr>
            </w:pPr>
            <w:r>
              <w:rPr>
                <w:sz w:val="18"/>
              </w:rPr>
              <w:t>30.000,00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8"/>
              <w:jc w:val="right"/>
              <w:rPr>
                <w:sz w:val="18"/>
              </w:rPr>
            </w:pPr>
            <w:r>
              <w:rPr>
                <w:sz w:val="18"/>
              </w:rPr>
              <w:t>30.000,00</w:t>
            </w:r>
          </w:p>
        </w:tc>
        <w:tc>
          <w:tcPr>
            <w:tcW w:w="120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30.000,00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a manutenção e conservação, em adequadas condições de uso, da rede de iluminação pública, prestando um serviço de qualidade à população do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52" name="Group 1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53" name="Line 112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2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McOcQIAAGw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2wxw5xAgAAbAUAAA4AAAAAAAAAAAAA&#10;AAAALgIAAGRycy9lMm9Eb2MueG1sUEsBAi0AFAAGAAgAAAAhABaCjnjcAAAABAEAAA8AAAAAAAAA&#10;AAAAAAAAywQAAGRycy9kb3ducmV2LnhtbFBLBQYAAAAABAAEAPMAAADUBQAAAAA=&#10;">
                <v:line id="Line 112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CU6MYAAADdAAAADwAAAGRycy9kb3ducmV2LnhtbERPTWvCQBC9F/oflil4q5vWNkh0FbEI&#10;2kOpVtDjmB2T1Oxs2N0m6b93hUJv83ifM533phYtOV9ZVvA0TEAQ51ZXXCjYf60exyB8QNZYWyYF&#10;v+RhPru/m2KmbcdbanehEDGEfYYKyhCaTEqfl2TQD21DHLmzdQZDhK6Q2mEXw00tn5MklQYrjg0l&#10;NrQsKb/sfoyCj9Fn2i427+v+sElP+dv2dPzunFKDh34xARGoD//iP/dax/kvryO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NAlOjGAAAA3QAAAA8AAAAAAAAA&#10;AAAAAAAAoQIAAGRycy9kb3ducmV2LnhtbFBLBQYAAAAABAAEAPkAAACUAw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2611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51" name="Line 1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7" o:spid="_x0000_s1026" style="position:absolute;z-index:251226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ODIg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&#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Nxb44M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1.052.000,00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49" name="Group 1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50" name="Line 11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Nhi7xxAgAAbAUAAA4AAAAAAAAAAAAA&#10;AAAALgIAAGRycy9lMm9Eb2MueG1sUEsBAi0AFAAGAAgAAAAhABaCjnjcAAAABAEAAA8AAAAAAAAA&#10;AAAAAAAAywQAAGRycy9kb3ducmV2LnhtbFBLBQYAAAAABAAEAPMAAADUBQAAAAA=&#10;">
                <v:line id="Line 11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IKn8gAAADdAAAADwAAAGRycy9kb3ducmV2LnhtbESPT0vDQBDF74LfYRnBm93UP0Fit6Uo&#10;QutBbC3U4zQ7TdJmZ8PumsRv7xwEbzO8N+/9ZrYYXat6CrHxbGA6yUARl942XBnYfb7ePIKKCdli&#10;65kM/FCExfzyYoaF9QNvqN+mSkkIxwIN1Cl1hdaxrMlhnPiOWLSjDw6TrKHSNuAg4a7Vt1mWa4cN&#10;S0ONHT3XVJ63387A+91H3i/Xb6txv84P5cvm8HUagjHXV+PyCVSiMf2b/65XVvDvH4RfvpER9Pw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5IKn8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6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w:t>
      </w:r>
      <w:r>
        <w:t>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47" name="Group 1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48" name="Line 11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6ZRcQIAAGw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AbplFxAgAAbAUAAA4AAAAAAAAAAAAA&#10;AAAALgIAAGRycy9lMm9Eb2MueG1sUEsBAi0AFAAGAAgAAAAhABaCjnjcAAAABAEAAA8AAAAAAAAA&#10;AAAAAAAAywQAAGRycy9kb3ducmV2LnhtbFBLBQYAAAAABAAEAPMAAADUBQAAAAA=&#10;">
                <v:line id="Line 11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2QRMgAAADdAAAADwAAAGRycy9kb3ducmV2LnhtbESPT0vDQBDF70K/wzIFb3ajliCx21IU&#10;ofUg9g+0x2l2TKLZ2bC7JvHbOwfB2wzvzXu/WaxG16qeQmw8G7idZaCIS28brgwcDy83D6BiQrbY&#10;eiYDPxRhtZxcLbCwfuAd9ftUKQnhWKCBOqWu0DqWNTmMM98Ri/bhg8Mka6i0DThIuGv1XZbl2mHD&#10;0lBjR081lV/7b2fg7f4979fb18142uaX8nl3OX8OwZjr6bh+BJVoTP/mv+uNFfz5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D2QRM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Cemitério Municipal - 2103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10.000,00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6.000,00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6.000,00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6.000,00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8466A0">
      <w:pPr>
        <w:tabs>
          <w:tab w:val="left" w:pos="2006"/>
        </w:tabs>
        <w:spacing w:before="157"/>
        <w:ind w:left="1031"/>
        <w:rPr>
          <w:sz w:val="18"/>
        </w:rPr>
      </w:pPr>
      <w:r>
        <w:rPr>
          <w:sz w:val="18"/>
        </w:rPr>
        <w:t>Objetivos:</w:t>
      </w:r>
      <w:r>
        <w:rPr>
          <w:sz w:val="18"/>
        </w:rPr>
        <w:tab/>
        <w:t>Dispor de recursos materiais para a ampliação e conservação do cemitério municipal.</w:t>
      </w:r>
    </w:p>
    <w:p w:rsidR="00E83758" w:rsidRDefault="00903A3B">
      <w:pPr>
        <w:spacing w:before="1"/>
        <w:rPr>
          <w:sz w:val="13"/>
        </w:rPr>
      </w:pPr>
      <w:r>
        <w:rPr>
          <w:noProof/>
          <w:lang w:bidi="ar-SA"/>
        </w:rPr>
        <mc:AlternateContent>
          <mc:Choice Requires="wps">
            <w:drawing>
              <wp:anchor distT="0" distB="0" distL="0" distR="0" simplePos="0" relativeHeight="251227136" behindDoc="0" locked="0" layoutInCell="1" allowOverlap="1">
                <wp:simplePos x="0" y="0"/>
                <wp:positionH relativeFrom="page">
                  <wp:posOffset>502920</wp:posOffset>
                </wp:positionH>
                <wp:positionV relativeFrom="paragraph">
                  <wp:posOffset>125730</wp:posOffset>
                </wp:positionV>
                <wp:extent cx="6828790" cy="0"/>
                <wp:effectExtent l="7620" t="11430" r="12065" b="7620"/>
                <wp:wrapTopAndBottom/>
                <wp:docPr id="1446" name="Line 1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2" o:spid="_x0000_s1026" style="position:absolute;z-index:251227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9.9pt" to="577.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auxIQIAAEc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">
                <w10:wrap type="topAndBottom" anchorx="page"/>
              </v:line>
            </w:pict>
          </mc:Fallback>
        </mc:AlternateContent>
      </w:r>
    </w:p>
    <w:p w:rsidR="00E83758" w:rsidRDefault="008466A0">
      <w:pPr>
        <w:pStyle w:val="Corpodetexto"/>
        <w:tabs>
          <w:tab w:val="left" w:pos="10052"/>
        </w:tabs>
        <w:spacing w:before="13" w:after="50"/>
        <w:ind w:left="7265"/>
      </w:pPr>
      <w:r>
        <w:t>Total do</w:t>
      </w:r>
      <w:r>
        <w:rPr>
          <w:spacing w:val="-1"/>
        </w:rPr>
        <w:t xml:space="preserve"> </w:t>
      </w:r>
      <w:r>
        <w:t>Projeto/Atividade:</w:t>
      </w:r>
      <w:r>
        <w:tab/>
        <w:t>16.000,00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44" name="Group 1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45" name="Line 112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2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m0doSHACAABsBQAADgAAAAAAAAAAAAAA&#10;AAAuAgAAZHJzL2Uyb0RvYy54bWxQSwECLQAUAAYACAAAACEAFoKOeNwAAAAEAQAADwAAAAAAAAAA&#10;AAAAAADKBAAAZHJzL2Rvd25yZXYueG1sUEsFBgAAAAAEAAQA8wAAANMFAAAAAA==&#10;">
                <v:line id="Line 112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w/2sYAAADdAAAADwAAAGRycy9kb3ducmV2LnhtbERPTWvCQBC9F/oflil4q5u2Nkh0FWkp&#10;aA9FraDHMTsmabOzYXdN0n/vCkJv83ifM533phYtOV9ZVvA0TEAQ51ZXXCjYfX88jkH4gKyxtkwK&#10;/sjDfHZ/N8VM24431G5DIWII+wwVlCE0mZQ+L8mgH9qGOHIn6wyGCF0htcMuhptaPidJKg1WHBtK&#10;bOitpPx3ezYKvl7WabtYfS77/So95u+b4+Gnc0oNHvrFBESgPvyLb+6ljvNH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8P9rGAAAA3QAAAA8AAAAAAAAA&#10;AAAAAAAAoQIAAGRycy9kb3ducmV2LnhtbFBLBQYAAAAABAAEAPkAAACUAw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42" name="Group 1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43" name="Line 11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nzFa9xAgAAbAUAAA4AAAAAAAAAAAAA&#10;AAAALgIAAGRycy9lMm9Eb2MueG1sUEsBAi0AFAAGAAgAAAAhABaCjnjcAAAABAEAAA8AAAAAAAAA&#10;AAAAAAAAywQAAGRycy9kb3ducmV2LnhtbFBLBQYAAAAABAAEAPMAAADUBQAAAAA=&#10;">
                <v:line id="Line 11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kCNcUAAADdAAAADwAAAGRycy9kb3ducmV2LnhtbERPS2vCQBC+F/oflhF6qxurBImuIi0F&#10;7UHqA/Q4ZqdJ2uxs2N0m6b/vCoK3+fieM1/2phYtOV9ZVjAaJiCIc6srLhQcD+/PUxA+IGusLZOC&#10;P/KwXDw+zDHTtuMdtftQiBjCPkMFZQhNJqXPSzLoh7YhjtyXdQZDhK6Q2mEXw00tX5IklQYrjg0l&#10;NvRaUv6z/zUKtuPPtF1tPtb9aZNe8rfd5fzdOaWeBv1qBiJQH+7im3ut4/zJZAz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pkCN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6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40" name="Group 1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41" name="Line 111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1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wLfbw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DZwLfbwIAAGwFAAAOAAAAAAAAAAAAAAAA&#10;AC4CAABkcnMvZTJvRG9jLnhtbFBLAQItABQABgAIAAAAIQAWgo543AAAAAQBAAAPAAAAAAAAAAAA&#10;AAAAAMkEAABkcnMvZG93bnJldi54bWxQSwUGAAAAAAQABADzAAAA0gUAAAAA&#10;">
                <v:line id="Line 111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c52cUAAADdAAAADwAAAGRycy9kb3ducmV2LnhtbERPTWvCQBC9C/0PyxR6041WgqSuIkpB&#10;e5CqhfY4ZqdJanY27G6T9N93BcHbPN7nzJe9qUVLzleWFYxHCQji3OqKCwUfp9fhDIQPyBpry6Tg&#10;jzwsFw+DOWbadnyg9hgKEUPYZ6igDKHJpPR5SQb9yDbEkfu2zmCI0BVSO+xiuKnlJElSabDi2FBi&#10;Q+uS8svx1yjYP7+n7Wr3tu0/d+k53xzOXz+dU+rpsV+9gAjUh7v45t7qOH86HcP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Qc52c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 xml:space="preserve">Projeto/Atividade/Operações Especiais: Praças, Parques e Jardins - </w:t>
      </w:r>
      <w:r>
        <w:t>2104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145.000,00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145.000,00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145.000,00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30.000,00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30.000,00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30.000,00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81"/>
        <w:rPr>
          <w:sz w:val="18"/>
        </w:rPr>
      </w:pPr>
      <w:r>
        <w:br w:type="column"/>
      </w:r>
      <w:r>
        <w:rPr>
          <w:sz w:val="18"/>
        </w:rPr>
        <w:lastRenderedPageBreak/>
        <w:t>Ampliar, conservar, reformar, construir e remodelar as diversas praças, parques, jardins e canteiros do Município, visando a manutenção e expansão das áreas verdes, bem como o embelezamento da cidade, proporcionando mais qualidade de vida e bem estar à pop</w:t>
      </w:r>
      <w:r>
        <w:rPr>
          <w:sz w:val="18"/>
        </w:rPr>
        <w:t>ulação e o desenvolvimento sustentável do perímetro urbano; realizar a construção de um quiosque na Praça do Bairro Jardim.</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6"/>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38" name="Group 1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39" name="Line 111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1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6vrCVxAgAAbAUAAA4AAAAAAAAAAAAA&#10;AAAALgIAAGRycy9lMm9Eb2MueG1sUEsBAi0AFAAGAAgAAAAhABaCjnjcAAAABAEAAA8AAAAAAAAA&#10;AAAAAAAAywQAAGRycy9kb3ducmV2LnhtbFBLBQYAAAAABAAEAPMAAADUBQAAAAA=&#10;">
                <v:line id="Line 111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dGosYAAADdAAAADwAAAGRycy9kb3ducmV2LnhtbERPTWvCQBC9F/wPyxR6q5vWEmp0FWkp&#10;aA9FraDHMTsmsdnZsLtN0n/vCgVv83ifM533phYtOV9ZVvA0TEAQ51ZXXCjYfX88voLwAVljbZkU&#10;/JGH+WxwN8VM24431G5DIWII+wwVlCE0mZQ+L8mgH9qGOHIn6wyGCF0htcMuhptaPidJKg1WHBtK&#10;bOitpPxn+2sUfI3WabtYfS77/So95u+b4+HcOaUe7vvFBESgPtzE/+6ljvNfR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3RqLGAAAA3Q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2816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37" name="Line 1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13" o:spid="_x0000_s1026" style="position:absolute;z-index:251228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NKKIgIAAEc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&#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OEU0oo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r>
      <w:r w:rsidR="008466A0">
        <w:t>175.000,00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35" name="Group 1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36" name="Line 11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oTI0fbwIAAGwFAAAOAAAAAAAAAAAAAAAA&#10;AC4CAABkcnMvZTJvRG9jLnhtbFBLAQItABQABgAIAAAAIQAWgo543AAAAAQBAAAPAAAAAAAAAAAA&#10;AAAAAMkEAABkcnMvZG93bnJldi54bWxQSwUGAAAAAAQABADzAAAA0gUAAAAA&#10;">
                <v:line id="Line 11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S0MUAAADdAAAADwAAAGRycy9kb3ducmV2LnhtbERPS2vCQBC+C/6HZYTedGMtQVJXEUtB&#10;eyj1Ae1xzE6TaHY27G6T9N93C4K3+fies1j1phYtOV9ZVjCdJCCIc6srLhScjq/jOQgfkDXWlknB&#10;L3lYLYeDBWbadryn9hAKEUPYZ6igDKHJpPR5SQb9xDbEkfu2zmCI0BVSO+xiuKnlY5Kk0mDFsaHE&#10;hjYl5dfDj1HwPvtI2/Xubdt/7tJz/rI/f106p9TDqF8/gwjUh7v45t7qOP9pls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ujS0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33" name="Group 1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34" name="Line 111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0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DBZatVcgIAAGwFAAAOAAAAAAAAAAAA&#10;AAAAAC4CAABkcnMvZTJvRG9jLnhtbFBLAQItABQABgAIAAAAIQAWgo543AAAAAQBAAAPAAAAAAAA&#10;AAAAAAAAAMwEAABkcnMvZG93bnJldi54bWxQSwUGAAAAAAQABADzAAAA1QUAAAAA&#10;">
                <v:line id="Line 111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bpPMUAAADdAAAADwAAAGRycy9kb3ducmV2LnhtbERPS2vCQBC+F/oflhF6qxurBImuIi0F&#10;7UHqA/Q4ZqdJ2uxs2N0m6b/vCoK3+fieM1/2phYtOV9ZVjAaJiCIc6srLhQcD+/PUxA+IGusLZOC&#10;P/KwXDw+zDHTtuMdtftQiBjCPkMFZQhNJqXPSzLoh7YhjtyXdQZDhK6Q2mEXw00tX5IklQYrjg0l&#10;NvRaUv6z/zUKtuP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XbpP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Conservação e Manutenção de Ruas e Passeios Públicos - 2107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561.000,00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411.000,00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381.000,00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30.000,00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150.000,00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150.000,00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50.000,00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50.000,00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50.000,00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Construir e manter o passeio público e as vias urbanas em perfeitas condições de uso e trafegabilidade, permitindo a acessibilidade, segurança e conforto aos pedestres e motoristas que transintam no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31" name="Group 1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32" name="Line 110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0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1HIUXACAABsBQAADgAAAAAAAAAAAAAA&#10;AAAuAgAAZHJzL2Uyb0RvYy54bWxQSwECLQAUAAYACAAAACEAFoKOeNwAAAAEAQAADwAAAAAAAAAA&#10;AAAAAADKBAAAZHJzL2Rvd25yZXYueG1sUEsFBgAAAAAEAAQA8wAAANMFAAAAAA==&#10;">
                <v:line id="Line 110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PU08UAAADdAAAADwAAAGRycy9kb3ducmV2LnhtbERPS2vCQBC+C/0PyxR60021BEldRVoK&#10;6qH4KLTHMTsmsdnZsLsm6b93C4K3+fieM1v0phYtOV9ZVvA8SkAQ51ZXXCj4OnwMpyB8QNZYWyYF&#10;f+RhMX8YzDDTtuMdtftQiBjCPkMFZQhNJqXPSzLoR7YhjtzJOoMhQldI7bCL4aaW4yRJpcGKY0OJ&#10;Db2VlP/uL0bB52Sbtsv1ZtV/r9Nj/r47/pw7p9TTY798BRGoD3fxzb3Scf7LZAz/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dPU0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2918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30" name="Line 1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06" o:spid="_x0000_s1026" style="position:absolute;z-index:251229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E9naHi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611.000,00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28" name="Group 1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29" name="Line 11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gHfJ3ACAABsBQAADgAAAAAAAAAAAAAA&#10;AAAuAgAAZHJzL2Uyb0RvYy54bWxQSwECLQAUAAYACAAAACEAFoKOeNwAAAAEAQAADwAAAAAAAAAA&#10;AAAAAADKBAAAZHJzL2Rvd25yZXYueG1sUEsFBgAAAAAEAAQA8wAAANMFAAAAAA==&#10;">
                <v:line id="Line 11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Qf8YAAADdAAAADwAAAGRycy9kb3ducmV2LnhtbERPTWvCQBC9F/wPyxR6q5vaEmp0FWkp&#10;aA9FraDHMTsmsdnZsLtN0n/vCgVv83ifM533phYtOV9ZVvA0TEAQ51ZXXCjYfX88voLwAVljbZkU&#10;/JGH+WxwN8VM24431G5DIWII+wwVlCE0mZQ+L8mgH9qGOHIn6wyGCF0htcMuhptajpIklQYrjg0l&#10;NvRWUv6z/TUKvp7XabtYfS77/So95u+b4+HcOaUe7vvFBESgPtzE/+6ljvNfRm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u0H/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7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w:t>
      </w:r>
      <w:r>
        <w:t>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26" name="Group 1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27" name="Line 11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Ajl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AgI5XACAABsBQAADgAAAAAAAAAAAAAA&#10;AAAuAgAAZHJzL2Uyb0RvYy54bWxQSwECLQAUAAYACAAAACEAFoKOeNwAAAAEAQAADwAAAAAAAAAA&#10;AAAAAADKBAAAZHJzL2Rvd25yZXYueG1sUEsFBgAAAAAEAAQA8wAAANMFAAAAAA==&#10;">
                <v:line id="Line 11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3hlsYAAADdAAAADwAAAGRycy9kb3ducmV2LnhtbERPTWvCQBC9F/wPyxR6q5vakkp0FWkp&#10;aA9FraDHMTsmsdnZsLtN0n/vCgVv83ifM533phYtOV9ZVvA0TEAQ51ZXXCjYfX88jkH4gKyxtkwK&#10;/sjDfDa4m2KmbccbarehEDGEfYYKyhCaTEqfl2TQD21DHLmTdQZDhK6Q2mEXw00tR0mSSoMVx4YS&#10;G3orKf/Z/hoFX8/rtF2sPpf9fpUe8/fN8XDunFIP9/1iAiJQH27if/dSx/kvo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94Zb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CIDADE -</w:t>
      </w:r>
      <w:r>
        <w:rPr>
          <w:spacing w:val="-8"/>
        </w:rPr>
        <w:t xml:space="preserve"> </w:t>
      </w:r>
      <w:r>
        <w:t>3</w:t>
      </w:r>
    </w:p>
    <w:p w:rsidR="00E83758" w:rsidRDefault="008466A0">
      <w:pPr>
        <w:pStyle w:val="Corpodetexto"/>
        <w:spacing w:before="34"/>
        <w:ind w:left="723"/>
      </w:pPr>
      <w:r>
        <w:t>Projeto/Atividade/Operações Especiais: Construção e Conservação de Abrigos - 2108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6"/>
              <w:jc w:val="right"/>
              <w:rPr>
                <w:sz w:val="18"/>
              </w:rPr>
            </w:pPr>
            <w:r>
              <w:rPr>
                <w:sz w:val="18"/>
              </w:rPr>
              <w:t>6.000,00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6.000,00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7"/>
              <w:jc w:val="right"/>
              <w:rPr>
                <w:sz w:val="18"/>
              </w:rPr>
            </w:pPr>
            <w:r>
              <w:rPr>
                <w:sz w:val="18"/>
              </w:rPr>
              <w:t>6.000,00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8"/>
              <w:jc w:val="right"/>
              <w:rPr>
                <w:sz w:val="18"/>
              </w:rPr>
            </w:pPr>
            <w:r>
              <w:rPr>
                <w:sz w:val="18"/>
              </w:rPr>
              <w:t>19.000,00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19.000,00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8"/>
              <w:jc w:val="right"/>
              <w:rPr>
                <w:sz w:val="18"/>
              </w:rPr>
            </w:pPr>
            <w:r>
              <w:rPr>
                <w:sz w:val="18"/>
              </w:rPr>
              <w:t>19.000,00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66"/>
        <w:rPr>
          <w:sz w:val="17"/>
        </w:rPr>
      </w:pPr>
      <w:r>
        <w:br w:type="column"/>
      </w:r>
      <w:r>
        <w:rPr>
          <w:w w:val="105"/>
          <w:sz w:val="17"/>
        </w:rPr>
        <w:lastRenderedPageBreak/>
        <w:t>Construiu e manter, em adequadas condições de uso, os abrigos abertos situados em diversos pontos do Município, destinados aos pontos de transporte coletivo ou individual.</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24" name="Group 1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25" name="Line 110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0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Mn1z2XACAABsBQAADgAAAAAAAAAAAAAA&#10;AAAuAgAAZHJzL2Uyb0RvYy54bWxQSwECLQAUAAYACAAAACEAFoKOeNwAAAAEAQAADwAAAAAAAAAA&#10;AAAAAADKBAAAZHJzL2Rvd25yZXYueG1sUEsFBgAAAAAEAAQA8wAAANMFAAAAAA==&#10;">
                <v:line id="Line 110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aesYAAADdAAAADwAAAGRycy9kb3ducmV2LnhtbERPTWvCQBC9F/wPyxR6q5vaNkh0FbEU&#10;tIdSraDHMTsm0exs2N0m6b93hUJv83ifM533phYtOV9ZVvA0TEAQ51ZXXCjYfb8/jkH4gKyxtkwK&#10;fsnDfDa4m2KmbccbarehEDGEfYYKyhCaTEqfl2TQD21DHLmTdQZDhK6Q2mEXw00tR0mSSoMVx4YS&#10;G1qWlF+2P0bB5/NX2i7WH6t+v06P+dvmeDh3TqmH+34xARGoD//iP/dKx/kvo1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vj2nrGAAAA3QAAAA8AAAAAAAAA&#10;AAAAAAAAoQIAAGRycy9kb3ducmV2LnhtbFBLBQYAAAAABAAEAPkAAACUAw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44320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423" name="Line 10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9" o:spid="_x0000_s1026" style="position:absolute;z-index:-25187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ofydg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4422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422" name="Line 10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8" o:spid="_x0000_s1026" style="position:absolute;z-index:-251872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eUkIQIAAEc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G+Z5SQ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25.000,00 Total do</w:t>
      </w:r>
      <w:r w:rsidR="008466A0">
        <w:rPr>
          <w:spacing w:val="-1"/>
        </w:rPr>
        <w:t xml:space="preserve"> </w:t>
      </w:r>
      <w:r w:rsidR="008466A0">
        <w:t>Órgão/Unidade:</w:t>
      </w:r>
      <w:r w:rsidR="008466A0">
        <w:tab/>
        <w:t>3.627.300,00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20" name="Group 10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21" name="Line 10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yBmbwIAAGw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TbyBmbwIAAGwFAAAOAAAAAAAAAAAAAAAA&#10;AC4CAABkcnMvZTJvRG9jLnhtbFBLAQItABQABgAIAAAAIQAWgo543AAAAAQBAAAPAAAAAAAAAAAA&#10;AAAAAMkEAABkcnMvZG93bnJldi54bWxQSwUGAAAAAAQABADzAAAA0gUAAAAA&#10;">
                <v:line id="Line 10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jcecUAAADdAAAADwAAAGRycy9kb3ducmV2LnhtbERPS2vCQBC+C/0PyxS86UYtQVJXkZaC&#10;9iA+Cu1xzI5JbHY27G6T9N+7QqG3+fies1j1phYtOV9ZVjAZJyCIc6srLhR8nN5GcxA+IGusLZOC&#10;X/KwWj4MFphp2/GB2mMoRAxhn6GCMoQmk9LnJRn0Y9sQR+5incEQoSukdtjFcFPLaZKk0mDFsaHE&#10;hl5Kyr+PP0bBbrZP2/X2fdN/btNz/no4f107p9TwsV8/gwjUh3/xn3uj4/yn6QT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Njce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18" name="Group 10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19" name="Line 10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h8ByCXACAABsBQAADgAAAAAAAAAAAAAA&#10;AAAuAgAAZHJzL2Uyb0RvYy54bWxQSwECLQAUAAYACAAAACEAFoKOeNwAAAAEAQAADwAAAAAAAAAA&#10;AAAAAADKBAAAZHJzL2Rvd25yZXYueG1sUEsFBgAAAAAEAAQA8wAAANMFAAAAAA==&#10;">
                <v:line id="Line 10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awsYAAADdAAAADwAAAGRycy9kb3ducmV2LnhtbERPTWvCQBC9F/oflin0VjdaCW10FbEU&#10;tIeittAex+yYRLOzYXdN0n/vCgVv83ifM533phYtOV9ZVjAcJCCIc6srLhR8f70/vYDwAVljbZkU&#10;/JGH+ez+boqZth1vqd2FQsQQ9hkqKENoMil9XpJBP7ANceQO1hkMEbpCaoddDDe1HCVJKg1WHBtK&#10;bGhZUn7anY2Cz+dN2i7WH6v+Z53u87ft/vfYOaUeH/rFBESgPtzE/+6VjvPHw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CGsL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DEPARTAMENTO DE OBRAS - CONSTRUÇÕES -</w:t>
      </w:r>
      <w:r>
        <w:rPr>
          <w:spacing w:val="-8"/>
        </w:rPr>
        <w:t xml:space="preserve"> </w:t>
      </w:r>
      <w:r>
        <w:t>4</w:t>
      </w:r>
    </w:p>
    <w:p w:rsidR="00E83758" w:rsidRDefault="008466A0">
      <w:pPr>
        <w:pStyle w:val="Corpodetexto"/>
        <w:spacing w:before="34"/>
        <w:ind w:left="723"/>
      </w:pPr>
      <w:r>
        <w:t>Projeto/Atividade/Operações Especiais: Construções e Reformas - 2183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768.000,00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678.000,00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630.000,00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48.000,00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90.000,00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90.000,00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desenvolvimento de diversas ações de infraestrutura urbana, tais como manutenções e reformas de prédios públicos e de áreas públicas destinadas ao lazer e entretenimento da comunidade.</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16" name="Group 10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17" name="Line 10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aXL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cmly3ACAABsBQAADgAAAAAAAAAAAAAA&#10;AAAuAgAAZHJzL2Uyb0RvYy54bWxQSwECLQAUAAYACAAAACEAFoKOeNwAAAAEAQAADwAAAAAAAAAA&#10;AAAAAADKBAAAZHJzL2Rvd25yZXYueG1sUEsFBgAAAAAEAAQA8wAAANMFAAAAAA==&#10;">
                <v:line id="Line 10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ErK8YAAADdAAAADwAAAGRycy9kb3ducmV2LnhtbERPTWvCQBC9F/oflin0VjdaSUt0FbEU&#10;tIeittAex+yYRLOzYXdN0n/vCgVv83ifM533phYtOV9ZVjAcJCCIc6srLhR8f70/vYLwAVljbZkU&#10;/JGH+ez+boqZth1vqd2FQsQQ9hkqKENoMil9XpJBP7ANceQO1hkMEbpCaoddDDe1HCVJKg1WHBtK&#10;bGhZUn7anY2Cz+dN2i7WH6v+Z53u87ft/vfYOaUeH/rFBESgPtzE/+6VjvPHw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RKyvGAAAA3QAAAA8AAAAAAAAA&#10;AAAAAAAAoQIAAGRycy9kb3ducmV2LnhtbFBLBQYAAAAABAAEAPkAAACUAw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4524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415" name="Line 10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1" o:spid="_x0000_s1026" style="position:absolute;z-index:-251871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O0746w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4627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414" name="Line 10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0" o:spid="_x0000_s1026" style="position:absolute;z-index:-251870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&#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Ei9z1AhAgAARw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t>773.000,00 Total do</w:t>
      </w:r>
      <w:r w:rsidR="008466A0">
        <w:rPr>
          <w:spacing w:val="-1"/>
        </w:rPr>
        <w:t xml:space="preserve"> </w:t>
      </w:r>
      <w:r w:rsidR="008466A0">
        <w:t>Órgão/Unidade:</w:t>
      </w:r>
      <w:r w:rsidR="008466A0">
        <w:tab/>
        <w:t>773.000,00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12" name="Group 1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13" name="Line 10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QKzcQIAAGw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3lArNxAgAAbAUAAA4AAAAAAAAAAAAA&#10;AAAALgIAAGRycy9lMm9Eb2MueG1sUEsBAi0AFAAGAAgAAAAhABaCjnjcAAAABAEAAA8AAAAAAAAA&#10;AAAAAAAAywQAAGRycy9kb3ducmV2LnhtbFBLBQYAAAAABAAEAPMAAADUBQAAAAA=&#10;">
                <v:line id="Line 10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otKMUAAADdAAAADwAAAGRycy9kb3ducmV2LnhtbERPTWvCQBC9C/6HZQRvurGWIKmriEXQ&#10;HkrVQnscs2MSzc6G3W2S/vtuodDbPN7nLNe9qUVLzleWFcymCQji3OqKCwXv591kAcIHZI21ZVLw&#10;TR7Wq+FgiZm2HR+pPYVCxBD2GSooQ2gyKX1ekkE/tQ1x5K7WGQwRukJqh10MN7V8SJJUGqw4NpTY&#10;0Lak/H76Mgpe529puzm87PuPQ3rJn4+Xz1vnlBqP+s0TiEB9+Bf/ufc6zn+cze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SotK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10" name="Group 1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11" name="Line 108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8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RXDbwIAAGw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ncRXDbwIAAGwFAAAOAAAAAAAAAAAAAAAA&#10;AC4CAABkcnMvZTJvRG9jLnhtbFBLAQItABQABgAIAAAAIQAWgo543AAAAAQBAAAPAAAAAAAAAAAA&#10;AAAAAMkEAABkcnMvZG93bnJldi54bWxQSwUGAAAAAAQABADzAAAA0gUAAAAA&#10;">
                <v:line id="Line 108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QWxMUAAADdAAAADwAAAGRycy9kb3ducmV2LnhtbERPTWvCQBC9F/wPywje6ia1BEldRVoK&#10;2kOptqDHMTtNotnZsLtN0n/fLQje5vE+Z7EaTCM6cr62rCCdJiCIC6trLhV8fb7ez0H4gKyxsUwK&#10;fsnDajm6W2Cubc876vahFDGEfY4KqhDaXEpfVGTQT21LHLlv6wyGCF0ptcM+hptGPiRJJg3WHBsq&#10;bOm5ouKy/zEK3mcfWbfevm2GwzY7FS+70/HcO6Um42H9BCLQEG7iq3uj4/zHNIX/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rQWxM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DIVISÃO DE DEFESA CIVIL E SEGURANÇA PÚBLICA -</w:t>
      </w:r>
      <w:r>
        <w:rPr>
          <w:spacing w:val="-8"/>
        </w:rPr>
        <w:t xml:space="preserve"> </w:t>
      </w:r>
      <w:r>
        <w:t>5</w:t>
      </w:r>
    </w:p>
    <w:p w:rsidR="00E83758" w:rsidRDefault="008466A0">
      <w:pPr>
        <w:pStyle w:val="Corpodetexto"/>
        <w:spacing w:before="34"/>
        <w:ind w:left="723"/>
      </w:pPr>
      <w:r>
        <w:t>Projeto/Atividade/Operações Especiais: Construção de Sede para Equipe de Bombeiros - 1046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160.000,00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160.000,00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160.000,00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Dispor de recursos para a Construção de Sede Própria para Equipe de Bombeiros do Município de Ibirubá, através de recursos próprios e oriundos do FUNREBOM ou de convênios com o Governo do Estado e a União.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08" name="Group 10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09" name="Line 10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24BC3ACAABsBQAADgAAAAAAAAAAAAAA&#10;AAAuAgAAZHJzL2Uyb0RvYy54bWxQSwECLQAUAAYACAAAACEAFoKOeNwAAAAEAQAADwAAAAAAAAAA&#10;AAAAAADKBAAAZHJzL2Rvd25yZXYueG1sUEsFBgAAAAAEAAQA8wAAANMFAAAAAA==&#10;">
                <v:line id="Line 10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uMH8UAAADdAAAADwAAAGRycy9kb3ducmV2LnhtbERPTWvCQBC9C/6HZYTedNNWQpu6irQU&#10;tAdRW2iPY3aaRLOzYXdN0n/vCkJv83ifM1v0phYtOV9ZVnA/SUAQ51ZXXCj4+nwfP4HwAVljbZkU&#10;/JGHxXw4mGGmbcc7avehEDGEfYYKyhCaTEqfl2TQT2xDHLlf6wyGCF0htcMuhptaPiRJKg1WHBtK&#10;bOi1pPy0PxsFm8dt2i7XH6v+e50e8rfd4efYOaXuRv3yBUSgPvyLb+6VjvOny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RuMH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020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07" name="Line 10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83" o:spid="_x0000_s1026" style="position:absolute;z-index:251230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4spIQIAAEc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&#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B0uLKS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05" name="Group 10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06" name="Line 108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8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Y0gMXACAABsBQAADgAAAAAAAAAAAAAA&#10;AAAuAgAAZHJzL2Uyb0RvYy54bWxQSwECLQAUAAYACAAAACEAFoKOeNwAAAAEAQAADwAAAAAAAAAA&#10;AAAAAADKBAAAZHJzL2Rvd25yZXYueG1sUEsFBgAAAAAEAAQA8wAAANMFAAAAAA==&#10;">
                <v:line id="Line 108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QYbcUAAADdAAAADwAAAGRycy9kb3ducmV2LnhtbERPS2vCQBC+F/oflhF6qxvbEiS6irQU&#10;1IPUB+hxzI5JbHY27K5J+u+7QqG3+fieM533phYtOV9ZVjAaJiCIc6srLhQc9p/PYxA+IGusLZOC&#10;H/Iwnz0+TDHTtuMttbtQiBjCPkMFZQhNJqXPSzLoh7YhjtzFOoMhQldI7bCL4aaWL0mSSoMVx4YS&#10;G3ovKf/e3YyCzetX2i5W62V/XKXn/GN7Pl07p9TToF9MQATqw7/4z73Ucf5bksL9m3iCn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IQYb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03" name="Group 10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04" name="Line 108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7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CrPmr1cgIAAGwFAAAOAAAAAAAAAAAA&#10;AAAAAC4CAABkcnMvZTJvRG9jLnhtbFBLAQItABQABgAIAAAAIQAWgo543AAAAAQBAAAPAAAAAAAA&#10;AAAAAAAAAMwEAABkcnMvZG93bnJldi54bWxQSwUGAAAAAAQABADzAAAA1QUAAAAA&#10;">
                <v:line id="Line 108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ojgcUAAADdAAAADwAAAGRycy9kb3ducmV2LnhtbERPS2vCQBC+F/wPywi91Y2tBEldRSwF&#10;7aH4gvY4ZqdJNDsbdrdJ+u/dguBtPr7nzBa9qUVLzleWFYxHCQji3OqKCwXHw/vTFIQPyBpry6Tg&#10;jzws5oOHGWbadryjdh8KEUPYZ6igDKHJpPR5SQb9yDbEkfuxzmCI0BVSO+xiuKnlc5Kk0mDFsaHE&#10;hlYl5Zf9r1Hw+bJN2+XmY91/bdJT/rY7fZ87p9TjsF++ggjUh7v45l7rOH+S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xojgc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DIVISÃO DE DEFESA CIVIL E SEGURANÇA PÚBLICA -</w:t>
      </w:r>
      <w:r>
        <w:rPr>
          <w:spacing w:val="-8"/>
        </w:rPr>
        <w:t xml:space="preserve"> </w:t>
      </w:r>
      <w:r>
        <w:t>5</w:t>
      </w:r>
    </w:p>
    <w:p w:rsidR="00E83758" w:rsidRDefault="008466A0">
      <w:pPr>
        <w:pStyle w:val="Corpodetexto"/>
        <w:spacing w:before="34"/>
        <w:ind w:left="723"/>
      </w:pPr>
      <w:r>
        <w:t>Projeto/Atividade/Operações Especiais: Ações do Corpo de Bombeiros - 2096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439.000,00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269.000,00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243.000,00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26.000,00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170.000,00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170.000,00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26.000,00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26.000,00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26.000,00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humanos e materiais para manutenção das ações da Equipe de Bombeiros do Município de Ibirubá, através de recursos próprios e oriundos do FUNREBOM ou de convênios com o Governo do Estado e a União.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401" name="Group 10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402" name="Line 107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7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OKjbwIAAGw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gHOKjbwIAAGwFAAAOAAAAAAAAAAAAAAAA&#10;AC4CAABkcnMvZTJvRG9jLnhtbFBLAQItABQABgAIAAAAIQAWgo543AAAAAQBAAAPAAAAAAAAAAAA&#10;AAAAAMkEAABkcnMvZG93bnJldi54bWxQSwUGAAAAAAQABADzAAAA0gUAAAAA&#10;">
                <v:line id="Line 107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78ebsUAAADdAAAADwAAAGRycy9kb3ducmV2LnhtbERPTWvCQBC9F/wPywje6qZaQomuIpaC&#10;eijVFvQ4ZsckNTsbdtck/ffdgtDbPN7nzJe9qUVLzleWFTyNExDEudUVFwq+Pt8eX0D4gKyxtkwK&#10;fsjDcjF4mGOmbcd7ag+hEDGEfYYKyhCaTEqfl2TQj21DHLmLdQZDhK6Q2mEXw00tJ0mSSoMVx4YS&#10;G1qXlF8PN6PgffqRtqvtbtMft+k5f92fT9+dU2o07FczEIH68C++uzc6zn9OJv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78eb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123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400" name="Line 10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76" o:spid="_x0000_s1026" style="position:absolute;z-index:251231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&#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UL8iuiECAABH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465.000,00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98" name="Group 1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99" name="Line 10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7OAQ+HACAABsBQAADgAAAAAAAAAAAAAA&#10;AAAuAgAAZHJzL2Uyb0RvYy54bWxQSwECLQAUAAYACAAAACEAFoKOeNwAAAAEAQAADwAAAAAAAAAA&#10;AAAAAADKBAAAZHJzL2Rvd25yZXYueG1sUEsFBgAAAAAEAAQA8wAAANMFAAAAAA==&#10;">
                <v:line id="Line 10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vU/cUAAADdAAAADwAAAGRycy9kb3ducmV2LnhtbERPS2vCQBC+F/wPywi91U0rhBpdRVoK&#10;2kOpD9DjmB2TtNnZsLtN0n/vCoK3+fieM1v0phYtOV9ZVvA8SkAQ51ZXXCjY7z6eXkH4gKyxtkwK&#10;/snDYj54mGGmbccbarehEDGEfYYKyhCaTEqfl2TQj2xDHLmzdQZDhK6Q2mEXw00tX5IklQYrjg0l&#10;NvRWUv67/TMKvsbfabtcf676wzo95e+b0/Gnc0o9DvvlFESgPtzFN/dKx/njyQSu38QT5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bvU/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w:t>
      </w:r>
      <w:r>
        <w:t>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96" name="Group 10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97" name="Line 10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cc6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9unHOnACAABsBQAADgAAAAAAAAAAAAAA&#10;AAAuAgAAZHJzL2Uyb0RvYy54bWxQSwECLQAUAAYACAAAACEAFoKOeNwAAAAEAQAADwAAAAAAAAAA&#10;AAAAAADKBAAAZHJzL2Rvd25yZXYueG1sUEsFBgAAAAAEAAQA8wAAANMFAAAAAA==&#10;">
                <v:line id="Line 10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jlFMYAAADdAAAADwAAAGRycy9kb3ducmV2LnhtbERPTWvCQBC9F/oflil4q5tWSGt0FbEI&#10;2kNRK+hxzI5JanY27G6T9N93CwVv83ifM533phYtOV9ZVvA0TEAQ51ZXXCg4fK4eX0H4gKyxtkwK&#10;fsjDfHZ/N8VM24531O5DIWII+wwVlCE0mZQ+L8mgH9qGOHIX6wyGCF0htcMuhptaPidJKg1WHBtK&#10;bGhZUn7dfxsFH6Nt2i427+v+uEnP+dvufPrqnFKDh34xARGoDzfxv3ut4/zR+AX+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do5RTGAAAA3Q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DIVISÃO DE DEFESA CIVIL E SEGURANÇA PÚBLICA -</w:t>
      </w:r>
      <w:r>
        <w:rPr>
          <w:spacing w:val="-8"/>
        </w:rPr>
        <w:t xml:space="preserve"> </w:t>
      </w:r>
      <w:r>
        <w:t>5</w:t>
      </w:r>
    </w:p>
    <w:p w:rsidR="00E83758" w:rsidRDefault="008466A0">
      <w:pPr>
        <w:pStyle w:val="Corpodetexto"/>
        <w:spacing w:before="34"/>
        <w:ind w:left="723"/>
      </w:pPr>
      <w:r>
        <w:t>Projeto/Atividade/Operações Especiais: Ações Integradas de Segurança Pública - 2106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61"/>
        <w:gridCol w:w="1209"/>
        <w:gridCol w:w="1293"/>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61" w:type="dxa"/>
          </w:tcPr>
          <w:p w:rsidR="00E83758" w:rsidRDefault="008466A0">
            <w:pPr>
              <w:pStyle w:val="TableParagraph"/>
              <w:spacing w:before="3"/>
              <w:ind w:left="217"/>
              <w:rPr>
                <w:sz w:val="18"/>
              </w:rPr>
            </w:pPr>
            <w:r>
              <w:rPr>
                <w:sz w:val="18"/>
              </w:rPr>
              <w:t>DESPESAS CORRENTES</w:t>
            </w:r>
          </w:p>
        </w:tc>
        <w:tc>
          <w:tcPr>
            <w:tcW w:w="1209" w:type="dxa"/>
          </w:tcPr>
          <w:p w:rsidR="00E83758" w:rsidRDefault="00E83758">
            <w:pPr>
              <w:pStyle w:val="TableParagraph"/>
              <w:spacing w:before="0"/>
              <w:rPr>
                <w:sz w:val="18"/>
              </w:rPr>
            </w:pPr>
          </w:p>
        </w:tc>
        <w:tc>
          <w:tcPr>
            <w:tcW w:w="1293"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73.000,00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61" w:type="dxa"/>
          </w:tcPr>
          <w:p w:rsidR="00E83758" w:rsidRDefault="008466A0">
            <w:pPr>
              <w:pStyle w:val="TableParagraph"/>
              <w:spacing w:before="54"/>
              <w:ind w:left="397"/>
              <w:rPr>
                <w:sz w:val="18"/>
              </w:rPr>
            </w:pPr>
            <w:r>
              <w:rPr>
                <w:sz w:val="18"/>
              </w:rPr>
              <w:t>OUTRAS DESPESAS CORRENTES</w:t>
            </w:r>
          </w:p>
        </w:tc>
        <w:tc>
          <w:tcPr>
            <w:tcW w:w="1209" w:type="dxa"/>
          </w:tcPr>
          <w:p w:rsidR="00E83758" w:rsidRDefault="00E83758">
            <w:pPr>
              <w:pStyle w:val="TableParagraph"/>
              <w:spacing w:before="0"/>
              <w:rPr>
                <w:sz w:val="18"/>
              </w:rPr>
            </w:pPr>
          </w:p>
        </w:tc>
        <w:tc>
          <w:tcPr>
            <w:tcW w:w="1293" w:type="dxa"/>
          </w:tcPr>
          <w:p w:rsidR="00E83758" w:rsidRDefault="008466A0">
            <w:pPr>
              <w:pStyle w:val="TableParagraph"/>
              <w:spacing w:before="54"/>
              <w:ind w:left="250"/>
              <w:rPr>
                <w:sz w:val="18"/>
              </w:rPr>
            </w:pPr>
            <w:r>
              <w:rPr>
                <w:sz w:val="18"/>
              </w:rPr>
              <w:t>73.000,00</w:t>
            </w: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661" w:type="dxa"/>
          </w:tcPr>
          <w:p w:rsidR="00E83758" w:rsidRDefault="008466A0">
            <w:pPr>
              <w:pStyle w:val="TableParagraph"/>
              <w:spacing w:before="54"/>
              <w:ind w:left="487"/>
              <w:rPr>
                <w:sz w:val="18"/>
              </w:rPr>
            </w:pPr>
            <w:r>
              <w:rPr>
                <w:sz w:val="18"/>
              </w:rPr>
              <w:t>TRANSF.A INSTIT.PRIVADAS S/FINS LUCRAT.</w:t>
            </w:r>
          </w:p>
        </w:tc>
        <w:tc>
          <w:tcPr>
            <w:tcW w:w="1209" w:type="dxa"/>
          </w:tcPr>
          <w:p w:rsidR="00E83758" w:rsidRDefault="008466A0">
            <w:pPr>
              <w:pStyle w:val="TableParagraph"/>
              <w:spacing w:before="54"/>
              <w:ind w:left="219" w:right="229"/>
              <w:jc w:val="center"/>
              <w:rPr>
                <w:sz w:val="18"/>
              </w:rPr>
            </w:pPr>
            <w:r>
              <w:rPr>
                <w:sz w:val="18"/>
              </w:rPr>
              <w:t>40.000,00</w:t>
            </w:r>
          </w:p>
        </w:tc>
        <w:tc>
          <w:tcPr>
            <w:tcW w:w="1293"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3371.00.00.00.00.00</w:t>
            </w:r>
          </w:p>
        </w:tc>
        <w:tc>
          <w:tcPr>
            <w:tcW w:w="4661" w:type="dxa"/>
          </w:tcPr>
          <w:p w:rsidR="00E83758" w:rsidRDefault="008466A0">
            <w:pPr>
              <w:pStyle w:val="TableParagraph"/>
              <w:spacing w:before="54"/>
              <w:ind w:right="235"/>
              <w:jc w:val="right"/>
              <w:rPr>
                <w:sz w:val="18"/>
              </w:rPr>
            </w:pPr>
            <w:r>
              <w:rPr>
                <w:sz w:val="18"/>
              </w:rPr>
              <w:t>TRANSFERÊNCIAS A CONSÓRCIOS PÚBLICOS</w:t>
            </w:r>
          </w:p>
        </w:tc>
        <w:tc>
          <w:tcPr>
            <w:tcW w:w="1209" w:type="dxa"/>
          </w:tcPr>
          <w:p w:rsidR="00E83758" w:rsidRDefault="008466A0">
            <w:pPr>
              <w:pStyle w:val="TableParagraph"/>
              <w:spacing w:before="54"/>
              <w:ind w:left="219" w:right="229"/>
              <w:jc w:val="center"/>
              <w:rPr>
                <w:sz w:val="18"/>
              </w:rPr>
            </w:pPr>
            <w:r>
              <w:rPr>
                <w:sz w:val="18"/>
              </w:rPr>
              <w:t>10.000,00</w:t>
            </w:r>
          </w:p>
        </w:tc>
        <w:tc>
          <w:tcPr>
            <w:tcW w:w="1293"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61" w:type="dxa"/>
          </w:tcPr>
          <w:p w:rsidR="00E83758" w:rsidRDefault="008466A0">
            <w:pPr>
              <w:pStyle w:val="TableParagraph"/>
              <w:spacing w:before="54"/>
              <w:ind w:left="487"/>
              <w:rPr>
                <w:sz w:val="18"/>
              </w:rPr>
            </w:pPr>
            <w:r>
              <w:rPr>
                <w:sz w:val="18"/>
              </w:rPr>
              <w:t>APLICACOES DIRETAS</w:t>
            </w:r>
          </w:p>
        </w:tc>
        <w:tc>
          <w:tcPr>
            <w:tcW w:w="1209" w:type="dxa"/>
          </w:tcPr>
          <w:p w:rsidR="00E83758" w:rsidRDefault="008466A0">
            <w:pPr>
              <w:pStyle w:val="TableParagraph"/>
              <w:spacing w:before="54"/>
              <w:ind w:left="219" w:right="229"/>
              <w:jc w:val="center"/>
              <w:rPr>
                <w:sz w:val="18"/>
              </w:rPr>
            </w:pPr>
            <w:r>
              <w:rPr>
                <w:sz w:val="18"/>
              </w:rPr>
              <w:t>23.000,00</w:t>
            </w:r>
          </w:p>
        </w:tc>
        <w:tc>
          <w:tcPr>
            <w:tcW w:w="1293"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61" w:type="dxa"/>
          </w:tcPr>
          <w:p w:rsidR="00E83758" w:rsidRDefault="008466A0">
            <w:pPr>
              <w:pStyle w:val="TableParagraph"/>
              <w:spacing w:before="55"/>
              <w:ind w:left="217"/>
              <w:rPr>
                <w:sz w:val="18"/>
              </w:rPr>
            </w:pPr>
            <w:r>
              <w:rPr>
                <w:sz w:val="18"/>
              </w:rPr>
              <w:t>DESPESAS DE CAPITAL</w:t>
            </w:r>
          </w:p>
        </w:tc>
        <w:tc>
          <w:tcPr>
            <w:tcW w:w="1209" w:type="dxa"/>
          </w:tcPr>
          <w:p w:rsidR="00E83758" w:rsidRDefault="00E83758">
            <w:pPr>
              <w:pStyle w:val="TableParagraph"/>
              <w:spacing w:before="0"/>
              <w:rPr>
                <w:sz w:val="18"/>
              </w:rPr>
            </w:pPr>
          </w:p>
        </w:tc>
        <w:tc>
          <w:tcPr>
            <w:tcW w:w="1293"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61" w:type="dxa"/>
          </w:tcPr>
          <w:p w:rsidR="00E83758" w:rsidRDefault="008466A0">
            <w:pPr>
              <w:pStyle w:val="TableParagraph"/>
              <w:spacing w:before="54"/>
              <w:ind w:left="397"/>
              <w:rPr>
                <w:sz w:val="18"/>
              </w:rPr>
            </w:pPr>
            <w:r>
              <w:rPr>
                <w:sz w:val="18"/>
              </w:rPr>
              <w:t>INVESTIMENTOS</w:t>
            </w:r>
          </w:p>
        </w:tc>
        <w:tc>
          <w:tcPr>
            <w:tcW w:w="1209" w:type="dxa"/>
          </w:tcPr>
          <w:p w:rsidR="00E83758" w:rsidRDefault="00E83758">
            <w:pPr>
              <w:pStyle w:val="TableParagraph"/>
              <w:spacing w:before="0"/>
              <w:rPr>
                <w:sz w:val="18"/>
              </w:rPr>
            </w:pPr>
          </w:p>
        </w:tc>
        <w:tc>
          <w:tcPr>
            <w:tcW w:w="1293" w:type="dxa"/>
          </w:tcPr>
          <w:p w:rsidR="00E83758" w:rsidRDefault="008466A0">
            <w:pPr>
              <w:pStyle w:val="TableParagraph"/>
              <w:spacing w:before="54"/>
              <w:ind w:left="250"/>
              <w:rPr>
                <w:sz w:val="18"/>
              </w:rPr>
            </w:pPr>
            <w:r>
              <w:rPr>
                <w:sz w:val="18"/>
              </w:rPr>
              <w:t>10.000,00</w:t>
            </w: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801</w:t>
            </w:r>
          </w:p>
        </w:tc>
        <w:tc>
          <w:tcPr>
            <w:tcW w:w="1826" w:type="dxa"/>
          </w:tcPr>
          <w:p w:rsidR="00E83758" w:rsidRDefault="008466A0">
            <w:pPr>
              <w:pStyle w:val="TableParagraph"/>
              <w:spacing w:before="54"/>
              <w:ind w:left="123"/>
              <w:rPr>
                <w:sz w:val="18"/>
              </w:rPr>
            </w:pPr>
            <w:r>
              <w:rPr>
                <w:sz w:val="18"/>
              </w:rPr>
              <w:t>4471.00.00.00.00.00</w:t>
            </w:r>
          </w:p>
        </w:tc>
        <w:tc>
          <w:tcPr>
            <w:tcW w:w="4661" w:type="dxa"/>
          </w:tcPr>
          <w:p w:rsidR="00E83758" w:rsidRDefault="008466A0">
            <w:pPr>
              <w:pStyle w:val="TableParagraph"/>
              <w:spacing w:before="54"/>
              <w:ind w:right="235"/>
              <w:jc w:val="right"/>
              <w:rPr>
                <w:sz w:val="18"/>
              </w:rPr>
            </w:pPr>
            <w:r>
              <w:rPr>
                <w:sz w:val="18"/>
              </w:rPr>
              <w:t>TRANSFERENCIAS A CONSORCIOS PUBLICOS</w:t>
            </w:r>
          </w:p>
        </w:tc>
        <w:tc>
          <w:tcPr>
            <w:tcW w:w="1209" w:type="dxa"/>
          </w:tcPr>
          <w:p w:rsidR="00E83758" w:rsidRDefault="008466A0">
            <w:pPr>
              <w:pStyle w:val="TableParagraph"/>
              <w:spacing w:before="54"/>
              <w:ind w:left="219" w:right="139"/>
              <w:jc w:val="center"/>
              <w:rPr>
                <w:sz w:val="18"/>
              </w:rPr>
            </w:pPr>
            <w:r>
              <w:rPr>
                <w:sz w:val="18"/>
              </w:rPr>
              <w:t>8.000,00</w:t>
            </w:r>
          </w:p>
        </w:tc>
        <w:tc>
          <w:tcPr>
            <w:tcW w:w="1293"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61" w:type="dxa"/>
          </w:tcPr>
          <w:p w:rsidR="00E83758" w:rsidRDefault="008466A0">
            <w:pPr>
              <w:pStyle w:val="TableParagraph"/>
              <w:spacing w:before="54" w:line="187" w:lineRule="exact"/>
              <w:ind w:left="487"/>
              <w:rPr>
                <w:sz w:val="18"/>
              </w:rPr>
            </w:pPr>
            <w:r>
              <w:rPr>
                <w:sz w:val="18"/>
              </w:rPr>
              <w:t>APLICACOES DIRETAS</w:t>
            </w:r>
          </w:p>
        </w:tc>
        <w:tc>
          <w:tcPr>
            <w:tcW w:w="1209" w:type="dxa"/>
          </w:tcPr>
          <w:p w:rsidR="00E83758" w:rsidRDefault="008466A0">
            <w:pPr>
              <w:pStyle w:val="TableParagraph"/>
              <w:spacing w:before="54" w:line="187" w:lineRule="exact"/>
              <w:ind w:left="219" w:right="139"/>
              <w:jc w:val="center"/>
              <w:rPr>
                <w:sz w:val="18"/>
              </w:rPr>
            </w:pPr>
            <w:r>
              <w:rPr>
                <w:sz w:val="18"/>
              </w:rPr>
              <w:t>2.000,00</w:t>
            </w:r>
          </w:p>
        </w:tc>
        <w:tc>
          <w:tcPr>
            <w:tcW w:w="1293"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07"/>
        <w:rPr>
          <w:sz w:val="18"/>
        </w:rPr>
      </w:pPr>
      <w:r>
        <w:br w:type="column"/>
      </w:r>
      <w:r>
        <w:rPr>
          <w:sz w:val="18"/>
        </w:rPr>
        <w:lastRenderedPageBreak/>
        <w:t>Realizar ações integradas com o Governo do Estado, através de suas corporações de policiameto militar e civil, ou com entidades de atuação na área, visando a promoção da segurança pública à comunidade, o combate ao crime e ao tráfico de entorpecentes.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3" w:after="1"/>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94" name="Group 1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95" name="Line 10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wnLwGbwIAAGwFAAAOAAAAAAAAAAAAAAAA&#10;AC4CAABkcnMvZTJvRG9jLnhtbFBLAQItABQABgAIAAAAIQAWgo543AAAAAQBAAAPAAAAAAAAAAAA&#10;AAAAAMkEAABkcnMvZG93bnJldi54bWxQSwUGAAAAAAQABADzAAAA0gUAAAAA&#10;">
                <v:line id="Line 10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be+MYAAADdAAAADwAAAGRycy9kb3ducmV2LnhtbERPTWvCQBC9F/wPyxR6q5tWGmp0FWkp&#10;aA9FraDHMTsmsdnZsLtN0n/vCgVv83ifM533phYtOV9ZVvA0TEAQ51ZXXCjYfX88voLwAVljbZkU&#10;/JGH+WxwN8VM24431G5DIWII+wwVlCE0mZQ+L8mgH9qGOHIn6wyGCF0htcMuhptaPidJKg1WHBtK&#10;bOitpPxn+2sUfI3WabtYfS77/So95u+b4+HcOaUe7vvFBESgPtzE/+6ljvNH4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23vjGAAAA3Q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3225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93" name="Line 10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69" o:spid="_x0000_s1026" style="position:absolute;z-index:25123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&#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5FxsE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83.000,00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91" name="Group 10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92" name="Line 10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nSM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R50jHACAABsBQAADgAAAAAAAAAAAAAA&#10;AAAuAgAAZHJzL2Uyb0RvYy54bWxQSwECLQAUAAYACAAAACEAFoKOeNwAAAAEAQAADwAAAAAAAAAA&#10;AAAAAADKBAAAZHJzL2Rvd25yZXYueG1sUEsFBgAAAAAEAAQA8wAAANMFAAAAAA==&#10;">
                <v:line id="Line 10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9GjMUAAADdAAAADwAAAGRycy9kb3ducmV2LnhtbERPTWvCQBC9C/0PyxR6000VQk1dRVoK&#10;6kGqFtrjmB2T2Oxs2F2T+O+7BcHbPN7nzBa9qUVLzleWFTyPEhDEudUVFwq+Dh/DFxA+IGusLZOC&#10;K3lYzB8GM8y07XhH7T4UIoawz1BBGUKTSenzkgz6kW2II3eyzmCI0BVSO+xiuKnlOElSabDi2FBi&#10;Q28l5b/7i1GwnXym7XK9WfXf6/SYv++OP+fOKfX02C9fQQTqw118c690nD+ZjuH/m3iC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x9Gj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6"/>
          <w:pgSz w:w="11900" w:h="16840"/>
          <w:pgMar w:top="1140" w:right="240" w:bottom="520" w:left="660" w:header="360" w:footer="325" w:gutter="0"/>
          <w:cols w:space="720"/>
        </w:sectPr>
      </w:pPr>
    </w:p>
    <w:p w:rsidR="00E83758" w:rsidRDefault="008466A0">
      <w:pPr>
        <w:pStyle w:val="Corpodetexto"/>
        <w:spacing w:before="53"/>
        <w:ind w:left="132"/>
      </w:pPr>
      <w:r>
        <w:lastRenderedPageBreak/>
        <w:t xml:space="preserve">Reduzido Conta de </w:t>
      </w:r>
      <w:r>
        <w:t>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89" name="Group 10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90" name="Line 10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gULPBxAgAAbAUAAA4AAAAAAAAAAAAA&#10;AAAALgIAAGRycy9lMm9Eb2MueG1sUEsBAi0AFAAGAAgAAAAhABaCjnjcAAAABAEAAA8AAAAAAAAA&#10;AAAAAAAAywQAAGRycy9kb3ducmV2LnhtbFBLBQYAAAAABAAEAPMAAADUBQAAAAA=&#10;">
                <v:line id="Line 10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F9YMgAAADdAAAADwAAAGRycy9kb3ducmV2LnhtbESPT0vDQBDF70K/wzIFb3ajhaCx21IU&#10;ofUg9g+0x2l2TKLZ2bC7JvHbOwfB2wzvzXu/WaxG16qeQmw8G7idZaCIS28brgwcDy8396BiQrbY&#10;eiYDPxRhtZxcLbCwfuAd9ftUKQnhWKCBOqWu0DqWNTmMM98Ri/bhg8Mka6i0DThIuGv1XZbl2mHD&#10;0lBjR081lV/7b2fgbf6e9+vt62Y8bfNL+by7nD+HYMz1dFw/gko0pn/z3/XGCv78Qf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IF9YMgAAADd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DIVISÃO DE DEFESA CIVIL E SEGURANÇA PÚBLICA -</w:t>
      </w:r>
      <w:r>
        <w:rPr>
          <w:spacing w:val="-8"/>
        </w:rPr>
        <w:t xml:space="preserve"> </w:t>
      </w:r>
      <w:r>
        <w:t>5</w:t>
      </w:r>
    </w:p>
    <w:p w:rsidR="00E83758" w:rsidRDefault="008466A0">
      <w:pPr>
        <w:pStyle w:val="Corpodetexto"/>
        <w:spacing w:before="34"/>
        <w:ind w:left="723"/>
      </w:pPr>
      <w:r>
        <w:t>Projeto/Atividade/Operações Especiais: Departamento de Defesa Civil - 2182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82.000,00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60.000,00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52.000,00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22.000,00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22.000,00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3.000,00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601"/>
        <w:rPr>
          <w:sz w:val="18"/>
        </w:rPr>
      </w:pPr>
      <w:r>
        <w:br w:type="column"/>
      </w:r>
      <w:r>
        <w:rPr>
          <w:sz w:val="18"/>
        </w:rPr>
        <w:lastRenderedPageBreak/>
        <w:t>Dispor de recursos humanos e materiais, inclusive com remuneração e capacitação de servidores e distribuição de materiais, visando a manutenção do Departamento de Defesa Civil e a realização de ações de prevenção e resposta a desastres ambientais com imp</w:t>
      </w:r>
      <w:r>
        <w:rPr>
          <w:sz w:val="18"/>
        </w:rPr>
        <w:t>acto sobre a população do Município.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87" name="Group 10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88" name="Line 10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gEdcgIAAGw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AbbgEdcgIAAGwFAAAOAAAAAAAAAAAA&#10;AAAAAC4CAABkcnMvZTJvRG9jLnhtbFBLAQItABQABgAIAAAAIQAWgo543AAAAAQBAAAPAAAAAAAA&#10;AAAAAAAAAMwEAABkcnMvZG93bnJldi54bWxQSwUGAAAAAAQABADzAAAA1QUAAAAA&#10;">
                <v:line id="Line 10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7nu8gAAADdAAAADwAAAGRycy9kb3ducmV2LnhtbESPQUvDQBCF70L/wzIFb3ZTC6Gk3ZZi&#10;EVoPYqtgj9PsmESzs2F3TeK/dw6Ctxnem/e+WW9H16qeQmw8G5jPMlDEpbcNVwbeXh/vlqBiQrbY&#10;eiYDPxRhu5ncrLGwfuAT9edUKQnhWKCBOqWu0DqWNTmMM98Ri/bhg8Mka6i0DThIuGv1fZbl2mHD&#10;0lBjRw81lV/nb2fgefGS97vj02F8P+bXcn+6Xj6HYMztdNytQCUa07/57/pgBX+xFFz5RkbQm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y7nu8gAAADdAAAADwAAAAAA&#10;AAAAAAAAAAChAgAAZHJzL2Rvd25yZXYueG1sUEsFBgAAAAAEAAQA+QAAAJYDA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4729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386" name="Line 10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62" o:spid="_x0000_s1026" style="position:absolute;z-index:-251869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JMVIvwiAgAARw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4832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385" name="Line 10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61" o:spid="_x0000_s1026" style="position:absolute;z-index:-25186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">
                <w10:wrap anchorx="page"/>
              </v:line>
            </w:pict>
          </mc:Fallback>
        </mc:AlternateContent>
      </w:r>
      <w:r w:rsidR="008466A0">
        <w:t>Total do</w:t>
      </w:r>
      <w:r w:rsidR="008466A0">
        <w:rPr>
          <w:spacing w:val="-1"/>
        </w:rPr>
        <w:t xml:space="preserve"> </w:t>
      </w:r>
      <w:r w:rsidR="008466A0">
        <w:t>Projeto/Atividade:</w:t>
      </w:r>
      <w:r w:rsidR="008466A0">
        <w:tab/>
      </w:r>
      <w:r w:rsidR="008466A0">
        <w:tab/>
        <w:t>85.000,00 Total do</w:t>
      </w:r>
      <w:r w:rsidR="008466A0">
        <w:rPr>
          <w:spacing w:val="-1"/>
        </w:rPr>
        <w:t xml:space="preserve"> </w:t>
      </w:r>
      <w:r w:rsidR="008466A0">
        <w:t>Órgão/Unidade:</w:t>
      </w:r>
      <w:r w:rsidR="008466A0">
        <w:tab/>
        <w:t>793.000,00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83" name="Group 10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84" name="Line 106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5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GAOLNHMCAABsBQAADgAAAAAAAAAA&#10;AAAAAAAuAgAAZHJzL2Uyb0RvYy54bWxQSwECLQAUAAYACAAAACEAFoKOeNwAAAAEAQAADwAAAAAA&#10;AAAAAAAAAADNBAAAZHJzL2Rvd25yZXYueG1sUEsFBgAAAAAEAAQA8wAAANYFAAAAAA==&#10;">
                <v:line id="Line 106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PtvsUAAADdAAAADwAAAGRycy9kb3ducmV2LnhtbERPS2vCQBC+F/wPywi91U1rCRJdRVoK&#10;2oP4Aj2O2TFJm50Nu9sk/feuUOhtPr7nzBa9qUVLzleWFTyPEhDEudUVFwqOh4+nCQgfkDXWlknB&#10;L3lYzAcPM8y07XhH7T4UIoawz1BBGUKTSenzkgz6kW2II3e1zmCI0BVSO+xiuKnlS5Kk0mDFsaHE&#10;ht5Kyr/3P0bBZrxN2+X6c9Wf1uklf99dzl+dU+px2C+nIAL14V/8517pOH88eYX7N/EEOb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mPtv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81" name="Group 10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82" name="Line 105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5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aYtcQIAAGw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Fdpi1xAgAAbAUAAA4AAAAAAAAAAAAA&#10;AAAALgIAAGRycy9lMm9Eb2MueG1sUEsBAi0AFAAGAAgAAAAhABaCjnjcAAAABAEAAA8AAAAAAAAA&#10;AAAAAAAAywQAAGRycy9kb3ducmV2LnhtbFBLBQYAAAAABAAEAPMAAADUBQAAAAA=&#10;">
                <v:line id="Line 105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bQUcUAAADdAAAADwAAAGRycy9kb3ducmV2LnhtbERPS2vCQBC+F/wPyxR6azZVCJK6iigF&#10;7aH4KLTHMTtNUrOzYXebpP/eFQRv8/E9Z7YYTCM6cr62rOAlSUEQF1bXXCr4PL49T0H4gKyxsUwK&#10;/snDYj56mGGubc976g6hFDGEfY4KqhDaXEpfVGTQJ7YljtyPdQZDhK6U2mEfw00jx2maSYM1x4YK&#10;W1pVVJwPf0bBx2SXdcvt+2b42manYr0/ff/2Tqmnx2H5CiLQEO7im3uj4/zJdAzXb+IJc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sbQUcUAAADdAAAADwAAAAAAAAAA&#10;AAAAAAChAgAAZHJzL2Rvd25yZXYueG1sUEsFBgAAAAAEAAQA+QAAAJMDAAAAAA==&#10;"/>
                <w10:anchorlock/>
              </v:group>
            </w:pict>
          </mc:Fallback>
        </mc:AlternateContent>
      </w:r>
    </w:p>
    <w:p w:rsidR="00E83758" w:rsidRDefault="008466A0">
      <w:pPr>
        <w:pStyle w:val="Corpodetexto"/>
        <w:tabs>
          <w:tab w:val="left" w:pos="5144"/>
        </w:tabs>
        <w:spacing w:before="113"/>
        <w:ind w:left="110"/>
      </w:pPr>
      <w:r>
        <w:t>Órgão: SOBV-SECRETARIA DE OBRAS E VIAÇÃO</w:t>
      </w:r>
      <w:r>
        <w:rPr>
          <w:spacing w:val="-5"/>
        </w:rPr>
        <w:t xml:space="preserve"> </w:t>
      </w:r>
      <w:r>
        <w:t>- 4</w:t>
      </w:r>
      <w:r>
        <w:tab/>
        <w:t>Unidade: DIVISÃO DE TRÂNSITO -</w:t>
      </w:r>
      <w:r>
        <w:rPr>
          <w:spacing w:val="-8"/>
        </w:rPr>
        <w:t xml:space="preserve"> </w:t>
      </w:r>
      <w:r>
        <w:t>6</w:t>
      </w:r>
    </w:p>
    <w:p w:rsidR="00E83758" w:rsidRDefault="008466A0">
      <w:pPr>
        <w:pStyle w:val="Corpodetexto"/>
        <w:spacing w:before="34"/>
        <w:ind w:left="723"/>
      </w:pPr>
      <w:r>
        <w:t>Projeto/Atividade/Operações Especiais: Serviços de Trânsito - 2101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290.000,00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190.000,00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167.000,00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23.000,00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100.000,00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100.000,00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27"/>
        <w:jc w:val="both"/>
        <w:rPr>
          <w:sz w:val="18"/>
        </w:rPr>
      </w:pPr>
      <w:r>
        <w:br w:type="column"/>
      </w:r>
      <w:r>
        <w:rPr>
          <w:sz w:val="18"/>
        </w:rPr>
        <w:lastRenderedPageBreak/>
        <w:t xml:space="preserve">Manter e operar o sistema de sinalização do trânsito, com dispositivos e equipamentos de controle viário, mantendo-o em perfeitas condições de uso, bem como executar a fiscalização do trânsito, autuar e aplicar penalidades administrativas por infrações de </w:t>
      </w:r>
      <w:r>
        <w:rPr>
          <w:sz w:val="18"/>
        </w:rPr>
        <w:t>trânsito cometidas.</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79" name="Group 1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80" name="Line 10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TwZOjcgIAAGwFAAAOAAAAAAAAAAAA&#10;AAAAAC4CAABkcnMvZTJvRG9jLnhtbFBLAQItABQABgAIAAAAIQAWgo543AAAAAQBAAAPAAAAAAAA&#10;AAAAAAAAAMwEAABkcnMvZG93bnJldi54bWxQSwUGAAAAAAQABADzAAAA1QUAAAAA&#10;">
                <v:line id="Line 10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jrvcgAAADdAAAADwAAAGRycy9kb3ducmV2LnhtbESPQUvDQBCF70L/wzIFb3ZTC6Gk3ZZi&#10;EVoPYqtgj9PsmESzs2F3TeK/dw6Ctxnem/e+WW9H16qeQmw8G5jPMlDEpbcNVwbeXh/vlqBiQrbY&#10;eiYDPxRhu5ncrLGwfuAT9edUKQnhWKCBOqWu0DqWNTmMM98Ri/bhg8Mka6i0DThIuGv1fZbl2mHD&#10;0lBjRw81lV/nb2fgefGS97vj02F8P+bXcn+6Xj6HYMztdNytQCUa07/57/pgBX+xFH75RkbQm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VjrvcgAAADdAAAADwAAAAAA&#10;AAAAAAAAAAChAgAAZHJzL2Rvd25yZXYueG1sUEsFBgAAAAAEAAQA+QAAAJY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4934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378" name="Line 10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4" o:spid="_x0000_s1026" style="position:absolute;z-index:-251867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DTIQ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&#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PP8Q0y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5036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377" name="Line 10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3" o:spid="_x0000_s1026" style="position:absolute;z-index:-251866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AuAePx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t>298.000,00 Total do</w:t>
      </w:r>
      <w:r w:rsidR="008466A0">
        <w:rPr>
          <w:spacing w:val="-1"/>
        </w:rPr>
        <w:t xml:space="preserve"> </w:t>
      </w:r>
      <w:r w:rsidR="008466A0">
        <w:t>Órgão/Unidade:</w:t>
      </w:r>
      <w:r w:rsidR="008466A0">
        <w:tab/>
        <w:t>298.000,00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75" name="Group 10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76" name="Line 10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KOj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PCjo3ACAABsBQAADgAAAAAAAAAAAAAA&#10;AAAuAgAAZHJzL2Uyb0RvYy54bWxQSwECLQAUAAYACAAAACEAFoKOeNwAAAAEAQAADwAAAAAAAAAA&#10;AAAAAADKBAAAZHJzL2Rvd25yZXYueG1sUEsFBgAAAAAEAAQA8wAAANMFAAAAAA==&#10;">
                <v:line id="Line 10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imdcUAAADdAAAADwAAAGRycy9kb3ducmV2LnhtbERPS2vCQBC+C/6HZYTedGOFVFJXEUtB&#10;eyj1Ae1xzE6TaHY27G6T9N93C4K3+fies1j1phYtOV9ZVjCdJCCIc6srLhScjq/jOQgfkDXWlknB&#10;L3lYLYeDBWbadryn9hAKEUPYZ6igDKHJpPR5SQb9xDbEkfu2zmCI0BVSO+xiuKnlY5Kk0mDFsaHE&#10;hjYl5dfDj1HwPvtI2/Xubdt/7tJz/rI/f106p9TDqF8/gwjUh7v45t7qOH/2lM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Cimd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7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w:t>
      </w:r>
      <w:r>
        <w:t>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73" name="Group 1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74" name="Line 10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YXpcg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J2YXpcgIAAGwFAAAOAAAAAAAAAAAA&#10;AAAAAC4CAABkcnMvZTJvRG9jLnhtbFBLAQItABQABgAIAAAAIQAWgo543AAAAAQBAAAPAAAAAAAA&#10;AAAAAAAAAMwEAABkcnMvZG93bnJldi54bWxQSwUGAAAAAAQABADzAAAA1QUAAAAA&#10;">
                <v:line id="Line 10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admcYAAADdAAAADwAAAGRycy9kb3ducmV2LnhtbERPTWvCQBC9F/wPyxR6q5vWkkp0FWkp&#10;aA9FraDHMTsmsdnZsLtN0n/vCgVv83ifM533phYtOV9ZVvA0TEAQ51ZXXCjYfX88jkH4gKyxtkwK&#10;/sjDfDa4m2KmbccbarehEDGEfYYKyhCaTEqfl2TQD21DHLmTdQZDhK6Q2mEXw00tn5MklQYrjg0l&#10;NvRWUv6z/TUKvkbrtF2sPpf9fpUe8/fN8XDunFIP9/1iAiJQH27if/dSx/mj1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2nZnGAAAA3QAAAA8AAAAAAAAA&#10;AAAAAAAAoQIAAGRycy9kb3ducmV2LnhtbFBLBQYAAAAABAAEAPkAAACUAwAAAAA=&#10;"/>
                <w10:anchorlock/>
              </v:group>
            </w:pict>
          </mc:Fallback>
        </mc:AlternateContent>
      </w:r>
    </w:p>
    <w:p w:rsidR="00E83758" w:rsidRDefault="008466A0">
      <w:pPr>
        <w:pStyle w:val="Corpodetexto"/>
        <w:spacing w:before="113"/>
        <w:ind w:left="110"/>
      </w:pPr>
      <w:r>
        <w:t>Órgão: SICOE-SECRETARIA DA INDÚSTRIA, COMÉRCIO EUnidade: APOIO ADMINISTRATIVO - 1</w:t>
      </w:r>
    </w:p>
    <w:p w:rsidR="00E83758" w:rsidRDefault="008466A0">
      <w:pPr>
        <w:pStyle w:val="Corpodetexto"/>
        <w:spacing w:before="34"/>
        <w:ind w:left="723"/>
      </w:pPr>
      <w:r>
        <w:t>Projeto/Atividade/Operações Especiais: Suporte da Secretaria da Indústria, Comércio e Empreendimento - 2038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427.000,00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342.000,00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335.000,00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7.000,00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85.000,00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85.000,00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527"/>
        <w:jc w:val="both"/>
        <w:rPr>
          <w:sz w:val="18"/>
        </w:rPr>
      </w:pPr>
      <w:r>
        <w:br w:type="column"/>
      </w:r>
      <w:r>
        <w:rPr>
          <w:sz w:val="18"/>
        </w:rPr>
        <w:lastRenderedPageBreak/>
        <w:t>Dar suporte à manutenção das atividades da Secretaria da Indústria, Comércio e Empreendimento, com disposição de recursos humanos e materiais, visando o desenvolvimento comercial, industrial, o fomento do empreendedorismo do Município e a geração de empreg</w:t>
      </w:r>
      <w:r>
        <w:rPr>
          <w:sz w:val="18"/>
        </w:rPr>
        <w:t>o e renda para os cidadãos ibirubenses.</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71" name="Group 1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72" name="Line 104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4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bt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P+3m7XACAABsBQAADgAAAAAAAAAAAAAA&#10;AAAuAgAAZHJzL2Uyb0RvYy54bWxQSwECLQAUAAYACAAAACEAFoKOeNwAAAAEAQAADwAAAAAAAAAA&#10;AAAAAADKBAAAZHJzL2Rvd25yZXYueG1sUEsFBgAAAAAEAAQA8wAAANMFAAAAAA==&#10;">
                <v:line id="Line 104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OgdsUAAADdAAAADwAAAGRycy9kb3ducmV2LnhtbERPTWvCQBC9C/0PyxR6000VUkldRVoK&#10;6kGqFtrjmB2T2Oxs2F2T+O+7BcHbPN7nzBa9qUVLzleWFTyPEhDEudUVFwq+Dh/DKQgfkDXWlknB&#10;lTws5g+DGWbadryjdh8KEUPYZ6igDKHJpPR5SQb9yDbEkTtZZzBE6AqpHXYx3NRynCSpNFhxbCix&#10;obeS8t/9xSjYTj7TdrnerPrvdXrM33fHn3PnlHp67JevIAL14S6+uVc6zp+8jOH/m3iC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xOgds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5139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370" name="Line 10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46" o:spid="_x0000_s1026" style="position:absolute;z-index:-25186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OtlIQIAAEc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3MzrZS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5241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369" name="Line 10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45" o:spid="_x0000_s1026" style="position:absolute;z-index:-251864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nyJIgIAAEc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B4AnyJ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t>435.000,00 Total do</w:t>
      </w:r>
      <w:r w:rsidR="008466A0">
        <w:rPr>
          <w:spacing w:val="-1"/>
        </w:rPr>
        <w:t xml:space="preserve"> </w:t>
      </w:r>
      <w:r w:rsidR="008466A0">
        <w:t>Órgão/Unidade:</w:t>
      </w:r>
      <w:r w:rsidR="008466A0">
        <w:tab/>
        <w:t>435.000,00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67" name="Group 10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68" name="Line 104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4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ZN8cQ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Gdk3xxAgAAbAUAAA4AAAAAAAAAAAAA&#10;AAAALgIAAGRycy9lMm9Eb2MueG1sUEsBAi0AFAAGAAgAAAAhABaCjnjcAAAABAEAAA8AAAAAAAAA&#10;AAAAAAAAywQAAGRycy9kb3ducmV2LnhtbFBLBQYAAAAABAAEAPMAAADUBQAAAAA=&#10;">
                <v:line id="Line 104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IBQcgAAADdAAAADwAAAGRycy9kb3ducmV2LnhtbESPT0vDQBDF74LfYRnBm93UQpDYbSkV&#10;ofUg9g/Y4zQ7TaLZ2bC7JvHbOwehtxnem/d+M1+OrlU9hdh4NjCdZKCIS28brgwcD68PT6BiQrbY&#10;eiYDvxRhubi9mWNh/cA76vepUhLCsUADdUpdoXUsa3IYJ74jFu3ig8Mka6i0DThIuGv1Y5bl2mHD&#10;0lBjR+uayu/9jzPwPvvI+9X2bTN+bvNz+bI7n76GYMz93bh6BpVoTFfz//XGCv4sF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yIBQ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7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65" name="Group 10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66" name="Line 104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4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JBe0KFxAgAAbAUAAA4AAAAAAAAAAAAA&#10;AAAALgIAAGRycy9lMm9Eb2MueG1sUEsBAi0AFAAGAAgAAAAhABaCjnjcAAAABAEAAA8AAAAAAAAA&#10;AAAAAAAAywQAAGRycy9kb3ducmV2LnhtbFBLBQYAAAAABAAEAPMAAADUBQAAAAA=&#10;">
                <v:line id="Line 104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EwqMUAAADdAAAADwAAAGRycy9kb3ducmV2LnhtbERP32vCMBB+F/wfwgl709QJYVSjiDLQ&#10;PYzpBvPxbG5tZ3MpSdZ2//0yGOztPr6ft9oMthEd+VA71jCfZSCIC2dqLjW8vT5OH0CEiGywcUwa&#10;vinAZj0erTA3rucTdedYihTCIUcNVYxtLmUoKrIYZq4lTtyH8xZjgr6UxmOfwm0j77NMSYs1p4YK&#10;W9pVVNzOX1bD8+JFddvj02F4P6prsT9dL5+91/puMmyXICIN8V/85z6YNH+hFP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fEwqMUAAADdAAAADwAAAAAAAAAA&#10;AAAAAAChAgAAZHJzL2Rvd25yZXYueG1sUEsFBgAAAAAEAAQA+QAAAJMDAAAAAA==&#10;"/>
                <w10:anchorlock/>
              </v:group>
            </w:pict>
          </mc:Fallback>
        </mc:AlternateContent>
      </w:r>
    </w:p>
    <w:p w:rsidR="00E83758" w:rsidRDefault="008466A0">
      <w:pPr>
        <w:pStyle w:val="Corpodetexto"/>
        <w:spacing w:before="113"/>
        <w:ind w:left="110"/>
      </w:pPr>
      <w:r>
        <w:t>Órgão: SICOE-SECRETARIA DA INDÚSTRIA, COMÉRCIO EUnidade: DEPARTAMENTO DA INDÚSTRIA E COMÉRCIO - 2</w:t>
      </w:r>
    </w:p>
    <w:p w:rsidR="00E83758" w:rsidRDefault="008466A0">
      <w:pPr>
        <w:pStyle w:val="Corpodetexto"/>
        <w:spacing w:before="34"/>
        <w:ind w:left="723"/>
      </w:pPr>
      <w:r>
        <w:t>Projeto/Atividade/Operações Especiais: Parque Industrial de Ibirubá - 1006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150.000,00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150.000,00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150.000,00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Implantar e ampliar o polo industrial, visando equacionar e disciplinar a instalação de indústrias no Município, inclusive com o desenvolvimento de projetos e obras de infraestrutura necessárias a adequação do espaço existente, destinados tanto para a inst</w:t>
      </w:r>
      <w:r>
        <w:rPr>
          <w:sz w:val="18"/>
        </w:rPr>
        <w:t>alação de indústrias como para a construção de ruas internas do Parque Industrial.</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63" name="Group 10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64" name="Line 10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Ffm383MCAABsBQAADgAAAAAAAAAA&#10;AAAAAAAuAgAAZHJzL2Uyb0RvYy54bWxQSwECLQAUAAYACAAAACEAFoKOeNwAAAAEAQAADwAAAAAA&#10;AAAAAAAAAADNBAAAZHJzL2Rvd25yZXYueG1sUEsFBgAAAAAEAAQA8wAAANYFAAAAAA==&#10;">
                <v:line id="Line 10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8LRMUAAADdAAAADwAAAGRycy9kb3ducmV2LnhtbERPS2vCQBC+C/6HZYTedGMtQVJXEUtB&#10;eyj1Ae1xzE6TaHY27G6T9N93C4K3+fies1j1phYtOV9ZVjCdJCCIc6srLhScjq/jOQgfkDXWlknB&#10;L3lYLYeDBWbadryn9hAKEUPYZ6igDKHJpPR5SQb9xDbEkfu2zmCI0BVSO+xiuKnlY5Kk0mDFsaHE&#10;hjYl5dfDj1HwPvtI2/Xubdt/7tJz/rI/f106p9TDqF8/gwjUh7v45t7qOH+WPs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m8LRM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328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62" name="Line 10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8" o:spid="_x0000_s1026" style="position:absolute;z-index:251233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IpJSs8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150.000,00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60" name="Group 10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61" name="Line 103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3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VucAIAAGw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zwFbnACAABsBQAADgAAAAAAAAAAAAAA&#10;AAAuAgAAZHJzL2Uyb0RvYy54bWxQSwECLQAUAAYACAAAACEAFoKOeNwAAAAEAQAADwAAAAAAAAAA&#10;AAAAAADKBAAAZHJzL2Rvd25yZXYueG1sUEsFBgAAAAAEAAQA8wAAANMFAAAAAA==&#10;">
                <v:line id="Line 103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io3MQAAADdAAAADwAAAGRycy9kb3ducmV2LnhtbERPS2vCQBC+F/wPyxS81Y0VgqSuIpWC&#10;9lB8QXscs9MkbXY27K5J/PeuIHibj+85s0VvatGS85VlBeNRAoI4t7riQsHx8PEyBeEDssbaMim4&#10;kIfFfPA0w0zbjnfU7kMhYgj7DBWUITSZlD4vyaAf2YY4cr/WGQwRukJqh10MN7V8TZJUGqw4NpTY&#10;0HtJ+f/+bBR8TbZpu9x8rvvvTXrKV7vTz1/nlBo+98s3EIH68BDf3Wsd50/SMd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GKjcxAAAAN0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8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58" name="Group 10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59" name="Line 10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TVwFxAgAAbAUAAA4AAAAAAAAAAAAA&#10;AAAALgIAAGRycy9lMm9Eb2MueG1sUEsBAi0AFAAGAAgAAAAhABaCjnjcAAAABAEAAA8AAAAAAAAA&#10;AAAAAAAAywQAAGRycy9kb3ducmV2LnhtbFBLBQYAAAAABAAEAPMAAADUBQAAAAA=&#10;">
                <v:line id="Line 10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JuZ8YAAADdAAAADwAAAGRycy9kb3ducmV2LnhtbERPTWvCQBC9F/wPyxR6q5tWGmp0FWkp&#10;aA9FraDHMTsmsdnZsLtN0n/vCgVv83ifM533phYtOV9ZVvA0TEAQ51ZXXCjYfX88voLwAVljbZkU&#10;/JGH+WxwN8VM24431G5DIWII+wwVlCE0mZQ+L8mgH9qGOHIn6wyGCF0htcMuhptaPidJKg1WHBtK&#10;bOitpPxn+2sUfI3WabtYfS77/So95u+b4+HcOaUe7vvFBESgPtzE/+6ljvNHL2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ICbmfGAAAA3QAAAA8AAAAAAAAA&#10;AAAAAAAAoQIAAGRycy9kb3ducmV2LnhtbFBLBQYAAAAABAAEAPkAAACUAwAAAAA=&#10;"/>
                <w10:anchorlock/>
              </v:group>
            </w:pict>
          </mc:Fallback>
        </mc:AlternateContent>
      </w:r>
    </w:p>
    <w:p w:rsidR="00E83758" w:rsidRDefault="008466A0">
      <w:pPr>
        <w:pStyle w:val="Corpodetexto"/>
        <w:spacing w:before="113"/>
        <w:ind w:left="110"/>
      </w:pPr>
      <w:r>
        <w:t>Órgão: SICOE-SECRETARIA DA INDÚSTRIA, COMÉRCIO EUnidade: DEPARTAMENTO DA INDÚSTRIA E COMÉRCIO - 2</w:t>
      </w:r>
    </w:p>
    <w:p w:rsidR="00E83758" w:rsidRDefault="008466A0">
      <w:pPr>
        <w:pStyle w:val="Corpodetexto"/>
        <w:spacing w:before="34"/>
        <w:ind w:left="723"/>
      </w:pPr>
      <w:r>
        <w:t>Projeto/Atividade/Operações Especiais: Implantação do Parque Múltiplo de Eventos - 1029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97"/>
        <w:gridCol w:w="2220"/>
        <w:gridCol w:w="1294"/>
        <w:gridCol w:w="1048"/>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97" w:type="dxa"/>
          </w:tcPr>
          <w:p w:rsidR="00E83758" w:rsidRDefault="008466A0">
            <w:pPr>
              <w:pStyle w:val="TableParagraph"/>
              <w:spacing w:before="3"/>
              <w:ind w:left="216"/>
              <w:rPr>
                <w:sz w:val="18"/>
              </w:rPr>
            </w:pPr>
            <w:r>
              <w:rPr>
                <w:sz w:val="18"/>
              </w:rPr>
              <w:t xml:space="preserve">DESPESAS </w:t>
            </w:r>
            <w:r>
              <w:rPr>
                <w:sz w:val="18"/>
              </w:rPr>
              <w:t>DE CAPITAL</w:t>
            </w:r>
          </w:p>
        </w:tc>
        <w:tc>
          <w:tcPr>
            <w:tcW w:w="2220"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left="367"/>
              <w:rPr>
                <w:sz w:val="18"/>
              </w:rPr>
            </w:pPr>
            <w:r>
              <w:rPr>
                <w:sz w:val="18"/>
              </w:rPr>
              <w:t>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97"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4" w:type="dxa"/>
          </w:tcPr>
          <w:p w:rsidR="00E83758" w:rsidRDefault="008466A0">
            <w:pPr>
              <w:pStyle w:val="TableParagraph"/>
              <w:spacing w:before="54"/>
              <w:ind w:left="293"/>
              <w:rPr>
                <w:sz w:val="18"/>
              </w:rPr>
            </w:pPr>
            <w:r>
              <w:rPr>
                <w:sz w:val="18"/>
              </w:rPr>
              <w:t>5.000,00</w:t>
            </w:r>
          </w:p>
        </w:tc>
        <w:tc>
          <w:tcPr>
            <w:tcW w:w="1048"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97"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92"/>
              <w:rPr>
                <w:sz w:val="18"/>
              </w:rPr>
            </w:pPr>
            <w:r>
              <w:rPr>
                <w:sz w:val="18"/>
              </w:rPr>
              <w:t>5.000,00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366"/>
        <w:rPr>
          <w:sz w:val="18"/>
        </w:rPr>
      </w:pPr>
      <w:r>
        <w:br w:type="column"/>
      </w:r>
      <w:r>
        <w:rPr>
          <w:sz w:val="18"/>
        </w:rPr>
        <w:lastRenderedPageBreak/>
        <w:t>Implantar um parque múltiplo de eventos, com objetivo de dispor de espaço físico adequado para a realização de feiras, shows e eventos culturais, visando fomentar o comércio local.</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9"/>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56" name="Group 10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57" name="Line 10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5ZqAw3ACAABsBQAADgAAAAAAAAAAAAAA&#10;AAAuAgAAZHJzL2Uyb0RvYy54bWxQSwECLQAUAAYACAAAACEAFoKOeNwAAAAEAQAADwAAAAAAAAAA&#10;AAAAAADKBAAAZHJzL2Rvd25yZXYueG1sUEsFBgAAAAAEAAQA8wAAANMFAAAAAA==&#10;">
                <v:line id="Line 10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FfjsYAAADdAAAADwAAAGRycy9kb3ducmV2LnhtbERPTWvCQBC9F/wPyxR6q5tWmkp0FWkp&#10;aA9FraDHMTsmsdnZsLtN0n/vCgVv83ifM533phYtOV9ZVvA0TEAQ51ZXXCjYfX88jkH4gKyxtkwK&#10;/sjDfDa4m2KmbccbarehEDGEfYYKyhCaTEqfl2TQD21DHLmTdQZDhK6Q2mEXw00tn5MklQYrjg0l&#10;NvRWUv6z/TUKvkbrtF2sPpf9fpUe8/fN8XDunFIP9/1iAiJQH27if/dSx/mjl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zRX47GAAAA3QAAAA8AAAAAAAAA&#10;AAAAAAAAoQIAAGRycy9kb3ducmV2LnhtbFBLBQYAAAAABAAEAPkAAACUAwAAAAA=&#10;"/>
                <w10:anchorlock/>
              </v:group>
            </w:pict>
          </mc:Fallback>
        </mc:AlternateContent>
      </w:r>
    </w:p>
    <w:p w:rsidR="00E83758" w:rsidRDefault="00903A3B">
      <w:pPr>
        <w:pStyle w:val="Corpodetexto"/>
        <w:tabs>
          <w:tab w:val="left" w:pos="10144"/>
        </w:tabs>
        <w:spacing w:before="38"/>
        <w:ind w:left="7265"/>
      </w:pPr>
      <w:r>
        <w:rPr>
          <w:noProof/>
          <w:lang w:bidi="ar-SA"/>
        </w:rPr>
        <mc:AlternateContent>
          <mc:Choice Requires="wps">
            <w:drawing>
              <wp:anchor distT="0" distB="0" distL="0" distR="0" simplePos="0" relativeHeight="25123430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55" name="Line 10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1" o:spid="_x0000_s1026" style="position:absolute;z-index:251234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">
                <w10:wrap type="topAndBottom" anchorx="page"/>
              </v:line>
            </w:pict>
          </mc:Fallback>
        </mc:AlternateContent>
      </w:r>
      <w:r w:rsidR="008466A0">
        <w:t>Total do</w:t>
      </w:r>
      <w:r w:rsidR="008466A0">
        <w:rPr>
          <w:spacing w:val="-1"/>
        </w:rPr>
        <w:t xml:space="preserve"> </w:t>
      </w:r>
      <w:r w:rsidR="008466A0">
        <w:t>Projeto/Atividade:</w:t>
      </w:r>
      <w:r w:rsidR="008466A0">
        <w:tab/>
        <w:t>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53" name="Group 1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54" name="Line 103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2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">
                <v:line id="Line 103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PB+cYAAADdAAAADwAAAGRycy9kb3ducmV2LnhtbERPTWvCQBC9F/oflil4q5vWNkh0FbEI&#10;2kOpVtDjmB2T1Oxs2N0m6b93hUJv83ifM533phYtOV9ZVvA0TEAQ51ZXXCjYf60exyB8QNZYWyYF&#10;v+RhPru/m2KmbcdbanehEDGEfYYKyhCaTEqfl2TQD21DHLmzdQZDhK6Q2mEXw00tn5MklQYrjg0l&#10;NrQsKb/sfoyCj9Fn2i427+v+sElP+dv2dPzunFKDh34xARGoD//iP/dax/mj1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Dwfn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8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r>
      <w:r>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51" name="Group 1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52" name="Line 102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2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TN1cAIAAGw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m0zdXACAABsBQAADgAAAAAAAAAAAAAA&#10;AAAuAgAAZHJzL2Uyb0RvYy54bWxQSwECLQAUAAYACAAAACEAFoKOeNwAAAAEAQAADwAAAAAAAAAA&#10;AAAAAADKBAAAZHJzL2Rvd25yZXYueG1sUEsFBgAAAAAEAAQA8wAAANMFAAAAAA==&#10;">
                <v:line id="Line 102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b8FsUAAADdAAAADwAAAGRycy9kb3ducmV2LnhtbERPS2vCQBC+C/0PyxR6002VBkldRVoK&#10;6qH4KLTHMTsmsdnZsLsm6b93C4K3+fieM1v0phYtOV9ZVvA8SkAQ51ZXXCj4OnwMpyB8QNZYWyYF&#10;f+RhMX8YzDDTtuMdtftQiBjCPkMFZQhNJqXPSzLoR7YhjtzJOoMhQldI7bCL4aaW4yRJpcGKY0OJ&#10;Db2VlP/uL0bB52Sbtsv1ZtV/r9Nj/r47/pw7p9TTY798BRGoD3fxzb3Scf7kZQz/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Kb8FsUAAADdAAAADwAAAAAAAAAA&#10;AAAAAAChAgAAZHJzL2Rvd25yZXYueG1sUEsFBgAAAAAEAAQA+QAAAJMDAAAAAA==&#10;"/>
                <w10:anchorlock/>
              </v:group>
            </w:pict>
          </mc:Fallback>
        </mc:AlternateContent>
      </w:r>
    </w:p>
    <w:p w:rsidR="00E83758" w:rsidRDefault="008466A0">
      <w:pPr>
        <w:pStyle w:val="Corpodetexto"/>
        <w:spacing w:before="113"/>
        <w:ind w:left="110"/>
      </w:pPr>
      <w:r>
        <w:t>Órgão: SICOE-SECRETARIA DA INDÚSTRIA, COMÉRCIO EUnidade: DEPARTAMENTO DA INDÚSTRIA E COMÉRCIO - 2</w:t>
      </w:r>
    </w:p>
    <w:p w:rsidR="00E83758" w:rsidRDefault="008466A0">
      <w:pPr>
        <w:pStyle w:val="Corpodetexto"/>
        <w:spacing w:before="34"/>
        <w:ind w:left="723"/>
      </w:pPr>
      <w:r>
        <w:t>Projeto/Atividade/Operações Especiais: Feiras e Exposições - 2031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58"/>
        <w:gridCol w:w="126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58"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7"/>
              <w:rPr>
                <w:sz w:val="18"/>
              </w:rPr>
            </w:pPr>
            <w:r>
              <w:rPr>
                <w:sz w:val="18"/>
              </w:rPr>
              <w:t>160.000,00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58"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160.000,00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58"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left="229" w:right="186"/>
              <w:jc w:val="center"/>
              <w:rPr>
                <w:sz w:val="18"/>
              </w:rPr>
            </w:pPr>
            <w:r>
              <w:rPr>
                <w:sz w:val="18"/>
              </w:rPr>
              <w:t>120.000,00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558"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left="230" w:right="95"/>
              <w:jc w:val="center"/>
              <w:rPr>
                <w:sz w:val="18"/>
              </w:rPr>
            </w:pPr>
            <w:r>
              <w:rPr>
                <w:sz w:val="18"/>
              </w:rPr>
              <w:t>40.000,00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5" w:lineRule="auto"/>
        <w:ind w:left="185" w:right="216"/>
        <w:rPr>
          <w:sz w:val="18"/>
        </w:rPr>
      </w:pPr>
      <w:r>
        <w:br w:type="column"/>
      </w:r>
      <w:r>
        <w:rPr>
          <w:sz w:val="18"/>
        </w:rPr>
        <w:lastRenderedPageBreak/>
        <w:t>Dispor de recursos financeiros e materiais visando a promoção de feiras e exposicões, direcionadas à promoção do comércio e indústria local, bem como para divulgação da produção agrícola do Município, inclusive com transferência de recursos financeiros a e</w:t>
      </w:r>
      <w:r>
        <w:rPr>
          <w:sz w:val="18"/>
        </w:rPr>
        <w:t>ntidades promotoras de eventos dessa natureza, através de recursos próprios do Município ou oriundos de parceriais com entidades privadas ou governamentais.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49" name="Group 10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50" name="Line 10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tnawlxAgAAbAUAAA4AAAAAAAAAAAAA&#10;AAAALgIAAGRycy9lMm9Eb2MueG1sUEsBAi0AFAAGAAgAAAAhABaCjnjcAAAABAEAAA8AAAAAAAAA&#10;AAAAAAAAywQAAGRycy9kb3ducmV2LnhtbFBLBQYAAAAABAAEAPMAAADUBQAAAAA=&#10;">
                <v:line id="Line 10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jH+sgAAADdAAAADwAAAGRycy9kb3ducmV2LnhtbESPT0vDQBDF70K/wzIFb3ajxSCx21IU&#10;ofUg9g+0x2l2TKLZ2bC7JvHbOwfB2wzvzXu/WaxG16qeQmw8G7idZaCIS28brgwcDy83D6BiQrbY&#10;eiYDPxRhtZxcLbCwfuAd9ftUKQnhWKCBOqWu0DqWNTmMM98Ri/bhg8Mka6i0DThIuGv1XZbl2mHD&#10;0lBjR081lV/7b2fgbf6e9+vt62Y8bfNL+by7nD+HYMz1dFw/gko0pn/z3/XGCv78Xv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zjH+sgAAADd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532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48" name="Line 10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24" o:spid="_x0000_s1026" style="position:absolute;z-index:251235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dfgIgIAAEc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&#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PBl1+A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46" name="Group 10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47" name="Line 102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2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TTzwXACAABsBQAADgAAAAAAAAAAAAAA&#10;AAAuAgAAZHJzL2Uyb0RvYy54bWxQSwECLQAUAAYACAAAACEAFoKOeNwAAAAEAQAADwAAAAAAAAAA&#10;AAAAAADKBAAAZHJzL2Rvd25yZXYueG1sUEsFBgAAAAAEAAQA8wAAANMFAAAAAA==&#10;">
                <v:line id="Line 102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JU8YAAADdAAAADwAAAGRycy9kb3ducmV2LnhtbERPTWvCQBC9F/wPyxR6q5vWkkp0FWkp&#10;aA9FraDHMTsmsdnZsLtN0n/vCgVv83ifM533phYtOV9ZVvA0TEAQ51ZXXCjYfX88jkH4gKyxtkwK&#10;/sjDfDa4m2KmbccbarehEDGEfYYKyhCaTEqfl2TQD21DHLmTdQZDhK6Q2mEXw00tn5MklQYrjg0l&#10;NvRWUv6z/TUKvkbrtF2sPpf9fpUe8/fN8XDunFIP9/1iAiJQH27if/dSx/mjl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kIyVP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8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44" name="Group 10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45" name="Line 102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2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NNBiP1xAgAAbAUAAA4AAAAAAAAAAAAA&#10;AAAALgIAAGRycy9lMm9Eb2MueG1sUEsBAi0AFAAGAAgAAAAhABaCjnjcAAAABAEAAA8AAAAAAAAA&#10;AAAAAAAAywQAAGRycy9kb3ducmV2LnhtbFBLBQYAAAAABAAEAPMAAADUBQAAAAA=&#10;">
                <v:line id="Line 102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byv8YAAADdAAAADwAAAGRycy9kb3ducmV2LnhtbERPTWvCQBC9F/oflil4q5vWNkh0FbEI&#10;2kOpVtDjmB2T1Oxs2N0m6b93hUJv83ifM533phYtOV9ZVvA0TEAQ51ZXXCjYf60exyB8QNZYWyYF&#10;v+RhPru/m2KmbcdbanehEDGEfYYKyhCaTEqfl2TQD21DHLmzdQZDhK6Q2mEXw00tn5MklQYrjg0l&#10;NrQsKb/sfoyCj9Fn2i427+v+sElP+dv2dPzunFKDh34xARGoD//iP/dax/mjl1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W8r/GAAAA3QAAAA8AAAAAAAAA&#10;AAAAAAAAoQIAAGRycy9kb3ducmV2LnhtbFBLBQYAAAAABAAEAPkAAACUAwAAAAA=&#10;"/>
                <w10:anchorlock/>
              </v:group>
            </w:pict>
          </mc:Fallback>
        </mc:AlternateContent>
      </w:r>
    </w:p>
    <w:p w:rsidR="00E83758" w:rsidRDefault="008466A0">
      <w:pPr>
        <w:pStyle w:val="Corpodetexto"/>
        <w:spacing w:before="113"/>
        <w:ind w:left="110"/>
      </w:pPr>
      <w:r>
        <w:t>Órgão: SICOE-SECRETARIA DA INDÚSTRIA, COMÉRCIO EUnidade: DEPARTAMENTO DA INDÚSTRIA E COMÉRCIO - 2</w:t>
      </w:r>
    </w:p>
    <w:p w:rsidR="00E83758" w:rsidRDefault="008466A0">
      <w:pPr>
        <w:pStyle w:val="Corpodetexto"/>
        <w:spacing w:before="34"/>
        <w:ind w:left="723"/>
      </w:pPr>
      <w:r>
        <w:t>Projeto/Atividade/Operações Especiais: Programa de Assistê</w:t>
      </w:r>
      <w:r>
        <w:t>ncia ao Setor Metal Mecânico - 2033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8"/>
        <w:gridCol w:w="125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8" w:type="dxa"/>
          </w:tcPr>
          <w:p w:rsidR="00E83758" w:rsidRDefault="008466A0">
            <w:pPr>
              <w:pStyle w:val="TableParagraph"/>
              <w:spacing w:before="3"/>
              <w:ind w:left="217"/>
              <w:rPr>
                <w:sz w:val="18"/>
              </w:rPr>
            </w:pPr>
            <w:r>
              <w:rPr>
                <w:sz w:val="18"/>
              </w:rPr>
              <w:t>DESPESAS CORRENTES</w:t>
            </w:r>
          </w:p>
        </w:tc>
        <w:tc>
          <w:tcPr>
            <w:tcW w:w="125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155.000,00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8" w:type="dxa"/>
          </w:tcPr>
          <w:p w:rsidR="00E83758" w:rsidRDefault="008466A0">
            <w:pPr>
              <w:pStyle w:val="TableParagraph"/>
              <w:spacing w:before="54"/>
              <w:ind w:left="397"/>
              <w:rPr>
                <w:sz w:val="18"/>
              </w:rPr>
            </w:pPr>
            <w:r>
              <w:rPr>
                <w:sz w:val="18"/>
              </w:rPr>
              <w:t>OUTRAS DESPESAS CORRENTES</w:t>
            </w:r>
          </w:p>
        </w:tc>
        <w:tc>
          <w:tcPr>
            <w:tcW w:w="125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155.000,00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68" w:type="dxa"/>
          </w:tcPr>
          <w:p w:rsidR="00E83758" w:rsidRDefault="008466A0">
            <w:pPr>
              <w:pStyle w:val="TableParagraph"/>
              <w:spacing w:before="54"/>
              <w:ind w:right="258"/>
              <w:jc w:val="right"/>
              <w:rPr>
                <w:sz w:val="18"/>
              </w:rPr>
            </w:pPr>
            <w:r>
              <w:rPr>
                <w:sz w:val="18"/>
              </w:rPr>
              <w:t>TRANSF.A INSTIT.PRIVADAS S/FINS LUCRAT.</w:t>
            </w:r>
          </w:p>
        </w:tc>
        <w:tc>
          <w:tcPr>
            <w:tcW w:w="1257" w:type="dxa"/>
          </w:tcPr>
          <w:p w:rsidR="00E83758" w:rsidRDefault="008466A0">
            <w:pPr>
              <w:pStyle w:val="TableParagraph"/>
              <w:spacing w:before="54"/>
              <w:ind w:right="202"/>
              <w:jc w:val="right"/>
              <w:rPr>
                <w:sz w:val="18"/>
              </w:rPr>
            </w:pPr>
            <w:r>
              <w:rPr>
                <w:sz w:val="18"/>
              </w:rPr>
              <w:t>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331</w:t>
            </w:r>
          </w:p>
        </w:tc>
        <w:tc>
          <w:tcPr>
            <w:tcW w:w="1826" w:type="dxa"/>
          </w:tcPr>
          <w:p w:rsidR="00E83758" w:rsidRDefault="008466A0">
            <w:pPr>
              <w:pStyle w:val="TableParagraph"/>
              <w:spacing w:before="54"/>
              <w:ind w:left="123"/>
              <w:rPr>
                <w:sz w:val="18"/>
              </w:rPr>
            </w:pPr>
            <w:r>
              <w:rPr>
                <w:sz w:val="18"/>
              </w:rPr>
              <w:t>3360.00.00.00.00.00</w:t>
            </w:r>
          </w:p>
        </w:tc>
        <w:tc>
          <w:tcPr>
            <w:tcW w:w="4568" w:type="dxa"/>
          </w:tcPr>
          <w:p w:rsidR="00E83758" w:rsidRDefault="008466A0">
            <w:pPr>
              <w:pStyle w:val="TableParagraph"/>
              <w:spacing w:before="54"/>
              <w:ind w:right="238"/>
              <w:jc w:val="right"/>
              <w:rPr>
                <w:sz w:val="18"/>
              </w:rPr>
            </w:pPr>
            <w:r>
              <w:rPr>
                <w:sz w:val="18"/>
              </w:rPr>
              <w:t>TRANSF.A INSTIT.PRIVADAS C/FINS LUCRAT.</w:t>
            </w:r>
          </w:p>
        </w:tc>
        <w:tc>
          <w:tcPr>
            <w:tcW w:w="1257" w:type="dxa"/>
          </w:tcPr>
          <w:p w:rsidR="00E83758" w:rsidRDefault="008466A0">
            <w:pPr>
              <w:pStyle w:val="TableParagraph"/>
              <w:spacing w:before="54"/>
              <w:ind w:right="203"/>
              <w:jc w:val="right"/>
              <w:rPr>
                <w:sz w:val="18"/>
              </w:rPr>
            </w:pPr>
            <w:r>
              <w:rPr>
                <w:sz w:val="18"/>
              </w:rPr>
              <w:t>20.000,00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8" w:type="dxa"/>
          </w:tcPr>
          <w:p w:rsidR="00E83758" w:rsidRDefault="008466A0">
            <w:pPr>
              <w:pStyle w:val="TableParagraph"/>
              <w:spacing w:before="54"/>
              <w:ind w:left="487"/>
              <w:rPr>
                <w:sz w:val="18"/>
              </w:rPr>
            </w:pPr>
            <w:r>
              <w:rPr>
                <w:sz w:val="18"/>
              </w:rPr>
              <w:t>APLICACOES DIRETAS</w:t>
            </w:r>
          </w:p>
        </w:tc>
        <w:tc>
          <w:tcPr>
            <w:tcW w:w="1257" w:type="dxa"/>
          </w:tcPr>
          <w:p w:rsidR="00E83758" w:rsidRDefault="008466A0">
            <w:pPr>
              <w:pStyle w:val="TableParagraph"/>
              <w:spacing w:before="54"/>
              <w:ind w:right="204"/>
              <w:jc w:val="right"/>
              <w:rPr>
                <w:sz w:val="18"/>
              </w:rPr>
            </w:pPr>
            <w:r>
              <w:rPr>
                <w:sz w:val="18"/>
              </w:rPr>
              <w:t>130.000,00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8" w:type="dxa"/>
          </w:tcPr>
          <w:p w:rsidR="00E83758" w:rsidRDefault="008466A0">
            <w:pPr>
              <w:pStyle w:val="TableParagraph"/>
              <w:spacing w:before="55"/>
              <w:ind w:left="217"/>
              <w:rPr>
                <w:sz w:val="18"/>
              </w:rPr>
            </w:pPr>
            <w:r>
              <w:rPr>
                <w:sz w:val="18"/>
              </w:rPr>
              <w:t>DESPESAS DE CAPITAL</w:t>
            </w:r>
          </w:p>
        </w:tc>
        <w:tc>
          <w:tcPr>
            <w:tcW w:w="125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8" w:type="dxa"/>
          </w:tcPr>
          <w:p w:rsidR="00E83758" w:rsidRDefault="008466A0">
            <w:pPr>
              <w:pStyle w:val="TableParagraph"/>
              <w:spacing w:before="54"/>
              <w:ind w:left="397"/>
              <w:rPr>
                <w:sz w:val="18"/>
              </w:rPr>
            </w:pPr>
            <w:r>
              <w:rPr>
                <w:sz w:val="18"/>
              </w:rPr>
              <w:t>INVESTIMENTOS</w:t>
            </w:r>
          </w:p>
        </w:tc>
        <w:tc>
          <w:tcPr>
            <w:tcW w:w="125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8" w:type="dxa"/>
          </w:tcPr>
          <w:p w:rsidR="00E83758" w:rsidRDefault="008466A0">
            <w:pPr>
              <w:pStyle w:val="TableParagraph"/>
              <w:spacing w:before="54" w:line="187" w:lineRule="exact"/>
              <w:ind w:left="487"/>
              <w:rPr>
                <w:sz w:val="18"/>
              </w:rPr>
            </w:pPr>
            <w:r>
              <w:rPr>
                <w:sz w:val="18"/>
              </w:rPr>
              <w:t>APLICACOES DIRETAS</w:t>
            </w:r>
          </w:p>
        </w:tc>
        <w:tc>
          <w:tcPr>
            <w:tcW w:w="125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71"/>
        <w:rPr>
          <w:sz w:val="18"/>
        </w:rPr>
      </w:pPr>
      <w:r>
        <w:br w:type="column"/>
      </w:r>
      <w:r>
        <w:rPr>
          <w:sz w:val="18"/>
        </w:rPr>
        <w:lastRenderedPageBreak/>
        <w:t>Desenvolver ações de assistência e incentivo ao setor metal mecânico do Município, através de convênios com entidades privadas, especialmente do terceiro setor (SESI, SENAI, SESC, SEBRAE e SENAC), visando a qualificação de mão de obra especializada; incent</w:t>
      </w:r>
      <w:r>
        <w:rPr>
          <w:sz w:val="18"/>
        </w:rPr>
        <w:t>ivar a instalação e manutenção no Município de empresas, com ações de subsídio para custeio de despesas diversas, inclusive com pagamento de locações de imóveis destinados a atividades industriais.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after="1"/>
        <w:rPr>
          <w:sz w:val="19"/>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42" name="Group 10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43" name="Line 10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H19RpxAgAAbAUAAA4AAAAAAAAAAAAA&#10;AAAALgIAAGRycy9lMm9Eb2MueG1sUEsBAi0AFAAGAAgAAAAhABaCjnjcAAAABAEAAA8AAAAAAAAA&#10;AAAAAAAAywQAAGRycy9kb3ducmV2LnhtbFBLBQYAAAAABAAEAPMAAADUBQAAAAA=&#10;">
                <v:line id="Line 10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PPUMYAAADdAAAADwAAAGRycy9kb3ducmV2LnhtbERPS2vCQBC+F/oflil4q5s2JUh0FWkR&#10;tIdSH6DHMTsmabOzYXebpP++WxC8zcf3nNliMI3oyPnasoKncQKCuLC65lLBYb96nIDwAVljY5kU&#10;/JKHxfz+boa5tj1vqduFUsQQ9jkqqEJocyl9UZFBP7YtceQu1hkMEbpSaod9DDeNfE6STBqsOTZU&#10;2NJrRcX37sco+Eg/s265eV8Px012Lt6259NX75QaPQzLKYhAQ7iJr+61jvPTlx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zz1DGAAAA3Q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635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41" name="Line 10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7" o:spid="_x0000_s1026" style="position:absolute;z-index:25123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DurIgIAAEc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&#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OLYO6s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165.000,00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39" name="Group 10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40" name="Line 101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1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l0tQ1xAgAAbAUAAA4AAAAAAAAAAAAA&#10;AAAALgIAAGRycy9lMm9Eb2MueG1sUEsBAi0AFAAGAAgAAAAhABaCjnjcAAAABAEAAA8AAAAAAAAA&#10;AAAAAAAAywQAAGRycy9kb3ducmV2LnhtbFBLBQYAAAAABAAEAPMAAADUBQAAAAA=&#10;">
                <v:line id="Line 101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FRJ8gAAADdAAAADwAAAGRycy9kb3ducmV2LnhtbESPT0vDQBDF70K/wzIFb3ajlSCx21IU&#10;ofUg9g+0x2l2TKLZ2bC7JvHbOwfB2wzvzXu/WaxG16qeQmw8G7idZaCIS28brgwcDy83D6BiQrbY&#10;eiYDPxRhtZxcLbCwfuAd9ftUKQnhWKCBOqWu0DqWNTmMM98Ri/bhg8Mka6i0DThIuGv1XZbl2mHD&#10;0lBjR081lV/7b2fgbf6e9+vt62Y8bfNL+by7nD+HYMz1dFw/gko0pn/z3/XGCv78Xv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uFRJ8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8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37" name="Group 1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38" name="Line 101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1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GJLndxAgAAbAUAAA4AAAAAAAAAAAAA&#10;AAAALgIAAGRycy9lMm9Eb2MueG1sUEsBAi0AFAAGAAgAAAAhABaCjnjcAAAABAEAAA8AAAAAAAAA&#10;AAAAAAAAywQAAGRycy9kb3ducmV2LnhtbFBLBQYAAAAABAAEAPMAAADUBQAAAAA=&#10;">
                <v:line id="Line 101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EuXMcAAADdAAAADwAAAGRycy9kb3ducmV2LnhtbESPQUvDQBCF74L/YRnBm93UQJDYbSkt&#10;hdaD2CrocZodk2h2NuyuSfz3zkHobYb35r1vFqvJdWqgEFvPBuazDBRx5W3LtYG3193dA6iYkC12&#10;nsnAL0VYLa+vFlhaP/KRhlOqlYRwLNFAk1Jfah2rhhzGme+JRfv0wWGSNdTaBhwl3HX6PssK7bBl&#10;aWiwp01D1ffpxxl4zl+KYX142k/vh+JcbY/nj68xGHN7M60fQSWa0sX8f723gp/ngivfyAh6+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kS5cxwAAAN0AAAAPAAAAAAAA&#10;AAAAAAAAAKECAABkcnMvZG93bnJldi54bWxQSwUGAAAAAAQABAD5AAAAlQMAAAAA&#10;"/>
                <w10:anchorlock/>
              </v:group>
            </w:pict>
          </mc:Fallback>
        </mc:AlternateContent>
      </w:r>
    </w:p>
    <w:p w:rsidR="00E83758" w:rsidRDefault="008466A0">
      <w:pPr>
        <w:pStyle w:val="Corpodetexto"/>
        <w:spacing w:before="113"/>
        <w:ind w:left="110"/>
      </w:pPr>
      <w:r>
        <w:t>Órgão: SICOE-SECRETARIA DA INDÚSTRIA, COMÉRCIO EUnidade: DEPARTAMENTO DA INDÚSTRIA E COMÉRCIO - 2</w:t>
      </w:r>
    </w:p>
    <w:p w:rsidR="00E83758" w:rsidRDefault="008466A0">
      <w:pPr>
        <w:pStyle w:val="Corpodetexto"/>
        <w:spacing w:before="34"/>
        <w:ind w:left="723"/>
      </w:pPr>
      <w:r>
        <w:t>Projeto/Atividade/Operações Especiai</w:t>
      </w:r>
      <w:r>
        <w:t>s: Promoção de Campanhas e Incentivo ao Comércio - 2034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70.000,00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70.000,00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70.000,00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10.000,00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1"/>
        <w:rPr>
          <w:sz w:val="18"/>
        </w:rPr>
      </w:pPr>
      <w:r>
        <w:br w:type="column"/>
      </w:r>
      <w:r>
        <w:rPr>
          <w:sz w:val="18"/>
        </w:rPr>
        <w:lastRenderedPageBreak/>
        <w:t>Incentivar a população a realizar compras no comércio local, através de promoções, com apoio de empresas comerciais e industriais, visando desenvolver a economia local e aumentar o retorno de receitas de impostos para o Município; instituir premiações, con</w:t>
      </w:r>
      <w:r>
        <w:rPr>
          <w:sz w:val="18"/>
        </w:rPr>
        <w:t>forme definido em lei ; incentivar a instalação de empresas comerciais no Município.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35" name="Group 1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36" name="Line 10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BKbapxAgAAbAUAAA4AAAAAAAAAAAAA&#10;AAAALgIAAGRycy9lMm9Eb2MueG1sUEsBAi0AFAAGAAgAAAAhABaCjnjcAAAABAEAAA8AAAAAAAAA&#10;AAAAAAAAywQAAGRycy9kb3ducmV2LnhtbFBLBQYAAAAABAAEAPMAAADUBQAAAAA=&#10;">
                <v:line id="Line 10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IftcUAAADdAAAADwAAAGRycy9kb3ducmV2LnhtbERPTWvCQBC9F/wPyxS81U0bCJK6iigF&#10;7aGoLbTHMTtNUrOzYXdN4r93BaG3ebzPmS0G04iOnK8tK3ieJCCIC6trLhV8fb49TUH4gKyxsUwK&#10;LuRhMR89zDDXtuc9dYdQihjCPkcFVQhtLqUvKjLoJ7YljtyvdQZDhK6U2mEfw00jX5IkkwZrjg0V&#10;trSqqDgdzkbBR7rLuuX2fTN8b7Njsd4ff/56p9T4cVi+ggg0hH/x3b3RcX6aZnD7Jp4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kIftcUAAADdAAAADwAAAAAAAAAA&#10;AAAAAAChAgAAZHJzL2Rvd25yZXYueG1sUEsFBgAAAAAEAAQA+QAAAJMDA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5344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334" name="Line 10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0" o:spid="_x0000_s1026" style="position:absolute;z-index:-251863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XXaIQIAAEc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x2l12iECAABH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5446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333" name="Line 10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9" o:spid="_x0000_s1026" style="position:absolute;z-index:-251862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fliIgIAAEc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BwSfliIgIAAEc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r>
      <w:r w:rsidR="008466A0">
        <w:tab/>
        <w:t>80.000,00 Total do</w:t>
      </w:r>
      <w:r w:rsidR="008466A0">
        <w:rPr>
          <w:spacing w:val="-1"/>
        </w:rPr>
        <w:t xml:space="preserve"> </w:t>
      </w:r>
      <w:r w:rsidR="008466A0">
        <w:t>Órgão/Unidade:</w:t>
      </w:r>
      <w:r w:rsidR="008466A0">
        <w:tab/>
        <w:t>560.000,00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31" name="Group 1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32" name="Line 100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0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jkcAIAAGw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1co5HACAABsBQAADgAAAAAAAAAAAAAA&#10;AAAuAgAAZHJzL2Uyb0RvYy54bWxQSwECLQAUAAYACAAAACEAFoKOeNwAAAAEAQAADwAAAAAAAAAA&#10;AAAAAADKBAAAZHJzL2Rvd25yZXYueG1sUEsFBgAAAAAEAAQA8wAAANMFAAAAAA==&#10;">
                <v:line id="Line 100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kZtsUAAADdAAAADwAAAGRycy9kb3ducmV2LnhtbERPTWvCQBC9F/wPywi91U0NhBJdRSqC&#10;9lCqLehxzI5JNDsbdrdJ+u+7hYK3ebzPmS8H04iOnK8tK3ieJCCIC6trLhV8fW6eXkD4gKyxsUwK&#10;fsjDcjF6mGOubc976g6hFDGEfY4KqhDaXEpfVGTQT2xLHLmLdQZDhK6U2mEfw00jp0mSSYM1x4YK&#10;W3qtqLgdvo2C9/Qj61a7t+1w3GXnYr0/n669U+pxPKxmIAIN4S7+d291nJ+mU/j7Jp4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XkZt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8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29" name="Group 1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30" name="Line 100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0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CyXXCYcgIAAGwFAAAOAAAAAAAAAAAA&#10;AAAAAC4CAABkcnMvZTJvRG9jLnhtbFBLAQItABQABgAIAAAAIQAWgo543AAAAAQBAAAPAAAAAAAA&#10;AAAAAAAAAMwEAABkcnMvZG93bnJldi54bWxQSwUGAAAAAAQABADzAAAA1QUAAAAA&#10;">
                <v:line id="Line 100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ciWscAAADdAAAADwAAAGRycy9kb3ducmV2LnhtbESPQUvDQBCF74L/YRnBm93UQJDYbSkt&#10;hdaD2CrocZodk2h2NuyuSfz3zkHobYb35r1vFqvJdWqgEFvPBuazDBRx5W3LtYG3193dA6iYkC12&#10;nsnAL0VYLa+vFlhaP/KRhlOqlYRwLNFAk1Jfah2rhhzGme+JRfv0wWGSNdTaBhwl3HX6PssK7bBl&#10;aWiwp01D1ffpxxl4zl+KYX142k/vh+JcbY/nj68xGHN7M60fQSWa0sX8f723gp/nwi/fyAh6+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5yJaxwAAAN0AAAAPAAAAAAAA&#10;AAAAAAAAAKECAABkcnMvZG93bnJldi54bWxQSwUGAAAAAAQABAD5AAAAlQMAAAAA&#10;"/>
                <w10:anchorlock/>
              </v:group>
            </w:pict>
          </mc:Fallback>
        </mc:AlternateContent>
      </w:r>
    </w:p>
    <w:p w:rsidR="00E83758" w:rsidRDefault="008466A0">
      <w:pPr>
        <w:pStyle w:val="Corpodetexto"/>
        <w:spacing w:before="113"/>
        <w:ind w:left="110"/>
      </w:pPr>
      <w:r>
        <w:t>Órgão: SICOE-SECRETARIA DA INDÚSTRIA, COMÉRCIO EUnidade: DEPARTAMENTO DE EMPREENDIMENTOS - 3</w:t>
      </w:r>
    </w:p>
    <w:p w:rsidR="00E83758" w:rsidRDefault="008466A0">
      <w:pPr>
        <w:pStyle w:val="Corpodetexto"/>
        <w:spacing w:before="34"/>
        <w:ind w:left="723"/>
      </w:pPr>
      <w:r>
        <w:t>Projeto/Atividade/Operações Especiais: Programa Especial de Microcrédito - 2023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762"/>
        <w:gridCol w:w="211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762" w:type="dxa"/>
          </w:tcPr>
          <w:p w:rsidR="00E83758" w:rsidRDefault="008466A0">
            <w:pPr>
              <w:pStyle w:val="TableParagraph"/>
              <w:spacing w:before="3"/>
              <w:ind w:left="216"/>
              <w:rPr>
                <w:sz w:val="18"/>
              </w:rPr>
            </w:pPr>
            <w:r>
              <w:rPr>
                <w:sz w:val="18"/>
              </w:rPr>
              <w:t>DESPESAS DE CAPITAL</w:t>
            </w:r>
          </w:p>
        </w:tc>
        <w:tc>
          <w:tcPr>
            <w:tcW w:w="211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30.000,00</w:t>
            </w:r>
          </w:p>
        </w:tc>
      </w:tr>
      <w:tr w:rsidR="00E83758">
        <w:trPr>
          <w:trHeight w:val="314"/>
        </w:trPr>
        <w:tc>
          <w:tcPr>
            <w:tcW w:w="445" w:type="dxa"/>
          </w:tcPr>
          <w:p w:rsidR="00E83758" w:rsidRDefault="008466A0">
            <w:pPr>
              <w:pStyle w:val="TableParagraph"/>
              <w:spacing w:before="45"/>
              <w:ind w:left="50"/>
              <w:rPr>
                <w:sz w:val="18"/>
              </w:rPr>
            </w:pPr>
            <w:r>
              <w:rPr>
                <w:sz w:val="18"/>
              </w:rPr>
              <w:t>909</w:t>
            </w:r>
          </w:p>
        </w:tc>
        <w:tc>
          <w:tcPr>
            <w:tcW w:w="1828" w:type="dxa"/>
          </w:tcPr>
          <w:p w:rsidR="00E83758" w:rsidRDefault="008466A0">
            <w:pPr>
              <w:pStyle w:val="TableParagraph"/>
              <w:spacing w:before="54"/>
              <w:ind w:left="124"/>
              <w:rPr>
                <w:sz w:val="18"/>
              </w:rPr>
            </w:pPr>
            <w:r>
              <w:rPr>
                <w:sz w:val="18"/>
              </w:rPr>
              <w:t>4500.00.00.00.00.00</w:t>
            </w:r>
          </w:p>
        </w:tc>
        <w:tc>
          <w:tcPr>
            <w:tcW w:w="3762" w:type="dxa"/>
          </w:tcPr>
          <w:p w:rsidR="00E83758" w:rsidRDefault="008466A0">
            <w:pPr>
              <w:pStyle w:val="TableParagraph"/>
              <w:spacing w:before="54"/>
              <w:ind w:left="396"/>
              <w:rPr>
                <w:sz w:val="18"/>
              </w:rPr>
            </w:pPr>
            <w:r>
              <w:rPr>
                <w:sz w:val="18"/>
              </w:rPr>
              <w:t>INVERSOES FINANCEIRAS</w:t>
            </w:r>
          </w:p>
        </w:tc>
        <w:tc>
          <w:tcPr>
            <w:tcW w:w="211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30.000,00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934</w:t>
            </w:r>
          </w:p>
        </w:tc>
        <w:tc>
          <w:tcPr>
            <w:tcW w:w="1828" w:type="dxa"/>
          </w:tcPr>
          <w:p w:rsidR="00E83758" w:rsidRDefault="008466A0">
            <w:pPr>
              <w:pStyle w:val="TableParagraph"/>
              <w:spacing w:before="54" w:line="187" w:lineRule="exact"/>
              <w:ind w:left="124"/>
              <w:rPr>
                <w:sz w:val="18"/>
              </w:rPr>
            </w:pPr>
            <w:r>
              <w:rPr>
                <w:sz w:val="18"/>
              </w:rPr>
              <w:t>4590.00.00.00.00.00</w:t>
            </w:r>
          </w:p>
        </w:tc>
        <w:tc>
          <w:tcPr>
            <w:tcW w:w="3762" w:type="dxa"/>
          </w:tcPr>
          <w:p w:rsidR="00E83758" w:rsidRDefault="008466A0">
            <w:pPr>
              <w:pStyle w:val="TableParagraph"/>
              <w:spacing w:before="54" w:line="187" w:lineRule="exact"/>
              <w:ind w:left="486"/>
              <w:rPr>
                <w:sz w:val="18"/>
              </w:rPr>
            </w:pPr>
            <w:r>
              <w:rPr>
                <w:sz w:val="18"/>
              </w:rPr>
              <w:t>APLICACOES DIRETAS</w:t>
            </w:r>
          </w:p>
        </w:tc>
        <w:tc>
          <w:tcPr>
            <w:tcW w:w="2110" w:type="dxa"/>
          </w:tcPr>
          <w:p w:rsidR="00E83758" w:rsidRDefault="008466A0">
            <w:pPr>
              <w:pStyle w:val="TableParagraph"/>
              <w:spacing w:before="54" w:line="187" w:lineRule="exact"/>
              <w:ind w:left="1136"/>
              <w:rPr>
                <w:sz w:val="18"/>
              </w:rPr>
            </w:pPr>
            <w:r>
              <w:rPr>
                <w:sz w:val="18"/>
              </w:rPr>
              <w:t>30.000,00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171"/>
        <w:rPr>
          <w:sz w:val="18"/>
        </w:rPr>
      </w:pPr>
      <w:r>
        <w:br w:type="column"/>
      </w:r>
      <w:r>
        <w:rPr>
          <w:sz w:val="18"/>
        </w:rPr>
        <w:lastRenderedPageBreak/>
        <w:t>Desenvolver o comércio e a indústria local, através de disponibilização de créditos e financiamentos de pequeno valor destinados às microempresas do Município, com taxa de juros reduzida e opções de pagamento conforme a finalidade do crédito, com utilizaçã</w:t>
      </w:r>
      <w:r>
        <w:rPr>
          <w:sz w:val="18"/>
        </w:rPr>
        <w:t>o de recursos próprios do Município ou através da capatação de recursos junto a instituições oficiais de fomento.</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27" name="Group 1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28" name="Line 100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0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111cQIAAGw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EnXXVxAgAAbAUAAA4AAAAAAAAAAAAA&#10;AAAALgIAAGRycy9lMm9Eb2MueG1sUEsBAi0AFAAGAAgAAAAhABaCjnjcAAAABAEAAA8AAAAAAAAA&#10;AAAAAAAAywQAAGRycy9kb3ducmV2LnhtbFBLBQYAAAAABAAEAPMAAADUBQAAAAA=&#10;">
                <v:line id="Line 100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i4gcgAAADdAAAADwAAAGRycy9kb3ducmV2LnhtbESPQUvDQBCF70L/wzIFb3bTFoKk3ZZi&#10;EVoPYqtgj9PsmESzs2F3TeK/dw6Ctxnem/e+WW9H16qeQmw8G5jPMlDEpbcNVwbeXh/v7kHFhGyx&#10;9UwGfijCdjO5WWNh/cAn6s+pUhLCsUADdUpdoXUsa3IYZ74jFu3DB4dJ1lBpG3CQcNfqRZbl2mHD&#10;0lBjRw81lV/nb2fgefmS97vj02F8P+bXcn+6Xj6HYMztdNytQCUa07/57/pgBX+5EFz5RkbQm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Ui4gcgAAADdAAAADwAAAAAA&#10;AAAAAAAAAAChAgAAZHJzL2Rvd25yZXYueG1sUEsFBgAAAAAEAAQA+QAAAJY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3737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26" name="Line 10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2" o:spid="_x0000_s1026" style="position:absolute;z-index:25123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R1fIgIAAEc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C0ZHV8iAgAARw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30.000,00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24" name="Group 10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25" name="Line 100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0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6e5NscgIAAGwFAAAOAAAAAAAAAAAA&#10;AAAAAC4CAABkcnMvZTJvRG9jLnhtbFBLAQItABQABgAIAAAAIQAWgo543AAAAAQBAAAPAAAAAAAA&#10;AAAAAAAAAMwEAABkcnMvZG93bnJldi54bWxQSwUGAAAAAAQABADzAAAA1QUAAAAA&#10;">
                <v:line id="Line 100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kXH8UAAADdAAAADwAAAGRycy9kb3ducmV2LnhtbERPS2vCQBC+C/0PyxR6002VBkldRVoK&#10;6qH4KLTHMTsmsdnZsLsm6b93C4K3+fieM1v0phYtOV9ZVvA8SkAQ51ZXXCj4OnwMpyB8QNZYWyYF&#10;f+RhMX8YzDDTtuMdtftQiBjCPkMFZQhNJqXPSzLoR7YhjtzJOoMhQldI7bCL4aaW4yRJpcGKY0OJ&#10;Db2VlP/uL0bB52Sbtsv1ZtV/r9Nj/r47/pw7p9TTY798BRGoD3fxzb3Scf5k/A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0kXH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8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22" name="Group 9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23" name="Line 99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9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mvsPyHACAABqBQAADgAAAAAAAAAAAAAA&#10;AAAuAgAAZHJzL2Uyb0RvYy54bWxQSwECLQAUAAYACAAAACEAFoKOeNwAAAAEAQAADwAAAAAAAAAA&#10;AAAAAADKBAAAZHJzL2Rvd25yZXYueG1sUEsFBgAAAAAEAAQA8wAAANMFAAAAAA==&#10;">
                <v:line id="Line 99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q8MUAAADdAAAADwAAAGRycy9kb3ducmV2LnhtbERPTWvCQBC9F/wPywi91U0NhBJdRSqC&#10;9lCqLehxzI5JNDsbdrdJ+u+7hYK3ebzPmS8H04iOnK8tK3ieJCCIC6trLhV8fW6eXkD4gKyxsUwK&#10;fsjDcjF6mGOubc976g6hFDGEfY4KqhDaXEpfVGTQT2xLHLmLdQZDhK6U2mEfw00jp0mSSYM1x4YK&#10;W3qtqLgdvo2C9/Qj61a7t+1w3GXnYr0/n669U+pxPKxmIAIN4S7+d291nJ9OU/j7Jp4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wq8MUAAADdAAAADwAAAAAAAAAA&#10;AAAAAAChAgAAZHJzL2Rvd25yZXYueG1sUEsFBgAAAAAEAAQA+QAAAJMDAAAAAA==&#10;"/>
                <w10:anchorlock/>
              </v:group>
            </w:pict>
          </mc:Fallback>
        </mc:AlternateContent>
      </w:r>
    </w:p>
    <w:p w:rsidR="00E83758" w:rsidRDefault="008466A0">
      <w:pPr>
        <w:pStyle w:val="Corpodetexto"/>
        <w:spacing w:before="113"/>
        <w:ind w:left="110"/>
      </w:pPr>
      <w:r>
        <w:t>Órgão: SICOE-SECRETARIA DA INDÚSTRIA, COMÉRCIO EUnidade: DEPARTAMENTO DE EMPREENDIMENTOS - 3</w:t>
      </w:r>
    </w:p>
    <w:p w:rsidR="00E83758" w:rsidRDefault="008466A0">
      <w:pPr>
        <w:pStyle w:val="Corpodetexto"/>
        <w:spacing w:before="34"/>
        <w:ind w:left="723"/>
      </w:pPr>
      <w:r>
        <w:t>Projeto/Atividade/Operações Especiais: Sa</w:t>
      </w:r>
      <w:r>
        <w:t>la do Empreendedor - 2025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729"/>
        <w:gridCol w:w="114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729" w:type="dxa"/>
          </w:tcPr>
          <w:p w:rsidR="00E83758" w:rsidRDefault="008466A0">
            <w:pPr>
              <w:pStyle w:val="TableParagraph"/>
              <w:spacing w:before="3"/>
              <w:ind w:left="217"/>
              <w:rPr>
                <w:sz w:val="18"/>
              </w:rPr>
            </w:pPr>
            <w:r>
              <w:rPr>
                <w:sz w:val="18"/>
              </w:rPr>
              <w:t>DESPESAS CORRENTES</w:t>
            </w:r>
          </w:p>
        </w:tc>
        <w:tc>
          <w:tcPr>
            <w:tcW w:w="114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9"/>
              <w:jc w:val="right"/>
              <w:rPr>
                <w:sz w:val="18"/>
              </w:rPr>
            </w:pPr>
            <w:r>
              <w:rPr>
                <w:sz w:val="18"/>
              </w:rPr>
              <w:t>17.000,00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729" w:type="dxa"/>
          </w:tcPr>
          <w:p w:rsidR="00E83758" w:rsidRDefault="008466A0">
            <w:pPr>
              <w:pStyle w:val="TableParagraph"/>
              <w:spacing w:before="54"/>
              <w:ind w:left="397"/>
              <w:rPr>
                <w:sz w:val="18"/>
              </w:rPr>
            </w:pPr>
            <w:r>
              <w:rPr>
                <w:sz w:val="18"/>
              </w:rPr>
              <w:t>PESSOAL E ENCARGOS SOCIAIS</w:t>
            </w:r>
          </w:p>
        </w:tc>
        <w:tc>
          <w:tcPr>
            <w:tcW w:w="114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2"/>
              <w:jc w:val="right"/>
              <w:rPr>
                <w:sz w:val="18"/>
              </w:rPr>
            </w:pPr>
            <w:r>
              <w:rPr>
                <w:sz w:val="18"/>
              </w:rPr>
              <w:t>6.000,00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729" w:type="dxa"/>
          </w:tcPr>
          <w:p w:rsidR="00E83758" w:rsidRDefault="008466A0">
            <w:pPr>
              <w:pStyle w:val="TableParagraph"/>
              <w:spacing w:before="54"/>
              <w:ind w:left="487"/>
              <w:rPr>
                <w:sz w:val="18"/>
              </w:rPr>
            </w:pPr>
            <w:r>
              <w:rPr>
                <w:sz w:val="18"/>
              </w:rPr>
              <w:t>APLICACOES DIRETAS</w:t>
            </w:r>
          </w:p>
        </w:tc>
        <w:tc>
          <w:tcPr>
            <w:tcW w:w="1142" w:type="dxa"/>
          </w:tcPr>
          <w:p w:rsidR="00E83758" w:rsidRDefault="008466A0">
            <w:pPr>
              <w:pStyle w:val="TableParagraph"/>
              <w:spacing w:before="54"/>
              <w:ind w:left="195" w:right="184"/>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729" w:type="dxa"/>
          </w:tcPr>
          <w:p w:rsidR="00E83758" w:rsidRDefault="008466A0">
            <w:pPr>
              <w:pStyle w:val="TableParagraph"/>
              <w:spacing w:before="54"/>
              <w:ind w:left="577"/>
              <w:rPr>
                <w:sz w:val="18"/>
              </w:rPr>
            </w:pPr>
            <w:r>
              <w:rPr>
                <w:sz w:val="18"/>
              </w:rPr>
              <w:t>APLICAÇÃO DIRETA DECORRENTE DE OPERA</w:t>
            </w:r>
          </w:p>
        </w:tc>
        <w:tc>
          <w:tcPr>
            <w:tcW w:w="1142" w:type="dxa"/>
          </w:tcPr>
          <w:p w:rsidR="00E83758" w:rsidRDefault="008466A0">
            <w:pPr>
              <w:pStyle w:val="TableParagraph"/>
              <w:spacing w:before="54"/>
              <w:ind w:left="195" w:right="184"/>
              <w:jc w:val="center"/>
              <w:rPr>
                <w:sz w:val="18"/>
              </w:rPr>
            </w:pPr>
            <w:r>
              <w:rPr>
                <w:sz w:val="18"/>
              </w:rPr>
              <w:t>1.000,00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729" w:type="dxa"/>
          </w:tcPr>
          <w:p w:rsidR="00E83758" w:rsidRDefault="008466A0">
            <w:pPr>
              <w:pStyle w:val="TableParagraph"/>
              <w:spacing w:before="54"/>
              <w:ind w:left="397"/>
              <w:rPr>
                <w:sz w:val="18"/>
              </w:rPr>
            </w:pPr>
            <w:r>
              <w:rPr>
                <w:sz w:val="18"/>
              </w:rPr>
              <w:t>OUTRAS DESPESAS CORRENTES</w:t>
            </w:r>
          </w:p>
        </w:tc>
        <w:tc>
          <w:tcPr>
            <w:tcW w:w="114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2"/>
              <w:jc w:val="right"/>
              <w:rPr>
                <w:sz w:val="18"/>
              </w:rPr>
            </w:pPr>
            <w:r>
              <w:rPr>
                <w:sz w:val="18"/>
              </w:rPr>
              <w:t>11.000,00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729" w:type="dxa"/>
          </w:tcPr>
          <w:p w:rsidR="00E83758" w:rsidRDefault="008466A0">
            <w:pPr>
              <w:pStyle w:val="TableParagraph"/>
              <w:spacing w:before="54"/>
              <w:ind w:left="487"/>
              <w:rPr>
                <w:sz w:val="18"/>
              </w:rPr>
            </w:pPr>
            <w:r>
              <w:rPr>
                <w:sz w:val="18"/>
              </w:rPr>
              <w:t>TRANSF.A INSTIT.PRIVADAS S/FINS LUCRAT.</w:t>
            </w:r>
          </w:p>
        </w:tc>
        <w:tc>
          <w:tcPr>
            <w:tcW w:w="1142" w:type="dxa"/>
          </w:tcPr>
          <w:p w:rsidR="00E83758" w:rsidRDefault="008466A0">
            <w:pPr>
              <w:pStyle w:val="TableParagraph"/>
              <w:spacing w:before="54"/>
              <w:ind w:left="195" w:right="184"/>
              <w:jc w:val="center"/>
              <w:rPr>
                <w:sz w:val="18"/>
              </w:rPr>
            </w:pPr>
            <w:r>
              <w:rPr>
                <w:sz w:val="18"/>
              </w:rPr>
              <w:t>6.000,00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331</w:t>
            </w:r>
          </w:p>
        </w:tc>
        <w:tc>
          <w:tcPr>
            <w:tcW w:w="1826" w:type="dxa"/>
          </w:tcPr>
          <w:p w:rsidR="00E83758" w:rsidRDefault="008466A0">
            <w:pPr>
              <w:pStyle w:val="TableParagraph"/>
              <w:spacing w:before="54"/>
              <w:ind w:left="123"/>
              <w:rPr>
                <w:sz w:val="18"/>
              </w:rPr>
            </w:pPr>
            <w:r>
              <w:rPr>
                <w:sz w:val="18"/>
              </w:rPr>
              <w:t>3360.00.00.00.00.00</w:t>
            </w:r>
          </w:p>
        </w:tc>
        <w:tc>
          <w:tcPr>
            <w:tcW w:w="4729" w:type="dxa"/>
          </w:tcPr>
          <w:p w:rsidR="00E83758" w:rsidRDefault="008466A0">
            <w:pPr>
              <w:pStyle w:val="TableParagraph"/>
              <w:spacing w:before="54"/>
              <w:ind w:left="487"/>
              <w:rPr>
                <w:sz w:val="18"/>
              </w:rPr>
            </w:pPr>
            <w:r>
              <w:rPr>
                <w:sz w:val="18"/>
              </w:rPr>
              <w:t>TRANSF.A INSTIT.PRIVADAS C/FINS LUCRAT.</w:t>
            </w:r>
          </w:p>
        </w:tc>
        <w:tc>
          <w:tcPr>
            <w:tcW w:w="1142" w:type="dxa"/>
          </w:tcPr>
          <w:p w:rsidR="00E83758" w:rsidRDefault="008466A0">
            <w:pPr>
              <w:pStyle w:val="TableParagraph"/>
              <w:spacing w:before="54"/>
              <w:ind w:left="195" w:right="184"/>
              <w:jc w:val="center"/>
              <w:rPr>
                <w:sz w:val="18"/>
              </w:rPr>
            </w:pPr>
            <w:r>
              <w:rPr>
                <w:sz w:val="18"/>
              </w:rPr>
              <w:t>1.000,00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729" w:type="dxa"/>
          </w:tcPr>
          <w:p w:rsidR="00E83758" w:rsidRDefault="008466A0">
            <w:pPr>
              <w:pStyle w:val="TableParagraph"/>
              <w:spacing w:before="54"/>
              <w:ind w:left="487"/>
              <w:rPr>
                <w:sz w:val="18"/>
              </w:rPr>
            </w:pPr>
            <w:r>
              <w:rPr>
                <w:sz w:val="18"/>
              </w:rPr>
              <w:t>APLICACOES DIRETAS</w:t>
            </w:r>
          </w:p>
        </w:tc>
        <w:tc>
          <w:tcPr>
            <w:tcW w:w="1142" w:type="dxa"/>
          </w:tcPr>
          <w:p w:rsidR="00E83758" w:rsidRDefault="008466A0">
            <w:pPr>
              <w:pStyle w:val="TableParagraph"/>
              <w:spacing w:before="54"/>
              <w:ind w:left="195" w:right="184"/>
              <w:jc w:val="center"/>
              <w:rPr>
                <w:sz w:val="18"/>
              </w:rPr>
            </w:pPr>
            <w:r>
              <w:rPr>
                <w:sz w:val="18"/>
              </w:rPr>
              <w:t>4.000,00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729" w:type="dxa"/>
          </w:tcPr>
          <w:p w:rsidR="00E83758" w:rsidRDefault="008466A0">
            <w:pPr>
              <w:pStyle w:val="TableParagraph"/>
              <w:spacing w:before="55"/>
              <w:ind w:left="217"/>
              <w:rPr>
                <w:sz w:val="18"/>
              </w:rPr>
            </w:pPr>
            <w:r>
              <w:rPr>
                <w:sz w:val="18"/>
              </w:rPr>
              <w:t>DESPESAS DE CAPITAL</w:t>
            </w:r>
          </w:p>
        </w:tc>
        <w:tc>
          <w:tcPr>
            <w:tcW w:w="114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7"/>
              <w:jc w:val="right"/>
              <w:rPr>
                <w:sz w:val="18"/>
              </w:rPr>
            </w:pPr>
            <w:r>
              <w:rPr>
                <w:sz w:val="18"/>
              </w:rPr>
              <w:t>7.000,00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729" w:type="dxa"/>
          </w:tcPr>
          <w:p w:rsidR="00E83758" w:rsidRDefault="008466A0">
            <w:pPr>
              <w:pStyle w:val="TableParagraph"/>
              <w:spacing w:before="54"/>
              <w:ind w:left="397"/>
              <w:rPr>
                <w:sz w:val="18"/>
              </w:rPr>
            </w:pPr>
            <w:r>
              <w:rPr>
                <w:sz w:val="18"/>
              </w:rPr>
              <w:t>INVESTIMENTOS</w:t>
            </w:r>
          </w:p>
        </w:tc>
        <w:tc>
          <w:tcPr>
            <w:tcW w:w="114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2"/>
              <w:jc w:val="right"/>
              <w:rPr>
                <w:sz w:val="18"/>
              </w:rPr>
            </w:pPr>
            <w:r>
              <w:rPr>
                <w:sz w:val="18"/>
              </w:rPr>
              <w:t>7.000,00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729" w:type="dxa"/>
          </w:tcPr>
          <w:p w:rsidR="00E83758" w:rsidRDefault="008466A0">
            <w:pPr>
              <w:pStyle w:val="TableParagraph"/>
              <w:spacing w:before="54" w:line="187" w:lineRule="exact"/>
              <w:ind w:left="487"/>
              <w:rPr>
                <w:sz w:val="18"/>
              </w:rPr>
            </w:pPr>
            <w:r>
              <w:rPr>
                <w:sz w:val="18"/>
              </w:rPr>
              <w:t>APLICACOES DIRETAS</w:t>
            </w:r>
          </w:p>
        </w:tc>
        <w:tc>
          <w:tcPr>
            <w:tcW w:w="1142" w:type="dxa"/>
          </w:tcPr>
          <w:p w:rsidR="00E83758" w:rsidRDefault="008466A0">
            <w:pPr>
              <w:pStyle w:val="TableParagraph"/>
              <w:spacing w:before="54" w:line="187" w:lineRule="exact"/>
              <w:ind w:left="195" w:right="184"/>
              <w:jc w:val="center"/>
              <w:rPr>
                <w:sz w:val="18"/>
              </w:rPr>
            </w:pPr>
            <w:r>
              <w:rPr>
                <w:sz w:val="18"/>
              </w:rPr>
              <w:t>7.000,00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11"/>
        <w:rPr>
          <w:sz w:val="18"/>
        </w:rPr>
      </w:pPr>
      <w:r>
        <w:br w:type="column"/>
      </w:r>
      <w:r>
        <w:rPr>
          <w:sz w:val="18"/>
        </w:rPr>
        <w:lastRenderedPageBreak/>
        <w:t>Prestar assistência ao micro e pequeno empresário, auxiliando na formalização de empreendimentos e na captação de recursos financeiros necessários através de ações diretas ou integradas com entidades do setor, possibilitando a criação de uma rede de serviç</w:t>
      </w:r>
      <w:r>
        <w:rPr>
          <w:sz w:val="18"/>
        </w:rPr>
        <w:t>os direta e facilitada ao empreendedor.</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3"/>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20" name="Group 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21" name="Line 9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QGbwIAAGo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WekQGbwIAAGoFAAAOAAAAAAAAAAAAAAAA&#10;AC4CAABkcnMvZTJvRG9jLnhtbFBLAQItABQABgAIAAAAIQAWgo543AAAAAQBAAAPAAAAAAAAAAAA&#10;AAAAAMkEAABkcnMvZG93bnJldi54bWxQSwUGAAAAAAQABADzAAAA0gUAAAAA&#10;">
                <v:line id="Line 9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IRHMUAAADdAAAADwAAAGRycy9kb3ducmV2LnhtbERPTWvCQBC9F/wPywi91Y0KQaKrSEXQ&#10;Hkq1hXocs2MSm50Nu9sk/nu3IPQ2j/c5i1VvatGS85VlBeNRAoI4t7riQsHX5/ZlBsIHZI21ZVJw&#10;Iw+r5eBpgZm2HR+oPYZCxBD2GSooQ2gyKX1ekkE/sg1x5C7WGQwRukJqh10MN7WcJEkqDVYcG0ps&#10;6LWk/Of4axS8Tz/Sdr1/2/Xf+/Scbw7n07VzSj0P+/UcRKA+/Isf7p2O86eTMfx9E0+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HIRHMUAAADdAAAADwAAAAAAAAAA&#10;AAAAAAChAgAAZHJzL2Rvd25yZXYueG1sUEsFBgAAAAAEAAQA+QAAAJMDAAAAAA==&#10;"/>
                <w10:anchorlock/>
              </v:group>
            </w:pict>
          </mc:Fallback>
        </mc:AlternateContent>
      </w:r>
    </w:p>
    <w:p w:rsidR="00E83758" w:rsidRDefault="00903A3B">
      <w:pPr>
        <w:pStyle w:val="Corpodetexto"/>
        <w:tabs>
          <w:tab w:val="left" w:pos="10052"/>
        </w:tabs>
        <w:spacing w:before="38" w:line="451" w:lineRule="auto"/>
        <w:ind w:left="7445" w:right="210" w:hanging="180"/>
        <w:jc w:val="right"/>
      </w:pPr>
      <w:r>
        <w:rPr>
          <w:noProof/>
          <w:lang w:bidi="ar-SA"/>
        </w:rPr>
        <mc:AlternateContent>
          <mc:Choice Requires="wps">
            <w:drawing>
              <wp:anchor distT="0" distB="0" distL="114300" distR="114300" simplePos="0" relativeHeight="25145548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319" name="Line 9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5" o:spid="_x0000_s1026" style="position:absolute;z-index:-251860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G+LZgi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5651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318" name="Line 9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4" o:spid="_x0000_s1026" style="position:absolute;z-index:-251859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&#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EU/D9whAgAARg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t>24.000,00 Total do</w:t>
      </w:r>
      <w:r w:rsidR="008466A0">
        <w:rPr>
          <w:spacing w:val="-1"/>
        </w:rPr>
        <w:t xml:space="preserve"> </w:t>
      </w:r>
      <w:r w:rsidR="008466A0">
        <w:t>Órgão/Unidade:</w:t>
      </w:r>
      <w:r w:rsidR="008466A0">
        <w:tab/>
        <w:t>54.000,00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16" name="Group 9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17" name="Line 9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HuDcA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tx7g3ACAABqBQAADgAAAAAAAAAAAAAA&#10;AAAuAgAAZHJzL2Uyb0RvYy54bWxQSwECLQAUAAYACAAAACEAFoKOeNwAAAAEAQAADwAAAAAAAAAA&#10;AAAAAADKBAAAZHJzL2Rvd25yZXYueG1sUEsFBgAAAAAEAAQA8wAAANMFAAAAAA==&#10;">
                <v:line id="Line 9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vmTsUAAADdAAAADwAAAGRycy9kb3ducmV2LnhtbERPTWvCQBC9C/6HZQRvurFCKqmriEXQ&#10;HkrVQnscs2MSzc6G3W2S/vtuodDbPN7nLNe9qUVLzleWFcymCQji3OqKCwXv591kAcIHZI21ZVLw&#10;TR7Wq+FgiZm2HR+pPYVCxBD2GSooQ2gyKX1ekkE/tQ1x5K7WGQwRukJqh10MN7V8SJJUGqw4NpTY&#10;0Lak/H76Mgpe529puzm87PuPQ3rJn4+Xz1vnlBqP+s0TiEB9+Bf/ufc6zp/PHu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rvmT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8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w:t>
      </w:r>
      <w:r>
        <w:t xml:space="preserve">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14" name="Group 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15" name="Line 9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55TF1nACAABqBQAADgAAAAAAAAAAAAAA&#10;AAAuAgAAZHJzL2Uyb0RvYy54bWxQSwECLQAUAAYACAAAACEAFoKOeNwAAAAEAQAADwAAAAAAAAAA&#10;AAAAAADKBAAAZHJzL2Rvd25yZXYueG1sUEsFBgAAAAAEAAQA8wAAANMFAAAAAA==&#10;">
                <v:line id="Line 9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XdosUAAADdAAAADwAAAGRycy9kb3ducmV2LnhtbERPTWvCQBC9C/6HZQRvurHSIKmriEXQ&#10;HkrVQnscs2MSzc6G3W2S/vtuodDbPN7nLNe9qUVLzleWFcymCQji3OqKCwXv591kAcIHZI21ZVLw&#10;TR7Wq+FgiZm2HR+pPYVCxBD2GSooQ2gyKX1ekkE/tQ1x5K7WGQwRukJqh10MN7V8SJJUGqw4NpTY&#10;0Lak/H76Mgpe529puzm87PuPQ3rJn4+Xz1vnlBqP+s0TiEB9+Bf/ufc6zp/PHu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SXdos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ADMINISTRATIVO - 1</w:t>
      </w:r>
    </w:p>
    <w:p w:rsidR="00E83758" w:rsidRDefault="008466A0">
      <w:pPr>
        <w:pStyle w:val="Corpodetexto"/>
        <w:spacing w:before="34"/>
        <w:ind w:left="723"/>
      </w:pPr>
      <w:r>
        <w:t>Projeto/Atividade/Operações Especiais: Suporte da Secretaria da Agricultura, Pecuária e Meio Ambiente - 2026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422.000,00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242.000,00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230.000,00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12.000,00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180.000,00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180.000,00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25.000,00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25.000,00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25.000,00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76"/>
        <w:rPr>
          <w:sz w:val="18"/>
        </w:rPr>
      </w:pPr>
      <w:r>
        <w:br w:type="column"/>
      </w:r>
      <w:r>
        <w:rPr>
          <w:sz w:val="18"/>
        </w:rPr>
        <w:lastRenderedPageBreak/>
        <w:t>Dispor de recursos humanos e materiais, visando desenvolver políticas públicas voltadas para a agricultura, pecuária e meio ambiente, bem como executar os expedientes administrativos necessários para  atender às demandas dos produtores e</w:t>
      </w:r>
      <w:r>
        <w:rPr>
          <w:spacing w:val="-4"/>
          <w:sz w:val="18"/>
        </w:rPr>
        <w:t xml:space="preserve"> </w:t>
      </w:r>
      <w:r>
        <w:rPr>
          <w:sz w:val="18"/>
        </w:rPr>
        <w:t>realizar</w:t>
      </w:r>
      <w:r>
        <w:rPr>
          <w:spacing w:val="-3"/>
          <w:sz w:val="18"/>
        </w:rPr>
        <w:t xml:space="preserve"> </w:t>
      </w:r>
      <w:r>
        <w:rPr>
          <w:sz w:val="18"/>
        </w:rPr>
        <w:t>os</w:t>
      </w:r>
      <w:r>
        <w:rPr>
          <w:spacing w:val="-4"/>
          <w:sz w:val="18"/>
        </w:rPr>
        <w:t xml:space="preserve"> </w:t>
      </w:r>
      <w:r>
        <w:rPr>
          <w:sz w:val="18"/>
        </w:rPr>
        <w:t>proced</w:t>
      </w:r>
      <w:r>
        <w:rPr>
          <w:sz w:val="18"/>
        </w:rPr>
        <w:t>imentos</w:t>
      </w:r>
      <w:r>
        <w:rPr>
          <w:spacing w:val="-3"/>
          <w:sz w:val="18"/>
        </w:rPr>
        <w:t xml:space="preserve"> </w:t>
      </w:r>
      <w:r>
        <w:rPr>
          <w:sz w:val="18"/>
        </w:rPr>
        <w:t>relacionados</w:t>
      </w:r>
      <w:r>
        <w:rPr>
          <w:spacing w:val="-4"/>
          <w:sz w:val="18"/>
        </w:rPr>
        <w:t xml:space="preserve"> </w:t>
      </w:r>
      <w:r>
        <w:rPr>
          <w:sz w:val="18"/>
        </w:rPr>
        <w:t>à</w:t>
      </w:r>
      <w:r>
        <w:rPr>
          <w:spacing w:val="-3"/>
          <w:sz w:val="18"/>
        </w:rPr>
        <w:t xml:space="preserve"> </w:t>
      </w:r>
      <w:r>
        <w:rPr>
          <w:sz w:val="18"/>
        </w:rPr>
        <w:t>preservação</w:t>
      </w:r>
      <w:r>
        <w:rPr>
          <w:spacing w:val="-2"/>
          <w:sz w:val="18"/>
        </w:rPr>
        <w:t xml:space="preserve"> </w:t>
      </w:r>
      <w:r>
        <w:rPr>
          <w:sz w:val="18"/>
        </w:rPr>
        <w:t>do</w:t>
      </w:r>
      <w:r>
        <w:rPr>
          <w:spacing w:val="-1"/>
          <w:sz w:val="18"/>
        </w:rPr>
        <w:t xml:space="preserve"> </w:t>
      </w:r>
      <w:r>
        <w:rPr>
          <w:sz w:val="18"/>
        </w:rPr>
        <w:t>meio</w:t>
      </w:r>
      <w:r>
        <w:rPr>
          <w:spacing w:val="-2"/>
          <w:sz w:val="18"/>
        </w:rPr>
        <w:t xml:space="preserve"> </w:t>
      </w:r>
      <w:r>
        <w:rPr>
          <w:sz w:val="18"/>
        </w:rPr>
        <w:t>ambiente</w:t>
      </w:r>
      <w:r>
        <w:rPr>
          <w:spacing w:val="-3"/>
          <w:sz w:val="18"/>
        </w:rPr>
        <w:t xml:space="preserve"> </w:t>
      </w:r>
      <w:r>
        <w:rPr>
          <w:sz w:val="18"/>
        </w:rPr>
        <w:t>e</w:t>
      </w:r>
      <w:r>
        <w:rPr>
          <w:spacing w:val="-4"/>
          <w:sz w:val="18"/>
        </w:rPr>
        <w:t xml:space="preserve"> </w:t>
      </w:r>
      <w:r>
        <w:rPr>
          <w:sz w:val="18"/>
        </w:rPr>
        <w:t>ao</w:t>
      </w:r>
      <w:r>
        <w:rPr>
          <w:spacing w:val="-1"/>
          <w:sz w:val="18"/>
        </w:rPr>
        <w:t xml:space="preserve"> </w:t>
      </w:r>
      <w:r>
        <w:rPr>
          <w:sz w:val="18"/>
        </w:rPr>
        <w:t>desenvolvimento</w:t>
      </w:r>
      <w:r>
        <w:rPr>
          <w:spacing w:val="-2"/>
          <w:sz w:val="18"/>
        </w:rPr>
        <w:t xml:space="preserve"> </w:t>
      </w:r>
      <w:r>
        <w:rPr>
          <w:sz w:val="18"/>
        </w:rPr>
        <w:t>sustentável</w:t>
      </w:r>
      <w:r>
        <w:rPr>
          <w:spacing w:val="-2"/>
          <w:sz w:val="18"/>
        </w:rPr>
        <w:t xml:space="preserve"> </w:t>
      </w:r>
      <w:r>
        <w:rPr>
          <w:sz w:val="18"/>
        </w:rPr>
        <w:t>do</w:t>
      </w:r>
      <w:r>
        <w:rPr>
          <w:spacing w:val="-2"/>
          <w:sz w:val="18"/>
        </w:rPr>
        <w:t xml:space="preserve"> </w:t>
      </w:r>
      <w:r>
        <w:rPr>
          <w:sz w:val="18"/>
        </w:rPr>
        <w:t>Município.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12" name="Group 9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13" name="Line 9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ZhCcAIAAGo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u9WYQnACAABqBQAADgAAAAAAAAAAAAAA&#10;AAAuAgAAZHJzL2Uyb0RvYy54bWxQSwECLQAUAAYACAAAACEAFoKOeNwAAAAEAQAADwAAAAAAAAAA&#10;AAAAAADKBAAAZHJzL2Rvd25yZXYueG1sUEsFBgAAAAAEAAQA8wAAANMFAAAAAA==&#10;">
                <v:line id="Line 9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DgTcUAAADdAAAADwAAAGRycy9kb3ducmV2LnhtbERPS2vCQBC+C/0PyxR6040NhJK6irQU&#10;tIfiC+pxzI5J2uxs2N0m8d+7QsHbfHzPmS0G04iOnK8tK5hOEhDEhdU1lwoO+4/xCwgfkDU2lknB&#10;hTws5g+jGeba9rylbhdKEUPY56igCqHNpfRFRQb9xLbEkTtbZzBE6EqpHfYx3DTyOUkyabDm2FBh&#10;S28VFb+7P6PgK91k3XL9uRq+19mpeN+ejj+9U+rpcVi+ggg0hLv4373ScX46Te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YDgTcUAAADdAAAADwAAAAAAAAAA&#10;AAAAAAChAgAAZHJzL2Rvd25yZXYueG1sUEsFBgAAAAAEAAQA+QAAAJM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5753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311" name="Line 9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7" o:spid="_x0000_s1026" style="position:absolute;z-index:-25185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&#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5B2nIy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5856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310" name="Line 9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6" o:spid="_x0000_s1026" style="position:absolute;z-index:-25185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&#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LrAcX0hAgAARg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t>447.000,00 Total do</w:t>
      </w:r>
      <w:r w:rsidR="008466A0">
        <w:rPr>
          <w:spacing w:val="-1"/>
        </w:rPr>
        <w:t xml:space="preserve"> </w:t>
      </w:r>
      <w:r w:rsidR="008466A0">
        <w:t>Órgão/Unidade:</w:t>
      </w:r>
      <w:r w:rsidR="008466A0">
        <w:tab/>
        <w:t>447.000,00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08" name="Group 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09" name="Line 9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uutM3ACAABqBQAADgAAAAAAAAAAAAAA&#10;AAAuAgAAZHJzL2Uyb0RvYy54bWxQSwECLQAUAAYACAAAACEAFoKOeNwAAAAEAQAADwAAAAAAAAAA&#10;AAAAAADKBAAAZHJzL2Rvd25yZXYueG1sUEsFBgAAAAAEAAQA8wAAANMFAAAAAA==&#10;">
                <v:line id="Line 9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FBesUAAADdAAAADwAAAGRycy9kb3ducmV2LnhtbERPS2vCQBC+C/6HZYTedGOFUFNXEUtB&#10;eyj1Ae1xzE6TaHY27G6T9N93C4K3+fies1j1phYtOV9ZVjCdJCCIc6srLhScjq/jJxA+IGusLZOC&#10;X/KwWg4HC8y07XhP7SEUIoawz1BBGUKTSenzkgz6iW2II/dtncEQoSukdtjFcFPLxyRJpcGKY0OJ&#10;DW1Kyq+HH6PgffaRtuvd27b/3KXn/GV//rp0TqmHUb9+BhGoD3fxzb3Vcf4smcP/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bFBe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8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06" name="Group 9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07" name="Line 9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ZtuG3ACAABqBQAADgAAAAAAAAAAAAAA&#10;AAAuAgAAZHJzL2Uyb0RvYy54bWxQSwECLQAUAAYACAAAACEAFoKOeNwAAAAEAQAADwAAAAAAAAAA&#10;AAAAAADKBAAAZHJzL2Rvd25yZXYueG1sUEsFBgAAAAAEAAQA8wAAANMFAAAAAA==&#10;">
                <v:line id="Line 9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Jwk8UAAADdAAAADwAAAGRycy9kb3ducmV2LnhtbERPS2vCQBC+C/6HZYTedGOFVFJXEUtB&#10;eyj1Ae1xzE6TaHY27G6T9N93C4K3+fies1j1phYtOV9ZVjCdJCCIc6srLhScjq/jOQgfkDXWlknB&#10;L3lYLYeDBWbadryn9hAKEUPYZ6igDKHJpPR5SQb9xDbEkfu2zmCI0BVSO+xiuKnlY5Kk0mDFsaHE&#10;hjYl5dfDj1HwPvtI2/Xubdt/7tJz/rI/f106p9TDqF8/gwjUh7v45t7qOH+WPM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2Jwk8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Aquisição de Veículos, Máquinas e Implementos Agrícolas</w:t>
      </w:r>
      <w:r>
        <w:t xml:space="preserve"> - 1004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120.000,00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120.000,00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120.000,00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32"/>
        <w:rPr>
          <w:sz w:val="18"/>
        </w:rPr>
      </w:pPr>
      <w:r>
        <w:br w:type="column"/>
      </w:r>
      <w:r>
        <w:rPr>
          <w:sz w:val="18"/>
        </w:rPr>
        <w:lastRenderedPageBreak/>
        <w:t>Adquirir veículos, máquinas e implementos agrícolas, inclusive para a patrulha agrícola do Município, com o objetivo de ampliar e melhorar a qualidade dos serviços prestados ao produtor rural.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04" name="Group 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05" name="Line 9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zT0E5xAgAAagUAAA4AAAAAAAAAAAAA&#10;AAAALgIAAGRycy9lMm9Eb2MueG1sUEsBAi0AFAAGAAgAAAAhABaCjnjcAAAABAEAAA8AAAAAAAAA&#10;AAAAAAAAywQAAGRycy9kb3ducmV2LnhtbFBLBQYAAAAABAAEAPMAAADUBQAAAAA=&#10;">
                <v:line id="Line 9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xLf8UAAADdAAAADwAAAGRycy9kb3ducmV2LnhtbERPS2vCQBC+C/6HZYTedGOlQVJXEUtB&#10;eyj1Ae1xzE6TaHY27G6T9N93C4K3+fies1j1phYtOV9ZVjCdJCCIc6srLhScjq/jOQgfkDXWlknB&#10;L3lYLYeDBWbadryn9hAKEUPYZ6igDKHJpPR5SQb9xDbEkfu2zmCI0BVSO+xiuKnlY5Kk0mDFsaHE&#10;hjYl5dfDj1HwPvtI2/Xubdt/7tJz/rI/f106p9TDqF8/gwjUh7v45t7qOH+WPM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PxLf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840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303" name="Line 9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79" o:spid="_x0000_s1026" style="position:absolute;z-index:25123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&#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ltmiO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301" name="Group 9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02" name="Line 97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7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dLDcA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tXSw3ACAABqBQAADgAAAAAAAAAAAAAA&#10;AAAuAgAAZHJzL2Uyb0RvYy54bWxQSwECLQAUAAYACAAAACEAFoKOeNwAAAAEAQAADwAAAAAAAAAA&#10;AAAAAADKBAAAZHJzL2Rvd25yZXYueG1sUEsFBgAAAAAEAAQA8wAAANMFAAAAAA==&#10;">
                <v:line id="Line 97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XTC8QAAADdAAAADwAAAGRycy9kb3ducmV2LnhtbERPTWvCQBC9C/0PyxS86UaFUFJXEUXQ&#10;HoraQnscs9MkbXY27K5J/PeuUPA2j/c582VvatGS85VlBZNxAoI4t7riQsHnx3b0AsIHZI21ZVJw&#10;JQ/LxdNgjpm2HR+pPYVCxBD2GSooQ2gyKX1ekkE/tg1x5H6sMxgidIXUDrsYbmo5TZJUGqw4NpTY&#10;0Lqk/O90MQreZ4e0Xe3fdv3XPj3nm+P5+7dzSg2f+9UriEB9eIj/3Tsd58+SKdy/iS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dMLxAAAAN0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8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99" name="Group 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300" name="Line 97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7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Z6rWMcgIAAGoFAAAOAAAAAAAAAAAA&#10;AAAAAC4CAABkcnMvZTJvRG9jLnhtbFBLAQItABQABgAIAAAAIQAWgo543AAAAAQBAAAPAAAAAAAA&#10;AAAAAAAAAMwEAABkcnMvZG93bnJldi54bWxQSwUGAAAAAAQABADzAAAA1QUAAAAA&#10;">
                <v:line id="Line 97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vo58gAAADdAAAADwAAAGRycy9kb3ducmV2LnhtbESPT0vDQBDF74LfYRnBm93UQpDYbSkV&#10;ofUg9g/Y4zQ7TaLZ2bC7JvHbOwehtxnem/d+M1+OrlU9hdh4NjCdZKCIS28brgwcD68PT6BiQrbY&#10;eiYDvxRhubi9mWNh/cA76vepUhLCsUADdUpdoXUsa3IYJ74jFu3ig8Mka6i0DThIuGv1Y5bl2mHD&#10;0lBjR+uayu/9jzPwPvvI+9X2bTN+bvNz+bI7n76GYMz93bh6BpVoTFfz//XGCv4sE37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Ivo58gAAADdAAAADwAAAAAA&#10;AAAAAAAAAAChAgAAZHJzL2Rvd25yZXYueG1sUEsFBgAAAAAEAAQA+QAAAJYDA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Calçamento e Pavimentação no Interior - 1014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w:t>
            </w:r>
            <w:r>
              <w:rPr>
                <w:sz w:val="18"/>
              </w:rPr>
              <w:t>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160.000,00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160.000,00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160.000,00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155"/>
        <w:jc w:val="both"/>
        <w:rPr>
          <w:sz w:val="18"/>
        </w:rPr>
      </w:pPr>
      <w:r>
        <w:br w:type="column"/>
      </w:r>
      <w:r>
        <w:rPr>
          <w:sz w:val="18"/>
        </w:rPr>
        <w:lastRenderedPageBreak/>
        <w:t>Pavimentar, calçar, ampliar, melhorar e conservar as estradas e vias do interior do Município, atendendo diversas localidades, melhorando o acesso às propriedades rurais e favorecendo a trafegabilidade dos munícipes e o escoamento da produção agropecuária,</w:t>
      </w:r>
      <w:r>
        <w:rPr>
          <w:sz w:val="18"/>
        </w:rPr>
        <w:t xml:space="preserve"> como por exemplo, nas localidades e nas vias de ligações de São Paulo Pontão, Pinheirinho, Arroio Grande, Várzea, Santo Antônio do Bom Retiro, Rincão Seco, Linha Seis, Linha Oito, São Sebastião, Santo Antônio do Umbu, Linha Pulador Norte e Passo</w:t>
      </w:r>
      <w:r>
        <w:rPr>
          <w:spacing w:val="6"/>
          <w:sz w:val="18"/>
        </w:rPr>
        <w:t xml:space="preserve"> </w:t>
      </w:r>
      <w:r>
        <w:rPr>
          <w:sz w:val="18"/>
        </w:rPr>
        <w:t>Bonito.</w:t>
      </w:r>
    </w:p>
    <w:p w:rsidR="00E83758" w:rsidRDefault="00E83758">
      <w:pPr>
        <w:spacing w:line="237"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10"/>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97" name="Group 9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98" name="Line 97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7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o2pcAIAAGo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0eaNqXACAABqBQAADgAAAAAAAAAAAAAA&#10;AAAuAgAAZHJzL2Uyb0RvYy54bWxQSwECLQAUAAYACAAAACEAFoKOeNwAAAAEAQAADwAAAAAAAAAA&#10;AAAAAADKBAAAZHJzL2Rvd25yZXYueG1sUEsFBgAAAAAEAAQA8wAAANMFAAAAAA==&#10;">
                <v:line id="Line 97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Z++8gAAADdAAAADwAAAGRycy9kb3ducmV2LnhtbESPT0vDQBDF70K/wzIFb3ZjhaCx21IU&#10;ofUg9g+0x2l2TKLZ2bC7JvHbOwfB2wzvzXu/WaxG16qeQmw8G7idZaCIS28brgwcDy8396BiQrbY&#10;eiYDPxRhtZxcLbCwfuAd9ftUKQnhWKCBOqWu0DqWNTmMM98Ri/bhg8Mka6i0DThIuGv1PMty7bBh&#10;aaixo6eayq/9tzPwdvee9+vt62Y8bfNL+by7nD+HYMz1dFw/gko0pn/z3/XGCv78QX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BZ++8gAAADd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3942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96" name="Line 9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72" o:spid="_x0000_s1026" style="position:absolute;z-index:25123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&#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kH/Jm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94" name="Group 9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95" name="Line 9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4jLlknACAABqBQAADgAAAAAAAAAAAAAA&#10;AAAuAgAAZHJzL2Uyb0RvYy54bWxQSwECLQAUAAYACAAAACEAFoKOeNwAAAAEAQAADwAAAAAAAAAA&#10;AAAAAADKBAAAZHJzL2Rvd25yZXYueG1sUEsFBgAAAAAEAAQA8wAAANMFAAAAAA==&#10;">
                <v:line id="Line 9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fRZcYAAADdAAAADwAAAGRycy9kb3ducmV2LnhtbERPTWvCQBC9F/wPyxR6q5taGmp0FWkp&#10;aA9FraDHMTsmsdnZsLtN0n/vCgVv83ifM533phYtOV9ZVvA0TEAQ51ZXXCjYfX88voLwAVljbZkU&#10;/JGH+WxwN8VM24431G5DIWII+wwVlCE0mZQ+L8mgH9qGOHIn6wyGCF0htcMuhptajpIklQYrjg0l&#10;NvRWUv6z/TUKvp7XabtYfS77/So95u+b4+HcOaUe7vvFBESgPtzE/+6ljvNH4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4X0WX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8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92" name="Group 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93" name="Line 96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6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nO4BnACAABqBQAADgAAAAAAAAAAAAAA&#10;AAAuAgAAZHJzL2Uyb0RvYy54bWxQSwECLQAUAAYACAAAACEAFoKOeNwAAAAEAQAADwAAAAAAAAAA&#10;AAAAAADKBAAAZHJzL2Rvd25yZXYueG1sUEsFBgAAAAAEAAQA8wAAANMFAAAAAA==&#10;">
                <v:line id="Line 96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LsisUAAADdAAAADwAAAGRycy9kb3ducmV2LnhtbERPTWvCQBC9C/0PyxR6000VQk1dRVoK&#10;6kGqFtrjmB2T2Oxs2F2T+O+7BcHbPN7nzBa9qUVLzleWFTyPEhDEudUVFwq+Dh/DFxA+IGusLZOC&#10;K3lYzB8GM8y07XhH7T4UIoawz1BBGUKTSenzkgz6kW2II3eyzmCI0BVSO+xiuKnlOElSabDi2FBi&#10;Q28l5b/7i1GwnXym7XK9WfXf6/SYv++OP+fOKfX02C9fQQTqw118c690nD+eTuD/m3iC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rLsis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Estrutura de Internet no Interior - 1045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w:t>
            </w:r>
            <w:r>
              <w:rPr>
                <w:sz w:val="18"/>
              </w:rPr>
              <w: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85.000,00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85.000,00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85.000,00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ind w:left="185" w:right="122"/>
        <w:rPr>
          <w:rFonts w:ascii="Tahoma" w:hAnsi="Tahoma"/>
          <w:sz w:val="18"/>
        </w:rPr>
      </w:pPr>
      <w:r>
        <w:br w:type="column"/>
      </w:r>
      <w:r>
        <w:rPr>
          <w:rFonts w:ascii="Tahoma" w:hAnsi="Tahoma"/>
          <w:sz w:val="18"/>
        </w:rPr>
        <w:lastRenderedPageBreak/>
        <w:t xml:space="preserve">Implantar estrutura de rede para disponibilização de serviços de internet de qualidade para os moradores, para as escolas e postos de saúde localizados na zona rural, possibilitando ao produtor recursos de tecnologia da informação necessários à realização </w:t>
      </w:r>
      <w:r>
        <w:rPr>
          <w:rFonts w:ascii="Tahoma" w:hAnsi="Tahoma"/>
          <w:sz w:val="18"/>
        </w:rPr>
        <w:t>de atividades de apoio à produção e permitindo a prestação de serviços públicos de qualidade.</w:t>
      </w:r>
    </w:p>
    <w:p w:rsidR="00E83758" w:rsidRDefault="00E83758">
      <w:pPr>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2"/>
        <w:rPr>
          <w:rFonts w:ascii="Tahoma"/>
          <w:b w:val="0"/>
          <w:sz w:val="16"/>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1290" name="Group 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91" name="Line 96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6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vPIbg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HLy88huAgAAagUAAA4AAAAAAAAAAAAAAAAA&#10;LgIAAGRycy9lMm9Eb2MueG1sUEsBAi0AFAAGAAgAAAAhABaCjnjcAAAABAEAAA8AAAAAAAAAAAAA&#10;AAAAyAQAAGRycy9kb3ducmV2LnhtbFBLBQYAAAAABAAEAPMAAADRBQAAAAA=&#10;">
                <v:line id="Line 96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zXZsUAAADdAAAADwAAAGRycy9kb3ducmV2LnhtbERPTWvCQBC9C/0PyxS86UaFUFNXkZaC&#10;9lCqFtrjmB2T2Oxs2N0m6b93BcHbPN7nLFa9qUVLzleWFUzGCQji3OqKCwVfh7fREwgfkDXWlknB&#10;P3lYLR8GC8y07XhH7T4UIoawz1BBGUKTSenzkgz6sW2II3eyzmCI0BVSO+xiuKnlNElSabDi2FBi&#10;Qy8l5b/7P6PgY/aZtuvt+6b/3qbH/HV3/Dl3TqnhY79+BhGoD3fxzb3Rcf50PoHrN/EEub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SzXZs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4044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89" name="Line 9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65" o:spid="_x0000_s1026" style="position:absolute;z-index:25124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0Gg3+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85.000,00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87" name="Group 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88" name="Line 9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yqGYMXACAABqBQAADgAAAAAAAAAAAAAA&#10;AAAuAgAAZHJzL2Uyb0RvYy54bWxQSwECLQAUAAYACAAAACEAFoKOeNwAAAAEAQAADwAAAAAAAAAA&#10;AAAAAADKBAAAZHJzL2Rvd25yZXYueG1sUEsFBgAAAAAEAAQA8wAAANMFAAAAAA==&#10;">
                <v:line id="Line 9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oJsgAAADdAAAADwAAAGRycy9kb3ducmV2LnhtbESPQUvDQBCF70L/wzIFb3bTCqGk3ZZi&#10;EVoPYqtgj9PsmESzs2F3TeK/dw6Ctxnem/e+WW9H16qeQmw8G5jPMlDEpbcNVwbeXh/vlqBiQrbY&#10;eiYDPxRhu5ncrLGwfuAT9edUKQnhWKCBOqWu0DqWNTmMM98Ri/bhg8Mka6i0DThIuGv1Isty7bBh&#10;aaixo4eayq/ztzPwfP+S97vj02F8P+bXcn+6Xj6HYMztdNytQCUa07/57/pgBX+xFFz5RkbQm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c/oJs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9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85" name="Group 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86" name="Line 96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6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cz/QnbwIAAGoFAAAOAAAAAAAAAAAAAAAA&#10;AC4CAABkcnMvZTJvRG9jLnhtbFBLAQItABQABgAIAAAAIQAWgo543AAAAAQBAAAPAAAAAAAAAAAA&#10;AAAAAMkEAABkcnMvZG93bnJldi54bWxQSwUGAAAAAAQABADzAAAA0gUAAAAA&#10;">
                <v:line id="Line 96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zZz8QAAADdAAAADwAAAGRycy9kb3ducmV2LnhtbERPTWvCQBC9C/0PyxS86UaFIKmriCJo&#10;D0VtoT2O2WmSNjsbdrdJ+u9dQfA2j/c5i1VvatGS85VlBZNxAoI4t7riQsHH+240B+EDssbaMin4&#10;Jw+r5dNggZm2HZ+oPYdCxBD2GSooQ2gyKX1ekkE/tg1x5L6tMxgidIXUDrsYbmo5TZJUGqw4NpTY&#10;0Kak/Pf8ZxS8zY5puz687vvPQ3rJt6fL10/nlBo+9+sXEIH68BDf3Xsd50/nKdy+iSfI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HNnPxAAAAN0AAAAPAAAAAAAAAAAA&#10;AAAAAKECAABkcnMvZG93bnJldi54bWxQSwUGAAAAAAQABAD5AAAAkgM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Assistência ao Produtor Rural - 2027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657.000,00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447.000,00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407.000,00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40.000,00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210.000,00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276</w:t>
            </w:r>
          </w:p>
        </w:tc>
        <w:tc>
          <w:tcPr>
            <w:tcW w:w="1826" w:type="dxa"/>
          </w:tcPr>
          <w:p w:rsidR="00E83758" w:rsidRDefault="008466A0">
            <w:pPr>
              <w:pStyle w:val="TableParagraph"/>
              <w:spacing w:before="54"/>
              <w:ind w:left="123"/>
              <w:rPr>
                <w:sz w:val="18"/>
              </w:rPr>
            </w:pPr>
            <w:r>
              <w:rPr>
                <w:sz w:val="18"/>
              </w:rPr>
              <w:t>3330.00.00.00.00.00</w:t>
            </w:r>
          </w:p>
        </w:tc>
        <w:tc>
          <w:tcPr>
            <w:tcW w:w="4638" w:type="dxa"/>
          </w:tcPr>
          <w:p w:rsidR="00E83758" w:rsidRDefault="008466A0">
            <w:pPr>
              <w:pStyle w:val="TableParagraph"/>
              <w:spacing w:before="54"/>
              <w:ind w:right="213"/>
              <w:jc w:val="right"/>
              <w:rPr>
                <w:sz w:val="18"/>
              </w:rPr>
            </w:pPr>
            <w:r>
              <w:rPr>
                <w:sz w:val="18"/>
              </w:rPr>
              <w:t>TRANSFERENCIAS A ESTADOS E AO DIST.FED.</w:t>
            </w:r>
          </w:p>
        </w:tc>
        <w:tc>
          <w:tcPr>
            <w:tcW w:w="1188" w:type="dxa"/>
          </w:tcPr>
          <w:p w:rsidR="00E83758" w:rsidRDefault="008466A0">
            <w:pPr>
              <w:pStyle w:val="TableParagraph"/>
              <w:spacing w:before="54"/>
              <w:ind w:right="204"/>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200.000,00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22"/>
        <w:rPr>
          <w:sz w:val="18"/>
        </w:rPr>
      </w:pPr>
      <w:r>
        <w:br w:type="column"/>
      </w:r>
      <w:r>
        <w:rPr>
          <w:sz w:val="18"/>
        </w:rPr>
        <w:lastRenderedPageBreak/>
        <w:t>Atender o produtor rural nas suas mais variadas necessidades, desenvolvendo ações que proporcionem sustentabilidade de suas propriedades, contribuindo para o bem estar das famílias rurais e para o desenvolvimento efetivo de suas atividades.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6" w:after="1"/>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83" name="Group 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84" name="Line 96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5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xBWI4cgIAAGoFAAAOAAAAAAAAAAAA&#10;AAAAAC4CAABkcnMvZTJvRG9jLnhtbFBLAQItABQABgAIAAAAIQAWgo543AAAAAQBAAAPAAAAAAAA&#10;AAAAAAAAAMwEAABkcnMvZG93bnJldi54bWxQSwUGAAAAAAQABADzAAAA1QUAAAAA&#10;">
                <v:line id="Line 96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LiI8UAAADdAAAADwAAAGRycy9kb3ducmV2LnhtbERPTWvCQBC9F/wPywi91U1tCZK6iiiC&#10;ehC1hfY4ZqdJanY27K5J+u9dodDbPN7nTOe9qUVLzleWFTyPEhDEudUVFwo+3tdPExA+IGusLZOC&#10;X/Iwnw0epphp2/GR2lMoRAxhn6GCMoQmk9LnJRn0I9sQR+7bOoMhQldI7bCL4aaW4yRJpcGKY0OJ&#10;DS1Lyi+nq1Gwfzmk7WK72/Sf2/Scr47nr5/OKfU47BdvIAL14V/8597oOH88eYX7N/EEOb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ILiI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4147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82" name="Line 9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8" o:spid="_x0000_s1026" style="position:absolute;z-index:25124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Y2WIQIAAEY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3xWNl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662.000,00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80" name="Group 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81" name="Line 95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5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D+pbwIAAGo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kVD+pbwIAAGoFAAAOAAAAAAAAAAAAAAAA&#10;AC4CAABkcnMvZTJvRG9jLnhtbFBLAQItABQABgAIAAAAIQAWgo543AAAAAQBAAAPAAAAAAAAAAAA&#10;AAAAAMkEAABkcnMvZG93bnJldi54bWxQSwUGAAAAAAQABADzAAAA0gUAAAAA&#10;">
                <v:line id="Line 95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VBu8UAAADdAAAADwAAAGRycy9kb3ducmV2LnhtbERPTWvCQBC9F/wPywi9NRstBImuIhVB&#10;eyhVC/U4ZsckNjsbdrdJ+u+7hYK3ebzPWawG04iOnK8tK5gkKQjiwuqaSwUfp+3TDIQPyBoby6Tg&#10;hzyslqOHBeba9nyg7hhKEUPY56igCqHNpfRFRQZ9YlviyF2tMxgidKXUDvsYbho5TdNMGqw5NlTY&#10;0ktFxdfx2yh4e37PuvX+dTd87rNLsTlczrfeKfU4HtZzEIGGcBf/u3c6zp/OJvD3TTxB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VBu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9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78" name="Group 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79" name="Line 95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5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M5r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n9M5rbwIAAGoFAAAOAAAAAAAAAAAAAAAA&#10;AC4CAABkcnMvZTJvRG9jLnhtbFBLAQItABQABgAIAAAAIQAWgo543AAAAAQBAAAPAAAAAAAAAAAA&#10;AAAAAMkEAABkcnMvZG93bnJldi54bWxQSwUGAAAAAAQABADzAAAA0gUAAAAA&#10;">
                <v:line id="Line 95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1Y9msYAAADdAAAADwAAAGRycy9kb3ducmV2LnhtbERPTWvCQBC9F/wPyxR6q5taSGt0FbEU&#10;tIeiVtDjmB2TaHY27G6T9N93CwVv83ifM533phYtOV9ZVvA0TEAQ51ZXXCjYf70/voLwAVljbZkU&#10;/JCH+WxwN8VM24631O5CIWII+wwVlCE0mZQ+L8mgH9qGOHJn6wyGCF0htcMuhptajpIklQYrjg0l&#10;NrQsKb/uvo2Cz+dN2i7WH6v+sE5P+dv2dLx0TqmH+34xARGoDzfxv3ul4/zRyxj+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9WPZrGAAAA3QAAAA8AAAAAAAAA&#10;AAAAAAAAoQIAAGRycy9kb3ducmV2LnhtbFBLBQYAAAAABAAEAPkAAACUAw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Manutenção de Veículos, Máquinas e Equipamentos - 2028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400.000,00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400.000,00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400.000,00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15.000,00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9"/>
        <w:jc w:val="both"/>
        <w:rPr>
          <w:sz w:val="18"/>
        </w:rPr>
      </w:pPr>
      <w:r>
        <w:br w:type="column"/>
      </w:r>
      <w:r>
        <w:rPr>
          <w:sz w:val="18"/>
        </w:rPr>
        <w:lastRenderedPageBreak/>
        <w:t>Dispor de recursos para manutenção e conservação de caminhões, máquinas e equipamentos agrícolas utilizados em ações ligadas à agricultura e pecuária, ao escoamento da produção e à melhoria dos acessos das propriedades, colaborando para o desenvolvimento d</w:t>
      </w:r>
      <w:r>
        <w:rPr>
          <w:sz w:val="18"/>
        </w:rPr>
        <w:t>as atividades dos produtores rurais, especialmente durante os períodos de plantio e colheita de grãos.</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76" name="Group 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77" name="Line 95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5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1DbwIAAGo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MhA1DbwIAAGoFAAAOAAAAAAAAAAAAAAAA&#10;AC4CAABkcnMvZTJvRG9jLnhtbFBLAQItABQABgAIAAAAIQAWgo543AAAAAQBAAAPAAAAAAAAAAAA&#10;AAAAAMkEAABkcnMvZG93bnJldi54bWxQSwUGAAAAAAQABADzAAAA0gUAAAAA&#10;">
                <v:line id="Line 95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UMc8UAAADdAAAADwAAAGRycy9kb3ducmV2LnhtbERPTWvCQBC9F/wPywi91Y0WoqSuIkpB&#10;eyhVC+1xzI5JNDsbdrdJ+u+7BcHbPN7nzJe9qUVLzleWFYxHCQji3OqKCwWfx9enGQgfkDXWlknB&#10;L3lYLgYPc8y07XhP7SEUIoawz1BBGUKTSenzkgz6kW2II3e2zmCI0BVSO+xiuKnlJElSabDi2FBi&#10;Q+uS8uvhxyh4f/5I29Xubdt/7dJTvtmfvi+dU+px2K9eQATqw118c291nD+ZTuH/m3iC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YUMc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4249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75" name="Line 9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1" o:spid="_x0000_s1026" style="position:absolute;z-index:25124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BCdrF0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415.000,00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73" name="Group 9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74" name="Line 9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M3tsBxAgAAagUAAA4AAAAAAAAAAAAA&#10;AAAALgIAAGRycy9lMm9Eb2MueG1sUEsBAi0AFAAGAAgAAAAhABaCjnjcAAAABAEAAA8AAAAAAAAA&#10;AAAAAAAAywQAAGRycy9kb3ducmV2LnhtbFBLBQYAAAAABAAEAPMAAADUBQAAAAA=&#10;">
                <v:line id="Line 9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eSBMYAAADdAAAADwAAAGRycy9kb3ducmV2LnhtbERPTWvCQBC9F/wPyxR6q5vakkp0FWkp&#10;aA9FraDHMTsmsdnZsLtN0n/vCgVv83ifM533phYtOV9ZVvA0TEAQ51ZXXCjYfX88jkH4gKyxtkwK&#10;/sjDfDa4m2KmbccbarehEDGEfYYKyhCaTEqfl2TQD21DHLmTdQZDhK6Q2mEXw00tR0mSSoMVx4YS&#10;G3orKf/Z/hoFX8/rtF2sPpf9fpUe8/fN8XDunFIP9/1iAiJQH27if/dSx/mj1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FXkgT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9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71" name="Group 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72" name="Line 94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4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i8b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fZi8bbwIAAGoFAAAOAAAAAAAAAAAAAAAA&#10;AC4CAABkcnMvZTJvRG9jLnhtbFBLAQItABQABgAIAAAAIQAWgo543AAAAAQBAAAPAAAAAAAAAAAA&#10;AAAAAMkEAABkcnMvZG93bnJldi54bWxQSwUGAAAAAAQABADzAAAA0gUAAAAA&#10;">
                <v:line id="Line 94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Kv68UAAADdAAAADwAAAGRycy9kb3ducmV2LnhtbERPTWvCQBC9F/wPywi91Y0ppJK6ilgK&#10;2kOptqDHMTtNotnZsLtN0n/fLQje5vE+Z74cTCM6cr62rGA6SUAQF1bXXCr4+nx9mIHwAVljY5kU&#10;/JKH5WJ0N8dc25531O1DKWII+xwVVCG0uZS+qMign9iWOHLf1hkMEbpSaod9DDeNTJMkkwZrjg0V&#10;trSuqLjsf4yC98ePrFtt3zbDYZudipfd6XjunVL342H1DCLQEG7iq3uj4/z0KY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fKv68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Manutenção e Ampliação de Redes de Água Potável - 2032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50.000,00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50.000,00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50.000,00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20.000,00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86"/>
        <w:rPr>
          <w:sz w:val="18"/>
        </w:rPr>
      </w:pPr>
      <w:r>
        <w:br w:type="column"/>
      </w:r>
      <w:r>
        <w:rPr>
          <w:sz w:val="18"/>
        </w:rPr>
        <w:lastRenderedPageBreak/>
        <w:t>Manter, construir e ampliar redes de água, através da perfuração de poços artesianos, nas diversas localidades no interior do Município, beneficiando as famílias e melhorando a qualidade de vida no meio rural, inclusive através de suporte financeiro às ass</w:t>
      </w:r>
      <w:r>
        <w:rPr>
          <w:sz w:val="18"/>
        </w:rPr>
        <w:t>ociações de moradores, devidamente cadastradas na Secretaria, para realização de reparos nas redes de suas comunidades.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after="1"/>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69" name="Group 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70" name="Line 94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4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C7o/n1xAgAAagUAAA4AAAAAAAAAAAAA&#10;AAAALgIAAGRycy9lMm9Eb2MueG1sUEsBAi0AFAAGAAgAAAAhABaCjnjcAAAABAEAAA8AAAAAAAAA&#10;AAAAAAAAywQAAGRycy9kb3ducmV2LnhtbFBLBQYAAAAABAAEAPMAAADUBQAAAAA=&#10;">
                <v:line id="Line 94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yUB8gAAADdAAAADwAAAGRycy9kb3ducmV2LnhtbESPT0vDQBDF70K/wzIFb3ZjhSix21IU&#10;ofUg9g+0x2l2TKLZ2bC7JvHbOwfB2wzvzXu/WaxG16qeQmw8G7idZaCIS28brgwcDy83D6BiQrbY&#10;eiYDPxRhtZxcLbCwfuAd9ftUKQnhWKCBOqWu0DqWNTmMM98Ri/bhg8Mka6i0DThIuGv1PMty7bBh&#10;aaixo6eayq/9tzPwdvee9+vt62Y8bfNL+by7nD+HYMz1dFw/gko0pn/z3/XGCv78Xv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myUB8gAAADdAAAADwAAAAAA&#10;AAAAAAAAAAChAgAAZHJzL2Rvd25yZXYueG1sUEsFBgAAAAAEAAQA+QAAAJY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4352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68" name="Line 9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4" o:spid="_x0000_s1026" style="position:absolute;z-index:25124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P+DIAIAAEY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sMP+DIAIAAEY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70.000,00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66" name="Group 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67" name="Line 94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4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xjb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XwxjbbwIAAGoFAAAOAAAAAAAAAAAAAAAA&#10;AC4CAABkcnMvZTJvRG9jLnhtbFBLAQItABQABgAIAAAAIQAWgo543AAAAAQBAAAPAAAAAAAAAAAA&#10;AAAAAMkEAABkcnMvZG93bnJldi54bWxQSwUGAAAAAAQABADzAAAA0gUAAAAA&#10;">
                <v:line id="Line 94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yarsUAAADdAAAADwAAAGRycy9kb3ducmV2LnhtbERPTWvCQBC9F/wPywje6qYKaY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yar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9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64" name="Group 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65" name="Line 9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oumjnACAABqBQAADgAAAAAAAAAAAAAA&#10;AAAuAgAAZHJzL2Uyb0RvYy54bWxQSwECLQAUAAYACAAAACEAFoKOeNwAAAAEAQAADwAAAAAAAAAA&#10;AAAAAADKBAAAZHJzL2Rvd25yZXYueG1sUEsFBgAAAAAEAAQA8wAAANMFAAAAAA==&#10;">
                <v:line id="Line 9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KhQsUAAADdAAAADwAAAGRycy9kb3ducmV2LnhtbERPTWvCQBC9F/wPywje6qZKQ4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KhQs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Serviço de Inspetoria Municipal-SIM - 2036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w:t>
            </w:r>
            <w:r>
              <w:rPr>
                <w:sz w:val="18"/>
              </w:rPr>
              <w:t>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214.000,00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196.000,00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180.000,00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16.000,00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18.000,00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3"/>
              <w:jc w:val="right"/>
              <w:rPr>
                <w:sz w:val="18"/>
              </w:rPr>
            </w:pPr>
            <w:r>
              <w:rPr>
                <w:sz w:val="18"/>
              </w:rPr>
              <w:t>18.000,00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12.000,00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12.000,00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12.000,00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167"/>
        <w:rPr>
          <w:sz w:val="18"/>
        </w:rPr>
      </w:pPr>
      <w:r>
        <w:br w:type="column"/>
      </w:r>
      <w:r>
        <w:rPr>
          <w:sz w:val="18"/>
        </w:rPr>
        <w:lastRenderedPageBreak/>
        <w:t>Dispor de recursos humanos e materiais para realização de serviços de inspeção e fiscalização de atividades relacionadas à produção, transformação e comércio de alimentos de origem animal, inclusive com ações direcionadas à orientação dos setores e empresa</w:t>
      </w:r>
      <w:r>
        <w:rPr>
          <w:sz w:val="18"/>
        </w:rPr>
        <w:t>s envolvidos no processo, viabilizando o desenvolvimento da atividade agropecuária do Município em conformidade com as normas sanitárias pertinentes e possibilitando aos estabelecimentos registrados no SIM o comércio de seus produtos em todo os Estado, atr</w:t>
      </w:r>
      <w:r>
        <w:rPr>
          <w:sz w:val="18"/>
        </w:rPr>
        <w:t>avés do SUSAF (Sistema Unificado Estadual de Sanidade Agroindustrial  Familiar, Artesanal e de Pequeno</w:t>
      </w:r>
      <w:r>
        <w:rPr>
          <w:spacing w:val="3"/>
          <w:sz w:val="18"/>
        </w:rPr>
        <w:t xml:space="preserve"> </w:t>
      </w:r>
      <w:r>
        <w:rPr>
          <w:sz w:val="18"/>
        </w:rPr>
        <w:t>Porte).</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1"/>
        <w:rPr>
          <w:sz w:val="19"/>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62" name="Group 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63" name="Line 93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3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DLcAIAAGo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2O/gy3ACAABqBQAADgAAAAAAAAAAAAAA&#10;AAAuAgAAZHJzL2Uyb0RvYy54bWxQSwECLQAUAAYACAAAACEAFoKOeNwAAAAEAQAADwAAAAAAAAAA&#10;AAAAAADKBAAAZHJzL2Rvd25yZXYueG1sUEsFBgAAAAAEAAQA8wAAANMFAAAAAA==&#10;">
                <v:line id="Line 93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ecrcQAAADdAAAADwAAAGRycy9kb3ducmV2LnhtbERPTWvCQBC9C/0PyxS86UaFUFJXEUXQ&#10;HoraQnscs9MkbXY27K5J/PeuUPA2j/c582VvatGS85VlBZNxAoI4t7riQsHnx3b0AsIHZI21ZVJw&#10;JQ/LxdNgjpm2HR+pPYVCxBD2GSooQ2gyKX1ekkE/tg1x5H6sMxgidIXUDrsYbmo5TZJUGqw4NpTY&#10;0Lqk/O90MQreZ4e0Xe3fdv3XPj3nm+P5+7dzSg2f+9UriEB9eIj/3Tsd50/TGdy/iS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Z5ytxAAAAN0AAAAPAAAAAAAAAAAA&#10;AAAAAKECAABkcnMvZG93bnJldi54bWxQSwUGAAAAAAQABAD5AAAAkg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4454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61" name="Line 9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7" o:spid="_x0000_s1026" style="position:absolute;z-index:25124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tAoafy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226.000,00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59" name="Group 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60" name="Line 9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BgnbgFcgIAAGoFAAAOAAAAAAAAAAAA&#10;AAAAAC4CAABkcnMvZTJvRG9jLnhtbFBLAQItABQABgAIAAAAIQAWgo543AAAAAQBAAAPAAAAAAAA&#10;AAAAAAAAAMwEAABkcnMvZG93bnJldi54bWxQSwUGAAAAAAQABADzAAAA1QUAAAAA&#10;">
                <v:line id="Line 9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UC2sgAAADdAAAADwAAAGRycy9kb3ducmV2LnhtbESPT0vDQBDF74LfYRnBm920QpDYbSkV&#10;ofUg9g/Y4zQ7TaLZ2bC7JvHbOwehtxnem/d+M1+OrlU9hdh4NjCdZKCIS28brgwcD68PT6BiQrbY&#10;eiYDvxRhubi9mWNh/cA76vepUhLCsUADdUpdoXUsa3IYJ74jFu3ig8Mka6i0DThIuGv1LMty7bBh&#10;aaixo3VN5ff+xxl4f/zI+9X2bTN+bvNz+bI7n76GYMz93bh6BpVoTFfz//XGCv4sF37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7UC2s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9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57" name="Group 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58" name="Line 93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3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ELucAIAAGo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llRC7nACAABqBQAADgAAAAAAAAAAAAAA&#10;AAAuAgAAZHJzL2Uyb0RvYy54bWxQSwECLQAUAAYACAAAACEAFoKOeNwAAAAEAQAADwAAAAAAAAAA&#10;AAAAAADKBAAAZHJzL2Rvd25yZXYueG1sUEsFBgAAAAAEAAQA8wAAANMFAAAAAA==&#10;">
                <v:line id="Line 93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EYcgAAADdAAAADwAAAGRycy9kb3ducmV2LnhtbESPT0vDQBDF70K/wzIFb3ZjxSCx21IU&#10;ofUg9g+0x2l2TKLZ2bC7JvHbOwfB2wzvzXu/WaxG16qeQmw8G7idZaCIS28brgwcDy83D6BiQrbY&#10;eiYDPxRhtZxcLbCwfuAd9ftUKQnhWKCBOqWu0DqWNTmMM98Ri/bhg8Mka6i0DThIuGv1PMty7bBh&#10;aaixo6eayq/9tzPwdvee9+vt62Y8bfNL+by7nD+HYMz1dFw/gko0pn/z3/XGCv78Xn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6/EYcgAAADdAAAADwAAAAAA&#10;AAAAAAAAAAChAgAAZHJzL2Rvd25yZXYueG1sUEsFBgAAAAAEAAQA+QAAAJYDAAAAAA==&#10;"/>
                <w10:anchorlock/>
              </v:group>
            </w:pict>
          </mc:Fallback>
        </mc:AlternateContent>
      </w:r>
    </w:p>
    <w:p w:rsidR="00E83758" w:rsidRDefault="008466A0">
      <w:pPr>
        <w:pStyle w:val="Corpodetexto"/>
        <w:spacing w:before="113"/>
        <w:ind w:left="110"/>
      </w:pPr>
      <w:r>
        <w:t>Órgão: SAPMA-SECRETARIA DA AGRICULTURA, PECUÁRUnidade: DEPARTAMENTO DE AGRICULTURA E PECUÁRIA - 2</w:t>
      </w:r>
    </w:p>
    <w:p w:rsidR="00E83758" w:rsidRDefault="008466A0">
      <w:pPr>
        <w:pStyle w:val="Corpodetexto"/>
        <w:spacing w:before="34"/>
        <w:ind w:left="723"/>
      </w:pPr>
      <w:r>
        <w:t>Projeto/Atividade/Operações Especiais: Programa de Incentivo à Agroindústria - 2161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14"/>
        <w:gridCol w:w="1257"/>
        <w:gridCol w:w="1295"/>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14" w:type="dxa"/>
          </w:tcPr>
          <w:p w:rsidR="00E83758" w:rsidRDefault="008466A0">
            <w:pPr>
              <w:pStyle w:val="TableParagraph"/>
              <w:spacing w:before="3"/>
              <w:ind w:left="217"/>
              <w:rPr>
                <w:sz w:val="18"/>
              </w:rPr>
            </w:pPr>
            <w:r>
              <w:rPr>
                <w:sz w:val="18"/>
              </w:rPr>
              <w:t>DESPESAS CORRENTES</w:t>
            </w:r>
          </w:p>
        </w:tc>
        <w:tc>
          <w:tcPr>
            <w:tcW w:w="1257"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50"/>
              <w:jc w:val="right"/>
              <w:rPr>
                <w:sz w:val="18"/>
              </w:rPr>
            </w:pPr>
            <w:r>
              <w:rPr>
                <w:sz w:val="18"/>
              </w:rPr>
              <w:t>30.000,00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14" w:type="dxa"/>
          </w:tcPr>
          <w:p w:rsidR="00E83758" w:rsidRDefault="008466A0">
            <w:pPr>
              <w:pStyle w:val="TableParagraph"/>
              <w:spacing w:before="54"/>
              <w:ind w:left="397"/>
              <w:rPr>
                <w:sz w:val="18"/>
              </w:rPr>
            </w:pPr>
            <w:r>
              <w:rPr>
                <w:sz w:val="18"/>
              </w:rPr>
              <w:t>OUTRAS DESPESAS CORRENTES</w:t>
            </w:r>
          </w:p>
        </w:tc>
        <w:tc>
          <w:tcPr>
            <w:tcW w:w="1257" w:type="dxa"/>
          </w:tcPr>
          <w:p w:rsidR="00E83758" w:rsidRDefault="00E83758">
            <w:pPr>
              <w:pStyle w:val="TableParagraph"/>
              <w:spacing w:before="0"/>
              <w:rPr>
                <w:sz w:val="18"/>
              </w:rPr>
            </w:pPr>
          </w:p>
        </w:tc>
        <w:tc>
          <w:tcPr>
            <w:tcW w:w="1295" w:type="dxa"/>
          </w:tcPr>
          <w:p w:rsidR="00E83758" w:rsidRDefault="008466A0">
            <w:pPr>
              <w:pStyle w:val="TableParagraph"/>
              <w:spacing w:before="54"/>
              <w:ind w:left="249"/>
              <w:rPr>
                <w:sz w:val="18"/>
              </w:rPr>
            </w:pPr>
            <w:r>
              <w:rPr>
                <w:sz w:val="18"/>
              </w:rPr>
              <w:t>30.000,00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331</w:t>
            </w:r>
          </w:p>
        </w:tc>
        <w:tc>
          <w:tcPr>
            <w:tcW w:w="1826" w:type="dxa"/>
          </w:tcPr>
          <w:p w:rsidR="00E83758" w:rsidRDefault="008466A0">
            <w:pPr>
              <w:pStyle w:val="TableParagraph"/>
              <w:spacing w:before="54"/>
              <w:ind w:left="123"/>
              <w:rPr>
                <w:sz w:val="18"/>
              </w:rPr>
            </w:pPr>
            <w:r>
              <w:rPr>
                <w:sz w:val="18"/>
              </w:rPr>
              <w:t>3360.00.00.00.00.00</w:t>
            </w:r>
          </w:p>
        </w:tc>
        <w:tc>
          <w:tcPr>
            <w:tcW w:w="4614" w:type="dxa"/>
          </w:tcPr>
          <w:p w:rsidR="00E83758" w:rsidRDefault="008466A0">
            <w:pPr>
              <w:pStyle w:val="TableParagraph"/>
              <w:spacing w:before="54"/>
              <w:ind w:left="487"/>
              <w:rPr>
                <w:sz w:val="18"/>
              </w:rPr>
            </w:pPr>
            <w:r>
              <w:rPr>
                <w:sz w:val="18"/>
              </w:rPr>
              <w:t>TRANSF.A INSTIT.PRIVADAS C/FINS LUCRAT.</w:t>
            </w:r>
          </w:p>
        </w:tc>
        <w:tc>
          <w:tcPr>
            <w:tcW w:w="1257" w:type="dxa"/>
          </w:tcPr>
          <w:p w:rsidR="00E83758" w:rsidRDefault="008466A0">
            <w:pPr>
              <w:pStyle w:val="TableParagraph"/>
              <w:spacing w:before="54"/>
              <w:ind w:left="265" w:right="232"/>
              <w:jc w:val="center"/>
              <w:rPr>
                <w:sz w:val="18"/>
              </w:rPr>
            </w:pPr>
            <w:r>
              <w:rPr>
                <w:sz w:val="18"/>
              </w:rPr>
              <w:t>20.000,00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14" w:type="dxa"/>
          </w:tcPr>
          <w:p w:rsidR="00E83758" w:rsidRDefault="008466A0">
            <w:pPr>
              <w:pStyle w:val="TableParagraph"/>
              <w:spacing w:before="54"/>
              <w:ind w:left="487"/>
              <w:rPr>
                <w:sz w:val="18"/>
              </w:rPr>
            </w:pPr>
            <w:r>
              <w:rPr>
                <w:sz w:val="18"/>
              </w:rPr>
              <w:t>APLICACOES DIRETAS</w:t>
            </w:r>
          </w:p>
        </w:tc>
        <w:tc>
          <w:tcPr>
            <w:tcW w:w="1257" w:type="dxa"/>
          </w:tcPr>
          <w:p w:rsidR="00E83758" w:rsidRDefault="008466A0">
            <w:pPr>
              <w:pStyle w:val="TableParagraph"/>
              <w:spacing w:before="54"/>
              <w:ind w:left="265" w:right="232"/>
              <w:jc w:val="center"/>
              <w:rPr>
                <w:sz w:val="18"/>
              </w:rPr>
            </w:pPr>
            <w:r>
              <w:rPr>
                <w:sz w:val="18"/>
              </w:rPr>
              <w:t>10.000,00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14" w:type="dxa"/>
          </w:tcPr>
          <w:p w:rsidR="00E83758" w:rsidRDefault="008466A0">
            <w:pPr>
              <w:pStyle w:val="TableParagraph"/>
              <w:spacing w:before="55"/>
              <w:ind w:left="217"/>
              <w:rPr>
                <w:sz w:val="18"/>
              </w:rPr>
            </w:pPr>
            <w:r>
              <w:rPr>
                <w:sz w:val="18"/>
              </w:rPr>
              <w:t>DESPESAS DE CAPITAL</w:t>
            </w:r>
          </w:p>
        </w:tc>
        <w:tc>
          <w:tcPr>
            <w:tcW w:w="1257"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44"/>
              <w:ind w:right="50"/>
              <w:jc w:val="right"/>
              <w:rPr>
                <w:sz w:val="18"/>
              </w:rPr>
            </w:pPr>
            <w:r>
              <w:rPr>
                <w:sz w:val="18"/>
              </w:rPr>
              <w:t>15.000,00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14" w:type="dxa"/>
          </w:tcPr>
          <w:p w:rsidR="00E83758" w:rsidRDefault="008466A0">
            <w:pPr>
              <w:pStyle w:val="TableParagraph"/>
              <w:spacing w:before="54"/>
              <w:ind w:left="397"/>
              <w:rPr>
                <w:sz w:val="18"/>
              </w:rPr>
            </w:pPr>
            <w:r>
              <w:rPr>
                <w:sz w:val="18"/>
              </w:rPr>
              <w:t>INVESTIMENTOS</w:t>
            </w:r>
          </w:p>
        </w:tc>
        <w:tc>
          <w:tcPr>
            <w:tcW w:w="1257" w:type="dxa"/>
          </w:tcPr>
          <w:p w:rsidR="00E83758" w:rsidRDefault="00E83758">
            <w:pPr>
              <w:pStyle w:val="TableParagraph"/>
              <w:spacing w:before="0"/>
              <w:rPr>
                <w:sz w:val="18"/>
              </w:rPr>
            </w:pPr>
          </w:p>
        </w:tc>
        <w:tc>
          <w:tcPr>
            <w:tcW w:w="1295" w:type="dxa"/>
          </w:tcPr>
          <w:p w:rsidR="00E83758" w:rsidRDefault="008466A0">
            <w:pPr>
              <w:pStyle w:val="TableParagraph"/>
              <w:spacing w:before="54"/>
              <w:ind w:left="249"/>
              <w:rPr>
                <w:sz w:val="18"/>
              </w:rPr>
            </w:pPr>
            <w:r>
              <w:rPr>
                <w:sz w:val="18"/>
              </w:rPr>
              <w:t>15.000,00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14" w:type="dxa"/>
          </w:tcPr>
          <w:p w:rsidR="00E83758" w:rsidRDefault="008466A0">
            <w:pPr>
              <w:pStyle w:val="TableParagraph"/>
              <w:spacing w:before="54" w:line="187" w:lineRule="exact"/>
              <w:ind w:left="487"/>
              <w:rPr>
                <w:sz w:val="18"/>
              </w:rPr>
            </w:pPr>
            <w:r>
              <w:rPr>
                <w:sz w:val="18"/>
              </w:rPr>
              <w:t>APLICACOES DIRETAS</w:t>
            </w:r>
          </w:p>
        </w:tc>
        <w:tc>
          <w:tcPr>
            <w:tcW w:w="1257" w:type="dxa"/>
          </w:tcPr>
          <w:p w:rsidR="00E83758" w:rsidRDefault="008466A0">
            <w:pPr>
              <w:pStyle w:val="TableParagraph"/>
              <w:spacing w:before="54" w:line="187" w:lineRule="exact"/>
              <w:ind w:left="265" w:right="232"/>
              <w:jc w:val="center"/>
              <w:rPr>
                <w:sz w:val="18"/>
              </w:rPr>
            </w:pPr>
            <w:r>
              <w:rPr>
                <w:sz w:val="18"/>
              </w:rPr>
              <w:t>15.000,00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87"/>
        <w:rPr>
          <w:sz w:val="18"/>
        </w:rPr>
      </w:pPr>
      <w:r>
        <w:br w:type="column"/>
      </w:r>
      <w:r>
        <w:rPr>
          <w:sz w:val="18"/>
        </w:rPr>
        <w:lastRenderedPageBreak/>
        <w:t>Incentivar e fomentar a criação e expansão de agroindústrias, prioritariamente para produtores que trabalhem em regime de cooperativa, inclusive com transferência de recursos através de subvenções econômicas autorizadas em lei específica e mediante apresen</w:t>
      </w:r>
      <w:r>
        <w:rPr>
          <w:sz w:val="18"/>
        </w:rPr>
        <w:t>tação de plano de negócio, proporcionando a agregação de valor as produtos primários e a geração de emprego e renda na área rural do Município.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0" w:after="1"/>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55" name="Group 9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56" name="Line 93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3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i74cAIAAGo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Dou+HACAABqBQAADgAAAAAAAAAAAAAA&#10;AAAuAgAAZHJzL2Uyb0RvYy54bWxQSwECLQAUAAYACAAAACEAFoKOeNwAAAAEAQAADwAAAAAAAAAA&#10;AAAAAADKBAAAZHJzL2Rvd25yZXYueG1sUEsFBgAAAAAEAAQA8wAAANMFAAAAAA==&#10;">
                <v:line id="Line 93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z1iMUAAADdAAAADwAAAGRycy9kb3ducmV2LnhtbERPTWvCQBC9F/wPywje6qZKQ4muIpaC&#10;eijVFvQ4ZsckNTsbdtck/ffdgtDbPN7nzJe9qUVLzleWFTyNExDEudUVFwq+Pt8eX0D4gKyxtkwK&#10;fsjDcjF4mGOmbcd7ag+hEDGEfYYKyhCaTEqfl2TQj21DHLmLdQZDhK6Q2mEXw00tJ0mSSoMVx4YS&#10;G1qXlF8PN6PgffqRtqvtbtMft+k5f92fT9+dU2o07FczEIH68C++uzc6zp88p/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Xz1iMUAAADdAAAADwAAAAAAAAAA&#10;AAAAAAChAgAAZHJzL2Rvd25yZXYueG1sUEsFBgAAAAAEAAQA+QAAAJMDA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45958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254" name="Line 9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0" o:spid="_x0000_s1026" style="position:absolute;z-index:-251856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P0CZsMiAgAARg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6060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253" name="Line 9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9" o:spid="_x0000_s1026" style="position:absolute;z-index:-251855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Apre+hIgIAAEY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r>
      <w:r w:rsidR="008466A0">
        <w:tab/>
        <w:t>45.000,00 Total do</w:t>
      </w:r>
      <w:r w:rsidR="008466A0">
        <w:rPr>
          <w:spacing w:val="-1"/>
        </w:rPr>
        <w:t xml:space="preserve"> </w:t>
      </w:r>
      <w:r w:rsidR="008466A0">
        <w:t>Órgão/Unidade:</w:t>
      </w:r>
      <w:r w:rsidR="008466A0">
        <w:tab/>
        <w:t>1.783.000,00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51" name="Group 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52" name="Line 92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2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rbY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zKrbYbwIAAGoFAAAOAAAAAAAAAAAAAAAA&#10;AC4CAABkcnMvZTJvRG9jLnhtbFBLAQItABQABgAIAAAAIQAWgo543AAAAAQBAAAPAAAAAAAAAAAA&#10;AAAAAMkEAABkcnMvZG93bnJldi54bWxQSwUGAAAAAAQABADzAAAA0gUAAAAA&#10;">
                <v:line id="Line 92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fzi8UAAADdAAAADwAAAGRycy9kb3ducmV2LnhtbERPTWvCQBC9F/wPywi91Y0pDZK6ilgK&#10;2kOptqDHMTtNotnZsLtN0n/fLQje5vE+Z74cTCM6cr62rGA6SUAQF1bXXCr4+nx9mIHwAVljY5kU&#10;/JKH5WJ0N8dc25531O1DKWII+xwVVCG0uZS+qMign9iWOHLf1hkMEbpSaod9DDeNTJMkkwZrjg0V&#10;trSuqLjsf4yC98ePrFtt3zbDYZudipfd6XjunVL342H1DCLQEG7iq3uj4/z0KY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fzi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9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w:t>
      </w:r>
      <w:r>
        <w:t xml:space="preserve">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49" name="Group 9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50" name="Line 9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qRnvnACAABqBQAADgAAAAAAAAAAAAAA&#10;AAAuAgAAZHJzL2Uyb0RvYy54bWxQSwECLQAUAAYACAAAACEAFoKOeNwAAAAEAQAADwAAAAAAAAAA&#10;AAAAAADKBAAAZHJzL2Rvd25yZXYueG1sUEsFBgAAAAAEAAQA8wAAANMFAAAAAA==&#10;">
                <v:line id="Line 9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nIZ8gAAADdAAAADwAAAGRycy9kb3ducmV2LnhtbESPT0vDQBDF70K/wzIFb3ZjxSCx21IU&#10;ofUg9g+0x2l2TKLZ2bC7JvHbOwfB2wzvzXu/WaxG16qeQmw8G7idZaCIS28brgwcDy83D6BiQrbY&#10;eiYDPxRhtZxcLbCwfuAd9ftUKQnhWKCBOqWu0DqWNTmMM98Ri/bhg8Mka6i0DThIuGv1PMty7bBh&#10;aaixo6eayq/9tzPwdvee9+vt62Y8bfNL+by7nD+HYMz1dFw/gko0pn/z3/XGCv78Xv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dnIZ8gAAADdAAAADwAAAAAA&#10;AAAAAAAAAAChAgAAZHJzL2Rvd25yZXYueG1sUEsFBgAAAAAEAAQA+QAAAJYDAAAAAA==&#10;"/>
                <w10:anchorlock/>
              </v:group>
            </w:pict>
          </mc:Fallback>
        </mc:AlternateContent>
      </w:r>
    </w:p>
    <w:p w:rsidR="00E83758" w:rsidRDefault="008466A0">
      <w:pPr>
        <w:pStyle w:val="Corpodetexto"/>
        <w:spacing w:before="113"/>
        <w:ind w:left="110"/>
      </w:pPr>
      <w:r>
        <w:t>Órgão: SAPMA-SECRETARIA DA AGRICULTURA, PECUÁRUnidade: DEPARTAMENTO DE MEIO AMBIENTE - 3</w:t>
      </w:r>
    </w:p>
    <w:p w:rsidR="00E83758" w:rsidRDefault="008466A0">
      <w:pPr>
        <w:pStyle w:val="Corpodetexto"/>
        <w:spacing w:before="34"/>
        <w:ind w:left="723"/>
      </w:pPr>
      <w:r>
        <w:t>Projeto/Atividade/Operações Especiais: Projeto Coleta Seletiva - 1005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30.000,00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30.000,00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30.000,00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10.000,00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96"/>
        <w:rPr>
          <w:sz w:val="18"/>
        </w:rPr>
      </w:pPr>
      <w:r>
        <w:br w:type="column"/>
      </w:r>
      <w:r>
        <w:rPr>
          <w:sz w:val="18"/>
        </w:rPr>
        <w:lastRenderedPageBreak/>
        <w:t>Desenvolver ações de conscientização e estruturação da coleta seletiva de resíduos sólidos, viabilizando sua adequada separação, contribuindo para preservação ambiental e permitindo a sustentabilidade de programas de reciclagem de lixo.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9"/>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47" name="Group 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48" name="Line 9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jRNXdnACAABqBQAADgAAAAAAAAAAAAAA&#10;AAAuAgAAZHJzL2Uyb0RvYy54bWxQSwECLQAUAAYACAAAACEAFoKOeNwAAAAEAQAADwAAAAAAAAAA&#10;AAAAAADKBAAAZHJzL2Rvd25yZXYueG1sUEsFBgAAAAAEAAQA8wAAANMFAAAAAA==&#10;">
                <v:line id="Line 9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SvMgAAADdAAAADwAAAGRycy9kb3ducmV2LnhtbESPT0vDQBDF70K/wzIFb3ZjlSCx21IU&#10;ofUg9g+0x2l2TKLZ2bC7JvHbOwfB2wzvzXu/WaxG16qeQmw8G7idZaCIS28brgwcDy83D6BiQrbY&#10;eiYDPxRhtZxcLbCwfuAd9ftUKQnhWKCBOqWu0DqWNTmMM98Ri/bhg8Mka6i0DThIuGv1PMty7bBh&#10;aaixo6eayq/9tzPwdvee9+vt62Y8bfNL+by7nD+HYMz1dFw/gko0pn/z3/XGCv78Xn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ZSvMgAAADdAAAADwAAAAAA&#10;AAAAAAAAAAChAgAAZHJzL2Rvd25yZXYueG1sUEsFBgAAAAAEAAQA+QAAAJY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4556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46" name="Line 9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2" o:spid="_x0000_s1026" style="position:absolute;z-index:25124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kbyIQIAAEY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bxJG8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44" name="Group 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45" name="Line 92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2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sc/TXACAABqBQAADgAAAAAAAAAAAAAA&#10;AAAuAgAAZHJzL2Uyb0RvYy54bWxQSwECLQAUAAYACAAAACEAFoKOeNwAAAAEAQAADwAAAAAAAAAA&#10;AAAAAADKBAAAZHJzL2Rvd25yZXYueG1sUEsFBgAAAAAEAAQA8wAAANMFAAAAAA==&#10;">
                <v:line id="Line 92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f9IsYAAADdAAAADwAAAGRycy9kb3ducmV2LnhtbERPTWvCQBC9F/wPyxR6q5vaNkh0FbEU&#10;tIdSraDHMTsm0exs2N0m6b93hUJv83ifM533phYtOV9ZVvA0TEAQ51ZXXCjYfb8/jkH4gKyxtkwK&#10;fsnDfDa4m2KmbccbarehEDGEfYYKyhCaTEqfl2TQD21DHLmTdQZDhK6Q2mEXw00tR0mSSoMVx4YS&#10;G1qWlF+2P0bB5/NX2i7WH6t+v06P+dvmeDh3TqmH+34xARGoD//iP/dKx/mjl1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B3/SL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9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42" name="Group 9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43" name="Line 9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7sgcAIAAGo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2e7IHACAABqBQAADgAAAAAAAAAAAAAA&#10;AAAuAgAAZHJzL2Uyb0RvYy54bWxQSwECLQAUAAYACAAAACEAFoKOeNwAAAAEAQAADwAAAAAAAAAA&#10;AAAAAADKBAAAZHJzL2Rvd25yZXYueG1sUEsFBgAAAAAEAAQA8wAAANMFAAAAAA==&#10;">
                <v:line id="Line 9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LAzcUAAADdAAAADwAAAGRycy9kb3ducmV2LnhtbERPS2vCQBC+C/0PyxR60021BEldRVoK&#10;6qH4KLTHMTsmsdnZsLsm6b93C4K3+fieM1v0phYtOV9ZVvA8SkAQ51ZXXCj4OnwMpyB8QNZYWyYF&#10;f+RhMX8YzDDTtuMdtftQiBjCPkMFZQhNJqXPSzLoR7YhjtzJOoMhQldI7bCL4aaW4yRJpcGKY0OJ&#10;Db2VlP/uL0bB52Sbtsv1ZtV/r9Nj/r47/pw7p9TTY798BRGoD3fxzb3Scf74ZQ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LAzc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MEIO AMBIENTE - 3</w:t>
      </w:r>
    </w:p>
    <w:p w:rsidR="00E83758" w:rsidRDefault="008466A0">
      <w:pPr>
        <w:pStyle w:val="Corpodetexto"/>
        <w:spacing w:before="34"/>
        <w:ind w:left="723"/>
      </w:pPr>
      <w:r>
        <w:t>Projeto/Atividade/Operações Especiais: Implantação da Usina de Reciclagem de Lixo - 1012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70.000,00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70.000,00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70.000,00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531"/>
        <w:rPr>
          <w:sz w:val="18"/>
        </w:rPr>
      </w:pPr>
      <w:r>
        <w:br w:type="column"/>
      </w:r>
      <w:r>
        <w:rPr>
          <w:sz w:val="18"/>
        </w:rPr>
        <w:lastRenderedPageBreak/>
        <w:t>Implantar a Usina de Reciclagem de Lixo junto ao Aterro Sanitário, com obras necessárias para atender as normas de regulamentação e preservação do meio ambiente, criando local adequado para a separação e destinação correta dos resíduos sólidos.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40" name="Group 9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41" name="Line 91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1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vDubg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Pm8O5uAgAAagUAAA4AAAAAAAAAAAAAAAAA&#10;LgIAAGRycy9lMm9Eb2MueG1sUEsBAi0AFAAGAAgAAAAhABaCjnjcAAAABAEAAA8AAAAAAAAAAAAA&#10;AAAAyAQAAGRycy9kb3ducmV2LnhtbFBLBQYAAAAABAAEAPMAAADRBQAAAAA=&#10;">
                <v:line id="Line 91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z7IcUAAADdAAAADwAAAGRycy9kb3ducmV2LnhtbERPS2vCQBC+C/0PyxS86UYtQVJXkZaC&#10;9iA+Cu1xzI5JbHY27G6T9N+7QqG3+fies1j1phYtOV9ZVjAZJyCIc6srLhR8nN5GcxA+IGusLZOC&#10;X/KwWj4MFphp2/GB2mMoRAxhn6GCMoQmk9LnJRn0Y9sQR+5incEQoSukdtjFcFPLaZKk0mDFsaHE&#10;hl5Kyr+PP0bBbrZP2/X2fdN/btNz/no4f107p9TwsV8/gwjUh3/xn3uj4/zp0wT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0z7Ic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4659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39" name="Line 9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5" o:spid="_x0000_s1026" style="position:absolute;z-index:25124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&#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OflAQ4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70.000,00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37" name="Group 9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38" name="Line 91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1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h0gcAIAAGo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lQ4dIHACAABqBQAADgAAAAAAAAAAAAAA&#10;AAAuAgAAZHJzL2Uyb0RvYy54bWxQSwECLQAUAAYACAAAACEAFoKOeNwAAAAEAQAADwAAAAAAAAAA&#10;AAAAAADKBAAAZHJzL2Rvd25yZXYueG1sUEsFBgAAAAAEAAQA8wAAANMFAAAAAA==&#10;">
                <v:line id="Line 91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AhwcgAAADdAAAADwAAAGRycy9kb3ducmV2LnhtbESPQUvDQBCF70L/wzIFb3bTFoKk3ZZi&#10;EVoPYqtgj9PsmESzs2F3TeK/dw6Ctxnem/e+WW9H16qeQmw8G5jPMlDEpbcNVwbeXh/v7kHFhGyx&#10;9UwGfijCdjO5WWNh/cAn6s+pUhLCsUADdUpdoXUsa3IYZ74jFu3DB4dJ1lBpG3CQcNfqRZbl2mHD&#10;0lBjRw81lV/nb2fgefmS97vj02F8P+bXcn+6Xj6HYMztdNytQCUa07/57/pgBX+xFFz5RkbQm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nAhw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9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35" name="Group 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36" name="Line 9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2BxNnACAABqBQAADgAAAAAAAAAAAAAA&#10;AAAuAgAAZHJzL2Uyb0RvYy54bWxQSwECLQAUAAYACAAAACEAFoKOeNwAAAAEAQAADwAAAAAAAAAA&#10;AAAAAADKBAAAZHJzL2Rvd25yZXYueG1sUEsFBgAAAAAEAAQA8wAAANMFAAAAAA==&#10;">
                <v:line id="Line 9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MQKMQAAADdAAAADwAAAGRycy9kb3ducmV2LnhtbERPTWvCQBC9C/0PyxS86UaFUFJXEUXQ&#10;HoraQnscs9MkbXY27K5J/PeuUPA2j/c582VvatGS85VlBZNxAoI4t7riQsHnx3b0AsIHZI21ZVJw&#10;JQ/LxdNgjpm2HR+pPYVCxBD2GSooQ2gyKX1ekkE/tg1x5H6sMxgidIXUDrsYbmo5TZJUGqw4NpTY&#10;0Lqk/O90MQreZ4e0Xe3fdv3XPj3nm+P5+7dzSg2f+9UriEB9eIj/3Tsd509nKdy/iSf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oxAoxAAAAN0AAAAPAAAAAAAAAAAA&#10;AAAAAKECAABkcnMvZG93bnJldi54bWxQSwUGAAAAAAQABAD5AAAAkgMAAAAA&#10;"/>
                <w10:anchorlock/>
              </v:group>
            </w:pict>
          </mc:Fallback>
        </mc:AlternateContent>
      </w:r>
    </w:p>
    <w:p w:rsidR="00E83758" w:rsidRDefault="008466A0">
      <w:pPr>
        <w:pStyle w:val="Corpodetexto"/>
        <w:spacing w:before="113"/>
        <w:ind w:left="110"/>
      </w:pPr>
      <w:r>
        <w:t>Órgão: SAPMA-SECRETARIA DA AGRICULTURA, PECUÁRUnidade: DEPARTAMENTO DE MEIO AMBIENTE - 3</w:t>
      </w:r>
    </w:p>
    <w:p w:rsidR="00E83758" w:rsidRDefault="008466A0">
      <w:pPr>
        <w:pStyle w:val="Corpodetexto"/>
        <w:spacing w:before="34"/>
        <w:ind w:left="723"/>
      </w:pPr>
      <w:r>
        <w:t>Projeto/Atividade/Operações Especiais: Departamento de Meio Ambiente - 2037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416.000,00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245.000,00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223.000,00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22.000,00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171.000,00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171.000,00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77"/>
        <w:rPr>
          <w:sz w:val="18"/>
        </w:rPr>
      </w:pPr>
      <w:r>
        <w:br w:type="column"/>
      </w:r>
      <w:r>
        <w:rPr>
          <w:sz w:val="18"/>
        </w:rPr>
        <w:lastRenderedPageBreak/>
        <w:t xml:space="preserve">Dispor de recursos humanos e materiais necessárias ao desenvolvimento das atividades do Departamento e de suas atividades de controle e fiscalização ambiental através da realização de expedientes voltados à elaboração de políticas de preservação ambiental </w:t>
      </w:r>
      <w:r>
        <w:rPr>
          <w:sz w:val="18"/>
        </w:rPr>
        <w:t>e ao licenciamento de atividades e empreendimentos.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33" name="Group 9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34" name="Line 91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0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whcM1xAgAAagUAAA4AAAAAAAAAAAAA&#10;AAAALgIAAGRycy9lMm9Eb2MueG1sUEsBAi0AFAAGAAgAAAAhABaCjnjcAAAABAEAAA8AAAAAAAAA&#10;AAAAAAAAywQAAGRycy9kb3ducmV2LnhtbFBLBQYAAAAABAAEAPMAAADUBQAAAAA=&#10;">
                <v:line id="Line 91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0rxMUAAADdAAAADwAAAGRycy9kb3ducmV2LnhtbERPS2vCQBC+C/0PyxR60021BEldRVoK&#10;6qH4KLTHMTsmsdnZsLsm6b93C4K3+fieM1v0phYtOV9ZVvA8SkAQ51ZXXCj4OnwMpyB8QNZYWyYF&#10;f+RhMX8YzDDTtuMdtftQiBjCPkMFZQhNJqXPSzLoR7YhjtzJOoMhQldI7bCL4aaW4yRJpcGKY0OJ&#10;Db2VlP/uL0bB52Sbtsv1ZtV/r9Nj/r47/pw7p9TTY798BRGoD3fxzb3Scf548gL/38QT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z0rxM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4761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32" name="Line 9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8" o:spid="_x0000_s1026" style="position:absolute;z-index:25124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BgIgIAAEY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&#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L+QgGA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424.000,00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30" name="Group 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31" name="Line 9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mNBbwIAAGo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2GmNBbwIAAGoFAAAOAAAAAAAAAAAAAAAA&#10;AC4CAABkcnMvZTJvRG9jLnhtbFBLAQItABQABgAIAAAAIQAWgo543AAAAAQBAAAPAAAAAAAAAAAA&#10;AAAAAMkEAABkcnMvZG93bnJldi54bWxQSwUGAAAAAAQABADzAAAA0gUAAAAA&#10;">
                <v:line id="Line 9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qIXMUAAADdAAAADwAAAGRycy9kb3ducmV2LnhtbERPTWvCQBC9F/wPywi91Y0KQaKrSEXQ&#10;Hkq1hXocs2MSm50Nu9sk/nu3IPQ2j/c5i1VvatGS85VlBeNRAoI4t7riQsHX5/ZlBsIHZI21ZVJw&#10;Iw+r5eBpgZm2HR+oPYZCxBD2GSooQ2gyKX1ekkE/sg1x5C7WGQwRukJqh10MN7WcJEkqDVYcG0ps&#10;6LWk/Of4axS8Tz/Sdr1/2/Xf+/Scbw7n07VzSj0P+/UcRKA+/Isf7p2O8yfTMfx9E0+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0qIX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9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28" name="Group 9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29" name="Line 9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TpR3+bwIAAGoFAAAOAAAAAAAAAAAAAAAA&#10;AC4CAABkcnMvZTJvRG9jLnhtbFBLAQItABQABgAIAAAAIQAWgo543AAAAAQBAAAPAAAAAAAAAAAA&#10;AAAAAMkEAABkcnMvZG93bnJldi54bWxQSwUGAAAAAAQABADzAAAA0gUAAAAA&#10;">
                <v:line id="Line 9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USh8UAAADdAAAADwAAAGRycy9kb3ducmV2LnhtbERPTWvCQBC9F/wPywi91Y0phJq6ilgK&#10;2kOptqDHMTtNotnZsLtN0n/fLQje5vE+Z74cTCM6cr62rGA6SUAQF1bXXCr4+nx9eALhA7LGxjIp&#10;+CUPy8Xobo65tj3vqNuHUsQQ9jkqqEJocyl9UZFBP7EtceS+rTMYInSl1A77GG4amSZJJg3WHBsq&#10;bGldUXHZ/xgF748fWbfavm2GwzY7FS+70/HcO6Xux8PqGUSgIdzEV/dGx/lpOoP/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USh8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MEIO AMBIENTE - 3</w:t>
      </w:r>
    </w:p>
    <w:p w:rsidR="00E83758" w:rsidRDefault="008466A0">
      <w:pPr>
        <w:pStyle w:val="Corpodetexto"/>
        <w:spacing w:before="34"/>
        <w:ind w:left="723"/>
      </w:pPr>
      <w:r>
        <w:t>Projeto/Atividade/Operações Especiais: Ações de Preservação e Recuperação do Meio Ambiente - 2041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w:t>
            </w:r>
            <w:r>
              <w:rPr>
                <w:sz w:val="18"/>
              </w:rPr>
              <w:t>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226.000,00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4.000,00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18</w:t>
            </w:r>
          </w:p>
        </w:tc>
        <w:tc>
          <w:tcPr>
            <w:tcW w:w="1826" w:type="dxa"/>
          </w:tcPr>
          <w:p w:rsidR="00E83758" w:rsidRDefault="008466A0">
            <w:pPr>
              <w:pStyle w:val="TableParagraph"/>
              <w:spacing w:before="54"/>
              <w:ind w:left="123"/>
              <w:rPr>
                <w:sz w:val="18"/>
              </w:rPr>
            </w:pPr>
            <w:r>
              <w:rPr>
                <w:sz w:val="18"/>
              </w:rPr>
              <w:t>3171.00.00.00.00.00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3"/>
              <w:jc w:val="right"/>
              <w:rPr>
                <w:sz w:val="18"/>
              </w:rPr>
            </w:pPr>
            <w:r>
              <w:rPr>
                <w:sz w:val="18"/>
              </w:rPr>
              <w:t>4.000,00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222.000,00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638" w:type="dxa"/>
          </w:tcPr>
          <w:p w:rsidR="00E83758" w:rsidRDefault="008466A0">
            <w:pPr>
              <w:pStyle w:val="TableParagraph"/>
              <w:spacing w:before="54"/>
              <w:ind w:left="487"/>
              <w:rPr>
                <w:sz w:val="18"/>
              </w:rPr>
            </w:pPr>
            <w:r>
              <w:rPr>
                <w:sz w:val="18"/>
              </w:rPr>
              <w:t>TRANSF.A INSTIT.PRIVADAS S/FINS LUCRAT.</w:t>
            </w:r>
          </w:p>
        </w:tc>
        <w:tc>
          <w:tcPr>
            <w:tcW w:w="1188" w:type="dxa"/>
          </w:tcPr>
          <w:p w:rsidR="00E83758" w:rsidRDefault="008466A0">
            <w:pPr>
              <w:pStyle w:val="TableParagraph"/>
              <w:spacing w:before="54"/>
              <w:ind w:right="204"/>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3"/>
              <w:jc w:val="right"/>
              <w:rPr>
                <w:sz w:val="18"/>
              </w:rPr>
            </w:pPr>
            <w:r>
              <w:rPr>
                <w:sz w:val="18"/>
              </w:rPr>
              <w:t>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195.000,00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737</w:t>
            </w:r>
          </w:p>
        </w:tc>
        <w:tc>
          <w:tcPr>
            <w:tcW w:w="1826" w:type="dxa"/>
          </w:tcPr>
          <w:p w:rsidR="00E83758" w:rsidRDefault="008466A0">
            <w:pPr>
              <w:pStyle w:val="TableParagraph"/>
              <w:spacing w:before="54"/>
              <w:ind w:left="123"/>
              <w:rPr>
                <w:sz w:val="18"/>
              </w:rPr>
            </w:pPr>
            <w:r>
              <w:rPr>
                <w:sz w:val="18"/>
              </w:rPr>
              <w:t>3393.00.00.00.00.00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15.000,00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9.000,00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9.000,00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801</w:t>
            </w:r>
          </w:p>
        </w:tc>
        <w:tc>
          <w:tcPr>
            <w:tcW w:w="1826" w:type="dxa"/>
          </w:tcPr>
          <w:p w:rsidR="00E83758" w:rsidRDefault="008466A0">
            <w:pPr>
              <w:pStyle w:val="TableParagraph"/>
              <w:spacing w:before="54"/>
              <w:ind w:left="123"/>
              <w:rPr>
                <w:sz w:val="18"/>
              </w:rPr>
            </w:pPr>
            <w:r>
              <w:rPr>
                <w:sz w:val="18"/>
              </w:rPr>
              <w:t>4471.00.00.00.00.00</w:t>
            </w:r>
          </w:p>
        </w:tc>
        <w:tc>
          <w:tcPr>
            <w:tcW w:w="4638" w:type="dxa"/>
          </w:tcPr>
          <w:p w:rsidR="00E83758" w:rsidRDefault="008466A0">
            <w:pPr>
              <w:pStyle w:val="TableParagraph"/>
              <w:spacing w:before="54"/>
              <w:ind w:right="212"/>
              <w:jc w:val="right"/>
              <w:rPr>
                <w:sz w:val="18"/>
              </w:rPr>
            </w:pPr>
            <w:r>
              <w:rPr>
                <w:sz w:val="18"/>
              </w:rPr>
              <w:t>TRANSFERENCIAS A CONSORCIOS PUBLICOS</w:t>
            </w:r>
          </w:p>
        </w:tc>
        <w:tc>
          <w:tcPr>
            <w:tcW w:w="1188" w:type="dxa"/>
          </w:tcPr>
          <w:p w:rsidR="00E83758" w:rsidRDefault="008466A0">
            <w:pPr>
              <w:pStyle w:val="TableParagraph"/>
              <w:spacing w:before="54"/>
              <w:ind w:right="203"/>
              <w:jc w:val="right"/>
              <w:rPr>
                <w:sz w:val="18"/>
              </w:rPr>
            </w:pPr>
            <w:r>
              <w:rPr>
                <w:sz w:val="18"/>
              </w:rPr>
              <w:t>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ind w:left="185" w:right="122"/>
        <w:rPr>
          <w:sz w:val="18"/>
        </w:rPr>
      </w:pPr>
      <w:r>
        <w:br w:type="column"/>
      </w:r>
      <w:r>
        <w:rPr>
          <w:sz w:val="18"/>
        </w:rPr>
        <w:lastRenderedPageBreak/>
        <w:t xml:space="preserve">Executar ações voltadas à preservação ambiental, através de políticas que visem à conservação, à integridade e ao desenvolvimento sustentável, e de estudos e projetos relacionados ao uso adequado dos recursos naturais e de recuperação de áreas </w:t>
      </w:r>
      <w:r>
        <w:rPr>
          <w:sz w:val="18"/>
        </w:rPr>
        <w:t>degradadas e de risco, buscando minimizar os efeitos impactantes da ação do homem sobre o meio ambiente.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after="1"/>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26" name="Group 9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27" name="Line 9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d7W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41d7WbwIAAGoFAAAOAAAAAAAAAAAAAAAA&#10;AC4CAABkcnMvZTJvRG9jLnhtbFBLAQItABQABgAIAAAAIQAWgo543AAAAAQBAAAPAAAAAAAAAAAA&#10;AAAAAMkEAABkcnMvZG93bnJldi54bWxQSwUGAAAAAAQABADzAAAA0gUAAAAA&#10;">
                <v:line id="Line 9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YjbsUAAADdAAAADwAAAGRycy9kb3ducmV2LnhtbERPTWvCQBC9F/wPywi91Y0ppJK6ilgK&#10;2kOptqDHMTtNotnZsLtN0n/fLQje5vE+Z74cTCM6cr62rGA6SUAQF1bXXCr4+nx9mIHwAVljY5kU&#10;/JKH5WJ0N8dc25531O1DKWII+xwVVCG0uZS+qMign9iWOHLf1hkMEbpSaod9DDeNTJMkkwZrjg0V&#10;trSuqLjsf4yC98ePrFtt3zbDYZudipfd6XjunVL342H1DCLQEG7iq3uj4/w0fYL/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jYjb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4864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25" name="Line 9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1" o:spid="_x0000_s1026" style="position:absolute;z-index:25124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&#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RZWEj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235.000,00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23" name="Group 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24" name="Line 9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AHFsNxAgAAagUAAA4AAAAAAAAAAAAA&#10;AAAALgIAAGRycy9lMm9Eb2MueG1sUEsBAi0AFAAGAAgAAAAhABaCjnjcAAAABAEAAA8AAAAAAAAA&#10;AAAAAAAAywQAAGRycy9kb3ducmV2LnhtbFBLBQYAAAAABAAEAPMAAADUBQAAAAA=&#10;">
                <v:line id="Line 9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S9GcUAAADdAAAADwAAAGRycy9kb3ducmV2LnhtbERPTWvCQBC9F/wPywi91Y1pCZK6ilgK&#10;2kOptqDHMTtNotnZsLtN0n/fLQje5vE+Z74cTCM6cr62rGA6SUAQF1bXXCr4+nx9mIHwAVljY5kU&#10;/JKH5WJ0N8dc25531O1DKWII+xwVVCG0uZS+qMign9iWOHLf1hkMEbpSaod9DDeNTJMkkwZrjg0V&#10;trSuqLjsf4yC98ePrFtt3zbDYZudipfd6XjunVL342H1DCLQEG7iq3uj4/w0fYL/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S9G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9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21" name="Group 8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22" name="Line 8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8wz23ACAABqBQAADgAAAAAAAAAAAAAA&#10;AAAuAgAAZHJzL2Uyb0RvYy54bWxQSwECLQAUAAYACAAAACEAFoKOeNwAAAAEAQAADwAAAAAAAAAA&#10;AAAAAADKBAAAZHJzL2Rvd25yZXYueG1sUEsFBgAAAAAEAAQA8wAAANMFAAAAAA==&#10;">
                <v:line id="Line 8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GA9sUAAADdAAAADwAAAGRycy9kb3ducmV2LnhtbERPTWvCQBC9F/wPyxR6q5umECR1FVEK&#10;6kHUFtrjmJ0mqdnZsLtN4r93BaG3ebzPmc4H04iOnK8tK3gZJyCIC6trLhV8frw/T0D4gKyxsUwK&#10;LuRhPhs9TDHXtucDdcdQihjCPkcFVQhtLqUvKjLox7YljtyPdQZDhK6U2mEfw00j0yTJpMGaY0OF&#10;LS0rKs7HP6Ng97rPusVmux6+NtmpWB1O37+9U+rpcVi8gQg0hH/x3b3WcX6apnD7Jp4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kGA9sUAAADdAAAADwAAAAAAAAAA&#10;AAAAAAChAgAAZHJzL2Rvd25yZXYueG1sUEsFBgAAAAAEAAQA+QAAAJMDAAAAAA==&#10;"/>
                <w10:anchorlock/>
              </v:group>
            </w:pict>
          </mc:Fallback>
        </mc:AlternateContent>
      </w:r>
    </w:p>
    <w:p w:rsidR="00E83758" w:rsidRDefault="008466A0">
      <w:pPr>
        <w:pStyle w:val="Corpodetexto"/>
        <w:spacing w:before="113"/>
        <w:ind w:left="110"/>
      </w:pPr>
      <w:r>
        <w:t>Órgão: SAPMA-SECRETARIA DA AGRICULTURA, PECUÁRUnidade: DEPARTAMENTO DE MEIO AMBIENTE - 3</w:t>
      </w:r>
    </w:p>
    <w:p w:rsidR="00E83758" w:rsidRDefault="008466A0">
      <w:pPr>
        <w:pStyle w:val="Corpodetexto"/>
        <w:spacing w:before="34"/>
        <w:ind w:left="723"/>
      </w:pPr>
      <w:r>
        <w:t>Projeto/Atividade/Operações Especiais: Administração de Resíduos Sólidos - 2169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04"/>
        <w:gridCol w:w="1851"/>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04"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49"/>
              <w:jc w:val="right"/>
              <w:rPr>
                <w:sz w:val="18"/>
              </w:rPr>
            </w:pPr>
            <w:r>
              <w:rPr>
                <w:sz w:val="18"/>
              </w:rPr>
              <w:t>1.000.000,00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04"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9"/>
              <w:jc w:val="right"/>
              <w:rPr>
                <w:sz w:val="18"/>
              </w:rPr>
            </w:pPr>
            <w:r>
              <w:rPr>
                <w:sz w:val="18"/>
              </w:rPr>
              <w:t>1.000.000,00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04"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136"/>
              <w:jc w:val="right"/>
              <w:rPr>
                <w:sz w:val="18"/>
              </w:rPr>
            </w:pPr>
            <w:r>
              <w:rPr>
                <w:sz w:val="18"/>
              </w:rPr>
              <w:t>1.000.000,00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04"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6"/>
              <w:jc w:val="right"/>
              <w:rPr>
                <w:sz w:val="18"/>
              </w:rPr>
            </w:pPr>
            <w:r>
              <w:rPr>
                <w:sz w:val="18"/>
              </w:rPr>
              <w:t>50.000,00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04"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6"/>
              <w:jc w:val="right"/>
              <w:rPr>
                <w:sz w:val="18"/>
              </w:rPr>
            </w:pPr>
            <w:r>
              <w:rPr>
                <w:sz w:val="18"/>
              </w:rPr>
              <w:t>50.000,00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04"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133"/>
              <w:jc w:val="right"/>
              <w:rPr>
                <w:sz w:val="18"/>
              </w:rPr>
            </w:pPr>
            <w:r>
              <w:rPr>
                <w:sz w:val="18"/>
              </w:rPr>
              <w:t>50.000,00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76"/>
        <w:rPr>
          <w:sz w:val="18"/>
        </w:rPr>
      </w:pPr>
      <w:r>
        <w:br w:type="column"/>
      </w:r>
      <w:r>
        <w:rPr>
          <w:sz w:val="18"/>
        </w:rPr>
        <w:lastRenderedPageBreak/>
        <w:t>Executar as atividades voltadas à coleta, transporte e a correta destinação final de resíduos sólidos urbanos, inclusive com programas de implantação de lixeiras comunitárias do tipo container e realizar a manutenção do aterro sanitário municipal e a da Us</w:t>
      </w:r>
      <w:r>
        <w:rPr>
          <w:sz w:val="18"/>
        </w:rPr>
        <w:t>ina de Reciclagem de Lixo em condições de bom funcionamento, contribuindo para a preservação do meio ambiente.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6"/>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19" name="Group 8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20" name="Line 89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9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CJVaqMcgIAAGoFAAAOAAAAAAAAAAAA&#10;AAAAAC4CAABkcnMvZTJvRG9jLnhtbFBLAQItABQABgAIAAAAIQAWgo543AAAAAQBAAAPAAAAAAAA&#10;AAAAAAAAAMwEAABkcnMvZG93bnJldi54bWxQSwUGAAAAAAQABADzAAAA1QUAAAAA&#10;">
                <v:line id="Line 89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7GscAAADdAAAADwAAAGRycy9kb3ducmV2LnhtbESPQUvDQBCF74L/YRnBm900QpDYbSkt&#10;hdaD2CrocZodk2h2NuyuSfz3zkHobYb35r1vFqvJdWqgEFvPBuazDBRx5W3LtYG3193dA6iYkC12&#10;nsnAL0VYLa+vFlhaP/KRhlOqlYRwLNFAk1Jfah2rhhzGme+JRfv0wWGSNdTaBhwl3HU6z7JCO2xZ&#10;GhrsadNQ9X36cQae71+KYX142k/vh+JcbY/nj68xGHN7M60fQSWa0sX8f723gp/nwi/fyAh6+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37saxwAAAN0AAAAPAAAAAAAA&#10;AAAAAAAAAKECAABkcnMvZG93bnJldi54bWxQSwUGAAAAAAQABAD5AAAAlQMAAAAA&#10;"/>
                <w10:anchorlock/>
              </v:group>
            </w:pict>
          </mc:Fallback>
        </mc:AlternateContent>
      </w:r>
    </w:p>
    <w:p w:rsidR="00E83758" w:rsidRDefault="00903A3B">
      <w:pPr>
        <w:pStyle w:val="Corpodetexto"/>
        <w:tabs>
          <w:tab w:val="left" w:pos="9824"/>
        </w:tabs>
        <w:spacing w:before="38" w:line="451" w:lineRule="auto"/>
        <w:ind w:left="7445" w:right="213" w:hanging="180"/>
        <w:jc w:val="right"/>
      </w:pPr>
      <w:r>
        <w:rPr>
          <w:noProof/>
          <w:lang w:bidi="ar-SA"/>
        </w:rPr>
        <mc:AlternateContent>
          <mc:Choice Requires="wps">
            <w:drawing>
              <wp:anchor distT="0" distB="0" distL="114300" distR="114300" simplePos="0" relativeHeight="25146163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218" name="Line 8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94" o:spid="_x0000_s1026" style="position:absolute;z-index:-251854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1UAIAIAAEY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gv1UAIAIAAEY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46265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217" name="Line 8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93" o:spid="_x0000_s1026" style="position:absolute;z-index:-251853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E4CJu8hAgAARg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t>1.050.000,00 Total do</w:t>
      </w:r>
      <w:r w:rsidR="008466A0">
        <w:rPr>
          <w:spacing w:val="-1"/>
        </w:rPr>
        <w:t xml:space="preserve"> </w:t>
      </w:r>
      <w:r w:rsidR="008466A0">
        <w:t>Órgão/Unidade:</w:t>
      </w:r>
      <w:r w:rsidR="008466A0">
        <w:tab/>
        <w:t>1.819.000,00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15" name="Group 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16" name="Line 89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9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">
                <v:line id="Line 89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ZMSMUAAADdAAAADwAAAGRycy9kb3ducmV2LnhtbERPS2vCQBC+F/wPyxR6qxstBEldRSoF&#10;7aHUB9TjmB2TaHY27G6T+O/dguBtPr7nTOe9qUVLzleWFYyGCQji3OqKCwX73efrBIQPyBpry6Tg&#10;Sh7ms8HTFDNtO95Quw2FiCHsM1RQhtBkUvq8JIN+aBviyJ2sMxgidIXUDrsYbmo5TpJUGqw4NpTY&#10;0EdJ+WX7ZxR8v/2k7WL9tep/1+kxX26Oh3PnlHp57hfvIAL14SG+u1c6zh+PUv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xZMS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13" name="Group 8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14" name="Line 89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8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LazPYpuAgAAagUAAA4AAAAAAAAAAAAAAAAA&#10;LgIAAGRycy9lMm9Eb2MueG1sUEsBAi0AFAAGAAgAAAAhABaCjnjcAAAABAEAAA8AAAAAAAAAAAAA&#10;AAAAyAQAAGRycy9kb3ducmV2LnhtbFBLBQYAAAAABAAEAPMAAADRBQAAAAA=&#10;">
                <v:line id="Line 89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h3pMUAAADdAAAADwAAAGRycy9kb3ducmV2LnhtbERPS2vCQBC+C/0PyxS86UYtQVJXkZaC&#10;9iA+Cu1xzI5JbHY27G6T9N+7QqG3+fies1j1phYtOV9ZVjAZJyCIc6srLhR8nN5GcxA+IGusLZOC&#10;X/KwWj4MFphp2/GB2mMoRAxhn6GCMoQmk9LnJRn0Y9sQR+5incEQoSukdtjFcFPLaZKk0mDFsaHE&#10;hl5Kyr+PP0bBbrZP2/X2fdN/btNz/no4f107p9TwsV8/gwjUh3/xn3uj4/zp5An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Ih3pM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ADMINISTRAÇÃO - 1</w:t>
      </w:r>
    </w:p>
    <w:p w:rsidR="00E83758" w:rsidRDefault="008466A0">
      <w:pPr>
        <w:pStyle w:val="Corpodetexto"/>
        <w:spacing w:before="34"/>
        <w:ind w:left="723"/>
      </w:pPr>
      <w:r>
        <w:t>Projeto/Atividade/Operações Especiais: Projeto Escola Acessível - 1042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20.</w:t>
            </w:r>
            <w:r>
              <w:rPr>
                <w:sz w:val="18"/>
              </w:rPr>
              <w:t>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80.000,00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80.000,00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80.000,00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506"/>
        <w:rPr>
          <w:sz w:val="18"/>
        </w:rPr>
      </w:pPr>
      <w:r>
        <w:br w:type="column"/>
      </w:r>
      <w:r>
        <w:rPr>
          <w:sz w:val="18"/>
        </w:rPr>
        <w:lastRenderedPageBreak/>
        <w:t>Elaborar e executar projetos de acessibilidade arquitetônica para as escolas da rede municipal e emitir orientações técnicas, visando a adequação das escolas aos requisitos de acessibilidade e a capacitação de seus profissionais para o tema.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11" name="Group 8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12" name="Line 88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8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a4qRRbwIAAGoFAAAOAAAAAAAAAAAAAAAA&#10;AC4CAABkcnMvZTJvRG9jLnhtbFBLAQItABQABgAIAAAAIQAWgo543AAAAAQBAAAPAAAAAAAAAAAA&#10;AAAAAMkEAABkcnMvZG93bnJldi54bWxQSwUGAAAAAAQABADzAAAA0gUAAAAA&#10;">
                <v:line id="Line 88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1KS8UAAADdAAAADwAAAGRycy9kb3ducmV2LnhtbERPS2vCQBC+C/0PyxR6040phJK6irQU&#10;tIfiC+pxzI5J2uxs2N0m8d+7QsHbfHzPmS0G04iOnK8tK5hOEhDEhdU1lwoO+4/xCwgfkDU2lknB&#10;hTws5g+jGeba9rylbhdKEUPY56igCqHNpfRFRQb9xLbEkTtbZzBE6EqpHfYx3DQyTZJMGqw5NlTY&#10;0ltFxe/uzyj4et5k3XL9uRq+19mpeN+ejj+9U+rpcVi+ggg0hLv4373ScX46Te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C1KS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4966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10" name="Line 8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6" o:spid="_x0000_s1026" style="position:absolute;z-index:251249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CuhIAIAAEY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&#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fQCuhIAIAAEY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100.000,00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08" name="Group 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09" name="Line 8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5N1C5bwIAAGoFAAAOAAAAAAAAAAAAAAAA&#10;AC4CAABkcnMvZTJvRG9jLnhtbFBLAQItABQABgAIAAAAIQAWgo543AAAAAQBAAAPAAAAAAAAAAAA&#10;AAAAAMkEAABkcnMvZG93bnJldi54bWxQSwUGAAAAAAQABADzAAAA0gUAAAAA&#10;">
                <v:line id="Line 8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BO58UAAADdAAAADwAAAGRycy9kb3ducmV2LnhtbERPTWvCQBC9F/wPywje6qYKoY2uIpaC&#10;eijVFvQ4ZsckNTsbdtck/ffdgtDbPN7nzJe9qUVLzleWFTyNExDEudUVFwq+Pt8en0H4gKyxtkwK&#10;fsjDcjF4mGOmbcd7ag+hEDGEfYYKyhCaTEqfl2TQj21DHLmLdQZDhK6Q2mEXw00tJ0mSSoMVx4YS&#10;G1qXlF8PN6PgffqRtqvtbtMft+k5f92fT9+dU2o07FczEIH68C++uzc6zp8kL/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1BO5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06" name="Group 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07" name="Line 8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SR5ORbwIAAGoFAAAOAAAAAAAAAAAAAAAA&#10;AC4CAABkcnMvZTJvRG9jLnhtbFBLAQItABQABgAIAAAAIQAWgo543AAAAAQBAAAPAAAAAAAAAAAA&#10;AAAAAMkEAABkcnMvZG93bnJldi54bWxQSwUGAAAAAAQABADzAAAA0gUAAAAA&#10;">
                <v:line id="Line 8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N/DsUAAADdAAAADwAAAGRycy9kb3ducmV2LnhtbERPTWvCQBC9F/wPywje6qYKaY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N/Ds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ADMINISTRAÇÃO - 1</w:t>
      </w:r>
    </w:p>
    <w:p w:rsidR="00E83758" w:rsidRDefault="008466A0">
      <w:pPr>
        <w:pStyle w:val="Corpodetexto"/>
        <w:spacing w:before="34"/>
        <w:ind w:left="723"/>
      </w:pPr>
      <w:r>
        <w:t>Projeto/Atividade/Operações Especiais: Suporte da Secretaria de Educação, Cultura, Turismo e Desporto - 2058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50"/>
              <w:jc w:val="right"/>
              <w:rPr>
                <w:sz w:val="18"/>
              </w:rPr>
            </w:pPr>
            <w:r>
              <w:rPr>
                <w:sz w:val="18"/>
              </w:rPr>
              <w:t>2.204.000,00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1.904.000,00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1.794.000,00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135"/>
              <w:jc w:val="right"/>
              <w:rPr>
                <w:sz w:val="18"/>
              </w:rPr>
            </w:pPr>
            <w:r>
              <w:rPr>
                <w:sz w:val="18"/>
              </w:rPr>
              <w:t>110.000,00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8"/>
              <w:jc w:val="right"/>
              <w:rPr>
                <w:sz w:val="18"/>
              </w:rPr>
            </w:pPr>
            <w:r>
              <w:rPr>
                <w:sz w:val="18"/>
              </w:rPr>
              <w:t>300.000,00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5"/>
              <w:jc w:val="right"/>
              <w:rPr>
                <w:sz w:val="18"/>
              </w:rPr>
            </w:pPr>
            <w:r>
              <w:rPr>
                <w:sz w:val="18"/>
              </w:rPr>
              <w:t>300.000,00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15.000,00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15.000,00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134"/>
              <w:jc w:val="right"/>
              <w:rPr>
                <w:sz w:val="18"/>
              </w:rPr>
            </w:pPr>
            <w:r>
              <w:rPr>
                <w:sz w:val="18"/>
              </w:rPr>
              <w:t>15.000,00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81"/>
        <w:rPr>
          <w:sz w:val="18"/>
        </w:rPr>
      </w:pPr>
      <w:r>
        <w:br w:type="column"/>
      </w:r>
      <w:r>
        <w:rPr>
          <w:sz w:val="18"/>
        </w:rPr>
        <w:lastRenderedPageBreak/>
        <w:t>Dispor de recursos humanos e materiais para dar suporte à manutenção das atividades da Secretaria da Educação, Cultura, Turismo e Desporto, visando o desenvolvimento e a melhoria da educação no Município e de políticas públicas direcionadas à cultura, ao t</w:t>
      </w:r>
      <w:r>
        <w:rPr>
          <w:sz w:val="18"/>
        </w:rPr>
        <w:t>urismo e ao desporto local, incluindo a capacitação e o desenvolvimento dos servidores do órgão.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04" name="Group 8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05" name="Line 8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w8txHACAABqBQAADgAAAAAAAAAAAAAA&#10;AAAuAgAAZHJzL2Uyb0RvYy54bWxQSwECLQAUAAYACAAAACEAFoKOeNwAAAAEAQAADwAAAAAAAAAA&#10;AAAAAADKBAAAZHJzL2Rvd25yZXYueG1sUEsFBgAAAAAEAAQA8wAAANMFAAAAAA==&#10;">
                <v:line id="Line 8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1E4sUAAADdAAAADwAAAGRycy9kb3ducmV2LnhtbERPTWvCQBC9F/wPywje6qZKQ4muIpaC&#10;eijVFvQ4ZsckNTsbdtck/ffdgtDbPN7nzJe9qUVLzleWFTyNExDEudUVFwq+Pt8eX0D4gKyxtkwK&#10;fsjDcjF4mGOmbcd7ag+hEDGEfYYKyhCaTEqfl2TQj21DHLmLdQZDhK6Q2mEXw00tJ0mSSoMVx4YS&#10;G1qXlF8PN6PgffqRtqvtbtMft+k5f92fT9+dU2o07FczEIH68C++uzc6zp8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1E4sUAAADdAAAADwAAAAAAAAAA&#10;AAAAAAChAgAAZHJzL2Rvd25yZXYueG1sUEsFBgAAAAAEAAQA+QAAAJM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5068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203" name="Line 8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9" o:spid="_x0000_s1026" style="position:absolute;z-index:251250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fjlIQIAAEY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81n45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2.219.000,00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201" name="Group 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02" name="Line 87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7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S9Jbw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hCS9JbwIAAGoFAAAOAAAAAAAAAAAAAAAA&#10;AC4CAABkcnMvZTJvRG9jLnhtbFBLAQItABQABgAIAAAAIQAWgo543AAAAAQBAAAPAAAAAAAAAAAA&#10;AAAAAMkEAABkcnMvZG93bnJldi54bWxQSwUGAAAAAAQABADzAAAA0gUAAAAA&#10;">
                <v:line id="Line 87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TclsUAAADdAAAADwAAAGRycy9kb3ducmV2LnhtbERPTWvCQBC9F/wPyxR6q5umECR1FVEK&#10;6kHUFtrjmJ0mqdnZsLtN4r93BaG3ebzPmc4H04iOnK8tK3gZJyCIC6trLhV8frw/T0D4gKyxsUwK&#10;LuRhPhs9TDHXtucDdcdQihjCPkcFVQhtLqUvKjLox7YljtyPdQZDhK6U2mEfw00j0yTJpMGaY0OF&#10;LS0rKs7HP6Ng97rPusVmux6+NtmpWB1O37+9U+rpcVi8gQg0hH/x3b3WcX6apHD7Jp4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Tcl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99" name="Group 8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200" name="Line 87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7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tFARxAgAAagUAAA4AAAAAAAAAAAAA&#10;AAAALgIAAGRycy9lMm9Eb2MueG1sUEsBAi0AFAAGAAgAAAAhABaCjnjcAAAABAEAAA8AAAAAAAAA&#10;AAAAAAAAywQAAGRycy9kb3ducmV2LnhtbFBLBQYAAAAABAAEAPMAAADUBQAAAAA=&#10;">
                <v:line id="Line 87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rnescAAADdAAAADwAAAGRycy9kb3ducmV2LnhtbESPT2vCQBDF74LfYRnBm25sIZTUVUQR&#10;tIdS/0A9jtkxSZudDbtrkn77bqHgbYb33m/ezJe9qUVLzleWFcymCQji3OqKCwXn03byAsIHZI21&#10;ZVLwQx6Wi+Fgjpm2HR+oPYZCRAj7DBWUITSZlD4vyaCf2oY4ajfrDIa4ukJqh12Em1o+JUkqDVYc&#10;L5TY0Lqk/Pt4Nwrenz/SdrV/2/Wf+/Sabw7Xy1fnlBqP+tUriEB9eJj/0zsd60ck/H0TR5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aud6xwAAAN0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ADMINISTRAÇÃO - 1</w:t>
      </w:r>
    </w:p>
    <w:p w:rsidR="00E83758" w:rsidRDefault="008466A0">
      <w:pPr>
        <w:pStyle w:val="Corpodetexto"/>
        <w:spacing w:before="34"/>
        <w:ind w:left="723"/>
      </w:pPr>
      <w:r>
        <w:t>Projeto/Atividade/Operações Especiais: Conselhos Municipais de Educação - 2063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64"/>
        <w:gridCol w:w="1852"/>
        <w:gridCol w:w="1294"/>
        <w:gridCol w:w="104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64" w:type="dxa"/>
          </w:tcPr>
          <w:p w:rsidR="00E83758" w:rsidRDefault="008466A0">
            <w:pPr>
              <w:pStyle w:val="TableParagraph"/>
              <w:spacing w:before="3"/>
              <w:ind w:left="217"/>
              <w:rPr>
                <w:sz w:val="18"/>
              </w:rPr>
            </w:pPr>
            <w:r>
              <w:rPr>
                <w:sz w:val="18"/>
              </w:rPr>
              <w:t>DESPESAS CORRENT</w:t>
            </w:r>
            <w:r>
              <w:rPr>
                <w:sz w:val="18"/>
              </w:rPr>
              <w: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right="46"/>
              <w:jc w:val="right"/>
              <w:rPr>
                <w:sz w:val="18"/>
              </w:rPr>
            </w:pPr>
            <w:r>
              <w:rPr>
                <w:sz w:val="18"/>
              </w:rPr>
              <w:t>7.000,00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64"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7.000,00</w:t>
            </w:r>
          </w:p>
        </w:tc>
        <w:tc>
          <w:tcPr>
            <w:tcW w:w="104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64"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93"/>
              <w:jc w:val="right"/>
              <w:rPr>
                <w:sz w:val="18"/>
              </w:rPr>
            </w:pPr>
            <w:r>
              <w:rPr>
                <w:sz w:val="18"/>
              </w:rPr>
              <w:t>7.000,00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64"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44"/>
              <w:ind w:right="46"/>
              <w:jc w:val="right"/>
              <w:rPr>
                <w:sz w:val="18"/>
              </w:rPr>
            </w:pPr>
            <w:r>
              <w:rPr>
                <w:sz w:val="18"/>
              </w:rPr>
              <w:t>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64"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3.000,00</w:t>
            </w:r>
          </w:p>
        </w:tc>
        <w:tc>
          <w:tcPr>
            <w:tcW w:w="104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64"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93"/>
              <w:jc w:val="right"/>
              <w:rPr>
                <w:sz w:val="18"/>
              </w:rPr>
            </w:pPr>
            <w:r>
              <w:rPr>
                <w:sz w:val="18"/>
              </w:rPr>
              <w:t>3.000,00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55"/>
        <w:jc w:val="both"/>
        <w:rPr>
          <w:sz w:val="18"/>
        </w:rPr>
      </w:pPr>
      <w:r>
        <w:br w:type="column"/>
      </w:r>
      <w:r>
        <w:rPr>
          <w:sz w:val="18"/>
        </w:rPr>
        <w:lastRenderedPageBreak/>
        <w:t>Manter ações dos conselhos municipais ligados à área de educação, inclusive com ações relacionadas à capacitação e ao aperfeiçoamento dos conselheiros, visando a participação da sociedade na tomada de decisões, a transparência dos atos governamentais e a i</w:t>
      </w:r>
      <w:r>
        <w:rPr>
          <w:sz w:val="18"/>
        </w:rPr>
        <w:t>nstrumentalização do controle social.</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6"/>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97" name="Group 8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98" name="Line 87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7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7lcQ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FhbuVxAgAAagUAAA4AAAAAAAAAAAAA&#10;AAAALgIAAGRycy9lMm9Eb2MueG1sUEsBAi0AFAAGAAgAAAAhABaCjnjcAAAABAEAAA8AAAAAAAAA&#10;AAAAAAAAywQAAGRycy9kb3ducmV2LnhtbFBLBQYAAAAABAAEAPMAAADUBQAAAAA=&#10;">
                <v:line id="Line 87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Mfh8gAAADdAAAADwAAAGRycy9kb3ducmV2LnhtbESPT0vDQBDF70K/wzKCN7upQtDYbSmK&#10;0HoQ+wfa4zQ7JrHZ2bC7JvHbOwfB2wzvzXu/mS9H16qeQmw8G5hNM1DEpbcNVwYO+9fbB1AxIVts&#10;PZOBH4qwXEyu5lhYP/CW+l2qlIRwLNBAnVJXaB3LmhzGqe+IRfv0wWGSNVTaBhwk3LX6Lsty7bBh&#10;aaixo+eaysvu2xl4v//I+9XmbT0eN/m5fNmeT19DMObmelw9gUo0pn/z3/XaCv7sUX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zMfh8gAAADdAAAADwAAAAAA&#10;AAAAAAAAAAChAgAAZHJzL2Rvd25yZXYueG1sUEsFBgAAAAAEAAQA+QAAAJYDA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46368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196" name="Line 8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2" o:spid="_x0000_s1026" style="position:absolute;z-index:-251852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lnQIQIAAEY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&#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IQZZ0C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6470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195" name="Line 8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1" o:spid="_x0000_s1026" style="position:absolute;z-index:-251851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DDYSIzIgIAAEY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r>
      <w:r w:rsidR="008466A0">
        <w:tab/>
        <w:t>10.000,00 Total do</w:t>
      </w:r>
      <w:r w:rsidR="008466A0">
        <w:rPr>
          <w:spacing w:val="-1"/>
        </w:rPr>
        <w:t xml:space="preserve"> </w:t>
      </w:r>
      <w:r w:rsidR="008466A0">
        <w:t>Órgão/Unidade:</w:t>
      </w:r>
      <w:r w:rsidR="008466A0">
        <w:tab/>
        <w:t>2.329.000,00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93" name="Group 8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94" name="Line 87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6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gMIcQ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hOAwhxAgAAagUAAA4AAAAAAAAAAAAA&#10;AAAALgIAAGRycy9lMm9Eb2MueG1sUEsBAi0AFAAGAAgAAAAhABaCjnjcAAAABAEAAA8AAAAAAAAA&#10;AAAAAAAAywQAAGRycy9kb3ducmV2LnhtbFBLBQYAAAAABAAEAPMAAADUBQAAAAA=&#10;">
                <v:line id="Line 87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4VgsYAAADdAAAADwAAAGRycy9kb3ducmV2LnhtbERPTWvCQBC9F/oflin0VjdaCW10FbEU&#10;tIeittAex+yYRLOzYXdN0n/vCgVv83ifM533phYtOV9ZVjAcJCCIc6srLhR8f70/vYDwAVljbZkU&#10;/JGH+ez+boqZth1vqd2FQsQQ9hkqKENoMil9XpJBP7ANceQO1hkMEbpCaoddDDe1HCVJKg1WHBtK&#10;bGhZUn7anY2Cz+dN2i7WH6v+Z53u87ft/vfYOaUeH/rFBESgPtzE/+6VjvOHr2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FYL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0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w:t>
      </w:r>
      <w:r>
        <w:t xml:space="preserve">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91" name="Group 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92" name="Line 8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5rTcA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B+a03ACAABqBQAADgAAAAAAAAAAAAAA&#10;AAAuAgAAZHJzL2Uyb0RvYy54bWxQSwECLQAUAAYACAAAACEAFoKOeNwAAAAEAQAADwAAAAAAAAAA&#10;AAAAAADKBAAAZHJzL2Rvd25yZXYueG1sUEsFBgAAAAAEAAQA8wAAANMFAAAAAA==&#10;">
                <v:line id="Line 8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sobcUAAADdAAAADwAAAGRycy9kb3ducmV2LnhtbERPTWvCQBC9C/0PyxS86UaFUFNXkZaC&#10;9lCqFtrjmB2T2Oxs2N0m6b93BcHbPN7nLFa9qUVLzleWFUzGCQji3OqKCwVfh7fREwgfkDXWlknB&#10;P3lYLR8GC8y07XhH7T4UIoawz1BBGUKTSenzkgz6sW2II3eyzmCI0BVSO+xiuKnlNElSabDi2FBi&#10;Qy8l5b/7P6PgY/aZtuvt+6b/3qbH/HV3/Dl3TqnhY79+BhGoD3fxzb3Rcf5kPoXrN/EEub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tsobc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w:t>
      </w:r>
      <w:r>
        <w:rPr>
          <w:spacing w:val="-36"/>
        </w:rPr>
        <w:t xml:space="preserve"> </w:t>
      </w:r>
      <w:r>
        <w:t>Unidade: DEPARTAMENTO DE CULTURA - 10</w:t>
      </w:r>
    </w:p>
    <w:p w:rsidR="00E83758" w:rsidRDefault="008466A0">
      <w:pPr>
        <w:pStyle w:val="Corpodetexto"/>
        <w:spacing w:before="34"/>
        <w:ind w:left="723"/>
      </w:pPr>
      <w:r>
        <w:t>Projeto/Atividade/Operações Especiais: Revitalização da Casa de Cultura  Osvaldo Krames - Etapa 1 -</w:t>
      </w:r>
      <w:r>
        <w:rPr>
          <w:spacing w:val="7"/>
        </w:rPr>
        <w:t xml:space="preserve"> </w:t>
      </w:r>
      <w:r>
        <w:t>1032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60.000,00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60.000,00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60.000,00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666"/>
        <w:rPr>
          <w:sz w:val="18"/>
        </w:rPr>
      </w:pPr>
      <w:r>
        <w:br w:type="column"/>
      </w:r>
      <w:r>
        <w:rPr>
          <w:sz w:val="18"/>
        </w:rPr>
        <w:lastRenderedPageBreak/>
        <w:t>Revitalizar a Casa de Cultura Osvaldo Krames, proporcionando um espaço para realização de atividades culturais e eventos artísticos, estimulando o acesso de crianças, jovens e adultos às mais variadas formas de cultura.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89" name="Group 8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90" name="Line 8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ZFLtXACAABqBQAADgAAAAAAAAAAAAAA&#10;AAAuAgAAZHJzL2Uyb0RvYy54bWxQSwECLQAUAAYACAAAACEAFoKOeNwAAAAEAQAADwAAAAAAAAAA&#10;AAAAAADKBAAAZHJzL2Rvd25yZXYueG1sUEsFBgAAAAAEAAQA8wAAANMFAAAAAA==&#10;">
                <v:line id="Line 8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UTgcgAAADdAAAADwAAAGRycy9kb3ducmV2LnhtbESPT0vDQBDF70K/wzKCN7upQtDYbSmK&#10;0HoQ+wfa4zQ7JrHZ2bC7JvHbOwfB2wzvzXu/mS9H16qeQmw8G5hNM1DEpbcNVwYO+9fbB1AxIVts&#10;PZOBH4qwXEyu5lhYP/CW+l2qlIRwLNBAnVJXaB3LmhzGqe+IRfv0wWGSNVTaBhwk3LX6Lsty7bBh&#10;aaixo+eaysvu2xl4v//I+9XmbT0eN/m5fNmeT19DMObmelw9gUo0pn/z3/XaCv7sU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UUTgcgAAADdAAAADwAAAAAA&#10;AAAAAAAAAAChAgAAZHJzL2Rvd25yZXYueG1sUEsFBgAAAAAEAAQA+QAAAJY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5171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88" name="Line 8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64" o:spid="_x0000_s1026" style="position:absolute;z-index:251251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HtIAIAAEY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zHHtIAIAAEY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86" name="Group 8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87" name="Line 86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6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q0TcA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LqtE3ACAABqBQAADgAAAAAAAAAAAAAA&#10;AAAuAgAAZHJzL2Uyb0RvYy54bWxQSwECLQAUAAYACAAAACEAFoKOeNwAAAAEAQAADwAAAAAAAAAA&#10;AAAAAADKBAAAZHJzL2Rvd25yZXYueG1sUEsFBgAAAAAEAAQA8wAAANMFAAAAAA==&#10;">
                <v:line id="Line 86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UdKMUAAADdAAAADwAAAGRycy9kb3ducmV2LnhtbERPS2vCQBC+F/wPywje6sYKqaSuIi0F&#10;7UHqA9rjmJ0m0exs2N0m8d93C4K3+fieM1/2phYtOV9ZVjAZJyCIc6srLhQcD++PMxA+IGusLZOC&#10;K3lYLgYPc8y07XhH7T4UIoawz1BBGUKTSenzkgz6sW2II/djncEQoSukdtjFcFPLpyRJpcGKY0OJ&#10;Db2WlF/2v0bBdvqZtqvNx7r/2qSn/G13+j53TqnRsF+9gAjUh7v45l7rOH8ye4b/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3UdK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84" name="Group 8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85" name="Line 86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6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fITRnACAABqBQAADgAAAAAAAAAAAAAA&#10;AAAuAgAAZHJzL2Uyb0RvYy54bWxQSwECLQAUAAYACAAAACEAFoKOeNwAAAAEAQAADwAAAAAAAAAA&#10;AAAAAADKBAAAZHJzL2Rvd25yZXYueG1sUEsFBgAAAAAEAAQA8wAAANMFAAAAAA==&#10;">
                <v:line id="Line 86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smxMUAAADdAAAADwAAAGRycy9kb3ducmV2LnhtbERPTWvCQBC9C/6HZQredKNikNRVRBG0&#10;h1JtoT2O2WmSmp0Nu9sk/vtuodDbPN7nrDa9qUVLzleWFUwnCQji3OqKCwVvr4fxEoQPyBpry6Tg&#10;Th426+FghZm2HZ+pvYRCxBD2GSooQ2gyKX1ekkE/sQ1x5D6tMxgidIXUDrsYbmo5S5JUGqw4NpTY&#10;0K6k/Hb5Ngqe5y9puz09Hfv3U3rN9+frx1fnlBo99NtHEIH68C/+cx91nD9dLuD3m3iCX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OsmxM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CULTURA - 10</w:t>
      </w:r>
    </w:p>
    <w:p w:rsidR="00E83758" w:rsidRDefault="008466A0">
      <w:pPr>
        <w:pStyle w:val="Corpodetexto"/>
        <w:spacing w:before="34"/>
        <w:ind w:left="723"/>
      </w:pPr>
      <w:r>
        <w:t>Projeto/Atividade/Operações Especiais: Festividades e Eventos do Município - 2010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220.000,00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220.000,00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220.000,00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25.000,00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25.000,00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25.000,00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71"/>
        <w:rPr>
          <w:sz w:val="17"/>
        </w:rPr>
      </w:pPr>
      <w:r>
        <w:br w:type="column"/>
      </w:r>
      <w:r>
        <w:rPr>
          <w:w w:val="105"/>
          <w:sz w:val="17"/>
        </w:rPr>
        <w:lastRenderedPageBreak/>
        <w:t>Fomentar a cultura local e regional, desenvolvendo, direta e indiretamente, ações e eventos comemorativos voltados para a difusão da história do Município, de seu povo e de seus</w:t>
      </w:r>
      <w:r>
        <w:rPr>
          <w:spacing w:val="10"/>
          <w:w w:val="105"/>
          <w:sz w:val="17"/>
        </w:rPr>
        <w:t xml:space="preserve"> </w:t>
      </w:r>
      <w:r>
        <w:rPr>
          <w:w w:val="105"/>
          <w:sz w:val="17"/>
        </w:rPr>
        <w:t>costumes.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82"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83" name="Line 85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5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pcrcAIAAGo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mFKXK3ACAABqBQAADgAAAAAAAAAAAAAA&#10;AAAuAgAAZHJzL2Uyb0RvYy54bWxQSwECLQAUAAYACAAAACEAFoKOeNwAAAAEAQAADwAAAAAAAAAA&#10;AAAAAADKBAAAZHJzL2Rvd25yZXYueG1sUEsFBgAAAAAEAAQA8wAAANMFAAAAAA==&#10;">
                <v:line id="Line 85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4bK8UAAADdAAAADwAAAGRycy9kb3ducmV2LnhtbERPTWvCQBC9F/wPywje6kaFIKmrSEXQ&#10;HkRtoT2O2WmSNjsbdrdJ/PeuIPQ2j/c5i1VvatGS85VlBZNxAoI4t7riQsHH+/Z5DsIHZI21ZVJw&#10;JQ+r5eBpgZm2HZ+oPYdCxBD2GSooQ2gyKX1ekkE/tg1x5L6tMxgidIXUDrsYbmo5TZJUGqw4NpTY&#10;0GtJ+e/5zyg4zI5pu96/7frPfXrJN6fL10/nlBoN+/ULiEB9+Bc/3Dsd50/mM7h/E0+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E4bK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5273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81" name="Line 8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7" o:spid="_x0000_s1026" style="position:absolute;z-index:251252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uITIQIAAEY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yebiEy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245.000,00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79" name="Group 8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80" name="Line 8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pQf0JxAgAAagUAAA4AAAAAAAAAAAAA&#10;AAAALgIAAGRycy9lMm9Eb2MueG1sUEsBAi0AFAAGAAgAAAAhABaCjnjcAAAABAEAAA8AAAAAAAAA&#10;AAAAAAAAywQAAGRycy9kb3ducmV2LnhtbFBLBQYAAAAABAAEAPMAAADUBQAAAAA=&#10;">
                <v:line id="Line 8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yFXMgAAADdAAAADwAAAGRycy9kb3ducmV2LnhtbESPQUvDQBCF74L/YRnBm91UIZS021Ja&#10;Cq0HsVWwx2l2TGKzs2F3TeK/dw6Ctxnem/e+WaxG16qeQmw8G5hOMlDEpbcNVwbe33YPM1AxIVts&#10;PZOBH4qwWt7eLLCwfuAj9adUKQnhWKCBOqWu0DqWNTmME98Ri/bpg8Mka6i0DThIuGv1Y5bl2mHD&#10;0lBjR5uayuvp2xl4eXrN+/XheT9+HPJLuT1ezl9DMOb+blzPQSUa07/573pvBX86E37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IJyFXM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10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77"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78" name="Line 8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zhhcQ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qfOGFxAgAAagUAAA4AAAAAAAAAAAAA&#10;AAAALgIAAGRycy9lMm9Eb2MueG1sUEsBAi0AFAAGAAgAAAAhABaCjnjcAAAABAEAAA8AAAAAAAAA&#10;AAAAAAAAywQAAGRycy9kb3ducmV2LnhtbFBLBQYAAAAABAAEAPMAAADUBQAAAAA=&#10;">
                <v:line id="Line 8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z/5fcgAAADdAAAADwAAAGRycy9kb3ducmV2LnhtbESPT0vDQBDF70K/wzKCN7upQpTYbSmK&#10;0HoQ+wfa4zQ7JrHZ2bC7JvHbOwfB2wzvzXu/mS9H16qeQmw8G5hNM1DEpbcNVwYO+9fbR1AxIVts&#10;PZOBH4qwXEyu5lhYP/CW+l2qlIRwLNBAnVJXaB3LmhzGqe+IRfv0wWGSNVTaBhwk3LX6Lsty7bBh&#10;aaixo+eaysvu2xl4v//I+9XmbT0eN/m5fNmeT19DMObmelw9gUo0pn/z3/XaCv7sQX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6z/5fcgAAADdAAAADwAAAAAA&#10;AAAAAAAAAAChAgAAZHJzL2Rvd25yZXYueG1sUEsFBgAAAAAEAAQA+QAAAJYDAAAAAA==&#10;"/>
                <w10:anchorlock/>
              </v:group>
            </w:pict>
          </mc:Fallback>
        </mc:AlternateContent>
      </w:r>
    </w:p>
    <w:p w:rsidR="00E83758" w:rsidRDefault="008466A0">
      <w:pPr>
        <w:pStyle w:val="Corpodetexto"/>
        <w:spacing w:before="113"/>
        <w:ind w:left="74" w:right="1959"/>
        <w:jc w:val="center"/>
      </w:pPr>
      <w:r>
        <w:t>Órgão: SECTD-SECRETARIA DA EDUCAÇÃO, CULTURA, T Unidade: DEPARTAMENTO DE CULTURA - 10</w:t>
      </w:r>
    </w:p>
    <w:p w:rsidR="00E83758" w:rsidRDefault="008466A0">
      <w:pPr>
        <w:pStyle w:val="Corpodetexto"/>
        <w:spacing w:before="34"/>
        <w:ind w:left="77" w:right="1959"/>
        <w:jc w:val="center"/>
      </w:pPr>
      <w:r>
        <w:t>Projeto/Atividade/Operações Especiais: Manutenção da Casa de Cultura/Casa do Artesanato - 2085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70.000,00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70.000,00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70.000,00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20.000,00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171"/>
        <w:rPr>
          <w:sz w:val="17"/>
        </w:rPr>
      </w:pPr>
      <w:r>
        <w:br w:type="column"/>
      </w:r>
      <w:r>
        <w:rPr>
          <w:w w:val="105"/>
          <w:sz w:val="17"/>
        </w:rPr>
        <w:lastRenderedPageBreak/>
        <w:t>Dispor de recursos para suprir as necessidades de manutenção, conservação, reforma e ampliação da Casa de Cultura/Casa do Artesanato, visando criar um espaço adequado ao desenvolvimento de eventos culturais e artísticos no Município.</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75" name="Group 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76" name="Line 8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c8VR3bwIAAGoFAAAOAAAAAAAAAAAAAAAA&#10;AC4CAABkcnMvZTJvRG9jLnhtbFBLAQItABQABgAIAAAAIQAWgo543AAAAAQBAAAPAAAAAAAAAAAA&#10;AAAAAMkEAABkcnMvZG93bnJldi54bWxQSwUGAAAAAAQABADzAAAA0gUAAAAA&#10;">
                <v:line id="Line 8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zIlMUAAADdAAAADwAAAGRycy9kb3ducmV2LnhtbERPTWvCQBC9F/wPyxR6qxstpJK6irQI&#10;6kGqLbTHMTtNUrOzYXdN4r93BcHbPN7nTOe9qUVLzleWFYyGCQji3OqKCwXfX8vnCQgfkDXWlknB&#10;mTzMZ4OHKWbadryjdh8KEUPYZ6igDKHJpPR5SQb90DbEkfuzzmCI0BVSO+xiuKnlOElSabDi2FBi&#10;Q+8l5cf9ySjYvnym7WK9WfU/6/SQf+wOv/+dU+rpsV+8gQjUh7v45l7pOH/0ms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ezIlM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5376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74" name="Line 8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0" o:spid="_x0000_s1026" style="position:absolute;z-index:25125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&#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znqS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90.000,00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72" name="Group 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73" name="Line 84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4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g3OcA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JQoNznACAABqBQAADgAAAAAAAAAAAAAA&#10;AAAuAgAAZHJzL2Uyb0RvYy54bWxQSwECLQAUAAYACAAAACEAFoKOeNwAAAAEAQAADwAAAAAAAAAA&#10;AAAAAADKBAAAZHJzL2Rvd25yZXYueG1sUEsFBgAAAAAEAAQA8wAAANMFAAAAAA==&#10;">
                <v:line id="Line 84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trDMUAAADdAAAADwAAAGRycy9kb3ducmV2LnhtbERPTWvCQBC9C/6HZQRvurFCKqmriEXQ&#10;HkrVQnscs2MSzc6G3W2S/vtuodDbPN7nLNe9qUVLzleWFcymCQji3OqKCwXv591kAcIHZI21ZVLw&#10;TR7Wq+FgiZm2HR+pPYVCxBD2GSooQ2gyKX1ekkE/tQ1x5K7WGQwRukJqh10MN7V8SJJUGqw4NpTY&#10;0Lak/H76Mgpe529puzm87PuPQ3rJn4+Xz1vnlBqP+s0TiEB9+Bf/ufc6zp89zu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ZtrD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70" name="Group 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71" name="Line 8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0YAbwIAAGo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pi0YAbwIAAGoFAAAOAAAAAAAAAAAAAAAA&#10;AC4CAABkcnMvZTJvRG9jLnhtbFBLAQItABQABgAIAAAAIQAWgo543AAAAAQBAAAPAAAAAAAAAAAA&#10;AAAAAMkEAABkcnMvZG93bnJldi54bWxQSwUGAAAAAAQABADzAAAA0gUAAAAA&#10;">
                <v:line id="Line 8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VQ4MUAAADdAAAADwAAAGRycy9kb3ducmV2LnhtbERPTWvCQBC9F/wPywje6iYVUkldRVoK&#10;2kOptqDHMTtNotnZsLtN0n/fLQje5vE+Z7EaTCM6cr62rCCdJiCIC6trLhV8fb7ez0H4gKyxsUwK&#10;fsnDajm6W2Cubc876vahFDGEfY4KqhDaXEpfVGTQT21LHLlv6wyGCF0ptcM+hptGPiRJJg3WHBsq&#10;bOm5ouKy/zEK3mcfWbfevm2GwzY7FS+70/HcO6Um42H9BCLQEG7iq3uj4/z0MYX/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gVQ4MUAAADdAAAADwAAAAAAAAAA&#10;AAAAAAChAgAAZHJzL2Rvd25yZXYueG1sUEsFBgAAAAAEAAQA+QAAAJMDAAAAAA==&#10;"/>
                <w10:anchorlock/>
              </v:group>
            </w:pict>
          </mc:Fallback>
        </mc:AlternateContent>
      </w:r>
    </w:p>
    <w:p w:rsidR="00E83758" w:rsidRDefault="008466A0">
      <w:pPr>
        <w:pStyle w:val="Corpodetexto"/>
        <w:spacing w:before="113"/>
        <w:ind w:left="74" w:right="1959"/>
        <w:jc w:val="center"/>
      </w:pPr>
      <w:r>
        <w:t>Órgão: SECTD-SECRETARIA DA EDUCAÇÃO, CULTURA, T Unidade: DEPARTAMENTO DE CULTURA - 10</w:t>
      </w:r>
    </w:p>
    <w:p w:rsidR="00E83758" w:rsidRDefault="008466A0">
      <w:pPr>
        <w:pStyle w:val="Corpodetexto"/>
        <w:spacing w:before="34"/>
        <w:ind w:left="708" w:right="2724"/>
        <w:jc w:val="center"/>
      </w:pPr>
      <w:r>
        <w:t>Projeto/Atividade/Operações Especiais: Manutenção Museu e Biblioteca Pública Municipal - 2086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120.000,00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120.000,00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120.000,00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12.000,00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12.000,00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66"/>
        <w:rPr>
          <w:sz w:val="17"/>
        </w:rPr>
      </w:pPr>
      <w:r>
        <w:br w:type="column"/>
      </w:r>
      <w:r>
        <w:rPr>
          <w:w w:val="105"/>
          <w:sz w:val="17"/>
        </w:rPr>
        <w:lastRenderedPageBreak/>
        <w:t>Dispor de recursos para manutenção do Museu e da Biblioteca Pública Municipal, permitindo a conservação do patrimônio histórico e cultural do Município e o acesso público a obras literárias variadas.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68" name="Group 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69" name="Line 8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MNDi/bwIAAGoFAAAOAAAAAAAAAAAAAAAA&#10;AC4CAABkcnMvZTJvRG9jLnhtbFBLAQItABQABgAIAAAAIQAWgo543AAAAAQBAAAPAAAAAAAAAAAA&#10;AAAAAMkEAABkcnMvZG93bnJldi54bWxQSwUGAAAAAAQABADzAAAA0gUAAAAA&#10;">
                <v:line id="Line 8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rKO8UAAADdAAAADwAAAGRycy9kb3ducmV2LnhtbERPTWvCQBC9F/wPyxR6qxsthJq6irQI&#10;6kGqLbTHMTtNUrOzYXdN4r93BcHbPN7nTOe9qUVLzleWFYyGCQji3OqKCwXfX8vnVxA+IGusLZOC&#10;M3mYzwYPU8y07XhH7T4UIoawz1BBGUKTSenzkgz6oW2II/dnncEQoSukdtjFcFPLcZKk0mDFsaHE&#10;ht5Lyo/7k1GwfflM28V6s+p/1ukh/9gdfv87p9TTY794AxGoD3fxzb3Scf4oncD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rKO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5478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67" name="Line 8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3" o:spid="_x0000_s1026" style="position:absolute;z-index:251254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BwmIQIAAEY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M/QcJ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132.000,00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65" name="Group 8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66" name="Line 84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4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HtkHvbwIAAGoFAAAOAAAAAAAAAAAAAAAA&#10;AC4CAABkcnMvZTJvRG9jLnhtbFBLAQItABQABgAIAAAAIQAWgo543AAAAAQBAAAPAAAAAAAAAAAA&#10;AAAAAMkEAABkcnMvZG93bnJldi54bWxQSwUGAAAAAAQABADzAAAA0gUAAAAA&#10;">
                <v:line id="Line 84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VeScUAAADdAAAADwAAAGRycy9kb3ducmV2LnhtbERP32vCMBB+H+x/CDfY20zdIIxqFNkY&#10;qA+iTtDHsznbuuZSkqzt/vtFGOztPr6fN50PthEd+VA71jAeZSCIC2dqLjUcPj+eXkGEiGywcUwa&#10;fijAfHZ/N8XcuJ531O1jKVIIhxw1VDG2uZShqMhiGLmWOHEX5y3GBH0pjcc+hdtGPmeZkhZrTg0V&#10;tvRWUfG1/7YaNi9b1S1W6+VwXKlz8b47n6691/rxYVhMQEQa4r/4z700af5YKbh9k06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DVeS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63" name="Group 8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64" name="Line 8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9sieJxAgAAagUAAA4AAAAAAAAAAAAA&#10;AAAALgIAAGRycy9lMm9Eb2MueG1sUEsBAi0AFAAGAAgAAAAhABaCjnjcAAAABAEAAA8AAAAAAAAA&#10;AAAAAAAAywQAAGRycy9kb3ducmV2LnhtbFBLBQYAAAAABAAEAPMAAADUBQAAAAA=&#10;">
                <v:line id="Line 8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6tlpcUAAADdAAAADwAAAGRycy9kb3ducmV2LnhtbERPTWvCQBC9F/wPyxR6qxttCZK6irQI&#10;6kHUFtrjmJ0mqdnZsLsm6b93BcHbPN7nTOe9qUVLzleWFYyGCQji3OqKCwVfn8vnCQgfkDXWlknB&#10;P3mYzwYPU8y07XhP7SEUIoawz1BBGUKTSenzkgz6oW2II/drncEQoSukdtjFcFPLcZKk0mDFsaHE&#10;ht5Lyk+Hs1Gwfdml7WK9WfXf6/SYf+yPP3+dU+rpsV+8gQjUh7v45l7pOH+Uvs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6tlpc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CULTURA - 10</w:t>
      </w:r>
    </w:p>
    <w:p w:rsidR="00E83758" w:rsidRDefault="008466A0">
      <w:pPr>
        <w:pStyle w:val="Corpodetexto"/>
        <w:spacing w:before="34"/>
        <w:ind w:left="723"/>
      </w:pPr>
      <w:r>
        <w:t>Projeto/Atividade/Operações Especiais: Apoio Cultural a Eventos e Entidades Diversas - 2087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706"/>
        <w:gridCol w:w="1165"/>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706" w:type="dxa"/>
          </w:tcPr>
          <w:p w:rsidR="00E83758" w:rsidRDefault="008466A0">
            <w:pPr>
              <w:pStyle w:val="TableParagraph"/>
              <w:spacing w:before="3"/>
              <w:ind w:left="217"/>
              <w:rPr>
                <w:sz w:val="18"/>
              </w:rPr>
            </w:pPr>
            <w:r>
              <w:rPr>
                <w:sz w:val="18"/>
              </w:rPr>
              <w:t>DESPESAS CORRENTES</w:t>
            </w:r>
          </w:p>
        </w:tc>
        <w:tc>
          <w:tcPr>
            <w:tcW w:w="1165"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9"/>
              <w:jc w:val="right"/>
              <w:rPr>
                <w:sz w:val="18"/>
              </w:rPr>
            </w:pPr>
            <w:r>
              <w:rPr>
                <w:sz w:val="18"/>
              </w:rPr>
              <w:t>95.000,00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706" w:type="dxa"/>
          </w:tcPr>
          <w:p w:rsidR="00E83758" w:rsidRDefault="008466A0">
            <w:pPr>
              <w:pStyle w:val="TableParagraph"/>
              <w:spacing w:before="54"/>
              <w:ind w:left="397"/>
              <w:rPr>
                <w:sz w:val="18"/>
              </w:rPr>
            </w:pPr>
            <w:r>
              <w:rPr>
                <w:sz w:val="18"/>
              </w:rPr>
              <w:t>OUTRAS DESPESAS CORRENTES</w:t>
            </w:r>
          </w:p>
        </w:tc>
        <w:tc>
          <w:tcPr>
            <w:tcW w:w="1165" w:type="dxa"/>
          </w:tcPr>
          <w:p w:rsidR="00E83758" w:rsidRDefault="00E83758">
            <w:pPr>
              <w:pStyle w:val="TableParagraph"/>
              <w:spacing w:before="0"/>
              <w:rPr>
                <w:sz w:val="18"/>
              </w:rPr>
            </w:pPr>
          </w:p>
        </w:tc>
        <w:tc>
          <w:tcPr>
            <w:tcW w:w="1294" w:type="dxa"/>
          </w:tcPr>
          <w:p w:rsidR="00E83758" w:rsidRDefault="008466A0">
            <w:pPr>
              <w:pStyle w:val="TableParagraph"/>
              <w:spacing w:before="54"/>
              <w:ind w:left="249"/>
              <w:rPr>
                <w:sz w:val="18"/>
              </w:rPr>
            </w:pPr>
            <w:r>
              <w:rPr>
                <w:sz w:val="18"/>
              </w:rPr>
              <w:t>95.000,00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706" w:type="dxa"/>
          </w:tcPr>
          <w:p w:rsidR="00E83758" w:rsidRDefault="008466A0">
            <w:pPr>
              <w:pStyle w:val="TableParagraph"/>
              <w:spacing w:before="54"/>
              <w:ind w:left="487"/>
              <w:rPr>
                <w:sz w:val="18"/>
              </w:rPr>
            </w:pPr>
            <w:r>
              <w:rPr>
                <w:sz w:val="18"/>
              </w:rPr>
              <w:t>TRANSF.A INSTIT.PRIVADAS S/FINS LUCRAT.</w:t>
            </w:r>
          </w:p>
        </w:tc>
        <w:tc>
          <w:tcPr>
            <w:tcW w:w="1165" w:type="dxa"/>
          </w:tcPr>
          <w:p w:rsidR="00E83758" w:rsidRDefault="008466A0">
            <w:pPr>
              <w:pStyle w:val="TableParagraph"/>
              <w:spacing w:before="54"/>
              <w:ind w:right="249"/>
              <w:jc w:val="right"/>
              <w:rPr>
                <w:sz w:val="18"/>
              </w:rPr>
            </w:pPr>
            <w:r>
              <w:rPr>
                <w:sz w:val="18"/>
              </w:rPr>
              <w:t>25.000,00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706" w:type="dxa"/>
          </w:tcPr>
          <w:p w:rsidR="00E83758" w:rsidRDefault="008466A0">
            <w:pPr>
              <w:pStyle w:val="TableParagraph"/>
              <w:spacing w:before="54"/>
              <w:ind w:left="487"/>
              <w:rPr>
                <w:sz w:val="18"/>
              </w:rPr>
            </w:pPr>
            <w:r>
              <w:rPr>
                <w:sz w:val="18"/>
              </w:rPr>
              <w:t>APLICACOES DIRETAS</w:t>
            </w:r>
          </w:p>
        </w:tc>
        <w:tc>
          <w:tcPr>
            <w:tcW w:w="1165" w:type="dxa"/>
          </w:tcPr>
          <w:p w:rsidR="00E83758" w:rsidRDefault="008466A0">
            <w:pPr>
              <w:pStyle w:val="TableParagraph"/>
              <w:spacing w:before="54"/>
              <w:ind w:right="249"/>
              <w:jc w:val="right"/>
              <w:rPr>
                <w:sz w:val="18"/>
              </w:rPr>
            </w:pPr>
            <w:r>
              <w:rPr>
                <w:sz w:val="18"/>
              </w:rPr>
              <w:t>70.000,00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706" w:type="dxa"/>
          </w:tcPr>
          <w:p w:rsidR="00E83758" w:rsidRDefault="008466A0">
            <w:pPr>
              <w:pStyle w:val="TableParagraph"/>
              <w:spacing w:before="55"/>
              <w:ind w:left="217"/>
              <w:rPr>
                <w:sz w:val="18"/>
              </w:rPr>
            </w:pPr>
            <w:r>
              <w:rPr>
                <w:sz w:val="18"/>
              </w:rPr>
              <w:t>DESPESAS DE CAPITAL</w:t>
            </w:r>
          </w:p>
        </w:tc>
        <w:tc>
          <w:tcPr>
            <w:tcW w:w="1165"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9"/>
              <w:jc w:val="right"/>
              <w:rPr>
                <w:sz w:val="18"/>
              </w:rPr>
            </w:pPr>
            <w:r>
              <w:rPr>
                <w:sz w:val="18"/>
              </w:rPr>
              <w:t>13.000,00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706" w:type="dxa"/>
          </w:tcPr>
          <w:p w:rsidR="00E83758" w:rsidRDefault="008466A0">
            <w:pPr>
              <w:pStyle w:val="TableParagraph"/>
              <w:spacing w:before="54"/>
              <w:ind w:left="397"/>
              <w:rPr>
                <w:sz w:val="18"/>
              </w:rPr>
            </w:pPr>
            <w:r>
              <w:rPr>
                <w:sz w:val="18"/>
              </w:rPr>
              <w:t>INVESTIMENTOS</w:t>
            </w:r>
          </w:p>
        </w:tc>
        <w:tc>
          <w:tcPr>
            <w:tcW w:w="1165" w:type="dxa"/>
          </w:tcPr>
          <w:p w:rsidR="00E83758" w:rsidRDefault="00E83758">
            <w:pPr>
              <w:pStyle w:val="TableParagraph"/>
              <w:spacing w:before="0"/>
              <w:rPr>
                <w:sz w:val="18"/>
              </w:rPr>
            </w:pPr>
          </w:p>
        </w:tc>
        <w:tc>
          <w:tcPr>
            <w:tcW w:w="1294" w:type="dxa"/>
          </w:tcPr>
          <w:p w:rsidR="00E83758" w:rsidRDefault="008466A0">
            <w:pPr>
              <w:pStyle w:val="TableParagraph"/>
              <w:spacing w:before="54"/>
              <w:ind w:left="249"/>
              <w:rPr>
                <w:sz w:val="18"/>
              </w:rPr>
            </w:pPr>
            <w:r>
              <w:rPr>
                <w:sz w:val="18"/>
              </w:rPr>
              <w:t>13.000,00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780</w:t>
            </w:r>
          </w:p>
        </w:tc>
        <w:tc>
          <w:tcPr>
            <w:tcW w:w="1826" w:type="dxa"/>
          </w:tcPr>
          <w:p w:rsidR="00E83758" w:rsidRDefault="008466A0">
            <w:pPr>
              <w:pStyle w:val="TableParagraph"/>
              <w:spacing w:before="54"/>
              <w:ind w:left="123"/>
              <w:rPr>
                <w:sz w:val="18"/>
              </w:rPr>
            </w:pPr>
            <w:r>
              <w:rPr>
                <w:sz w:val="18"/>
              </w:rPr>
              <w:t>4450.00.00.00.00.00</w:t>
            </w:r>
          </w:p>
        </w:tc>
        <w:tc>
          <w:tcPr>
            <w:tcW w:w="4706" w:type="dxa"/>
          </w:tcPr>
          <w:p w:rsidR="00E83758" w:rsidRDefault="008466A0">
            <w:pPr>
              <w:pStyle w:val="TableParagraph"/>
              <w:spacing w:before="54"/>
              <w:ind w:left="487"/>
              <w:rPr>
                <w:sz w:val="18"/>
              </w:rPr>
            </w:pPr>
            <w:r>
              <w:rPr>
                <w:sz w:val="18"/>
              </w:rPr>
              <w:t>TRANS.A INSTIT.PRIVADAS S/FIM LUCRATIVOS</w:t>
            </w:r>
          </w:p>
        </w:tc>
        <w:tc>
          <w:tcPr>
            <w:tcW w:w="1165" w:type="dxa"/>
          </w:tcPr>
          <w:p w:rsidR="00E83758" w:rsidRDefault="008466A0">
            <w:pPr>
              <w:pStyle w:val="TableParagraph"/>
              <w:spacing w:before="54"/>
              <w:ind w:right="249"/>
              <w:jc w:val="right"/>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706" w:type="dxa"/>
          </w:tcPr>
          <w:p w:rsidR="00E83758" w:rsidRDefault="008466A0">
            <w:pPr>
              <w:pStyle w:val="TableParagraph"/>
              <w:spacing w:before="54" w:line="187" w:lineRule="exact"/>
              <w:ind w:left="487"/>
              <w:rPr>
                <w:sz w:val="18"/>
              </w:rPr>
            </w:pPr>
            <w:r>
              <w:rPr>
                <w:sz w:val="18"/>
              </w:rPr>
              <w:t>APLICACOES DIRETAS</w:t>
            </w:r>
          </w:p>
        </w:tc>
        <w:tc>
          <w:tcPr>
            <w:tcW w:w="1165" w:type="dxa"/>
          </w:tcPr>
          <w:p w:rsidR="00E83758" w:rsidRDefault="008466A0">
            <w:pPr>
              <w:pStyle w:val="TableParagraph"/>
              <w:spacing w:before="54" w:line="187" w:lineRule="exact"/>
              <w:ind w:right="248"/>
              <w:jc w:val="right"/>
              <w:rPr>
                <w:sz w:val="18"/>
              </w:rPr>
            </w:pPr>
            <w:r>
              <w:rPr>
                <w:sz w:val="18"/>
              </w:rPr>
              <w:t>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15"/>
        <w:rPr>
          <w:sz w:val="18"/>
        </w:rPr>
      </w:pPr>
      <w:r>
        <w:br w:type="column"/>
      </w:r>
      <w:r>
        <w:rPr>
          <w:sz w:val="18"/>
        </w:rPr>
        <w:lastRenderedPageBreak/>
        <w:t>Dispor de recursos para o desenvolvimento de ações ligadas à arte e à cultura, incentivando e fomentando entidades locais, inclusive pessoas físicas, custeando despesas relacionadas à aquisição, restauração e manutenção dos instrumentos musicais, vestiment</w:t>
      </w:r>
      <w:r>
        <w:rPr>
          <w:sz w:val="18"/>
        </w:rPr>
        <w:t>as típicas, despesas com inscrições e viagens para apresentações, visando a difusão cultural e a participação da comunidade em eventos artísticos; apoiar entidades sem fins lucrativos ligadas, especialmente, à cultura gaúcha, com prioridade, atendidos os r</w:t>
      </w:r>
      <w:r>
        <w:rPr>
          <w:sz w:val="18"/>
        </w:rPr>
        <w:t>equisitos da lei, ao CTG Rancho dos Tropeiros, através da concessão de auxílios e contribuições, inclusive para obras e serviços de engenharia.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61" name="Group 8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62" name="Line 8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8IecA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YoPCHnACAABqBQAADgAAAAAAAAAAAAAA&#10;AAAuAgAAZHJzL2Uyb0RvYy54bWxQSwECLQAUAAYACAAAACEAFoKOeNwAAAAEAQAADwAAAAAAAAAA&#10;AAAAAADKBAAAZHJzL2Rvd25yZXYueG1sUEsFBgAAAAAEAAQA8wAAANMFAAAAAA==&#10;">
                <v:line id="Line 8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5YSsUAAADdAAAADwAAAGRycy9kb3ducmV2LnhtbERPS2vCQBC+F/wPyxR6qxstBEldRSoF&#10;7aHUB9TjmB2TaHY27G6T+O/dguBtPr7nTOe9qUVLzleWFYyGCQji3OqKCwX73efrBIQPyBpry6Tg&#10;Sh7ms8HTFDNtO95Quw2FiCHsM1RQhtBkUvq8JIN+aBviyJ2sMxgidIXUDrsYbmo5TpJUGqw4NpTY&#10;0EdJ+WX7ZxR8v/2k7WL9tep/1+kxX26Oh3PnlHp57hfvIAL14SG+u1c6zh+lY/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w5YS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5580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60" name="Line 8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36" o:spid="_x0000_s1026" style="position:absolute;z-index:251255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W65cay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108.000,00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58" name="Group 8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59" name="Line 8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z+05HACAABqBQAADgAAAAAAAAAAAAAA&#10;AAAuAgAAZHJzL2Uyb0RvYy54bWxQSwECLQAUAAYACAAAACEAFoKOeNwAAAAEAQAADwAAAAAAAAAA&#10;AAAAAADKBAAAZHJzL2Rvd25yZXYueG1sUEsFBgAAAAAEAAQA8wAAANMFAAAAAA==&#10;">
                <v:line id="Line 8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YAhsYAAADdAAAADwAAAGRycy9kb3ducmV2LnhtbERPTWvCQBC9F/oflin0VjdaDG10FbEU&#10;tIeittAex+yYRLOzYXdN0n/vCgVv83ifM533phYtOV9ZVjAcJCCIc6srLhR8f70/vYDwAVljbZkU&#10;/JGH+ez+boqZth1vqd2FQsQQ9hkqKENoMil9XpJBP7ANceQO1hkMEbpCaoddDDe1HCVJKg1WHBtK&#10;bGhZUn7anY2Cz+dN2i7WH6v+Z53u87ft/vfYOaUeH/rFBESgPtzE/+6VjvOH41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GAIbGAAAA3Q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0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56" name="Group 8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57" name="Line 8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E93zHACAABqBQAADgAAAAAAAAAAAAAA&#10;AAAuAgAAZHJzL2Uyb0RvYy54bWxQSwECLQAUAAYACAAAACEAFoKOeNwAAAAEAQAADwAAAAAAAAAA&#10;AAAAAADKBAAAZHJzL2Rvd25yZXYueG1sUEsFBgAAAAAEAAQA8wAAANMFAAAAAA==&#10;">
                <v:line id="Line 8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Uxb8YAAADdAAAADwAAAGRycy9kb3ducmV2LnhtbERPTWvCQBC9F/oflin0VjdaTEt0FbEU&#10;tIeittAex+yYRLOzYXdN0n/vCgVv83ifM533phYtOV9ZVjAcJCCIc6srLhR8f70/vYLwAVljbZkU&#10;/JGH+ez+boqZth1vqd2FQsQQ9hkqKENoMil9XpJBP7ANceQO1hkMEbpCaoddDDe1HCVJKg1WHBtK&#10;bGhZUn7anY2Cz+dN2i7WH6v+Z53u87ft/vfYOaUeH/rFBESgPtzE/+6VjvOH4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VMW/GAAAA3QAAAA8AAAAAAAAA&#10;AAAAAAAAoQIAAGRycy9kb3ducmV2LnhtbFBLBQYAAAAABAAEAPkAAACUAwAAAAA=&#10;"/>
                <w10:anchorlock/>
              </v:group>
            </w:pict>
          </mc:Fallback>
        </mc:AlternateContent>
      </w:r>
    </w:p>
    <w:p w:rsidR="00E83758" w:rsidRDefault="008466A0">
      <w:pPr>
        <w:pStyle w:val="Corpodetexto"/>
        <w:spacing w:before="113"/>
        <w:ind w:left="110"/>
      </w:pPr>
      <w:r>
        <w:t>Órgão: SECTD-SECRETARIA DA EDUCAÇÃO, CULTURA, T Unidade: DEPARTAMENTO DE CULTURA - 10</w:t>
      </w:r>
    </w:p>
    <w:p w:rsidR="00E83758" w:rsidRDefault="008466A0">
      <w:pPr>
        <w:pStyle w:val="Corpodetexto"/>
        <w:spacing w:before="34"/>
        <w:ind w:left="723"/>
      </w:pPr>
      <w:r>
        <w:t>Projeto/Atividade/Operações Especiais: Qualificação e Promoção do Turismo Local - 2088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15.000,00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15.000,00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15.000,00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10.000,00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155"/>
        <w:jc w:val="both"/>
        <w:rPr>
          <w:sz w:val="18"/>
        </w:rPr>
      </w:pPr>
      <w:r>
        <w:br w:type="column"/>
      </w:r>
      <w:r>
        <w:rPr>
          <w:sz w:val="18"/>
        </w:rPr>
        <w:lastRenderedPageBreak/>
        <w:t xml:space="preserve">Desenvolver ações voltadas à melhoria e à expansão dos serviços e produtos turísticos; aumentar o fluxo de turistas, sua permanência na cidade e gasto médio realizado; reforçar o potencial turístico fomentando investimentos em infraestrutura e mão-de-obra </w:t>
      </w:r>
      <w:r>
        <w:rPr>
          <w:sz w:val="18"/>
        </w:rPr>
        <w:t>qualificada para atendimento aos turistas.</w:t>
      </w:r>
    </w:p>
    <w:p w:rsidR="00E83758" w:rsidRDefault="00E83758">
      <w:pPr>
        <w:spacing w:line="237"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7"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54" name="Group 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55" name="Line 8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1QfJmXACAABqBQAADgAAAAAAAAAAAAAA&#10;AAAuAgAAZHJzL2Uyb0RvYy54bWxQSwECLQAUAAYACAAAACEAFoKOeNwAAAAEAQAADwAAAAAAAAAA&#10;AAAAAADKBAAAZHJzL2Rvd25yZXYueG1sUEsFBgAAAAAEAAQA8wAAANMFAAAAAA==&#10;">
                <v:line id="Line 8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sKg8UAAADdAAAADwAAAGRycy9kb3ducmV2LnhtbERPTWvCQBC9C/0PyxR6040Wg6SuIkpB&#10;e5CqhfY4ZqdJanY27G6T9N93BcHbPN7nzJe9qUVLzleWFYxHCQji3OqKCwUfp9fhDIQPyBpry6Tg&#10;jzwsFw+DOWbadnyg9hgKEUPYZ6igDKHJpPR5SQb9yDbEkfu2zmCI0BVSO+xiuKnlJElSabDi2FBi&#10;Q+uS8svx1yjYP7+n7Wr3tu0/d+k53xzOXz+dU+rpsV+9gAjUh7v45t7qOH88ncL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sKg8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5683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53" name="Line 8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9" o:spid="_x0000_s1026" style="position:absolute;z-index:251256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H/rIgIAAEY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&#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JjUf+s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25.000,00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51" name="Group 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52" name="Line 82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2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61VlHACAABqBQAADgAAAAAAAAAAAAAA&#10;AAAuAgAAZHJzL2Uyb0RvYy54bWxQSwECLQAUAAYACAAAACEAFoKOeNwAAAAEAQAADwAAAAAAAAAA&#10;AAAAAADKBAAAZHJzL2Rvd25yZXYueG1sUEsFBgAAAAAEAAQA8wAAANMFAAAAAA==&#10;">
                <v:line id="Line 82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KS98UAAADdAAAADwAAAGRycy9kb3ducmV2LnhtbERPS2vCQBC+C/0PyxS86UalQVJXkZaC&#10;9iA+Cu1xzI5JbHY27G6T9N+7QqG3+fies1j1phYtOV9ZVjAZJyCIc6srLhR8nN5GcxA+IGusLZOC&#10;X/KwWj4MFphp2/GB2mMoRAxhn6GCMoQmk9LnJRn0Y9sQR+5incEQoSukdtjFcFPLaZKk0mDFsaHE&#10;hl5Kyr+PP0bBbrZP2/X2fdN/btNz/no4f107p9TwsV8/gwjUh3/xn3uj4/zJ0xT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WKS9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0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49" name="Group 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50" name="Line 8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8iOE8nACAABqBQAADgAAAAAAAAAAAAAA&#10;AAAuAgAAZHJzL2Uyb0RvYy54bWxQSwECLQAUAAYACAAAACEAFoKOeNwAAAAEAQAADwAAAAAAAAAA&#10;AAAAAADKBAAAZHJzL2Rvd25yZXYueG1sUEsFBgAAAAAEAAQA8wAAANMFAAAAAA==&#10;">
                <v:line id="Line 8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ypG8gAAADdAAAADwAAAGRycy9kb3ducmV2LnhtbESPT0vDQBDF70K/wzKCN7upYpDYbSmK&#10;0HoQ+wfa4zQ7JrHZ2bC7JvHbOwfB2wzvzXu/mS9H16qeQmw8G5hNM1DEpbcNVwYO+9fbR1AxIVts&#10;PZOBH4qwXEyu5lhYP/CW+l2qlIRwLNBAnVJXaB3LmhzGqe+IRfv0wWGSNVTaBhwk3LX6Lsty7bBh&#10;aaixo+eaysvu2xl4v//I+9XmbT0eN/m5fNmeT19DMObmelw9gUo0pn/z3/XaCv7sQ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vypG8gAAADdAAAADwAAAAAA&#10;AAAAAAAAAAChAgAAZHJzL2Rvd25yZXYueG1sUEsFBgAAAAAEAAQA+QAAAJYDAAAAAA==&#10;"/>
                <w10:anchorlock/>
              </v:group>
            </w:pict>
          </mc:Fallback>
        </mc:AlternateContent>
      </w:r>
    </w:p>
    <w:p w:rsidR="00E83758" w:rsidRDefault="008466A0">
      <w:pPr>
        <w:pStyle w:val="Corpodetexto"/>
        <w:spacing w:before="113"/>
        <w:ind w:left="74" w:right="1959"/>
        <w:jc w:val="center"/>
      </w:pPr>
      <w:r>
        <w:t>Órgão: SECTD-SECRETARIA DA EDUCAÇÃO, CULTURA, T Unidade: DEPARTAMENTO DE CULTURA - 10</w:t>
      </w:r>
    </w:p>
    <w:p w:rsidR="00E83758" w:rsidRDefault="008466A0">
      <w:pPr>
        <w:pStyle w:val="Corpodetexto"/>
        <w:spacing w:before="34"/>
        <w:ind w:left="77" w:right="1959"/>
        <w:jc w:val="center"/>
      </w:pPr>
      <w:r>
        <w:t>Projeto/Atividade/Operações Especiais: Manutenção do Departamento de Cultura e Turismo - 2181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w:t>
            </w:r>
            <w:r>
              <w:rPr>
                <w:sz w:val="18"/>
              </w:rPr>
              <w:t>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324.000,00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274.000,00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18</w:t>
            </w:r>
          </w:p>
        </w:tc>
        <w:tc>
          <w:tcPr>
            <w:tcW w:w="1826" w:type="dxa"/>
          </w:tcPr>
          <w:p w:rsidR="00E83758" w:rsidRDefault="008466A0">
            <w:pPr>
              <w:pStyle w:val="TableParagraph"/>
              <w:spacing w:before="54"/>
              <w:ind w:left="123"/>
              <w:rPr>
                <w:sz w:val="18"/>
              </w:rPr>
            </w:pPr>
            <w:r>
              <w:rPr>
                <w:sz w:val="18"/>
              </w:rPr>
              <w:t>3171.00.00.00.00.00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4"/>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235.000,00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29.000,00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4"/>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40.000,00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6.000,00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6.000,00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801</w:t>
            </w:r>
          </w:p>
        </w:tc>
        <w:tc>
          <w:tcPr>
            <w:tcW w:w="1826" w:type="dxa"/>
          </w:tcPr>
          <w:p w:rsidR="00E83758" w:rsidRDefault="008466A0">
            <w:pPr>
              <w:pStyle w:val="TableParagraph"/>
              <w:spacing w:before="54"/>
              <w:ind w:left="123"/>
              <w:rPr>
                <w:sz w:val="18"/>
              </w:rPr>
            </w:pPr>
            <w:r>
              <w:rPr>
                <w:sz w:val="18"/>
              </w:rPr>
              <w:t>4471.00.00.00.00.00</w:t>
            </w:r>
          </w:p>
        </w:tc>
        <w:tc>
          <w:tcPr>
            <w:tcW w:w="4638" w:type="dxa"/>
          </w:tcPr>
          <w:p w:rsidR="00E83758" w:rsidRDefault="008466A0">
            <w:pPr>
              <w:pStyle w:val="TableParagraph"/>
              <w:spacing w:before="54"/>
              <w:ind w:right="212"/>
              <w:jc w:val="right"/>
              <w:rPr>
                <w:sz w:val="18"/>
              </w:rPr>
            </w:pPr>
            <w:r>
              <w:rPr>
                <w:sz w:val="18"/>
              </w:rPr>
              <w:t>TRANSFERENCIAS A CONSORCIOS PUBLICOS</w:t>
            </w:r>
          </w:p>
        </w:tc>
        <w:tc>
          <w:tcPr>
            <w:tcW w:w="1188" w:type="dxa"/>
          </w:tcPr>
          <w:p w:rsidR="00E83758" w:rsidRDefault="008466A0">
            <w:pPr>
              <w:pStyle w:val="TableParagraph"/>
              <w:spacing w:before="54"/>
              <w:ind w:right="203"/>
              <w:jc w:val="right"/>
              <w:rPr>
                <w:sz w:val="18"/>
              </w:rPr>
            </w:pPr>
            <w:r>
              <w:rPr>
                <w:sz w:val="18"/>
              </w:rPr>
              <w:t>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line="237" w:lineRule="auto"/>
        <w:ind w:left="185" w:right="285"/>
        <w:rPr>
          <w:sz w:val="18"/>
        </w:rPr>
      </w:pPr>
      <w:r>
        <w:br w:type="column"/>
      </w:r>
      <w:r>
        <w:rPr>
          <w:sz w:val="18"/>
        </w:rPr>
        <w:lastRenderedPageBreak/>
        <w:t>Dispor de recursos humanos e materiais necessários ao desenvolvimento de políticas direcionadas à difusão cultural e ao incentivo ao turismo no Município, através de ações próprias ou com apoio de outros entes governamentais.</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after="1"/>
        <w:rPr>
          <w:sz w:val="19"/>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47" name="Group 8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48" name="Line 8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LQ6cA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ZS0OnACAABqBQAADgAAAAAAAAAAAAAA&#10;AAAuAgAAZHJzL2Uyb0RvYy54bWxQSwECLQAUAAYACAAAACEAFoKOeNwAAAAEAQAADwAAAAAAAAAA&#10;AAAAAADKBAAAZHJzL2Rvd25yZXYueG1sUEsFBgAAAAAEAAQA8wAAANMFAAAAAA==&#10;">
                <v:line id="Line 8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MzwMgAAADdAAAADwAAAGRycy9kb3ducmV2LnhtbESPT0vDQBDF70K/wzKCN7upSpDYbSmK&#10;0HoQ+wfa4zQ7JrHZ2bC7JvHbOwfB2wzvzXu/mS9H16qeQmw8G5hNM1DEpbcNVwYO+9fbR1AxIVts&#10;PZOBH4qwXEyu5lhYP/CW+l2qlIRwLNBAnVJXaB3LmhzGqe+IRfv0wWGSNVTaBhwk3LX6Lsty7bBh&#10;aaixo+eaysvu2xl4v//I+9XmbT0eN/m5fNmeT19DMObmelw9gUo0pn/z3/XaCv7sQXD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VMzwMgAAADdAAAADwAAAAAA&#10;AAAAAAAAAAChAgAAZHJzL2Rvd25yZXYueG1sUEsFBgAAAAAEAAQA+QAAAJYDA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6572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146" name="Line 8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2" o:spid="_x0000_s1026" style="position:absolute;z-index:-251850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9a4IQIAAEY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3mvWuC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6675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145" name="Line 8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1" o:spid="_x0000_s1026" style="position:absolute;z-index:-251849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A8DK1bIgIAAEY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t>330.000,00 Total do</w:t>
      </w:r>
      <w:r w:rsidR="008466A0">
        <w:rPr>
          <w:spacing w:val="-1"/>
        </w:rPr>
        <w:t xml:space="preserve"> </w:t>
      </w:r>
      <w:r w:rsidR="008466A0">
        <w:t>Órgão/Unidade:</w:t>
      </w:r>
      <w:r w:rsidR="008466A0">
        <w:tab/>
        <w:t>990.000,00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43" name="Group 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44" name="Line 8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YwTjNxAgAAagUAAA4AAAAAAAAAAAAA&#10;AAAALgIAAGRycy9lMm9Eb2MueG1sUEsBAi0AFAAGAAgAAAAhABaCjnjcAAAABAEAAA8AAAAAAAAA&#10;AAAAAAAAywQAAGRycy9kb3ducmV2LnhtbFBLBQYAAAAABAAEAPMAAADUBQAAAAA=&#10;">
                <v:line id="Line 8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45xcUAAADdAAAADwAAAGRycy9kb3ducmV2LnhtbERPTWvCQBC9C/0PyxR6041WgqSuIkpB&#10;e5CqhfY4ZqdJanY27G6T9N93BcHbPN7nzJe9qUVLzleWFYxHCQji3OqKCwUfp9fhDIQPyBpry6Tg&#10;jzwsFw+DOWbadnyg9hgKEUPYZ6igDKHJpPR5SQb9yDbEkfu2zmCI0BVSO+xiuKnlJElSabDi2FBi&#10;Q+uS8svx1yjYP7+n7Wr3tu0/d+k53xzOXz+dU+rpsV+9gAjUh7v45t7qOH88ncL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B45x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41" name="Group 8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42" name="Line 81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1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5n1bw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VC5n1bwIAAGoFAAAOAAAAAAAAAAAAAAAA&#10;AC4CAABkcnMvZTJvRG9jLnhtbFBLAQItABQABgAIAAAAIQAWgo543AAAAAQBAAAPAAAAAAAAAAAA&#10;AAAAAMkEAABkcnMvZG93bnJldi54bWxQSwUGAAAAAAQABADzAAAA0gUAAAAA&#10;">
                <v:line id="Line 81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sEKsUAAADdAAAADwAAAGRycy9kb3ducmV2LnhtbERPS2vCQBC+C/0PyxS86UYtQVJXkZaC&#10;9iA+Cu1xzI5JbHY27G6T9N+7QqG3+fies1j1phYtOV9ZVjAZJyCIc6srLhR8nN5GcxA+IGusLZOC&#10;X/KwWj4MFphp2/GB2mMoRAxhn6GCMoQmk9LnJRn0Y9sQR+5incEQoSukdtjFcFPLaZKk0mDFsaHE&#10;hl5Kyr+PP0bBbrZP2/X2fdN/btNz/no4f107p9TwsV8/gwjUh3/xn3uj4/zJ0xTu38QT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LsEKs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Construção e Ampliação de Espaços Esportivos - 1009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100.000,00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100.000,00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100.000,00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6" w:line="205" w:lineRule="exact"/>
        <w:ind w:left="185"/>
        <w:rPr>
          <w:sz w:val="18"/>
        </w:rPr>
      </w:pPr>
      <w:r>
        <w:br w:type="column"/>
      </w:r>
      <w:r>
        <w:rPr>
          <w:sz w:val="18"/>
        </w:rPr>
        <w:lastRenderedPageBreak/>
        <w:t>Ampliar e dispor de infraestrutura necessária ao desenvolvimento de atividades</w:t>
      </w:r>
    </w:p>
    <w:p w:rsidR="00E83758" w:rsidRDefault="008466A0">
      <w:pPr>
        <w:spacing w:before="1" w:line="235" w:lineRule="auto"/>
        <w:ind w:left="185" w:right="296"/>
        <w:rPr>
          <w:sz w:val="18"/>
        </w:rPr>
      </w:pPr>
      <w:r>
        <w:rPr>
          <w:sz w:val="18"/>
        </w:rPr>
        <w:t>fisicas pela comunidade, áreas para o desporto, lazer e recreação de caráter comunitário, visando desenvolvimento humano e promoção da inclusão social, inclusive com a realização de obras e outras intervenções em campos de futebol, ginásios e outros espaço</w:t>
      </w:r>
      <w:r>
        <w:rPr>
          <w:sz w:val="18"/>
        </w:rPr>
        <w:t>s esportivos pertencentes a clubes e associações desportivas do Município.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8" w:after="1"/>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39" name="Group 8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40" name="Line 81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1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4b2QwHACAABqBQAADgAAAAAAAAAAAAAA&#10;AAAuAgAAZHJzL2Uyb0RvYy54bWxQSwECLQAUAAYACAAAACEAFoKOeNwAAAAEAQAADwAAAAAAAAAA&#10;AAAAAADKBAAAZHJzL2Rvd25yZXYueG1sUEsFBgAAAAAEAAQA8wAAANMFAAAAAA==&#10;">
                <v:line id="Line 81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U/xsgAAADdAAAADwAAAGRycy9kb3ducmV2LnhtbESPT0vDQBDF70K/wzKCN7upSpDYbSmK&#10;0HoQ+wfa4zQ7JrHZ2bC7JvHbOwfB2wzvzXu/mS9H16qeQmw8G5hNM1DEpbcNVwYO+9fbR1AxIVts&#10;PZOBH4qwXEyu5lhYP/CW+l2qlIRwLNBAnVJXaB3LmhzGqe+IRfv0wWGSNVTaBhwk3LX6Lsty7bBh&#10;aaixo+eaysvu2xl4v//I+9XmbT0eN/m5fNmeT19DMObmelw9gUo0pn/z3/XaCv7sQ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2yU/xsgAAADd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5785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38" name="Line 8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4" o:spid="_x0000_s1026" style="position:absolute;z-index:251257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CEFHG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100.000,00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36" name="Group 8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37" name="Line 81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1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xUoAnACAABqBQAADgAAAAAAAAAAAAAA&#10;AAAuAgAAZHJzL2Uyb0RvYy54bWxQSwECLQAUAAYACAAAACEAFoKOeNwAAAAEAQAADwAAAAAAAAAA&#10;AAAAAADKBAAAZHJzL2Rvd25yZXYueG1sUEsFBgAAAAAEAAQA8wAAANMFAAAAAA==&#10;">
                <v:line id="Line 81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rUz8UAAADdAAAADwAAAGRycy9kb3ducmV2LnhtbERPTWvCQBC9C/6HZQRvurFCKqmriEXQ&#10;HkrVQnscs2MSzc6G3W2S/vtuodDbPN7nLNe9qUVLzleWFcymCQji3OqKCwXv591kAcIHZI21ZVLw&#10;TR7Wq+FgiZm2HR+pPYVCxBD2GSooQ2gyKX1ekkE/tQ1x5K7WGQwRukJqh10MN7V8SJJUGqw4NpTY&#10;0Lak/H76Mgpe529puzm87PuPQ3rJn4+Xz1vnlBqP+s0TiEB9+Bf/ufc6zp/NH+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rUz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34"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35" name="Line 81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1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NZdlldxAgAAagUAAA4AAAAAAAAAAAAA&#10;AAAALgIAAGRycy9lMm9Eb2MueG1sUEsBAi0AFAAGAAgAAAAhABaCjnjcAAAABAEAAA8AAAAAAAAA&#10;AAAAAAAAywQAAGRycy9kb3ducmV2LnhtbFBLBQYAAAAABAAEAPMAAADUBQAAAAA=&#10;">
                <v:line id="Line 81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1TvI8UAAADdAAAADwAAAGRycy9kb3ducmV2LnhtbERPTWvCQBC9C/6HZQRvurHSIKmriEXQ&#10;HkrVQnscs2MSzc6G3W2S/vtuodDbPN7nLNe9qUVLzleWFcymCQji3OqKCwXv591kAcIHZI21ZVLw&#10;TR7Wq+FgiZm2HR+pPYVCxBD2GSooQ2gyKX1ekkE/tQ1x5K7WGQwRukJqh10MN7V8SJJUGqw4NpTY&#10;0Lak/H76Mgpe529puzm87PuPQ3rJn4+Xz1vnlBqP+s0TiEB9+Bf/ufc6zp/NH+H3m3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1TvI8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Ciclovi</w:t>
      </w:r>
      <w:r>
        <w:t>a Municipal - 1026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20.000,00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20.000,00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20.000,00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Construir uma ciclovia no Município, proporcionando um espaço adequado para a realização de atividades físicas aos cidadãos ibirubenses, garantindo, especialmente, segurança aos ciclistas.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32" name="Group 8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33" name="Line 80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0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MvDcAIAAGo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hzLw3ACAABqBQAADgAAAAAAAAAAAAAA&#10;AAAuAgAAZHJzL2Uyb0RvYy54bWxQSwECLQAUAAYACAAAACEAFoKOeNwAAAAEAQAADwAAAAAAAAAA&#10;AAAAAADKBAAAZHJzL2Rvd25yZXYueG1sUEsFBgAAAAAEAAQA8wAAANMFAAAAAA==&#10;">
                <v:line id="Line 80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SzMUAAADdAAAADwAAAGRycy9kb3ducmV2LnhtbERPS2vCQBC+C/0PyxR6040NhJK6irQU&#10;tIfiC+pxzI5J2uxs2N0m8d+7QsHbfHzPmS0G04iOnK8tK5hOEhDEhdU1lwoO+4/xCwgfkDU2lknB&#10;hTws5g+jGeba9rylbhdKEUPY56igCqHNpfRFRQb9xLbEkTtbZzBE6EqpHfYx3DTyOUkyabDm2FBh&#10;S28VFb+7P6PgK91k3XL9uRq+19mpeN+ejj+9U+rpcVi+ggg0hLv4373Scf40TeH2TTx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HSzM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5888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31" name="Line 8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7" o:spid="_x0000_s1026" style="position:absolute;z-index:251258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qWPv5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29" name="Group 8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30" name="Line 80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0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PF52zxxAgAAagUAAA4AAAAAAAAAAAAA&#10;AAAALgIAAGRycy9lMm9Eb2MueG1sUEsBAi0AFAAGAAgAAAAhABaCjnjcAAAABAEAAA8AAAAAAAAA&#10;AAAAAAAAywQAAGRycy9kb3ducmV2LnhtbFBLBQYAAAAABAAEAPMAAADUBQAAAAA=&#10;">
                <v:line id="Line 80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NMu8gAAADdAAAADwAAAGRycy9kb3ducmV2LnhtbESPQUvDQBCF74L/YRnBm93UQpC021Ja&#10;Cq0HsVWwx2l2TGKzs2F3TeK/dw6Ctxnem/e+WaxG16qeQmw8G5hOMlDEpbcNVwbe33YPT6BiQrbY&#10;eiYDPxRhtby9WWBh/cBH6k+pUhLCsUADdUpdoXUsa3IYJ74jFu3TB4dJ1lBpG3CQcNfqxyzLtcOG&#10;paHGjjY1ldfTtzPwMnvN+/XheT9+HPJLuT1ezl9DMOb+blzPQSUa07/573pvBX86E37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yNMu8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11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27" name="Group 8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28" name="Line 80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0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v0cA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7r9HACAABqBQAADgAAAAAAAAAAAAAA&#10;AAAuAgAAZHJzL2Uyb0RvYy54bWxQSwECLQAUAAYACAAAACEAFoKOeNwAAAAEAQAADwAAAAAAAAAA&#10;AAAAAADKBAAAZHJzL2Rvd25yZXYueG1sUEsFBgAAAAAEAAQA8wAAANMFAAAAAA==&#10;">
                <v:line id="Line 80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WYMgAAADdAAAADwAAAGRycy9kb3ducmV2LnhtbESPQUvDQBCF74L/YRnBm920QpC021Ja&#10;Cq0HsVWwx2l2TGKzs2F3TeK/dw6Ctxnem/e+WaxG16qeQmw8G5hOMlDEpbcNVwbe33YPT6BiQrbY&#10;eiYDPxRhtby9WWBh/cBH6k+pUhLCsUADdUpdoXUsa3IYJ74jFu3TB4dJ1lBpG3CQcNfqWZbl2mHD&#10;0lBjR5uayuvp2xl4eXzN+/XheT9+HPJLuT1ezl9DMOb+blzPQSUa07/573pvBX86E1z5RkbQ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IzWYMgAAADdAAAADwAAAAAA&#10;AAAAAAAAAAChAgAAZHJzL2Rvd25yZXYueG1sUEsFBgAAAAAEAAQA+QAAAJY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Academi</w:t>
      </w:r>
      <w:r>
        <w:t>as ao Ar Livre - 1041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97"/>
        <w:gridCol w:w="2220"/>
        <w:gridCol w:w="1294"/>
        <w:gridCol w:w="1048"/>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97"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left="367"/>
              <w:rPr>
                <w:sz w:val="18"/>
              </w:rPr>
            </w:pPr>
            <w:r>
              <w:rPr>
                <w:sz w:val="18"/>
              </w:rPr>
              <w:t>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97"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4" w:type="dxa"/>
          </w:tcPr>
          <w:p w:rsidR="00E83758" w:rsidRDefault="008466A0">
            <w:pPr>
              <w:pStyle w:val="TableParagraph"/>
              <w:spacing w:before="54"/>
              <w:ind w:left="293"/>
              <w:rPr>
                <w:sz w:val="18"/>
              </w:rPr>
            </w:pPr>
            <w:r>
              <w:rPr>
                <w:sz w:val="18"/>
              </w:rPr>
              <w:t>5.000,00</w:t>
            </w:r>
          </w:p>
        </w:tc>
        <w:tc>
          <w:tcPr>
            <w:tcW w:w="1048"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97"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92"/>
              <w:rPr>
                <w:sz w:val="18"/>
              </w:rPr>
            </w:pPr>
            <w:r>
              <w:rPr>
                <w:sz w:val="18"/>
              </w:rPr>
              <w:t>5.000,00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46"/>
        <w:rPr>
          <w:sz w:val="18"/>
        </w:rPr>
      </w:pPr>
      <w:r>
        <w:br w:type="column"/>
      </w:r>
      <w:r>
        <w:rPr>
          <w:sz w:val="18"/>
        </w:rPr>
        <w:lastRenderedPageBreak/>
        <w:t>Construir academias ao ar livre, visando oferecer espaços para prática esportiva e contribuindo para a saúde e qualidade de vida da população.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25" name="Group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26" name="Line 80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0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igh+JuAgAAagUAAA4AAAAAAAAAAAAAAAAA&#10;LgIAAGRycy9lMm9Eb2MueG1sUEsBAi0AFAAGAAgAAAAhABaCjnjcAAAABAEAAA8AAAAAAAAAAAAA&#10;AAAAyAQAAGRycy9kb3ducmV2LnhtbFBLBQYAAAAABAAEAPMAAADRBQAAAAA=&#10;">
                <v:line id="Line 80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nicUAAADdAAAADwAAAGRycy9kb3ducmV2LnhtbERPS2vCQBC+F/wPyxR6qxstBEldRSoF&#10;7aHUB9TjmB2TaHY27G6T+O/dguBtPr7nTOe9qUVLzleWFYyGCQji3OqKCwX73efrBIQPyBpry6Tg&#10;Sh7ms8HTFDNtO95Quw2FiCHsM1RQhtBkUvq8JIN+aBviyJ2sMxgidIXUDrsYbmo5TpJUGqw4NpTY&#10;0EdJ+WX7ZxR8v/2k7WL9tep/1+kxX26Oh3PnlHp57hfvIAL14SG+u1c6zh+NU/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l/nicUAAADdAAAADwAAAAAAAAAA&#10;AAAAAAChAgAAZHJzL2Rvd25yZXYueG1sUEsFBgAAAAAEAAQA+QAAAJMDAAAAAA==&#10;"/>
                <w10:anchorlock/>
              </v:group>
            </w:pict>
          </mc:Fallback>
        </mc:AlternateContent>
      </w:r>
    </w:p>
    <w:p w:rsidR="00E83758" w:rsidRDefault="00903A3B">
      <w:pPr>
        <w:pStyle w:val="Corpodetexto"/>
        <w:tabs>
          <w:tab w:val="left" w:pos="10144"/>
        </w:tabs>
        <w:spacing w:before="38"/>
        <w:ind w:left="7265"/>
      </w:pPr>
      <w:r>
        <w:rPr>
          <w:noProof/>
          <w:lang w:bidi="ar-SA"/>
        </w:rPr>
        <mc:AlternateContent>
          <mc:Choice Requires="wps">
            <w:drawing>
              <wp:anchor distT="0" distB="0" distL="0" distR="0" simplePos="0" relativeHeight="25125990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24" name="Line 8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0" o:spid="_x0000_s1026" style="position:absolute;z-index:251259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qjHCm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22" name="Group 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23" name="Line 79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9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v81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lHv81bwIAAGoFAAAOAAAAAAAAAAAAAAAA&#10;AC4CAABkcnMvZTJvRG9jLnhtbFBLAQItABQABgAIAAAAIQAWgo543AAAAAQBAAAPAAAAAAAAAAAA&#10;AAAAAMkEAABkcnMvZG93bnJldi54bWxQSwUGAAAAAAQABADzAAAA0gUAAAAA&#10;">
                <v:line id="Line 79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hEEcUAAADdAAAADwAAAGRycy9kb3ducmV2LnhtbERPTWvCQBC9F/wPywi91Y0KQaKrSEXQ&#10;Hkq1hXocs2MSm50Nu9sk/nu3IPQ2j/c5i1VvatGS85VlBeNRAoI4t7riQsHX5/ZlBsIHZI21ZVJw&#10;Iw+r5eBpgZm2HR+oPYZCxBD2GSooQ2gyKX1ekkE/sg1x5C7WGQwRukJqh10MN7WcJEkqDVYcG0ps&#10;6LWk/Of4axS8Tz/Sdr1/2/Xf+/Scbw7n07VzSj0P+/UcRKA+/Isf7p2O88eTKfx9E0+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ihEE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w:t>
      </w:r>
      <w:r>
        <w:t>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20" name="Group 7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21" name="Line 7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7T7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pn7T7bwIAAGoFAAAOAAAAAAAAAAAAAAAA&#10;AC4CAABkcnMvZTJvRG9jLnhtbFBLAQItABQABgAIAAAAIQAWgo543AAAAAQBAAAPAAAAAAAAAAAA&#10;AAAAAMkEAABkcnMvZG93bnJldi54bWxQSwUGAAAAAAQABADzAAAA0gUAAAAA&#10;">
                <v:line id="Line 7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Z//cUAAADdAAAADwAAAGRycy9kb3ducmV2LnhtbERPTWvCQBC9C/6HZQq96SYWQkldRSoF&#10;7aGoLdTjmB2TtNnZsLtN4r93hYK3ebzPmS8H04iOnK8tK0inCQjiwuqaSwVfn2+TZxA+IGtsLJOC&#10;C3lYLsajOeba9ryn7hBKEUPY56igCqHNpfRFRQb91LbEkTtbZzBE6EqpHfYx3DRyliSZNFhzbKiw&#10;pdeKit/Dn1Hw8bTLutX2fTN8b7NTsd6fjj+9U+rxYVi9gAg0hLv4373RcX46S+H2TTxB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bZ//c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Promoções de Eventos Esportivos - 2014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58"/>
        <w:gridCol w:w="126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58"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7"/>
              <w:rPr>
                <w:sz w:val="18"/>
              </w:rPr>
            </w:pPr>
            <w:r>
              <w:rPr>
                <w:sz w:val="18"/>
              </w:rPr>
              <w:t>191.900,00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58"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191.900,00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58"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left="230" w:right="95"/>
              <w:jc w:val="center"/>
              <w:rPr>
                <w:sz w:val="18"/>
              </w:rPr>
            </w:pPr>
            <w:r>
              <w:rPr>
                <w:sz w:val="18"/>
              </w:rPr>
              <w:t>30.000,00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558"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left="229" w:right="186"/>
              <w:jc w:val="center"/>
              <w:rPr>
                <w:sz w:val="18"/>
              </w:rPr>
            </w:pPr>
            <w:r>
              <w:rPr>
                <w:sz w:val="18"/>
              </w:rPr>
              <w:t>161.900,00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85"/>
        <w:jc w:val="both"/>
        <w:rPr>
          <w:sz w:val="18"/>
        </w:rPr>
      </w:pPr>
      <w:r>
        <w:br w:type="column"/>
      </w:r>
      <w:r>
        <w:rPr>
          <w:sz w:val="18"/>
        </w:rPr>
        <w:lastRenderedPageBreak/>
        <w:t>Dispor de recursos visando à realização de eventos esportivos, inclusive através de auxílios financeiros para as entidades promotoras (devidamente cadastradas nos órgãos competentes) e a participação de atletas do Município em competições regionais, estadu</w:t>
      </w:r>
      <w:r>
        <w:rPr>
          <w:sz w:val="18"/>
        </w:rPr>
        <w:t>ais e nacionais, buscando inserir a atividade esportiva no cotidiano da comunidade local.</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18" name="Group 7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19" name="Line 7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UhW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2SUhWbwIAAGoFAAAOAAAAAAAAAAAAAAAA&#10;AC4CAABkcnMvZTJvRG9jLnhtbFBLAQItABQABgAIAAAAIQAWgo543AAAAAQBAAAPAAAAAAAAAAAA&#10;AAAAAMkEAABkcnMvZG93bnJldi54bWxQSwUGAAAAAAQABADzAAAA0gUAAAAA&#10;">
                <v:line id="Line 7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y5RsUAAADdAAAADwAAAGRycy9kb3ducmV2LnhtbERPTWvCQBC9F/wPywje6iYVQk1dRVoK&#10;2kOptqDHMTtNotnZsLtN0n/fLQje5vE+Z7EaTCM6cr62rCCdJiCIC6trLhV8fb7eP4LwAVljY5kU&#10;/JKH1XJ0t8Bc25531O1DKWII+xwVVCG0uZS+qMign9qWOHLf1hkMEbpSaod9DDeNfEiSTBqsOTZU&#10;2NJzRcVl/2MUvM8+sm69fdsMh212Kl52p+O5d0pNxsP6CUSgIdzEV/dGx/lpOof/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y5Rs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6092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17" name="Line 7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93" o:spid="_x0000_s1026" style="position:absolute;z-index:251260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Q0DIQ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oY0NAy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191.900,00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15" name="Group 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16" name="Line 79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9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">
                <v:line id="Line 79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MtNMUAAADdAAAADwAAAGRycy9kb3ducmV2LnhtbERPTWvCQBC9F/oflin0VjdRCCV1FVEE&#10;9SBqC+1xzE6T1Oxs2N0m8d+7QqG3ebzPmc4H04iOnK8tK0hHCQjiwuqaSwUf7+uXVxA+IGtsLJOC&#10;K3mYzx4fpphr2/ORulMoRQxhn6OCKoQ2l9IXFRn0I9sSR+7bOoMhQldK7bCP4aaR4yTJpMGaY0OF&#10;LS0rKi6nX6NgPzlk3WK72wyf2+xcrI7nr5/eKfX8NCzeQAQawr/4z73RcX6aZnD/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DMtN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13" name="Group 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14" name="Line 79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8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">
                <v:line id="Line 79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0W2MUAAADdAAAADwAAAGRycy9kb3ducmV2LnhtbERPTWvCQBC9F/wPywje6ia1BEldRVoK&#10;2kOptqDHMTtNotnZsLtN0n/fLQje5vE+Z7EaTCM6cr62rCCdJiCIC6trLhV8fb7ez0H4gKyxsUwK&#10;fsnDajm6W2Cubc876vahFDGEfY4KqhDaXEpfVGTQT21LHLlv6wyGCF0ptcM+hptGPiRJJg3WHBsq&#10;bOm5ouKy/zEK3mcfWbfevm2GwzY7FS+70/HcO6Um42H9BCLQEG7iq3uj4/w0fYT/b+IJ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60W2M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Departamento de Desportos - 2090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272.000,00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222.000,00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213.000,00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9.000,00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50.000,00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51"/>
        <w:rPr>
          <w:sz w:val="18"/>
        </w:rPr>
      </w:pPr>
      <w:r>
        <w:br w:type="column"/>
      </w:r>
      <w:r>
        <w:rPr>
          <w:sz w:val="18"/>
        </w:rPr>
        <w:lastRenderedPageBreak/>
        <w:t>Dispor de recursos humanos e materiais para atender as ações administrativas do Departamento, com atividades voltadas à promoção de eventos esportivos no Município e a elaboração e execução de políticas públicas direcionadas à conscientização da comunidade</w:t>
      </w:r>
      <w:r>
        <w:rPr>
          <w:sz w:val="18"/>
        </w:rPr>
        <w:t xml:space="preserve"> quanto à importância da prática de atividades esportivas e de lazer.</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11" name="Group 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12" name="Line 78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8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M7bqSZuAgAAagUAAA4AAAAAAAAAAAAAAAAA&#10;LgIAAGRycy9lMm9Eb2MueG1sUEsBAi0AFAAGAAgAAAAhABaCjnjcAAAABAEAAA8AAAAAAAAAAAAA&#10;AAAAyAQAAGRycy9kb3ducmV2LnhtbFBLBQYAAAAABAAEAPMAAADRBQAAAAA=&#10;">
                <v:line id="Line 78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grN8UAAADdAAAADwAAAGRycy9kb3ducmV2LnhtbERPTWvCQBC9C/6HZQq96SYWQkldRSoF&#10;7aGoLdTjmB2TtNnZsLtN4r93hYK3ebzPmS8H04iOnK8tK0inCQjiwuqaSwVfn2+TZxA+IGtsLJOC&#10;C3lYLsajOeba9ryn7hBKEUPY56igCqHNpfRFRQb91LbEkTtbZzBE6EqpHfYx3DRyliSZNFhzbKiw&#10;pdeKit/Dn1Hw8bTLutX2fTN8b7NTsd6fjj+9U+rxYVi9gAg0hLv4373RcX6azuD2TTxB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wgrN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6195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10" name="Line 7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86" o:spid="_x0000_s1026" style="position:absolute;z-index:251261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wBNIAIAAEY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wzwBNIAIAAEY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277.000,00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08" name="Group 7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09" name="Line 7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l3ObwIAAGo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tDl3ObwIAAGoFAAAOAAAAAAAAAAAAAAAA&#10;AC4CAABkcnMvZTJvRG9jLnhtbFBLAQItABQABgAIAAAAIQAWgo543AAAAAQBAAAPAAAAAAAAAAAA&#10;AAAAAMkEAABkcnMvZG93bnJldi54bWxQSwUGAAAAAAQABADzAAAA0gUAAAAA&#10;">
                <v:line id="Line 7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Uvm8UAAADdAAAADwAAAGRycy9kb3ducmV2LnhtbERPTWvCQBC9F/wPyxR6qxsthJq6irQI&#10;6kGqLbTHMTtNUrOzYXdN4r93BcHbPN7nTOe9qUVLzleWFYyGCQji3OqKCwXfX8vnVxA+IGusLZOC&#10;M3mYzwYPU8y07XhH7T4UIoawz1BBGUKTSenzkgz6oW2II/dnncEQoSukdtjFcFPLcZKk0mDFsaHE&#10;ht5Lyo/7k1GwfflM28V6s+p/1ukh/9gdfv87p9TTY794AxGoD3fxzb3Scf4omcD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HUvm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06" name="Group 7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07" name="Line 7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p7mcA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hn6e5nACAABqBQAADgAAAAAAAAAAAAAA&#10;AAAuAgAAZHJzL2Uyb0RvYy54bWxQSwECLQAUAAYACAAAACEAFoKOeNwAAAAEAQAADwAAAAAAAAAA&#10;AAAAAADKBAAAZHJzL2Rvd25yZXYueG1sUEsFBgAAAAAEAAQA8wAAANMFAAAAAA==&#10;">
                <v:line id="Line 7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YecsUAAADdAAAADwAAAGRycy9kb3ducmV2LnhtbERPTWvCQBC9F/wPyxR6qxstpJK6irQI&#10;6kGqLbTHMTtNUrOzYXdN4r93BcHbPN7nTOe9qUVLzleWFYyGCQji3OqKCwXfX8vnCQgfkDXWlknB&#10;mTzMZ4OHKWbadryjdh8KEUPYZ6igDKHJpPR5SQb90DbEkfuzzmCI0BVSO+xiuKnlOElSabDi2FBi&#10;Q+8l5cf9ySjYvnym7WK9WfU/6/SQf+wOv/+dU+rpsV+8gQjUh7v45l7pOH+UvM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qYecs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Apoio a</w:t>
      </w:r>
      <w:r>
        <w:t xml:space="preserve"> Entidades ou Atletas - 2092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04"/>
        <w:gridCol w:w="1267"/>
        <w:gridCol w:w="1295"/>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04"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21"/>
              <w:rPr>
                <w:sz w:val="18"/>
              </w:rPr>
            </w:pPr>
            <w:r>
              <w:rPr>
                <w:sz w:val="18"/>
              </w:rPr>
              <w:t>34.000,00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04"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5" w:type="dxa"/>
          </w:tcPr>
          <w:p w:rsidR="00E83758" w:rsidRDefault="008466A0">
            <w:pPr>
              <w:pStyle w:val="TableParagraph"/>
              <w:spacing w:before="54"/>
              <w:ind w:left="249"/>
              <w:rPr>
                <w:sz w:val="18"/>
              </w:rPr>
            </w:pPr>
            <w:r>
              <w:rPr>
                <w:sz w:val="18"/>
              </w:rPr>
              <w:t>34.000,00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604"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right="249"/>
              <w:jc w:val="right"/>
              <w:rPr>
                <w:sz w:val="18"/>
              </w:rPr>
            </w:pPr>
            <w:r>
              <w:rPr>
                <w:sz w:val="18"/>
              </w:rPr>
              <w:t>20.000,00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604"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right="249"/>
              <w:jc w:val="right"/>
              <w:rPr>
                <w:sz w:val="18"/>
              </w:rPr>
            </w:pPr>
            <w:r>
              <w:rPr>
                <w:sz w:val="18"/>
              </w:rPr>
              <w:t>14.000,00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5" w:lineRule="auto"/>
        <w:ind w:left="185" w:right="232"/>
        <w:rPr>
          <w:sz w:val="18"/>
        </w:rPr>
      </w:pPr>
      <w:r>
        <w:br w:type="column"/>
      </w:r>
      <w:r>
        <w:rPr>
          <w:sz w:val="18"/>
        </w:rPr>
        <w:lastRenderedPageBreak/>
        <w:t>Dispor de recursos visando ao apoio à entidades esportivas amadoras ou profissionais sem fins lucrativos, que participem de campeonatos em âmbito regional, estadual ou nacional em diversas modalidades ou ainda atletas amadores em atividades esportivas indi</w:t>
      </w:r>
      <w:r>
        <w:rPr>
          <w:sz w:val="18"/>
        </w:rPr>
        <w:t>viduais, custeando despesas com transporte, alimentação, materiais esportivos, equipamentos e outras necessárias a suas participações em eventos.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04" name="Group 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05" name="Line 7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zYgs3ACAABqBQAADgAAAAAAAAAAAAAA&#10;AAAuAgAAZHJzL2Uyb0RvYy54bWxQSwECLQAUAAYACAAAACEAFoKOeNwAAAAEAQAADwAAAAAAAAAA&#10;AAAAAADKBAAAZHJzL2Rvd25yZXYueG1sUEsFBgAAAAAEAAQA8wAAANMFAAAAAA==&#10;">
                <v:line id="Line 7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glnsUAAADdAAAADwAAAGRycy9kb3ducmV2LnhtbERPTWvCQBC9F/wPyxR6qxstDZK6irQI&#10;6kHUFtrjmJ0mqdnZsLsm6b93BcHbPN7nTOe9qUVLzleWFYyGCQji3OqKCwVfn8vnCQgfkDXWlknB&#10;P3mYzwYPU8y07XhP7SEUIoawz1BBGUKTSenzkgz6oW2II/drncEQoSukdtjFcFPLcZKk0mDFsaHE&#10;ht5Lyk+Hs1Gwfdml7WK9WfXf6/SYf+yPP3+dU+rpsV+8gQjUh7v45l7pOH+UvM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Tglns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6297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103" name="Line 7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9" o:spid="_x0000_s1026" style="position:absolute;z-index:251262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tMJIQ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HNbTC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w:t>
      </w:r>
      <w:r w:rsidR="008466A0">
        <w:t>o/Atividade:</w:t>
      </w:r>
      <w:r w:rsidR="008466A0">
        <w:tab/>
        <w:t>34.000,00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101" name="Group 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02" name="Line 77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7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CI+bwIAAGo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1MCI+bwIAAGoFAAAOAAAAAAAAAAAAAAAA&#10;AC4CAABkcnMvZTJvRG9jLnhtbFBLAQItABQABgAIAAAAIQAWgo543AAAAAQBAAAPAAAAAAAAAAAA&#10;AAAAAMkEAABkcnMvZG93bnJldi54bWxQSwUGAAAAAAQABADzAAAA0gUAAAAA&#10;">
                <v:line id="Line 77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G96sUAAADdAAAADwAAAGRycy9kb3ducmV2LnhtbERPS2vCQBC+F/wPyxR6qxstBEldRSoF&#10;7aHUB9TjmB2TaHY27G6T+O/dguBtPr7nTOe9qUVLzleWFYyGCQji3OqKCwX73efrBIQPyBpry6Tg&#10;Sh7ms8HTFDNtO95Quw2FiCHsM1RQhtBkUvq8JIN+aBviyJ2sMxgidIXUDrsYbmo5TpJUGqw4NpTY&#10;0EdJ+WX7ZxR8v/2k7WL9tep/1+kxX26Oh3PnlHp57hfvIAL14SG+u1c6zh8lY/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G96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99" name="Group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100" name="Line 77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7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DmD0VxcgIAAGoFAAAOAAAAAAAAAAAA&#10;AAAAAC4CAABkcnMvZTJvRG9jLnhtbFBLAQItABQABgAIAAAAIQAWgo543AAAAAQBAAAPAAAAAAAA&#10;AAAAAAAAAMwEAABkcnMvZG93bnJldi54bWxQSwUGAAAAAAQABADzAAAA1QUAAAAA&#10;">
                <v:line id="Line 77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GBsgAAADdAAAADwAAAGRycy9kb3ducmV2LnhtbESPQUvDQBCF70L/wzIFb3ZThSCx21Ja&#10;hNaD2CrY4zQ7TaLZ2bC7JvHfOwehtxnem/e+WaxG16qeQmw8G5jPMlDEpbcNVwY+3p/vHkHFhGyx&#10;9UwGfinCajm5WWBh/cAH6o+pUhLCsUADdUpdoXUsa3IYZ74jFu3ig8Mka6i0DThIuGv1fZbl2mHD&#10;0lBjR5uayu/jjzPw+vCW9+v9y2783Ofncns4n76GYMztdFw/gUo0pqv5/3pnBX+eCb98IyPo5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U+GBsgAAADdAAAADwAAAAAA&#10;AAAAAAAAAAChAgAAZHJzL2Rvd25yZXYueG1sUEsFBgAAAAAEAAQA+QAAAJY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Manutenção, Conservação e Adequação de Espaços Esportivos - 2093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w:t>
            </w:r>
            <w:r>
              <w:rPr>
                <w:sz w:val="18"/>
              </w:rPr>
              <w:t>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140.000,00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140.000,00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140.000,00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10.000,00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66"/>
        <w:rPr>
          <w:sz w:val="18"/>
        </w:rPr>
      </w:pPr>
      <w:r>
        <w:br w:type="column"/>
      </w:r>
      <w:r>
        <w:rPr>
          <w:sz w:val="18"/>
        </w:rPr>
        <w:lastRenderedPageBreak/>
        <w:t>Dispor de recursos para reformar e conservar quadras, ginásios de esportes e pavilhões comunitários utilizados prioritariamente para o desenvolvimento de atividades esportivas e de lazer, bem como campos de futebol de clubes amadores do Município, inclusiv</w:t>
      </w:r>
      <w:r>
        <w:rPr>
          <w:sz w:val="18"/>
        </w:rPr>
        <w:t>e com transferência de recursos financeiros através de auxílios e distribuição de materiais necessários à adequada infraestrutura do local, buscando difundir o esporte, em qualquer nível praticado, e contribuir para inserção da prática esportiva entre a co</w:t>
      </w:r>
      <w:r>
        <w:rPr>
          <w:sz w:val="18"/>
        </w:rPr>
        <w:t>munidade ibirubense.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97" name="Group 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98" name="Line 77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7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31UcAIAAGo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gN9VHACAABqBQAADgAAAAAAAAAAAAAA&#10;AAAuAgAAZHJzL2Uyb0RvYy54bWxQSwECLQAUAAYACAAAACEAFoKOeNwAAAAEAQAADwAAAAAAAAAA&#10;AAAAAADKBAAAZHJzL2Rvd25yZXYueG1sUEsFBgAAAAAEAAQA8wAAANMFAAAAAA==&#10;">
                <v:line id="Line 77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IQGsgAAADdAAAADwAAAGRycy9kb3ducmV2LnhtbESPQUvDQBCF70L/wzIFb3ZThaBpt6Uo&#10;QutBbBXscZodk9jsbNhdk/jvnYPQ2wzvzXvfLNeja1VPITaeDcxnGSji0tuGKwMf788396BiQrbY&#10;eiYDvxRhvZpcLbGwfuA99YdUKQnhWKCBOqWu0DqWNTmMM98Ri/blg8Mka6i0DThIuGv1bZbl2mHD&#10;0lBjR481lefDjzPweveW95vdy3b83OWn8ml/On4PwZjr6bhZgEo0pov5/3prBT97EF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dIQGsgAAADd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6400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96" name="Line 7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2" o:spid="_x0000_s1026" style="position:absolute;z-index:251264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&#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GnC4q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150.000,00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94" name="Group 7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95" name="Line 7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XdcVb3ACAABqBQAADgAAAAAAAAAAAAAA&#10;AAAuAgAAZHJzL2Uyb0RvYy54bWxQSwECLQAUAAYACAAAACEAFoKOeNwAAAAEAQAADwAAAAAAAAAA&#10;AAAAAADKBAAAZHJzL2Rvd25yZXYueG1sUEsFBgAAAAAEAAQA8wAAANMFAAAAAA==&#10;">
                <v:line id="Line 7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O/hMUAAADdAAAADwAAAGRycy9kb3ducmV2LnhtbERPTWvCQBC9C/6HZYTedNMWQ5u6irQU&#10;tAdRW2iPY3aaRLOzYXdN0n/vCkJv83ifM1v0phYtOV9ZVnA/SUAQ51ZXXCj4+nwfP4HwAVljbZkU&#10;/JGHxXw4mGGmbcc7avehEDGEfYYKyhCaTEqfl2TQT2xDHLlf6wyGCF0htcMuhptaPiRJKg1WHBtK&#10;bOi1pPy0PxsFm8dt2i7XH6v+e50e8rfd4efYOaXuRv3yBUSgPvyLb+6VjvOT5yl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9O/h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1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92" name="Group 7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93" name="Line 76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6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kj7cA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ZZI+3ACAABqBQAADgAAAAAAAAAAAAAA&#10;AAAuAgAAZHJzL2Uyb0RvYy54bWxQSwECLQAUAAYACAAAACEAFoKOeNwAAAAEAQAADwAAAAAAAAAA&#10;AAAAAADKBAAAZHJzL2Rvd25yZXYueG1sUEsFBgAAAAAEAAQA8wAAANMFAAAAAA==&#10;">
                <v:line id="Line 76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3aCa8UAAADdAAAADwAAAGRycy9kb3ducmV2LnhtbERPS2vCQBC+C/6HZYTedGOFUFNXEUtB&#10;eyj1Ae1xzE6TaHY27G6T9N93C4K3+fies1j1phYtOV9ZVjCdJCCIc6srLhScjq/jJxA+IGusLZOC&#10;X/KwWg4HC8y07XhP7SEUIoawz1BBGUKTSenzkgz6iW2II/dtncEQoSukdtjFcFPLxyRJpcGKY0OJ&#10;DW1Kyq+HH6PgffaRtuvd27b/3KXn/GV//rp0TqmHUb9+BhGoD3fxzb3VcX4yn8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3aCa8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Escolinhas Esportivas - 2094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58"/>
        <w:gridCol w:w="126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58"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7"/>
              <w:rPr>
                <w:sz w:val="18"/>
              </w:rPr>
            </w:pPr>
            <w:r>
              <w:rPr>
                <w:sz w:val="18"/>
              </w:rPr>
              <w:t>132.000,00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58"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132.000,00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58"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left="229" w:right="186"/>
              <w:jc w:val="center"/>
              <w:rPr>
                <w:sz w:val="18"/>
              </w:rPr>
            </w:pPr>
            <w:r>
              <w:rPr>
                <w:sz w:val="18"/>
              </w:rPr>
              <w:t>120.000,00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558"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left="230" w:right="95"/>
              <w:jc w:val="center"/>
              <w:rPr>
                <w:sz w:val="18"/>
              </w:rPr>
            </w:pPr>
            <w:r>
              <w:rPr>
                <w:sz w:val="18"/>
              </w:rPr>
              <w:t>12.000,00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5" w:lineRule="auto"/>
        <w:ind w:left="185" w:right="208"/>
        <w:rPr>
          <w:sz w:val="18"/>
        </w:rPr>
      </w:pPr>
      <w:r>
        <w:br w:type="column"/>
      </w:r>
      <w:r>
        <w:rPr>
          <w:sz w:val="18"/>
        </w:rPr>
        <w:lastRenderedPageBreak/>
        <w:t xml:space="preserve">Dispor de recursos para as escolas esportivas do Município, de qualquer modalidade, e para projetos esportivos, inclusive com a aquisição de materiais e equipamentos necessários ao desenvolvimento da atividade, através de ações próprias do Município ou em </w:t>
      </w:r>
      <w:r>
        <w:rPr>
          <w:sz w:val="18"/>
        </w:rPr>
        <w:t>parceria com entidades privadas sem fins lucrativos e outros entes governamentais, fomentando a prática de atividades saudáveis e contribuindo para a socialização do jovem ibirubense.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90" name="Group 7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91" name="Line 76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6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wM1bg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M0XAzVuAgAAagUAAA4AAAAAAAAAAAAAAAAA&#10;LgIAAGRycy9lMm9Eb2MueG1sUEsBAi0AFAAGAAgAAAAhABaCjnjcAAAABAEAAA8AAAAAAAAAAAAA&#10;AAAAyAQAAGRycy9kb3ducmV2LnhtbFBLBQYAAAAABAAEAPMAAADRBQAAAAA=&#10;">
                <v:line id="Line 76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i5h8UAAADdAAAADwAAAGRycy9kb3ducmV2LnhtbERPTWvCQBC9F/wPyxR6qxsthJq6irQI&#10;6kGqLbTHMTtNUrOzYXdN4r93BcHbPN7nTOe9qUVLzleWFYyGCQji3OqKCwXfX8vnVxA+IGusLZOC&#10;M3mYzwYPU8y07XhH7T4UIoawz1BBGUKTSenzkgz6oW2II/dnncEQoSukdtjFcFPLcZKk0mDFsaHE&#10;ht5Lyo/7k1GwfflM28V6s+p/1ukh/9gdfv87p9TTY794AxGoD3fxzb3ScX4yG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i5h8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6502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89" name="Line 7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65" o:spid="_x0000_s1026" style="position:absolute;z-index:251265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0bJIQIAAEY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WmdGy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132.000,00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87" name="Group 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88" name="Line 7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GjMcQ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VEaMxxAgAAagUAAA4AAAAAAAAAAAAA&#10;AAAALgIAAGRycy9lMm9Eb2MueG1sUEsBAi0AFAAGAAgAAAAhABaCjnjcAAAABAEAAA8AAAAAAAAA&#10;AAAAAAAAywQAAGRycy9kb3ducmV2LnhtbFBLBQYAAAAABAAEAPMAAADUBQAAAAA=&#10;">
                <v:line id="Line 7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uGx8gAAADdAAAADwAAAGRycy9kb3ducmV2LnhtbESPT0vDQBDF74LfYRnBm91UIZTYbSkV&#10;ofUg9g/Y4zQ7TaLZ2bC7JvHbOwehtxnem/d+M1+OrlU9hdh4NjCdZKCIS28brgwcD68PM1AxIVts&#10;PZOBX4qwXNzezLGwfuAd9ftUKQnhWKCBOqWu0DqWNTmME98Ri3bxwWGSNVTaBhwk3LX6Mcty7bBh&#10;aaixo3VN5ff+xxl4f/rI+9X2bTN+bvNz+bI7n76GYMz93bh6BpVoTFfz//XGCn42E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AuGx8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11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r>
      <w:r>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85" name="Group 7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86" name="Line 76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6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jKgTabwIAAGoFAAAOAAAAAAAAAAAAAAAA&#10;AC4CAABkcnMvZTJvRG9jLnhtbFBLAQItABQABgAIAAAAIQAWgo543AAAAAQBAAAPAAAAAAAAAAAA&#10;AAAAAMkEAABkcnMvZG93bnJldi54bWxQSwUGAAAAAAQABADzAAAA0gUAAAAA&#10;">
                <v:line id="Line 76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i3LsQAAADdAAAADwAAAGRycy9kb3ducmV2LnhtbERPTWvCQBC9C/6HZYTedGMLQaKriFLQ&#10;Hkq1gh7H7JhEs7Nhd5uk/75bKPQ2j/c5i1VvatGS85VlBdNJAoI4t7riQsHp83U8A+EDssbaMin4&#10;Jg+r5XCwwEzbjg/UHkMhYgj7DBWUITSZlD4vyaCf2IY4cjfrDIYIXSG1wy6Gm1o+J0kqDVYcG0ps&#10;aFNS/jh+GQXvLx9pu96/7frzPr3m28P1cu+cUk+jfj0HEagP/+I/907H+ckshd9v4gl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2LcuxAAAAN0AAAAPAAAAAAAAAAAA&#10;AAAAAKECAABkcnMvZG93bnJldi54bWxQSwUGAAAAAAQABAD5AAAAkgMAAAAA&#10;"/>
                <w10:anchorlock/>
              </v:group>
            </w:pict>
          </mc:Fallback>
        </mc:AlternateContent>
      </w:r>
    </w:p>
    <w:p w:rsidR="00E83758" w:rsidRDefault="008466A0">
      <w:pPr>
        <w:pStyle w:val="Corpodetexto"/>
        <w:spacing w:before="113"/>
        <w:ind w:left="110"/>
      </w:pPr>
      <w:r>
        <w:t>Órgão: SECTD-SECRETARIA DA EDUCAÇÃO, CULTURA, T Unidade: DEPARTAMENTO DE DESPORTOS - 11</w:t>
      </w:r>
    </w:p>
    <w:p w:rsidR="00E83758" w:rsidRDefault="008466A0">
      <w:pPr>
        <w:pStyle w:val="Corpodetexto"/>
        <w:spacing w:before="34"/>
        <w:ind w:left="723"/>
      </w:pPr>
      <w:r>
        <w:t>Projeto/Atividade/Operações Especiais: Núcleo Esportivo Programa Segundo Tempo - Paradesporto - 2194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w:t>
            </w:r>
            <w:r>
              <w:rPr>
                <w:sz w:val="18"/>
              </w:rPr>
              <w:t xml:space="preserve">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15.000,00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15.000,00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ind w:left="185" w:right="380"/>
        <w:jc w:val="both"/>
        <w:rPr>
          <w:rFonts w:ascii="Tahoma" w:hAnsi="Tahoma"/>
          <w:sz w:val="18"/>
        </w:rPr>
      </w:pPr>
      <w:r>
        <w:br w:type="column"/>
      </w:r>
      <w:r>
        <w:rPr>
          <w:rFonts w:ascii="Tahoma" w:hAnsi="Tahoma"/>
          <w:sz w:val="18"/>
        </w:rPr>
        <w:lastRenderedPageBreak/>
        <w:t>Fortalecer</w:t>
      </w:r>
      <w:r>
        <w:rPr>
          <w:rFonts w:ascii="Tahoma" w:hAnsi="Tahoma"/>
          <w:spacing w:val="-6"/>
          <w:sz w:val="18"/>
        </w:rPr>
        <w:t xml:space="preserve"> </w:t>
      </w:r>
      <w:r>
        <w:rPr>
          <w:rFonts w:ascii="Tahoma" w:hAnsi="Tahoma"/>
          <w:sz w:val="18"/>
        </w:rPr>
        <w:t>o</w:t>
      </w:r>
      <w:r>
        <w:rPr>
          <w:rFonts w:ascii="Tahoma" w:hAnsi="Tahoma"/>
          <w:spacing w:val="-4"/>
          <w:sz w:val="18"/>
        </w:rPr>
        <w:t xml:space="preserve"> </w:t>
      </w:r>
      <w:r>
        <w:rPr>
          <w:rFonts w:ascii="Tahoma" w:hAnsi="Tahoma"/>
          <w:sz w:val="18"/>
        </w:rPr>
        <w:t>processo</w:t>
      </w:r>
      <w:r>
        <w:rPr>
          <w:rFonts w:ascii="Tahoma" w:hAnsi="Tahoma"/>
          <w:spacing w:val="-5"/>
          <w:sz w:val="18"/>
        </w:rPr>
        <w:t xml:space="preserve"> </w:t>
      </w:r>
      <w:r>
        <w:rPr>
          <w:rFonts w:ascii="Tahoma" w:hAnsi="Tahoma"/>
          <w:sz w:val="18"/>
        </w:rPr>
        <w:t>inclusivo</w:t>
      </w:r>
      <w:r>
        <w:rPr>
          <w:rFonts w:ascii="Tahoma" w:hAnsi="Tahoma"/>
          <w:spacing w:val="-4"/>
          <w:sz w:val="18"/>
        </w:rPr>
        <w:t xml:space="preserve"> </w:t>
      </w:r>
      <w:r>
        <w:rPr>
          <w:rFonts w:ascii="Tahoma" w:hAnsi="Tahoma"/>
          <w:sz w:val="18"/>
        </w:rPr>
        <w:t>das</w:t>
      </w:r>
      <w:r>
        <w:rPr>
          <w:rFonts w:ascii="Tahoma" w:hAnsi="Tahoma"/>
          <w:spacing w:val="-6"/>
          <w:sz w:val="18"/>
        </w:rPr>
        <w:t xml:space="preserve"> </w:t>
      </w:r>
      <w:r>
        <w:rPr>
          <w:rFonts w:ascii="Tahoma" w:hAnsi="Tahoma"/>
          <w:sz w:val="18"/>
        </w:rPr>
        <w:t>pessoas</w:t>
      </w:r>
      <w:r>
        <w:rPr>
          <w:rFonts w:ascii="Tahoma" w:hAnsi="Tahoma"/>
          <w:spacing w:val="-6"/>
          <w:sz w:val="18"/>
        </w:rPr>
        <w:t xml:space="preserve"> </w:t>
      </w:r>
      <w:r>
        <w:rPr>
          <w:rFonts w:ascii="Tahoma" w:hAnsi="Tahoma"/>
          <w:sz w:val="18"/>
        </w:rPr>
        <w:t>com</w:t>
      </w:r>
      <w:r>
        <w:rPr>
          <w:rFonts w:ascii="Tahoma" w:hAnsi="Tahoma"/>
          <w:spacing w:val="-6"/>
          <w:sz w:val="18"/>
        </w:rPr>
        <w:t xml:space="preserve"> </w:t>
      </w:r>
      <w:r>
        <w:rPr>
          <w:rFonts w:ascii="Tahoma" w:hAnsi="Tahoma"/>
          <w:sz w:val="18"/>
        </w:rPr>
        <w:t>deficiência</w:t>
      </w:r>
      <w:r>
        <w:rPr>
          <w:rFonts w:ascii="Tahoma" w:hAnsi="Tahoma"/>
          <w:spacing w:val="-6"/>
          <w:sz w:val="18"/>
        </w:rPr>
        <w:t xml:space="preserve"> </w:t>
      </w:r>
      <w:r>
        <w:rPr>
          <w:rFonts w:ascii="Tahoma" w:hAnsi="Tahoma"/>
          <w:sz w:val="18"/>
        </w:rPr>
        <w:t>por</w:t>
      </w:r>
      <w:r>
        <w:rPr>
          <w:rFonts w:ascii="Tahoma" w:hAnsi="Tahoma"/>
          <w:spacing w:val="-5"/>
          <w:sz w:val="18"/>
        </w:rPr>
        <w:t xml:space="preserve"> </w:t>
      </w:r>
      <w:r>
        <w:rPr>
          <w:rFonts w:ascii="Tahoma" w:hAnsi="Tahoma"/>
          <w:sz w:val="18"/>
        </w:rPr>
        <w:t>meio</w:t>
      </w:r>
      <w:r>
        <w:rPr>
          <w:rFonts w:ascii="Tahoma" w:hAnsi="Tahoma"/>
          <w:spacing w:val="-5"/>
          <w:sz w:val="18"/>
        </w:rPr>
        <w:t xml:space="preserve"> </w:t>
      </w:r>
      <w:r>
        <w:rPr>
          <w:rFonts w:ascii="Tahoma" w:hAnsi="Tahoma"/>
          <w:sz w:val="18"/>
        </w:rPr>
        <w:t>de</w:t>
      </w:r>
      <w:r>
        <w:rPr>
          <w:rFonts w:ascii="Tahoma" w:hAnsi="Tahoma"/>
          <w:spacing w:val="-6"/>
          <w:sz w:val="18"/>
        </w:rPr>
        <w:t xml:space="preserve"> </w:t>
      </w:r>
      <w:r>
        <w:rPr>
          <w:rFonts w:ascii="Tahoma" w:hAnsi="Tahoma"/>
          <w:sz w:val="18"/>
        </w:rPr>
        <w:t>ações</w:t>
      </w:r>
      <w:r>
        <w:rPr>
          <w:rFonts w:ascii="Tahoma" w:hAnsi="Tahoma"/>
          <w:spacing w:val="-6"/>
          <w:sz w:val="18"/>
        </w:rPr>
        <w:t xml:space="preserve"> </w:t>
      </w:r>
      <w:r>
        <w:rPr>
          <w:rFonts w:ascii="Tahoma" w:hAnsi="Tahoma"/>
          <w:sz w:val="18"/>
        </w:rPr>
        <w:t>que</w:t>
      </w:r>
      <w:r>
        <w:rPr>
          <w:rFonts w:ascii="Tahoma" w:hAnsi="Tahoma"/>
          <w:spacing w:val="-6"/>
          <w:sz w:val="18"/>
        </w:rPr>
        <w:t xml:space="preserve"> </w:t>
      </w:r>
      <w:r>
        <w:rPr>
          <w:rFonts w:ascii="Tahoma" w:hAnsi="Tahoma"/>
          <w:sz w:val="18"/>
        </w:rPr>
        <w:t>visam</w:t>
      </w:r>
      <w:r>
        <w:rPr>
          <w:rFonts w:ascii="Tahoma" w:hAnsi="Tahoma"/>
          <w:spacing w:val="-6"/>
          <w:sz w:val="18"/>
        </w:rPr>
        <w:t xml:space="preserve"> </w:t>
      </w:r>
      <w:r>
        <w:rPr>
          <w:rFonts w:ascii="Tahoma" w:hAnsi="Tahoma"/>
          <w:sz w:val="18"/>
        </w:rPr>
        <w:t>oferecer</w:t>
      </w:r>
      <w:r>
        <w:rPr>
          <w:rFonts w:ascii="Tahoma" w:hAnsi="Tahoma"/>
          <w:spacing w:val="-5"/>
          <w:sz w:val="18"/>
        </w:rPr>
        <w:t xml:space="preserve"> </w:t>
      </w:r>
      <w:r>
        <w:rPr>
          <w:rFonts w:ascii="Tahoma" w:hAnsi="Tahoma"/>
          <w:sz w:val="18"/>
        </w:rPr>
        <w:t>atividades físicas</w:t>
      </w:r>
      <w:r>
        <w:rPr>
          <w:rFonts w:ascii="Tahoma" w:hAnsi="Tahoma"/>
          <w:spacing w:val="-7"/>
          <w:sz w:val="18"/>
        </w:rPr>
        <w:t xml:space="preserve"> </w:t>
      </w:r>
      <w:r>
        <w:rPr>
          <w:rFonts w:ascii="Tahoma" w:hAnsi="Tahoma"/>
          <w:sz w:val="18"/>
        </w:rPr>
        <w:t>e</w:t>
      </w:r>
      <w:r>
        <w:rPr>
          <w:rFonts w:ascii="Tahoma" w:hAnsi="Tahoma"/>
          <w:spacing w:val="-7"/>
          <w:sz w:val="18"/>
        </w:rPr>
        <w:t xml:space="preserve"> </w:t>
      </w:r>
      <w:r>
        <w:rPr>
          <w:rFonts w:ascii="Tahoma" w:hAnsi="Tahoma"/>
          <w:sz w:val="18"/>
        </w:rPr>
        <w:t>práticas</w:t>
      </w:r>
      <w:r>
        <w:rPr>
          <w:rFonts w:ascii="Tahoma" w:hAnsi="Tahoma"/>
          <w:spacing w:val="-6"/>
          <w:sz w:val="18"/>
        </w:rPr>
        <w:t xml:space="preserve"> </w:t>
      </w:r>
      <w:r>
        <w:rPr>
          <w:rFonts w:ascii="Tahoma" w:hAnsi="Tahoma"/>
          <w:sz w:val="18"/>
        </w:rPr>
        <w:t>corporais</w:t>
      </w:r>
      <w:r>
        <w:rPr>
          <w:rFonts w:ascii="Tahoma" w:hAnsi="Tahoma"/>
          <w:spacing w:val="-7"/>
          <w:sz w:val="18"/>
        </w:rPr>
        <w:t xml:space="preserve"> </w:t>
      </w:r>
      <w:r>
        <w:rPr>
          <w:rFonts w:ascii="Tahoma" w:hAnsi="Tahoma"/>
          <w:sz w:val="18"/>
        </w:rPr>
        <w:t>que</w:t>
      </w:r>
      <w:r>
        <w:rPr>
          <w:rFonts w:ascii="Tahoma" w:hAnsi="Tahoma"/>
          <w:spacing w:val="-7"/>
          <w:sz w:val="18"/>
        </w:rPr>
        <w:t xml:space="preserve"> </w:t>
      </w:r>
      <w:r>
        <w:rPr>
          <w:rFonts w:ascii="Tahoma" w:hAnsi="Tahoma"/>
          <w:sz w:val="18"/>
        </w:rPr>
        <w:t>estimulem</w:t>
      </w:r>
      <w:r>
        <w:rPr>
          <w:rFonts w:ascii="Tahoma" w:hAnsi="Tahoma"/>
          <w:spacing w:val="-5"/>
          <w:sz w:val="18"/>
        </w:rPr>
        <w:t xml:space="preserve"> </w:t>
      </w:r>
      <w:r>
        <w:rPr>
          <w:rFonts w:ascii="Tahoma" w:hAnsi="Tahoma"/>
          <w:sz w:val="18"/>
        </w:rPr>
        <w:t>o</w:t>
      </w:r>
      <w:r>
        <w:rPr>
          <w:rFonts w:ascii="Tahoma" w:hAnsi="Tahoma"/>
          <w:spacing w:val="-5"/>
          <w:sz w:val="18"/>
        </w:rPr>
        <w:t xml:space="preserve"> </w:t>
      </w:r>
      <w:r>
        <w:rPr>
          <w:rFonts w:ascii="Tahoma" w:hAnsi="Tahoma"/>
          <w:sz w:val="18"/>
        </w:rPr>
        <w:t>seu</w:t>
      </w:r>
      <w:r>
        <w:rPr>
          <w:rFonts w:ascii="Tahoma" w:hAnsi="Tahoma"/>
          <w:spacing w:val="-6"/>
          <w:sz w:val="18"/>
        </w:rPr>
        <w:t xml:space="preserve"> </w:t>
      </w:r>
      <w:r>
        <w:rPr>
          <w:rFonts w:ascii="Tahoma" w:hAnsi="Tahoma"/>
          <w:sz w:val="18"/>
        </w:rPr>
        <w:t>desenvolvimento,</w:t>
      </w:r>
      <w:r>
        <w:rPr>
          <w:rFonts w:ascii="Tahoma" w:hAnsi="Tahoma"/>
          <w:spacing w:val="-6"/>
          <w:sz w:val="18"/>
        </w:rPr>
        <w:t xml:space="preserve"> </w:t>
      </w:r>
      <w:r>
        <w:rPr>
          <w:rFonts w:ascii="Tahoma" w:hAnsi="Tahoma"/>
          <w:sz w:val="18"/>
        </w:rPr>
        <w:t>contribuindo</w:t>
      </w:r>
      <w:r>
        <w:rPr>
          <w:rFonts w:ascii="Tahoma" w:hAnsi="Tahoma"/>
          <w:spacing w:val="-4"/>
          <w:sz w:val="18"/>
        </w:rPr>
        <w:t xml:space="preserve"> </w:t>
      </w:r>
      <w:r>
        <w:rPr>
          <w:rFonts w:ascii="Tahoma" w:hAnsi="Tahoma"/>
          <w:sz w:val="18"/>
        </w:rPr>
        <w:t>para</w:t>
      </w:r>
      <w:r>
        <w:rPr>
          <w:rFonts w:ascii="Tahoma" w:hAnsi="Tahoma"/>
          <w:spacing w:val="-7"/>
          <w:sz w:val="18"/>
        </w:rPr>
        <w:t xml:space="preserve"> </w:t>
      </w:r>
      <w:r>
        <w:rPr>
          <w:rFonts w:ascii="Tahoma" w:hAnsi="Tahoma"/>
          <w:sz w:val="18"/>
        </w:rPr>
        <w:t>a</w:t>
      </w:r>
      <w:r>
        <w:rPr>
          <w:rFonts w:ascii="Tahoma" w:hAnsi="Tahoma"/>
          <w:spacing w:val="-7"/>
          <w:sz w:val="18"/>
        </w:rPr>
        <w:t xml:space="preserve"> </w:t>
      </w:r>
      <w:r>
        <w:rPr>
          <w:rFonts w:ascii="Tahoma" w:hAnsi="Tahoma"/>
          <w:sz w:val="18"/>
        </w:rPr>
        <w:t>melhoria</w:t>
      </w:r>
      <w:r>
        <w:rPr>
          <w:rFonts w:ascii="Tahoma" w:hAnsi="Tahoma"/>
          <w:spacing w:val="-6"/>
          <w:sz w:val="18"/>
        </w:rPr>
        <w:t xml:space="preserve"> </w:t>
      </w:r>
      <w:r>
        <w:rPr>
          <w:rFonts w:ascii="Tahoma" w:hAnsi="Tahoma"/>
          <w:sz w:val="18"/>
        </w:rPr>
        <w:t>da</w:t>
      </w:r>
      <w:r>
        <w:rPr>
          <w:rFonts w:ascii="Tahoma" w:hAnsi="Tahoma"/>
          <w:spacing w:val="-7"/>
          <w:sz w:val="18"/>
        </w:rPr>
        <w:t xml:space="preserve"> </w:t>
      </w:r>
      <w:r>
        <w:rPr>
          <w:rFonts w:ascii="Tahoma" w:hAnsi="Tahoma"/>
          <w:sz w:val="18"/>
        </w:rPr>
        <w:t>qualidade de vida e a inserção social dessas</w:t>
      </w:r>
      <w:r>
        <w:rPr>
          <w:rFonts w:ascii="Tahoma" w:hAnsi="Tahoma"/>
          <w:spacing w:val="-15"/>
          <w:sz w:val="18"/>
        </w:rPr>
        <w:t xml:space="preserve"> </w:t>
      </w:r>
      <w:r>
        <w:rPr>
          <w:rFonts w:ascii="Tahoma" w:hAnsi="Tahoma"/>
          <w:sz w:val="18"/>
        </w:rPr>
        <w:t>pessoas.</w:t>
      </w:r>
    </w:p>
    <w:p w:rsidR="00E83758" w:rsidRDefault="00E83758">
      <w:pPr>
        <w:jc w:val="both"/>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1"/>
        <w:rPr>
          <w:rFonts w:ascii="Tahoma"/>
          <w:b w:val="0"/>
          <w:sz w:val="13"/>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1083" name="Group 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84" name="Line 76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5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JLFcg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">
                <v:line id="Line 76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aMwsUAAADdAAAADwAAAGRycy9kb3ducmV2LnhtbERPTWvCQBC9C/6HZQRvurGWIKmrSEtB&#10;eyhVC+1xzI5JNDsbdrdJ+u+7BcHbPN7nLNe9qUVLzleWFcymCQji3OqKCwWfx9fJAoQPyBpry6Tg&#10;lzysV8PBEjNtO95TewiFiCHsM1RQhtBkUvq8JIN+ahviyJ2tMxgidIXUDrsYbmr5kCSpNFhxbCix&#10;oeeS8uvhxyh4n3+k7Wb3tu2/dukpf9mfvi+dU2o86jdPIAL14S6+ubc6zk8Wj/D/TT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aMwsUAAADdAAAADwAAAAAAAAAA&#10;AAAAAAChAgAAZHJzL2Rvd25yZXYueG1sUEsFBgAAAAAEAAQA+QAAAJMDA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6777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082" name="Line 7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58" o:spid="_x0000_s1026" style="position:absolute;z-index:-251848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vymIQIAAEY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VRr8pi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6880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081" name="Line 7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57" o:spid="_x0000_s1026" style="position:absolute;z-index:-251847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&#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PKQA2khAgAARg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15.000,00 Total do</w:t>
      </w:r>
      <w:r w:rsidR="008466A0">
        <w:rPr>
          <w:spacing w:val="-1"/>
        </w:rPr>
        <w:t xml:space="preserve"> </w:t>
      </w:r>
      <w:r w:rsidR="008466A0">
        <w:t>Órgão/Unidade:</w:t>
      </w:r>
      <w:r w:rsidR="008466A0">
        <w:tab/>
        <w:t>924.900,00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79" name="Group 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80" name="Line 7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ZTJs83ACAABqBQAADgAAAAAAAAAAAAAA&#10;AAAuAgAAZHJzL2Uyb0RvYy54bWxQSwECLQAUAAYACAAAACEAFoKOeNwAAAAEAQAADwAAAAAAAAAA&#10;AAAAAADKBAAAZHJzL2Rvd25yZXYueG1sUEsFBgAAAAAEAAQA8wAAANMFAAAAAA==&#10;">
                <v:line id="Line 7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2KwcgAAADdAAAADwAAAGRycy9kb3ducmV2LnhtbESPT0vDQBDF74LfYRnBm91UIZTYbSkV&#10;ofUg9g/Y4zQ7TaLZ2bC7JvHbOwehtxnem/d+M1+OrlU9hdh4NjCdZKCIS28brgwcD68PM1AxIVts&#10;PZOBX4qwXNzezLGwfuAd9ftUKQnhWKCBOqWu0DqWNTmME98Ri3bxwWGSNVTaBhwk3LX6Mcty7bBh&#10;aaixo3VN5ff+xxl4f/rI+9X2bTN+bvNz+bI7n76GYMz93bh6BpVoTFfz//XGCn42E37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n2KwcgAAADd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11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77" name="Group 7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78" name="Line 7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F/SvQbwIAAGoFAAAOAAAAAAAAAAAAAAAA&#10;AC4CAABkcnMvZTJvRG9jLnhtbFBLAQItABQABgAIAAAAIQAWgo543AAAAAQBAAAPAAAAAAAAAAAA&#10;AAAAAMkEAABkcnMvZG93bnJldi54bWxQSwUGAAAAAAQABADzAAAA0gUAAAAA&#10;">
                <v:line id="Line 7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724MgAAADdAAAADwAAAGRycy9kb3ducmV2LnhtbESPQUvDQBCF70L/wzIFb3ZThShpt6Uo&#10;QutBbBXscZodk9jsbNhdk/jvnYPQ2wzvzXvfLNeja1VPITaeDcxnGSji0tuGKwMf7883D6BiQrbY&#10;eiYDvxRhvZpcLbGwfuA99YdUKQnhWKCBOqWu0DqWNTmMM98Ri/blg8Mka6i0DThIuGv1bZbl2mHD&#10;0lBjR481lefDjzPweveW95vdy3b83OWn8ml/On4PwZjr6bhZgEo0pov5/3prBT+7F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d724MgAAADdAAAADwAAAAAA&#10;AAAAAAAAAAChAgAAZHJzL2Rvd25yZXYueG1sUEsFBgAAAAAEAAQA+QAAAJYDA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INFANTI</w:t>
      </w:r>
    </w:p>
    <w:p w:rsidR="00E83758" w:rsidRDefault="008466A0">
      <w:pPr>
        <w:pStyle w:val="Corpodetexto"/>
        <w:spacing w:before="34"/>
        <w:ind w:left="723"/>
      </w:pPr>
      <w:r>
        <w:t>Projeto/Atividade/Operações Especiais: Construção de Creche no Bairro Odila - 1039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06"/>
        <w:gridCol w:w="2219"/>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06" w:type="dxa"/>
          </w:tcPr>
          <w:p w:rsidR="00E83758" w:rsidRDefault="008466A0">
            <w:pPr>
              <w:pStyle w:val="TableParagraph"/>
              <w:spacing w:before="3"/>
              <w:ind w:left="216"/>
              <w:rPr>
                <w:sz w:val="18"/>
              </w:rPr>
            </w:pPr>
            <w:r>
              <w:rPr>
                <w:sz w:val="18"/>
              </w:rPr>
              <w:t>DESPESAS DE CAPITAL</w:t>
            </w:r>
          </w:p>
        </w:tc>
        <w:tc>
          <w:tcPr>
            <w:tcW w:w="22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5"/>
              <w:rPr>
                <w:sz w:val="18"/>
              </w:rPr>
            </w:pPr>
            <w:r>
              <w:rPr>
                <w:sz w:val="18"/>
              </w:rPr>
              <w:t>170.000,00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06" w:type="dxa"/>
          </w:tcPr>
          <w:p w:rsidR="00E83758" w:rsidRDefault="008466A0">
            <w:pPr>
              <w:pStyle w:val="TableParagraph"/>
              <w:spacing w:before="54"/>
              <w:ind w:left="396"/>
              <w:rPr>
                <w:sz w:val="18"/>
              </w:rPr>
            </w:pPr>
            <w:r>
              <w:rPr>
                <w:sz w:val="18"/>
              </w:rPr>
              <w:t>INVESTIMENTOS</w:t>
            </w:r>
          </w:p>
        </w:tc>
        <w:tc>
          <w:tcPr>
            <w:tcW w:w="2219" w:type="dxa"/>
          </w:tcPr>
          <w:p w:rsidR="00E83758" w:rsidRDefault="00E83758">
            <w:pPr>
              <w:pStyle w:val="TableParagraph"/>
              <w:spacing w:before="0"/>
              <w:rPr>
                <w:sz w:val="18"/>
              </w:rPr>
            </w:pPr>
          </w:p>
        </w:tc>
        <w:tc>
          <w:tcPr>
            <w:tcW w:w="1295" w:type="dxa"/>
          </w:tcPr>
          <w:p w:rsidR="00E83758" w:rsidRDefault="008466A0">
            <w:pPr>
              <w:pStyle w:val="TableParagraph"/>
              <w:spacing w:before="54"/>
              <w:ind w:left="203"/>
              <w:rPr>
                <w:sz w:val="18"/>
              </w:rPr>
            </w:pPr>
            <w:r>
              <w:rPr>
                <w:sz w:val="18"/>
              </w:rPr>
              <w:t>170.000,00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06" w:type="dxa"/>
          </w:tcPr>
          <w:p w:rsidR="00E83758" w:rsidRDefault="008466A0">
            <w:pPr>
              <w:pStyle w:val="TableParagraph"/>
              <w:spacing w:before="54" w:line="187" w:lineRule="exact"/>
              <w:ind w:left="486"/>
              <w:rPr>
                <w:sz w:val="18"/>
              </w:rPr>
            </w:pPr>
            <w:r>
              <w:rPr>
                <w:sz w:val="18"/>
              </w:rPr>
              <w:t>APLICACOES DIRETAS</w:t>
            </w:r>
          </w:p>
        </w:tc>
        <w:tc>
          <w:tcPr>
            <w:tcW w:w="2219" w:type="dxa"/>
          </w:tcPr>
          <w:p w:rsidR="00E83758" w:rsidRDefault="008466A0">
            <w:pPr>
              <w:pStyle w:val="TableParagraph"/>
              <w:spacing w:before="54" w:line="187" w:lineRule="exact"/>
              <w:ind w:left="1201"/>
              <w:rPr>
                <w:sz w:val="18"/>
              </w:rPr>
            </w:pPr>
            <w:r>
              <w:rPr>
                <w:sz w:val="18"/>
              </w:rPr>
              <w:t>170.000,00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95"/>
        <w:rPr>
          <w:sz w:val="18"/>
        </w:rPr>
      </w:pPr>
      <w:r>
        <w:br w:type="column"/>
      </w:r>
      <w:r>
        <w:rPr>
          <w:sz w:val="18"/>
        </w:rPr>
        <w:lastRenderedPageBreak/>
        <w:t>Construir uma creche no Bairro Odila, com recursos próprios ou através de convênios com outros entes governamentais, para atendimento da demanda existente na área da educação infantil, proporcionando espaço adequado para o desenvolvimento das atividades ed</w:t>
      </w:r>
      <w:r>
        <w:rPr>
          <w:sz w:val="18"/>
        </w:rPr>
        <w:t>ucacionais.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75" name="Group 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76" name="Line 7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0fGbgIAAGo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BOTR8ZuAgAAagUAAA4AAAAAAAAAAAAAAAAA&#10;LgIAAGRycy9lMm9Eb2MueG1sUEsBAi0AFAAGAAgAAAAhABaCjnjcAAAABAEAAA8AAAAAAAAAAAAA&#10;AAAAyAQAAGRycy9kb3ducmV2LnhtbFBLBQYAAAAABAAEAPMAAADRBQAAAAA=&#10;">
                <v:line id="Line 7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3HCcUAAADdAAAADwAAAGRycy9kb3ducmV2LnhtbERPS2vCQBC+F/oflhF6qxtbSCW6irQU&#10;1EOpD9DjmB2T2Oxs2F2T9N+7QqG3+fieM533phYtOV9ZVjAaJiCIc6srLhTsd5/PYxA+IGusLZOC&#10;X/Iwnz0+TDHTtuMNtdtQiBjCPkMFZQhNJqXPSzLoh7YhjtzZOoMhQldI7bCL4aaWL0mSSoMVx4YS&#10;G3ovKf/ZXo2Cr9fvtF2s1sv+sEpP+cfmdLx0TqmnQb+YgAjUh3/xn3up4/zkLYX7N/EEOb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w3HCcUAAADdAAAADwAAAAAAAAAA&#10;AAAAAAChAgAAZHJzL2Rvd25yZXYueG1sUEsFBgAAAAAEAAQA+QAAAJM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6604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74" name="Line 7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50" o:spid="_x0000_s1026" style="position:absolute;z-index:251266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&#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RPCzM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170.000,00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72" name="Group 7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73" name="Line 74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4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B5/bw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qaB5/bwIAAGoFAAAOAAAAAAAAAAAAAAAA&#10;AC4CAABkcnMvZTJvRG9jLnhtbFBLAQItABQABgAIAAAAIQAWgo543AAAAAQBAAAPAAAAAAAAAAAA&#10;AAAAAMkEAABkcnMvZG93bnJldi54bWxQSwUGAAAAAAQABADzAAAA0gUAAAAA&#10;">
                <v:line id="Line 74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pkkcUAAADdAAAADwAAAGRycy9kb3ducmV2LnhtbERPS2vCQBC+C/6HZYTedGOFVFJXEUtB&#10;eyj1Ae1xzE6TaHY27G6T9N93C4K3+fies1j1phYtOV9ZVjCdJCCIc6srLhScjq/jOQgfkDXWlknB&#10;L3lYLYeDBWbadryn9hAKEUPYZ6igDKHJpPR5SQb9xDbEkfu2zmCI0BVSO+xiuKnlY5Kk0mDFsaHE&#10;hjYl5dfDj1HwPvtI2/Xubdt/7tJz/rI/f106p9TDqF8/gwjUh7v45t7qOD95ms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3pkk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70" name="Group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71" name="Line 7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CbpVbFuAgAAagUAAA4AAAAAAAAAAAAAAAAA&#10;LgIAAGRycy9lMm9Eb2MueG1sUEsBAi0AFAAGAAgAAAAhABaCjnjcAAAABAEAAA8AAAAAAAAAAAAA&#10;AAAAyAQAAGRycy9kb3ducmV2LnhtbFBLBQYAAAAABAAEAPMAAADRBQAAAAA=&#10;">
                <v:line id="Line 7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RffcUAAADdAAAADwAAAGRycy9kb3ducmV2LnhtbERPTWvCQBC9F/wPyxR6qxstpJK6irQI&#10;6kGqLbTHMTtNUrOzYXdN4r93BcHbPN7nTOe9qUVLzleWFYyGCQji3OqKCwXfX8vnCQgfkDXWlknB&#10;mTzMZ4OHKWbadryjdh8KEUPYZ6igDKHJpPR5SQb90DbEkfuzzmCI0BVSO+xiuKnlOElSabDi2FBi&#10;Q+8l5cf9ySjYvnym7WK9WfU/6/SQf+wOv/+dU+rpsV+8gQjUh7v45l7pOD95H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ORffc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INFANTI</w:t>
      </w:r>
    </w:p>
    <w:p w:rsidR="00E83758" w:rsidRDefault="008466A0">
      <w:pPr>
        <w:pStyle w:val="Corpodetexto"/>
        <w:spacing w:before="34"/>
        <w:ind w:left="723"/>
      </w:pPr>
      <w:r>
        <w:t>Projeto/Atividade/Operações Especiais: Atividades de Educação Infantil - Creches - 2052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50"/>
              <w:jc w:val="right"/>
              <w:rPr>
                <w:sz w:val="18"/>
              </w:rPr>
            </w:pPr>
            <w:r>
              <w:rPr>
                <w:sz w:val="18"/>
              </w:rPr>
              <w:t>5.130.300,00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3.635.000,00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3.259.000,00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135"/>
              <w:jc w:val="right"/>
              <w:rPr>
                <w:sz w:val="18"/>
              </w:rPr>
            </w:pPr>
            <w:r>
              <w:rPr>
                <w:sz w:val="18"/>
              </w:rPr>
              <w:t>376.000,00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1.495.300,00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1.495.300,00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40.000,00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40.000,00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134"/>
              <w:jc w:val="right"/>
              <w:rPr>
                <w:sz w:val="18"/>
              </w:rPr>
            </w:pPr>
            <w:r>
              <w:rPr>
                <w:sz w:val="18"/>
              </w:rPr>
              <w:t>40.000,00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Pr>
          <w:sz w:val="18"/>
        </w:rPr>
      </w:pPr>
      <w:r>
        <w:br w:type="column"/>
      </w:r>
      <w:r>
        <w:rPr>
          <w:sz w:val="18"/>
        </w:rPr>
        <w:lastRenderedPageBreak/>
        <w:t>Dispor de recursos humanos e materiais para criar condições e facilitar o acesso à educação infantil, de forma a atender progressivamente a demanda existente, com atividades ligadas à ampliação e manutenção das escolas de educação infantil, Proinfância, la</w:t>
      </w:r>
      <w:r>
        <w:rPr>
          <w:sz w:val="18"/>
        </w:rPr>
        <w:t>res, creches, entre outros, bem como através de atividades de capacitação e desenvolvimento dos servidores que atuam na área.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68" name="Group 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69" name="Line 7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isO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DVisObwIAAGoFAAAOAAAAAAAAAAAAAAAA&#10;AC4CAABkcnMvZTJvRG9jLnhtbFBLAQItABQABgAIAAAAIQAWgo543AAAAAQBAAAPAAAAAAAAAAAA&#10;AAAAAMkEAABkcnMvZG93bnJldi54bWxQSwUGAAAAAAQABADzAAAA0gUAAAAA&#10;">
                <v:line id="Line 7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vFpsUAAADdAAAADwAAAGRycy9kb3ducmV2LnhtbERPS2vCQBC+F/oflhF6qxtbCDW6irQU&#10;1EOpD9DjmB2T2Oxs2F2T9N+7QqG3+fieM533phYtOV9ZVjAaJiCIc6srLhTsd5/PbyB8QNZYWyYF&#10;v+RhPnt8mGKmbccbarehEDGEfYYKyhCaTEqfl2TQD21DHLmzdQZDhK6Q2mEXw00tX5IklQYrjg0l&#10;NvReUv6zvRoFX6/fabtYrZf9YZWe8o/N6XjpnFJPg34xARGoD//iP/dSx/lJOob7N/EEOb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0vFpsUAAADdAAAADwAAAAAAAAAA&#10;AAAAAAChAgAAZHJzL2Rvd25yZXYueG1sUEsFBgAAAAAEAAQA+QAAAJM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6707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67" name="Line 7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43" o:spid="_x0000_s1026" style="position:absolute;z-index:251267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v1cIQ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CIL9XC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r>
      <w:r w:rsidR="008466A0">
        <w:t>5.170.300,00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65" name="Group 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66" name="Line 74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4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FJebwIAAGo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I1FJebwIAAGoFAAAOAAAAAAAAAAAAAAAA&#10;AC4CAABkcnMvZTJvRG9jLnhtbFBLAQItABQABgAIAAAAIQAWgo543AAAAAQBAAAPAAAAAAAAAAAA&#10;AAAAAMkEAABkcnMvZG93bnJldi54bWxQSwUGAAAAAAQABADzAAAA0gUAAAAA&#10;">
                <v:line id="Line 74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RR1MUAAADdAAAADwAAAGRycy9kb3ducmV2LnhtbERP32vCMBB+H/g/hBP2NtNtEEY1ikwE&#10;3cOYbqCPZ3O21eZSkqzt/vtlMPDtPr6fN1sMthEd+VA71vA4yUAQF87UXGr4+lw/vIAIEdlg45g0&#10;/FCAxXx0N8PcuJ531O1jKVIIhxw1VDG2uZShqMhimLiWOHFn5y3GBH0pjcc+hdtGPmWZkhZrTg0V&#10;tvRaUXHdf1sN788fqltu3zbDYatOxWp3Ol56r/X9eFhOQUQa4k38796YND9TCv6+SSf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tRR1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63" name="Group 7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64" name="Line 7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AOmlNxAgAAagUAAA4AAAAAAAAAAAAA&#10;AAAALgIAAGRycy9lMm9Eb2MueG1sUEsBAi0AFAAGAAgAAAAhABaCjnjcAAAABAEAAA8AAAAAAAAA&#10;AAAAAAAAywQAAGRycy9kb3ducmV2LnhtbFBLBQYAAAAABAAEAPMAAADUBQAAAAA=&#10;">
                <v:line id="Line 7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pqOMUAAADdAAAADwAAAGRycy9kb3ducmV2LnhtbERPS2vCQBC+F/oflhF6qxvbEiS6irQU&#10;1IPUB+hxzI5JbHY27K5J+u+7QqG3+fieM533phYtOV9ZVjAaJiCIc6srLhQc9p/PYxA+IGusLZOC&#10;H/Iwnz0+TDHTtuMttbtQiBjCPkMFZQhNJqXPSzLoh7YhjtzFOoMhQldI7bCL4aaWL0mSSoMVx4YS&#10;G3ovKf/e3YyCzetX2i5W62V/XKXn/GN7Pl07p9TToF9MQATqw7/4z73UcX6SvsH9m3iCn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UpqOM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INFANTI</w:t>
      </w:r>
    </w:p>
    <w:p w:rsidR="00E83758" w:rsidRDefault="008466A0">
      <w:pPr>
        <w:pStyle w:val="Corpodetexto"/>
        <w:spacing w:before="34"/>
        <w:ind w:left="723"/>
      </w:pPr>
      <w:r>
        <w:t>Projeto/Atividade/Operações Especiais: Alimentação Escolar - Educação Infantil - Creches - 2054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316.000,00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316.000,00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316.000,00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45"/>
        <w:rPr>
          <w:sz w:val="18"/>
        </w:rPr>
      </w:pPr>
      <w:r>
        <w:br w:type="column"/>
      </w:r>
      <w:r>
        <w:rPr>
          <w:sz w:val="18"/>
        </w:rPr>
        <w:lastRenderedPageBreak/>
        <w:t>Adquirir gêneros alimentícios destinados à merenda escolar dos alunos das creches municipais, com recursos próprios ou oriundos de programas de outros entes governamentais.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61" name="Group 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62" name="Line 7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dGvcA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eHRr3ACAABqBQAADgAAAAAAAAAAAAAA&#10;AAAuAgAAZHJzL2Uyb0RvYy54bWxQSwECLQAUAAYACAAAACEAFoKOeNwAAAAEAQAADwAAAAAAAAAA&#10;AAAAAADKBAAAZHJzL2Rvd25yZXYueG1sUEsFBgAAAAAEAAQA8wAAANMFAAAAAA==&#10;">
                <v:line id="Line 7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9X18QAAADdAAAADwAAAGRycy9kb3ducmV2LnhtbERPTWvCQBC9C/6HZYTedKOFUKKriFLQ&#10;Hkq1gh7H7JhEs7Nhd5uk/75bKPQ2j/c5i1VvatGS85VlBdNJAoI4t7riQsHp83X8AsIHZI21ZVLw&#10;TR5Wy+FggZm2HR+oPYZCxBD2GSooQ2gyKX1ekkE/sQ1x5G7WGQwRukJqh10MN7WcJUkqDVYcG0ps&#10;aFNS/jh+GQXvzx9pu96/7frzPr3m28P1cu+cUk+jfj0HEagP/+I/907H+Uk6g99v4gl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71fXxAAAAN0AAAAPAAAAAAAAAAAA&#10;AAAAAKECAABkcnMvZG93bnJldi54bWxQSwUGAAAAAAQABAD5AAAAkg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6809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60" name="Line 7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6" o:spid="_x0000_s1026" style="position:absolute;z-index:251268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L0RIQIAAEY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YNi9E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316.000,00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58" name="Group 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59" name="Line 7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0XadVbwIAAGoFAAAOAAAAAAAAAAAAAAAA&#10;AC4CAABkcnMvZTJvRG9jLnhtbFBLAQItABQABgAIAAAAIQAWgo543AAAAAQBAAAPAAAAAAAAAAAA&#10;AAAAAMkEAABkcnMvZG93bnJldi54bWxQSwUGAAAAAAQABADzAAAA0gUAAAAA&#10;">
                <v:line id="Line 7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cPG8UAAADdAAAADwAAAGRycy9kb3ducmV2LnhtbERPTWvCQBC9C/6HZYTedNMWQ5u6irQU&#10;tAdRW2iPY3aaRLOzYXdN0n/vCkJv83ifM1v0phYtOV9ZVnA/SUAQ51ZXXCj4+nwfP4HwAVljbZkU&#10;/JGHxXw4mGGmbcc7avehEDGEfYYKyhCaTEqfl2TQT2xDHLlf6wyGCF0htcMuhptaPiRJKg1WHBtK&#10;bOi1pPy0PxsFm8dt2i7XH6v+e50e8rfd4efYOaXuRv3yBUSgPvyLb+6VjvOT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ScPG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56" name="Group 7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57" name="Line 7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WR9cA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3y1kfXACAABqBQAADgAAAAAAAAAAAAAA&#10;AAAuAgAAZHJzL2Uyb0RvYy54bWxQSwECLQAUAAYACAAAACEAFoKOeNwAAAAEAQAADwAAAAAAAAAA&#10;AAAAAADKBAAAZHJzL2Rvd25yZXYueG1sUEsFBgAAAAAEAAQA8wAAANMFAAAAAA==&#10;">
                <v:line id="Line 7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8sUAAADdAAAADwAAAGRycy9kb3ducmV2LnhtbERPTWvCQBC9C/6HZYTedNMW05K6irQU&#10;tAdRW2iPY3aaRLOzYXdN0n/vCkJv83ifM1v0phYtOV9ZVnA/SUAQ51ZXXCj4+nwfP4PwAVljbZkU&#10;/JGHxXw4mGGmbcc7avehEDGEfYYKyhCaTEqfl2TQT2xDHLlf6wyGCF0htcMuhptaPiRJKg1WHBtK&#10;bOi1pPy0PxsFm8dt2i7XH6v+e50e8rfd4efYOaXuRv3yBUSgPvyLb+6VjvOT6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Q+8s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INFANTI</w:t>
      </w:r>
    </w:p>
    <w:p w:rsidR="00E83758" w:rsidRDefault="008466A0">
      <w:pPr>
        <w:pStyle w:val="Corpodetexto"/>
        <w:spacing w:before="34"/>
        <w:ind w:left="723"/>
      </w:pPr>
      <w:r>
        <w:t>Projeto/Atividade/Operações Especiais: Transporte Escol</w:t>
      </w:r>
      <w:r>
        <w:t>ar - Educação Infantil - Creches - 2055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500.000,00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500.000,00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500.000,00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761"/>
        <w:rPr>
          <w:sz w:val="18"/>
        </w:rPr>
      </w:pPr>
      <w:r>
        <w:br w:type="column"/>
      </w:r>
      <w:r>
        <w:rPr>
          <w:sz w:val="18"/>
        </w:rPr>
        <w:lastRenderedPageBreak/>
        <w:t>Dispor de recursos para o transporte escolar, através da contratação de serviços terceirizados e da manutenção dos veículos próprios do Município utilizados na atividade, visando atender e facilitar o acesso à educação infantil.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54" name="Group 7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55" name="Line 7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mXaKHACAABqBQAADgAAAAAAAAAAAAAA&#10;AAAuAgAAZHJzL2Uyb0RvYy54bWxQSwECLQAUAAYACAAAACEAFoKOeNwAAAAEAQAADwAAAAAAAAAA&#10;AAAAAADKBAAAZHJzL2Rvd25yZXYueG1sUEsFBgAAAAAEAAQA8wAAANMFAAAAAA==&#10;">
                <v:line id="Line 7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oFHsUAAADdAAAADwAAAGRycy9kb3ducmV2LnhtbERPS2vCQBC+F/wPywi91Y0tBkldRSwF&#10;7aH4gvY4ZqdJNDsbdrdJ+u/dguBtPr7nzBa9qUVLzleWFYxHCQji3OqKCwXHw/vTFIQPyBpry6Tg&#10;jzws5oOHGWbadryjdh8KEUPYZ6igDKHJpPR5SQb9yDbEkfuxzmCI0BVSO+xiuKnlc5Kk0mDFsaHE&#10;hlYl5Zf9r1Hw+bJN2+XmY91/bdJT/rY7fZ87p9TjsF++ggjUh7v45l7rOD+Z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GoFHsUAAADdAAAADwAAAAAAAAAA&#10;AAAAAAChAgAAZHJzL2Rvd25yZXYueG1sUEsFBgAAAAAEAAQA+QAAAJMDAAAAAA==&#10;"/>
                <w10:anchorlock/>
              </v:group>
            </w:pict>
          </mc:Fallback>
        </mc:AlternateContent>
      </w:r>
    </w:p>
    <w:p w:rsidR="00E83758" w:rsidRDefault="00903A3B">
      <w:pPr>
        <w:pStyle w:val="Corpodetexto"/>
        <w:tabs>
          <w:tab w:val="left" w:pos="9839"/>
          <w:tab w:val="left" w:pos="9961"/>
        </w:tabs>
        <w:spacing w:before="38" w:line="451" w:lineRule="auto"/>
        <w:ind w:left="7445" w:right="213" w:hanging="180"/>
        <w:jc w:val="right"/>
      </w:pPr>
      <w:r>
        <w:rPr>
          <w:noProof/>
          <w:lang w:bidi="ar-SA"/>
        </w:rPr>
        <mc:AlternateContent>
          <mc:Choice Requires="wps">
            <w:drawing>
              <wp:anchor distT="0" distB="0" distL="114300" distR="114300" simplePos="0" relativeHeight="25146982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053" name="Line 7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9" o:spid="_x0000_s1026" style="position:absolute;z-index:-251846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o6KekS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7084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052" name="Line 7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8" o:spid="_x0000_s1026" style="position:absolute;z-index:-251845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0jPIQIAAEY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&#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P1/SM8hAgAARg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500.000,00 Total do</w:t>
      </w:r>
      <w:r w:rsidR="008466A0">
        <w:rPr>
          <w:spacing w:val="-1"/>
        </w:rPr>
        <w:t xml:space="preserve"> </w:t>
      </w:r>
      <w:r w:rsidR="008466A0">
        <w:t>Órgão/Unidade:</w:t>
      </w:r>
      <w:r w:rsidR="008466A0">
        <w:tab/>
        <w:t>6.156.300,00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50" name="Group 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51" name="Line 72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2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cxy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KpcxybwIAAGoFAAAOAAAAAAAAAAAAAAAA&#10;AC4CAABkcnMvZTJvRG9jLnhtbFBLAQItABQABgAIAAAAIQAWgo543AAAAAQBAAAPAAAAAAAAAAAA&#10;AAAAAMkEAABkcnMvZG93bnJldi54bWxQSwUGAAAAAAQABADzAAAA0gUAAAAA&#10;">
                <v:line id="Line 72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EDHcUAAADdAAAADwAAAGRycy9kb3ducmV2LnhtbERPTWvCQBC9F/wPyxR6qxstDZK6irQI&#10;6kHUFtrjmJ0mqdnZsLsm6b93BcHbPN7nTOe9qUVLzleWFYyGCQji3OqKCwVfn8vnCQgfkDXWlknB&#10;P3mYzwYPU8y07XhP7SEUIoawz1BBGUKTSenzkgz6oW2II/drncEQoSukdtjFcFPLcZKk0mDFsaHE&#10;ht5Lyk+Hs1Gwfdml7WK9WfXf6/SYf+yPP3+dU+rpsV+8gQjUh7v45l7pOD95HcH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1EDHc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48" name="Group 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49" name="Line 72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2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rLN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vGrLNbwIAAGoFAAAOAAAAAAAAAAAAAAAA&#10;AC4CAABkcnMvZTJvRG9jLnhtbFBLAQItABQABgAIAAAAIQAWgo543AAAAAQBAAAPAAAAAAAAAAAA&#10;AAAAAMkEAABkcnMvZG93bnJldi54bWxQSwUGAAAAAAQABADzAAAA0gUAAAAA&#10;">
                <v:line id="Line 72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6ZxsUAAADdAAAADwAAAGRycy9kb3ducmV2LnhtbERPTWvCQBC9C/6HZYTedNNWQpu6irQU&#10;tAdRW2iPY3aaRLOzYXdN0n/vCkJv83ifM1v0phYtOV9ZVnA/SUAQ51ZXXCj4+nwfP4HwAVljbZkU&#10;/JGHxXw4mGGmbcc7avehEDGEfYYKyhCaTEqfl2TQT2xDHLlf6wyGCF0htcMuhptaPiRJKg1WHBtK&#10;bOi1pPy0PxsFm8dt2i7XH6v+e50e8rfd4efYOaXuRv3yBUSgPvyLb+6VjvOT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6ZxsUAAADdAAAADwAAAAAAAAAA&#10;AAAAAAChAgAAZHJzL2Rvd25yZXYueG1sUEsFBgAAAAAEAAQA+QAAAJMDAAAAAA==&#10;"/>
                <w10:anchorlock/>
              </v:group>
            </w:pict>
          </mc:Fallback>
        </mc:AlternateContent>
      </w:r>
    </w:p>
    <w:p w:rsidR="00E83758" w:rsidRDefault="008466A0">
      <w:pPr>
        <w:pStyle w:val="Corpodetexto"/>
        <w:spacing w:before="113"/>
        <w:ind w:left="110"/>
      </w:pPr>
      <w:r>
        <w:t xml:space="preserve">Órgão: SECTD-SECRETARIA DA EDUCAÇÃO, CULTURA, T Unidade: DEPARTAMENTO DE EDUCAÇÃO </w:t>
      </w:r>
      <w:r>
        <w:t>- EDUCAÇÃO INFANTI</w:t>
      </w:r>
    </w:p>
    <w:p w:rsidR="00E83758" w:rsidRDefault="008466A0">
      <w:pPr>
        <w:pStyle w:val="Corpodetexto"/>
        <w:spacing w:before="34"/>
        <w:ind w:left="723"/>
      </w:pPr>
      <w:r>
        <w:t>Projeto/Atividade/Operações Especiais: Atividades de Educação Infantil - Pré-escola - 2053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50"/>
              <w:jc w:val="right"/>
              <w:rPr>
                <w:sz w:val="18"/>
              </w:rPr>
            </w:pPr>
            <w:r>
              <w:rPr>
                <w:sz w:val="18"/>
              </w:rPr>
              <w:t>2.334.400,00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1.602.000,00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1.459.000,00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135"/>
              <w:jc w:val="right"/>
              <w:rPr>
                <w:sz w:val="18"/>
              </w:rPr>
            </w:pPr>
            <w:r>
              <w:rPr>
                <w:sz w:val="18"/>
              </w:rPr>
              <w:t>143.000,00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8"/>
              <w:jc w:val="right"/>
              <w:rPr>
                <w:sz w:val="18"/>
              </w:rPr>
            </w:pPr>
            <w:r>
              <w:rPr>
                <w:sz w:val="18"/>
              </w:rPr>
              <w:t>732.400,00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5"/>
              <w:jc w:val="right"/>
              <w:rPr>
                <w:sz w:val="18"/>
              </w:rPr>
            </w:pPr>
            <w:r>
              <w:rPr>
                <w:sz w:val="18"/>
              </w:rPr>
              <w:t>732.400,00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25.000,00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25.000,00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134"/>
              <w:jc w:val="right"/>
              <w:rPr>
                <w:sz w:val="18"/>
              </w:rPr>
            </w:pPr>
            <w:r>
              <w:rPr>
                <w:sz w:val="18"/>
              </w:rPr>
              <w:t>25.000,00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42"/>
        <w:rPr>
          <w:sz w:val="18"/>
        </w:rPr>
      </w:pPr>
      <w:r>
        <w:br w:type="column"/>
      </w:r>
      <w:r>
        <w:rPr>
          <w:sz w:val="18"/>
        </w:rPr>
        <w:lastRenderedPageBreak/>
        <w:t>Dispor de recursos humanos e materiais para criar condições e facilitar o acesso à educação infantil pré-escolar, de forma a atender progressivamente a demanda existente, com atividades ligadas à ampliação e manutenção das escolas de educação infantil, bem</w:t>
      </w:r>
      <w:r>
        <w:rPr>
          <w:sz w:val="18"/>
        </w:rPr>
        <w:t xml:space="preserve"> como através de atividades de capacitação e desenvolvimento dos servidores que atuam na área.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46" name="Group 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47" name="Line 72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2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nHl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EanHlbwIAAGoFAAAOAAAAAAAAAAAAAAAA&#10;AC4CAABkcnMvZTJvRG9jLnhtbFBLAQItABQABgAIAAAAIQAWgo543AAAAAQBAAAPAAAAAAAAAAAA&#10;AAAAAMkEAABkcnMvZG93bnJldi54bWxQSwUGAAAAAAQABADzAAAA0gUAAAAA&#10;">
                <v:line id="Line 72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2oL8UAAADdAAAADwAAAGRycy9kb3ducmV2LnhtbERPTWvCQBC9C/6HZYTedNNW0pK6irQU&#10;tAdRW2iPY3aaRLOzYXdN0n/vCkJv83ifM1v0phYtOV9ZVnA/SUAQ51ZXXCj4+nwfP4PwAVljbZkU&#10;/JGHxXw4mGGmbcc7avehEDGEfYYKyhCaTEqfl2TQT2xDHLlf6wyGCF0htcMuhptaPiRJKg1WHBtK&#10;bOi1pPy0PxsFm8dt2i7XH6v+e50e8rfd4efYOaXuRv3yBUSgPvyLb+6VjvOT6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2oL8UAAADdAAAADwAAAAAAAAAA&#10;AAAAAAChAgAAZHJzL2Rvd25yZXYueG1sUEsFBgAAAAAEAAQA+QAAAJM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6912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45" name="Line 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1" o:spid="_x0000_s1026" style="position:absolute;z-index:251269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Ad6TCE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2.359.400,00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43"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44" name="Line 7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l2CcQIAAGo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lSXYJxAgAAagUAAA4AAAAAAAAAAAAA&#10;AAAALgIAAGRycy9lMm9Eb2MueG1sUEsBAi0AFAAGAAgAAAAhABaCjnjcAAAABAEAAA8AAAAAAAAA&#10;AAAAAAAAywQAAGRycy9kb3ducmV2LnhtbFBLBQYAAAAABAAEAPMAAADUBQAAAAA=&#10;">
                <v:line id="Line 7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82WMUAAADdAAAADwAAAGRycy9kb3ducmV2LnhtbERPS2vCQBC+F/wPywi91Y2tBEldRSwF&#10;7aH4gvY4ZqdJNDsbdrdJ+u/dguBtPr7nzBa9qUVLzleWFYxHCQji3OqKCwXHw/vTFIQPyBpry6Tg&#10;jzws5oOHGWbadryjdh8KEUPYZ6igDKHJpPR5SQb9yDbEkfuxzmCI0BVSO+xiuKnlc5Kk0mDFsaHE&#10;hlYl5Zf9r1Hw+bJN2+XmY91/bdJT/rY7fZ87p9TjsF++ggjUh7v45l7rOD+ZTOD/m3i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v82W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41" name="Group 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42" name="Line 71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1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aaYpEbwIAAGoFAAAOAAAAAAAAAAAAAAAA&#10;AC4CAABkcnMvZTJvRG9jLnhtbFBLAQItABQABgAIAAAAIQAWgo543AAAAAQBAAAPAAAAAAAAAAAA&#10;AAAAAMkEAABkcnMvZG93bnJldi54bWxQSwUGAAAAAAQABADzAAAA0gUAAAAA&#10;">
                <v:line id="Line 71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oLt8UAAADdAAAADwAAAGRycy9kb3ducmV2LnhtbERPTWvCQBC9F/wPywje6qZaQomuIpaC&#10;eijVFvQ4ZsckNTsbdtck/ffdgtDbPN7nzJe9qUVLzleWFTyNExDEudUVFwq+Pt8eX0D4gKyxtkwK&#10;fsjDcjF4mGOmbcd7ag+hEDGEfYYKyhCaTEqfl2TQj21DHLmLdQZDhK6Q2mEXw00tJ0mSSoMVx4YS&#10;G1qXlF8PN6PgffqRtqvtbtMft+k5f92fT9+dU2o07FczEIH68C++uzc6zk+eJ/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loLt8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INFANTI</w:t>
      </w:r>
    </w:p>
    <w:p w:rsidR="00E83758" w:rsidRDefault="008466A0">
      <w:pPr>
        <w:pStyle w:val="Corpodetexto"/>
        <w:spacing w:before="34"/>
        <w:ind w:left="723"/>
      </w:pPr>
      <w:r>
        <w:t>Projeto/Atividade/Operações Especiais: Transporte Escolar - Pré-escola - 2073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500.000,00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500.000,00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500.000,00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Dispor de recursos para o transporte escolar próprio, inclusive com manutenção dos veículos utilizados na atividade, ou através da contratação de serviços terceirizados, visando atender e facilitar o acesso ao ensino pré-escolar.</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39" name="Group 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40" name="Line 71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1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Lt+DcXACAABqBQAADgAAAAAAAAAAAAAA&#10;AAAuAgAAZHJzL2Uyb0RvYy54bWxQSwECLQAUAAYACAAAACEAFoKOeNwAAAAEAQAADwAAAAAAAAAA&#10;AAAAAADKBAAAZHJzL2Rvd25yZXYueG1sUEsFBgAAAAAEAAQA8wAAANMFAAAAAA==&#10;">
                <v:line id="Line 71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QwW8gAAADdAAAADwAAAGRycy9kb3ducmV2LnhtbESPQUvDQBCF70L/wzIFb3ZTlSBpt6Uo&#10;QutBbBXscZodk9jsbNhdk/jvnYPQ2wzvzXvfLNeja1VPITaeDcxnGSji0tuGKwMf7883D6BiQrbY&#10;eiYDvxRhvZpcLbGwfuA99YdUKQnhWKCBOqWu0DqWNTmMM98Ri/blg8Mka6i0DThIuGv1bZbl2mHD&#10;0lBjR481lefDjzPweveW95vdy3b83OWn8ml/On4PwZjr6bhZgEo0pov5/3prBT+7F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cQwW8gAAADd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7014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38" name="Line 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4" o:spid="_x0000_s1026" style="position:absolute;z-index:251270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6ZgIQ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MzemYC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500.000,00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36" name="Group 7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37" name="Line 71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1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zuzbw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cdzuzbwIAAGoFAAAOAAAAAAAAAAAAAAAA&#10;AC4CAABkcnMvZTJvRG9jLnhtbFBLAQItABQABgAIAAAAIQAWgo543AAAAAQBAAAPAAAAAAAAAAAA&#10;AAAAAMkEAABkcnMvZG93bnJldi54bWxQSwUGAAAAAAQABADzAAAA0gUAAAAA&#10;">
                <v:line id="Line 71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vbUsUAAADdAAAADwAAAGRycy9kb3ducmV2LnhtbERPS2vCQBC+C/6HZYTedGOFVFJXEUtB&#10;eyj1Ae1xzE6TaHY27G6T9N93C4K3+fies1j1phYtOV9ZVjCdJCCIc6srLhScjq/jOQgfkDXWlknB&#10;L3lYLYeDBWbadryn9hAKEUPYZ6igDKHJpPR5SQb9xDbEkfu2zmCI0BVSO+xiuKnlY5Kk0mDFsaHE&#10;hjYl5dfDj1HwPvtI2/Xubdt/7tJz/rI/f106p9TDqF8/gwjUh7v45t7qOD+ZPc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ivbU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34" name="Group 7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35" name="Line 71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1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k/heZxAgAAagUAAA4AAAAAAAAAAAAA&#10;AAAALgIAAGRycy9lMm9Eb2MueG1sUEsBAi0AFAAGAAgAAAAhABaCjnjcAAAABAEAAA8AAAAAAAAA&#10;AAAAAAAAywQAAGRycy9kb3ducmV2LnhtbFBLBQYAAAAABAAEAPMAAADUBQAAAAA=&#10;">
                <v:line id="Line 71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XgvsUAAADdAAAADwAAAGRycy9kb3ducmV2LnhtbERPS2vCQBC+C/6HZYTedGOlQVJXEUtB&#10;eyj1Ae1xzE6TaHY27G6T9N93C4K3+fies1j1phYtOV9ZVjCdJCCIc6srLhScjq/jOQgfkDXWlknB&#10;L3lYLYeDBWbadryn9hAKEUPYZ6igDKHJpPR5SQb9xDbEkfu2zmCI0BVSO+xiuKnlY5Kk0mDFsaHE&#10;hjYl5dfDj1HwPvtI2/Xubdt/7tJz/rI/f106p9TDqF8/gwjUh7v45t7qOD+ZPcH/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bXgvs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INFANTI</w:t>
      </w:r>
    </w:p>
    <w:p w:rsidR="00E83758" w:rsidRDefault="008466A0">
      <w:pPr>
        <w:pStyle w:val="Corpodetexto"/>
        <w:spacing w:before="34"/>
        <w:ind w:left="723"/>
      </w:pPr>
      <w:r>
        <w:t>Projeto/Atividade/Operações Especiais: Alimentação Escolar - Educação Infantil - Pré-escola - 2074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w:t>
            </w:r>
            <w:r>
              <w:rPr>
                <w:sz w:val="18"/>
              </w:rPr>
              <w:t>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220.000,00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220.000,00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220.000,00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Adquirir gêneros alimentícios destinados à merenda escolar dos alunos da pré-escola, com recursos próprios ou oriundos de programas de outros entes governamentais.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32" name="Group 7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33" name="Line 70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0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X7YcnACAABqBQAADgAAAAAAAAAAAAAA&#10;AAAuAgAAZHJzL2Uyb0RvYy54bWxQSwECLQAUAAYACAAAACEAFoKOeNwAAAAEAQAADwAAAAAAAAAA&#10;AAAAAADKBAAAZHJzL2Rvd25yZXYueG1sUEsFBgAAAAAEAAQA8wAAANMFAAAAAA==&#10;">
                <v:line id="Line 70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DdUcUAAADdAAAADwAAAGRycy9kb3ducmV2LnhtbERPTWvCQBC9F/wPyxS81U0bCJK6iigF&#10;7aGoLbTHMTtNUrOzYXdN4r93BaG3ebzPmS0G04iOnK8tK3ieJCCIC6trLhV8fb49TUH4gKyxsUwK&#10;LuRhMR89zDDXtuc9dYdQihjCPkcFVQhtLqUvKjLoJ7YljtyvdQZDhK6U2mEfw00jX5IkkwZrjg0V&#10;trSqqDgdzkbBR7rLuuX2fTN8b7Njsd4ff/56p9T4cVi+ggg0hH/x3b3RcX6SpnD7Jp4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RDdUcUAAADdAAAADwAAAAAAAAAA&#10;AAAAAAChAgAAZHJzL2Rvd25yZXYueG1sUEsFBgAAAAAEAAQA+QAAAJMDAAAAAA==&#10;"/>
                <w10:anchorlock/>
              </v:group>
            </w:pict>
          </mc:Fallback>
        </mc:AlternateContent>
      </w:r>
    </w:p>
    <w:p w:rsidR="00E83758" w:rsidRDefault="00903A3B">
      <w:pPr>
        <w:pStyle w:val="Corpodetexto"/>
        <w:tabs>
          <w:tab w:val="left" w:pos="9839"/>
          <w:tab w:val="left" w:pos="9961"/>
        </w:tabs>
        <w:spacing w:before="38" w:line="451" w:lineRule="auto"/>
        <w:ind w:left="7445" w:right="213" w:hanging="180"/>
        <w:jc w:val="right"/>
      </w:pPr>
      <w:r>
        <w:rPr>
          <w:noProof/>
          <w:lang w:bidi="ar-SA"/>
        </w:rPr>
        <mc:AlternateContent>
          <mc:Choice Requires="wps">
            <w:drawing>
              <wp:anchor distT="0" distB="0" distL="114300" distR="114300" simplePos="0" relativeHeight="25147187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1031" name="Line 7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7" o:spid="_x0000_s1026" style="position:absolute;z-index:-251844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Q6fIQ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khUOnyECAABG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7289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1030" name="Line 7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6" o:spid="_x0000_s1026" style="position:absolute;z-index:-251843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NjBIQIAAEY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&#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MzI2MEhAgAARg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220.000,00 Total do</w:t>
      </w:r>
      <w:r w:rsidR="008466A0">
        <w:rPr>
          <w:spacing w:val="-1"/>
        </w:rPr>
        <w:t xml:space="preserve"> </w:t>
      </w:r>
      <w:r w:rsidR="008466A0">
        <w:t>Órgão/Unidade:</w:t>
      </w:r>
      <w:r w:rsidR="008466A0">
        <w:tab/>
        <w:t>3.079.400,00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28" name="Group 7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29" name="Line 7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O0Dbw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sQO0DbwIAAGoFAAAOAAAAAAAAAAAAAAAA&#10;AC4CAABkcnMvZTJvRG9jLnhtbFBLAQItABQABgAIAAAAIQAWgo543AAAAAQBAAAPAAAAAAAAAAAA&#10;AAAAAMkEAABkcnMvZG93bnJldi54bWxQSwUGAAAAAAQABADzAAAA0gUAAAAA&#10;">
                <v:line id="Line 7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F8ZsUAAADdAAAADwAAAGRycy9kb3ducmV2LnhtbERPTWvCQBC9F/wPywje6qYKoY2uIpaC&#10;eijVFvQ4ZsckNTsbdtck/ffdgtDbPN7nzJe9qUVLzleWFTyNExDEudUVFwq+Pt8en0H4gKyxtkwK&#10;fsjDcjF4mGOmbcd7ag+hEDGEfYYKyhCaTEqfl2TQj21DHLmLdQZDhK6Q2mEXw00tJ0mSSoMVx4YS&#10;G1qXlF8PN6PgffqRtqvtbtMft+k5f92fT9+dU2o07FczEIH68C++uzc6zk8mL/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SF8Z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r>
      <w:r>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26" name="Group 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27" name="Line 7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C4r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HMC4rbwIAAGoFAAAOAAAAAAAAAAAAAAAA&#10;AC4CAABkcnMvZTJvRG9jLnhtbFBLAQItABQABgAIAAAAIQAWgo543AAAAAQBAAAPAAAAAAAAAAAA&#10;AAAAAMkEAABkcnMvZG93bnJldi54bWxQSwUGAAAAAAQABADzAAAA0gUAAAAA&#10;">
                <v:line id="Line 7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j8UAAADdAAAADwAAAGRycy9kb3ducmV2LnhtbERPTWvCQBC9F/wPywje6qYKaYmuIpaC&#10;eijVFvQ4ZsckNTsbdtck/ffdgtDbPN7nzJe9qUVLzleWFTyNExDEudUVFwq+Pt8eX0D4gKyxtkwK&#10;fsjDcjF4mGOmbcd7ag+hEDGEfYYKyhCaTEqfl2TQj21DHLmLdQZDhK6Q2mEXw00tJ0mSSoMVx4YS&#10;G1qXlF8PN6PgffqRtqvtbtMft+k5f92fT9+dU2o07FczEIH68C++uzc6zk8m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j8UAAADdAAAADwAAAAAAAAAA&#10;AAAAAAChAgAAZHJzL2Rvd25yZXYueG1sUEsFBgAAAAAEAAQA+QAAAJMDAAAAAA==&#10;"/>
                <w10:anchorlock/>
              </v:group>
            </w:pict>
          </mc:Fallback>
        </mc:AlternateContent>
      </w:r>
    </w:p>
    <w:p w:rsidR="00E83758" w:rsidRDefault="008466A0">
      <w:pPr>
        <w:pStyle w:val="Corpodetexto"/>
        <w:spacing w:before="113"/>
        <w:ind w:left="110"/>
      </w:pPr>
      <w:r>
        <w:t>Órgão: SECTD-SECRETARIA DA EDUCAÇÃO, CULTURA, T Unidade: DEPARTAMENTO DE EDUCAÇÃO - ENSINO FUNDAMEN</w:t>
      </w:r>
    </w:p>
    <w:p w:rsidR="00E83758" w:rsidRDefault="008466A0">
      <w:pPr>
        <w:pStyle w:val="Corpodetexto"/>
        <w:spacing w:before="34"/>
        <w:ind w:left="723"/>
      </w:pPr>
      <w:r>
        <w:t>Projeto/Atividade/Operações Especiais: Construção de Escola Municipal de Ensino Fundamental - 1008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w:t>
            </w:r>
            <w:r>
              <w:rPr>
                <w:sz w:val="18"/>
              </w:rPr>
              <w:t>.00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40.000,00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40.000,00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40.000,00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438"/>
        <w:jc w:val="both"/>
        <w:rPr>
          <w:sz w:val="18"/>
        </w:rPr>
      </w:pPr>
      <w:r>
        <w:br w:type="column"/>
      </w:r>
      <w:r>
        <w:rPr>
          <w:sz w:val="18"/>
        </w:rPr>
        <w:lastRenderedPageBreak/>
        <w:t xml:space="preserve">Construir uma escola municipal de ensino fundamental, com recursos próprios e de convênios ou operação de crédito, objetivando o atendimento da demanda existente no Município, oferecendo estrutura adequada ao desenvolvimento de atividades educacionais e a </w:t>
      </w:r>
      <w:r>
        <w:rPr>
          <w:sz w:val="18"/>
        </w:rPr>
        <w:t>ampliação de oferta de vagas.</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24" name="Group 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25" name="Line 70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0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niQfnACAABqBQAADgAAAAAAAAAAAAAA&#10;AAAuAgAAZHJzL2Uyb0RvYy54bWxQSwECLQAUAAYACAAAACEAFoKOeNwAAAAEAQAADwAAAAAAAAAA&#10;AAAAAADKBAAAZHJzL2Rvd25yZXYueG1sUEsFBgAAAAAEAAQA8wAAANMFAAAAAA==&#10;">
                <v:line id="Line 70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x2Y8UAAADdAAAADwAAAGRycy9kb3ducmV2LnhtbERPTWvCQBC9F/wPywje6qZKQ4muIpaC&#10;eijVFvQ4ZsckNTsbdtck/ffdgtDbPN7nzJe9qUVLzleWFTyNExDEudUVFwq+Pt8eX0D4gKyxtkwK&#10;fsjDcjF4mGOmbcd7ag+hEDGEfYYKyhCaTEqfl2TQj21DHLmLdQZDhK6Q2mEXw00tJ0mSSoMVx4YS&#10;G1qXlF8PN6PgffqRtqvtbtMft+k5f92fT9+dU2o07FczEIH68C++uzc6zk8m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Gx2Y8UAAADdAAAADwAAAAAAAAAA&#10;AAAAAAChAgAAZHJzL2Rvd25yZXYueG1sUEsFBgAAAAAEAAQA+QAAAJM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7116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23" name="Line 6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9" o:spid="_x0000_s1026" style="position:absolute;z-index:251271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JY1eREiAgAARg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21" name="Group 6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22" name="Line 6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EKcMmbwIAAGoFAAAOAAAAAAAAAAAAAAAA&#10;AC4CAABkcnMvZTJvRG9jLnhtbFBLAQItABQABgAIAAAAIQAWgo543AAAAAQBAAAPAAAAAAAAAAAA&#10;AAAAAMkEAABkcnMvZG93bnJldi54bWxQSwUGAAAAAAQABADzAAAA0gUAAAAA&#10;">
                <v:line id="Line 6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4XuF8UAAADdAAAADwAAAGRycy9kb3ducmV2LnhtbERPTWvCQBC9F/wPyxR6q5umECR1FVEK&#10;6kHUFtrjmJ0mqdnZsLtN4r93BaG3ebzPmc4H04iOnK8tK3gZJyCIC6trLhV8frw/T0D4gKyxsUwK&#10;LuRhPhs9TDHXtucDdcdQihjCPkcFVQhtLqUvKjLox7YljtyPdQZDhK6U2mEfw00j0yTJpMGaY0OF&#10;LS0rKs7HP6Ng97rPusVmux6+NtmpWB1O37+9U+rpcVi8gQg0hH/x3b3WcX6SpnD7Jp4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4XuF8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19" name="Group 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20" name="Line 69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9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DawWnFxAgAAagUAAA4AAAAAAAAAAAAA&#10;AAAALgIAAGRycy9lMm9Eb2MueG1sUEsBAi0AFAAGAAgAAAAhABaCjnjcAAAABAEAAA8AAAAAAAAA&#10;AAAAAAAAywQAAGRycy9kb3ducmV2LnhtbFBLBQYAAAAABAAEAPMAAADUBQAAAAA=&#10;">
                <v:line id="Line 69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vV+8gAAADdAAAADwAAAGRycy9kb3ducmV2LnhtbESPT0vDQBDF74LfYRnBm920QpDYbSkV&#10;ofUg9g/Y4zQ7TaLZ2bC7JvHbOwehtxnem/d+M1+OrlU9hdh4NjCdZKCIS28brgwcD68PT6BiQrbY&#10;eiYDvxRhubi9mWNh/cA76vepUhLCsUADdUpdoXUsa3IYJ74jFu3ig8Mka6i0DThIuGv1LMty7bBh&#10;aaixo3VN5ff+xxl4f/zI+9X2bTN+bvNz+bI7n76GYMz93bh6BpVoTFfz//XGCn42E37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BvV+8gAAADdAAAADwAAAAAA&#10;AAAAAAAAAAChAgAAZHJzL2Rvd25yZXYueG1sUEsFBgAAAAAEAAQA+QAAAJYDAAAAAA==&#10;"/>
                <w10:anchorlock/>
              </v:group>
            </w:pict>
          </mc:Fallback>
        </mc:AlternateContent>
      </w:r>
    </w:p>
    <w:p w:rsidR="00E83758" w:rsidRDefault="008466A0">
      <w:pPr>
        <w:pStyle w:val="Corpodetexto"/>
        <w:spacing w:before="113"/>
        <w:ind w:left="110"/>
      </w:pPr>
      <w:r>
        <w:t>Órgão: SECTD-SECRETARIA DA EDUCAÇÃO, CULTURA, T Unidade: DEPARTAMENTO DE EDUCAÇÃO - ENSINO FUNDAMEN</w:t>
      </w:r>
    </w:p>
    <w:p w:rsidR="00E83758" w:rsidRDefault="008466A0">
      <w:pPr>
        <w:pStyle w:val="Corpodetexto"/>
        <w:spacing w:before="34"/>
        <w:ind w:left="723"/>
      </w:pPr>
      <w:r>
        <w:t>Projeto/Atividade/Operações Especiais: Aquisição de Veículo para o Transporte Escolar - 1037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w:t>
            </w:r>
            <w:r>
              <w:rPr>
                <w:sz w:val="18"/>
              </w:rPr>
              <w:t>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85.000,00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85.000,00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85.000,00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71"/>
        <w:rPr>
          <w:sz w:val="18"/>
        </w:rPr>
      </w:pPr>
      <w:r>
        <w:br w:type="column"/>
      </w:r>
      <w:r>
        <w:rPr>
          <w:sz w:val="18"/>
        </w:rPr>
        <w:lastRenderedPageBreak/>
        <w:t>Adquirir veículo com capacidade de, no mínimo, 15 lugares para ser usado no transporte escolar do Ensino Fundamental, disponibilizando aos alunos do Município condições adequadas para o deslocamento.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17" name="Group 6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18" name="Line 69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9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wHmgmnACAABqBQAADgAAAAAAAAAAAAAA&#10;AAAuAgAAZHJzL2Uyb0RvYy54bWxQSwECLQAUAAYACAAAACEAFoKOeNwAAAAEAQAADwAAAAAAAAAA&#10;AAAAAADKBAAAZHJzL2Rvd25yZXYueG1sUEsFBgAAAAAEAAQA8wAAANMFAAAAAA==&#10;">
                <v:line id="Line 69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ETQMgAAADdAAAADwAAAGRycy9kb3ducmV2LnhtbESPQUvDQBCF70L/wzIFb3ZThSCx21Ja&#10;hNaD2CrY4zQ7TaLZ2bC7JvHfOwehtxnem/e+WaxG16qeQmw8G5jPMlDEpbcNVwY+3p/vHkHFhGyx&#10;9UwGfinCajm5WWBh/cAH6o+pUhLCsUADdUpdoXUsa3IYZ74jFu3ig8Mka6i0DThIuGv1fZbl2mHD&#10;0lBjR5uayu/jjzPw+vCW9+v9y2783Ofncns4n76GYMztdFw/gUo0pqv5/3pnBT+bC658IyPo5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AETQMgAAADdAAAADwAAAAAA&#10;AAAAAAAAAAChAgAAZHJzL2Rvd25yZXYueG1sUEsFBgAAAAAEAAQA+QAAAJYDA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7219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16" name="Line 6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2" o:spid="_x0000_s1026" style="position:absolute;z-index:251272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IGBIQIAAEY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mtCBgS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85.000,00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14" name="Group 6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15" name="Line 6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zrcihbwIAAGoFAAAOAAAAAAAAAAAAAAAA&#10;AC4CAABkcnMvZTJvRG9jLnhtbFBLAQItABQABgAIAAAAIQAWgo543AAAAAQBAAAPAAAAAAAAAAAA&#10;AAAAAMkEAABkcnMvZG93bnJldi54bWxQSwUGAAAAAAQABADzAAAA0gUAAAAA&#10;">
                <v:line id="Line 6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C83sUAAADdAAAADwAAAGRycy9kb3ducmV2LnhtbERPTWvCQBC9F/wPyxR6qxstDZK6irQI&#10;6kHUFtrjmJ0mqdnZsLsm6b93BcHbPN7nTOe9qUVLzleWFYyGCQji3OqKCwVfn8vnCQgfkDXWlknB&#10;P3mYzwYPU8y07XhP7SEUIoawz1BBGUKTSenzkgz6oW2II/drncEQoSukdtjFcFPLcZKk0mDFsaHE&#10;ht5Lyk+Hs1Gwfdml7WK9WfXf6/SYf+yPP3+dU+rpsV+8gQjUh7v45l7pOD8Zvc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gC83s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2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12" name="Group 6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13" name="Line 6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yVNXACAABqBQAADgAAAAAAAAAAAAAA&#10;AAAuAgAAZHJzL2Uyb0RvYy54bWxQSwECLQAUAAYACAAAACEAFoKOeNwAAAAEAQAADwAAAAAAAAAA&#10;AAAAAADKBAAAZHJzL2Rvd25yZXYueG1sUEsFBgAAAAAEAAQA8wAAANMFAAAAAA==&#10;">
                <v:line id="Line 6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WBMcQAAADdAAAADwAAAGRycy9kb3ducmV2LnhtbERPS2vCQBC+F/wPyxS81Y0VgqSuIpWC&#10;9lB8QXscs9MkbXY27K5J/PeuIHibj+85s0VvatGS85VlBeNRAoI4t7riQsHx8PEyBeEDssbaMim4&#10;kIfFfPA0w0zbjnfU7kMhYgj7DBWUITSZlD4vyaAf2YY4cr/WGQwRukJqh10MN7V8TZJUGqw4NpTY&#10;0HtJ+f/+bBR8TbZpu9x8rvvvTXrKV7vTz1/nlBo+98s3EIH68BDf3Wsd5yfjCd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pYExxAAAAN0AAAAPAAAAAAAAAAAA&#10;AAAAAKECAABkcnMvZG93bnJldi54bWxQSwUGAAAAAAQABAD5AAAAkgMAAAAA&#10;"/>
                <w10:anchorlock/>
              </v:group>
            </w:pict>
          </mc:Fallback>
        </mc:AlternateContent>
      </w:r>
    </w:p>
    <w:p w:rsidR="00E83758" w:rsidRDefault="008466A0">
      <w:pPr>
        <w:pStyle w:val="Corpodetexto"/>
        <w:spacing w:before="113"/>
        <w:ind w:left="110"/>
      </w:pPr>
      <w:r>
        <w:t>Órgão: SECTD-SECRETARIA DA EDUCAÇÃO, CULTURA, T Unidade: DEPARTAMENTO DE EDUCAÇÃO - ENSINO FUNDAMEN</w:t>
      </w:r>
    </w:p>
    <w:p w:rsidR="00E83758" w:rsidRDefault="008466A0">
      <w:pPr>
        <w:pStyle w:val="Corpodetexto"/>
        <w:spacing w:before="34"/>
        <w:ind w:left="723"/>
      </w:pPr>
      <w:r>
        <w:t>Projeto/Atividade/Operações Especiais: Atividades de Ensino Fundamental - 2056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50"/>
              <w:jc w:val="right"/>
              <w:rPr>
                <w:sz w:val="18"/>
              </w:rPr>
            </w:pPr>
            <w:r>
              <w:rPr>
                <w:sz w:val="18"/>
              </w:rPr>
              <w:t>4.961.800,00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3.527.800,00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3.175.800,00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135"/>
              <w:jc w:val="right"/>
              <w:rPr>
                <w:sz w:val="18"/>
              </w:rPr>
            </w:pPr>
            <w:r>
              <w:rPr>
                <w:sz w:val="18"/>
              </w:rPr>
              <w:t>352.000,00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1.434.000,00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1.434.000,00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60.000,00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60.000,00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134"/>
              <w:jc w:val="right"/>
              <w:rPr>
                <w:sz w:val="18"/>
              </w:rPr>
            </w:pPr>
            <w:r>
              <w:rPr>
                <w:sz w:val="18"/>
              </w:rPr>
              <w:t>60.000,00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350"/>
        <w:rPr>
          <w:sz w:val="17"/>
        </w:rPr>
      </w:pPr>
      <w:r>
        <w:br w:type="column"/>
      </w:r>
      <w:r>
        <w:rPr>
          <w:w w:val="105"/>
          <w:sz w:val="17"/>
        </w:rPr>
        <w:lastRenderedPageBreak/>
        <w:t>Dispor de recursos para a manutenção das atividades educacionais relacionadas ao ensino fundamental, visando a oferta de ensino público de qualidade e em quantidade suficiente para atendimento da demanda existente.</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10" name="Group 6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11" name="Line 68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8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Nt3vtuAgAAagUAAA4AAAAAAAAAAAAAAAAA&#10;LgIAAGRycy9lMm9Eb2MueG1sUEsBAi0AFAAGAAgAAAAhABaCjnjcAAAABAEAAA8AAAAAAAAAAAAA&#10;AAAAyAQAAGRycy9kb3ducmV2LnhtbFBLBQYAAAAABAAEAPMAAADRBQAAAAA=&#10;">
                <v:line id="Line 68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u63cUAAADdAAAADwAAAGRycy9kb3ducmV2LnhtbERPTWvCQBC9F/oflin0VjdRCCV1FVEE&#10;9SBqC+1xzE6T1Oxs2N0m8d+7QqG3ebzPmc4H04iOnK8tK0hHCQjiwuqaSwUf7+uXVxA+IGtsLJOC&#10;K3mYzx4fpphr2/ORulMoRQxhn6OCKoQ2l9IXFRn0I9sSR+7bOoMhQldK7bCP4aaR4yTJpMGaY0OF&#10;LS0rKi6nX6NgPzlk3WK72wyf2+xcrI7nr5/eKfX8NCzeQAQawr/4z73RcX6SpnD/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u63cUAAADdAAAADwAAAAAAAAAA&#10;AAAAAAChAgAAZHJzL2Rvd25yZXYueG1sUEsFBgAAAAAEAAQA+QAAAJM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7321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09" name="Line 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5" o:spid="_x0000_s1026" style="position:absolute;z-index:251273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3/iIQIAAEY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2sd/4i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5.021.800,00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07" name="Group 6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08" name="Line 68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8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rUCcA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2z61AnACAABqBQAADgAAAAAAAAAAAAAA&#10;AAAuAgAAZHJzL2Uyb0RvYy54bWxQSwECLQAUAAYACAAAACEAFoKOeNwAAAAEAQAADwAAAAAAAAAA&#10;AAAAAADKBAAAZHJzL2Rvd25yZXYueG1sUEsFBgAAAAAEAAQA8wAAANMFAAAAAA==&#10;">
                <v:line id="Line 68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iFnccAAADdAAAADwAAAGRycy9kb3ducmV2LnhtbESPQUvDQBCF70L/wzKCN7urQpDYbSkt&#10;QutBbBX0OM2OSWx2NuyuSfz3zkHwNsN78943i9XkOzVQTG1gCzdzA4q4Cq7l2sLb6+P1PaiUkR12&#10;gcnCDyVYLWcXCyxdGPlAwzHXSkI4lWihybkvtU5VQx7TPPTEon2G6DHLGmvtIo4S7jt9a0yhPbYs&#10;DQ32tGmoOh+/vYXnu5diWO+fdtP7vjhV28Pp42uM1l5dTusHUJmm/G/+u945wTdGcOUbGUE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2IWdxwAAAN0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2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05" name="Group 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06" name="Line 68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8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NUNkUbwIAAGoFAAAOAAAAAAAAAAAAAAAA&#10;AC4CAABkcnMvZTJvRG9jLnhtbFBLAQItABQABgAIAAAAIQAWgo543AAAAAQBAAAPAAAAAAAAAAAA&#10;AAAAAMkEAABkcnMvZG93bnJldi54bWxQSwUGAAAAAAQABADzAAAA0gUAAAAA&#10;">
                <v:line id="Line 68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u0dMcAAADdAAAADwAAAGRycy9kb3ducmV2LnhtbESPT2vCQBDF74LfYRnBm25sIZTUVUQR&#10;tIdS/0A9jtkxSZudDbtrkn77bqHgbYb33m/ezJe9qUVLzleWFcymCQji3OqKCwXn03byAsIHZI21&#10;ZVLwQx6Wi+Fgjpm2HR+oPYZCRAj7DBWUITSZlD4vyaCf2oY4ajfrDIa4ukJqh12Em1o+JUkqDVYc&#10;L5TY0Lqk/Pt4Nwrenz/SdrV/2/Wf+/Sabw7Xy1fnlBqP+tUriEB9eJj/0zsd60ci/H0TR5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C7R0xwAAAN0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ENSINO FUNDAMEN</w:t>
      </w:r>
    </w:p>
    <w:p w:rsidR="00E83758" w:rsidRDefault="008466A0">
      <w:pPr>
        <w:pStyle w:val="Corpodetexto"/>
        <w:spacing w:before="34"/>
        <w:ind w:left="723"/>
      </w:pPr>
      <w:r>
        <w:t>Projeto/Atividade/Operações Especiais: Transporte Escolar - Ensino Fundamental - 2067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04"/>
        <w:gridCol w:w="1850"/>
        <w:gridCol w:w="1294"/>
        <w:gridCol w:w="1206"/>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04" w:type="dxa"/>
          </w:tcPr>
          <w:p w:rsidR="00E83758" w:rsidRDefault="008466A0">
            <w:pPr>
              <w:pStyle w:val="TableParagraph"/>
              <w:spacing w:before="3"/>
              <w:ind w:left="217"/>
              <w:rPr>
                <w:sz w:val="18"/>
              </w:rPr>
            </w:pPr>
            <w:r>
              <w:rPr>
                <w:sz w:val="18"/>
              </w:rPr>
              <w:t>DESPESAS CORRENTES</w:t>
            </w:r>
          </w:p>
        </w:tc>
        <w:tc>
          <w:tcPr>
            <w:tcW w:w="1850"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6" w:type="dxa"/>
          </w:tcPr>
          <w:p w:rsidR="00E83758" w:rsidRDefault="008466A0">
            <w:pPr>
              <w:pStyle w:val="TableParagraph"/>
              <w:spacing w:before="0" w:line="199" w:lineRule="exact"/>
              <w:ind w:left="211"/>
              <w:rPr>
                <w:sz w:val="18"/>
              </w:rPr>
            </w:pPr>
            <w:r>
              <w:rPr>
                <w:sz w:val="18"/>
              </w:rPr>
              <w:t>1.327.400,00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04" w:type="dxa"/>
          </w:tcPr>
          <w:p w:rsidR="00E83758" w:rsidRDefault="008466A0">
            <w:pPr>
              <w:pStyle w:val="TableParagraph"/>
              <w:spacing w:before="54"/>
              <w:ind w:left="397"/>
              <w:rPr>
                <w:sz w:val="18"/>
              </w:rPr>
            </w:pPr>
            <w:r>
              <w:rPr>
                <w:sz w:val="18"/>
              </w:rPr>
              <w:t>OUTRAS DESPESAS CORRENTES</w:t>
            </w:r>
          </w:p>
        </w:tc>
        <w:tc>
          <w:tcPr>
            <w:tcW w:w="1850" w:type="dxa"/>
          </w:tcPr>
          <w:p w:rsidR="00E83758" w:rsidRDefault="00E83758">
            <w:pPr>
              <w:pStyle w:val="TableParagraph"/>
              <w:spacing w:before="0"/>
              <w:rPr>
                <w:sz w:val="18"/>
              </w:rPr>
            </w:pPr>
          </w:p>
        </w:tc>
        <w:tc>
          <w:tcPr>
            <w:tcW w:w="1294" w:type="dxa"/>
          </w:tcPr>
          <w:p w:rsidR="00E83758" w:rsidRDefault="008466A0">
            <w:pPr>
              <w:pStyle w:val="TableParagraph"/>
              <w:spacing w:before="54"/>
              <w:ind w:left="138"/>
              <w:rPr>
                <w:sz w:val="18"/>
              </w:rPr>
            </w:pPr>
            <w:r>
              <w:rPr>
                <w:sz w:val="18"/>
              </w:rPr>
              <w:t>1.327.400,00</w:t>
            </w:r>
          </w:p>
        </w:tc>
        <w:tc>
          <w:tcPr>
            <w:tcW w:w="1206"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04" w:type="dxa"/>
          </w:tcPr>
          <w:p w:rsidR="00E83758" w:rsidRDefault="008466A0">
            <w:pPr>
              <w:pStyle w:val="TableParagraph"/>
              <w:spacing w:before="54" w:line="187" w:lineRule="exact"/>
              <w:ind w:left="487"/>
              <w:rPr>
                <w:sz w:val="18"/>
              </w:rPr>
            </w:pPr>
            <w:r>
              <w:rPr>
                <w:sz w:val="18"/>
              </w:rPr>
              <w:t>APLICACOES DIRETAS</w:t>
            </w:r>
          </w:p>
        </w:tc>
        <w:tc>
          <w:tcPr>
            <w:tcW w:w="1850" w:type="dxa"/>
          </w:tcPr>
          <w:p w:rsidR="00E83758" w:rsidRDefault="008466A0">
            <w:pPr>
              <w:pStyle w:val="TableParagraph"/>
              <w:spacing w:before="54" w:line="187" w:lineRule="exact"/>
              <w:ind w:left="767"/>
              <w:rPr>
                <w:sz w:val="18"/>
              </w:rPr>
            </w:pPr>
            <w:r>
              <w:rPr>
                <w:sz w:val="18"/>
              </w:rPr>
              <w:t>1.327.400,00</w:t>
            </w:r>
          </w:p>
        </w:tc>
        <w:tc>
          <w:tcPr>
            <w:tcW w:w="1294"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Dispor de recursos para o transporte escolar, através da contratação de serviços terceirizados e da manutenção dos veículos próprios do Município utilizados na atividade, visando atender e facilitar o acesso ao ensino fundamental.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03" name="Group 6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04" name="Line 68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7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rrT1xAgAAagUAAA4AAAAAAAAAAAAA&#10;AAAALgIAAGRycy9lMm9Eb2MueG1sUEsBAi0AFAAGAAgAAAAhABaCjnjcAAAABAEAAA8AAAAAAAAA&#10;AAAAAAAAywQAAGRycy9kb3ducmV2LnhtbFBLBQYAAAAABAAEAPMAAADUBQAAAAA=&#10;">
                <v:line id="Line 68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WPmMUAAADdAAAADwAAAGRycy9kb3ducmV2LnhtbERPS0sDMRC+C/6HMAVvNqnKUrZNS1GE&#10;1oPYB7TH6Wa6u3UzWZK4u/57Iwje5uN7znw52EZ05EPtWMNkrEAQF87UXGo47F/vpyBCRDbYOCYN&#10;3xRgubi9mWNuXM9b6naxFCmEQ44aqhjbXMpQVGQxjF1LnLiL8xZjgr6UxmOfwm0jH5TKpMWaU0OF&#10;LT1XVHzuvqyG98ePrFtt3tbDcZOdi5ft+XTtvdZ3o2E1AxFpiP/iP/fapPlKPcHvN+kE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WPmMUAAADdAAAADwAAAAAAAAAA&#10;AAAAAAChAgAAZHJzL2Rvd25yZXYueG1sUEsFBgAAAAAEAAQA+QAAAJMDA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7424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1002" name="Lin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78" o:spid="_x0000_s1026" style="position:absolute;z-index:251274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1+LIQIAAEY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J4tfiyECAABG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1.327.400,00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1000" name="Group 6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1001" name="Line 67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7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FiGVeNuAgAAagUAAA4AAAAAAAAAAAAAAAAA&#10;LgIAAGRycy9lMm9Eb2MueG1sUEsBAi0AFAAGAAgAAAAhABaCjnjcAAAABAEAAA8AAAAAAAAAAAAA&#10;AAAAyAQAAGRycy9kb3ducmV2LnhtbFBLBQYAAAAABAAEAPMAAADRBQAAAAA=&#10;">
                <v:line id="Line 67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IsAMUAAADdAAAADwAAAGRycy9kb3ducmV2LnhtbERP32vCMBB+H+x/CDfY20zcoIxqFNkY&#10;qA+iTtDHsznbuuZSkqzt/vtFGOztPr6fN50PthEd+VA71jAeKRDEhTM1lxoOnx9PryBCRDbYOCYN&#10;PxRgPru/m2JuXM876vaxFCmEQ44aqhjbXMpQVGQxjFxLnLiL8xZjgr6UxmOfwm0jn5XKpMWaU0OF&#10;Lb1VVHztv62Gzcs26xar9XI4rrJz8b47n6691/rxYVhMQEQa4r/4z700ab5SY7h9k06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IsAMUAAADdAAAADwAAAAAAAAAA&#10;AAAAAAChAgAAZHJzL2Rvd25yZXYueG1sUEsFBgAAAAAEAAQA+QAAAJMDAAAAAA==&#10;"/>
                <w10:anchorlock/>
              </v:group>
            </w:pict>
          </mc:Fallback>
        </mc:AlternateContent>
      </w:r>
    </w:p>
    <w:p w:rsidR="00E83758" w:rsidRDefault="00E83758">
      <w:pPr>
        <w:spacing w:line="20" w:lineRule="exact"/>
        <w:rPr>
          <w:sz w:val="2"/>
        </w:rPr>
        <w:sectPr w:rsidR="00E83758">
          <w:footerReference w:type="default" r:id="rId13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98" name="Group 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99" name="Line 6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38Z+TbwIAAGgFAAAOAAAAAAAAAAAAAAAA&#10;AC4CAABkcnMvZTJvRG9jLnhtbFBLAQItABQABgAIAAAAIQAWgo543AAAAAQBAAAPAAAAAAAAAAAA&#10;AAAAAMkEAABkcnMvZG93bnJldi54bWxQSwUGAAAAAAQABADzAAAA0gUAAAAA&#10;">
                <v:line id="Line 6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ddl98cAAADcAAAADwAAAGRycy9kb3ducmV2LnhtbESPQWvCQBSE74X+h+UVequbthCa6CrS&#10;UlAPpVpBj8/sM4nNvg27a5L+e1cQehxm5htmMhtMIzpyvras4HmUgCAurK65VLD9+Xx6A+EDssbG&#10;Min4Iw+z6f3dBHNte15TtwmliBD2OSqoQmhzKX1RkUE/si1x9I7WGQxRulJqh32Em0a+JEkqDdYc&#10;Fyps6b2i4ndzNgq+Xr/Tbr5cLYbdMj0UH+vD/tQ7pR4fhvkYRKAh/Idv7YVWkGUZXM/EIyC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12X3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ENSINO FUNDAMEN</w:t>
      </w:r>
    </w:p>
    <w:p w:rsidR="00E83758" w:rsidRDefault="008466A0">
      <w:pPr>
        <w:pStyle w:val="Corpodetexto"/>
        <w:spacing w:before="34"/>
        <w:ind w:left="723"/>
      </w:pPr>
      <w:r>
        <w:t>Projeto/Atividade/Operações Especiais: Alimentação Escolar - Ensino Fundamental - 2076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w:t>
            </w:r>
            <w:r>
              <w:rPr>
                <w:sz w:val="18"/>
              </w:rPr>
              <w:t>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241.200,00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241.200,00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241.200,00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60"/>
        <w:rPr>
          <w:sz w:val="18"/>
        </w:rPr>
      </w:pPr>
      <w:r>
        <w:br w:type="column"/>
      </w:r>
      <w:r>
        <w:rPr>
          <w:sz w:val="18"/>
        </w:rPr>
        <w:lastRenderedPageBreak/>
        <w:t>Adquirir gêneros alimentícios destinados à merenda escolar dos alunos das escolas municipais de ensino fundamental, com recursos próprios ou oriundos de programas de outros entes governamentais.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96" name="Group 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97" name="Line 6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HP2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XmHP2bwIAAGgFAAAOAAAAAAAAAAAAAAAA&#10;AC4CAABkcnMvZTJvRG9jLnhtbFBLAQItABQABgAIAAAAIQAWgo543AAAAAQBAAAPAAAAAAAAAAAA&#10;AAAAAMkEAABkcnMvZG93bnJldi54bWxQSwUGAAAAAAQABADzAAAA0gUAAAAA&#10;">
                <v:line id="Line 6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RUHscAAADcAAAADwAAAGRycy9kb3ducmV2LnhtbESPQWvCQBSE74L/YXlCb7qphbSmriKW&#10;gnooagvt8Zl9TaLZt2F3TdJ/3y0UPA4z8w0zX/amFi05X1lWcD9JQBDnVldcKPh4fx0/gfABWWNt&#10;mRT8kIflYjiYY6Ztxwdqj6EQEcI+QwVlCE0mpc9LMugntiGO3rd1BkOUrpDaYRfhppbTJEmlwYrj&#10;QokNrUvKL8erUfD2sE/b1Xa36T+36Sl/OZy+zp1T6m7Ur55BBOrDLfzf3mgFs9kj/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BFQe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7526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995" name="Lin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71" o:spid="_x0000_s1026" style="position:absolute;z-index:251275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RdlIQIAAEUEAAAOAAAAZHJzL2Uyb0RvYy54bWysU8GO2jAQvVfqP1i+QxIaWI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&#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IokXZS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241.200,00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93" name="Group 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94" name="Line 67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6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DLB2AFxAgAAaAUAAA4AAAAAAAAAAAAA&#10;AAAALgIAAGRycy9lMm9Eb2MueG1sUEsBAi0AFAAGAAgAAAAhABaCjnjcAAAABAEAAA8AAAAAAAAA&#10;AAAAAAAAywQAAGRycy9kb3ducmV2LnhtbFBLBQYAAAAABAAEAPMAAADUBQAAAAA=&#10;">
                <v:line id="Line 67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bKaccAAADcAAAADwAAAGRycy9kb3ducmV2LnhtbESPQWvCQBSE7wX/w/KE3uqmVkJNXUUs&#10;Be2hqC20x2f2NYlm34bdNUn/vSsUPA4z8w0zW/SmFi05X1lW8DhKQBDnVldcKPj6fHt4BuEDssba&#10;Min4Iw+L+eBuhpm2He+o3YdCRAj7DBWUITSZlD4vyaAf2YY4er/WGQxRukJqh12Em1qOkySVBiuO&#10;CyU2tCopP+3PRsHH0zZtl5v3df+9SQ/56+7wc+ycUvfDfvkCIlAfbuH/9lormE4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31spp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3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91" name="Group 6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92" name="Line 6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uWlL8bwIAAGgFAAAOAAAAAAAAAAAAAAAA&#10;AC4CAABkcnMvZTJvRG9jLnhtbFBLAQItABQABgAIAAAAIQAWgo543AAAAAQBAAAPAAAAAAAAAAAA&#10;AAAAAMkEAABkcnMvZG93bnJldi54bWxQSwUGAAAAAAQABADzAAAA0gUAAAAA&#10;">
                <v:line id="Line 6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P3hsYAAADcAAAADwAAAGRycy9kb3ducmV2LnhtbESPQWvCQBSE7wX/w/KE3uqmFkJNXUUU&#10;QT2Uagvt8Zl9TVKzb8PumqT/3hUEj8PMfMNM572pRUvOV5YVPI8SEMS51RUXCr4+10+vIHxA1lhb&#10;JgX/5GE+GzxMMdO24z21h1CICGGfoYIyhCaT0uclGfQj2xBH79c6gyFKV0jtsItwU8txkqTSYMVx&#10;ocSGliXlp8PZKHh/+UjbxXa36b+36TFf7Y8/f51T6nHYL95ABOrDPXxrb7SCyWQM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dz94bGAAAA3AAAAA8AAAAAAAAA&#10;AAAAAAAAoQIAAGRycy9kb3ducmV2LnhtbFBLBQYAAAAABAAEAPkAAACUAwAAAAA=&#10;"/>
                <w10:anchorlock/>
              </v:group>
            </w:pict>
          </mc:Fallback>
        </mc:AlternateContent>
      </w:r>
    </w:p>
    <w:p w:rsidR="00E83758" w:rsidRDefault="008466A0">
      <w:pPr>
        <w:pStyle w:val="Corpodetexto"/>
        <w:spacing w:before="113"/>
        <w:ind w:left="110"/>
      </w:pPr>
      <w:r>
        <w:t>Órgão: SECTD-SECRETARIA DA EDUCAÇÃO, CULTURA, T Unidade: DEPARTAMENTO DE EDUCAÇÃO - ENSINO FUNDAMEN</w:t>
      </w:r>
    </w:p>
    <w:p w:rsidR="00E83758" w:rsidRDefault="008466A0">
      <w:pPr>
        <w:pStyle w:val="Corpodetexto"/>
        <w:spacing w:before="34"/>
        <w:ind w:left="723"/>
      </w:pPr>
      <w:r>
        <w:t>Projeto/Atividade/Operações Especiais: Apoio aos Jogos Escolares - 2091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835"/>
        <w:rPr>
          <w:sz w:val="18"/>
        </w:rPr>
      </w:pPr>
      <w:r>
        <w:br w:type="column"/>
      </w:r>
      <w:r>
        <w:rPr>
          <w:sz w:val="18"/>
        </w:rPr>
        <w:lastRenderedPageBreak/>
        <w:t>Dispor de recursos para a realização de Jogos Escolares e apoio à promoção de eventos esportivos nas escolas do Município, integrando crianças e adolescentes à prática esportiva.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89" name="Group 6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90" name="Line 6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Pzna6XACAABoBQAADgAAAAAAAAAAAAAA&#10;AAAuAgAAZHJzL2Uyb0RvYy54bWxQSwECLQAUAAYACAAAACEAFoKOeNwAAAAEAQAADwAAAAAAAAAA&#10;AAAAAADKBAAAZHJzL2Rvd25yZXYueG1sUEsFBgAAAAAEAAQA8wAAANMFAAAAAA==&#10;">
                <v:line id="Line 6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3MasQAAADcAAAADwAAAGRycy9kb3ducmV2LnhtbERPy2rCQBTdF/yH4Qrd1YkVQo2OIhZB&#10;uyj1Abq8Zq5JNHMnzEyT9O87i0KXh/OeL3tTi5acrywrGI8SEMS51RUXCk7HzcsbCB+QNdaWScEP&#10;eVguBk9zzLTteE/tIRQihrDPUEEZQpNJ6fOSDPqRbYgjd7POYIjQFVI77GK4qeVrkqTSYMWxocSG&#10;1iXlj8O3UfA5+Urb1e5j25936TV/318v984p9TzsVzMQgfrwL/5zb7WC6T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7cxqxAAAANwAAAAPAAAAAAAAAAAA&#10;AAAAAKECAABkcnMvZG93bnJldi54bWxQSwUGAAAAAAQABAD5AAAAkgM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47392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88" name="Lin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64" o:spid="_x0000_s1026" style="position:absolute;z-index:-251842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ES7HwIAAEU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N4kRLsfAgAARQQAAA4AAAAAAAAAAAAAAAAALgIAAGRycy9lMm9Eb2MueG1sUEsB&#10;Ai0AFAAGAAgAAAAhAKGXNIvdAAAACQEAAA8AAAAAAAAAAAAAAAAAeQQAAGRycy9kb3ducmV2Lnht&#10;bFBLBQYAAAAABAAEAPMAAACDBQAAAAA=&#10;">
                <w10:wrap anchorx="page"/>
              </v:line>
            </w:pict>
          </mc:Fallback>
        </mc:AlternateContent>
      </w:r>
      <w:r>
        <w:rPr>
          <w:noProof/>
          <w:lang w:bidi="ar-SA"/>
        </w:rPr>
        <mc:AlternateContent>
          <mc:Choice Requires="wps">
            <w:drawing>
              <wp:anchor distT="0" distB="0" distL="114300" distR="114300" simplePos="0" relativeHeight="25147494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87" name="Line 6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63" o:spid="_x0000_s1026" style="position:absolute;z-index:-251841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&#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sJk3VC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20.000,00 Total do</w:t>
      </w:r>
      <w:r w:rsidR="008466A0">
        <w:rPr>
          <w:spacing w:val="-1"/>
        </w:rPr>
        <w:t xml:space="preserve"> </w:t>
      </w:r>
      <w:r w:rsidR="008466A0">
        <w:t>Órgão/Unidade:</w:t>
      </w:r>
      <w:r w:rsidR="008466A0">
        <w:tab/>
        <w:t>6.735.400,00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85" name="Group 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86" name="Line 66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6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8mEDIbwIAAGgFAAAOAAAAAAAAAAAAAAAA&#10;AC4CAABkcnMvZTJvRG9jLnhtbFBLAQItABQABgAIAAAAIQAWgo543AAAAAQBAAAPAAAAAAAAAAAA&#10;AAAAAMkEAABkcnMvZG93bnJldi54bWxQSwUGAAAAAAQABADzAAAA0gUAAAAA&#10;">
                <v:line id="Line 66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nWMYAAADcAAAADwAAAGRycy9kb3ducmV2LnhtbESPQWvCQBSE7wX/w/KE3upGhaCpq0hF&#10;0B6k2kJ7fGZfk9js27C7TdJ/3xUEj8PMfMMsVr2pRUvOV5YVjEcJCOLc6ooLBR/v26cZCB+QNdaW&#10;ScEfeVgtBw8LzLTt+EjtKRQiQthnqKAMocmk9HlJBv3INsTR+7bOYIjSFVI77CLc1HKSJKk0WHFc&#10;KLGhl5Lyn9OvUXCYvqXtev+66z/36TnfHM9fl84p9Tjs188gAvXhHr61d1rBfJb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2RZ1j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3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83" name="Group 6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84" name="Line 66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5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EwYMNhxAgAAaAUAAA4AAAAAAAAAAAAA&#10;AAAALgIAAGRycy9lMm9Eb2MueG1sUEsBAi0AFAAGAAgAAAAhABaCjnjcAAAABAEAAA8AAAAAAAAA&#10;AAAAAAAAywQAAGRycy9kb3ducmV2LnhtbFBLBQYAAAAABAAEAPMAAADUBQAAAAA=&#10;">
                <v:line id="Line 66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9ctMcAAADcAAAADwAAAGRycy9kb3ducmV2LnhtbESPT2vCQBTE74V+h+UVvNVN/xA0uoq0&#10;FLQHUSvo8Zl9Jmmzb8PumqTf3i0IPQ4z8xtmOu9NLVpyvrKs4GmYgCDOra64ULD/+ngcgfABWWNt&#10;mRT8kof57P5uipm2HW+p3YVCRAj7DBWUITSZlD4vyaAf2oY4emfrDIYoXSG1wy7CTS2fkySVBiuO&#10;CyU29FZS/rO7GAXrl03aLlafy/6wSk/5+/Z0/O6cUoOHfjEBEagP/+Fbe6kVjEev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D1y0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ENSINO MÉDIO - 5</w:t>
      </w:r>
    </w:p>
    <w:p w:rsidR="00E83758" w:rsidRDefault="008466A0">
      <w:pPr>
        <w:pStyle w:val="Corpodetexto"/>
        <w:spacing w:before="34"/>
        <w:ind w:left="723"/>
      </w:pPr>
      <w:r>
        <w:t>Projeto/Atividade/Operações Especiais: Transporte Escolar - Ensino Médio - 2071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300.000,00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300.000,00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300.000,00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761"/>
        <w:rPr>
          <w:sz w:val="18"/>
        </w:rPr>
      </w:pPr>
      <w:r>
        <w:br w:type="column"/>
      </w:r>
      <w:r>
        <w:rPr>
          <w:sz w:val="18"/>
        </w:rPr>
        <w:lastRenderedPageBreak/>
        <w:t>Dispor de recursos para o transporte escolar, através da contratação de serviços terceirizados e da manutenção dos veículos próprios do Município utilizados na atividade, visando atender e facilitar o acesso ao ensino médio.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81" name="Group 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82" name="Line 65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5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v6fQ4bwIAAGgFAAAOAAAAAAAAAAAAAAAA&#10;AC4CAABkcnMvZTJvRG9jLnhtbFBLAQItABQABgAIAAAAIQAWgo543AAAAAQBAAAPAAAAAAAAAAAA&#10;AAAAAMkEAABkcnMvZG93bnJldi54bWxQSwUGAAAAAAQABADzAAAA0gUAAAAA&#10;">
                <v:line id="Line 65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phW8YAAADcAAAADwAAAGRycy9kb3ducmV2LnhtbESPQWvCQBSE7wX/w/KE3upGC0FTVxGl&#10;oD2UqoX2+Mw+k2j2bdjdJum/7xYEj8PMfMPMl72pRUvOV5YVjEcJCOLc6ooLBZ/H16cpCB+QNdaW&#10;ScEveVguBg9zzLTteE/tIRQiQthnqKAMocmk9HlJBv3INsTRO1tnMETpCqkddhFuajlJklQarDgu&#10;lNjQuqT8evgxCt6fP9J2tXvb9l+79JRv9qfvS+eUehz2qxcQgfpwD9/aW61gNp3A/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KqYVvGAAAA3AAAAA8AAAAAAAAA&#10;AAAAAAAAoQIAAGRycy9kb3ducmV2LnhtbFBLBQYAAAAABAAEAPkAAACUAw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7596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80" name="Lin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56" o:spid="_x0000_s1026" style="position:absolute;z-index:-251840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wEbHwIAAEU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HbTARsfAgAARQQAAA4AAAAAAAAAAAAAAAAALgIAAGRycy9lMm9Eb2MueG1sUEsB&#10;Ai0AFAAGAAgAAAAhAKGXNIvdAAAACQEAAA8AAAAAAAAAAAAAAAAAeQQAAGRycy9kb3ducmV2Lnht&#10;bFBLBQYAAAAABAAEAPMAAACDBQAAAAA=&#10;">
                <w10:wrap anchorx="page"/>
              </v:line>
            </w:pict>
          </mc:Fallback>
        </mc:AlternateContent>
      </w:r>
      <w:r>
        <w:rPr>
          <w:noProof/>
          <w:lang w:bidi="ar-SA"/>
        </w:rPr>
        <mc:AlternateContent>
          <mc:Choice Requires="wps">
            <w:drawing>
              <wp:anchor distT="0" distB="0" distL="114300" distR="114300" simplePos="0" relativeHeight="25147699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79" name="Lin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55" o:spid="_x0000_s1026" style="position:absolute;z-index:-25183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gFNIAIAAEUEAAAOAAAAZHJzL2Uyb0RvYy54bWysU8GO2jAQvVfqP1i+QxIK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zNYBTS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t>300.000,00 Total do</w:t>
      </w:r>
      <w:r w:rsidR="008466A0">
        <w:rPr>
          <w:spacing w:val="-1"/>
        </w:rPr>
        <w:t xml:space="preserve"> </w:t>
      </w:r>
      <w:r w:rsidR="008466A0">
        <w:t>Órgão/Unidade:</w:t>
      </w:r>
      <w:r w:rsidR="008466A0">
        <w:tab/>
        <w:t>300.000,00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77" name="Group 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78" name="Line 6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9uycA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5vbsnACAABoBQAADgAAAAAAAAAAAAAA&#10;AAAuAgAAZHJzL2Uyb0RvYy54bWxQSwECLQAUAAYACAAAACEAFoKOeNwAAAAEAQAADwAAAAAAAAAA&#10;AAAAAADKBAAAZHJzL2Rvd25yZXYueG1sUEsFBgAAAAAEAAQA8wAAANMFAAAAAA==&#10;">
                <v:line id="Line 6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cmlsQAAADcAAAADwAAAGRycy9kb3ducmV2LnhtbERPz2vCMBS+D/wfwht4m+kmdFtnFHEI&#10;uoOoG+jx2by11ealJLHt/ntzGHj8+H5PZr2pRUvOV5YVPI8SEMS51RUXCn6+l09vIHxA1lhbJgV/&#10;5GE2HTxMMNO24x21+1CIGMI+QwVlCE0mpc9LMuhHtiGO3K91BkOErpDaYRfDTS1fkiSVBiuODSU2&#10;tCgpv+yvRsFmvE3b+fpr1R/W6Sn/3J2O584pNXzs5x8gAvXhLv53r7SC9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lyaW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3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75" name="Group 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76" name="Line 6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YlF4WbwIAAGgFAAAOAAAAAAAAAAAAAAAA&#10;AC4CAABkcnMvZTJvRG9jLnhtbFBLAQItABQABgAIAAAAIQAWgo543AAAAAQBAAAPAAAAAAAAAAAA&#10;AAAAAMkEAABkcnMvZG93bnJldi54bWxQSwUGAAAAAAQABADzAAAA0gUAAAAA&#10;">
                <v:line id="Line 6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QXf8cAAADcAAAADwAAAGRycy9kb3ducmV2LnhtbESPQWvCQBSE74L/YXlCb7ppC7FNXUVa&#10;CupB1Bba4zP7mkSzb8PumqT/visIPQ4z8w0zW/SmFi05X1lWcD9JQBDnVldcKPj8eB8/gfABWWNt&#10;mRT8kofFfDiYYaZtx3tqD6EQEcI+QwVlCE0mpc9LMugntiGO3o91BkOUrpDaYRfhppYPSZJKgxXH&#10;hRIbei0pPx8uRsH2cZe2y/Vm1X+t02P+tj9+nzqn1N2oX76ACNSH//CtvdIKnqc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RBd/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PROFISS</w:t>
      </w:r>
    </w:p>
    <w:p w:rsidR="00E83758" w:rsidRDefault="008466A0">
      <w:pPr>
        <w:pStyle w:val="Corpodetexto"/>
        <w:spacing w:before="34"/>
        <w:ind w:left="723"/>
      </w:pPr>
      <w:r>
        <w:t>Projeto/Atividade/Operações Especiais: Transporte Escolar - Educação Profissional - 2078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150.000,00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150.000,00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150.000,00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15"/>
        <w:rPr>
          <w:sz w:val="18"/>
        </w:rPr>
      </w:pPr>
      <w:r>
        <w:br w:type="column"/>
      </w:r>
      <w:r>
        <w:rPr>
          <w:sz w:val="18"/>
        </w:rPr>
        <w:lastRenderedPageBreak/>
        <w:t>Dispor de recursos para o transporte escolar, através da contratação de serviços terceirizados e da manutenção dos veículos próprios do Município utilizados na atividade, visando atender e facilitar o acesso a educação profissionalizante.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73" name="Group 6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74" name="Line 6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WqfcA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JG1qn3ACAABoBQAADgAAAAAAAAAAAAAA&#10;AAAuAgAAZHJzL2Uyb0RvYy54bWxQSwECLQAUAAYACAAAACEAFoKOeNwAAAAEAQAADwAAAAAAAAAA&#10;AAAAAADKBAAAZHJzL2Rvd25yZXYueG1sUEsFBgAAAAAEAAQA8wAAANMFAAAAAA==&#10;">
                <v:line id="Line 6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osk8gAAADcAAAADwAAAGRycy9kb3ducmV2LnhtbESPT0vDQBTE7wW/w/IEb+1GLbGN3Zai&#10;FFoPYv9Ae3zNPpNo9m3Y3Sbx23cFweMwM79hZove1KIl5yvLCu5HCQji3OqKCwWH/Wo4AeEDssba&#10;Min4IQ+L+c1ghpm2HW+p3YVCRAj7DBWUITSZlD4vyaAf2YY4ep/WGQxRukJqh12Em1o+JEkqDVYc&#10;F0ps6KWk/Ht3MQreHz/Sdrl5W/fHTXrOX7fn01fnlLq77ZfPIAL14T/8115rBdOnM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9osk8gAAADc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7628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972" name="Lin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8" o:spid="_x0000_s1026" style="position:absolute;z-index:251276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Uo4Aj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150.000,00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70" name="Group 6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71" name="Line 6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BavpoFuAgAAaAUAAA4AAAAAAAAAAAAAAAAA&#10;LgIAAGRycy9lMm9Eb2MueG1sUEsBAi0AFAAGAAgAAAAhABaCjnjcAAAABAEAAA8AAAAAAAAAAAAA&#10;AAAAyAQAAGRycy9kb3ducmV2LnhtbFBLBQYAAAAABAAEAPMAAADRBQAAAAA=&#10;">
                <v:line id="Line 6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2PC8cAAADcAAAADwAAAGRycy9kb3ducmV2LnhtbESPQWvCQBSE70L/w/IKvenGFtIaXUVa&#10;CtpDUSvo8Zl9JtHs27C7TdJ/3y0UPA4z8w0zW/SmFi05X1lWMB4lIIhzqysuFOy/3ocvIHxA1lhb&#10;JgU/5GExvxvMMNO24y21u1CICGGfoYIyhCaT0uclGfQj2xBH72ydwRClK6R22EW4qeVjkqTSYMVx&#10;ocSGXkvKr7tvo+DzaZO2y/XHqj+s01P+tj0dL51T6uG+X05BBOrDLfzfXmkFk+cx/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rY8L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3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68" name="Group 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69" name="Line 6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FN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T/YFNbwIAAGgFAAAOAAAAAAAAAAAAAAAA&#10;AC4CAABkcnMvZTJvRG9jLnhtbFBLAQItABQABgAIAAAAIQAWgo543AAAAAQBAAAPAAAAAAAAAAAA&#10;AAAAAMkEAABkcnMvZG93bnJldi54bWxQSwUGAAAAAAQABADzAAAA0gUAAAAA&#10;">
                <v:line id="Line 6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IV0MYAAADcAAAADwAAAGRycy9kb3ducmV2LnhtbESPQWvCQBSE74L/YXmCN91YIdTUVaSl&#10;oD2UqoX2+Mw+k2j2bdjdJum/7xYEj8PMfMMs172pRUvOV5YVzKYJCOLc6ooLBZ/H18kjCB+QNdaW&#10;ScEveVivhoMlZtp2vKf2EAoRIewzVFCG0GRS+rwkg35qG+Lona0zGKJ0hdQOuwg3tXxIklQarDgu&#10;lNjQc0n59fBjFLzPP9J2s3vb9l+79JS/7E/fl84pNR71mycQgfpwD9/aW61gkS7g/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wCFdDGAAAA3AAAAA8AAAAAAAAA&#10;AAAAAAAAoQIAAGRycy9kb3ducmV2LnhtbFBLBQYAAAAABAAEAPkAAACUAwAAAAA=&#10;"/>
                <w10:anchorlock/>
              </v:group>
            </w:pict>
          </mc:Fallback>
        </mc:AlternateContent>
      </w:r>
    </w:p>
    <w:p w:rsidR="00E83758" w:rsidRDefault="008466A0">
      <w:pPr>
        <w:pStyle w:val="Corpodetexto"/>
        <w:spacing w:before="113"/>
        <w:ind w:left="110"/>
      </w:pPr>
      <w:r>
        <w:t>Órgão: SECTD-SECRETARIA DA EDUCAÇÃO, CULTURA, T Unidade:</w:t>
      </w:r>
      <w:r>
        <w:t xml:space="preserve"> DEPARTAMENTO DE EDUCAÇÃO - EDUCAÇÃO PROFISS</w:t>
      </w:r>
    </w:p>
    <w:p w:rsidR="00E83758" w:rsidRDefault="008466A0">
      <w:pPr>
        <w:pStyle w:val="Corpodetexto"/>
        <w:spacing w:before="34"/>
        <w:ind w:left="723"/>
      </w:pPr>
      <w:r>
        <w:t>Projeto/Atividade/Operações Especiais: Atividades de Ensino Profissionalizante - 2080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04"/>
        <w:gridCol w:w="1268"/>
        <w:gridCol w:w="1295"/>
        <w:gridCol w:w="1095"/>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04" w:type="dxa"/>
          </w:tcPr>
          <w:p w:rsidR="00E83758" w:rsidRDefault="008466A0">
            <w:pPr>
              <w:pStyle w:val="TableParagraph"/>
              <w:spacing w:before="3"/>
              <w:ind w:left="217"/>
              <w:rPr>
                <w:sz w:val="18"/>
              </w:rPr>
            </w:pPr>
            <w:r>
              <w:rPr>
                <w:sz w:val="18"/>
              </w:rPr>
              <w:t>DESPESAS CORRENTES</w:t>
            </w:r>
          </w:p>
        </w:tc>
        <w:tc>
          <w:tcPr>
            <w:tcW w:w="126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5" w:type="dxa"/>
          </w:tcPr>
          <w:p w:rsidR="00E83758" w:rsidRDefault="008466A0">
            <w:pPr>
              <w:pStyle w:val="TableParagraph"/>
              <w:spacing w:before="0" w:line="199" w:lineRule="exact"/>
              <w:ind w:left="320"/>
              <w:rPr>
                <w:sz w:val="18"/>
              </w:rPr>
            </w:pPr>
            <w:r>
              <w:rPr>
                <w:sz w:val="18"/>
              </w:rPr>
              <w:t>15.000,00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04" w:type="dxa"/>
          </w:tcPr>
          <w:p w:rsidR="00E83758" w:rsidRDefault="008466A0">
            <w:pPr>
              <w:pStyle w:val="TableParagraph"/>
              <w:spacing w:before="54"/>
              <w:ind w:left="397"/>
              <w:rPr>
                <w:sz w:val="18"/>
              </w:rPr>
            </w:pPr>
            <w:r>
              <w:rPr>
                <w:sz w:val="18"/>
              </w:rPr>
              <w:t>OUTRAS DESPESAS CORRENTES</w:t>
            </w:r>
          </w:p>
        </w:tc>
        <w:tc>
          <w:tcPr>
            <w:tcW w:w="1268" w:type="dxa"/>
          </w:tcPr>
          <w:p w:rsidR="00E83758" w:rsidRDefault="00E83758">
            <w:pPr>
              <w:pStyle w:val="TableParagraph"/>
              <w:spacing w:before="0"/>
              <w:rPr>
                <w:sz w:val="18"/>
              </w:rPr>
            </w:pPr>
          </w:p>
        </w:tc>
        <w:tc>
          <w:tcPr>
            <w:tcW w:w="1295" w:type="dxa"/>
          </w:tcPr>
          <w:p w:rsidR="00E83758" w:rsidRDefault="008466A0">
            <w:pPr>
              <w:pStyle w:val="TableParagraph"/>
              <w:spacing w:before="54"/>
              <w:ind w:left="248"/>
              <w:rPr>
                <w:sz w:val="18"/>
              </w:rPr>
            </w:pPr>
            <w:r>
              <w:rPr>
                <w:sz w:val="18"/>
              </w:rPr>
              <w:t>15.000,00</w:t>
            </w:r>
          </w:p>
        </w:tc>
        <w:tc>
          <w:tcPr>
            <w:tcW w:w="1095"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604" w:type="dxa"/>
          </w:tcPr>
          <w:p w:rsidR="00E83758" w:rsidRDefault="008466A0">
            <w:pPr>
              <w:pStyle w:val="TableParagraph"/>
              <w:spacing w:before="54"/>
              <w:ind w:left="487"/>
              <w:rPr>
                <w:sz w:val="18"/>
              </w:rPr>
            </w:pPr>
            <w:r>
              <w:rPr>
                <w:sz w:val="18"/>
              </w:rPr>
              <w:t>TRANSF.A INSTIT.PRIVADAS S/FINS LUCRAT.</w:t>
            </w:r>
          </w:p>
        </w:tc>
        <w:tc>
          <w:tcPr>
            <w:tcW w:w="1268" w:type="dxa"/>
          </w:tcPr>
          <w:p w:rsidR="00E83758" w:rsidRDefault="008466A0">
            <w:pPr>
              <w:pStyle w:val="TableParagraph"/>
              <w:spacing w:before="54"/>
              <w:ind w:right="250"/>
              <w:jc w:val="right"/>
              <w:rPr>
                <w:sz w:val="18"/>
              </w:rPr>
            </w:pPr>
            <w:r>
              <w:rPr>
                <w:sz w:val="18"/>
              </w:rPr>
              <w:t>10.000,00</w:t>
            </w:r>
          </w:p>
        </w:tc>
        <w:tc>
          <w:tcPr>
            <w:tcW w:w="1295" w:type="dxa"/>
          </w:tcPr>
          <w:p w:rsidR="00E83758" w:rsidRDefault="00E83758">
            <w:pPr>
              <w:pStyle w:val="TableParagraph"/>
              <w:spacing w:before="0"/>
              <w:rPr>
                <w:sz w:val="18"/>
              </w:rPr>
            </w:pPr>
          </w:p>
        </w:tc>
        <w:tc>
          <w:tcPr>
            <w:tcW w:w="1095"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604" w:type="dxa"/>
          </w:tcPr>
          <w:p w:rsidR="00E83758" w:rsidRDefault="008466A0">
            <w:pPr>
              <w:pStyle w:val="TableParagraph"/>
              <w:spacing w:before="54" w:line="187" w:lineRule="exact"/>
              <w:ind w:left="487"/>
              <w:rPr>
                <w:sz w:val="18"/>
              </w:rPr>
            </w:pPr>
            <w:r>
              <w:rPr>
                <w:sz w:val="18"/>
              </w:rPr>
              <w:t>APLICACOES DIRETAS</w:t>
            </w:r>
          </w:p>
        </w:tc>
        <w:tc>
          <w:tcPr>
            <w:tcW w:w="1268" w:type="dxa"/>
          </w:tcPr>
          <w:p w:rsidR="00E83758" w:rsidRDefault="008466A0">
            <w:pPr>
              <w:pStyle w:val="TableParagraph"/>
              <w:spacing w:before="54" w:line="187" w:lineRule="exact"/>
              <w:ind w:right="249"/>
              <w:jc w:val="right"/>
              <w:rPr>
                <w:sz w:val="18"/>
              </w:rPr>
            </w:pPr>
            <w:r>
              <w:rPr>
                <w:sz w:val="18"/>
              </w:rPr>
              <w:t>5.000,00</w:t>
            </w:r>
          </w:p>
        </w:tc>
        <w:tc>
          <w:tcPr>
            <w:tcW w:w="1295" w:type="dxa"/>
          </w:tcPr>
          <w:p w:rsidR="00E83758" w:rsidRDefault="00E83758">
            <w:pPr>
              <w:pStyle w:val="TableParagraph"/>
              <w:spacing w:before="0"/>
              <w:rPr>
                <w:sz w:val="18"/>
              </w:rPr>
            </w:pPr>
          </w:p>
        </w:tc>
        <w:tc>
          <w:tcPr>
            <w:tcW w:w="1095"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66"/>
        <w:rPr>
          <w:sz w:val="18"/>
        </w:rPr>
      </w:pPr>
      <w:r>
        <w:br w:type="column"/>
      </w:r>
      <w:r>
        <w:rPr>
          <w:sz w:val="18"/>
        </w:rPr>
        <w:lastRenderedPageBreak/>
        <w:t>Assegurar ao jovem estudante de nível médio, técnico e superior, educação profissional de qualidade que possibilite a formação de mão-de-obra e a preparação para o mercado de trabalho.</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1"/>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66" name="Group 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67" name="Line 64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4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zlG0obwIAAGgFAAAOAAAAAAAAAAAAAAAA&#10;AC4CAABkcnMvZTJvRG9jLnhtbFBLAQItABQABgAIAAAAIQAWgo543AAAAAQBAAAPAAAAAAAAAAAA&#10;AAAAAMkEAABkcnMvZG93bnJldi54bWxQSwUGAAAAAAQABADzAAAA0gUAAAAA&#10;">
                <v:line id="Line 64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EkOccAAADcAAAADwAAAGRycy9kb3ducmV2LnhtbESPQWvCQBSE74L/YXlCb7ppC7FNXUVa&#10;CupB1Bba4zP7mkSzb8PumqT/visIPQ4z8w0zW/SmFi05X1lWcD9JQBDnVldcKPj8eB8/gfABWWNt&#10;mRT8kofFfDiYYaZtx3tqD6EQEcI+QwVlCE0mpc9LMugntiGO3o91BkOUrpDaYRfhppYPSZJKgxXH&#10;hRIbei0pPx8uRsH2cZe2y/Vm1X+t02P+tj9+nzqn1N2oX76ACNSH//CtvdIKntM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0SQ5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7801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65" name="Lin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1" o:spid="_x0000_s1026" style="position:absolute;z-index:-25183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oTNIQIAAEUEAAAOAAAAZHJzL2Uyb0RvYy54bWysU8GO2jAQvVfqP1i+QxIaWI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bqaEzSECAABF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7904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64" name="Line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0" o:spid="_x0000_s1026" style="position:absolute;z-index:-251837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MHtSky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15.000,00 Total do</w:t>
      </w:r>
      <w:r w:rsidR="008466A0">
        <w:rPr>
          <w:spacing w:val="-1"/>
        </w:rPr>
        <w:t xml:space="preserve"> </w:t>
      </w:r>
      <w:r w:rsidR="008466A0">
        <w:t>Órgão/Unidade:</w:t>
      </w:r>
      <w:r w:rsidR="008466A0">
        <w:tab/>
        <w:t>165.000,00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62" name="Group 6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63" name="Line 63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3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HY9fnACAABoBQAADgAAAAAAAAAAAAAA&#10;AAAuAgAAZHJzL2Uyb0RvYy54bWxQSwECLQAUAAYACAAAACEAFoKOeNwAAAAEAQAADwAAAAAAAAAA&#10;AAAAAADKBAAAZHJzL2Rvd25yZXYueG1sUEsFBgAAAAAEAAQA8wAAANMFAAAAAA==&#10;">
                <v:line id="Line 63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oiOscAAADcAAAADwAAAGRycy9kb3ducmV2LnhtbESPT2vCQBTE74LfYXlCb7qxQqipq4il&#10;oD2U+gfa4zP7mkSzb8PuNkm/fbcgeBxm5jfMYtWbWrTkfGVZwXSSgCDOra64UHA6vo6fQPiArLG2&#10;TAp+ycNqORwsMNO24z21h1CICGGfoYIyhCaT0uclGfQT2xBH79s6gyFKV0jtsItwU8vHJEmlwYrj&#10;QokNbUrKr4cfo+B99pG2693btv/cpef8ZX/+unROqYdRv34GEagP9/CtvdUK5u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6iI6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3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60"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61" name="Line 63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3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wPWWWbwIAAGgFAAAOAAAAAAAAAAAAAAAA&#10;AC4CAABkcnMvZTJvRG9jLnhtbFBLAQItABQABgAIAAAAIQAWgo543AAAAAQBAAAPAAAAAAAAAAAA&#10;AAAAAMkEAABkcnMvZG93bnJldi54bWxQSwUGAAAAAAQABADzAAAA0gUAAAAA&#10;">
                <v:line id="Line 63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QZ1sYAAADcAAAADwAAAGRycy9kb3ducmV2LnhtbESPQWvCQBSE7wX/w/IKvdWNFkJNXUVa&#10;BPUg1Rba4zP7mqRm34bdNYn/3hUEj8PMfMNM572pRUvOV5YVjIYJCOLc6ooLBd9fy+dXED4ga6wt&#10;k4IzeZjPBg9TzLTteEftPhQiQthnqKAMocmk9HlJBv3QNsTR+7POYIjSFVI77CLc1HKcJKk0WHFc&#10;KLGh95Ly4/5kFGxfPtN2sd6s+p91esg/doff/84p9fTYL95ABOrDPXxrr7SCST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0GdbGAAAA3AAAAA8AAAAAAAAA&#10;AAAAAAAAoQIAAGRycy9kb3ducmV2LnhtbFBLBQYAAAAABAAEAPkAAACUAw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DE JOVE</w:t>
      </w:r>
    </w:p>
    <w:p w:rsidR="00E83758" w:rsidRDefault="008466A0">
      <w:pPr>
        <w:pStyle w:val="Corpodetexto"/>
        <w:spacing w:before="34"/>
        <w:ind w:left="723"/>
      </w:pPr>
      <w:r>
        <w:t>Projeto/Atividade/Operações Especiais: Alimentação Escolar - Educação de Jovens e Adultos - 2065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57.000,00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57.000,00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57.000,00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60"/>
        <w:rPr>
          <w:sz w:val="18"/>
        </w:rPr>
      </w:pPr>
      <w:r>
        <w:br w:type="column"/>
      </w:r>
      <w:r>
        <w:rPr>
          <w:sz w:val="18"/>
        </w:rPr>
        <w:lastRenderedPageBreak/>
        <w:t>Adquirir gêneros alimentícios destinados à merenda escolar dos alunos integrantes da educação de jovens e adultos (EJA), com recursos próprios ou oriundos de programas de outros entes governamentais.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58" name="Group 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59" name="Line 6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RFf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iPRFfbwIAAGgFAAAOAAAAAAAAAAAAAAAA&#10;AC4CAABkcnMvZTJvRG9jLnhtbFBLAQItABQABgAIAAAAIQAWgo543AAAAAQBAAAPAAAAAAAAAAAA&#10;AAAAAMkEAABkcnMvZG93bnJldi54bWxQSwUGAAAAAAQABADzAAAA0gUAAAAA&#10;">
                <v:line id="Line 6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7fbccAAADcAAAADwAAAGRycy9kb3ducmV2LnhtbESPQWvCQBSE7wX/w/KE3uqmFkNNXUUs&#10;Be2hqC20x2f2NYlm34bdNUn/vSsUPA4z8w0zW/SmFi05X1lW8DhKQBDnVldcKPj6fHt4BuEDssba&#10;Min4Iw+L+eBuhpm2He+o3YdCRAj7DBWUITSZlD4vyaAf2YY4er/WGQxRukJqh12Em1qOkySVBiuO&#10;CyU2tCopP+3PRsHH0zZtl5v3df+9SQ/56+7wc+ycUvfDfvkCIlAfbuH/9lormE6m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bt9t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7731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957" name="Lin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33" o:spid="_x0000_s1026" style="position:absolute;z-index:251277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E/0uDwfAgAARQQAAA4AAAAAAAAAAAAAAAAALgIAAGRycy9lMm9Eb2MueG1sUEsB&#10;Ai0AFAAGAAgAAAAhAKGXNIvdAAAACQEAAA8AAAAAAAAAAAAAAAAAeQQAAGRycy9kb3ducmV2Lnht&#10;bFBLBQYAAAAABAAEAPMAAACDBQAAAAA=&#10;">
                <w10:wrap type="topAndBottom" anchorx="page"/>
              </v:line>
            </w:pict>
          </mc:Fallback>
        </mc:AlternateContent>
      </w:r>
      <w:r w:rsidR="008466A0">
        <w:t>Total do</w:t>
      </w:r>
      <w:r w:rsidR="008466A0">
        <w:rPr>
          <w:spacing w:val="-1"/>
        </w:rPr>
        <w:t xml:space="preserve"> </w:t>
      </w:r>
      <w:r w:rsidR="008466A0">
        <w:t>Projeto/Atividade:</w:t>
      </w:r>
      <w:r w:rsidR="008466A0">
        <w:tab/>
        <w:t>57.000,00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55" name="Group 6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56" name="Line 63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3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b9GJEbwIAAGgFAAAOAAAAAAAAAAAAAAAA&#10;AC4CAABkcnMvZTJvRG9jLnhtbFBLAQItABQABgAIAAAAIQAWgo543AAAAAQBAAAPAAAAAAAAAAAA&#10;AAAAAMkEAABkcnMvZG93bnJldi54bWxQSwUGAAAAAAQABADzAAAA0gUAAAAA&#10;">
                <v:line id="Line 63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H8cAAADcAAAADwAAAGRycy9kb3ducmV2LnhtbESPQWvCQBSE74L/YXlCb7ppi6FNXUVa&#10;CtqDqC20x2f2NYlm34bdNUn/vSsIPQ4z8w0zW/SmFi05X1lWcD9JQBDnVldcKPj6fB8/gf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8Usf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3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53"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54" name="Line 63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2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cNVs1xAgAAaAUAAA4AAAAAAAAAAAAA&#10;AAAALgIAAGRycy9lMm9Eb2MueG1sUEsBAi0AFAAGAAgAAAAhABaCjnjcAAAABAEAAA8AAAAAAAAA&#10;AAAAAAAAywQAAGRycy9kb3ducmV2LnhtbFBLBQYAAAAABAAEAPMAAADUBQAAAAA=&#10;">
                <v:line id="Line 63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9w88cAAADcAAAADwAAAGRycy9kb3ducmV2LnhtbESPT0vDQBTE70K/w/IEb3bjv6Cx21Ja&#10;Co0HMVVoj6/ZZ5KafRt21yR++64geBxm5jfMbDGaVvTkfGNZwc00AUFcWt1wpeDjfXP9CMIHZI2t&#10;ZVLwQx4W88nFDDNtBy6o34VKRAj7DBXUIXSZlL6syaCf2o44ep/WGQxRukpqh0OEm1beJkkqDTYc&#10;F2rsaFVT+bX7Ngpe797Sfpm/bMd9nh7LdXE8nAan1NXluHwGEWgM/+G/9lYreHq4h9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Mb3Dz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DE JOVE</w:t>
      </w:r>
    </w:p>
    <w:p w:rsidR="00E83758" w:rsidRDefault="008466A0">
      <w:pPr>
        <w:pStyle w:val="Corpodetexto"/>
        <w:spacing w:before="34"/>
        <w:ind w:left="723"/>
      </w:pPr>
      <w:r>
        <w:t>Projeto/Atividade/Operações Especiais: Transporte Escolar - Educação de Jovens e Adultos - 2072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160.000,00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160.000,00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160.000,00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736"/>
        <w:jc w:val="both"/>
        <w:rPr>
          <w:sz w:val="18"/>
        </w:rPr>
      </w:pPr>
      <w:r>
        <w:br w:type="column"/>
      </w:r>
      <w:r>
        <w:rPr>
          <w:sz w:val="18"/>
        </w:rPr>
        <w:lastRenderedPageBreak/>
        <w:t>Dispor de recursos para o transporte escolar, através da contratação de serviços terceirizados e da manutenção dos veículos próprios do Município utilizados na atividade, visando atender e facilitar o acesso à educação de jovens e adultos.</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51" name="Group 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52" name="Line 62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2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HuW3DBuAgAAaAUAAA4AAAAAAAAAAAAAAAAA&#10;LgIAAGRycy9lMm9Eb2MueG1sUEsBAi0AFAAGAAgAAAAhABaCjnjcAAAABAEAAA8AAAAAAAAAAAAA&#10;AAAAyAQAAGRycy9kb3ducmV2LnhtbFBLBQYAAAAABAAEAPMAAADRBQAAAAA=&#10;">
                <v:line id="Line 62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pNHMcAAADcAAAADwAAAGRycy9kb3ducmV2LnhtbESPQWvCQBSE7wX/w/IKvdVNLQ01uoq0&#10;FLSHolbQ4zP7TGKzb8PuNkn/vSsUPA4z8w0znfemFi05X1lW8DRMQBDnVldcKNh9fzy+gvABWWNt&#10;mRT8kYf5bHA3xUzbjjfUbkMhIoR9hgrKEJpMSp+XZNAPbUMcvZN1BkOUrpDaYRfhppajJEmlwYrj&#10;QokNvZWU/2x/jYKv53XaLlafy36/So/5++Z4OHdOqYf7fjEBEagPt/B/e6kVjF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yk0cxwAAANwAAAAPAAAAAAAA&#10;AAAAAAAAAKECAABkcnMvZG93bnJldi54bWxQSwUGAAAAAAQABAD5AAAAlQM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8006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50" name="Lin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26" o:spid="_x0000_s1026" style="position:absolute;z-index:-251836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N62tXIfAgAARQQAAA4AAAAAAAAAAAAAAAAALgIAAGRycy9lMm9Eb2MueG1sUEsB&#10;Ai0AFAAGAAgAAAAhAKGXNIvdAAAACQEAAA8AAAAAAAAAAAAAAAAAeQQAAGRycy9kb3ducmV2Lnht&#10;bFBLBQYAAAAABAAEAPMAAACDBQAAAAA=&#10;">
                <w10:wrap anchorx="page"/>
              </v:line>
            </w:pict>
          </mc:Fallback>
        </mc:AlternateContent>
      </w:r>
      <w:r>
        <w:rPr>
          <w:noProof/>
          <w:lang w:bidi="ar-SA"/>
        </w:rPr>
        <mc:AlternateContent>
          <mc:Choice Requires="wps">
            <w:drawing>
              <wp:anchor distT="0" distB="0" distL="114300" distR="114300" simplePos="0" relativeHeight="25148108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49" name="Line 6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25" o:spid="_x0000_s1026" style="position:absolute;z-index:-251835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">
                <w10:wrap anchorx="page"/>
              </v:line>
            </w:pict>
          </mc:Fallback>
        </mc:AlternateContent>
      </w:r>
      <w:r w:rsidR="008466A0">
        <w:t>Total do</w:t>
      </w:r>
      <w:r w:rsidR="008466A0">
        <w:rPr>
          <w:spacing w:val="-1"/>
        </w:rPr>
        <w:t xml:space="preserve"> </w:t>
      </w:r>
      <w:r w:rsidR="008466A0">
        <w:t>Projeto/Atividade:</w:t>
      </w:r>
      <w:r w:rsidR="008466A0">
        <w:tab/>
        <w:t>160.000,00 Total do</w:t>
      </w:r>
      <w:r w:rsidR="008466A0">
        <w:rPr>
          <w:spacing w:val="-1"/>
        </w:rPr>
        <w:t xml:space="preserve"> </w:t>
      </w:r>
      <w:r w:rsidR="008466A0">
        <w:t>Órgão/Unidade:</w:t>
      </w:r>
      <w:r w:rsidR="008466A0">
        <w:tab/>
        <w:t>217.000,00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47" name="Group 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48" name="Line 6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0ugbw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uW0ugbwIAAGgFAAAOAAAAAAAAAAAAAAAA&#10;AC4CAABkcnMvZTJvRG9jLnhtbFBLAQItABQABgAIAAAAIQAWgo543AAAAAQBAAAPAAAAAAAAAAAA&#10;AAAAAMkEAABkcnMvZG93bnJldi54bWxQSwUGAAAAAAQABADzAAAA0gUAAAAA&#10;">
                <v:line id="Line 6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vsK8QAAADcAAAADwAAAGRycy9kb3ducmV2LnhtbERPz2vCMBS+D/wfwht4m+nmKFtnFHEI&#10;usNQN9Djs3lrq81LSWJb/3tzGHj8+H5PZr2pRUvOV5YVPI8SEMS51RUXCn5/lk9vIHxA1lhbJgVX&#10;8jCbDh4mmGnb8ZbaXShEDGGfoYIyhCaT0uclGfQj2xBH7s86gyFCV0jtsIvhppYvSZJKgxXHhhIb&#10;WpSUn3cXo+B7vEnb+fpr1e/X6TH/3B4Pp84pNXzs5x8gAvXhLv53r7SC9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wr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3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45" name="Group 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46" name="Line 62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2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pVM4EbwIAAGgFAAAOAAAAAAAAAAAAAAAA&#10;AC4CAABkcnMvZTJvRG9jLnhtbFBLAQItABQABgAIAAAAIQAWgo543AAAAAQBAAAPAAAAAAAAAAAA&#10;AAAAAMkEAABkcnMvZG93bnJldi54bWxQSwUGAAAAAAQABADzAAAA0gUAAAAA&#10;">
                <v:line id="Line 62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jdwscAAADcAAAADwAAAGRycy9kb3ducmV2LnhtbESPQWvCQBSE74L/YXlCb7ppK6FNXUVa&#10;CtqDqC20x2f2NYlm34bdNUn/vSsIPQ4z8w0zW/SmFi05X1lWcD9JQBDnVldcKPj6fB8/gf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KN3C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ESPECIA</w:t>
      </w:r>
    </w:p>
    <w:p w:rsidR="00E83758" w:rsidRDefault="008466A0">
      <w:pPr>
        <w:pStyle w:val="Corpodetexto"/>
        <w:spacing w:before="34"/>
        <w:ind w:left="723"/>
      </w:pPr>
      <w:r>
        <w:t>Projeto/Atividade/Operações Especiais: Alimentação Escolar - Educação Especial - 2077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22.000,00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22.000,00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22.000,00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70"/>
        <w:rPr>
          <w:sz w:val="18"/>
        </w:rPr>
      </w:pPr>
      <w:r>
        <w:br w:type="column"/>
      </w:r>
      <w:r>
        <w:rPr>
          <w:sz w:val="18"/>
        </w:rPr>
        <w:lastRenderedPageBreak/>
        <w:t>Adquirir gêneros alimentícios destinados à merenda escolar dos alunos com atendimento educacional especializado nas escolas do Município, com recursos próprios ou oriundos de programas de outros entes governamentais.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43" name="Group 6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44" name="Line 6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JnUvhRxAgAAaAUAAA4AAAAAAAAAAAAA&#10;AAAALgIAAGRycy9lMm9Eb2MueG1sUEsBAi0AFAAGAAgAAAAhABaCjnjcAAAABAEAAA8AAAAAAAAA&#10;AAAAAAAAywQAAGRycy9kb3ducmV2LnhtbFBLBQYAAAAABAAEAPMAAADUBQAAAAA=&#10;">
                <v:line id="Line 6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bmLscAAADcAAAADwAAAGRycy9kb3ducmV2LnhtbESPQWvCQBSE74X+h+UVvNVNWwk1uoq0&#10;FLSHolbQ4zP7TNJm34bdNUn/vSsUPA4z8w0znfemFi05X1lW8DRMQBDnVldcKNh9fzy+gvABWWNt&#10;mRT8kYf57P5uipm2HW+o3YZCRAj7DBWUITSZlD4vyaAf2oY4eifrDIYoXSG1wy7CTS2fkySVBiuO&#10;CyU29FZS/rs9GwVfL+u0Xaw+l/1+lR7z983x8NM5pQYP/WICIlAfbuH/9lIrGI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tuYu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7833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942" name="Line 6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8" o:spid="_x0000_s1026" style="position:absolute;z-index:251278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eQypu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40" name="Group 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41" name="Line 61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1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JR8PBduAgAAaAUAAA4AAAAAAAAAAAAAAAAA&#10;LgIAAGRycy9lMm9Eb2MueG1sUEsBAi0AFAAGAAgAAAAhABaCjnjcAAAABAEAAA8AAAAAAAAAAAAA&#10;AAAAyAQAAGRycy9kb3ducmV2LnhtbFBLBQYAAAAABAAEAPMAAADRBQAAAAA=&#10;">
                <v:line id="Line 61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FFtscAAADcAAAADwAAAGRycy9kb3ducmV2LnhtbESPQWvCQBSE74X+h+UVeqsbrYQ2uopY&#10;CtpDUVtoj8/sM4lm34bdNUn/vSsUPA4z8w0znfemFi05X1lWMBwkIIhzqysuFHx/vT+9gPABWWNt&#10;mRT8kYf57P5uipm2HW+p3YVCRAj7DBWUITSZlD4vyaAf2IY4egfrDIYoXSG1wy7CTS1HSZJKgxXH&#10;hRIbWpaUn3Zno+DzeZO2i/XHqv9Zp/v8bbv/PXZOqceHfjEBEagPt/B/e6UVvI6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wUW2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3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38" name="Group 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39" name="Line 61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1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O7U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o2O7UbwIAAGgFAAAOAAAAAAAAAAAAAAAA&#10;AC4CAABkcnMvZTJvRG9jLnhtbFBLAQItABQABgAIAAAAIQAWgo543AAAAAQBAAAPAAAAAAAAAAAA&#10;AAAAAMkEAABkcnMvZG93bnJldi54bWxQSwUGAAAAAAQABADzAAAA0gUAAAAA&#10;">
                <v:line id="Line 61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6zccAAADcAAAADwAAAGRycy9kb3ducmV2LnhtbESPT2vCQBTE7wW/w/KE3uqmFUKNriIt&#10;Be2h1D+gx2f2maTNvg272yT99q4geBxm5jfMbNGbWrTkfGVZwfMoAUGcW11xoWC/+3h6BeEDssba&#10;Min4Jw+L+eBhhpm2HW+o3YZCRAj7DBWUITSZlD4vyaAf2YY4emfrDIYoXSG1wy7CTS1fkiSVBiuO&#10;CyU29FZS/rv9Mwq+xt9pu1x/rvrDOj3l75vT8adzSj0O++UURKA+3MO39kormIw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TrN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ESPECIA</w:t>
      </w:r>
    </w:p>
    <w:p w:rsidR="00E83758" w:rsidRDefault="008466A0">
      <w:pPr>
        <w:pStyle w:val="Corpodetexto"/>
        <w:spacing w:before="34"/>
        <w:ind w:left="723"/>
      </w:pPr>
      <w:r>
        <w:t>Projeto/Atividade/Operações Especiais: Educação Especial - APAE - 2084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7"/>
              <w:rPr>
                <w:sz w:val="18"/>
              </w:rPr>
            </w:pPr>
            <w:r>
              <w:rPr>
                <w:sz w:val="18"/>
              </w:rPr>
              <w:t>607.000,00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499.000,00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460.000,00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39.000,00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108.000,00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4"/>
              <w:jc w:val="right"/>
              <w:rPr>
                <w:sz w:val="18"/>
              </w:rPr>
            </w:pPr>
            <w:r>
              <w:rPr>
                <w:sz w:val="18"/>
              </w:rPr>
              <w:t>108.000,00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66"/>
        <w:rPr>
          <w:sz w:val="18"/>
        </w:rPr>
      </w:pPr>
      <w:r>
        <w:br w:type="column"/>
      </w:r>
      <w:r>
        <w:rPr>
          <w:sz w:val="18"/>
        </w:rPr>
        <w:lastRenderedPageBreak/>
        <w:t>Promover ações que visam o atendimento educacional especializado aos educandos ibirubenses através de ações aplicadas pela Escola Especial Franz Hummler, mantida pela APAE, para crianças com dificuldades de aprendizagem, decorrentes de fatores físicos e ps</w:t>
      </w:r>
      <w:r>
        <w:rPr>
          <w:sz w:val="18"/>
        </w:rPr>
        <w:t>icológicos, bem como incentivo na participação dos alunos em seminários, congressos, projetos artísticos, dança e música, além de subsidiar a formação continuada dos profissionais de educação que atuam na área.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6"/>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36" name="Group 6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37" name="Line 61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1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IsQKxbwIAAGgFAAAOAAAAAAAAAAAAAAAA&#10;AC4CAABkcnMvZTJvRG9jLnhtbFBLAQItABQABgAIAAAAIQAWgo543AAAAAQBAAAPAAAAAAAAAAAA&#10;AAAAAMkEAABkcnMvZG93bnJldi54bWxQSwUGAAAAAAQABADzAAAA0gUAAAAA&#10;">
                <v:line id="Line 61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ILJMcAAADcAAAADwAAAGRycy9kb3ducmV2LnhtbESPQWvCQBSE74X+h+UVvNVNK6Q1uopY&#10;BO2hqBX0+Mw+k9Ts27C7TdJ/3y0UPA4z8w0znfemFi05X1lW8DRMQBDnVldcKDh8rh5fQfiArLG2&#10;TAp+yMN8dn83xUzbjnfU7kMhIoR9hgrKEJpMSp+XZNAPbUMcvYt1BkOUrpDaYRfhppbPSZJKgxXH&#10;hRIbWpaUX/ffRsHHaJu2i837uj9u0nP+tjufvjqn1OChX0xABOrDLfzfXmsF49EL/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Ygsk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7936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935" name="Line 6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1" o:spid="_x0000_s1026" style="position:absolute;z-index:251279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DuurB4iAgAARQ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607.000,00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33" name="Group 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34" name="Line 61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0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3oqUZxAgAAaAUAAA4AAAAAAAAAAAAA&#10;AAAALgIAAGRycy9lMm9Eb2MueG1sUEsBAi0AFAAGAAgAAAAhABaCjnjcAAAABAEAAA8AAAAAAAAA&#10;AAAAAAAAywQAAGRycy9kb3ducmV2LnhtbFBLBQYAAAAABAAEAPMAAADUBQAAAAA=&#10;">
                <v:line id="Line 61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CVU8cAAADcAAAADwAAAGRycy9kb3ducmV2LnhtbESPQWvCQBSE7wX/w/IKvdVNawk1uoq0&#10;FLSHolbQ4zP7TGKzb8PuNkn/vSsUPA4z8w0znfemFi05X1lW8DRMQBDnVldcKNh9fzy+gvABWWNt&#10;mRT8kYf5bHA3xUzbjjfUbkMhIoR9hgrKEJpMSp+XZNAPbUMcvZN1BkOUrpDaYRfhppbPSZJKgxXH&#10;hRIbeisp/9n+GgVfo3XaLlafy36/So/5++Z4OHdOqYf7fjEBEagPt/B/e6kVjE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sJVT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3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31" name="Group 6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32" name="Line 60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0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xcyO7bwIAAGgFAAAOAAAAAAAAAAAAAAAA&#10;AC4CAABkcnMvZTJvRG9jLnhtbFBLAQItABQABgAIAAAAIQAWgo543AAAAAQBAAAPAAAAAAAAAAAA&#10;AAAAAMkEAABkcnMvZG93bnJldi54bWxQSwUGAAAAAAQABADzAAAA0gUAAAAA&#10;">
                <v:line id="Line 60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WovMYAAADcAAAADwAAAGRycy9kb3ducmV2LnhtbESPQWvCQBSE70L/w/IKvemmCqGmriIt&#10;BfUgVQvt8Zl9JrHZt2F3TeK/7xYEj8PMfMPMFr2pRUvOV5YVPI8SEMS51RUXCr4OH8MXED4ga6wt&#10;k4IreVjMHwYzzLTteEftPhQiQthnqKAMocmk9HlJBv3INsTRO1lnMETpCqkddhFuajlOklQarDgu&#10;lNjQW0n57/5iFGwnn2m7XG9W/fc6Pebvu+PPuXNKPT32y1cQgfpwD9/aK61gOhn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VqLzGAAAA3AAAAA8AAAAAAAAA&#10;AAAAAAAAoQIAAGRycy9kb3ducmV2LnhtbFBLBQYAAAAABAAEAPkAAACUAwAAAAA=&#10;"/>
                <w10:anchorlock/>
              </v:group>
            </w:pict>
          </mc:Fallback>
        </mc:AlternateContent>
      </w:r>
    </w:p>
    <w:p w:rsidR="00E83758" w:rsidRDefault="008466A0">
      <w:pPr>
        <w:pStyle w:val="Corpodetexto"/>
        <w:spacing w:before="113"/>
        <w:ind w:left="110"/>
      </w:pPr>
      <w:r>
        <w:t>Órgão: SECTD-SECRETARIA DA EDUCAÇÃO, CULTURA, T Unidade: DEPARTAMENTO DE EDUCAÇÃO - EDUCAÇÃO ESPECIA</w:t>
      </w:r>
    </w:p>
    <w:p w:rsidR="00E83758" w:rsidRDefault="008466A0">
      <w:pPr>
        <w:pStyle w:val="Corpodetexto"/>
        <w:spacing w:before="34"/>
        <w:ind w:left="723"/>
      </w:pPr>
      <w:r>
        <w:t>Projeto/Atividade/Operações Especiais: Escola para Todos - 2187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28.000,00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25.000,00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20.000,00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3.000,00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139"/>
              <w:jc w:val="center"/>
              <w:rPr>
                <w:sz w:val="18"/>
              </w:rPr>
            </w:pPr>
            <w:r>
              <w:rPr>
                <w:sz w:val="18"/>
              </w:rPr>
              <w:t>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Garantir o atendimento aos alunos com necessidades especiais, com docentes e demais profissionais capacitados e acesso a equipamentos e instrumentos adequados às deficiências.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29" name="Group 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30" name="Line 60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0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AQq65xAgAAaAUAAA4AAAAAAAAAAAAA&#10;AAAALgIAAGRycy9lMm9Eb2MueG1sUEsBAi0AFAAGAAgAAAAhABaCjnjcAAAABAEAAA8AAAAAAAAA&#10;AAAAAAAAywQAAGRycy9kb3ducmV2LnhtbFBLBQYAAAAABAAEAPMAAADUBQAAAAA=&#10;">
                <v:line id="Line 60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uTUMMAAADcAAAADwAAAGRycy9kb3ducmV2LnhtbERPy2rCQBTdC/7DcIXudNIKwaaOIi0F&#10;7UJ8gS6vmdskbeZOmJkm8e+dhdDl4bzny97UoiXnK8sKnicJCOLc6ooLBafj53gGwgdkjbVlUnAj&#10;D8vFcDDHTNuO99QeQiFiCPsMFZQhNJmUPi/JoJ/Yhjhy39YZDBG6QmqHXQw3tXxJklQarDg2lNjQ&#10;e0n57+HPKNhOd2m72nyt+/MmveYf++vlp3NKPY361RuIQH34Fz/ca63gdRr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6Lk1DDAAAA3AAAAA8AAAAAAAAAAAAA&#10;AAAAoQIAAGRycy9kb3ducmV2LnhtbFBLBQYAAAAABAAEAPkAAACRAw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8211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28" name="Line 6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4" o:spid="_x0000_s1026" style="position:absolute;z-index:-251834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AHw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McD/8AfAgAARQQAAA4AAAAAAAAAAAAAAAAALgIAAGRycy9lMm9Eb2MueG1sUEsB&#10;Ai0AFAAGAAgAAAAhAKGXNIvdAAAACQEAAA8AAAAAAAAAAAAAAAAAeQQAAGRycy9kb3ducmV2Lnht&#10;bFBLBQYAAAAABAAEAPMAAACDBQAAAAA=&#10;">
                <w10:wrap anchorx="page"/>
              </v:line>
            </w:pict>
          </mc:Fallback>
        </mc:AlternateContent>
      </w:r>
      <w:r>
        <w:rPr>
          <w:noProof/>
          <w:lang w:bidi="ar-SA"/>
        </w:rPr>
        <mc:AlternateContent>
          <mc:Choice Requires="wps">
            <w:drawing>
              <wp:anchor distT="0" distB="0" distL="114300" distR="114300" simplePos="0" relativeHeight="25148313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27" name="Line 6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3" o:spid="_x0000_s1026" style="position:absolute;z-index:-251833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qb6MLy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33.000,00 Total do</w:t>
      </w:r>
      <w:r w:rsidR="008466A0">
        <w:rPr>
          <w:spacing w:val="-1"/>
        </w:rPr>
        <w:t xml:space="preserve"> </w:t>
      </w:r>
      <w:r w:rsidR="008466A0">
        <w:t>Órgão/Unidade:</w:t>
      </w:r>
      <w:r w:rsidR="008466A0">
        <w:tab/>
        <w:t>662.000,00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25" name="Group 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26" name="Line 60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0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OxMY9uAgAAaAUAAA4AAAAAAAAAAAAAAAAA&#10;LgIAAGRycy9lMm9Eb2MueG1sUEsBAi0AFAAGAAgAAAAhABaCjnjcAAAABAEAAA8AAAAAAAAAAAAA&#10;AAAAyAQAAGRycy9kb3ducmV2LnhtbFBLBQYAAAAABAAEAPMAAADRBQAAAAA=&#10;">
                <v:line id="Line 60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4YsYAAADcAAAADwAAAGRycy9kb3ducmV2LnhtbESPQWvCQBSE7wX/w/IEb3VThdBGVxFL&#10;QT2Uagt6fGafSWr2bdhdk/TfdwtCj8PMfMPMl72pRUvOV5YVPI0TEMS51RUXCr4+3x6fQfiArLG2&#10;TAp+yMNyMXiYY6Ztx3tqD6EQEcI+QwVlCE0mpc9LMujHtiGO3sU6gyFKV0jtsItwU8tJkqTSYMVx&#10;ocSG1iXl18PNKHiffqTtarvb9Mdtes5f9+fTd+eUGg371QxEoD78h+/tjVbwMk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v3OGL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4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w:t>
      </w:r>
      <w:r>
        <w:t>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23" name="Group 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24" name="Line 6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fqW5hxAgAAaAUAAA4AAAAAAAAAAAAA&#10;AAAALgIAAGRycy9lMm9Eb2MueG1sUEsBAi0AFAAGAAgAAAAhABaCjnjcAAAABAEAAA8AAAAAAAAA&#10;AAAAAAAAywQAAGRycy9kb3ducmV2LnhtbFBLBQYAAAAABAAEAPMAAADUBQAAAAA=&#10;">
                <v:line id="Line 6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kDjscAAADcAAAADwAAAGRycy9kb3ducmV2LnhtbESPQWvCQBSE7wX/w/IKvdVNbQk1uoq0&#10;FLSHolbQ4zP7TGKzb8PuNkn/vSsUPA4z8w0znfemFi05X1lW8DRMQBDnVldcKNh9fzy+gvABWWNt&#10;mRT8kYf5bHA3xUzbjjfUbkMhIoR9hgrKEJpMSp+XZNAPbUMcvZN1BkOUrpDaYRfhppajJEmlwYrj&#10;QokNvZWU/2x/jYKv53XaLlafy36/So/5++Z4OHdOqYf7fjEBEagPt/B/e6kVjE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aQOOxwAAANwAAAAPAAAAAAAA&#10;AAAAAAAAAKECAABkcnMvZG93bnJldi54bWxQSwUGAAAAAAQABAD5AAAAlQMAAAAA&#10;"/>
                <w10:anchorlock/>
              </v:group>
            </w:pict>
          </mc:Fallback>
        </mc:AlternateContent>
      </w:r>
    </w:p>
    <w:p w:rsidR="00E83758" w:rsidRDefault="008466A0">
      <w:pPr>
        <w:pStyle w:val="Corpodetexto"/>
        <w:spacing w:before="113"/>
        <w:ind w:left="110"/>
      </w:pPr>
      <w:r>
        <w:t>Órgão: SECTD-SECRETARIA DA EDUCAÇÃO, CULTURA, T Unidade: DEPARTAMENTO DE EDUCAÇÃO - APOIO AO ENSINO S</w:t>
      </w:r>
    </w:p>
    <w:p w:rsidR="00E83758" w:rsidRDefault="008466A0">
      <w:pPr>
        <w:pStyle w:val="Corpodetexto"/>
        <w:spacing w:before="34"/>
        <w:ind w:left="723"/>
      </w:pPr>
      <w:r>
        <w:t>Projeto/Atividade/Operações Especiais: Apoio ao Ensino Universitário - 2083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58"/>
        <w:gridCol w:w="126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58"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7"/>
              <w:rPr>
                <w:sz w:val="18"/>
              </w:rPr>
            </w:pPr>
            <w:r>
              <w:rPr>
                <w:sz w:val="18"/>
              </w:rPr>
              <w:t>135.200,00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58"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135.200,00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58"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left="229" w:right="186"/>
              <w:jc w:val="center"/>
              <w:rPr>
                <w:sz w:val="18"/>
              </w:rPr>
            </w:pPr>
            <w:r>
              <w:rPr>
                <w:sz w:val="18"/>
              </w:rPr>
              <w:t>100.000,00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558"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left="230" w:right="95"/>
              <w:jc w:val="center"/>
              <w:rPr>
                <w:sz w:val="18"/>
              </w:rPr>
            </w:pPr>
            <w:r>
              <w:rPr>
                <w:sz w:val="18"/>
              </w:rPr>
              <w:t>35.200,00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22"/>
        <w:rPr>
          <w:sz w:val="18"/>
        </w:rPr>
      </w:pPr>
      <w:r>
        <w:br w:type="column"/>
      </w:r>
      <w:r>
        <w:rPr>
          <w:sz w:val="18"/>
        </w:rPr>
        <w:lastRenderedPageBreak/>
        <w:t>Dispor de recursos financeiros visando garantir o acesso e permanência do educando nas instituições de ensino superior, realizando ações com recursos próprios ou através de convênios e adesão a programas de outros entes públicos e privados, com apoio espec</w:t>
      </w:r>
      <w:r>
        <w:rPr>
          <w:sz w:val="18"/>
        </w:rPr>
        <w:t>ial ao transporte de universitários.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21" name="Group 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22" name="Line 5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NuIFhBuAgAAaAUAAA4AAAAAAAAAAAAAAAAA&#10;LgIAAGRycy9lMm9Eb2MueG1sUEsBAi0AFAAGAAgAAAAhABaCjnjcAAAABAEAAA8AAAAAAAAAAAAA&#10;AAAAyAQAAGRycy9kb3ducmV2LnhtbFBLBQYAAAAABAAEAPMAAADRBQAAAAA=&#10;">
                <v:line id="Line 5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w+YccAAADcAAAADwAAAGRycy9kb3ducmV2LnhtbESPQWvCQBSE7wX/w/KE3urGFEJNXUUs&#10;Be2hVFvQ4zP7mkSzb8PuNkn/fbcgeBxm5htmvhxMIzpyvrasYDpJQBAXVtdcKvj6fH14AuEDssbG&#10;Min4JQ/Lxehujrm2Pe+o24dSRAj7HBVUIbS5lL6oyKCf2JY4et/WGQxRulJqh32Em0amSZJJgzXH&#10;hQpbWldUXPY/RsH740fWrbZvm+GwzU7Fy+50PPdOqfvxsHoGEWgIt/C1vdEKZm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zD5hxwAAANwAAAAPAAAAAAAA&#10;AAAAAAAAAKECAABkcnMvZG93bnJldi54bWxQSwUGAAAAAAQABAD5AAAAlQM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48416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20" name="Line 5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96" o:spid="_x0000_s1026" style="position:absolute;z-index:-251832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LTeXAcfAgAARQQAAA4AAAAAAAAAAAAAAAAALgIAAGRycy9lMm9Eb2MueG1sUEsB&#10;Ai0AFAAGAAgAAAAhAKGXNIvdAAAACQEAAA8AAAAAAAAAAAAAAAAAeQQAAGRycy9kb3ducmV2Lnht&#10;bFBLBQYAAAAABAAEAPMAAACDBQAAAAA=&#10;">
                <w10:wrap anchorx="page"/>
              </v:line>
            </w:pict>
          </mc:Fallback>
        </mc:AlternateContent>
      </w:r>
      <w:r>
        <w:rPr>
          <w:noProof/>
          <w:lang w:bidi="ar-SA"/>
        </w:rPr>
        <mc:AlternateContent>
          <mc:Choice Requires="wps">
            <w:drawing>
              <wp:anchor distT="0" distB="0" distL="114300" distR="114300" simplePos="0" relativeHeight="25148518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19" name="Line 5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95" o:spid="_x0000_s1026" style="position:absolute;z-index:-251831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cQwoty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t>135.200,00 Total do</w:t>
      </w:r>
      <w:r w:rsidR="008466A0">
        <w:rPr>
          <w:spacing w:val="-1"/>
        </w:rPr>
        <w:t xml:space="preserve"> </w:t>
      </w:r>
      <w:r w:rsidR="008466A0">
        <w:t>Órgão/Unidade:</w:t>
      </w:r>
      <w:r w:rsidR="008466A0">
        <w:tab/>
        <w:t>135.200,00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17" name="Group 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18" name="Line 59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9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9KFbw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ZF9KFbwIAAGgFAAAOAAAAAAAAAAAAAAAA&#10;AC4CAABkcnMvZTJvRG9jLnhtbFBLAQItABQABgAIAAAAIQAWgo543AAAAAQBAAAPAAAAAAAAAAAA&#10;AAAAAMkEAABkcnMvZG93bnJldi54bWxQSwUGAAAAAAQABADzAAAA0gUAAAAA&#10;">
                <v:line id="Line 59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0jDNsMAAADcAAAADwAAAGRycy9kb3ducmV2LnhtbERPy2rCQBTdC/7DcAvd6cQWQps6iigF&#10;dVF8gS6vmdskNXMnzIxJ+vfOotDl4byn897UoiXnK8sKJuMEBHFudcWFgtPxc/QGwgdkjbVlUvBL&#10;Huaz4WCKmbYd76k9hELEEPYZKihDaDIpfV6SQT+2DXHkvq0zGCJ0hdQOuxhuavmSJKk0WHFsKLGh&#10;ZUn57XA3Cr5ed2m72GzX/XmTXvPV/nr56ZxSz0/94gNEoD78i//ca63gfRLXxj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IwzbDAAAA3AAAAA8AAAAAAAAAAAAA&#10;AAAAoQIAAGRycy9kb3ducmV2LnhtbFBLBQYAAAAABAAEAPkAAACRAwAAAAA=&#10;"/>
                <w10:anchorlock/>
              </v:group>
            </w:pict>
          </mc:Fallback>
        </mc:AlternateContent>
      </w:r>
    </w:p>
    <w:p w:rsidR="00E83758" w:rsidRDefault="00E83758">
      <w:pPr>
        <w:spacing w:line="20" w:lineRule="exact"/>
        <w:rPr>
          <w:sz w:val="2"/>
        </w:rPr>
        <w:sectPr w:rsidR="00E83758">
          <w:footerReference w:type="default" r:id="rId14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15" name="Group 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16" name="Line 59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9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">
                <v:line id="Line 59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vy38YAAADcAAAADwAAAGRycy9kb3ducmV2LnhtbESPQWvCQBSE7wX/w/IKvdWNFkJNXUVa&#10;BPUg1Rba4zP7mqRm34bdNYn/3hUEj8PMfMNM572pRUvOV5YVjIYJCOLc6ooLBd9fy+dXED4ga6wt&#10;k4IzeZjPBg9TzLTteEftPhQiQthnqKAMocmk9HlJBv3QNsTR+7POYIjSFVI77CLc1HKcJKk0WHFc&#10;KLGh95Ly4/5kFGxfPtN2sd6s+p91esg/doff/84p9fTYL95ABOrDPXxrr7SCySi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Wb8t/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GESTÃO - 1</w:t>
      </w:r>
    </w:p>
    <w:p w:rsidR="00E83758" w:rsidRDefault="008466A0">
      <w:pPr>
        <w:pStyle w:val="Corpodetexto"/>
        <w:spacing w:before="34"/>
        <w:ind w:left="723"/>
      </w:pPr>
      <w:r>
        <w:t>Projeto/Atividade/Operações Especiais: Suporte da Secretaria de Trabalho, Assistência Social e Habitação - 2112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50"/>
              <w:jc w:val="right"/>
              <w:rPr>
                <w:sz w:val="18"/>
              </w:rPr>
            </w:pPr>
            <w:r>
              <w:rPr>
                <w:sz w:val="18"/>
              </w:rPr>
              <w:t>693.400,00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8"/>
              <w:jc w:val="right"/>
              <w:rPr>
                <w:sz w:val="18"/>
              </w:rPr>
            </w:pPr>
            <w:r>
              <w:rPr>
                <w:sz w:val="18"/>
              </w:rPr>
              <w:t>370.000,00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365.000,00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3"/>
              <w:jc w:val="right"/>
              <w:rPr>
                <w:sz w:val="18"/>
              </w:rPr>
            </w:pPr>
            <w:r>
              <w:rPr>
                <w:sz w:val="18"/>
              </w:rPr>
              <w:t>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8"/>
              <w:jc w:val="right"/>
              <w:rPr>
                <w:sz w:val="18"/>
              </w:rPr>
            </w:pPr>
            <w:r>
              <w:rPr>
                <w:sz w:val="18"/>
              </w:rPr>
              <w:t>323.400,00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323.400,00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9"/>
              <w:jc w:val="right"/>
              <w:rPr>
                <w:sz w:val="18"/>
              </w:rPr>
            </w:pPr>
            <w:r>
              <w:rPr>
                <w:sz w:val="18"/>
              </w:rPr>
              <w:t>15.000,00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4"/>
              <w:jc w:val="right"/>
              <w:rPr>
                <w:sz w:val="18"/>
              </w:rPr>
            </w:pPr>
            <w:r>
              <w:rPr>
                <w:sz w:val="18"/>
              </w:rPr>
              <w:t>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17"/>
        <w:jc w:val="both"/>
        <w:rPr>
          <w:sz w:val="18"/>
        </w:rPr>
      </w:pPr>
      <w:r>
        <w:br w:type="column"/>
      </w:r>
      <w:r>
        <w:rPr>
          <w:sz w:val="18"/>
        </w:rPr>
        <w:lastRenderedPageBreak/>
        <w:t>Dispor de recursos humanos e materiais para apoiar o desenvolvimento de políticas públicas direcionadas à assistência social, ao trabalho e à habitação, proporcionando atendimento à população do Município e atuando de forma integrada nas áreas de saúde e e</w:t>
      </w:r>
      <w:r>
        <w:rPr>
          <w:sz w:val="18"/>
        </w:rPr>
        <w:t>ducação.</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13" name="Group 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14" name="Line 59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8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4uFjqHACAABoBQAADgAAAAAAAAAAAAAA&#10;AAAuAgAAZHJzL2Uyb0RvYy54bWxQSwECLQAUAAYACAAAACEAFoKOeNwAAAAEAQAADwAAAAAAAAAA&#10;AAAAAADKBAAAZHJzL2Rvd25yZXYueG1sUEsFBgAAAAAEAAQA8wAAANMFAAAAAA==&#10;">
                <v:line id="Line 59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XJM8cAAADcAAAADwAAAGRycy9kb3ducmV2LnhtbESPQWvCQBSE74X+h+UVeqsbrYQ2uopY&#10;CtpDUVtoj8/sM4lm34bdNUn/vSsUPA4z8w0znfemFi05X1lWMBwkIIhzqysuFHx/vT+9gPABWWNt&#10;mRT8kYf57P5uipm2HW+p3YVCRAj7DBWUITSZlD4vyaAf2IY4egfrDIYoXSG1wy7CTS1HSZJKgxXH&#10;hRIbWpaUn3Zno+DzeZO2i/XHqv9Zp/v8bbv/PXZOqceHfjEBEagPt/B/e6UVvA7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Bckz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8038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912" name="Line 5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88" o:spid="_x0000_s1026" style="position:absolute;z-index:251280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anZIA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peanZ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708.400,00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10" name="Group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11" name="Line 58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8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6+2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NAjr7ZuAgAAaAUAAA4AAAAAAAAAAAAAAAAA&#10;LgIAAGRycy9lMm9Eb2MueG1sUEsBAi0AFAAGAAgAAAAhABaCjnjcAAAABAEAAA8AAAAAAAAAAAAA&#10;AAAAyAQAAGRycy9kb3ducmV2LnhtbFBLBQYAAAAABAAEAPMAAADRBQAAAAA=&#10;">
                <v:line id="Line 58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Jqq8cAAADcAAAADwAAAGRycy9kb3ducmV2LnhtbESPQWvCQBSE7wX/w/IEb3WTCqGmriIt&#10;Be2hVFvQ4zP7mkSzb8PuNkn/fbcgeBxm5htmsRpMIzpyvrasIJ0mIIgLq2suFXx9vt4/gvABWWNj&#10;mRT8kofVcnS3wFzbnnfU7UMpIoR9jgqqENpcSl9UZNBPbUscvW/rDIYoXSm1wz7CTSMfkiSTBmuO&#10;CxW29FxRcdn/GAXvs4+sW2/fNsNhm52Kl93peO6dUpPxsH4CEWgIt/C1vdEK5m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cmqr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4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08" name="Group 5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09" name="Line 5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VcYh6bwIAAGgFAAAOAAAAAAAAAAAAAAAA&#10;AC4CAABkcnMvZTJvRG9jLnhtbFBLAQItABQABgAIAAAAIQAWgo543AAAAAQBAAAPAAAAAAAAAAAA&#10;AAAAAMkEAABkcnMvZG93bnJldi54bWxQSwUGAAAAAAQABADzAAAA0gUAAAAA&#10;">
                <v:line id="Line 5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3wcMYAAADcAAAADwAAAGRycy9kb3ducmV2LnhtbESPQWvCQBSE74L/YXmCN91YIdTUVaSl&#10;oD2UqoX2+Mw+k2j2bdjdJum/7xYEj8PMfMMs172pRUvOV5YVzKYJCOLc6ooLBZ/H18kjCB+QNdaW&#10;ScEveVivhoMlZtp2vKf2EAoRIewzVFCG0GRS+rwkg35qG+Lona0zGKJ0hdQOuwg3tXxIklQarDgu&#10;lNjQc0n59fBjFLzPP9J2s3vb9l+79JS/7E/fl84pNR71mycQgfpwD9/aW61gkSzg/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Hd8HD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GESTÃO - 1</w:t>
      </w:r>
    </w:p>
    <w:p w:rsidR="00E83758" w:rsidRDefault="008466A0">
      <w:pPr>
        <w:pStyle w:val="Corpodetexto"/>
        <w:spacing w:before="34"/>
        <w:ind w:left="723"/>
      </w:pPr>
      <w:r>
        <w:t>Projeto/Atividade/Operações Especiais: Conselhos Municipais da Assistência Social - 2113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64"/>
        <w:gridCol w:w="1852"/>
        <w:gridCol w:w="1294"/>
        <w:gridCol w:w="104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64"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right="46"/>
              <w:jc w:val="right"/>
              <w:rPr>
                <w:sz w:val="18"/>
              </w:rPr>
            </w:pPr>
            <w:r>
              <w:rPr>
                <w:sz w:val="18"/>
              </w:rPr>
              <w:t>8.000,00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64"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8.000,00</w:t>
            </w:r>
          </w:p>
        </w:tc>
        <w:tc>
          <w:tcPr>
            <w:tcW w:w="104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64"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93"/>
              <w:jc w:val="right"/>
              <w:rPr>
                <w:sz w:val="18"/>
              </w:rPr>
            </w:pPr>
            <w:r>
              <w:rPr>
                <w:sz w:val="18"/>
              </w:rPr>
              <w:t>8.000,00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64"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44"/>
              <w:ind w:right="46"/>
              <w:jc w:val="right"/>
              <w:rPr>
                <w:sz w:val="18"/>
              </w:rPr>
            </w:pPr>
            <w:r>
              <w:rPr>
                <w:sz w:val="18"/>
              </w:rPr>
              <w:t>4.000,00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64"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left="296"/>
              <w:rPr>
                <w:sz w:val="18"/>
              </w:rPr>
            </w:pPr>
            <w:r>
              <w:rPr>
                <w:sz w:val="18"/>
              </w:rPr>
              <w:t>4.000,00</w:t>
            </w:r>
          </w:p>
        </w:tc>
        <w:tc>
          <w:tcPr>
            <w:tcW w:w="104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64"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93"/>
              <w:jc w:val="right"/>
              <w:rPr>
                <w:sz w:val="18"/>
              </w:rPr>
            </w:pPr>
            <w:r>
              <w:rPr>
                <w:sz w:val="18"/>
              </w:rPr>
              <w:t>4.000,00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Atender as ações dos Conselhos (COMDICA, COMUSAN, CONSELHO DO IDOSO, CONSELHO DA MULHER, CONSELHO DOS PCD'S E OUTROS VINCULADOS A ASSISTÊNCIA SOCIAL), em suas atividades, inclusive com ações direcionadas à capacitação dos conselheiros, atribuindo legitimid</w:t>
      </w:r>
      <w:r>
        <w:rPr>
          <w:sz w:val="18"/>
        </w:rPr>
        <w:t>ade às ações da área e proporcionando transparência à Administração Pública.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6"/>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06" name="Group 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07" name="Line 5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GQfbw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1GGQfbwIAAGgFAAAOAAAAAAAAAAAAAAAA&#10;AC4CAABkcnMvZTJvRG9jLnhtbFBLAQItABQABgAIAAAAIQAWgo543AAAAAQBAAAPAAAAAAAAAAAA&#10;AAAAAMkEAABkcnMvZG93bnJldi54bWxQSwUGAAAAAAQABADzAAAA0gUAAAAA&#10;">
                <v:line id="Line 5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7BmccAAADcAAAADwAAAGRycy9kb3ducmV2LnhtbESPQWvCQBSE74L/YXlCb7ppC7FNXUVa&#10;CupB1Bba4zP7mkSzb8PumqT/visIPQ4z8w0zW/SmFi05X1lWcD9JQBDnVldcKPj8eB8/gfABWWNt&#10;mRT8kofFfDiYYaZtx3tqD6EQEcI+QwVlCE0mpc9LMugntiGO3o91BkOUrpDaYRfhppYPSZJKgxXH&#10;hRIbei0pPx8uRsH2cZe2y/Vm1X+t02P+tj9+nzqn1N2oX76ACNSH//CtvdIKnpM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DsGZ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8620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905" name="Line 5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81" o:spid="_x0000_s1026" style="position:absolute;z-index:-251830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03ytNyECAABF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8723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904" name="Line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80" o:spid="_x0000_s1026" style="position:absolute;z-index:-251829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jaF7aS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12.000,00 Total do</w:t>
      </w:r>
      <w:r w:rsidR="008466A0">
        <w:rPr>
          <w:spacing w:val="-1"/>
        </w:rPr>
        <w:t xml:space="preserve"> </w:t>
      </w:r>
      <w:r w:rsidR="008466A0">
        <w:t>Órgão/Unidade:</w:t>
      </w:r>
      <w:r w:rsidR="008466A0">
        <w:tab/>
        <w:t>720.400,00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02" name="Group 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03" name="Line 57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7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o80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Fvo80bwIAAGgFAAAOAAAAAAAAAAAAAAAA&#10;AC4CAABkcnMvZTJvRG9jLnhtbFBLAQItABQABgAIAAAAIQAWgo543AAAAAQBAAAPAAAAAAAAAAAA&#10;AAAAAMkEAABkcnMvZG93bnJldi54bWxQSwUGAAAAAAQABADzAAAA0gUAAAAA&#10;">
                <v:line id="Line 57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XHmscAAADcAAAADwAAAGRycy9kb3ducmV2LnhtbESPT2vCQBTE74LfYXlCb7qxQqipq4il&#10;oD2U+gfa4zP7mkSzb8PuNkm/fbcgeBxm5jfMYtWbWrTkfGVZwXSSgCDOra64UHA6vo6fQPiArLG2&#10;TAp+ycNqORwsMNO24z21h1CICGGfoYIyhCaT0uclGfQT2xBH79s6gyFKV0jtsItwU8vHJEmlwYrj&#10;QokNbUrKr4cfo+B99pG2693btv/cpef8ZX/+unROqYdRv34GEagP9/CtvdUK5s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Ncea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4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900" name="Group 5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901" name="Line 57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7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Ln119xuAgAAaAUAAA4AAAAAAAAAAAAAAAAA&#10;LgIAAGRycy9lMm9Eb2MueG1sUEsBAi0AFAAGAAgAAAAhABaCjnjcAAAABAEAAA8AAAAAAAAAAAAA&#10;AAAAyAQAAGRycy9kb3ducmV2LnhtbFBLBQYAAAAABAAEAPMAAADRBQAAAAA=&#10;">
                <v:line id="Line 57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v8dsYAAADcAAAADwAAAGRycy9kb3ducmV2LnhtbESPQWvCQBSE7wX/w/IKvdWNFkJNXUVa&#10;BPUg1Rba4zP7mqRm34bdNYn/3hUEj8PMfMNM572pRUvOV5YVjIYJCOLc6ooLBd9fy+dXED4ga6wt&#10;k4IzeZjPBg9TzLTteEftPhQiQthnqKAMocmk9HlJBv3QNsTR+7POYIjSFVI77CLc1HKcJKk0WHFc&#10;KLGh95Ly4/5kFGxfPtN2sd6s+p91esg/doff/84p9fTYL95ABOrDPXxrr7SCSTK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r/Hb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Especiais: Construção do Centro Social do Bairro Progresso - 1022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60.000,00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60.000,00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60.000,00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637"/>
        <w:jc w:val="both"/>
        <w:rPr>
          <w:sz w:val="18"/>
        </w:rPr>
      </w:pPr>
      <w:r>
        <w:br w:type="column"/>
      </w:r>
      <w:r>
        <w:rPr>
          <w:sz w:val="18"/>
        </w:rPr>
        <w:lastRenderedPageBreak/>
        <w:t>Construir um Centro Social destinado à realização de atividades para crianças e adolescentes do Bairro Progresso e arredores, disponibilizando um espaço adequado para socialização destas pessoas, criando um ambiente propício ao desenvolvimento de suas habi</w:t>
      </w:r>
      <w:r>
        <w:rPr>
          <w:sz w:val="18"/>
        </w:rPr>
        <w:t>lidades.</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98" name="Group 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99" name="Line 5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CJoCSbwIAAGgFAAAOAAAAAAAAAAAAAAAA&#10;AC4CAABkcnMvZTJvRG9jLnhtbFBLAQItABQABgAIAAAAIQAWgo543AAAAAQBAAAPAAAAAAAAAAAA&#10;AAAAAMkEAABkcnMvZG93bnJldi54bWxQSwUGAAAAAAQABADzAAAA0gUAAAAA&#10;">
                <v:line id="Line 5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ZqascAAADcAAAADwAAAGRycy9kb3ducmV2LnhtbESPT2vCQBTE74LfYXlCb7qxhaCpq4il&#10;oD0U/0F7fGZfk2j2bdjdJum3dwuFHoeZ+Q2zWPWmFi05X1lWMJ0kIIhzqysuFJxPr+MZCB+QNdaW&#10;ScEPeVgth4MFZtp2fKD2GAoRIewzVFCG0GRS+rwkg35iG+LofVlnMETpCqkddhFuavmYJKk0WHFc&#10;KLGhTUn57fhtFLw/7dN2vXvb9h+79JK/HC6f184p9TDq188gAvXhP/zX3moFs/kcfs/E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Nmpq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8140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97" name="Lin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73" o:spid="_x0000_s1026" style="position:absolute;z-index:251281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&#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kTO7x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95" name="Group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96" name="Line 57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7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77/OJbwIAAGgFAAAOAAAAAAAAAAAAAAAA&#10;AC4CAABkcnMvZTJvRG9jLnhtbFBLAQItABQABgAIAAAAIQAWgo543AAAAAQBAAAPAAAAAAAAAAAA&#10;AAAAAMkEAABkcnMvZG93bnJldi54bWxQSwUGAAAAAAQABADzAAAA0gUAAAAA&#10;">
                <v:line id="Line 57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qn+GMYAAADcAAAADwAAAGRycy9kb3ducmV2LnhtbESPQWvCQBSE7wX/w/KE3upGhaCpq0hF&#10;0B6k2kJ7fGZfk9js27C7TdJ/3xUEj8PMfMMsVr2pRUvOV5YVjEcJCOLc6ooLBR/v26cZCB+QNdaW&#10;ScEfeVgtBw8LzLTt+EjtKRQiQthnqKAMocmk9HlJBv3INsTR+7bOYIjSFVI77CLc1HKSJKk0WHFc&#10;KLGhl5Lyn9OvUXCYvqXtev+66z/36TnfHM9fl84p9Tjs188gAvXhHr61d1rBbJ7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6p/hj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4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93" name="Group 5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94" name="Line 57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cWxwBxAgAAaAUAAA4AAAAAAAAAAAAA&#10;AAAALgIAAGRycy9lMm9Eb2MueG1sUEsBAi0AFAAGAAgAAAAhABaCjnjcAAAABAEAAA8AAAAAAAAA&#10;AAAAAAAAywQAAGRycy9kb3ducmV2LnhtbFBLBQYAAAAABAAEAPMAAADUBQAAAAA=&#10;">
                <v:line id="Line 57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fF9McAAADcAAAADwAAAGRycy9kb3ducmV2LnhtbESPT2vCQBTE74V+h+UVvNVN/xA0uoq0&#10;FLQHUSvo8Zl9Jmmzb8PumqTf3i0IPQ4z8xtmOu9NLVpyvrKs4GmYgCDOra64ULD/+ngcgfABWWNt&#10;mRT8kof57P5uipm2HW+p3YVCRAj7DBWUITSZlD4vyaAf2oY4emfrDIYoXSG1wy7CTS2fkySVBiuO&#10;CyU29FZS/rO7GAXrl03aLlafy/6wSk/5+/Z0/O6cUoOHfjEBEagP/+Fbe6kVjMav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BN8X0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w:t>
      </w:r>
      <w:r>
        <w:t>speciais: Ampliação e Manutenção de Centros Comunitários - 1024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right="46"/>
              <w:jc w:val="right"/>
              <w:rPr>
                <w:sz w:val="18"/>
              </w:rPr>
            </w:pPr>
            <w:r>
              <w:rPr>
                <w:sz w:val="18"/>
              </w:rPr>
              <w:t>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1" w:type="dxa"/>
          </w:tcPr>
          <w:p w:rsidR="00E83758" w:rsidRDefault="008466A0">
            <w:pPr>
              <w:pStyle w:val="TableParagraph"/>
              <w:spacing w:before="54"/>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44"/>
              <w:ind w:right="46"/>
              <w:jc w:val="right"/>
              <w:rPr>
                <w:sz w:val="18"/>
              </w:rPr>
            </w:pPr>
            <w:r>
              <w:rPr>
                <w:sz w:val="18"/>
              </w:rPr>
              <w:t>20.000,00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right="247"/>
              <w:jc w:val="right"/>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Ampliar e melhorar as estruturas dos Centros Sociais Comunitários, nos diversos bairros do Município, com recursos próprios ou através de convênio com outros entes governamentais, visando o atendimento da comunidade em geral, contribuindo para uma melhor q</w:t>
      </w:r>
      <w:r>
        <w:rPr>
          <w:sz w:val="18"/>
        </w:rPr>
        <w:t>ualidade de vida através da realização de trabalhos, encontros e cursos diversos.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91" name="Group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92" name="Line 5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bjU39bwIAAGgFAAAOAAAAAAAAAAAAAAAA&#10;AC4CAABkcnMvZTJvRG9jLnhtbFBLAQItABQABgAIAAAAIQAWgo543AAAAAQBAAAPAAAAAAAAAAAA&#10;AAAAAMkEAABkcnMvZG93bnJldi54bWxQSwUGAAAAAAQABADzAAAA0gUAAAAA&#10;">
                <v:line id="Line 5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L4G8YAAADcAAAADwAAAGRycy9kb3ducmV2LnhtbESPQWvCQBSE7wX/w/KE3upGC0FTVxGl&#10;oD2UqoX2+Mw+k2j2bdjdJum/7xYEj8PMfMPMl72pRUvOV5YVjEcJCOLc6ooLBZ/H16cpCB+QNdaW&#10;ScEveVguBg9zzLTteE/tIRQiQthnqKAMocmk9HlJBv3INsTRO1tnMETpCqkddhFuajlJklQarDgu&#10;lNjQuqT8evgxCt6fP9J2tXvb9l+79JRv9qfvS+eUehz2qxcQgfpwD9/aW61gOpvA/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S+BvGAAAA3A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8243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90" name="Lin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6" o:spid="_x0000_s1026" style="position:absolute;z-index:251282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uO/HwIAAEU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DUO478fAgAARQQAAA4AAAAAAAAAAAAAAAAALgIAAGRycy9lMm9Eb2MueG1sUEsB&#10;Ai0AFAAGAAgAAAAhAKGXNIvdAAAACQEAAA8AAAAAAAAAAAAAAAAAeQQAAGRycy9kb3ducmV2Lnht&#10;bFBLBQYAAAAABAAEAPMAAACDBQAAAAA=&#10;">
                <w10:wrap type="topAndBottom" anchorx="page"/>
              </v:line>
            </w:pict>
          </mc:Fallback>
        </mc:AlternateContent>
      </w:r>
      <w:r w:rsidR="008466A0">
        <w:t>Total do</w:t>
      </w:r>
      <w:r w:rsidR="008466A0">
        <w:rPr>
          <w:spacing w:val="-1"/>
        </w:rPr>
        <w:t xml:space="preserve"> </w:t>
      </w:r>
      <w:r w:rsidR="008466A0">
        <w:t>Projeto/Atividade:</w:t>
      </w:r>
      <w:r w:rsidR="008466A0">
        <w:tab/>
        <w:t>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88" name="Group 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89" name="Line 56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whizSbwIAAGgFAAAOAAAAAAAAAAAAAAAA&#10;AC4CAABkcnMvZTJvRG9jLnhtbFBLAQItABQABgAIAAAAIQAWgo543AAAAAQBAAAPAAAAAAAAAAAA&#10;AAAAAMkEAABkcnMvZG93bnJldi54bWxQSwUGAAAAAAQABADzAAAA0gUAAAAA&#10;">
                <v:line id="Line 56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8t8cAAADcAAAADwAAAGRycy9kb3ducmV2LnhtbESPQUvDQBSE74L/YXlCb3ajQoixm1AU&#10;oe1BbBXa42v2mUSzb8PuNkn/vSsUPA4z8w2zKCfTiYGcby0ruJsnIIgrq1uuFXx+vN5mIHxA1thZ&#10;JgVn8lAW11cLzLUdeUvDLtQiQtjnqKAJoc+l9FVDBv3c9sTR+7LOYIjS1VI7HCPcdPI+SVJpsOW4&#10;0GBPzw1VP7uTUfD28J4Oy/VmNe3X6bF62R4P36NTanYzLZ9ABJrCf/jSXmkFWfYIf2fiEZD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7/y3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4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86" name="Group 5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87" name="Line 56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8C3bw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Q78C3bwIAAGgFAAAOAAAAAAAAAAAAAAAA&#10;AC4CAABkcnMvZTJvRG9jLnhtbFBLAQItABQABgAIAAAAIQAWgo543AAAAAQBAAAPAAAAAAAAAAAA&#10;AAAAAMkEAABkcnMvZG93bnJldi54bWxQSwUGAAAAAAQABADzAAAA0gUAAAAA&#10;">
                <v:line id="Line 56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zNXscAAADcAAAADwAAAGRycy9kb3ducmV2LnhtbESPQWvCQBSE74X+h+UVequbtpCG6CrS&#10;UlAPpVpBj8/sM4nNvg27a5L+e1cQehxm5htmMhtMIzpyvras4HmUgCAurK65VLD9+XzKQPiArLGx&#10;TAr+yMNsen83wVzbntfUbUIpIoR9jgqqENpcSl9UZNCPbEscvaN1BkOUrpTaYR/hppEvSZJKgzXH&#10;hQpbeq+o+N2cjYKv1++0my9Xi2G3TA/Fx/qwP/VOqceHYT4GEWgI/+Fbe6EVZNkbXM/EIyC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PM1e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Especiais: Serviços de Proteção Básica a Crianças e Adolescentes - 2110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60"/>
        <w:gridCol w:w="1164"/>
        <w:gridCol w:w="1293"/>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60" w:type="dxa"/>
          </w:tcPr>
          <w:p w:rsidR="00E83758" w:rsidRDefault="008466A0">
            <w:pPr>
              <w:pStyle w:val="TableParagraph"/>
              <w:spacing w:before="3"/>
              <w:ind w:left="217"/>
              <w:rPr>
                <w:sz w:val="18"/>
              </w:rPr>
            </w:pPr>
            <w:r>
              <w:rPr>
                <w:sz w:val="18"/>
              </w:rPr>
              <w:t>DESPESAS CORRENTES</w:t>
            </w:r>
          </w:p>
        </w:tc>
        <w:tc>
          <w:tcPr>
            <w:tcW w:w="1164" w:type="dxa"/>
          </w:tcPr>
          <w:p w:rsidR="00E83758" w:rsidRDefault="00E83758">
            <w:pPr>
              <w:pStyle w:val="TableParagraph"/>
              <w:spacing w:before="0"/>
              <w:rPr>
                <w:sz w:val="18"/>
              </w:rPr>
            </w:pPr>
          </w:p>
        </w:tc>
        <w:tc>
          <w:tcPr>
            <w:tcW w:w="1293"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right="46"/>
              <w:jc w:val="right"/>
              <w:rPr>
                <w:sz w:val="18"/>
              </w:rPr>
            </w:pPr>
            <w:r>
              <w:rPr>
                <w:sz w:val="18"/>
              </w:rPr>
              <w:t>199.700,00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60" w:type="dxa"/>
          </w:tcPr>
          <w:p w:rsidR="00E83758" w:rsidRDefault="008466A0">
            <w:pPr>
              <w:pStyle w:val="TableParagraph"/>
              <w:spacing w:before="54"/>
              <w:ind w:left="397"/>
              <w:rPr>
                <w:sz w:val="18"/>
              </w:rPr>
            </w:pPr>
            <w:r>
              <w:rPr>
                <w:sz w:val="18"/>
              </w:rPr>
              <w:t>OUTRAS DESPESAS CORRENTES</w:t>
            </w:r>
          </w:p>
        </w:tc>
        <w:tc>
          <w:tcPr>
            <w:tcW w:w="1164" w:type="dxa"/>
          </w:tcPr>
          <w:p w:rsidR="00E83758" w:rsidRDefault="00E83758">
            <w:pPr>
              <w:pStyle w:val="TableParagraph"/>
              <w:spacing w:before="0"/>
              <w:rPr>
                <w:sz w:val="18"/>
              </w:rPr>
            </w:pPr>
          </w:p>
        </w:tc>
        <w:tc>
          <w:tcPr>
            <w:tcW w:w="1293" w:type="dxa"/>
          </w:tcPr>
          <w:p w:rsidR="00E83758" w:rsidRDefault="008466A0">
            <w:pPr>
              <w:pStyle w:val="TableParagraph"/>
              <w:spacing w:before="54"/>
              <w:ind w:right="275"/>
              <w:jc w:val="right"/>
              <w:rPr>
                <w:sz w:val="18"/>
              </w:rPr>
            </w:pPr>
            <w:r>
              <w:rPr>
                <w:sz w:val="18"/>
              </w:rPr>
              <w:t>199.700,00</w:t>
            </w: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660" w:type="dxa"/>
          </w:tcPr>
          <w:p w:rsidR="00E83758" w:rsidRDefault="008466A0">
            <w:pPr>
              <w:pStyle w:val="TableParagraph"/>
              <w:spacing w:before="54"/>
              <w:ind w:left="487"/>
              <w:rPr>
                <w:sz w:val="18"/>
              </w:rPr>
            </w:pPr>
            <w:r>
              <w:rPr>
                <w:sz w:val="18"/>
              </w:rPr>
              <w:t>TRANSF.A INSTIT.PRIVADAS S/FINS LUCRAT.</w:t>
            </w:r>
          </w:p>
        </w:tc>
        <w:tc>
          <w:tcPr>
            <w:tcW w:w="1164" w:type="dxa"/>
          </w:tcPr>
          <w:p w:rsidR="00E83758" w:rsidRDefault="008466A0">
            <w:pPr>
              <w:pStyle w:val="TableParagraph"/>
              <w:spacing w:before="54"/>
              <w:ind w:right="203"/>
              <w:jc w:val="right"/>
              <w:rPr>
                <w:sz w:val="18"/>
              </w:rPr>
            </w:pPr>
            <w:r>
              <w:rPr>
                <w:sz w:val="18"/>
              </w:rPr>
              <w:t>100.000,00</w:t>
            </w:r>
          </w:p>
        </w:tc>
        <w:tc>
          <w:tcPr>
            <w:tcW w:w="1293"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60" w:type="dxa"/>
          </w:tcPr>
          <w:p w:rsidR="00E83758" w:rsidRDefault="008466A0">
            <w:pPr>
              <w:pStyle w:val="TableParagraph"/>
              <w:spacing w:before="54"/>
              <w:ind w:left="487"/>
              <w:rPr>
                <w:sz w:val="18"/>
              </w:rPr>
            </w:pPr>
            <w:r>
              <w:rPr>
                <w:sz w:val="18"/>
              </w:rPr>
              <w:t>APLICACOES DIRETAS</w:t>
            </w:r>
          </w:p>
        </w:tc>
        <w:tc>
          <w:tcPr>
            <w:tcW w:w="1164" w:type="dxa"/>
          </w:tcPr>
          <w:p w:rsidR="00E83758" w:rsidRDefault="008466A0">
            <w:pPr>
              <w:pStyle w:val="TableParagraph"/>
              <w:spacing w:before="54"/>
              <w:ind w:right="202"/>
              <w:jc w:val="right"/>
              <w:rPr>
                <w:sz w:val="18"/>
              </w:rPr>
            </w:pPr>
            <w:r>
              <w:rPr>
                <w:sz w:val="18"/>
              </w:rPr>
              <w:t>99.700,00</w:t>
            </w:r>
          </w:p>
        </w:tc>
        <w:tc>
          <w:tcPr>
            <w:tcW w:w="1293"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60" w:type="dxa"/>
          </w:tcPr>
          <w:p w:rsidR="00E83758" w:rsidRDefault="008466A0">
            <w:pPr>
              <w:pStyle w:val="TableParagraph"/>
              <w:spacing w:before="55"/>
              <w:ind w:left="217"/>
              <w:rPr>
                <w:sz w:val="18"/>
              </w:rPr>
            </w:pPr>
            <w:r>
              <w:rPr>
                <w:sz w:val="18"/>
              </w:rPr>
              <w:t>DESPESAS DE CAPITAL</w:t>
            </w:r>
          </w:p>
        </w:tc>
        <w:tc>
          <w:tcPr>
            <w:tcW w:w="1164" w:type="dxa"/>
          </w:tcPr>
          <w:p w:rsidR="00E83758" w:rsidRDefault="00E83758">
            <w:pPr>
              <w:pStyle w:val="TableParagraph"/>
              <w:spacing w:before="0"/>
              <w:rPr>
                <w:sz w:val="18"/>
              </w:rPr>
            </w:pPr>
          </w:p>
        </w:tc>
        <w:tc>
          <w:tcPr>
            <w:tcW w:w="1293" w:type="dxa"/>
          </w:tcPr>
          <w:p w:rsidR="00E83758" w:rsidRDefault="00E83758">
            <w:pPr>
              <w:pStyle w:val="TableParagraph"/>
              <w:spacing w:before="0"/>
              <w:rPr>
                <w:sz w:val="18"/>
              </w:rPr>
            </w:pPr>
          </w:p>
        </w:tc>
        <w:tc>
          <w:tcPr>
            <w:tcW w:w="1138" w:type="dxa"/>
          </w:tcPr>
          <w:p w:rsidR="00E83758" w:rsidRDefault="008466A0">
            <w:pPr>
              <w:pStyle w:val="TableParagraph"/>
              <w:spacing w:before="44"/>
              <w:ind w:right="45"/>
              <w:jc w:val="right"/>
              <w:rPr>
                <w:sz w:val="18"/>
              </w:rPr>
            </w:pPr>
            <w:r>
              <w:rPr>
                <w:sz w:val="18"/>
              </w:rPr>
              <w:t>51.000,00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60" w:type="dxa"/>
          </w:tcPr>
          <w:p w:rsidR="00E83758" w:rsidRDefault="008466A0">
            <w:pPr>
              <w:pStyle w:val="TableParagraph"/>
              <w:spacing w:before="54"/>
              <w:ind w:left="397"/>
              <w:rPr>
                <w:sz w:val="18"/>
              </w:rPr>
            </w:pPr>
            <w:r>
              <w:rPr>
                <w:sz w:val="18"/>
              </w:rPr>
              <w:t>INVESTIMENTOS</w:t>
            </w:r>
          </w:p>
        </w:tc>
        <w:tc>
          <w:tcPr>
            <w:tcW w:w="1164" w:type="dxa"/>
          </w:tcPr>
          <w:p w:rsidR="00E83758" w:rsidRDefault="00E83758">
            <w:pPr>
              <w:pStyle w:val="TableParagraph"/>
              <w:spacing w:before="0"/>
              <w:rPr>
                <w:sz w:val="18"/>
              </w:rPr>
            </w:pPr>
          </w:p>
        </w:tc>
        <w:tc>
          <w:tcPr>
            <w:tcW w:w="1293" w:type="dxa"/>
          </w:tcPr>
          <w:p w:rsidR="00E83758" w:rsidRDefault="008466A0">
            <w:pPr>
              <w:pStyle w:val="TableParagraph"/>
              <w:spacing w:before="54"/>
              <w:ind w:right="274"/>
              <w:jc w:val="right"/>
              <w:rPr>
                <w:sz w:val="18"/>
              </w:rPr>
            </w:pPr>
            <w:r>
              <w:rPr>
                <w:sz w:val="18"/>
              </w:rPr>
              <w:t>51.000,00</w:t>
            </w: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780</w:t>
            </w:r>
          </w:p>
        </w:tc>
        <w:tc>
          <w:tcPr>
            <w:tcW w:w="1826" w:type="dxa"/>
          </w:tcPr>
          <w:p w:rsidR="00E83758" w:rsidRDefault="008466A0">
            <w:pPr>
              <w:pStyle w:val="TableParagraph"/>
              <w:spacing w:before="54"/>
              <w:ind w:left="123"/>
              <w:rPr>
                <w:sz w:val="18"/>
              </w:rPr>
            </w:pPr>
            <w:r>
              <w:rPr>
                <w:sz w:val="18"/>
              </w:rPr>
              <w:t>4450.00.00.00.00.00</w:t>
            </w:r>
          </w:p>
        </w:tc>
        <w:tc>
          <w:tcPr>
            <w:tcW w:w="4660" w:type="dxa"/>
          </w:tcPr>
          <w:p w:rsidR="00E83758" w:rsidRDefault="008466A0">
            <w:pPr>
              <w:pStyle w:val="TableParagraph"/>
              <w:spacing w:before="54"/>
              <w:ind w:left="487"/>
              <w:rPr>
                <w:sz w:val="18"/>
              </w:rPr>
            </w:pPr>
            <w:r>
              <w:rPr>
                <w:sz w:val="18"/>
              </w:rPr>
              <w:t>TRANS.A INSTIT.PRIVADAS S/FIM LUCRATIVOS</w:t>
            </w:r>
          </w:p>
        </w:tc>
        <w:tc>
          <w:tcPr>
            <w:tcW w:w="1164" w:type="dxa"/>
          </w:tcPr>
          <w:p w:rsidR="00E83758" w:rsidRDefault="008466A0">
            <w:pPr>
              <w:pStyle w:val="TableParagraph"/>
              <w:spacing w:before="54"/>
              <w:ind w:right="201"/>
              <w:jc w:val="right"/>
              <w:rPr>
                <w:sz w:val="18"/>
              </w:rPr>
            </w:pPr>
            <w:r>
              <w:rPr>
                <w:sz w:val="18"/>
              </w:rPr>
              <w:t>6.000,00</w:t>
            </w:r>
          </w:p>
        </w:tc>
        <w:tc>
          <w:tcPr>
            <w:tcW w:w="1293"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60" w:type="dxa"/>
          </w:tcPr>
          <w:p w:rsidR="00E83758" w:rsidRDefault="008466A0">
            <w:pPr>
              <w:pStyle w:val="TableParagraph"/>
              <w:spacing w:before="54" w:line="187" w:lineRule="exact"/>
              <w:ind w:left="487"/>
              <w:rPr>
                <w:sz w:val="18"/>
              </w:rPr>
            </w:pPr>
            <w:r>
              <w:rPr>
                <w:sz w:val="18"/>
              </w:rPr>
              <w:t>APLICACOES DIRETAS</w:t>
            </w:r>
          </w:p>
        </w:tc>
        <w:tc>
          <w:tcPr>
            <w:tcW w:w="1164" w:type="dxa"/>
          </w:tcPr>
          <w:p w:rsidR="00E83758" w:rsidRDefault="008466A0">
            <w:pPr>
              <w:pStyle w:val="TableParagraph"/>
              <w:spacing w:before="54" w:line="187" w:lineRule="exact"/>
              <w:ind w:right="202"/>
              <w:jc w:val="right"/>
              <w:rPr>
                <w:sz w:val="18"/>
              </w:rPr>
            </w:pPr>
            <w:r>
              <w:rPr>
                <w:sz w:val="18"/>
              </w:rPr>
              <w:t>45.000,00</w:t>
            </w:r>
          </w:p>
        </w:tc>
        <w:tc>
          <w:tcPr>
            <w:tcW w:w="1293"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06"/>
        <w:rPr>
          <w:sz w:val="18"/>
        </w:rPr>
      </w:pPr>
      <w:r>
        <w:br w:type="column"/>
      </w:r>
      <w:r>
        <w:rPr>
          <w:sz w:val="18"/>
        </w:rPr>
        <w:lastRenderedPageBreak/>
        <w:t xml:space="preserve">Atuar no desenvolvimento de jovens e adolescentes em situação de risco e vulnerabilidade social, com cursos de aprendizagem e programas de orientação que permitam sua qualificação profissional e melhoria na sua qualidade de vida; contribuir na </w:t>
      </w:r>
      <w:r>
        <w:rPr>
          <w:sz w:val="18"/>
        </w:rPr>
        <w:t>permanência dos vínculos familiar, educacional e social.</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84" name="Group 5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85" name="Line 56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MaXUHACAABoBQAADgAAAAAAAAAAAAAA&#10;AAAuAgAAZHJzL2Uyb0RvYy54bWxQSwECLQAUAAYACAAAACEAFoKOeNwAAAAEAQAADwAAAAAAAAAA&#10;AAAAAADKBAAAZHJzL2Rvd25yZXYueG1sUEsFBgAAAAAEAAQA8wAAANMFAAAAAA==&#10;">
                <v:line id="Line 56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L2sscAAADcAAAADwAAAGRycy9kb3ducmV2LnhtbESPQWvCQBSE74X+h+UVequbtjSE6CrS&#10;UtAeRK2gx2f2mcRm34bdbZL+e1cQehxm5htmMhtMIzpyvras4HmUgCAurK65VLD7/nzKQPiArLGx&#10;TAr+yMNsen83wVzbnjfUbUMpIoR9jgqqENpcSl9UZNCPbEscvZN1BkOUrpTaYR/hppEvSZJKgzXH&#10;hQpbeq+o+Nn+GgWr13XazZdfi2G/TI/Fx+Z4OPdOqceHYT4GEWgI/+Fbe6EVZNkbXM/EIyC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ovay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8345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83" name="Lin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59" o:spid="_x0000_s1026" style="position:absolute;z-index:251283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6yaq/S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250.700,00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81" name="Group 5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82" name="Line 55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5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aPus5bwIAAGgFAAAOAAAAAAAAAAAAAAAA&#10;AC4CAABkcnMvZTJvRG9jLnhtbFBLAQItABQABgAIAAAAIQAWgo543AAAAAQBAAAPAAAAAAAAAAAA&#10;AAAAAMkEAABkcnMvZG93bnJldi54bWxQSwUGAAAAAAQABADzAAAA0gUAAAAA&#10;">
                <v:line id="Line 55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tuxscAAADcAAAADwAAAGRycy9kb3ducmV2LnhtbESPT2vCQBTE70K/w/IKvelGCyGkriKW&#10;gnoo9Q/U4zP7TNJm34bdNUm/fbdQ8DjMzG+Y+XIwjejI+dqygukkAUFcWF1zqeB0fBtnIHxA1thY&#10;JgU/5GG5eBjNMde25z11h1CKCGGfo4IqhDaX0hcVGfQT2xJH72qdwRClK6V22Ee4aeQsSVJpsOa4&#10;UGFL64qK78PNKHh//ki71Xa3GT636aV43V/OX71T6ulxWL2ACDSEe/i/vdEKsmwGf2fi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kS27G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4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79" name="Group 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80" name="Line 5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Zqs3XACAABoBQAADgAAAAAAAAAAAAAA&#10;AAAuAgAAZHJzL2Uyb0RvYy54bWxQSwECLQAUAAYACAAAACEAFoKOeNwAAAAEAQAADwAAAAAAAAAA&#10;AAAAAADKBAAAZHJzL2Rvd25yZXYueG1sUEsFBgAAAAAEAAQA8wAAANMFAAAAAA==&#10;">
                <v:line id="Line 5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VVKsMAAADcAAAADwAAAGRycy9kb3ducmV2LnhtbERPz2vCMBS+D/Y/hDfYbaZuUEpnFFEE&#10;3WGoG8zjs3m21ealJFlb/3tzEDx+fL8ns8E0oiPna8sKxqMEBHFhdc2lgt+f1VsGwgdkjY1lUnAl&#10;D7Pp89MEc2173lG3D6WIIexzVFCF0OZS+qIig35kW+LInawzGCJ0pdQO+xhuGvmeJKk0WHNsqLCl&#10;RUXFZf9vFHx/bNNuvvlaD3+b9Fgsd8fDuXdKvb4M808QgYbwEN/da60gy+L8eCYeATm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vVVSrDAAAA3AAAAA8AAAAAAAAAAAAA&#10;AAAAoQIAAGRycy9kb3ducmV2LnhtbFBLBQYAAAAABAAEAPkAAACRAw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Especiais: Serviços de Proteção Básica ao Idoso - 2119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04"/>
        <w:gridCol w:w="1267"/>
        <w:gridCol w:w="1295"/>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04"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21"/>
              <w:rPr>
                <w:sz w:val="18"/>
              </w:rPr>
            </w:pPr>
            <w:r>
              <w:rPr>
                <w:sz w:val="18"/>
              </w:rPr>
              <w:t>55.000,00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04"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5" w:type="dxa"/>
          </w:tcPr>
          <w:p w:rsidR="00E83758" w:rsidRDefault="008466A0">
            <w:pPr>
              <w:pStyle w:val="TableParagraph"/>
              <w:spacing w:before="54"/>
              <w:ind w:left="249"/>
              <w:rPr>
                <w:sz w:val="18"/>
              </w:rPr>
            </w:pPr>
            <w:r>
              <w:rPr>
                <w:sz w:val="18"/>
              </w:rPr>
              <w:t>55.000,00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604"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right="249"/>
              <w:jc w:val="right"/>
              <w:rPr>
                <w:sz w:val="18"/>
              </w:rPr>
            </w:pPr>
            <w:r>
              <w:rPr>
                <w:sz w:val="18"/>
              </w:rPr>
              <w:t>10.000,00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604"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right="249"/>
              <w:jc w:val="right"/>
              <w:rPr>
                <w:sz w:val="18"/>
              </w:rPr>
            </w:pPr>
            <w:r>
              <w:rPr>
                <w:sz w:val="18"/>
              </w:rPr>
              <w:t>45.000,00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584"/>
        <w:rPr>
          <w:sz w:val="18"/>
        </w:rPr>
      </w:pPr>
      <w:r>
        <w:br w:type="column"/>
      </w:r>
      <w:r>
        <w:rPr>
          <w:sz w:val="18"/>
        </w:rPr>
        <w:lastRenderedPageBreak/>
        <w:t>Estimular nas pessoas idosas o desenvolvimento de suas potencialidades e atividades que possibilitam a convivência social e o exercício da cidadania e a manutenção da qualidade de vida.</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1"/>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77" name="Group 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78" name="Line 5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kzEs3ACAABoBQAADgAAAAAAAAAAAAAA&#10;AAAuAgAAZHJzL2Uyb0RvYy54bWxQSwECLQAUAAYACAAAACEAFoKOeNwAAAAEAQAADwAAAAAAAAAA&#10;AAAAAADKBAAAZHJzL2Rvd25yZXYueG1sUEsFBgAAAAAEAAQA8wAAANMFAAAAAA==&#10;">
                <v:line id="Line 5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YpC8QAAADcAAAADwAAAGRycy9kb3ducmV2LnhtbERPy2rCQBTdF/yH4Qrd1YkVUomOIhZB&#10;uyj1Abq8Zq5JNHMnzEyT9O87i0KXh/OeL3tTi5acrywrGI8SEMS51RUXCk7HzcsUhA/IGmvLpOCH&#10;PCwXg6c5Ztp2vKf2EAoRQ9hnqKAMocmk9HlJBv3INsSRu1lnMEToCqkddjHc1PI1SVJpsOLYUGJD&#10;65Lyx+HbKPicfKXtavex7c+79Jq/76+Xe+eUeh72qxmIQH34F/+5t1rB9C2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dikLxAAAANwAAAAPAAAAAAAAAAAA&#10;AAAAAKECAABkcnMvZG93bnJldi54bWxQSwUGAAAAAAQABAD5AAAAkg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8448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76" name="Line 5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52" o:spid="_x0000_s1026" style="position:absolute;z-index:251284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&#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YFCaL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55.000,00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74" name="Group 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75" name="Line 55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5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MqJjnACAABoBQAADgAAAAAAAAAAAAAA&#10;AAAuAgAAZHJzL2Uyb0RvYy54bWxQSwECLQAUAAYACAAAACEAFoKOeNwAAAAEAQAADwAAAAAAAAAA&#10;AAAAAADKBAAAZHJzL2Rvd25yZXYueG1sUEsFBgAAAAAEAAQA8wAAANMFAAAAAA==&#10;">
                <v:line id="Line 55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eGlccAAADcAAAADwAAAGRycy9kb3ducmV2LnhtbESPQWvCQBSE7wX/w/KE3uqmFlNJXUUs&#10;Be2hqC20x2f2NYlm34bdNUn/vSsUPA4z8w0zW/SmFi05X1lW8DhKQBDnVldcKPj6fHuYgvABWWNt&#10;mRT8kYfFfHA3w0zbjnfU7kMhIoR9hgrKEJpMSp+XZNCPbEMcvV/rDIYoXSG1wy7CTS3HSZJKgxXH&#10;hRIbWpWUn/Zno+DjaZu2y837uv/epIf8dXf4OXZOqfthv3wBEagPt/B/e60VTJ8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d4aV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4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72" name="Group 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73" name="Line 54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4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FocA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zPhaHACAABoBQAADgAAAAAAAAAAAAAA&#10;AAAuAgAAZHJzL2Uyb0RvYy54bWxQSwECLQAUAAYACAAAACEAFoKOeNwAAAAEAQAADwAAAAAAAAAA&#10;AAAAAADKBAAAZHJzL2Rvd25yZXYueG1sUEsFBgAAAAAEAAQA8wAAANMFAAAAAA==&#10;">
                <v:line id="Line 54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K7escAAADcAAAADwAAAGRycy9kb3ducmV2LnhtbESPT2vCQBTE7wW/w/KE3uqmFVKJriIt&#10;Be2h1D+gx2f2maTNvg272yT99q4geBxm5jfMbNGbWrTkfGVZwfMoAUGcW11xoWC/+3iagPABWWNt&#10;mRT8k4fFfPAww0zbjjfUbkMhIoR9hgrKEJpMSp+XZNCPbEMcvbN1BkOUrpDaYRfhppYvSZJKgxXH&#10;hRIbeisp/93+GQVf4++0Xa4/V/1hnZ7y983p+NM5pR6H/XIKIlAf7uFbe6UVTF7H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rt6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Especiais: Padarias Comunitárias - 2121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45.000,00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45.000,00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45.000,00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4.000,00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4.000,00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4.000,00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756"/>
        <w:rPr>
          <w:sz w:val="18"/>
        </w:rPr>
      </w:pPr>
      <w:r>
        <w:br w:type="column"/>
      </w:r>
      <w:r>
        <w:rPr>
          <w:sz w:val="18"/>
        </w:rPr>
        <w:lastRenderedPageBreak/>
        <w:t>Dispor de recursos humanos e materias para realização de ações de qualificação profissional, através do Programa Padarias Comunitárias, desenvolvido junto a famílias cadastradas, oportunizando o treinamento e aprendizagem, qualificando e capacitando pessoa</w:t>
      </w:r>
      <w:r>
        <w:rPr>
          <w:sz w:val="18"/>
        </w:rPr>
        <w:t>s em atendimento aos objetivos do desenvolvimento social.</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70" name="Group 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71" name="Line 5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LmA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KN4uYBuAgAAaAUAAA4AAAAAAAAAAAAAAAAA&#10;LgIAAGRycy9lMm9Eb2MueG1sUEsBAi0AFAAGAAgAAAAhABaCjnjcAAAABAEAAA8AAAAAAAAAAAAA&#10;AAAAyAQAAGRycy9kb3ducmV2LnhtbFBLBQYAAAAABAAEAPMAAADRBQAAAAA=&#10;">
                <v:line id="Line 5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yAlscAAADcAAAADwAAAGRycy9kb3ducmV2LnhtbESPT2vCQBTE7wW/w/IEb3VjhVRSV5GW&#10;gvYg9Q+0x2f2NYlm34bdbRK/fbcgeBxm5jfMfNmbWrTkfGVZwWScgCDOra64UHA8vD/OQPiArLG2&#10;TAqu5GG5GDzMMdO24x21+1CICGGfoYIyhCaT0uclGfRj2xBH78c6gyFKV0jtsItwU8unJEmlwYrj&#10;QokNvZaUX/a/RsF2+pm2q83Huv/apKf8bXf6PndOqdGwX72ACNSHe/jWXmsFs+cJ/J+JR0A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TICW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8550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69" name="Lin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45" o:spid="_x0000_s1026" style="position:absolute;z-index:251285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9jo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YA9jo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49.000,00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67" name="Group 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68" name="Line 54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4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2Oxo83ACAABoBQAADgAAAAAAAAAAAAAA&#10;AAAuAgAAZHJzL2Uyb0RvYy54bWxQSwECLQAUAAYACAAAACEAFoKOeNwAAAAEAQAADwAAAAAAAAAA&#10;AAAAAADKBAAAZHJzL2Rvd25yZXYueG1sUEsFBgAAAAAEAAQA8wAAANMFAAAAAA==&#10;">
                <v:line id="Line 54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1sMAAADcAAAADwAAAGRycy9kb3ducmV2LnhtbERPy2rCQBTdC/2H4Rbc6cQWgkRHEUtB&#10;uyj1Abq8Zq5JNHMnzIxJ+vedRcHl4bzny97UoiXnK8sKJuMEBHFudcWFguPhczQF4QOyxtoyKfgl&#10;D8vFy2COmbYd76jdh0LEEPYZKihDaDIpfV6SQT+2DXHkrtYZDBG6QmqHXQw3tXxLklQarDg2lNjQ&#10;uqT8vn8YBd/vP2m72n5t+tM2veQfu8v51jmlhq/9agYiUB+e4n/3RiuYpnFt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vv9bDAAAA3AAAAA8AAAAAAAAAAAAA&#10;AAAAoQIAAGRycy9kb3ducmV2LnhtbFBLBQYAAAAABAAEAPkAAACRAwAAAAA=&#10;"/>
                <w10:anchorlock/>
              </v:group>
            </w:pict>
          </mc:Fallback>
        </mc:AlternateContent>
      </w:r>
    </w:p>
    <w:p w:rsidR="00E83758" w:rsidRDefault="00E83758">
      <w:pPr>
        <w:spacing w:line="20" w:lineRule="exact"/>
        <w:rPr>
          <w:sz w:val="2"/>
        </w:rPr>
        <w:sectPr w:rsidR="00E83758">
          <w:footerReference w:type="default" r:id="rId14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65" name="Group 5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66" name="Line 54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4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f4+1XbwIAAGgFAAAOAAAAAAAAAAAAAAAA&#10;AC4CAABkcnMvZTJvRG9jLnhtbFBLAQItABQABgAIAAAAIQAWgo543AAAAAQBAAAPAAAAAAAAAAAA&#10;AAAAAMkEAABkcnMvZG93bnJldi54bWxQSwUGAAAAAAQABADzAAAA0gUAAAAA&#10;">
                <v:line id="Line 54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yOP8YAAADcAAAADwAAAGRycy9kb3ducmV2LnhtbESPQUvDQBSE74L/YXlCb3ajhaWk3YSi&#10;CG0PYqtgj6/ZZxLNvg272yT+e1cQPA4z8w2zLifbiYF8aB1ruJtnIIgrZ1quNby9Pt0uQYSIbLBz&#10;TBq+KUBZXF+tMTdu5AMNx1iLBOGQo4Ymxj6XMlQNWQxz1xMn78N5izFJX0vjcUxw28n7LFPSYstp&#10;ocGeHhqqvo4Xq+F58aKGzW6/nd536lw9Hs6nz9FrPbuZNisQkab4H/5rb42GpVLweyYdAVn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8jj/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Especiais: Serviços de Proteção Básica à Família - 2122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467.000,00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251.000,00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225.000,00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26.000,00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216.000,00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216.000,00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3.000,00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Promover o acesso à assistência social às famílias em situação de vulnerabilidade, através de serviços, programas e projetos da proteção social básica, de acordo com o SUAS - Sistema Único de Assistência Social, com recursos próprios ou através de convênio</w:t>
      </w:r>
      <w:r>
        <w:rPr>
          <w:sz w:val="18"/>
        </w:rPr>
        <w:t>s com órgãos públicos e entidades sociais.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63" name="Group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64" name="Line 5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LaWZK5xAgAAaAUAAA4AAAAAAAAAAAAA&#10;AAAALgIAAGRycy9lMm9Eb2MueG1sUEsBAi0AFAAGAAgAAAAhABaCjnjcAAAABAEAAA8AAAAAAAAA&#10;AAAAAAAAywQAAGRycy9kb3ducmV2LnhtbFBLBQYAAAAABAAEAPMAAADUBQAAAAA=&#10;">
                <v:line id="Line 5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K108YAAADcAAAADwAAAGRycy9kb3ducmV2LnhtbESPQWvCQBSE74L/YXmCN91YS5DUVaSl&#10;oD2UqoX2+Mw+k2j2bdjdJum/7xYEj8PMfMMs172pRUvOV5YVzKYJCOLc6ooLBZ/H18kChA/IGmvL&#10;pOCXPKxXw8ESM2073lN7CIWIEPYZKihDaDIpfV6SQT+1DXH0ztYZDFG6QmqHXYSbWj4kSSoNVhwX&#10;SmzouaT8evgxCt7nH2m72b1t+69despf9qfvS+eUGo/6zROIQH24h2/trVawSB/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TitdPGAAAA3A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8652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62" name="Lin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8" o:spid="_x0000_s1026" style="position:absolute;z-index:251286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eW4UhS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470.000,00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60"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61" name="Line 53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3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F6nqXbwIAAGgFAAAOAAAAAAAAAAAAAAAA&#10;AC4CAABkcnMvZTJvRG9jLnhtbFBLAQItABQABgAIAAAAIQAWgo543AAAAAQBAAAPAAAAAAAAAAAA&#10;AAAAAMkEAABkcnMvZG93bnJldi54bWxQSwUGAAAAAAQABADzAAAA0gUAAAAA&#10;">
                <v:line id="Line 53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UWS8YAAADcAAAADwAAAGRycy9kb3ducmV2LnhtbESPT2vCQBTE7wW/w/IKvdWNFoKkriIV&#10;QXso/oN6fGafSTT7Nuxuk/Tbu4WCx2FmfsNM572pRUvOV5YVjIYJCOLc6ooLBcfD6nUCwgdkjbVl&#10;UvBLHuazwdMUM2073lG7D4WIEPYZKihDaDIpfV6SQT+0DXH0LtYZDFG6QmqHXYSbWo6TJJUGK44L&#10;JTb0UVJ+2/8YBV9v27RdbD7X/fcmPefL3fl07ZxSL8/94h1EoD48wv/ttVYwSUf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VFkv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4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58" name="Group 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59" name="Line 5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X6g5ebwIAAGgFAAAOAAAAAAAAAAAAAAAA&#10;AC4CAABkcnMvZTJvRG9jLnhtbFBLAQItABQABgAIAAAAIQAWgo543AAAAAQBAAAPAAAAAAAAAAAA&#10;AAAAAMkEAABkcnMvZG93bnJldi54bWxQSwUGAAAAAAQABADzAAAA0gUAAAAA&#10;">
                <v:line id="Line 5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Q8McAAADcAAAADwAAAGRycy9kb3ducmV2LnhtbESPQWvCQBSE74X+h+UVvNVNWxo0uoq0&#10;FLQHUSvo8Zl9Jmmzb8PumqT/3i0IPQ4z8w0znfemFi05X1lW8DRMQBDnVldcKNh/fTyOQPiArLG2&#10;TAp+ycN8dn83xUzbjrfU7kIhIoR9hgrKEJpMSp+XZNAPbUMcvbN1BkOUrpDaYRfhppbPSZJKgxXH&#10;hRIbeisp/9ldjIL1yyZtF6vPZX9Ypaf8fXs6fndOqcFDv5iACNSH//CtvdQKRq9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j9Dw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BÁSICA - 2</w:t>
      </w:r>
    </w:p>
    <w:p w:rsidR="00E83758" w:rsidRDefault="008466A0">
      <w:pPr>
        <w:pStyle w:val="Corpodetexto"/>
        <w:spacing w:before="34"/>
        <w:ind w:left="723"/>
      </w:pPr>
      <w:r>
        <w:t>Projeto/Atividade/Operações Especiais: Serviços de Proteção Básica a Pessoas com Deficiência - 2123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56"/>
        <w:rPr>
          <w:sz w:val="18"/>
        </w:rPr>
      </w:pPr>
      <w:r>
        <w:br w:type="column"/>
      </w:r>
      <w:r>
        <w:rPr>
          <w:sz w:val="18"/>
        </w:rPr>
        <w:lastRenderedPageBreak/>
        <w:t>Ofertar serviços de proteção social especial de complexidade média para pessoas com deficiência, contribuindo para o desenvolvimento de sua autonomia e inclusão social.</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56" name="Group 5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57" name="Line 5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I7cA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t4PiO3ACAABoBQAADgAAAAAAAAAAAAAA&#10;AAAuAgAAZHJzL2Uyb0RvYy54bWxQSwECLQAUAAYACAAAACEAFoKOeNwAAAAEAQAADwAAAAAAAAAA&#10;AAAAAADKBAAAZHJzL2Rvd25yZXYueG1sUEsFBgAAAAAEAAQA8wAAANMFAAAAAA==&#10;">
                <v:line id="Line 5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zhGccAAADcAAAADwAAAGRycy9kb3ducmV2LnhtbESPQWvCQBSE7wX/w/KE3uqmFlNJXUUs&#10;Be2hqC20x2f2NYlm34bdNUn/vSsUPA4z8w0zW/SmFi05X1lW8DhKQBDnVldcKPj6fHuYgvABWWNt&#10;mRT8kYfFfHA3w0zbjnfU7kMhIoR9hgrKEJpMSp+XZNCPbEMcvV/rDIYoXSG1wy7CTS3HSZJKgxXH&#10;hRIbWpWUn/Zno+DjaZu2y837uv/epIf8dXf4OXZOqfthv3wBEagPt/B/e60VTCfP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XOEZ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8825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855" name="Lin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1" o:spid="_x0000_s1026" style="position:absolute;z-index:-251828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MkxQagiAgAARQ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8928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854" name="Line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0" o:spid="_x0000_s1026" style="position:absolute;z-index:-251827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Jfsl/YhAgAARQ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10.000,00 Total do</w:t>
      </w:r>
      <w:r w:rsidR="008466A0">
        <w:rPr>
          <w:spacing w:val="-1"/>
        </w:rPr>
        <w:t xml:space="preserve"> </w:t>
      </w:r>
      <w:r w:rsidR="008466A0">
        <w:t>Órgão/Unidade:</w:t>
      </w:r>
      <w:r w:rsidR="008466A0">
        <w:tab/>
        <w:t>934.700,00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52"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53" name="Line 52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2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XFPdOnACAABoBQAADgAAAAAAAAAAAAAA&#10;AAAuAgAAZHJzL2Uyb0RvYy54bWxQSwECLQAUAAYACAAAACEAFoKOeNwAAAAEAQAADwAAAAAAAAAA&#10;AAAAAADKBAAAZHJzL2Rvd25yZXYueG1sUEsFBgAAAAAEAAQA8wAAANMFAAAAAA==&#10;">
                <v:line id="Line 52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fnGscAAADcAAAADwAAAGRycy9kb3ducmV2LnhtbESPT2vCQBTE7wW/w/KE3uqmlQaJriIt&#10;Be1B/Ad6fGafSdrs27C7TdJv7wqFHoeZ+Q0zW/SmFi05X1lW8DxKQBDnVldcKDgePp4mIHxA1lhb&#10;JgW/5GExHzzMMNO24x21+1CICGGfoYIyhCaT0uclGfQj2xBH72qdwRClK6R22EW4qeVLkqTSYMVx&#10;ocSG3krKv/c/RsFmvE3b5fpz1Z/W6SV/313OX51T6nHYL6cgAvXhP/zXXmkFk9cx3M/E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Z+ca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5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50"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51" name="Line 52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2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IXS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AYhdJuAgAAaAUAAA4AAAAAAAAAAAAAAAAA&#10;LgIAAGRycy9lMm9Eb2MueG1sUEsBAi0AFAAGAAgAAAAhABaCjnjcAAAABAEAAA8AAAAAAAAAAAAA&#10;AAAAyAQAAGRycy9kb3ducmV2LnhtbFBLBQYAAAAABAAEAPMAAADRBQAAAAA=&#10;">
                <v:line id="Line 52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nc9sYAAADcAAAADwAAAGRycy9kb3ducmV2LnhtbESPQWvCQBSE74L/YXkFb7pRMUjqKqII&#10;2kOpttAen9nXJDX7Nuxuk/jvu4VCj8PMfMOsNr2pRUvOV5YVTCcJCOLc6ooLBW+vh/EShA/IGmvL&#10;pOBOHjbr4WCFmbYdn6m9hEJECPsMFZQhNJmUPi/JoJ/Yhjh6n9YZDFG6QmqHXYSbWs6SJJUGK44L&#10;JTa0Kym/Xb6Nguf5S9puT0/H/v2UXvP9+frx1TmlRg/99hFEoD78h//aR61guZjC75l4BO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53Pb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w:t>
      </w:r>
      <w:r>
        <w:t xml:space="preserve"> ASSISTÊNCIA SOCIAL - PROTEÇÃO SOCIAL ESPECIAL</w:t>
      </w:r>
    </w:p>
    <w:p w:rsidR="00E83758" w:rsidRDefault="008466A0">
      <w:pPr>
        <w:pStyle w:val="Corpodetexto"/>
        <w:spacing w:before="34"/>
        <w:ind w:left="723"/>
      </w:pPr>
      <w:r>
        <w:t>Projeto/Atividade/Operações Especiais: Serviço de Proteção Especial ao Idoso - Média Complexidade - 2124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12.000,00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12.000,00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12.000,00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1"/>
        <w:rPr>
          <w:sz w:val="18"/>
        </w:rPr>
      </w:pPr>
      <w:r>
        <w:br w:type="column"/>
      </w:r>
      <w:r>
        <w:rPr>
          <w:sz w:val="18"/>
        </w:rPr>
        <w:lastRenderedPageBreak/>
        <w:t>Ofertar atendimento especializado aos idosos com algum grau de dependência, que tiveram suas limitações agravadas por violações de direitos que agravam a dependência buscando promover a autonomia, a inclusão social e a melhoria da qualidade de vida das pes</w:t>
      </w:r>
      <w:r>
        <w:rPr>
          <w:sz w:val="18"/>
        </w:rPr>
        <w:t>soas participantes.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48" name="Group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49" name="Line 52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2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lSqIebwIAAGgFAAAOAAAAAAAAAAAAAAAA&#10;AC4CAABkcnMvZTJvRG9jLnhtbFBLAQItABQABgAIAAAAIQAWgo543AAAAAQBAAAPAAAAAAAAAAAA&#10;AAAAAMkEAABkcnMvZG93bnJldi54bWxQSwUGAAAAAAQABADzAAAA0gUAAAAA&#10;">
                <v:line id="Line 52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ZGLccAAADcAAAADwAAAGRycy9kb3ducmV2LnhtbESPT2vCQBTE74V+h+UVvNVN/xA0uoq0&#10;FLQHUSvo8Zl9Jmmzb8PumqTf3i0IPQ4z8xtmOu9NLVpyvrKs4GmYgCDOra64ULD/+ngcgfABWWNt&#10;mRT8kof57P5uipm2HW+p3YVCRAj7DBWUITSZlD4vyaAf2oY4emfrDIYoXSG1wy7CTS2fkySVBiuO&#10;CyU29FZS/rO7GAXrl03aLlafy/6wSk/5+/Z0/O6cUoOHfjEBEagP/+Fbe6kVjF7H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VkYt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8755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47" name="Line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3" o:spid="_x0000_s1026" style="position:absolute;z-index:251287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&#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bIWGZ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45" name="Group 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46" name="Line 52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2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cg9EFbwIAAGgFAAAOAAAAAAAAAAAAAAAA&#10;AC4CAABkcnMvZTJvRG9jLnhtbFBLAQItABQABgAIAAAAIQAWgo543AAAAAQBAAAPAAAAAAAAAAAA&#10;AAAAAMkEAABkcnMvZG93bnJldi54bWxQSwUGAAAAAAQABADzAAAA0gUAAAAA&#10;">
                <v:line id="Line 52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nSX8YAAADcAAAADwAAAGRycy9kb3ducmV2LnhtbESPQWvCQBSE74L/YXmCN91YS5DUVaSl&#10;oD2UqoX2+Mw+k2j2bdjdJum/7xYEj8PMfMMs172pRUvOV5YVzKYJCOLc6ooLBZ/H18kChA/IGmvL&#10;pOCXPKxXw8ESM2073lN7CIWIEPYZKihDaDIpfV6SQT+1DXH0ztYZDFG6QmqHXYSbWj4kSSoNVhwX&#10;SmzouaT8evgxCt7nH2m72b1t+69despf9qfvS+eUGo/6zROIQH24h2/trVaweEz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J0l/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5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43" name="Group 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44" name="Line 52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1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CwDoRVxAgAAaAUAAA4AAAAAAAAAAAAA&#10;AAAALgIAAGRycy9lMm9Eb2MueG1sUEsBAi0AFAAGAAgAAAAhABaCjnjcAAAABAEAAA8AAAAAAAAA&#10;AAAAAAAAywQAAGRycy9kb3ducmV2LnhtbFBLBQYAAAAABAAEAPMAAADUBQAAAAA=&#10;">
                <v:line id="Line 52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fps8cAAADcAAAADwAAAGRycy9kb3ducmV2LnhtbESPT2vCQBTE7wW/w/KE3urGKkFSVxGL&#10;oD0U/0F7fGZfk2j2bdjdJum3dwuFHoeZ+Q0zX/amFi05X1lWMB4lIIhzqysuFJxPm6cZCB+QNdaW&#10;ScEPeVguBg9zzLTt+EDtMRQiQthnqKAMocmk9HlJBv3INsTR+7LOYIjSFVI77CLc1PI5SVJpsOK4&#10;UGJD65Ly2/HbKHif7NN2tXvb9h+79JK/Hi6f184p9TjsVy8gAvXhP/zX3moFs+kUfs/EIyA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mzxwAAANwAAAAPAAAAAAAA&#10;AAAAAAAAAKECAABkcnMvZG93bnJldi54bWxQSwUGAAAAAAQABAD5AAAAlQMAAAAA&#10;"/>
                <w10:anchorlock/>
              </v:group>
            </w:pict>
          </mc:Fallback>
        </mc:AlternateContent>
      </w:r>
    </w:p>
    <w:p w:rsidR="00E83758" w:rsidRDefault="008466A0">
      <w:pPr>
        <w:pStyle w:val="Corpodetexto"/>
        <w:spacing w:before="113"/>
        <w:ind w:left="74" w:right="283"/>
        <w:jc w:val="center"/>
      </w:pPr>
      <w:r>
        <w:t>Órgão: STASH-SECRETARIA DO TRABALHO, ASSISTÊNCI Unidade: ASSISTÊNCIA SOCIAL - PROTEÇÃO SOCIAL ESPECIAL</w:t>
      </w:r>
    </w:p>
    <w:p w:rsidR="00E83758" w:rsidRDefault="008466A0">
      <w:pPr>
        <w:pStyle w:val="Corpodetexto"/>
        <w:spacing w:before="34"/>
        <w:ind w:left="200" w:right="303"/>
        <w:jc w:val="center"/>
      </w:pPr>
      <w:r>
        <w:t>Projeto/Atividade/Operações Especiais: Serviços de Proteção Especial a Pessoa com Deficiência - Média Complexidade - 21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706"/>
        <w:gridCol w:w="1165"/>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706" w:type="dxa"/>
          </w:tcPr>
          <w:p w:rsidR="00E83758" w:rsidRDefault="008466A0">
            <w:pPr>
              <w:pStyle w:val="TableParagraph"/>
              <w:spacing w:before="3"/>
              <w:ind w:left="217"/>
              <w:rPr>
                <w:sz w:val="18"/>
              </w:rPr>
            </w:pPr>
            <w:r>
              <w:rPr>
                <w:sz w:val="18"/>
              </w:rPr>
              <w:t>DESPESAS CORRENTES</w:t>
            </w:r>
          </w:p>
        </w:tc>
        <w:tc>
          <w:tcPr>
            <w:tcW w:w="1165"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9"/>
              <w:jc w:val="right"/>
              <w:rPr>
                <w:sz w:val="18"/>
              </w:rPr>
            </w:pPr>
            <w:r>
              <w:rPr>
                <w:sz w:val="18"/>
              </w:rPr>
              <w:t>79.300,00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706" w:type="dxa"/>
          </w:tcPr>
          <w:p w:rsidR="00E83758" w:rsidRDefault="008466A0">
            <w:pPr>
              <w:pStyle w:val="TableParagraph"/>
              <w:spacing w:before="54"/>
              <w:ind w:left="397"/>
              <w:rPr>
                <w:sz w:val="18"/>
              </w:rPr>
            </w:pPr>
            <w:r>
              <w:rPr>
                <w:sz w:val="18"/>
              </w:rPr>
              <w:t>OUTRAS DESPESAS CORRENTES</w:t>
            </w:r>
          </w:p>
        </w:tc>
        <w:tc>
          <w:tcPr>
            <w:tcW w:w="1165" w:type="dxa"/>
          </w:tcPr>
          <w:p w:rsidR="00E83758" w:rsidRDefault="00E83758">
            <w:pPr>
              <w:pStyle w:val="TableParagraph"/>
              <w:spacing w:before="0"/>
              <w:rPr>
                <w:sz w:val="18"/>
              </w:rPr>
            </w:pPr>
          </w:p>
        </w:tc>
        <w:tc>
          <w:tcPr>
            <w:tcW w:w="1294" w:type="dxa"/>
          </w:tcPr>
          <w:p w:rsidR="00E83758" w:rsidRDefault="008466A0">
            <w:pPr>
              <w:pStyle w:val="TableParagraph"/>
              <w:spacing w:before="54"/>
              <w:ind w:left="249"/>
              <w:rPr>
                <w:sz w:val="18"/>
              </w:rPr>
            </w:pPr>
            <w:r>
              <w:rPr>
                <w:sz w:val="18"/>
              </w:rPr>
              <w:t>79.300,00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706" w:type="dxa"/>
          </w:tcPr>
          <w:p w:rsidR="00E83758" w:rsidRDefault="008466A0">
            <w:pPr>
              <w:pStyle w:val="TableParagraph"/>
              <w:spacing w:before="54"/>
              <w:ind w:left="487"/>
              <w:rPr>
                <w:sz w:val="18"/>
              </w:rPr>
            </w:pPr>
            <w:r>
              <w:rPr>
                <w:sz w:val="18"/>
              </w:rPr>
              <w:t>TRANSF.A INSTIT.PRIVADAS S/FINS LUCRAT.</w:t>
            </w:r>
          </w:p>
        </w:tc>
        <w:tc>
          <w:tcPr>
            <w:tcW w:w="1165" w:type="dxa"/>
          </w:tcPr>
          <w:p w:rsidR="00E83758" w:rsidRDefault="008466A0">
            <w:pPr>
              <w:pStyle w:val="TableParagraph"/>
              <w:spacing w:before="54"/>
              <w:ind w:right="249"/>
              <w:jc w:val="right"/>
              <w:rPr>
                <w:sz w:val="18"/>
              </w:rPr>
            </w:pPr>
            <w:r>
              <w:rPr>
                <w:sz w:val="18"/>
              </w:rPr>
              <w:t>70.000,00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706" w:type="dxa"/>
          </w:tcPr>
          <w:p w:rsidR="00E83758" w:rsidRDefault="008466A0">
            <w:pPr>
              <w:pStyle w:val="TableParagraph"/>
              <w:spacing w:before="54"/>
              <w:ind w:left="487"/>
              <w:rPr>
                <w:sz w:val="18"/>
              </w:rPr>
            </w:pPr>
            <w:r>
              <w:rPr>
                <w:sz w:val="18"/>
              </w:rPr>
              <w:t>APLICACOES DIRETAS</w:t>
            </w:r>
          </w:p>
        </w:tc>
        <w:tc>
          <w:tcPr>
            <w:tcW w:w="1165" w:type="dxa"/>
          </w:tcPr>
          <w:p w:rsidR="00E83758" w:rsidRDefault="008466A0">
            <w:pPr>
              <w:pStyle w:val="TableParagraph"/>
              <w:spacing w:before="54"/>
              <w:ind w:right="248"/>
              <w:jc w:val="right"/>
              <w:rPr>
                <w:sz w:val="18"/>
              </w:rPr>
            </w:pPr>
            <w:r>
              <w:rPr>
                <w:sz w:val="18"/>
              </w:rPr>
              <w:t>9.300,00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706" w:type="dxa"/>
          </w:tcPr>
          <w:p w:rsidR="00E83758" w:rsidRDefault="008466A0">
            <w:pPr>
              <w:pStyle w:val="TableParagraph"/>
              <w:spacing w:before="55"/>
              <w:ind w:left="217"/>
              <w:rPr>
                <w:sz w:val="18"/>
              </w:rPr>
            </w:pPr>
            <w:r>
              <w:rPr>
                <w:sz w:val="18"/>
              </w:rPr>
              <w:t>DESPESAS DE CAPITAL</w:t>
            </w:r>
          </w:p>
        </w:tc>
        <w:tc>
          <w:tcPr>
            <w:tcW w:w="1165"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9"/>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706" w:type="dxa"/>
          </w:tcPr>
          <w:p w:rsidR="00E83758" w:rsidRDefault="008466A0">
            <w:pPr>
              <w:pStyle w:val="TableParagraph"/>
              <w:spacing w:before="54"/>
              <w:ind w:left="397"/>
              <w:rPr>
                <w:sz w:val="18"/>
              </w:rPr>
            </w:pPr>
            <w:r>
              <w:rPr>
                <w:sz w:val="18"/>
              </w:rPr>
              <w:t>INVESTIMENTOS</w:t>
            </w:r>
          </w:p>
        </w:tc>
        <w:tc>
          <w:tcPr>
            <w:tcW w:w="1165" w:type="dxa"/>
          </w:tcPr>
          <w:p w:rsidR="00E83758" w:rsidRDefault="00E83758">
            <w:pPr>
              <w:pStyle w:val="TableParagraph"/>
              <w:spacing w:before="0"/>
              <w:rPr>
                <w:sz w:val="18"/>
              </w:rPr>
            </w:pPr>
          </w:p>
        </w:tc>
        <w:tc>
          <w:tcPr>
            <w:tcW w:w="1294" w:type="dxa"/>
          </w:tcPr>
          <w:p w:rsidR="00E83758" w:rsidRDefault="008466A0">
            <w:pPr>
              <w:pStyle w:val="TableParagraph"/>
              <w:spacing w:before="54"/>
              <w:ind w:left="249"/>
              <w:rPr>
                <w:sz w:val="18"/>
              </w:rPr>
            </w:pPr>
            <w:r>
              <w:rPr>
                <w:sz w:val="18"/>
              </w:rPr>
              <w:t>10.000,00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780</w:t>
            </w:r>
          </w:p>
        </w:tc>
        <w:tc>
          <w:tcPr>
            <w:tcW w:w="1826" w:type="dxa"/>
          </w:tcPr>
          <w:p w:rsidR="00E83758" w:rsidRDefault="008466A0">
            <w:pPr>
              <w:pStyle w:val="TableParagraph"/>
              <w:spacing w:before="54"/>
              <w:ind w:left="123"/>
              <w:rPr>
                <w:sz w:val="18"/>
              </w:rPr>
            </w:pPr>
            <w:r>
              <w:rPr>
                <w:sz w:val="18"/>
              </w:rPr>
              <w:t>4450.00.00.00.00.00</w:t>
            </w:r>
          </w:p>
        </w:tc>
        <w:tc>
          <w:tcPr>
            <w:tcW w:w="4706" w:type="dxa"/>
          </w:tcPr>
          <w:p w:rsidR="00E83758" w:rsidRDefault="008466A0">
            <w:pPr>
              <w:pStyle w:val="TableParagraph"/>
              <w:spacing w:before="54"/>
              <w:ind w:left="487"/>
              <w:rPr>
                <w:sz w:val="18"/>
              </w:rPr>
            </w:pPr>
            <w:r>
              <w:rPr>
                <w:sz w:val="18"/>
              </w:rPr>
              <w:t>TRANS.A INSTIT.PRIVADAS S/FIM LUCRATIVOS</w:t>
            </w:r>
          </w:p>
        </w:tc>
        <w:tc>
          <w:tcPr>
            <w:tcW w:w="1165" w:type="dxa"/>
          </w:tcPr>
          <w:p w:rsidR="00E83758" w:rsidRDefault="008466A0">
            <w:pPr>
              <w:pStyle w:val="TableParagraph"/>
              <w:spacing w:before="54"/>
              <w:ind w:right="248"/>
              <w:jc w:val="right"/>
              <w:rPr>
                <w:sz w:val="18"/>
              </w:rPr>
            </w:pPr>
            <w:r>
              <w:rPr>
                <w:sz w:val="18"/>
              </w:rPr>
              <w:t>7.000,00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706" w:type="dxa"/>
          </w:tcPr>
          <w:p w:rsidR="00E83758" w:rsidRDefault="008466A0">
            <w:pPr>
              <w:pStyle w:val="TableParagraph"/>
              <w:spacing w:before="54" w:line="187" w:lineRule="exact"/>
              <w:ind w:left="487"/>
              <w:rPr>
                <w:sz w:val="18"/>
              </w:rPr>
            </w:pPr>
            <w:r>
              <w:rPr>
                <w:sz w:val="18"/>
              </w:rPr>
              <w:t>APLICACOES DIRETAS</w:t>
            </w:r>
          </w:p>
        </w:tc>
        <w:tc>
          <w:tcPr>
            <w:tcW w:w="1165" w:type="dxa"/>
          </w:tcPr>
          <w:p w:rsidR="00E83758" w:rsidRDefault="008466A0">
            <w:pPr>
              <w:pStyle w:val="TableParagraph"/>
              <w:spacing w:before="54" w:line="187" w:lineRule="exact"/>
              <w:ind w:right="248"/>
              <w:jc w:val="right"/>
              <w:rPr>
                <w:sz w:val="18"/>
              </w:rPr>
            </w:pPr>
            <w:r>
              <w:rPr>
                <w:sz w:val="18"/>
              </w:rPr>
              <w:t>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522"/>
        <w:rPr>
          <w:sz w:val="18"/>
        </w:rPr>
      </w:pPr>
      <w:r>
        <w:br w:type="column"/>
      </w:r>
      <w:r>
        <w:rPr>
          <w:sz w:val="18"/>
        </w:rPr>
        <w:lastRenderedPageBreak/>
        <w:t>Assegurar o desenvolvimento e proteção integral, amparar e proteger as pessoas com deficiência, através de sua valorização e sua integração social, com a realização de ações diretas ou integradas com entidades da sociedade civil.</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41" name="Group 5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42" name="Line 51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1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P8mX1bwIAAGgFAAAOAAAAAAAAAAAAAAAA&#10;AC4CAABkcnMvZTJvRG9jLnhtbFBLAQItABQABgAIAAAAIQAWgo543AAAAAQBAAAPAAAAAAAAAAAA&#10;AAAAAMkEAABkcnMvZG93bnJldi54bWxQSwUGAAAAAAQABADzAAAA0gUAAAAA&#10;">
                <v:line id="Line 51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UXMYAAADcAAAADwAAAGRycy9kb3ducmV2LnhtbESPQWvCQBSE7wX/w/KE3uqmtgRJXUUU&#10;QT2I2kJ7fGZfk9Ts27C7Jum/d4VCj8PMfMNM572pRUvOV5YVPI8SEMS51RUXCj7e108TED4ga6wt&#10;k4Jf8jCfDR6mmGnb8ZHaUyhEhLDPUEEZQpNJ6fOSDPqRbYij922dwRClK6R22EW4qeU4SVJpsOK4&#10;UGJDy5Lyy+lqFOxfDmm72O42/ec2Peer4/nrp3NKPQ77xRuIQH34D/+1N1rB5HUM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y1FzGAAAA3A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8857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40" name="Line 5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6" o:spid="_x0000_s1026" style="position:absolute;z-index:251288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1fWIAIAAEU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da1fW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89.300,00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38" name="Group 5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39" name="Line 51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1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dD/HVbwIAAGgFAAAOAAAAAAAAAAAAAAAA&#10;AC4CAABkcnMvZTJvRG9jLnhtbFBLAQItABQABgAIAAAAIQAWgo543AAAAAQBAAAPAAAAAAAAAAAA&#10;AAAAAMkEAABkcnMvZG93bnJldi54bWxQSwUGAAAAAAQABADzAAAA0gUAAAAA&#10;">
                <v:line id="Line 51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A1UMYAAADcAAAADwAAAGRycy9kb3ducmV2LnhtbESPQWvCQBSE7wX/w/KE3urGCkFTVxGl&#10;oD2UqoX2+Mw+k2j2bdjdJum/7xYEj8PMfMPMl72pRUvOV5YVjEcJCOLc6ooLBZ/H16cpCB+QNdaW&#10;ScEveVguBg9zzLTteE/tIRQiQthnqKAMocmk9HlJBv3INsTRO1tnMETpCqkddhFuavmcJKk0WHFc&#10;KLGhdUn59fBjFLxPPtJ2tXvb9l+79JRv9qfvS+eUehz2qxcQgfpwD9/aW61gOpn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lQNVD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5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36" name="Group 5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37" name="Line 51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1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h2wbw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9Zh2wbwIAAGgFAAAOAAAAAAAAAAAAAAAA&#10;AC4CAABkcnMvZTJvRG9jLnhtbFBLAQItABQABgAIAAAAIQAWgo543AAAAAQBAAAPAAAAAAAAAAAA&#10;AAAAAMkEAABkcnMvZG93bnJldi54bWxQSwUGAAAAAAQABADzAAAA0gUAAAAA&#10;">
                <v:line id="Line 51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MEuccAAADcAAAADwAAAGRycy9kb3ducmV2LnhtbESPT2vCQBTE7wW/w/KE3uqmFVKJriIt&#10;Be2h1D+gx2f2maTNvg272yT99q4geBxm5jfMbNGbWrTkfGVZwfMoAUGcW11xoWC/+3iagPABWWNt&#10;mRT8k4fFfPAww0zbjjfUbkMhIoR9hgrKEJpMSp+XZNCPbEMcvbN1BkOUrpDaYRfhppYvSZJKgxXH&#10;hRIbeisp/93+GQVf4++0Xa4/V/1hnZ7y983p+NM5pR6H/XIKIlAf7uFbe6UVTMav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gwS5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ESPECIAL</w:t>
      </w:r>
    </w:p>
    <w:p w:rsidR="00E83758" w:rsidRDefault="008466A0">
      <w:pPr>
        <w:pStyle w:val="Corpodetexto"/>
        <w:spacing w:before="34"/>
        <w:ind w:left="723"/>
      </w:pPr>
      <w:r>
        <w:t>Projeto/Atividade/Operações Especiais: Atendimento Socioeducativo - 2165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59.000,00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51.000,00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44.000,00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7.000,00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8.000,00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139"/>
              <w:jc w:val="center"/>
              <w:rPr>
                <w:sz w:val="18"/>
              </w:rPr>
            </w:pPr>
            <w:r>
              <w:rPr>
                <w:sz w:val="18"/>
              </w:rPr>
              <w:t>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2.000,00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2.000,00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2.000,00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155"/>
        <w:jc w:val="both"/>
        <w:rPr>
          <w:sz w:val="18"/>
        </w:rPr>
      </w:pPr>
      <w:r>
        <w:br w:type="column"/>
      </w:r>
      <w:r>
        <w:rPr>
          <w:sz w:val="18"/>
        </w:rPr>
        <w:lastRenderedPageBreak/>
        <w:t>Atender ao adolescente sentenciado judicialmente a cumprir medida socioeducativa em meio aberto de liberdade assistida ou prestação de serviços à comunidade, criando condições para inserção, reinserção e permanência do adolescente no sistema de ensino, gar</w:t>
      </w:r>
      <w:r>
        <w:rPr>
          <w:sz w:val="18"/>
        </w:rPr>
        <w:t>antindo a promoção social do adolescente e assegurando seus direitos individuais e sociais.</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34" name="Group 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35" name="Line 51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1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U9KV3ACAABoBQAADgAAAAAAAAAAAAAA&#10;AAAuAgAAZHJzL2Uyb0RvYy54bWxQSwECLQAUAAYACAAAACEAFoKOeNwAAAAEAQAADwAAAAAAAAAA&#10;AAAAAADKBAAAZHJzL2Rvd25yZXYueG1sUEsFBgAAAAAEAAQA8wAAANMFAAAAAA==&#10;">
                <v:line id="Line 51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0/VccAAADcAAAADwAAAGRycy9kb3ducmV2LnhtbESPT2vCQBTE7wW/w/KE3uqmlQaJriIt&#10;Be1B/Ad6fGafSdrs27C7TdJv7wqFHoeZ+Q0zW/SmFi05X1lW8DxKQBDnVldcKDgePp4mIHxA1lhb&#10;JgW/5GExHzzMMNO24x21+1CICGGfoYIyhCaT0uclGfQj2xBH72qdwRClK6R22EW4qeVLkqTSYMVx&#10;ocSG3krKv/c/RsFmvE3b5fpz1Z/W6SV/313OX51T6nHYL6cgAvXhP/zXXmkFk/Er3M/E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HT9V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9030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833" name="Line 5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9" o:spid="_x0000_s1026" style="position:absolute;z-index:-251826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i6OnCyECAABF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49132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832" name="Line 5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8" o:spid="_x0000_s1026" style="position:absolute;z-index:-251825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&#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NV+cVUhAgAARQ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61.000,00 Total do</w:t>
      </w:r>
      <w:r w:rsidR="008466A0">
        <w:rPr>
          <w:spacing w:val="-1"/>
        </w:rPr>
        <w:t xml:space="preserve"> </w:t>
      </w:r>
      <w:r w:rsidR="008466A0">
        <w:t>Órgão/Unidade:</w:t>
      </w:r>
      <w:r w:rsidR="008466A0">
        <w:tab/>
        <w:t>162.3</w:t>
      </w:r>
      <w:r w:rsidR="008466A0">
        <w:t>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30" name="Group 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31" name="Line 5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Cr9elluAgAAaAUAAA4AAAAAAAAAAAAAAAAA&#10;LgIAAGRycy9lMm9Eb2MueG1sUEsBAi0AFAAGAAgAAAAhABaCjnjcAAAABAEAAA8AAAAAAAAAAAAA&#10;AAAAyAQAAGRycy9kb3ducmV2LnhtbFBLBQYAAAAABAAEAPMAAADRBQAAAAA=&#10;">
                <v:line id="Line 5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Y5VsYAAADcAAAADwAAAGRycy9kb3ducmV2LnhtbESPQWvCQBSE7wX/w/IEb3WjQpDUVaQi&#10;aA+ittAen9nXJG32bdjdJvHfu4LQ4zAz3zCLVW9q0ZLzlWUFk3ECgji3uuJCwcf79nkOwgdkjbVl&#10;UnAlD6vl4GmBmbYdn6g9h0JECPsMFZQhNJmUPi/JoB/bhjh639YZDFG6QmqHXYSbWk6TJJUGK44L&#10;JTb0WlL+e/4zCg6zY9qu92+7/nOfXvLN6fL10zmlRsN+/QIiUB/+w4/2TiuYzyZwPxOP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mOVb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5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28" name="Group 5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29" name="Line 5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12Vbg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vXZVuAgAAaAUAAA4AAAAAAAAAAAAAAAAA&#10;LgIAAGRycy9lMm9Eb2MueG1sUEsBAi0AFAAGAAgAAAAhABaCjnjcAAAABAEAAA8AAAAAAAAAAAAA&#10;AAAAyAQAAGRycy9kb3ducmV2LnhtbFBLBQYAAAAABAAEAPMAAADRBQAAAAA=&#10;">
                <v:line id="Line 5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mjjcYAAADcAAAADwAAAGRycy9kb3ducmV2LnhtbESPQWvCQBSE7wX/w/KE3upGC0FTVxGl&#10;oD2UqoX2+Mw+k2j2bdjdJum/7xYEj8PMfMPMl72pRUvOV5YVjEcJCOLc6ooLBZ/H16cpCB+QNdaW&#10;ScEveVguBg9zzLTteE/tIRQiQthnqKAMocmk9HlJBv3INsTRO1tnMETpCqkddhFuajlJklQarDgu&#10;lNjQuqT8evgxCt6fP9J2tXvb9l+79JRv9qfvS+eUehz2qxcQgfpwD9/aW61gOpn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Jo43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ESPECIAL</w:t>
      </w:r>
    </w:p>
    <w:p w:rsidR="00E83758" w:rsidRDefault="008466A0">
      <w:pPr>
        <w:pStyle w:val="Corpodetexto"/>
        <w:spacing w:before="34"/>
        <w:ind w:left="723"/>
      </w:pPr>
      <w:r>
        <w:t>Projeto/Atividade/Operações Especiais: Casa de Passagem - 2117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110.000,00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110.000,00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110.000,00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6"/>
              <w:jc w:val="right"/>
              <w:rPr>
                <w:sz w:val="18"/>
              </w:rPr>
            </w:pPr>
            <w:r>
              <w:rPr>
                <w:sz w:val="18"/>
              </w:rPr>
              <w:t>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3.000,00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2"/>
              <w:jc w:val="right"/>
              <w:rPr>
                <w:sz w:val="18"/>
              </w:rPr>
            </w:pPr>
            <w:r>
              <w:rPr>
                <w:sz w:val="18"/>
              </w:rPr>
              <w:t>3.000,00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66"/>
        <w:rPr>
          <w:sz w:val="17"/>
        </w:rPr>
      </w:pPr>
      <w:r>
        <w:br w:type="column"/>
      </w:r>
      <w:r>
        <w:rPr>
          <w:w w:val="105"/>
          <w:sz w:val="17"/>
        </w:rPr>
        <w:lastRenderedPageBreak/>
        <w:t>Ofertar atendimento às famílias e indivíduos que se encontram em situação de abandono, ameaça ou violação de direitos, necessitando de acolhimento provisório, fora do seu núcleo familiar de origem.</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26" name="Group 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27" name="Line 5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PxrHwbwIAAGgFAAAOAAAAAAAAAAAAAAAA&#10;AC4CAABkcnMvZTJvRG9jLnhtbFBLAQItABQABgAIAAAAIQAWgo543AAAAAQBAAAPAAAAAAAAAAAA&#10;AAAAAMkEAABkcnMvZG93bnJldi54bWxQSwUGAAAAAAQABADzAAAA0gUAAAAA&#10;">
                <v:line id="Line 5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qSZMYAAADcAAAADwAAAGRycy9kb3ducmV2LnhtbESPQWvCQBSE7wX/w/KE3uqmFlJJXUUU&#10;QT2Uagvt8Zl9TVKzb8PumqT/3hUEj8PMfMNM572pRUvOV5YVPI8SEMS51RUXCr4+108TED4ga6wt&#10;k4J/8jCfDR6mmGnb8Z7aQyhEhLDPUEEZQpNJ6fOSDPqRbYij92udwRClK6R22EW4qeU4SVJpsOK4&#10;UGJDy5Ly0+FsFLy/fKTtYrvb9N/b9Jiv9sefv84p9TjsF28gAvXhHr61N1rBZPwK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akmTGAAAA3A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8960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25" name="Line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1" o:spid="_x0000_s1026" style="position:absolute;z-index:251289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&#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ve3W7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113.000,00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23" name="Group 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24" name="Line 5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C2031xAgAAaAUAAA4AAAAAAAAAAAAA&#10;AAAALgIAAGRycy9lMm9Eb2MueG1sUEsBAi0AFAAGAAgAAAAhABaCjnjcAAAABAEAAA8AAAAAAAAA&#10;AAAAAAAAywQAAGRycy9kb3ducmV2LnhtbFBLBQYAAAAABAAEAPMAAADUBQAAAAA=&#10;">
                <v:line id="Line 5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gME8YAAADcAAAADwAAAGRycy9kb3ducmV2LnhtbESPQWvCQBSE7wX/w/KE3uqmtgRJXUUU&#10;QT2I2kJ7fGZfk9Ts27C7Jum/d4VCj8PMfMNM572pRUvOV5YVPI8SEMS51RUXCj7e108TED4ga6wt&#10;k4Jf8jCfDR6mmGnb8ZHaUyhEhLDPUEEZQpNJ6fOSDPqRbYij922dwRClK6R22EW4qeU4SVJpsOK4&#10;UGJDy5Lyy+lqFOxfDmm72O42/ec2Peer4/nrp3NKPQ77xRuIQH34D/+1N1rBZPwK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IDBP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5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21" name="Group 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22" name="Line 4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7flQ3ACAABoBQAADgAAAAAAAAAAAAAA&#10;AAAuAgAAZHJzL2Uyb0RvYy54bWxQSwECLQAUAAYACAAAACEAFoKOeNwAAAAEAQAADwAAAAAAAAAA&#10;AAAAAADKBAAAZHJzL2Rvd25yZXYueG1sUEsFBgAAAAAEAAQA8wAAANMFAAAAAA==&#10;">
                <v:line id="Line 4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0x/MYAAADcAAAADwAAAGRycy9kb3ducmV2LnhtbESPQWvCQBSE7wX/w/KE3uqmKQSJriIV&#10;QXso1Rb0+Mw+k2j2bdjdJum/7xYKHoeZ+YaZLwfTiI6cry0reJ4kIIgLq2suFXx9bp6mIHxA1thY&#10;JgU/5GG5GD3MMde25z11h1CKCGGfo4IqhDaX0hcVGfQT2xJH72KdwRClK6V22Ee4aWSaJJk0WHNc&#10;qLCl14qK2+HbKHh/+ci61e5tOxx32blY78+na++UehwPqxmIQEO4h//bW61gmq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ItMfz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ESPECIAL</w:t>
      </w:r>
    </w:p>
    <w:p w:rsidR="00E83758" w:rsidRDefault="008466A0">
      <w:pPr>
        <w:pStyle w:val="Corpodetexto"/>
        <w:spacing w:before="34"/>
        <w:ind w:left="723"/>
      </w:pPr>
      <w:r>
        <w:t>Projeto/Atividade/Operações Especiais: Serviços de Proteção ao Idoso - Alta Complexidade - 2126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58"/>
        <w:gridCol w:w="126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58"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7"/>
              <w:rPr>
                <w:sz w:val="18"/>
              </w:rPr>
            </w:pPr>
            <w:r>
              <w:rPr>
                <w:sz w:val="18"/>
              </w:rPr>
              <w:t>209.350,00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58"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left="204"/>
              <w:rPr>
                <w:sz w:val="18"/>
              </w:rPr>
            </w:pPr>
            <w:r>
              <w:rPr>
                <w:sz w:val="18"/>
              </w:rPr>
              <w:t>209.350,00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58"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left="230" w:right="95"/>
              <w:jc w:val="center"/>
              <w:rPr>
                <w:sz w:val="18"/>
              </w:rPr>
            </w:pPr>
            <w:r>
              <w:rPr>
                <w:sz w:val="18"/>
              </w:rPr>
              <w:t>42.350,00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558"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left="229" w:right="186"/>
              <w:jc w:val="center"/>
              <w:rPr>
                <w:sz w:val="18"/>
              </w:rPr>
            </w:pPr>
            <w:r>
              <w:rPr>
                <w:sz w:val="18"/>
              </w:rPr>
              <w:t>167.000,00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575"/>
        <w:rPr>
          <w:sz w:val="18"/>
        </w:rPr>
      </w:pPr>
      <w:r>
        <w:br w:type="column"/>
      </w:r>
      <w:r>
        <w:rPr>
          <w:sz w:val="18"/>
        </w:rPr>
        <w:lastRenderedPageBreak/>
        <w:t>Amparar e proteger as pessoas idosas, através de ações de abrigamento e acolhimento que visam a sua valorização, integração social e estímulo ao desenvolvimento de suas potencialidades e atividades que possibilitam a convivência social e o exercício da cid</w:t>
      </w:r>
      <w:r>
        <w:rPr>
          <w:sz w:val="18"/>
        </w:rPr>
        <w:t>adania.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19" name="Group 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20" name="Line 49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9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T49HBxAgAAaAUAAA4AAAAAAAAAAAAA&#10;AAAALgIAAGRycy9lMm9Eb2MueG1sUEsBAi0AFAAGAAgAAAAhABaCjnjcAAAABAEAAA8AAAAAAAAA&#10;AAAAAAAAywQAAGRycy9kb3ducmV2LnhtbFBLBQYAAAAABAAEAPMAAADUBQAAAAA=&#10;">
                <v:line id="Line 49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MKEMMAAADcAAAADwAAAGRycy9kb3ducmV2LnhtbERPz2vCMBS+C/4P4Qm7aaqDItUoogx0&#10;hzGdoMdn82yrzUtJsrb775fDYMeP7/dy3ZtatOR8ZVnBdJKAIM6trrhQcP56G89B+ICssbZMCn7I&#10;w3o1HCwx07bjI7WnUIgYwj5DBWUITSalz0sy6Ce2IY7c3TqDIUJXSO2wi+GmlrMkSaXBimNDiQ1t&#10;S8qfp2+j4OP1M203h/d9fzmkt3x3vF0fnVPqZdRvFiAC9eFf/OfeawXzW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2zChDDAAAA3AAAAA8AAAAAAAAAAAAA&#10;AAAAoQIAAGRycy9kb3ducmV2LnhtbFBLBQYAAAAABAAEAPkAAACR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9062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818" name="Line 4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4" o:spid="_x0000_s1026" style="position:absolute;z-index:251290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aQ1IAIAAEU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KUaQ1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209.350,00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16" name="Group 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17" name="Line 4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XhzsMbwIAAGgFAAAOAAAAAAAAAAAAAAAA&#10;AC4CAABkcnMvZTJvRG9jLnhtbFBLAQItABQABgAIAAAAIQAWgo543AAAAAQBAAAPAAAAAAAAAAAA&#10;AAAAAMkEAABkcnMvZG93bnJldi54bWxQSwUGAAAAAAQABADzAAAA0gUAAAAA&#10;">
                <v:line id="Line 4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ZY2ccAAADcAAAADwAAAGRycy9kb3ducmV2LnhtbESPT2vCQBTE7wW/w/IEb3VjhVRSV5GW&#10;gvYg9Q+0x2f2NYlm34bdbRK/fbcgeBxm5jfMfNmbWrTkfGVZwWScgCDOra64UHA8vD/OQPiArLG2&#10;TAqu5GG5GDzMMdO24x21+1CICGGfoYIyhCaT0uclGfRj2xBH78c6gyFKV0jtsItwU8unJEmlwYrj&#10;QokNvZaUX/a/RsF2+pm2q83Huv/apKf8bXf6PndOqdGwX72ACNSHe/jWXmsFs8kz/J+JR0A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NljZ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5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14" name="Group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15" name="Line 4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DrmzrbwIAAGgFAAAOAAAAAAAAAAAAAAAA&#10;AC4CAABkcnMvZTJvRG9jLnhtbFBLAQItABQABgAIAAAAIQAWgo543AAAAAQBAAAPAAAAAAAAAAAA&#10;AAAAAMkEAABkcnMvZG93bnJldi54bWxQSwUGAAAAAAQABADzAAAA0gUAAAAA&#10;">
                <v:line id="Line 4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hjNcYAAADcAAAADwAAAGRycy9kb3ducmV2LnhtbESPQWvCQBSE74L/YXkFb7pRMUjqKqII&#10;2kOpttAen9nXJDX7Nuxuk/jvu4VCj8PMfMOsNr2pRUvOV5YVTCcJCOLc6ooLBW+vh/EShA/IGmvL&#10;pOBOHjbr4WCFmbYdn6m9hEJECPsMFZQhNJmUPi/JoJ/Yhjh6n9YZDFG6QmqHXYSbWs6SJJUGK44L&#10;JTa0Kym/Xb6Nguf5S9puT0/H/v2UXvP9+frx1TmlRg/99hFEoD78h//aR61gOV3A75l4BO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oYzX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PROTEÇÃO SOCIAL ESPECIAL</w:t>
      </w:r>
    </w:p>
    <w:p w:rsidR="00E83758" w:rsidRDefault="008466A0">
      <w:pPr>
        <w:pStyle w:val="Corpodetexto"/>
        <w:spacing w:before="34"/>
        <w:ind w:left="723"/>
      </w:pPr>
      <w:r>
        <w:t>Projeto/Atividade/Operações Especiais: Serviços de Proteção às Mulheres - Alta Complexidade - 2172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w:t>
            </w:r>
            <w:r>
              <w:rPr>
                <w:sz w:val="18"/>
              </w:rPr>
              <w:t>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20.000,00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20.000,00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86"/>
        <w:jc w:val="both"/>
        <w:rPr>
          <w:sz w:val="18"/>
        </w:rPr>
      </w:pPr>
      <w:r>
        <w:br w:type="column"/>
      </w:r>
      <w:r>
        <w:rPr>
          <w:sz w:val="18"/>
        </w:rPr>
        <w:lastRenderedPageBreak/>
        <w:t>Desenvolver ações de proteção às mulheres promovendo acolhimento provisório para as mesmas, acompanhadas ou não de</w:t>
      </w:r>
      <w:r>
        <w:rPr>
          <w:spacing w:val="-4"/>
          <w:sz w:val="18"/>
        </w:rPr>
        <w:t xml:space="preserve"> </w:t>
      </w:r>
      <w:r>
        <w:rPr>
          <w:sz w:val="18"/>
        </w:rPr>
        <w:t>seus</w:t>
      </w:r>
      <w:r>
        <w:rPr>
          <w:spacing w:val="-3"/>
          <w:sz w:val="18"/>
        </w:rPr>
        <w:t xml:space="preserve"> </w:t>
      </w:r>
      <w:r>
        <w:rPr>
          <w:sz w:val="18"/>
        </w:rPr>
        <w:t>filhos,</w:t>
      </w:r>
      <w:r>
        <w:rPr>
          <w:spacing w:val="-2"/>
          <w:sz w:val="18"/>
        </w:rPr>
        <w:t xml:space="preserve"> </w:t>
      </w:r>
      <w:r>
        <w:rPr>
          <w:sz w:val="18"/>
        </w:rPr>
        <w:t>em</w:t>
      </w:r>
      <w:r>
        <w:rPr>
          <w:spacing w:val="-5"/>
          <w:sz w:val="18"/>
        </w:rPr>
        <w:t xml:space="preserve"> </w:t>
      </w:r>
      <w:r>
        <w:rPr>
          <w:sz w:val="18"/>
        </w:rPr>
        <w:t>situação</w:t>
      </w:r>
      <w:r>
        <w:rPr>
          <w:spacing w:val="-1"/>
          <w:sz w:val="18"/>
        </w:rPr>
        <w:t xml:space="preserve"> </w:t>
      </w:r>
      <w:r>
        <w:rPr>
          <w:sz w:val="18"/>
        </w:rPr>
        <w:t>de</w:t>
      </w:r>
      <w:r>
        <w:rPr>
          <w:spacing w:val="-3"/>
          <w:sz w:val="18"/>
        </w:rPr>
        <w:t xml:space="preserve"> </w:t>
      </w:r>
      <w:r>
        <w:rPr>
          <w:sz w:val="18"/>
        </w:rPr>
        <w:t>risco</w:t>
      </w:r>
      <w:r>
        <w:rPr>
          <w:spacing w:val="-2"/>
          <w:sz w:val="18"/>
        </w:rPr>
        <w:t xml:space="preserve"> </w:t>
      </w:r>
      <w:r>
        <w:rPr>
          <w:sz w:val="18"/>
        </w:rPr>
        <w:t>de</w:t>
      </w:r>
      <w:r>
        <w:rPr>
          <w:spacing w:val="-3"/>
          <w:sz w:val="18"/>
        </w:rPr>
        <w:t xml:space="preserve"> </w:t>
      </w:r>
      <w:r>
        <w:rPr>
          <w:sz w:val="18"/>
        </w:rPr>
        <w:t>morte</w:t>
      </w:r>
      <w:r>
        <w:rPr>
          <w:spacing w:val="-3"/>
          <w:sz w:val="18"/>
        </w:rPr>
        <w:t xml:space="preserve"> </w:t>
      </w:r>
      <w:r>
        <w:rPr>
          <w:sz w:val="18"/>
        </w:rPr>
        <w:t>ou</w:t>
      </w:r>
      <w:r>
        <w:rPr>
          <w:spacing w:val="-1"/>
          <w:sz w:val="18"/>
        </w:rPr>
        <w:t xml:space="preserve"> </w:t>
      </w:r>
      <w:r>
        <w:rPr>
          <w:sz w:val="18"/>
        </w:rPr>
        <w:t>ameaças</w:t>
      </w:r>
      <w:r>
        <w:rPr>
          <w:spacing w:val="-4"/>
          <w:sz w:val="18"/>
        </w:rPr>
        <w:t xml:space="preserve"> </w:t>
      </w:r>
      <w:r>
        <w:rPr>
          <w:sz w:val="18"/>
        </w:rPr>
        <w:t>em</w:t>
      </w:r>
      <w:r>
        <w:rPr>
          <w:spacing w:val="-5"/>
          <w:sz w:val="18"/>
        </w:rPr>
        <w:t xml:space="preserve"> </w:t>
      </w:r>
      <w:r>
        <w:rPr>
          <w:sz w:val="18"/>
        </w:rPr>
        <w:t>razão</w:t>
      </w:r>
      <w:r>
        <w:rPr>
          <w:spacing w:val="-1"/>
          <w:sz w:val="18"/>
        </w:rPr>
        <w:t xml:space="preserve"> </w:t>
      </w:r>
      <w:r>
        <w:rPr>
          <w:sz w:val="18"/>
        </w:rPr>
        <w:t>da</w:t>
      </w:r>
      <w:r>
        <w:rPr>
          <w:spacing w:val="-3"/>
          <w:sz w:val="18"/>
        </w:rPr>
        <w:t xml:space="preserve"> </w:t>
      </w:r>
      <w:r>
        <w:rPr>
          <w:sz w:val="18"/>
        </w:rPr>
        <w:t>violência</w:t>
      </w:r>
      <w:r>
        <w:rPr>
          <w:spacing w:val="-3"/>
          <w:sz w:val="18"/>
        </w:rPr>
        <w:t xml:space="preserve"> </w:t>
      </w:r>
      <w:r>
        <w:rPr>
          <w:sz w:val="18"/>
        </w:rPr>
        <w:t>doméstica</w:t>
      </w:r>
      <w:r>
        <w:rPr>
          <w:spacing w:val="-3"/>
          <w:sz w:val="18"/>
        </w:rPr>
        <w:t xml:space="preserve"> </w:t>
      </w:r>
      <w:r>
        <w:rPr>
          <w:sz w:val="18"/>
        </w:rPr>
        <w:t>e</w:t>
      </w:r>
      <w:r>
        <w:rPr>
          <w:spacing w:val="-3"/>
          <w:sz w:val="18"/>
        </w:rPr>
        <w:t xml:space="preserve"> </w:t>
      </w:r>
      <w:r>
        <w:rPr>
          <w:sz w:val="18"/>
        </w:rPr>
        <w:t>familiar,</w:t>
      </w:r>
      <w:r>
        <w:rPr>
          <w:spacing w:val="-3"/>
          <w:sz w:val="18"/>
        </w:rPr>
        <w:t xml:space="preserve"> </w:t>
      </w:r>
      <w:r>
        <w:rPr>
          <w:sz w:val="18"/>
        </w:rPr>
        <w:t>causadora</w:t>
      </w:r>
      <w:r>
        <w:rPr>
          <w:spacing w:val="-3"/>
          <w:sz w:val="18"/>
        </w:rPr>
        <w:t xml:space="preserve"> </w:t>
      </w:r>
      <w:r>
        <w:rPr>
          <w:sz w:val="18"/>
        </w:rPr>
        <w:t>de</w:t>
      </w:r>
      <w:r>
        <w:rPr>
          <w:spacing w:val="-3"/>
          <w:sz w:val="18"/>
        </w:rPr>
        <w:t xml:space="preserve"> </w:t>
      </w:r>
      <w:r>
        <w:rPr>
          <w:sz w:val="18"/>
        </w:rPr>
        <w:t>lesão, sofrimento físico, sexual, psicológico ou dano</w:t>
      </w:r>
      <w:r>
        <w:rPr>
          <w:spacing w:val="8"/>
          <w:sz w:val="18"/>
        </w:rPr>
        <w:t xml:space="preserve"> </w:t>
      </w:r>
      <w:r>
        <w:rPr>
          <w:sz w:val="18"/>
        </w:rPr>
        <w:t>moral.</w:t>
      </w:r>
    </w:p>
    <w:p w:rsidR="00E83758" w:rsidRDefault="00E83758">
      <w:pPr>
        <w:spacing w:line="235"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12" name="Group 4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13" name="Line 4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8VwQNbwIAAGgFAAAOAAAAAAAAAAAAAAAA&#10;AC4CAABkcnMvZTJvRG9jLnhtbFBLAQItABQABgAIAAAAIQAWgo543AAAAAQBAAAPAAAAAAAAAAAA&#10;AAAAAMkEAABkcnMvZG93bnJldi54bWxQSwUGAAAAAAQABADzAAAA0gUAAAAA&#10;">
                <v:line id="Line 4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1e2sYAAADcAAAADwAAAGRycy9kb3ducmV2LnhtbESPQWvCQBSE7wX/w/IEb3WjQpDUVaQi&#10;aA+ittAen9nXJG32bdjdJvHfu4LQ4zAz3zCLVW9q0ZLzlWUFk3ECgji3uuJCwcf79nkOwgdkjbVl&#10;UnAlD6vl4GmBmbYdn6g9h0JECPsMFZQhNJmUPi/JoB/bhjh639YZDFG6QmqHXYSbWk6TJJUGK44L&#10;JTb0WlL+e/4zCg6zY9qu92+7/nOfXvLN6fL10zmlRsN+/QIiUB/+w4/2TiuYT2ZwPxOP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NXtrGAAAA3AAAAA8AAAAAAAAA&#10;AAAAAAAAoQIAAGRycy9kb3ducmV2LnhtbFBLBQYAAAAABAAEAPkAAACUAw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9235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811" name="Line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7" o:spid="_x0000_s1026" style="position:absolute;z-index:-251824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rcwzK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49337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810" name="Line 4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6" o:spid="_x0000_s1026" style="position:absolute;z-index:-251823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tqUHwIAAEU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">
                <w10:wrap anchorx="page"/>
              </v:line>
            </w:pict>
          </mc:Fallback>
        </mc:AlternateContent>
      </w:r>
      <w:r w:rsidR="008466A0">
        <w:t>Total do</w:t>
      </w:r>
      <w:r w:rsidR="008466A0">
        <w:rPr>
          <w:spacing w:val="-1"/>
        </w:rPr>
        <w:t xml:space="preserve"> </w:t>
      </w:r>
      <w:r w:rsidR="008466A0">
        <w:t>Projeto/Atividade:</w:t>
      </w:r>
      <w:r w:rsidR="008466A0">
        <w:tab/>
      </w:r>
      <w:r w:rsidR="008466A0">
        <w:tab/>
        <w:t>20.000,00 Total do</w:t>
      </w:r>
      <w:r w:rsidR="008466A0">
        <w:rPr>
          <w:spacing w:val="-1"/>
        </w:rPr>
        <w:t xml:space="preserve"> </w:t>
      </w:r>
      <w:r w:rsidR="008466A0">
        <w:t>Órgão/Unidade:</w:t>
      </w:r>
      <w:r w:rsidR="008466A0">
        <w:tab/>
        <w:t>342.350,00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08" name="Group 4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09" name="Line 4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FTnspbwIAAGgFAAAOAAAAAAAAAAAAAAAA&#10;AC4CAABkcnMvZTJvRG9jLnhtbFBLAQItABQABgAIAAAAIQAWgo543AAAAAQBAAAPAAAAAAAAAAAA&#10;AAAAAMkEAABkcnMvZG93bnJldi54bWxQSwUGAAAAAAQABADzAAAA0gUAAAAA&#10;">
                <v:line id="Line 4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z/7cYAAADcAAAADwAAAGRycy9kb3ducmV2LnhtbESPQWvCQBSE7wX/w/KE3upGhaCpq0hF&#10;0B6k2kJ7fGZfk9js27C7TdJ/3xUEj8PMfMMsVr2pRUvOV5YVjEcJCOLc6ooLBR/v26cZCB+QNdaW&#10;ScEfeVgtBw8LzLTt+EjtKRQiQthnqKAMocmk9HlJBv3INsTR+7bOYIjSFVI77CLc1HKSJKk0WHFc&#10;KLGhl5Lyn9OvUXCYvqXtev+66z/36TnfHM9fl84p9Tjs188gAvXhHr61d1rBLJnD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c8/+3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5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06"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07" name="Line 4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lJ5dMbwIAAGgFAAAOAAAAAAAAAAAAAAAA&#10;AC4CAABkcnMvZTJvRG9jLnhtbFBLAQItABQABgAIAAAAIQAWgo543AAAAAQBAAAPAAAAAAAAAAAA&#10;AAAAAMkEAABkcnMvZG93bnJldi54bWxQSwUGAAAAAAQABADzAAAA0gUAAAAA&#10;">
                <v:line id="Line 4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OBMYAAADcAAAADwAAAGRycy9kb3ducmV2LnhtbESPQWvCQBSE74L/YXmCN91YIZXUVaSl&#10;oD2UqoX2+Mw+k2j2bdjdJum/7xYEj8PMfMMs172pRUvOV5YVzKYJCOLc6ooLBZ/H18kChA/IGmvL&#10;pOCXPKxXw8ESM2073lN7CIWIEPYZKihDaDIpfV6SQT+1DXH0ztYZDFG6QmqHXYSbWj4kSSoNVhwX&#10;SmzouaT8evgxCt7nH2m72b1t+69despf9qfvS+eUGo/6zROIQH24h2/trVawSB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vzgT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PROGRAMA BOLSA FAMÍLIA - 5</w:t>
      </w:r>
    </w:p>
    <w:p w:rsidR="00E83758" w:rsidRDefault="008466A0">
      <w:pPr>
        <w:pStyle w:val="Corpodetexto"/>
        <w:spacing w:before="34"/>
        <w:ind w:left="723"/>
      </w:pPr>
      <w:r>
        <w:t>Projeto/Atividade/Operações Especiais: Programa Bolsa Família - 2125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52.000,00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52.000,00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52.000,00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7.000,00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7.000,00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7.000,00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470"/>
        <w:rPr>
          <w:sz w:val="18"/>
        </w:rPr>
      </w:pPr>
      <w:r>
        <w:br w:type="column"/>
      </w:r>
      <w:r>
        <w:rPr>
          <w:sz w:val="18"/>
        </w:rPr>
        <w:lastRenderedPageBreak/>
        <w:t>Dispor de recursos humanos e materiais para prestar atendimento integral às famílias beneficiárias do Programa Bolsa Família, inclusive com a realização de ações destinadas à qualificação e capacitação dos beneficiários, visando a superação de sua situação</w:t>
      </w:r>
      <w:r>
        <w:rPr>
          <w:sz w:val="18"/>
        </w:rPr>
        <w:t xml:space="preserve"> de vulnerabilidade e pobreza.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04" name="Group 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05" name="Line 4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Q7Aq3ACAABoBQAADgAAAAAAAAAAAAAA&#10;AAAuAgAAZHJzL2Uyb0RvYy54bWxQSwECLQAUAAYACAAAACEAFoKOeNwAAAAEAQAADwAAAAAAAAAA&#10;AAAAAADKBAAAZHJzL2Rvd25yZXYueG1sUEsFBgAAAAAEAAQA8wAAANMFAAAAAA==&#10;">
                <v:line id="Line 4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H16MYAAADcAAAADwAAAGRycy9kb3ducmV2LnhtbESPQWvCQBSE74L/YXmCN91YaZDUVaSl&#10;oD2UqoX2+Mw+k2j2bdjdJum/7xYEj8PMfMMs172pRUvOV5YVzKYJCOLc6ooLBZ/H18kChA/IGmvL&#10;pOCXPKxXw8ESM2073lN7CIWIEPYZKihDaDIpfV6SQT+1DXH0ztYZDFG6QmqHXYSbWj4kSSoNVhwX&#10;SmzouaT8evgxCt7nH2m72b1t+69despf9qfvS+eUGo/6zROIQH24h2/trVawSB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x9ejGAAAA3AAAAA8AAAAAAAAA&#10;AAAAAAAAoQIAAGRycy9kb3ducmV2LnhtbFBLBQYAAAAABAAEAPkAAACUAwAAAAA=&#10;"/>
                <w10:anchorlock/>
              </v:group>
            </w:pict>
          </mc:Fallback>
        </mc:AlternateContent>
      </w:r>
    </w:p>
    <w:p w:rsidR="00E83758" w:rsidRDefault="00903A3B">
      <w:pPr>
        <w:pStyle w:val="Corpodetexto"/>
        <w:tabs>
          <w:tab w:val="left" w:pos="10052"/>
        </w:tabs>
        <w:spacing w:before="38" w:line="451" w:lineRule="auto"/>
        <w:ind w:left="7445" w:right="210" w:hanging="180"/>
        <w:jc w:val="right"/>
      </w:pPr>
      <w:r>
        <w:rPr>
          <w:noProof/>
          <w:lang w:bidi="ar-SA"/>
        </w:rPr>
        <mc:AlternateContent>
          <mc:Choice Requires="wps">
            <w:drawing>
              <wp:anchor distT="0" distB="0" distL="114300" distR="114300" simplePos="0" relativeHeight="25149440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803" name="Line 4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9" o:spid="_x0000_s1026" style="position:absolute;z-index:-251822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wnQ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&#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ZtwnQ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49542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802" name="Line 4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8" o:spid="_x0000_s1026" style="position:absolute;z-index:-251821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x2rfji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t>59.000,00 Total do</w:t>
      </w:r>
      <w:r w:rsidR="008466A0">
        <w:rPr>
          <w:spacing w:val="-1"/>
        </w:rPr>
        <w:t xml:space="preserve"> </w:t>
      </w:r>
      <w:r w:rsidR="008466A0">
        <w:t>Órgão/Unidade:</w:t>
      </w:r>
      <w:r w:rsidR="008466A0">
        <w:tab/>
        <w:t>59.000,00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800" name="Group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801" name="Line 47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7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iSP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CnKJI9uAgAAaAUAAA4AAAAAAAAAAAAAAAAA&#10;LgIAAGRycy9lMm9Eb2MueG1sUEsBAi0AFAAGAAgAAAAhABaCjnjcAAAABAEAAA8AAAAAAAAAAAAA&#10;AAAAyAQAAGRycy9kb3ducmV2LnhtbFBLBQYAAAAABAAEAPMAAADRBQAAAAA=&#10;">
                <v:line id="Line 47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rz68YAAADcAAAADwAAAGRycy9kb3ducmV2LnhtbESPT2vCQBTE7wW/w/IKvdWNFoKkriIV&#10;QXso/oN6fGafSTT7Nuxuk/Tbu4WCx2FmfsNM572pRUvOV5YVjIYJCOLc6ooLBcfD6nUCwgdkjbVl&#10;UvBLHuazwdMUM2073lG7D4WIEPYZKihDaDIpfV6SQT+0DXH0LtYZDFG6QmqHXYSbWo6TJJUGK44L&#10;JTb0UVJ+2/8YBV9v27RdbD7X/fcmPefL3fl07ZxSL8/94h1EoD48wv/ttVYwSUb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K8+v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5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98" name="Group 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99" name="Line 4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K9tVnbwIAAGgFAAAOAAAAAAAAAAAAAAAA&#10;AC4CAABkcnMvZTJvRG9jLnhtbFBLAQItABQABgAIAAAAIQAWgo543AAAAAQBAAAPAAAAAAAAAAAA&#10;AAAAAMkEAABkcnMvZG93bnJldi54bWxQSwUGAAAAAAQABADzAAAA0gUAAAAA&#10;">
                <v:line id="Line 4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L+PMcAAADcAAAADwAAAGRycy9kb3ducmV2LnhtbESPQWvCQBSE74L/YXlCb7qphbSmriKW&#10;gnooagvt8Zl9TaLZt2F3TdJ/3y0UPA4z8w0zX/amFi05X1lWcD9JQBDnVldcKPh4fx0/gfABWWNt&#10;mRT8kIflYjiYY6Ztxwdqj6EQEcI+QwVlCE0mpc9LMugntiGO3rd1BkOUrpDaYRfhppbTJEmlwYrj&#10;QokNrUvKL8erUfD2sE/b1Xa36T+36Sl/OZy+zp1T6m7Ur55BBOrDLfzf3mgFj7MZ/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gv48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AÇÕES GERAIS - 6</w:t>
      </w:r>
    </w:p>
    <w:p w:rsidR="00E83758" w:rsidRDefault="008466A0">
      <w:pPr>
        <w:pStyle w:val="Corpodetexto"/>
        <w:spacing w:before="34"/>
        <w:ind w:left="723"/>
      </w:pPr>
      <w:r>
        <w:t>Projeto/Atividade/Operações Especiais: Aquisição de Veículos - STASH - 1031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60</w:t>
            </w:r>
            <w:r>
              <w:rPr>
                <w:sz w:val="18"/>
              </w:rPr>
              <w:t>.000,00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60.000,00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60.000,00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46"/>
        <w:rPr>
          <w:sz w:val="18"/>
        </w:rPr>
      </w:pPr>
      <w:r>
        <w:br w:type="column"/>
      </w:r>
      <w:r>
        <w:rPr>
          <w:sz w:val="18"/>
        </w:rPr>
        <w:lastRenderedPageBreak/>
        <w:t>Adquirir um veículo para realizar o transporte de pessoas atendidas pelos serviços de assistência social realizados pelo Município.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96" name="Group 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97" name="Line 4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qnzkCbwIAAGgFAAAOAAAAAAAAAAAAAAAA&#10;AC4CAABkcnMvZTJvRG9jLnhtbFBLAQItABQABgAIAAAAIQAWgo543AAAAAQBAAAPAAAAAAAAAAAA&#10;AAAAAMkEAABkcnMvZG93bnJldi54bWxQSwUGAAAAAAQABADzAAAA0gUAAAAA&#10;">
                <v:line id="Line 4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HP1ccAAADcAAAADwAAAGRycy9kb3ducmV2LnhtbESPQWvCQBSE7wX/w/IK3uqmLcQ2uoq0&#10;FNRDUVtoj8/sM4nNvg27axL/vSsUPA4z8w0znfemFi05X1lW8DhKQBDnVldcKPj++nh4AeEDssba&#10;Mik4k4f5bHA3xUzbjrfU7kIhIoR9hgrKEJpMSp+XZNCPbEMcvYN1BkOUrpDaYRfhppZPSZJKgxXH&#10;hRIbeisp/9udjILP503aLlbrZf+zSvf5+3b/e+ycUsP7fjEBEagPt/B/e6kVjF/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Uc/V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9164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95" name="Line 4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1" o:spid="_x0000_s1026" style="position:absolute;z-index:251291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NOXj8YiAgAARQ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93" name="Group 4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94" name="Line 47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6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pL1cA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z8aS9XACAABoBQAADgAAAAAAAAAAAAAA&#10;AAAuAgAAZHJzL2Uyb0RvYy54bWxQSwECLQAUAAYACAAAACEAFoKOeNwAAAAEAQAADwAAAAAAAAAA&#10;AAAAAADKBAAAZHJzL2Rvd25yZXYueG1sUEsFBgAAAAAEAAQA8wAAANMFAAAAAA==&#10;">
                <v:line id="Line 47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NRosgAAADcAAAADwAAAGRycy9kb3ducmV2LnhtbESPT0vDQBTE7wW/w/IEb+1GLbGN3Zai&#10;FFoPYv9Ae3zNPpNo9m3Y3Sbx23cFweMwM79hZove1KIl5yvLCu5HCQji3OqKCwWH/Wo4AeEDssba&#10;Min4IQ+L+c1ghpm2HW+p3YVCRAj7DBWUITSZlD4vyaAf2YY4ep/WGQxRukJqh12Em1o+JEkqDVYc&#10;F0ps6KWk/Ht3MQreHz/Sdrl5W/fHTXrOX7fn01fnlLq77ZfPIAL14T/8115rBU/TM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4NRosgAAADc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15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91" name="Group 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92" name="Line 4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TXRgIbwIAAGgFAAAOAAAAAAAAAAAAAAAA&#10;AC4CAABkcnMvZTJvRG9jLnhtbFBLAQItABQABgAIAAAAIQAWgo543AAAAAQBAAAPAAAAAAAAAAAA&#10;AAAAAMkEAABkcnMvZG93bnJldi54bWxQSwUGAAAAAAQABADzAAAA0gUAAAAA&#10;">
                <v:line id="Line 4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ZsTccAAADcAAAADwAAAGRycy9kb3ducmV2LnhtbESPQWvCQBSE7wX/w/IKvdVNLaQ1uopY&#10;CtpDUSvo8Zl9JtHs27C7TdJ/3y0UPA4z8w0znfemFi05X1lW8DRMQBDnVldcKNh/vT++gvABWWNt&#10;mRT8kIf5bHA3xUzbjrfU7kIhIoR9hgrKEJpMSp+XZNAPbUMcvbN1BkOUrpDaYRfhppajJEmlwYrj&#10;QokNLUvKr7tvo+DzeZO2i/XHqj+s01P+tj0dL51T6uG+X0xABOrDLfzfXmkFL+MR/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JmxN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AÇÕES GERAIS - 6</w:t>
      </w:r>
    </w:p>
    <w:p w:rsidR="00E83758" w:rsidRDefault="008466A0">
      <w:pPr>
        <w:pStyle w:val="Corpodetexto"/>
        <w:spacing w:before="34"/>
        <w:ind w:left="723"/>
      </w:pPr>
      <w:r>
        <w:t xml:space="preserve">Projeto/Atividade/Operações Especiais: </w:t>
      </w:r>
      <w:r>
        <w:t>Conselho Tutelar - 2115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231.000,00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169.000,00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169.000,00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62.000,00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3"/>
              <w:jc w:val="right"/>
              <w:rPr>
                <w:sz w:val="18"/>
              </w:rPr>
            </w:pPr>
            <w:r>
              <w:rPr>
                <w:sz w:val="18"/>
              </w:rPr>
              <w:t>62.000,00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13.000,00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13.000,00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32"/>
        <w:rPr>
          <w:sz w:val="18"/>
        </w:rPr>
      </w:pPr>
      <w:r>
        <w:br w:type="column"/>
      </w:r>
      <w:r>
        <w:rPr>
          <w:sz w:val="18"/>
        </w:rPr>
        <w:lastRenderedPageBreak/>
        <w:t>Zelar para que as crianças e os adolescentes tenham acesso efetivo aos seus direitos, fiscalizando se a família, a comunidade, a sociedade em geral e o Poder Público estão assegurando com absoluta prioridade a efetivação dos direitos das crianç</w:t>
      </w:r>
      <w:r>
        <w:rPr>
          <w:sz w:val="18"/>
        </w:rPr>
        <w:t>as e dos adolescentes, cobrando de todos esses que cumpram com o Estatuto da Criança e do Adolescente.</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89" name="Group 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90" name="Line 4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MI+kB1xAgAAaAUAAA4AAAAAAAAAAAAA&#10;AAAALgIAAGRycy9lMm9Eb2MueG1sUEsBAi0AFAAGAAgAAAAhABaCjnjcAAAABAEAAA8AAAAAAAAA&#10;AAAAAAAAywQAAGRycy9kb3ducmV2LnhtbFBLBQYAAAAABAAEAPMAAADUBQAAAAA=&#10;">
                <v:line id="Line 4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hXocQAAADcAAAADwAAAGRycy9kb3ducmV2LnhtbERPz2vCMBS+D/wfwht4m+kmdFtnFHEI&#10;uoOoG+jx2by11ealJLHt/ntzGHj8+H5PZr2pRUvOV5YVPI8SEMS51RUXCn6+l09vIHxA1lhbJgV/&#10;5GE2HTxMMNO24x21+1CIGMI+QwVlCE0mpc9LMuhHtiGO3K91BkOErpDaYRfDTS1fkiSVBiuODSU2&#10;tCgpv+yvRsFmvE3b+fpr1R/W6Sn/3J2O584pNXzs5x8gAvXhLv53r7SC1/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uFehxAAAANwAAAAPAAAAAAAAAAAA&#10;AAAAAKECAABkcnMvZG93bnJldi54bWxQSwUGAAAAAAQABAD5AAAAkg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9267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88" name="Line 4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4" o:spid="_x0000_s1026" style="position:absolute;z-index:251292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twYIAIAAEU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vOtwY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244.000,00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86" name="Group 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87" name="Line 46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6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YP5VCbwIAAGgFAAAOAAAAAAAAAAAAAAAA&#10;AC4CAABkcnMvZTJvRG9jLnhtbFBLAQItABQABgAIAAAAIQAWgo543AAAAAQBAAAPAAAAAAAAAAAA&#10;AAAAAMkEAABkcnMvZG93bnJldi54bWxQSwUGAAAAAAQABADzAAAA0gUAAAAA&#10;">
                <v:line id="Line 46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hZCMcAAADcAAAADwAAAGRycy9kb3ducmV2LnhtbESPT2vCQBTE74LfYXlCb7qxhSipq4il&#10;oD0U/0F7fGZfk2j2bdjdJum3dwuFHoeZ+Q2zWPWmFi05X1lWMJ0kIIhzqysuFJxPr+M5CB+QNdaW&#10;ScEPeVgth4MFZtp2fKD2GAoRIewzVFCG0GRS+rwkg35iG+LofVlnMETpCqkddhFuavmYJKk0WHFc&#10;KLGhTUn57fhtFLw/7dN2vXvb9h+79JK/HC6f184p9TDq188gAvXhP/zX3moFs/kMfs/E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iFkI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5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84"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85" name="Line 46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6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DBbCpXACAABoBQAADgAAAAAAAAAAAAAA&#10;AAAuAgAAZHJzL2Uyb0RvYy54bWxQSwECLQAUAAYACAAAACEAFoKOeNwAAAAEAQAADwAAAAAAAAAA&#10;AAAAAADKBAAAZHJzL2Rvd25yZXYueG1sUEsFBgAAAAAEAAQA8wAAANMFAAAAAA==&#10;">
                <v:line id="Line 46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Zi5McAAADcAAAADwAAAGRycy9kb3ducmV2LnhtbESPQWvCQBSE7wX/w/KE3uqmFlNJXUUs&#10;Be2hqC20x2f2NYlm34bdNUn/vSsUPA4z8w0zW/SmFi05X1lW8DhKQBDnVldcKPj6fHuYgvABWWNt&#10;mRT8kYfFfHA3w0zbjnfU7kMhIoR9hgrKEJpMSp+XZNCPbEMcvV/rDIYoXSG1wy7CTS3HSZJKgxXH&#10;hRIbWpWUn/Zno+DjaZu2y837uv/epIf8dXf4OXZOqfthv3wBEagPt/B/e60VPE8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FmLk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ASSISTÊNCIA SOCIAL - AÇÕES GERAIS - 6</w:t>
      </w:r>
    </w:p>
    <w:p w:rsidR="00E83758" w:rsidRDefault="008466A0">
      <w:pPr>
        <w:pStyle w:val="Corpodetexto"/>
        <w:spacing w:before="34"/>
        <w:ind w:left="723"/>
      </w:pPr>
      <w:r>
        <w:t xml:space="preserve">Projeto/Atividade/Operações Especiais: </w:t>
      </w:r>
      <w:r>
        <w:t>Ações de Caráter Comunitário - Benefícios Eventuais - 2118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80.000,00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80.000,00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80.000,00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11"/>
        <w:rPr>
          <w:sz w:val="18"/>
        </w:rPr>
      </w:pPr>
      <w:r>
        <w:br w:type="column"/>
      </w:r>
      <w:r>
        <w:rPr>
          <w:sz w:val="18"/>
        </w:rPr>
        <w:lastRenderedPageBreak/>
        <w:t xml:space="preserve">Conceder às pessoas de baixa renda, ou em situação de vulnerabilidade social, ou em situações de emergência e estado de calamidade pública decretado pelo Executivo Municipal, auxílios com cestas básicas, gás de cozinha, transporte (passagens e </w:t>
      </w:r>
      <w:r>
        <w:rPr>
          <w:sz w:val="18"/>
        </w:rPr>
        <w:t>outras despesas de locomoção), auxílio funeral, auxílio natalidade, auxílio para emissão de documentação civil e outros auxílios.</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82"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83" name="Line 45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5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DHcA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Pygx3ACAABoBQAADgAAAAAAAAAAAAAA&#10;AAAuAgAAZHJzL2Uyb0RvYy54bWxQSwECLQAUAAYACAAAACEAFoKOeNwAAAAEAQAADwAAAAAAAAAA&#10;AAAAAADKBAAAZHJzL2Rvd25yZXYueG1sUEsFBgAAAAAEAAQA8wAAANMFAAAAAA==&#10;">
                <v:line id="Line 45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NfC8cAAADcAAAADwAAAGRycy9kb3ducmV2LnhtbESPT2vCQBTE7wW/w/KE3uqmFVKJriIt&#10;Be2h1D+gx2f2maTNvg272yT99q4geBxm5jfMbNGbWrTkfGVZwfMoAUGcW11xoWC/+3iagPABWWNt&#10;mRT8k4fFfPAww0zbjjfUbkMhIoR9hgrKEJpMSp+XZNCPbEMcvbN1BkOUrpDaYRfhppYvSZJKgxXH&#10;hRIbeisp/93+GQVf4++0Xa4/V/1hnZ7y983p+NM5pR6H/XIKIlAf7uFbe6UVvE7G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s18L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9369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81" name="Line 4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7" o:spid="_x0000_s1026" style="position:absolute;z-index:251293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ZEE/m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80.</w:t>
      </w:r>
      <w:r w:rsidR="008466A0">
        <w:t>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79" name="Grou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80" name="Line 45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5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MlK+ShxAgAAaAUAAA4AAAAAAAAAAAAA&#10;AAAALgIAAGRycy9lMm9Eb2MueG1sUEsBAi0AFAAGAAgAAAAhABaCjnjcAAAABAEAAA8AAAAAAAAA&#10;AAAAAAAAywQAAGRycy9kb3ducmV2LnhtbFBLBQYAAAAABAAEAPMAAADUBQAAAAA=&#10;">
                <v:line id="Line 45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HBfMQAAADcAAAADwAAAGRycy9kb3ducmV2LnhtbERPy2rCQBTdF/yH4Qrd1YkVUom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YcF8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6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77" name="Group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78" name="Line 4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JFGbw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inJFGbwIAAGgFAAAOAAAAAAAAAAAAAAAA&#10;AC4CAABkcnMvZTJvRG9jLnhtbFBLAQItABQABgAIAAAAIQAWgo543AAAAAQBAAAPAAAAAAAAAAAA&#10;AAAAAMkEAABkcnMvZG93bnJldi54bWxQSwUGAAAAAAQABADzAAAA0gUAAAAA&#10;">
                <v:line id="Line 4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K9XcQAAADcAAAADwAAAGRycy9kb3ducmV2LnhtbERPy2rCQBTdF/yH4Qrd1YkVYomOIhZB&#10;uyj1Abq8Zq5JNHMnzEyT9O87i0KXh/OeL3tTi5acrywrGI8SEMS51RUXCk7HzcsbCB+QNdaWScEP&#10;eVguBk9zzLTteE/tIRQihrDPUEEZQpNJ6fOSDPqRbYgjd7POYIjQFVI77GK4qeVrkqTSYMWxocSG&#10;1iXlj8O3UfA5+Urb1e5j25936TV/318v984p9TzsVzMQgfrwL/5zb7WC6T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wr1dxAAAANwAAAAPAAAAAAAAAAAA&#10;AAAAAKECAABkcnMvZG93bnJldi54bWxQSwUGAAAAAAQABAD5AAAAkgMAAAAA&#10;"/>
                <w10:anchorlock/>
              </v:group>
            </w:pict>
          </mc:Fallback>
        </mc:AlternateContent>
      </w:r>
    </w:p>
    <w:p w:rsidR="00E83758" w:rsidRDefault="008466A0">
      <w:pPr>
        <w:pStyle w:val="Corpodetexto"/>
        <w:spacing w:before="113"/>
        <w:ind w:left="110"/>
      </w:pPr>
      <w:r>
        <w:t>Órgão: STASH-SECRETARIA DO TRABALHO, ASSISTÊNCI Unidade: ASSISTÊNCIA SOCIAL - AÇÕES GERAIS - 6</w:t>
      </w:r>
    </w:p>
    <w:p w:rsidR="00E83758" w:rsidRDefault="008466A0">
      <w:pPr>
        <w:pStyle w:val="Corpodetexto"/>
        <w:spacing w:before="34"/>
        <w:ind w:left="723"/>
      </w:pPr>
      <w:r>
        <w:t>Projeto/Atividade/Operações Especiais: Centro de Referência em Assistência em Social - 2174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w:t>
            </w:r>
            <w:r>
              <w:rPr>
                <w:sz w:val="18"/>
              </w:rPr>
              <w:t>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342.000,00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300.000,00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270.000,00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30.000,00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42.000,00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42.000,00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8.000,00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8.000,00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56"/>
        <w:rPr>
          <w:sz w:val="18"/>
        </w:rPr>
      </w:pPr>
      <w:r>
        <w:br w:type="column"/>
      </w:r>
      <w:r>
        <w:rPr>
          <w:sz w:val="18"/>
        </w:rPr>
        <w:lastRenderedPageBreak/>
        <w:t>Dispor de recursos financeiros, materiais e humanos para manutenção das atividades desenvolvidas junto ao Centro de Referência de Assistência Social, para que se possa dar atendimento aos programas sócio-assistenciais da proteção social básica e especial à</w:t>
      </w:r>
      <w:r>
        <w:rPr>
          <w:sz w:val="18"/>
        </w:rPr>
        <w:t>s famílias de área de abrangência, inclusive com despesas de capacitação dos profissionais que executam atividades ligadas a projetos sociais desenvolvido pelo CRAS.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75"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76" name="Line 4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lkxTibwIAAGgFAAAOAAAAAAAAAAAAAAAA&#10;AC4CAABkcnMvZTJvRG9jLnhtbFBLAQItABQABgAIAAAAIQAWgo543AAAAAQBAAAPAAAAAAAAAAAA&#10;AAAAAMkEAABkcnMvZG93bnJldi54bWxQSwUGAAAAAAQABADzAAAA0gUAAAAA&#10;">
                <v:line id="Line 4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GMtMYAAADcAAAADwAAAGRycy9kb3ducmV2LnhtbESPQWvCQBSE7wX/w/KE3upGhSipq0hF&#10;0B6k2kJ7fGZfk9js27C7TdJ/3xUEj8PMfMMsVr2pRUvOV5YVjEcJCOLc6ooLBR/v26c5CB+QNdaW&#10;ScEfeVgtBw8LzLTt+EjtKRQiQthnqKAMocmk9HlJBv3INsTR+7bOYIjSFVI77CLc1HKSJKk0WHFc&#10;KLGhl5Lyn9OvUXCYvqXtev+66z/36TnfHM9fl84p9Tjs188gAvXhHr61d1rBbJb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gRjLTGAAAA3A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9472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74" name="Line 4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0" o:spid="_x0000_s1026" style="position:absolute;z-index:251294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vz0e8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350.000,00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72" name="Group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73" name="Line 44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4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X47SdbwIAAGgFAAAOAAAAAAAAAAAAAAAA&#10;AC4CAABkcnMvZTJvRG9jLnhtbFBLAQItABQABgAIAAAAIQAWgo543AAAAAQBAAAPAAAAAAAAAAAA&#10;AAAAAMkEAABkcnMvZG93bnJldi54bWxQSwUGAAAAAAQABADzAAAA0gUAAAAA&#10;">
                <v:line id="Line 44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YvLMYAAADcAAAADwAAAGRycy9kb3ducmV2LnhtbESPQWvCQBSE7wX/w/KE3urGClFSVxGl&#10;oD2UqoX2+Mw+k2j2bdjdJum/7xYEj8PMfMPMl72pRUvOV5YVjEcJCOLc6ooLBZ/H16cZCB+QNdaW&#10;ScEveVguBg9zzLTteE/tIRQiQthnqKAMocmk9HlJBv3INsTRO1tnMETpCqkddhFuavmcJKk0WHFc&#10;KLGhdUn59fBjFLxPPtJ2tXvb9l+79JRv9qfvS+eUehz2qxcQgfpwD9/aW61gOp3A/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mLyz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6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70" name="Group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71" name="Line 4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Ouo7HVuAgAAaAUAAA4AAAAAAAAAAAAAAAAA&#10;LgIAAGRycy9lMm9Eb2MueG1sUEsBAi0AFAAGAAgAAAAhABaCjnjcAAAABAEAAA8AAAAAAAAAAAAA&#10;AAAAyAQAAGRycy9kb3ducmV2LnhtbFBLBQYAAAAABAAEAPMAAADRBQAAAAA=&#10;">
                <v:line id="Line 4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UwMYAAADcAAAADwAAAGRycy9kb3ducmV2LnhtbESPQWvCQBSE74X+h+UVeqsbLURJXUUq&#10;BfUgVQvt8Zl9JrHZt2F3m8R/3xUEj8PMfMNM572pRUvOV5YVDAcJCOLc6ooLBV+Hj5cJCB+QNdaW&#10;ScGFPMxnjw9TzLTteEftPhQiQthnqKAMocmk9HlJBv3ANsTRO1lnMETpCqkddhFuajlKklQarDgu&#10;lNjQe0n57/7PKNi+fqbtYr1Z9d/r9Jgvd8efc+eUen7qF28gAvXhHr61V1rBeDyE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f4FMD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ASSISTÊNCIA SOCIAL - AÇÕES GERAIS - 6</w:t>
      </w:r>
    </w:p>
    <w:p w:rsidR="00E83758" w:rsidRDefault="008466A0">
      <w:pPr>
        <w:pStyle w:val="Corpodetexto"/>
        <w:spacing w:before="34"/>
        <w:ind w:left="723"/>
      </w:pPr>
      <w:r>
        <w:t>Projeto/Atividade/Operações Especiais: Serviço Voltados a Promoção e Integração das Mulheres - 2195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15.000,00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15.000,00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360"/>
        <w:rPr>
          <w:sz w:val="18"/>
        </w:rPr>
      </w:pPr>
      <w:r>
        <w:br w:type="column"/>
      </w:r>
      <w:r>
        <w:rPr>
          <w:sz w:val="18"/>
        </w:rPr>
        <w:lastRenderedPageBreak/>
        <w:t xml:space="preserve">Desenvolver ações de proteção às mulheres, consoante acordo de cooperação federativa do pacto pelo enfrentamento a violência contra as mulheres, assinado pelo Município junto a Secretaria Estadual de Políticas para as Mulheres, em convênios com a União ou </w:t>
      </w:r>
      <w:r>
        <w:rPr>
          <w:sz w:val="18"/>
        </w:rPr>
        <w:t>Estado e a promoção de atividades integrativas voltadas ao bem estar social das mulheres na sociedade.</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68"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69" name="Line 4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u+su5bwIAAGgFAAAOAAAAAAAAAAAAAAAA&#10;AC4CAABkcnMvZTJvRG9jLnhtbFBLAQItABQABgAIAAAAIQAWgo543AAAAAQBAAAPAAAAAAAAAAAA&#10;AAAAAMkEAABkcnMvZG93bnJldi54bWxQSwUGAAAAAAQABADzAAAA0gUAAAAA&#10;">
                <v:line id="Line 4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eOG8cAAADcAAAADwAAAGRycy9kb3ducmV2LnhtbESPQWvCQBSE74L/YXlCb7ppC7FNXUVa&#10;CupB1Bba4zP7mkSzb8PumqT/visIPQ4z8w0zW/SmFi05X1lWcD9JQBDnVldcKPj8eB8/gfABWWNt&#10;mRT8kofFfDiYYaZtx3tqD6EQEcI+QwVlCE0mpc9LMugntiGO3o91BkOUrpDaYRfhppYPSZJKgxXH&#10;hRIbei0pPx8uRsH2cZe2y/Vm1X+t02P+tj9+nzqn1N2oX76ACNSH//CtvdIKpukz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V44b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9644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767" name="Line 4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3" o:spid="_x0000_s1026" style="position:absolute;z-index:-251820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rHT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&#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jArHT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49747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766" name="Line 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2" o:spid="_x0000_s1026" style="position:absolute;z-index:-25181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2eN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fd9njS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15.000,00 Total do</w:t>
      </w:r>
      <w:r w:rsidR="008466A0">
        <w:rPr>
          <w:spacing w:val="-1"/>
        </w:rPr>
        <w:t xml:space="preserve"> </w:t>
      </w:r>
      <w:r w:rsidR="008466A0">
        <w:t>Órgão/Unid</w:t>
      </w:r>
      <w:r w:rsidR="008466A0">
        <w:t>ade:</w:t>
      </w:r>
      <w:r w:rsidR="008466A0">
        <w:tab/>
        <w:t>749.000,00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64" name="Group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65" name="Line 4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rpwO3ACAABoBQAADgAAAAAAAAAAAAAA&#10;AAAuAgAAZHJzL2Uyb0RvYy54bWxQSwECLQAUAAYACAAAACEAFoKOeNwAAAAEAQAADwAAAAAAAAAA&#10;AAAAAADKBAAAZHJzL2Rvd25yZXYueG1sUEsFBgAAAAAEAAQA8wAAANMFAAAAAA==&#10;">
                <v:line id="Line 4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qEHscAAADcAAAADwAAAGRycy9kb3ducmV2LnhtbESPQWvCQBSE74L/YXlCb7ppi2lJXUVa&#10;CtqDqC20x2f2NYlm34bdNUn/vSsIPQ4z8w0zW/SmFi05X1lWcD9JQBDnVldcKPj6fB8/g/ABWWNt&#10;mRT8kYfFfDiYYaZtxztq96EQEcI+QwVlCE0mpc9LMugntiGO3q91BkOUrpDaYRfhppYPSZJKgxXH&#10;hRIbei0pP+3PRsHmcZu2y/XHqv9ep4f8bXf4OXZOqbtRv3wBEagP/+Fbe6UVPK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GoQe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6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62" name="Group 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63" name="Line 43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3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xcXeKbwIAAGgFAAAOAAAAAAAAAAAAAAAA&#10;AC4CAABkcnMvZTJvRG9jLnhtbFBLAQItABQABgAIAAAAIQAWgo543AAAAAQBAAAPAAAAAAAAAAAA&#10;AAAAAMkEAABkcnMvZG93bnJldi54bWxQSwUGAAAAAAQABADzAAAA0gUAAAAA&#10;">
                <v:line id="Line 43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58ccAAADcAAAADwAAAGRycy9kb3ducmV2LnhtbESPT2vCQBTE74LfYXlCb7qxQiqpq4il&#10;oD2U+gfa4zP7mkSzb8PuNkm/fbcgeBxm5jfMYtWbWrTkfGVZwXSSgCDOra64UHA6vo7nIHxA1lhb&#10;JgW/5GG1HA4WmGnb8Z7aQyhEhLDPUEEZQpNJ6fOSDPqJbYij922dwRClK6R22EW4qeVjkqTSYMVx&#10;ocSGNiXl18OPUfA++0jb9e5t23/u0nP+sj9/XTqn1MOoXz+DCNSHe/jW3moFT+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v7nx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DEPARTAMENTO DO TRABALHO - 7</w:t>
      </w:r>
    </w:p>
    <w:p w:rsidR="00E83758" w:rsidRDefault="008466A0">
      <w:pPr>
        <w:pStyle w:val="Corpodetexto"/>
        <w:spacing w:before="34"/>
        <w:ind w:left="723"/>
      </w:pPr>
      <w:r>
        <w:t>Projeto/Atividade/Operações Especiais: SINE-Sistema Nacional de Emprego - 2029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48"/>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8"/>
              <w:jc w:val="right"/>
              <w:rPr>
                <w:sz w:val="18"/>
              </w:rPr>
            </w:pPr>
            <w:r>
              <w:rPr>
                <w:sz w:val="18"/>
              </w:rPr>
              <w:t>119.000,00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48" w:type="dxa"/>
          </w:tcPr>
          <w:p w:rsidR="00E83758" w:rsidRDefault="008466A0">
            <w:pPr>
              <w:pStyle w:val="TableParagraph"/>
              <w:spacing w:before="54"/>
              <w:ind w:right="275"/>
              <w:jc w:val="right"/>
              <w:rPr>
                <w:sz w:val="18"/>
              </w:rPr>
            </w:pPr>
            <w:r>
              <w:rPr>
                <w:sz w:val="18"/>
              </w:rPr>
              <w:t>64.000,00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56.000,00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8.000,00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48" w:type="dxa"/>
          </w:tcPr>
          <w:p w:rsidR="00E83758" w:rsidRDefault="008466A0">
            <w:pPr>
              <w:pStyle w:val="TableParagraph"/>
              <w:spacing w:before="54"/>
              <w:ind w:right="275"/>
              <w:jc w:val="right"/>
              <w:rPr>
                <w:sz w:val="18"/>
              </w:rPr>
            </w:pPr>
            <w:r>
              <w:rPr>
                <w:sz w:val="18"/>
              </w:rPr>
              <w:t>55.000,00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55.000,00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139" w:type="dxa"/>
          </w:tcPr>
          <w:p w:rsidR="00E83758" w:rsidRDefault="008466A0">
            <w:pPr>
              <w:pStyle w:val="TableParagraph"/>
              <w:spacing w:before="44"/>
              <w:ind w:right="45"/>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48" w:type="dxa"/>
          </w:tcPr>
          <w:p w:rsidR="00E83758" w:rsidRDefault="008466A0">
            <w:pPr>
              <w:pStyle w:val="TableParagraph"/>
              <w:spacing w:before="54"/>
              <w:ind w:right="275"/>
              <w:jc w:val="right"/>
              <w:rPr>
                <w:sz w:val="18"/>
              </w:rPr>
            </w:pPr>
            <w:r>
              <w:rPr>
                <w:sz w:val="18"/>
              </w:rPr>
              <w:t>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5.000,00</w:t>
            </w:r>
          </w:p>
        </w:tc>
        <w:tc>
          <w:tcPr>
            <w:tcW w:w="1248"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33"/>
        <w:rPr>
          <w:sz w:val="18"/>
        </w:rPr>
      </w:pPr>
      <w:r>
        <w:br w:type="column"/>
      </w:r>
      <w:r>
        <w:rPr>
          <w:sz w:val="18"/>
        </w:rPr>
        <w:lastRenderedPageBreak/>
        <w:t>Oferecer atendimento e orientação ao trabalhador, com vistas a facilitar o acesso e a reintegração ao mercado de trabalho, através da participação nos programas de qualificação e requalificação profissional, geração de renda e intermediação de mão-de-obra,</w:t>
      </w:r>
      <w:r>
        <w:rPr>
          <w:sz w:val="18"/>
        </w:rPr>
        <w:t xml:space="preserve"> proporcionando, também, ao empregador, uma oferta de mão-de-obra qualificada para atender às suas necessidades.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60" name="Group 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61" name="Line 43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3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I06L2JuAgAAaAUAAA4AAAAAAAAAAAAAAAAA&#10;LgIAAGRycy9lMm9Eb2MueG1sUEsBAi0AFAAGAAgAAAAhABaCjnjcAAAABAEAAA8AAAAAAAAAAAAA&#10;AAAAyAQAAGRycy9kb3ducmV2LnhtbFBLBQYAAAAABAAEAPMAAADRBQAAAAA=&#10;">
                <v:line id="Line 43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GCHcYAAADcAAAADwAAAGRycy9kb3ducmV2LnhtbESPQWvCQBSE7wX/w/IKvdWNFlJJXUVa&#10;BPUg1Rba4zP7mqRm34bdNYn/3hUEj8PMfMNM572pRUvOV5YVjIYJCOLc6ooLBd9fy+cJCB+QNdaW&#10;ScGZPMxng4cpZtp2vKN2HwoRIewzVFCG0GRS+rwkg35oG+Lo/VlnMETpCqkddhFuajlOklQarDgu&#10;lNjQe0n5cX8yCrYvn2m7WG9W/c86PeQfu8Pvf+eUenrsF28gAvXhHr61V1rBaz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hgh3GAAAA3AAAAA8AAAAAAAAA&#10;AAAAAAAAoQIAAGRycy9kb3ducmV2LnhtbFBLBQYAAAAABAAEAPkAAACU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9574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59" name="Lin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5" o:spid="_x0000_s1026" style="position:absolute;z-index:251295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oUuIQ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joqFLi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124.000,00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57" name="Group 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58" name="Line 43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3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0U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fytFHACAABoBQAADgAAAAAAAAAAAAAA&#10;AAAuAgAAZHJzL2Uyb0RvYy54bWxQSwECLQAUAAYACAAAACEAFoKOeNwAAAAEAQAADwAAAAAAAAAA&#10;AAAAAADKBAAAZHJzL2Rvd25yZXYueG1sUEsFBgAAAAAEAAQA8wAAANMFAAAAAA==&#10;">
                <v:line id="Line 43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fhPcQAAADcAAAADwAAAGRycy9kb3ducmV2LnhtbERPz2vCMBS+D/wfwht4m+km60ZnFHEI&#10;usNQN9Djs3lrq81LSWJb/3tzGHj8+H5PZr2pRUvOV5YVPI8SEMS51RUXCn5/lk/vIHxA1lhbJgVX&#10;8jCbDh4mmGnb8ZbaXShEDGGfoYIyhCaT0uclGfQj2xBH7s86gyFCV0jtsIvhppYvSZJKgxXHhhIb&#10;WpSUn3cXo+B7vEnb+fpr1e/X6TH/3B4Pp84pNXzs5x8gAvXhLv53r7SCt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d+E9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6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55" name="Group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56" name="Line 43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3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m8yiwbwIAAGgFAAAOAAAAAAAAAAAAAAAA&#10;AC4CAABkcnMvZTJvRG9jLnhtbFBLAQItABQABgAIAAAAIQAWgo543AAAAAQBAAAPAAAAAAAAAAAA&#10;AAAAAMkEAABkcnMvZG93bnJldi54bWxQSwUGAAAAAAQABADzAAAA0gUAAAAA&#10;">
                <v:line id="Line 43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TQ1McAAADcAAAADwAAAGRycy9kb3ducmV2LnhtbESPQWvCQBSE74L/YXlCb7ppi2lJXUVa&#10;CtqDqC20x2f2NYlm34bdNUn/vSsIPQ4z8w0zW/SmFi05X1lWcD9JQBDnVldcKPj6fB8/g/ABWWNt&#10;mRT8kYfFfDiYYaZtxztq96EQEcI+QwVlCE0mpc9LMugntiGO3q91BkOUrpDaYRfhppYPSZJKgxXH&#10;hRIbei0pP+3PRsHmcZu2y/XHqv9ep4f8bXf4OXZOqbtRv3wBEagP/+Fbe6UVPE1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pNDU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DEPARTAMENTO DO TRABALHO - 7</w:t>
      </w:r>
    </w:p>
    <w:p w:rsidR="00E83758" w:rsidRDefault="008466A0">
      <w:pPr>
        <w:pStyle w:val="Corpodetexto"/>
        <w:spacing w:before="34"/>
        <w:ind w:left="723"/>
      </w:pPr>
      <w:r>
        <w:t>Projeto/Atividade/Operações Especiais: Programa de Requalificação Profissional - 2120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20.000,00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20.000,00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20.000,00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3.000,00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1"/>
        <w:rPr>
          <w:sz w:val="18"/>
        </w:rPr>
      </w:pPr>
      <w:r>
        <w:br w:type="column"/>
      </w:r>
      <w:r>
        <w:rPr>
          <w:sz w:val="18"/>
        </w:rPr>
        <w:lastRenderedPageBreak/>
        <w:t>Oportunizar cursos de qualificação profissional, de formação inicial e continuada, voltados para a inserção no mercado de trabalho, bem como transporte e adesão de serviços de terceiros para as famílias em atendimento aos objetivos da assistência social.</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53"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54" name="Line 43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2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w5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gocOXACAABoBQAADgAAAAAAAAAAAAAA&#10;AAAuAgAAZHJzL2Uyb0RvYy54bWxQSwECLQAUAAYACAAAACEAFoKOeNwAAAAEAQAADwAAAAAAAAAA&#10;AAAAAADKBAAAZHJzL2Rvd25yZXYueG1sUEsFBgAAAAAEAAQA8wAAANMFAAAAAA==&#10;">
                <v:line id="Line 43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rrOMcAAADcAAAADwAAAGRycy9kb3ducmV2LnhtbESPT0vDQBTE70K/w/IEb3bjvyix21Ja&#10;Co0HMVVoj6/ZZ5KafRt21yR++64geBxm5jfMbDGaVvTkfGNZwc00AUFcWt1wpeDjfXP9BMIHZI2t&#10;ZVLwQx4W88nFDDNtBy6o34VKRAj7DBXUIXSZlL6syaCf2o44ep/WGQxRukpqh0OEm1beJkkqDTYc&#10;F2rsaFVT+bX7Ngpe797Sfpm/bMd9nh7LdXE8nAan1NXluHwGEWgM/+G/9lYreHy4h9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Ous4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9676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52" name="Line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8" o:spid="_x0000_s1026" style="position:absolute;z-index:251296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W/wRA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23.000,00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50"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51" name="Line 42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2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CjI0CduAgAAaAUAAA4AAAAAAAAAAAAAAAAA&#10;LgIAAGRycy9lMm9Eb2MueG1sUEsBAi0AFAAGAAgAAAAhABaCjnjcAAAABAEAAA8AAAAAAAAAAAAA&#10;AAAAyAQAAGRycy9kb3ducmV2LnhtbFBLBQYAAAAABAAEAPMAAADRBQAAAAA=&#10;">
                <v:line id="Line 42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1IoMcAAADcAAAADwAAAGRycy9kb3ducmV2LnhtbESPQWvCQBSE74X+h+UVeqsbLaYluopY&#10;CtpDUVtoj8/sM4lm34bdNUn/vSsUPA4z8w0znfemFi05X1lWMBwkIIhzqysuFHx/vT+9gvABWWNt&#10;mRT8kYf57P5uipm2HW+p3YVCRAj7DBWUITSZlD4vyaAf2IY4egfrDIYoXSG1wy7CTS1HSZJKgxXH&#10;hRIbWpaUn3Zno+DzeZO2i/XHqv9Zp/v8bbv/PXZOqceHfjEBEagPt/B/e6UVvIy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TUig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6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48" name="Group 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49" name="Line 42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2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tmvfrbwIAAGgFAAAOAAAAAAAAAAAAAAAA&#10;AC4CAABkcnMvZTJvRG9jLnhtbFBLAQItABQABgAIAAAAIQAWgo543AAAAAQBAAAPAAAAAAAAAAAA&#10;AAAAAMkEAABkcnMvZG93bnJldi54bWxQSwUGAAAAAAQABADzAAAA0gUAAAAA&#10;">
                <v:line id="Line 42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Se8gAAADcAAAADwAAAGRycy9kb3ducmV2LnhtbESPT0vDQBTE7wW/w/IEb+1GLbGN3Zai&#10;FFoPYv9Ae3zNPpNo9m3Y3Sbx23cFweMwM79hZove1KIl5yvLCu5HCQji3OqKCwWH/Wo4AeEDssba&#10;Min4IQ+L+c1ghpm2HW+p3YVCRAj7DBWUITSZlD4vyaAf2YY4ep/WGQxRukJqh12Em1o+JEkqDVYc&#10;F0ps6KWk/Ht3MQreHz/Sdrl5W/fHTXrOX7fn01fnlLq77ZfPIAL14T/8115rBU/jK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LSe8gAAADcAAAADwAAAAAA&#10;AAAAAAAAAAChAgAAZHJzL2Rvd25yZXYueG1sUEsFBgAAAAAEAAQA+QAAAJYDAAAAAA==&#10;"/>
                <w10:anchorlock/>
              </v:group>
            </w:pict>
          </mc:Fallback>
        </mc:AlternateContent>
      </w:r>
    </w:p>
    <w:p w:rsidR="00E83758" w:rsidRDefault="008466A0">
      <w:pPr>
        <w:pStyle w:val="Corpodetexto"/>
        <w:spacing w:before="113"/>
        <w:ind w:left="110"/>
      </w:pPr>
      <w:r>
        <w:t>Órgão: STASH-SECRETARIA DO TRABALHO, ASSISTÊNCI Unidade: DEPARTAMENTO DO TRABALHO - 7</w:t>
      </w:r>
    </w:p>
    <w:p w:rsidR="00E83758" w:rsidRDefault="008466A0">
      <w:pPr>
        <w:pStyle w:val="Corpodetexto"/>
        <w:spacing w:before="34"/>
        <w:ind w:left="723"/>
      </w:pPr>
      <w:r>
        <w:t>Projeto/Atividade/Operações Especiais: Manutenção do Departamento do Trabalho - 2179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63.000,00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018" w:type="dxa"/>
          </w:tcPr>
          <w:p w:rsidR="00E83758" w:rsidRDefault="008466A0">
            <w:pPr>
              <w:pStyle w:val="TableParagraph"/>
              <w:spacing w:before="54"/>
              <w:ind w:right="923"/>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53.000,00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53.000,00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right="878"/>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00"/>
        <w:rPr>
          <w:sz w:val="18"/>
        </w:rPr>
      </w:pPr>
      <w:r>
        <w:br w:type="column"/>
      </w:r>
      <w:r>
        <w:rPr>
          <w:sz w:val="18"/>
        </w:rPr>
        <w:lastRenderedPageBreak/>
        <w:t>Dispor de recursos humanos e materiais necessários ao desenvolvimento de políticas direcionadas ao fomento do trabalho e das garantias individuais dos trabalhadores, com ações direcionadas à qualificação, manutenção do emprego, readaptação profissional, en</w:t>
      </w:r>
      <w:r>
        <w:rPr>
          <w:sz w:val="18"/>
        </w:rPr>
        <w:t>tre outras.</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46" name="Group 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47" name="Line 42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2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A3zG45uAgAAaAUAAA4AAAAAAAAAAAAAAAAA&#10;LgIAAGRycy9lMm9Eb2MueG1sUEsBAi0AFAAGAAgAAAAhABaCjnjcAAAABAEAAA8AAAAAAAAAAAAA&#10;AAAAyAQAAGRycy9kb3ducmV2LnhtbFBLBQYAAAAABAAEAPMAAADRBQAAAAA=&#10;">
                <v:line id="Line 42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HjkscAAADcAAAADwAAAGRycy9kb3ducmV2LnhtbESPT2vCQBTE74V+h+UVvNVN/xAluoq0&#10;FLQHUSvo8Zl9Jmmzb8PumqTf3i0IPQ4z8xtmOu9NLVpyvrKs4GmYgCDOra64ULD/+ngcg/ABWWNt&#10;mRT8kof57P5uipm2HW+p3YVCRAj7DBWUITSZlD4vyaAf2oY4emfrDIYoXSG1wy7CTS2fkySVBiuO&#10;CyU29FZS/rO7GAXrl03aLlafy/6wSk/5+/Z0/O6cUoOHfjEBEagP/+Fbe6kVjF5H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5MeOS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49849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745" name="Line 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1" o:spid="_x0000_s1026" style="position:absolute;z-index:-251817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Cz6AK4iAgAARQQAAA4AAAAAAAAAAAAAAAAALgIAAGRycy9lMm9Eb2MueG1s&#10;UEsBAi0AFAAGAAgAAAAhAKGXNIvdAAAACQEAAA8AAAAAAAAAAAAAAAAAfAQAAGRycy9kb3ducmV2&#10;LnhtbFBLBQYAAAAABAAEAPMAAACGBQAAAAA=&#10;">
                <w10:wrap anchorx="page"/>
              </v:line>
            </w:pict>
          </mc:Fallback>
        </mc:AlternateContent>
      </w:r>
      <w:r>
        <w:rPr>
          <w:noProof/>
          <w:lang w:bidi="ar-SA"/>
        </w:rPr>
        <mc:AlternateContent>
          <mc:Choice Requires="wps">
            <w:drawing>
              <wp:anchor distT="0" distB="0" distL="114300" distR="114300" simplePos="0" relativeHeight="25149952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744" name="Line 4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0" o:spid="_x0000_s1026" style="position:absolute;z-index:-25181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&#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cifW8C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68.000,00 Total do</w:t>
      </w:r>
      <w:r w:rsidR="008466A0">
        <w:rPr>
          <w:spacing w:val="-1"/>
        </w:rPr>
        <w:t xml:space="preserve"> </w:t>
      </w:r>
      <w:r w:rsidR="008466A0">
        <w:t>Órgão/Unidade:</w:t>
      </w:r>
      <w:r w:rsidR="008466A0">
        <w:tab/>
        <w:t>215.000,00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42" name="Group 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43" name="Line 4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C4L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VMC4LbwIAAGgFAAAOAAAAAAAAAAAAAAAA&#10;AC4CAABkcnMvZTJvRG9jLnhtbFBLAQItABQABgAIAAAAIQAWgo543AAAAAQBAAAPAAAAAAAAAAAA&#10;AAAAAMkEAABkcnMvZG93bnJldi54bWxQSwUGAAAAAAQABADzAAAA0gUAAAAA&#10;">
                <v:line id="Line 4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rlkccAAADcAAAADwAAAGRycy9kb3ducmV2LnhtbESPQWvCQBSE7wX/w/IKvdVNa0kluoq0&#10;FLSHolbQ4zP7TGKzb8PuNkn/vSsUPA4z8w0znfemFi05X1lW8DRMQBDnVldcKNh9fzyOQfiArLG2&#10;TAr+yMN8NribYqZtxxtqt6EQEcI+QwVlCE0mpc9LMuiHtiGO3sk6gyFKV0jtsItwU8vnJEmlwYrj&#10;QokNvZWU/2x/jYKv0TptF6vPZb9fpcf8fXM8nDun1MN9v5iACNSHW/i/vdQKXl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CuWR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6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40"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41" name="Line 41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1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l7duNuAgAAaAUAAA4AAAAAAAAAAAAAAAAA&#10;LgIAAGRycy9lMm9Eb2MueG1sUEsBAi0AFAAGAAgAAAAhABaCjnjcAAAABAEAAA8AAAAAAAAAAAAA&#10;AAAAyAQAAGRycy9kb3ducmV2LnhtbFBLBQYAAAAABAAEAPMAAADRBQAAAAA=&#10;">
                <v:line id="Line 41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TefccAAADcAAAADwAAAGRycy9kb3ducmV2LnhtbESPQWvCQBSE74X+h+UVeqsbraQluopY&#10;CtpDUVtoj8/sM4lm34bdNUn/vSsUPA4z8w0znfemFi05X1lWMBwkIIhzqysuFHx/vT+9gvABWWNt&#10;mRT8kYf57P5uipm2HW+p3YVCRAj7DBWUITSZlD4vyaAf2IY4egfrDIYoXSG1wy7CTS1HSZJKgxXH&#10;hRIbWpaUn3Zno+DzeZO2i/XHqv9Zp/v8bbv/PXZOqceHfjEBEagPt/B/e6UVvIy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lN59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DEPARTAMENTO DA HABITAÇÃO - 8</w:t>
      </w:r>
    </w:p>
    <w:p w:rsidR="00E83758" w:rsidRDefault="008466A0">
      <w:pPr>
        <w:pStyle w:val="Corpodetexto"/>
        <w:spacing w:before="34"/>
        <w:ind w:left="723"/>
      </w:pPr>
      <w:r>
        <w:t>Projeto/Atividade/Operações Especiais: Imóveis para Loteamento Popular - 1016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716"/>
        <w:gridCol w:w="2110"/>
        <w:gridCol w:w="1295"/>
        <w:gridCol w:w="1139"/>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716" w:type="dxa"/>
          </w:tcPr>
          <w:p w:rsidR="00E83758" w:rsidRDefault="008466A0">
            <w:pPr>
              <w:pStyle w:val="TableParagraph"/>
              <w:spacing w:before="3"/>
              <w:ind w:left="216"/>
              <w:rPr>
                <w:sz w:val="18"/>
              </w:rPr>
            </w:pPr>
            <w:r>
              <w:rPr>
                <w:sz w:val="18"/>
              </w:rPr>
              <w:t>DESPESAS DE CAPITAL</w:t>
            </w:r>
          </w:p>
        </w:tc>
        <w:tc>
          <w:tcPr>
            <w:tcW w:w="211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4"/>
              <w:rPr>
                <w:sz w:val="18"/>
              </w:rPr>
            </w:pPr>
            <w:r>
              <w:rPr>
                <w:sz w:val="18"/>
              </w:rPr>
              <w:t>540.000,</w:t>
            </w:r>
            <w:r>
              <w:rPr>
                <w:sz w:val="18"/>
              </w:rPr>
              <w:t>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716" w:type="dxa"/>
          </w:tcPr>
          <w:p w:rsidR="00E83758" w:rsidRDefault="008466A0">
            <w:pPr>
              <w:pStyle w:val="TableParagraph"/>
              <w:spacing w:before="54"/>
              <w:ind w:left="396"/>
              <w:rPr>
                <w:sz w:val="18"/>
              </w:rPr>
            </w:pPr>
            <w:r>
              <w:rPr>
                <w:sz w:val="18"/>
              </w:rPr>
              <w:t>INVESTIMENTOS</w:t>
            </w:r>
          </w:p>
        </w:tc>
        <w:tc>
          <w:tcPr>
            <w:tcW w:w="2110" w:type="dxa"/>
          </w:tcPr>
          <w:p w:rsidR="00E83758" w:rsidRDefault="00E83758">
            <w:pPr>
              <w:pStyle w:val="TableParagraph"/>
              <w:spacing w:before="0"/>
              <w:rPr>
                <w:sz w:val="18"/>
              </w:rPr>
            </w:pPr>
          </w:p>
        </w:tc>
        <w:tc>
          <w:tcPr>
            <w:tcW w:w="1295" w:type="dxa"/>
          </w:tcPr>
          <w:p w:rsidR="00E83758" w:rsidRDefault="008466A0">
            <w:pPr>
              <w:pStyle w:val="TableParagraph"/>
              <w:spacing w:before="54"/>
              <w:ind w:right="280"/>
              <w:jc w:val="right"/>
              <w:rPr>
                <w:sz w:val="18"/>
              </w:rPr>
            </w:pPr>
            <w:r>
              <w:rPr>
                <w:sz w:val="18"/>
              </w:rPr>
              <w:t>530.000,00</w:t>
            </w:r>
          </w:p>
        </w:tc>
        <w:tc>
          <w:tcPr>
            <w:tcW w:w="1139" w:type="dxa"/>
          </w:tcPr>
          <w:p w:rsidR="00E83758" w:rsidRDefault="00E83758">
            <w:pPr>
              <w:pStyle w:val="TableParagraph"/>
              <w:spacing w:before="0"/>
              <w:rPr>
                <w:sz w:val="18"/>
              </w:rPr>
            </w:pPr>
          </w:p>
        </w:tc>
      </w:tr>
      <w:tr w:rsidR="00E83758">
        <w:trPr>
          <w:trHeight w:val="315"/>
        </w:trPr>
        <w:tc>
          <w:tcPr>
            <w:tcW w:w="445" w:type="dxa"/>
          </w:tcPr>
          <w:p w:rsidR="00E83758" w:rsidRDefault="008466A0">
            <w:pPr>
              <w:pStyle w:val="TableParagraph"/>
              <w:spacing w:before="45"/>
              <w:ind w:left="50"/>
              <w:rPr>
                <w:sz w:val="18"/>
              </w:rPr>
            </w:pPr>
            <w:r>
              <w:rPr>
                <w:sz w:val="18"/>
              </w:rPr>
              <w:t>807</w:t>
            </w:r>
          </w:p>
        </w:tc>
        <w:tc>
          <w:tcPr>
            <w:tcW w:w="1828" w:type="dxa"/>
          </w:tcPr>
          <w:p w:rsidR="00E83758" w:rsidRDefault="008466A0">
            <w:pPr>
              <w:pStyle w:val="TableParagraph"/>
              <w:spacing w:before="54"/>
              <w:ind w:left="124"/>
              <w:rPr>
                <w:sz w:val="18"/>
              </w:rPr>
            </w:pPr>
            <w:r>
              <w:rPr>
                <w:sz w:val="18"/>
              </w:rPr>
              <w:t>4490.00.00.00.00.00</w:t>
            </w:r>
          </w:p>
        </w:tc>
        <w:tc>
          <w:tcPr>
            <w:tcW w:w="3716" w:type="dxa"/>
          </w:tcPr>
          <w:p w:rsidR="00E83758" w:rsidRDefault="008466A0">
            <w:pPr>
              <w:pStyle w:val="TableParagraph"/>
              <w:spacing w:before="54"/>
              <w:ind w:left="486"/>
              <w:rPr>
                <w:sz w:val="18"/>
              </w:rPr>
            </w:pPr>
            <w:r>
              <w:rPr>
                <w:sz w:val="18"/>
              </w:rPr>
              <w:t>APLICACOES DIRETAS</w:t>
            </w:r>
          </w:p>
        </w:tc>
        <w:tc>
          <w:tcPr>
            <w:tcW w:w="2110" w:type="dxa"/>
          </w:tcPr>
          <w:p w:rsidR="00E83758" w:rsidRDefault="008466A0">
            <w:pPr>
              <w:pStyle w:val="TableParagraph"/>
              <w:spacing w:before="54"/>
              <w:ind w:right="206"/>
              <w:jc w:val="right"/>
              <w:rPr>
                <w:sz w:val="18"/>
              </w:rPr>
            </w:pPr>
            <w:r>
              <w:rPr>
                <w:sz w:val="18"/>
              </w:rPr>
              <w:t>530.000,00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5" w:type="dxa"/>
          </w:tcPr>
          <w:p w:rsidR="00E83758" w:rsidRDefault="008466A0">
            <w:pPr>
              <w:pStyle w:val="TableParagraph"/>
              <w:spacing w:before="45"/>
              <w:ind w:left="50"/>
              <w:rPr>
                <w:sz w:val="18"/>
              </w:rPr>
            </w:pPr>
            <w:r>
              <w:rPr>
                <w:sz w:val="18"/>
              </w:rPr>
              <w:t>909</w:t>
            </w:r>
          </w:p>
        </w:tc>
        <w:tc>
          <w:tcPr>
            <w:tcW w:w="1828" w:type="dxa"/>
          </w:tcPr>
          <w:p w:rsidR="00E83758" w:rsidRDefault="008466A0">
            <w:pPr>
              <w:pStyle w:val="TableParagraph"/>
              <w:spacing w:before="54"/>
              <w:ind w:left="124"/>
              <w:rPr>
                <w:sz w:val="18"/>
              </w:rPr>
            </w:pPr>
            <w:r>
              <w:rPr>
                <w:sz w:val="18"/>
              </w:rPr>
              <w:t>4500.00.00.00.00.00</w:t>
            </w:r>
          </w:p>
        </w:tc>
        <w:tc>
          <w:tcPr>
            <w:tcW w:w="3716" w:type="dxa"/>
          </w:tcPr>
          <w:p w:rsidR="00E83758" w:rsidRDefault="008466A0">
            <w:pPr>
              <w:pStyle w:val="TableParagraph"/>
              <w:spacing w:before="54"/>
              <w:ind w:left="396"/>
              <w:rPr>
                <w:sz w:val="18"/>
              </w:rPr>
            </w:pPr>
            <w:r>
              <w:rPr>
                <w:sz w:val="18"/>
              </w:rPr>
              <w:t>INVERSOES FINANCEIRAS</w:t>
            </w:r>
          </w:p>
        </w:tc>
        <w:tc>
          <w:tcPr>
            <w:tcW w:w="2110"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10.000,00</w:t>
            </w:r>
          </w:p>
        </w:tc>
        <w:tc>
          <w:tcPr>
            <w:tcW w:w="1139"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934</w:t>
            </w:r>
          </w:p>
        </w:tc>
        <w:tc>
          <w:tcPr>
            <w:tcW w:w="1828" w:type="dxa"/>
          </w:tcPr>
          <w:p w:rsidR="00E83758" w:rsidRDefault="008466A0">
            <w:pPr>
              <w:pStyle w:val="TableParagraph"/>
              <w:spacing w:before="54" w:line="187" w:lineRule="exact"/>
              <w:ind w:left="124"/>
              <w:rPr>
                <w:sz w:val="18"/>
              </w:rPr>
            </w:pPr>
            <w:r>
              <w:rPr>
                <w:sz w:val="18"/>
              </w:rPr>
              <w:t>4590.00.00.00.00.00</w:t>
            </w:r>
          </w:p>
        </w:tc>
        <w:tc>
          <w:tcPr>
            <w:tcW w:w="3716" w:type="dxa"/>
          </w:tcPr>
          <w:p w:rsidR="00E83758" w:rsidRDefault="008466A0">
            <w:pPr>
              <w:pStyle w:val="TableParagraph"/>
              <w:spacing w:before="54" w:line="187" w:lineRule="exact"/>
              <w:ind w:left="486"/>
              <w:rPr>
                <w:sz w:val="18"/>
              </w:rPr>
            </w:pPr>
            <w:r>
              <w:rPr>
                <w:sz w:val="18"/>
              </w:rPr>
              <w:t>APLICACOES DIRETAS</w:t>
            </w:r>
          </w:p>
        </w:tc>
        <w:tc>
          <w:tcPr>
            <w:tcW w:w="2110" w:type="dxa"/>
          </w:tcPr>
          <w:p w:rsidR="00E83758" w:rsidRDefault="008466A0">
            <w:pPr>
              <w:pStyle w:val="TableParagraph"/>
              <w:spacing w:before="54" w:line="187" w:lineRule="exact"/>
              <w:ind w:right="205"/>
              <w:jc w:val="right"/>
              <w:rPr>
                <w:sz w:val="18"/>
              </w:rPr>
            </w:pPr>
            <w:r>
              <w:rPr>
                <w:sz w:val="18"/>
              </w:rPr>
              <w:t>10.000,00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391"/>
        <w:rPr>
          <w:sz w:val="18"/>
        </w:rPr>
      </w:pPr>
      <w:r>
        <w:br w:type="column"/>
      </w:r>
      <w:r>
        <w:rPr>
          <w:sz w:val="18"/>
        </w:rPr>
        <w:lastRenderedPageBreak/>
        <w:t>Adquirir áreas urbanas ou rurais destinadas a novos loteamentos, inclusive dispondo de recursos para a adequação da infraestrutra necessária para que as áreas possam ser destinadas à construção das residências, com recursos próprios, especialmente àqueles</w:t>
      </w:r>
      <w:r>
        <w:rPr>
          <w:sz w:val="18"/>
        </w:rPr>
        <w:t xml:space="preserve"> gerados pela venda de terrenos já loteados, ou através de convênios com entes governamentais e entidades privadas com ações direcionadas para a área de habitação.</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0"/>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38" name="Group 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39" name="Line 41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1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V36QgbwIAAGgFAAAOAAAAAAAAAAAAAAAA&#10;AC4CAABkcnMvZTJvRG9jLnhtbFBLAQItABQABgAIAAAAIQAWgo543AAAAAQBAAAPAAAAAAAAAAAA&#10;AAAAAMkEAABkcnMvZG93bnJldi54bWxQSwUGAAAAAAQABADzAAAA0gUAAAAA&#10;">
                <v:line id="Line 41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hBscAAADcAAAADwAAAGRycy9kb3ducmV2LnhtbESPQWvCQBSE74X+h+UVvNVNK6Q1uopY&#10;BO2hqBX0+Mw+k9Ts27C7TdJ/3y0UPA4z8w0znfemFi05X1lW8DRMQBDnVldcKDh8rh5fQfiArLG2&#10;TAp+yMN8dn83xUzbjnfU7kMhIoR9hgrKEJpMSp+XZNAPbUMcvYt1BkOUrpDaYRfhppbPSZJKgxXH&#10;hRIbWpaUX/ffRsHHaJu2i837uj9u0nP+tjufvjqn1OChX0xABOrDLfzfXms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5KEG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29779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37" name="Line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3" o:spid="_x0000_s1026" style="position:absolute;z-index:251297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dgqZAC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540.000,00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35" name="Group 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36" name="Line 4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c7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sFtc7bwIAAGgFAAAOAAAAAAAAAAAAAAAA&#10;AC4CAABkcnMvZTJvRG9jLnhtbFBLAQItABQABgAIAAAAIQAWgo543AAAAAQBAAAPAAAAAAAAAAAA&#10;AAAAAMkEAABkcnMvZG93bnJldi54bWxQSwUGAAAAAAQABADzAAAA0gUAAAAA&#10;">
                <v:line id="Line 4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s1dMcAAADcAAAADwAAAGRycy9kb3ducmV2LnhtbESPT2vCQBTE74LfYXlCb7qxQiqpq4il&#10;oD2U+gfa4zP7mkSzb8PuNkm/fbcgeBxm5jfMYtWbWrTkfGVZwXSSgCDOra64UHA6vo7nIHxA1lhb&#10;JgW/5GG1HA4WmGnb8Z7aQyhEhLDPUEEZQpNJ6fOSDPqJbYij922dwRClK6R22EW4qeVjkqTSYMVx&#10;ocSGNiXl18OPUfA++0jb9e5t23/u0nP+sj9/XTqn1MOoXz+DCNSHe/jW3moFT7MU/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ezV0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6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33" name="Group 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34" name="Line 41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0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Oy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UO/jsnACAABoBQAADgAAAAAAAAAAAAAA&#10;AAAuAgAAZHJzL2Uyb0RvYy54bWxQSwECLQAUAAYACAAAACEAFoKOeNwAAAAEAQAADwAAAAAAAAAA&#10;AAAAAADKBAAAZHJzL2Rvd25yZXYueG1sUEsFBgAAAAAEAAQA8wAAANMFAAAAAA==&#10;">
                <v:line id="Line 41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UOmMcAAADcAAAADwAAAGRycy9kb3ducmV2LnhtbESPQWvCQBSE7wX/w/IKvdVNa0kluoq0&#10;FLSHolbQ4zP7TGKzb8PuNkn/vSsUPA4z8w0znfemFi05X1lW8DRMQBDnVldcKNh9fzyOQfiArLG2&#10;TAr+yMN8NribYqZtxxtqt6EQEcI+QwVlCE0mpc9LMuiHtiGO3sk6gyFKV0jtsItwU8vnJEmlwYrj&#10;QokNvZWU/2x/jYKv0T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5Q6YxwAAANwAAAAPAAAAAAAA&#10;AAAAAAAAAKECAABkcnMvZG93bnJldi54bWxQSwUGAAAAAAQABAD5AAAAlQMAAAAA&#10;"/>
                <w10:anchorlock/>
              </v:group>
            </w:pict>
          </mc:Fallback>
        </mc:AlternateContent>
      </w:r>
    </w:p>
    <w:p w:rsidR="00E83758" w:rsidRDefault="008466A0">
      <w:pPr>
        <w:pStyle w:val="Corpodetexto"/>
        <w:spacing w:before="113"/>
        <w:ind w:left="110"/>
      </w:pPr>
      <w:r>
        <w:t>Órgão: STASH-SECRETARIA DO TRABALHO, ASSISTÊNCI Unidade: DEPARTAMENTO DA HABITAÇÃO - 8</w:t>
      </w:r>
    </w:p>
    <w:p w:rsidR="00E83758" w:rsidRDefault="008466A0">
      <w:pPr>
        <w:pStyle w:val="Corpodetexto"/>
        <w:spacing w:before="34"/>
        <w:ind w:left="723"/>
      </w:pPr>
      <w:r>
        <w:t>Projeto/Atividade/Operações Especiais: Auxílio para Melhorias Habitacionais - 2168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67.000,00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67.000,00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67.000,00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Atender famílias de baixa renda com auxílio de materias para reformas e ampliação de moradia, na cidade e no interior, com recursos próprios ou provenientes de convênios com o Estado e a União, ou para atendimento de famílias que tenham sofrido danos em su</w:t>
      </w:r>
      <w:r>
        <w:rPr>
          <w:sz w:val="18"/>
        </w:rPr>
        <w:t>as residências quando decretado pelo Município situação emergencial ou de calamidade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31" name="Group 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32" name="Line 40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0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MdGlPbwIAAGgFAAAOAAAAAAAAAAAAAAAA&#10;AC4CAABkcnMvZTJvRG9jLnhtbFBLAQItABQABgAIAAAAIQAWgo543AAAAAQBAAAPAAAAAAAAAAAA&#10;AAAAAMkEAABkcnMvZG93bnJldi54bWxQSwUGAAAAAAQABADzAAAA0gUAAAAA&#10;">
                <v:line id="Line 40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Azd8YAAADcAAAADwAAAGRycy9kb3ducmV2LnhtbESPQWvCQBSE70L/w/IKvemmCqmkriIt&#10;BfUgVQvt8Zl9JrHZt2F3TeK/7xYEj8PMfMPMFr2pRUvOV5YVPI8SEMS51RUXCr4OH8MpCB+QNdaW&#10;ScGVPCzmD4MZZtp2vKN2HwoRIewzVFCG0GRS+rwkg35kG+LonawzGKJ0hdQOuwg3tRwnSSoNVhwX&#10;SmzoraT8d38xCraTz7Rdrjer/nudHvP33fHn3Dmlnh775SuIQH24h2/tlVbwMhn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FAM3fGAAAA3A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29881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30" name="Line 4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6" o:spid="_x0000_s1026" style="position:absolute;z-index:251298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JROIAIAAEU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&#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nSJRO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67.000,00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28" name="Group 4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29" name="Line 4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nfwhgbwIAAGgFAAAOAAAAAAAAAAAAAAAA&#10;AC4CAABkcnMvZTJvRG9jLnhtbFBLAQItABQABgAIAAAAIQAWgo543AAAAAQBAAAPAAAAAAAAAAAA&#10;AAAAAMkEAABkcnMvZG93bnJldi54bWxQSwUGAAAAAAQABADzAAAA0gUAAAAA&#10;">
                <v:line id="Line 4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328cAAADcAAAADwAAAGRycy9kb3ducmV2LnhtbESPQWvCQBSE7wX/w/IKvdVNLaQ1uopY&#10;CtpDUSvo8Zl9JtHs27C7TdJ/3y0UPA4z8w0znfemFi05X1lW8DRMQBDnVldcKNh/vT++gvABWWNt&#10;mRT8kIf5bHA3xUzbjrfU7kIhIoR9hgrKEJpMSp+XZNAPbUMcvbN1BkOUrpDaYRfhppajJEmlwYrj&#10;QokNLUvKr7tvo+DzeZO2i/XHqj+s01P+tj0dL51T6uG+X0xABOrDLfzfXmk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PTfb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6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26" name="Group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27" name="Line 40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0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EcW5AVuAgAAaAUAAA4AAAAAAAAAAAAAAAAA&#10;LgIAAGRycy9lMm9Eb2MueG1sUEsBAi0AFAAGAAgAAAAhABaCjnjcAAAABAEAAA8AAAAAAAAAAAAA&#10;AAAAyAQAAGRycy9kb3ducmV2LnhtbFBLBQYAAAAABAAEAPMAAADRBQAAAAA=&#10;">
                <v:line id="Line 40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4GMsYAAADcAAAADwAAAGRycy9kb3ducmV2LnhtbESPQWvCQBSE7wX/w/KE3upGC1FSVxGl&#10;oD2UqoX2+Mw+k2j2bdjdJum/7xYEj8PMfMPMl72pRUvOV5YVjEcJCOLc6ooLBZ/H16cZCB+QNdaW&#10;ScEveVguBg9zzLTteE/tIRQiQthnqKAMocmk9HlJBv3INsTRO1tnMETpCqkddhFuajlJklQarDgu&#10;lNjQuqT8evgxCt6fP9J2tXvb9l+79JRv9qfvS+eUehz2qxcQgfpwD9/aW61gOpn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uBjLGAAAA3AAAAA8AAAAAAAAA&#10;AAAAAAAAoQIAAGRycy9kb3ducmV2LnhtbFBLBQYAAAAABAAEAPkAAACUAwAAAAA=&#10;"/>
                <w10:anchorlock/>
              </v:group>
            </w:pict>
          </mc:Fallback>
        </mc:AlternateContent>
      </w:r>
    </w:p>
    <w:p w:rsidR="00E83758" w:rsidRDefault="008466A0">
      <w:pPr>
        <w:pStyle w:val="Corpodetexto"/>
        <w:spacing w:before="113"/>
        <w:ind w:left="110"/>
      </w:pPr>
      <w:r>
        <w:t>Órgão: STASH-SECRETARIA DO TRABALHO, ASSISTÊNCI Unidade: DEPARTAMENTO DA HABITAÇÃO - 8</w:t>
      </w:r>
    </w:p>
    <w:p w:rsidR="00E83758" w:rsidRDefault="008466A0">
      <w:pPr>
        <w:pStyle w:val="Corpodetexto"/>
        <w:spacing w:before="34"/>
        <w:ind w:left="723"/>
      </w:pPr>
      <w:r>
        <w:t>Projeto/Atividade/Operações Especiais: Manutenção do Departamento de Habitação - 2180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68.000,00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018" w:type="dxa"/>
          </w:tcPr>
          <w:p w:rsidR="00E83758" w:rsidRDefault="008466A0">
            <w:pPr>
              <w:pStyle w:val="TableParagraph"/>
              <w:spacing w:before="54"/>
              <w:ind w:right="923"/>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56.000,00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56.000,00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right="878"/>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12.000,00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12.000,00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32"/>
        <w:rPr>
          <w:sz w:val="18"/>
        </w:rPr>
      </w:pPr>
      <w:r>
        <w:br w:type="column"/>
      </w:r>
      <w:r>
        <w:rPr>
          <w:sz w:val="18"/>
        </w:rPr>
        <w:lastRenderedPageBreak/>
        <w:t>Dispor de recursos humanos e materiais necessários ao desenvolvimento de políticas direcionadas às melhorias habitacionais e à diminuição do déficit habitacional existente no Município, com ações prioritárias para famílias de baixa renda ou em situações de</w:t>
      </w:r>
      <w:r>
        <w:rPr>
          <w:sz w:val="18"/>
        </w:rPr>
        <w:t xml:space="preserve"> vulnerabilidade social.</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24" name="Group 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25" name="Line 40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0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kz+z4nACAABoBQAADgAAAAAAAAAAAAAA&#10;AAAuAgAAZHJzL2Uyb0RvYy54bWxQSwECLQAUAAYACAAAACEAFoKOeNwAAAAEAQAADwAAAAAAAAAA&#10;AAAAAADKBAAAZHJzL2Rvd25yZXYueG1sUEsFBgAAAAAEAAQA8wAAANMFAAAAAA==&#10;">
                <v:line id="Line 40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A93scAAADcAAAADwAAAGRycy9kb3ducmV2LnhtbESPQWvCQBSE7wX/w/IKvdVNLU0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cD3exwAAANwAAAAPAAAAAAAA&#10;AAAAAAAAAKECAABkcnMvZG93bnJldi54bWxQSwUGAAAAAAQABAD5AAAAlQMAAAAA&#10;"/>
                <w10:anchorlock/>
              </v:group>
            </w:pict>
          </mc:Fallback>
        </mc:AlternateContent>
      </w:r>
    </w:p>
    <w:p w:rsidR="00E83758" w:rsidRDefault="00903A3B">
      <w:pPr>
        <w:pStyle w:val="Corpodetexto"/>
        <w:tabs>
          <w:tab w:val="left" w:pos="9976"/>
          <w:tab w:val="left" w:pos="10052"/>
        </w:tabs>
        <w:spacing w:before="38" w:line="451" w:lineRule="auto"/>
        <w:ind w:left="7445" w:right="211" w:hanging="180"/>
        <w:jc w:val="right"/>
      </w:pPr>
      <w:r>
        <w:rPr>
          <w:noProof/>
          <w:lang w:bidi="ar-SA"/>
        </w:rPr>
        <mc:AlternateContent>
          <mc:Choice Requires="wps">
            <w:drawing>
              <wp:anchor distT="0" distB="0" distL="114300" distR="114300" simplePos="0" relativeHeight="25150054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723" name="Line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9" o:spid="_x0000_s1026" style="position:absolute;z-index:-251815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HbJXWiECAABF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50156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722" name="Lin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8" o:spid="_x0000_s1026" style="position:absolute;z-index:-251814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">
                <w10:wrap anchorx="page"/>
              </v:line>
            </w:pict>
          </mc:Fallback>
        </mc:AlternateContent>
      </w:r>
      <w:r w:rsidR="008466A0">
        <w:t>Total do</w:t>
      </w:r>
      <w:r w:rsidR="008466A0">
        <w:rPr>
          <w:spacing w:val="-1"/>
        </w:rPr>
        <w:t xml:space="preserve"> </w:t>
      </w:r>
      <w:r w:rsidR="008466A0">
        <w:t>Projeto/Atividade:</w:t>
      </w:r>
      <w:r w:rsidR="008466A0">
        <w:tab/>
      </w:r>
      <w:r w:rsidR="008466A0">
        <w:tab/>
        <w:t>73.000,00 Total do</w:t>
      </w:r>
      <w:r w:rsidR="008466A0">
        <w:rPr>
          <w:spacing w:val="-1"/>
        </w:rPr>
        <w:t xml:space="preserve"> </w:t>
      </w:r>
      <w:r w:rsidR="008466A0">
        <w:t>Órgão/Unidade:</w:t>
      </w:r>
      <w:r w:rsidR="008466A0">
        <w:tab/>
        <w:t>680.000,00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20"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21" name="Line 3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MIGw6JuAgAAaAUAAA4AAAAAAAAAAAAAAAAA&#10;LgIAAGRycy9lMm9Eb2MueG1sUEsBAi0AFAAGAAgAAAAhABaCjnjcAAAABAEAAA8AAAAAAAAAAAAA&#10;AAAAyAQAAGRycy9kb3ducmV2LnhtbFBLBQYAAAAABAAEAPMAAADRBQAAAAA=&#10;">
                <v:line id="Line 3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73cYAAADcAAAADwAAAGRycy9kb3ducmV2LnhtbESPQWvCQBSE70L/w/IK3nSjQiqpq0hL&#10;QXsoVQvt8Zl9JrHZt2F3m6T/3hUEj8PMfMMsVr2pRUvOV5YVTMYJCOLc6ooLBV+Ht9EchA/IGmvL&#10;pOCfPKyWD4MFZtp2vKN2HwoRIewzVFCG0GRS+rwkg35sG+LonawzGKJ0hdQOuwg3tZwmSSoNVhwX&#10;SmzopaT8d/9nFHzMPtN2vX3f9N/b9Ji/7o4/584pNXzs188gAvXhHr61N1rB03Q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LO93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6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w:t>
      </w:r>
      <w:r>
        <w:t>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18" name="Group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19" name="Line 3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QBrdrbwIAAGgFAAAOAAAAAAAAAAAAAAAA&#10;AC4CAABkcnMvZTJvRG9jLnhtbFBLAQItABQABgAIAAAAIQAWgo543AAAAAQBAAAPAAAAAAAAAAAA&#10;AAAAAMkEAABkcnMvZG93bnJldi54bWxQSwUGAAAAAAQABADzAAAA0gUAAAAA&#10;">
                <v:line id="Line 3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9ZscAAADcAAAADwAAAGRycy9kb3ducmV2LnhtbESPQWvCQBSE70L/w/IKvenGFtIaXUVa&#10;CtpDUSvo8Zl9JtHs27C7TdJ/3y0UPA4z8w0zW/SmFi05X1lWMB4lIIhzqysuFOy/3ocvIHxA1lhb&#10;JgU/5GExvxvMMNO24y21u1CICGGfoYIyhCaT0uclGfQj2xBH72ydwRClK6R22EW4qeVjkqTSYMVx&#10;ocSGXkvKr7tvo+DzaZO2y/XHqj+s01P+tj0dL51T6uG+X05BBOrDLfzfXmkFz+MJ/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Uf1m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Gestão do SUS -</w:t>
      </w:r>
      <w:r>
        <w:rPr>
          <w:spacing w:val="-8"/>
        </w:rPr>
        <w:t xml:space="preserve"> </w:t>
      </w:r>
      <w:r>
        <w:t>1</w:t>
      </w:r>
    </w:p>
    <w:p w:rsidR="00E83758" w:rsidRDefault="008466A0">
      <w:pPr>
        <w:pStyle w:val="Corpodetexto"/>
        <w:spacing w:before="34"/>
        <w:ind w:left="723"/>
      </w:pPr>
      <w:r>
        <w:t>Projeto/Atividade/Operações Especiais: Suporte da Secretaria da Saúde - 2128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26"/>
        <w:gridCol w:w="120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0" w:line="199" w:lineRule="exact"/>
              <w:ind w:right="53"/>
              <w:jc w:val="right"/>
              <w:rPr>
                <w:sz w:val="18"/>
              </w:rPr>
            </w:pPr>
            <w:r>
              <w:rPr>
                <w:sz w:val="18"/>
              </w:rPr>
              <w:t>1.325.000,00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26" w:type="dxa"/>
          </w:tcPr>
          <w:p w:rsidR="00E83758" w:rsidRDefault="008466A0">
            <w:pPr>
              <w:pStyle w:val="TableParagraph"/>
              <w:spacing w:before="54"/>
              <w:ind w:right="210"/>
              <w:jc w:val="right"/>
              <w:rPr>
                <w:sz w:val="18"/>
              </w:rPr>
            </w:pPr>
            <w:r>
              <w:rPr>
                <w:sz w:val="18"/>
              </w:rPr>
              <w:t>913.000,00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18</w:t>
            </w:r>
          </w:p>
        </w:tc>
        <w:tc>
          <w:tcPr>
            <w:tcW w:w="1826" w:type="dxa"/>
          </w:tcPr>
          <w:p w:rsidR="00E83758" w:rsidRDefault="008466A0">
            <w:pPr>
              <w:pStyle w:val="TableParagraph"/>
              <w:spacing w:before="54"/>
              <w:ind w:left="123"/>
              <w:rPr>
                <w:sz w:val="18"/>
              </w:rPr>
            </w:pPr>
            <w:r>
              <w:rPr>
                <w:sz w:val="18"/>
              </w:rPr>
              <w:t>3171.00.00.00.00.00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3"/>
              <w:jc w:val="right"/>
              <w:rPr>
                <w:sz w:val="18"/>
              </w:rPr>
            </w:pPr>
            <w:r>
              <w:rPr>
                <w:sz w:val="18"/>
              </w:rPr>
              <w:t>5.000,00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870.000,00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38.000,00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26" w:type="dxa"/>
          </w:tcPr>
          <w:p w:rsidR="00E83758" w:rsidRDefault="008466A0">
            <w:pPr>
              <w:pStyle w:val="TableParagraph"/>
              <w:spacing w:before="54"/>
              <w:ind w:right="210"/>
              <w:jc w:val="right"/>
              <w:rPr>
                <w:sz w:val="18"/>
              </w:rPr>
            </w:pPr>
            <w:r>
              <w:rPr>
                <w:sz w:val="18"/>
              </w:rPr>
              <w:t>412.000,00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3371.00.00.00.00.00</w:t>
            </w:r>
          </w:p>
        </w:tc>
        <w:tc>
          <w:tcPr>
            <w:tcW w:w="4638" w:type="dxa"/>
          </w:tcPr>
          <w:p w:rsidR="00E83758" w:rsidRDefault="008466A0">
            <w:pPr>
              <w:pStyle w:val="TableParagraph"/>
              <w:spacing w:before="54"/>
              <w:ind w:right="212"/>
              <w:jc w:val="right"/>
              <w:rPr>
                <w:sz w:val="18"/>
              </w:rPr>
            </w:pPr>
            <w:r>
              <w:rPr>
                <w:sz w:val="18"/>
              </w:rPr>
              <w:t>TRANSFERÊNCIAS A CONSÓRCIOS PÚBLICOS</w:t>
            </w:r>
          </w:p>
        </w:tc>
        <w:tc>
          <w:tcPr>
            <w:tcW w:w="1188" w:type="dxa"/>
          </w:tcPr>
          <w:p w:rsidR="00E83758" w:rsidRDefault="008466A0">
            <w:pPr>
              <w:pStyle w:val="TableParagraph"/>
              <w:spacing w:before="54"/>
              <w:ind w:right="204"/>
              <w:jc w:val="right"/>
              <w:rPr>
                <w:sz w:val="18"/>
              </w:rPr>
            </w:pPr>
            <w:r>
              <w:rPr>
                <w:sz w:val="18"/>
              </w:rPr>
              <w:t>12.000,00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400.000,00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44"/>
              <w:ind w:right="50"/>
              <w:jc w:val="right"/>
              <w:rPr>
                <w:sz w:val="18"/>
              </w:rPr>
            </w:pPr>
            <w:r>
              <w:rPr>
                <w:sz w:val="18"/>
              </w:rPr>
              <w:t>23.000,00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9"/>
              <w:jc w:val="right"/>
              <w:rPr>
                <w:sz w:val="18"/>
              </w:rPr>
            </w:pPr>
            <w:r>
              <w:rPr>
                <w:sz w:val="18"/>
              </w:rPr>
              <w:t>23.000,00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801</w:t>
            </w:r>
          </w:p>
        </w:tc>
        <w:tc>
          <w:tcPr>
            <w:tcW w:w="1826" w:type="dxa"/>
          </w:tcPr>
          <w:p w:rsidR="00E83758" w:rsidRDefault="008466A0">
            <w:pPr>
              <w:pStyle w:val="TableParagraph"/>
              <w:spacing w:before="54"/>
              <w:ind w:left="123"/>
              <w:rPr>
                <w:sz w:val="18"/>
              </w:rPr>
            </w:pPr>
            <w:r>
              <w:rPr>
                <w:sz w:val="18"/>
              </w:rPr>
              <w:t>4471.00.00.00.00.00</w:t>
            </w:r>
          </w:p>
        </w:tc>
        <w:tc>
          <w:tcPr>
            <w:tcW w:w="4638" w:type="dxa"/>
          </w:tcPr>
          <w:p w:rsidR="00E83758" w:rsidRDefault="008466A0">
            <w:pPr>
              <w:pStyle w:val="TableParagraph"/>
              <w:spacing w:before="54"/>
              <w:ind w:right="212"/>
              <w:jc w:val="right"/>
              <w:rPr>
                <w:sz w:val="18"/>
              </w:rPr>
            </w:pPr>
            <w:r>
              <w:rPr>
                <w:sz w:val="18"/>
              </w:rPr>
              <w:t>TRANSFERENCIAS A CONSORCIOS PUBLICOS</w:t>
            </w:r>
          </w:p>
        </w:tc>
        <w:tc>
          <w:tcPr>
            <w:tcW w:w="1188" w:type="dxa"/>
          </w:tcPr>
          <w:p w:rsidR="00E83758" w:rsidRDefault="008466A0">
            <w:pPr>
              <w:pStyle w:val="TableParagraph"/>
              <w:spacing w:before="54"/>
              <w:ind w:right="203"/>
              <w:jc w:val="right"/>
              <w:rPr>
                <w:sz w:val="18"/>
              </w:rPr>
            </w:pPr>
            <w:r>
              <w:rPr>
                <w:sz w:val="18"/>
              </w:rPr>
              <w:t>3.000,00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4"/>
              <w:jc w:val="right"/>
              <w:rPr>
                <w:sz w:val="18"/>
              </w:rPr>
            </w:pPr>
            <w:r>
              <w:rPr>
                <w:sz w:val="18"/>
              </w:rPr>
              <w:t>20.000,00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ind w:left="185" w:right="232"/>
        <w:jc w:val="both"/>
        <w:rPr>
          <w:sz w:val="18"/>
        </w:rPr>
      </w:pPr>
      <w:r>
        <w:br w:type="column"/>
      </w:r>
      <w:r>
        <w:rPr>
          <w:sz w:val="18"/>
        </w:rPr>
        <w:lastRenderedPageBreak/>
        <w:t>Dispor de recursos humanos e materiais para manutenção das atividades da Secretaria da Saúde, inclusive com atividades de capacitação de servidores, dando apoio ao desenvolvimento de políticas públicas voltadas para a melhoria do acesso à saúde no Municípi</w:t>
      </w:r>
      <w:r>
        <w:rPr>
          <w:sz w:val="18"/>
        </w:rPr>
        <w:t>o.</w:t>
      </w:r>
    </w:p>
    <w:p w:rsidR="00E83758" w:rsidRDefault="00E83758">
      <w:pPr>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after="1"/>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16"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17" name="Line 3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wb1sObwIAAGgFAAAOAAAAAAAAAAAAAAAA&#10;AC4CAABkcnMvZTJvRG9jLnhtbFBLAQItABQABgAIAAAAIQAWgo543AAAAAQBAAAPAAAAAAAAAAAA&#10;AAAAAMkEAABkcnMvZG93bnJldi54bWxQSwUGAAAAAAQABADzAAAA0gUAAAAA&#10;">
                <v:line id="Line 3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LMj8YAAADcAAAADwAAAGRycy9kb3ducmV2LnhtbESPQWvCQBSE74X+h+UVeqsbLURJXUUq&#10;BfUgVQvt8Zl9JrHZt2F3m8R/3xUEj8PMfMNM572pRUvOV5YVDAcJCOLc6ooLBV+Hj5cJCB+QNdaW&#10;ScGFPMxnjw9TzLTteEftPhQiQthnqKAMocmk9HlJBv3ANsTRO1lnMETpCqkddhFuajlKklQarDgu&#10;lNjQe0n57/7PKNi+fqbtYr1Z9d/r9Jgvd8efc+eUen7qF28gAvXhHr61V1rBeDiG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CzI/GAAAA3AAAAA8AAAAAAAAA&#10;AAAAAAAAoQIAAGRycy9kb3ducmV2LnhtbFBLBQYAAAAABAAEAPkAAACUAw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29984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15" name="Lin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1" o:spid="_x0000_s1026" style="position:absolute;z-index:251299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PMw1CkiAgAARQ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1.348.000,00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13" name="Group 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14" name="Line 39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8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Tbw+XACAABoBQAADgAAAAAAAAAAAAAA&#10;AAAuAgAAZHJzL2Uyb0RvYy54bWxQSwECLQAUAAYACAAAACEAFoKOeNwAAAAEAQAADwAAAAAAAAAA&#10;AAAAAADKBAAAZHJzL2Rvd25yZXYueG1sUEsFBgAAAAAEAAQA8wAAANMFAAAAAA==&#10;">
                <v:line id="Line 39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BS+McAAADcAAAADwAAAGRycy9kb3ducmV2LnhtbESPQWvCQBSE74X+h+UVeqsbraQ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UFL4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6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11" name="Group 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12" name="Line 38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8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XoEbw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JrXoEbwIAAGgFAAAOAAAAAAAAAAAAAAAA&#10;AC4CAABkcnMvZTJvRG9jLnhtbFBLAQItABQABgAIAAAAIQAWgo543AAAAAQBAAAPAAAAAAAAAAAA&#10;AAAAAMkEAABkcnMvZG93bnJldi54bWxQSwUGAAAAAAQABADzAAAA0gUAAAAA&#10;">
                <v:line id="Line 38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VvF8YAAADcAAAADwAAAGRycy9kb3ducmV2LnhtbESPQWvCQBSE70L/w/IK3nSjQiqpq0hL&#10;QXsoVQvt8Zl9JrHZt2F3m6T/3hUEj8PMfMMsVr2pRUvOV5YVTMYJCOLc6ooLBV+Ht9EchA/IGmvL&#10;pOCfPKyWD4MFZtp2vKN2HwoRIewzVFCG0GRS+rwkg35sG+LonawzGKJ0hdQOuwg3tZwmSSoNVhwX&#10;SmzopaT8d/9nFHzMPtN2vX3f9N/b9Ji/7o4/584pNXzs188gAvXhHr61N1rB02QK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1bxf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Gestão do SUS -</w:t>
      </w:r>
      <w:r>
        <w:rPr>
          <w:spacing w:val="-8"/>
        </w:rPr>
        <w:t xml:space="preserve"> </w:t>
      </w:r>
      <w:r>
        <w:t>1</w:t>
      </w:r>
    </w:p>
    <w:p w:rsidR="00E83758" w:rsidRDefault="008466A0">
      <w:pPr>
        <w:pStyle w:val="Corpodetexto"/>
        <w:spacing w:before="34"/>
        <w:ind w:left="723"/>
      </w:pPr>
      <w:r>
        <w:t>Projeto/Atividade/Operações Especiais: Conselho Municipal da Saúde - 2148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10.000,00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10.000,00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8"/>
              <w:jc w:val="right"/>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4.000,00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4.000,00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7"/>
              <w:jc w:val="right"/>
              <w:rPr>
                <w:sz w:val="18"/>
              </w:rPr>
            </w:pPr>
            <w:r>
              <w:rPr>
                <w:sz w:val="18"/>
              </w:rPr>
              <w:t>4.000,00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Dispor de recursos voltados às ações de fiscalização e monitoramento desenvolvidas pelo Conselho Municipal de Saúde, visando legitimar as decisões da Administração Pública, dar transparência às ações, instrumentalizar o controle social e contribuir para re</w:t>
      </w:r>
      <w:r>
        <w:rPr>
          <w:sz w:val="18"/>
        </w:rPr>
        <w:t>alização das metas da área de saúde.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09" name="Group 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10" name="Line 38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8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FjO8hFxAgAAaAUAAA4AAAAAAAAAAAAA&#10;AAAALgIAAGRycy9lMm9Eb2MueG1sUEsBAi0AFAAGAAgAAAAhABaCjnjcAAAABAEAAA8AAAAAAAAA&#10;AAAAAAAAywQAAGRycy9kb3ducmV2LnhtbFBLBQYAAAAABAAEAPMAAADUBQAAAAA=&#10;">
                <v:line id="Line 38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tU+8MAAADcAAAADwAAAGRycy9kb3ducmV2LnhtbERPy2rCQBTdC/7DcAvd6cQW0pI6iigF&#10;dVF8gS6vmdskNXMnzIxJ+vfOotDl4byn897UoiXnK8sKJuMEBHFudcWFgtPxc/QOwgdkjbVlUvBL&#10;Huaz4WCKmbYd76k9hELEEPYZKihDaDIpfV6SQT+2DXHkvq0zGCJ0hdQOuxhuavmSJKk0WHFsKLGh&#10;ZUn57XA3Cr5ed2m72GzX/XmTXvPV/nr56ZxSz0/94gNEoD78i//ca63gbRLnxz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rVPvDAAAA3AAAAA8AAAAAAAAAAAAA&#10;AAAAoQIAAGRycy9kb3ducmV2LnhtbFBLBQYAAAAABAAEAPkAAACRAw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50259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708" name="Line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4" o:spid="_x0000_s1026" style="position:absolute;z-index:-251813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Yf3IAIAAEUEAAAOAAAAZHJzL2Uyb0RvYy54bWysU8GO2jAQvVfqP1i5QxI2QI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PnYf3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50361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707" name="Line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3" o:spid="_x0000_s1026" style="position:absolute;z-index:-251812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&#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YSD0GC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14.000,00 Total do</w:t>
      </w:r>
      <w:r w:rsidR="008466A0">
        <w:rPr>
          <w:spacing w:val="-1"/>
        </w:rPr>
        <w:t xml:space="preserve"> </w:t>
      </w:r>
      <w:r w:rsidR="008466A0">
        <w:t>Órgão/Unidade:</w:t>
      </w:r>
      <w:r w:rsidR="008466A0">
        <w:tab/>
        <w:t>1.362.000,00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05" name="Group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06" name="Line 38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8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2gwbw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bb2gwbwIAAGgFAAAOAAAAAAAAAAAAAAAA&#10;AC4CAABkcnMvZTJvRG9jLnhtbFBLAQItABQABgAIAAAAIQAWgo543AAAAAQBAAAPAAAAAAAAAAAA&#10;AAAAAMkEAABkcnMvZG93bnJldi54bWxQSwUGAAAAAAQABADzAAAA0gUAAAAA&#10;">
                <v:line id="Line 38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f/yccAAADcAAAADwAAAGRycy9kb3ducmV2LnhtbESPT2vCQBTE74V+h+UJvdWNLaQSXUVa&#10;Cuqh1D+gx2f2mcRm34bdNUm/vSsUehxm5jfMdN6bWrTkfGVZwWiYgCDOra64ULDffT6PQfiArLG2&#10;TAp+ycN89vgwxUzbjjfUbkMhIoR9hgrKEJpMSp+XZNAPbUMcvbN1BkOUrpDaYRfhppYvSZJKgxXH&#10;hRIbei8p/9lejYKv1++0XazWy/6wSk/5x+Z0vHROqadBv5iACNSH//Bfe6kVvCUp3M/EIyB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F//J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7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03" name="Group 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04" name="Line 38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7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IH2Y8FxAgAAaAUAAA4AAAAAAAAAAAAA&#10;AAAALgIAAGRycy9lMm9Eb2MueG1sUEsBAi0AFAAGAAgAAAAhABaCjnjcAAAABAEAAA8AAAAAAAAA&#10;AAAAAAAAywQAAGRycy9kb3ducmV2LnhtbFBLBQYAAAAABAAEAPMAAADUBQAAAAA=&#10;">
                <v:line id="Line 38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nEJccAAADcAAAADwAAAGRycy9kb3ducmV2LnhtbESPQWvCQBSE74L/YXlCb7ppK2lJXUVa&#10;CtqDqC20x2f2NYlm34bdNUn/vSsIPQ4z8w0zW/SmFi05X1lWcD9JQBDnVldcKPj6fB8/g/ABWWNt&#10;mRT8kYfFfDiYYaZtxztq96EQEcI+QwVlCE0mpc9LMugntiGO3q91BkOUrpDaYRfhppYPSZJKgxXH&#10;hRIbei0pP+3PRsHmcZu2y/XHqv9ep4f8bXf4OXZOqbtRv3wBEagP/+Fbe6UVPC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icQl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Redes de Agua Potável do Município - 1017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15.000,00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15.000,00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15.000,00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1"/>
        <w:rPr>
          <w:sz w:val="18"/>
        </w:rPr>
      </w:pPr>
      <w:r>
        <w:br w:type="column"/>
      </w:r>
      <w:r>
        <w:rPr>
          <w:sz w:val="18"/>
        </w:rPr>
        <w:lastRenderedPageBreak/>
        <w:t>Dispor de recursos visando a construção de redes de água, ampliação e perfuração de poços artesianos nas diversas localidades do interior do Município, aquisição de dosadores de água para os poços artesianos, garantindo o fornecimento de água potável à tod</w:t>
      </w:r>
      <w:r>
        <w:rPr>
          <w:sz w:val="18"/>
        </w:rPr>
        <w:t>a a população.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701" name="Group 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702" name="Line 37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7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wJu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gewJubwIAAGgFAAAOAAAAAAAAAAAAAAAA&#10;AC4CAABkcnMvZTJvRG9jLnhtbFBLAQItABQABgAIAAAAIQAWgo543AAAAAQBAAAPAAAAAAAAAAAA&#10;AAAAAMkEAABkcnMvZG93bnJldi54bWxQSwUGAAAAAAQABADzAAAA0gUAAAAA&#10;">
                <v:line id="Line 37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z5ysYAAADcAAAADwAAAGRycy9kb3ducmV2LnhtbESPQWvCQBSE7wX/w/IEb3VThbREVxFL&#10;QT2Uagt6fGafSWr2bdhdk/TfdwtCj8PMfMPMl72pRUvOV5YVPI0TEMS51RUXCr4+3x5fQPiArLG2&#10;TAp+yMNyMXiYY6Ztx3tqD6EQEcI+QwVlCE0mpc9LMujHtiGO3sU6gyFKV0jtsItwU8tJkqTSYMVx&#10;ocSG1iXl18PNKHiffqTtarvb9Mdtes5f9+fTd+eUGg371QxEoD78h+/tjVbwnEz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8s+crGAAAA3A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0086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700" name="Lin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6" o:spid="_x0000_s1026" style="position:absolute;z-index:251300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1hRIAIAAEU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VW1hR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98"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99" name="Line 3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18RPDbwIAAGgFAAAOAAAAAAAAAAAAAAAA&#10;AC4CAABkcnMvZTJvRG9jLnhtbFBLAQItABQABgAIAAAAIQAWgo543AAAAAQBAAAPAAAAAAAAAAAA&#10;AAAAAMkEAABkcnMvZG93bnJldi54bWxQSwUGAAAAAAQABADzAAAA0gUAAAAA&#10;">
                <v:line id="Line 3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PxocYAAADcAAAADwAAAGRycy9kb3ducmV2LnhtbESPQWvCQBSE74L/YXmCN91YIdTUVaSl&#10;oD2UqoX2+Mw+k2j2bdjdJum/7xYEj8PMfMMs172pRUvOV5YVzKYJCOLc6ooLBZ/H18kjCB+QNdaW&#10;ScEveVivhoMlZtp2vKf2EAoRIewzVFCG0GRS+rwkg35qG+Lona0zGKJ0hdQOuwg3tXxIklQarDgu&#10;lNjQc0n59fBjFLzPP9J2s3vb9l+79JS/7E/fl84pNR71mycQgfpwD9/aW60gXSzg/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9j8aH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7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96" name="Group 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97" name="Line 3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VmP+mbwIAAGgFAAAOAAAAAAAAAAAAAAAA&#10;AC4CAABkcnMvZTJvRG9jLnhtbFBLAQItABQABgAIAAAAIQAWgo543AAAAAQBAAAPAAAAAAAAAAAA&#10;AAAAAMkEAABkcnMvZG93bnJldi54bWxQSwUGAAAAAAQABADzAAAA0gUAAAAA&#10;">
                <v:line id="Line 3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DASMcAAADcAAAADwAAAGRycy9kb3ducmV2LnhtbESPQWvCQBSE74L/YXlCb7ppC7FNXUVa&#10;CupB1Bba4zP7mkSzb8PumqT/visIPQ4z8w0zW/SmFi05X1lWcD9JQBDnVldcKPj8eB8/gfABWWNt&#10;mRT8kofFfDiYYaZtx3tqD6EQEcI+QwVlCE0mpc9LMugntiGO3o91BkOUrpDaYRfhppYPSZJKgxXH&#10;hRIbei0pPx8uRsH2cZe2y/Vm1X+t02P+tj9+nzqn1N2oX76ACNSH//CtvdIK0uc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sMBI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Redes de Esgoto - Saúde - 1020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15.000,00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15.000,00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15.000,00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Ampliar e conservar a rede de esgoto pluvial e cloacal nas diversas ruas da área urbana do Município, possibilitando a manutenção de redes estruturadas de canalização e permitindo que as ações de saúde desenvolvidas pelo Município não sejam prejudicadas po</w:t>
      </w:r>
      <w:r>
        <w:rPr>
          <w:sz w:val="18"/>
        </w:rPr>
        <w:t>r problemas de saneamento.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94" name="Group 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95" name="Line 3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AbGoQXACAABoBQAADgAAAAAAAAAAAAAA&#10;AAAuAgAAZHJzL2Uyb0RvYy54bWxQSwECLQAUAAYACAAAACEAFoKOeNwAAAAEAQAADwAAAAAAAAAA&#10;AAAAAADKBAAAZHJzL2Rvd25yZXYueG1sUEsFBgAAAAAEAAQA8wAAANMFAAAAAA==&#10;">
                <v:line id="Line 3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77pMcAAADcAAAADwAAAGRycy9kb3ducmV2LnhtbESPQWvCQBSE74L/YXlCb7ppi6FNXUVa&#10;CtqDqC20x2f2NYlm34bdNUn/vSsIPQ4z8w0zW/SmFi05X1lWcD9JQBDnVldcKPj6fB8/gfABWWNt&#10;mRT8kYfFfDiYYaZtxztq96EQEcI+QwVlCE0mpc9LMugntiGO3q91BkOUrpDaYRfhppYPSZJKgxXH&#10;hRIbei0pP+3PRsHmcZu2y/XHqv9ep4f8bXf4OXZOqbtRv3wBEagP/+Fbe6UVpM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Lvuk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0188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93" name="Lin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9" o:spid="_x0000_s1026" style="position:absolute;z-index:251301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cYuji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91" name="Group 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92" name="Line 3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sWt6sbwIAAGgFAAAOAAAAAAAAAAAAAAAA&#10;AC4CAABkcnMvZTJvRG9jLnhtbFBLAQItABQABgAIAAAAIQAWgo543AAAAAQBAAAPAAAAAAAAAAAA&#10;AAAAAMkEAABkcnMvZG93bnJldi54bWxQSwUGAAAAAAQABADzAAAA0gUAAAAA&#10;">
                <v:line id="Line 3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dj0MYAAADcAAAADwAAAGRycy9kb3ducmV2LnhtbESPQWvCQBSE7wX/w/IEb3VThdBGVxFL&#10;QT2Uagt6fGafSWr2bdhdk/TfdwtCj8PMfMPMl72pRUvOV5YVPI0TEMS51RUXCr4+3x6fQfiArLG2&#10;TAp+yMNyMXiYY6Ztx3tqD6EQEcI+QwVlCE0mpc9LMujHtiGO3sU6gyFKV0jtsItwU8tJkqTSYMVx&#10;ocSG1iXl18PNKHiffqTtarvb9Mdtes5f9+fTd+eUGg371QxEoD78h+/tjVaQvkz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HHY9D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7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89" name="Group 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90" name="Line 3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D05VrlxAgAAaAUAAA4AAAAAAAAAAAAA&#10;AAAALgIAAGRycy9lMm9Eb2MueG1sUEsBAi0AFAAGAAgAAAAhABaCjnjcAAAABAEAAA8AAAAAAAAA&#10;AAAAAAAAywQAAGRycy9kb3ducmV2LnhtbFBLBQYAAAAABAAEAPMAAADUBQAAAAA=&#10;">
                <v:line id="Line 3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lYPMQAAADcAAAADwAAAGRycy9kb3ducmV2LnhtbERPy2rCQBTdF/yH4Qru6sQKoUZHkZaC&#10;dlHqA3R5zVyTaOZOmJkm6d93FgWXh/NerHpTi5acrywrmIwTEMS51RUXCo6Hj+dXED4ga6wtk4Jf&#10;8rBaDp4WmGnb8Y7afShEDGGfoYIyhCaT0uclGfRj2xBH7mqdwRChK6R22MVwU8uXJEmlwYpjQ4kN&#10;vZWU3/c/RsHX9Dtt19vPTX/appf8fXc53zqn1GjYr+cgAvXhIf53b7SCdBb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Vg8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Construção de Módulos Sanitários - 1027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10.200,00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10.200,00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10.200,00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6"/>
        <w:rPr>
          <w:sz w:val="18"/>
        </w:rPr>
      </w:pPr>
      <w:r>
        <w:br w:type="column"/>
      </w:r>
      <w:r>
        <w:rPr>
          <w:sz w:val="18"/>
        </w:rPr>
        <w:lastRenderedPageBreak/>
        <w:t xml:space="preserve">Construir módulos sanitários adequados para o uso, inclusive com adaptações e disposição de peças (vasos, pias, chuveiros) em residências do Município, com atendimento prioritário para as famiílias de baixa renda, cujo local existente não esteja condições </w:t>
      </w:r>
      <w:r>
        <w:rPr>
          <w:sz w:val="18"/>
        </w:rPr>
        <w:t>satisfatórias de uso.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87" name="Group 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88" name="Line 3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ZdJPHACAABoBQAADgAAAAAAAAAAAAAA&#10;AAAuAgAAZHJzL2Uyb0RvYy54bWxQSwECLQAUAAYACAAAACEAFoKOeNwAAAAEAQAADwAAAAAAAAAA&#10;AAAAAADKBAAAZHJzL2Rvd25yZXYueG1sUEsFBgAAAAAEAAQA8wAAANMFAAAAAA==&#10;">
                <v:line id="Line 3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bC58MAAADcAAAADwAAAGRycy9kb3ducmV2LnhtbERPy2rCQBTdC/2H4Rbc6cQWgkRHEUtB&#10;uyj1Abq8Zq5JNHMnzIxJ+vedRcHl4bzny97UoiXnK8sKJuMEBHFudcWFguPhczQF4QOyxtoyKfgl&#10;D8vFy2COmbYd76jdh0LEEPYZKihDaDIpfV6SQT+2DXHkrtYZDBG6QmqHXQw3tXxLklQarDg2lNjQ&#10;uqT8vn8YBd/vP2m72n5t+tM2veQfu8v51jmlhq/9agYiUB+e4n/3RitIp3Ft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X2wufDAAAA3AAAAA8AAAAAAAAAAAAA&#10;AAAAoQIAAGRycy9kb3ducmV2LnhtbFBLBQYAAAAABAAEAPkAAACR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0291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86" name="Line 3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2" o:spid="_x0000_s1026" style="position:absolute;z-index:251302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2t1BsS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10.200,00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84" name="Group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85" name="Line 36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6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8xEEAXACAABoBQAADgAAAAAAAAAAAAAA&#10;AAAuAgAAZHJzL2Uyb0RvYy54bWxQSwECLQAUAAYACAAAACEAFoKOeNwAAAAEAQAADwAAAAAAAAAA&#10;AAAAAADKBAAAZHJzL2Rvd25yZXYueG1sUEsFBgAAAAAEAAQA8wAAANMFAAAAAA==&#10;">
                <v:line id="Line 36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tecYAAADcAAAADwAAAGRycy9kb3ducmV2LnhtbESPQWvCQBSE74L/YXmCN91YaZD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3bXn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7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82" name="Group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83" name="Line 35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5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2ZjbwIAAGgFAAAOAAAAAAAAAAAAAAAA&#10;AC4CAABkcnMvZTJvRG9jLnhtbFBLAQItABQABgAIAAAAIQAWgo543AAAAAQBAAAPAAAAAAAAAAAA&#10;AAAAAMkEAABkcnMvZG93bnJldi54bWxQSwUGAAAAAAQABADzAAAA0gUAAAAA&#10;">
                <v:line id="Line 35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JQlsYAAADcAAAADwAAAGRycy9kb3ducmV2LnhtbESPQWvCQBSE70L/w/IK3nSjQpDUVUQR&#10;tIeittAen9nXJG32bdjdJum/dwXB4zAz3zCLVW9q0ZLzlWUFk3ECgji3uuJCwcf7bjQH4QOyxtoy&#10;KfgnD6vl02CBmbYdn6g9h0JECPsMFZQhNJmUPi/JoB/bhjh639YZDFG6QmqHXYSbWk6TJJUGK44L&#10;JTa0KSn/Pf8ZBW+zY9quD6/7/vOQXvLt6fL10zmlhs/9+gVEoD48wvf2XitI5z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SUJb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Manutenção do Centro de Atenção Psicossocial - 2131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70.000,00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40.000,00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229"/>
              <w:jc w:val="center"/>
              <w:rPr>
                <w:sz w:val="18"/>
              </w:rPr>
            </w:pPr>
            <w:r>
              <w:rPr>
                <w:sz w:val="18"/>
              </w:rPr>
              <w:t>10.000,00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20.000,00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20.000,00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8.000,00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8.000,00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ind w:left="185" w:right="266"/>
        <w:rPr>
          <w:rFonts w:ascii="Tahoma" w:hAnsi="Tahoma"/>
          <w:sz w:val="18"/>
        </w:rPr>
      </w:pPr>
      <w:r>
        <w:br w:type="column"/>
      </w:r>
      <w:r>
        <w:rPr>
          <w:rFonts w:ascii="Tahoma" w:hAnsi="Tahoma"/>
          <w:sz w:val="18"/>
        </w:rPr>
        <w:lastRenderedPageBreak/>
        <w:t>Dispor recursos hmanos e materiais para manter atividades relacionadas ao Centro de Atenção Psicossocial- CAPS I, o qual se destina a oferecer atendimento à população, realizar o acompanhamento clínico e a reinserção social dos usuários pelo acesso ao trab</w:t>
      </w:r>
      <w:r>
        <w:rPr>
          <w:rFonts w:ascii="Tahoma" w:hAnsi="Tahoma"/>
          <w:sz w:val="18"/>
        </w:rPr>
        <w:t>alho, lazer, exercício dos direitos civis e fortalecimento dos laços familiares e comunitário de pessoas com com problemas psíquicos.</w:t>
      </w:r>
    </w:p>
    <w:p w:rsidR="00E83758" w:rsidRDefault="00E83758">
      <w:pPr>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4" w:after="1"/>
        <w:rPr>
          <w:rFonts w:ascii="Tahoma"/>
          <w:b w:val="0"/>
          <w:sz w:val="12"/>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680" name="Group 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81" name="Line 35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5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DsD6LbwIAAGgFAAAOAAAAAAAAAAAAAAAA&#10;AC4CAABkcnMvZTJvRG9jLnhtbFBLAQItABQABgAIAAAAIQAWgo543AAAAAQBAAAPAAAAAAAAAAAA&#10;AAAAAMkEAABkcnMvZG93bnJldi54bWxQSwUGAAAAAAQABADzAAAA0gUAAAAA&#10;">
                <v:line id="Line 35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xresYAAADcAAAADwAAAGRycy9kb3ducmV2LnhtbESPT2vCQBTE7wW/w/IKvdWNFoKkriIV&#10;QXso/oN6fGafSTT7Nuxuk/Tbu4WCx2FmfsNM572pRUvOV5YVjIYJCOLc6ooLBcfD6nUCwgdkjbVl&#10;UvBLHuazwdMUM2073lG7D4WIEPYZKihDaDIpfV6SQT+0DXH0LtYZDFG6QmqHXYSbWo6TJJUGK44L&#10;JTb0UVJ+2/8YBV9v27RdbD7X/fcmPefL3fl07ZxSL8/94h1EoD48wv/ttVaQTkb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Ma3rGAAAA3AAAAA8AAAAAAAAA&#10;AAAAAAAAoQIAAGRycy9kb3ducmV2LnhtbFBLBQYAAAAABAAEAPkAAACU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0393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79" name="Lin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5" o:spid="_x0000_s1026" style="position:absolute;z-index:251303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&#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E+h9i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78.000,00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77" name="Group 3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78" name="Line 35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5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1fi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ZtX4nACAABoBQAADgAAAAAAAAAAAAAA&#10;AAAuAgAAZHJzL2Uyb0RvYy54bWxQSwECLQAUAAYACAAAACEAFoKOeNwAAAAEAQAADwAAAAAAAAAA&#10;AAAAAADKBAAAZHJzL2Rvd25yZXYueG1sUEsFBgAAAAAEAAQA8wAAANMFAAAAAA==&#10;">
                <v:line id="Line 35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OywMQAAADcAAAADwAAAGRycy9kb3ducmV2LnhtbERPy2rCQBTdF/yH4Qru6sQKqURHkZaC&#10;dlHqA3R5zVyTaOZOmJkm6d93FgWXh/NerHpTi5acrywrmIwTEMS51RUXCo6Hj+cZCB+QNdaWScEv&#10;eVgtB08LzLTteEftPhQihrDPUEEZQpNJ6fOSDPqxbYgjd7XOYIjQFVI77GK4qeVLkqTSYMWxocSG&#10;3krK7/sfo+Br+p226+3npj9t00v+vrucb51TajTs13MQgfrwEP+7N1pB+h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I7LA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7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75" name="Group 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76" name="Line 3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alNJGbwIAAGgFAAAOAAAAAAAAAAAAAAAA&#10;AC4CAABkcnMvZTJvRG9jLnhtbFBLAQItABQABgAIAAAAIQAWgo543AAAAAQBAAAPAAAAAAAAAAAA&#10;AAAAAMkEAABkcnMvZG93bnJldi54bWxQSwUGAAAAAAQABADzAAAA0gUAAAAA&#10;">
                <v:line id="Line 3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CDKccAAADcAAAADwAAAGRycy9kb3ducmV2LnhtbESPQUsDMRSE70L/Q3hCbzarhVS2TUtp&#10;EVoP0lbBHl83z921m5clibvrvzeC4HGYmW+YxWqwjejIh9qxhvtJBoK4cKbmUsPb69PdI4gQkQ02&#10;jknDNwVYLUc3C8yN6/lI3SmWIkE45KihirHNpQxFRRbDxLXEyftw3mJM0pfSeOwT3DbyIcuUtFhz&#10;WqiwpU1FxfX0ZTW8TA+qW++fd8P7Xl2K7fFy/uy91uPbYT0HEWmI/+G/9s5oUDMF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8IMp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Atendimento à Saúde - Atenção Básica -</w:t>
      </w:r>
      <w:r>
        <w:rPr>
          <w:spacing w:val="7"/>
        </w:rPr>
        <w:t xml:space="preserve"> </w:t>
      </w:r>
      <w:r>
        <w:t>2132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50"/>
              <w:jc w:val="right"/>
              <w:rPr>
                <w:sz w:val="18"/>
              </w:rPr>
            </w:pPr>
            <w:r>
              <w:rPr>
                <w:sz w:val="18"/>
              </w:rPr>
              <w:t>2.519.200,00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10"/>
              <w:jc w:val="right"/>
              <w:rPr>
                <w:sz w:val="18"/>
              </w:rPr>
            </w:pPr>
            <w:r>
              <w:rPr>
                <w:sz w:val="18"/>
              </w:rPr>
              <w:t>1.754.000,00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1.548.000,00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135"/>
              <w:jc w:val="right"/>
              <w:rPr>
                <w:sz w:val="18"/>
              </w:rPr>
            </w:pPr>
            <w:r>
              <w:rPr>
                <w:sz w:val="18"/>
              </w:rPr>
              <w:t>206.000,00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8"/>
              <w:jc w:val="right"/>
              <w:rPr>
                <w:sz w:val="18"/>
              </w:rPr>
            </w:pPr>
            <w:r>
              <w:rPr>
                <w:sz w:val="18"/>
              </w:rPr>
              <w:t>765.200,00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5"/>
              <w:jc w:val="right"/>
              <w:rPr>
                <w:sz w:val="18"/>
              </w:rPr>
            </w:pPr>
            <w:r>
              <w:rPr>
                <w:sz w:val="18"/>
              </w:rPr>
              <w:t>765.200,00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35.000,00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35.000,00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134"/>
              <w:jc w:val="right"/>
              <w:rPr>
                <w:sz w:val="18"/>
              </w:rPr>
            </w:pPr>
            <w:r>
              <w:rPr>
                <w:sz w:val="18"/>
              </w:rPr>
              <w:t>35.000,00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96"/>
        <w:rPr>
          <w:sz w:val="18"/>
        </w:rPr>
      </w:pPr>
      <w:r>
        <w:br w:type="column"/>
      </w:r>
      <w:r>
        <w:rPr>
          <w:sz w:val="18"/>
        </w:rPr>
        <w:lastRenderedPageBreak/>
        <w:t>Promover a assistência médica básica à população em geral, com ações ligadas ao desenvolvimento de atividades destinadas à manutenção dos serviços de saúde não considerados de média e alta complexidade, com atenção especial às ações preventivas.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73" name="Group 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74" name="Line 3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CZt5s9xAgAAaAUAAA4AAAAAAAAAAAAA&#10;AAAALgIAAGRycy9lMm9Eb2MueG1sUEsBAi0AFAAGAAgAAAAhABaCjnjcAAAABAEAAA8AAAAAAAAA&#10;AAAAAAAAywQAAGRycy9kb3ducmV2LnhtbFBLBQYAAAAABAAEAPMAAADUBQAAAAA=&#10;">
                <v:line id="Line 3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64xccAAADcAAAADwAAAGRycy9kb3ducmV2LnhtbESPQWvCQBSE74L/YXlCb7ppK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brjFxwAAANwAAAAPAAAAAAAA&#10;AAAAAAAAAKECAABkcnMvZG93bnJldi54bWxQSwUGAAAAAAQABAD5AAAAlQM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0496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72" name="Line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8" o:spid="_x0000_s1026" style="position:absolute;z-index:251304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&#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gOiCY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2.554.200,00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70" name="Group 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71" name="Line 34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4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BSvKtFuAgAAaAUAAA4AAAAAAAAAAAAAAAAA&#10;LgIAAGRycy9lMm9Eb2MueG1sUEsBAi0AFAAGAAgAAAAhABaCjnjcAAAABAEAAA8AAAAAAAAAAAAA&#10;AAAAyAQAAGRycy9kb3ducmV2LnhtbFBLBQYAAAAABAAEAPMAAADRBQAAAAA=&#10;">
                <v:line id="Line 34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kbXcYAAADcAAAADwAAAGRycy9kb3ducmV2LnhtbESPQWvCQBSE7wX/w/IKvdWNFlJJXUVa&#10;BPUg1Rba4zP7mqRm34bdNYn/3hUEj8PMfMNM572pRUvOV5YVjIYJCOLc6ooLBd9fy+cJCB+QNdaW&#10;ScGZPMxng4cpZtp2vKN2HwoRIewzVFCG0GRS+rwkg35oG+Lo/VlnMETpCqkddhFuajlOklQarDgu&#10;lNjQe0n5cX8yCrYvn2m7WG9W/c86PeQfu8Pvf+eUenrsF28gAvXhHr61V1pB+j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ZG13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75"/>
          <w:pgSz w:w="11900" w:h="16840"/>
          <w:pgMar w:top="1140" w:right="240" w:bottom="520" w:left="660" w:header="360" w:footer="325" w:gutter="0"/>
          <w:cols w:space="720"/>
        </w:sectPr>
      </w:pPr>
    </w:p>
    <w:p w:rsidR="00E83758" w:rsidRDefault="008466A0">
      <w:pPr>
        <w:pStyle w:val="Corpodetexto"/>
        <w:spacing w:before="53"/>
        <w:ind w:left="132"/>
      </w:pPr>
      <w:r>
        <w:lastRenderedPageBreak/>
        <w:t xml:space="preserve">Reduzido Conta de </w:t>
      </w:r>
      <w:r>
        <w:t>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68"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69" name="Line 3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0d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R/Q0dbwIAAGgFAAAOAAAAAAAAAAAAAAAA&#10;AC4CAABkcnMvZTJvRG9jLnhtbFBLAQItABQABgAIAAAAIQAWgo543AAAAAQBAAAPAAAAAAAAAAAA&#10;AAAAAMkEAABkcnMvZG93bnJldi54bWxQSwUGAAAAAAQABADzAAAA0gUAAAAA&#10;">
                <v:line id="Line 3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aBhscAAADcAAAADwAAAGRycy9kb3ducmV2LnhtbESPQUsDMRSE70L/Q3hCbzarhVC3TUtp&#10;EVoP0lbBHl83z921m5clibvrvzeC4HGYmW+YxWqwjejIh9qxhvtJBoK4cKbmUsPb69PdDESIyAYb&#10;x6ThmwKslqObBebG9Xyk7hRLkSAcctRQxdjmUoaiIoth4lri5H04bzEm6UtpPPYJbhv5kGVKWqw5&#10;LVTY0qai4nr6shpepgfVrffPu+F9ry7F9ng5f/Ze6/HtsJ6DiDTE//Bfe2c0KPUI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toGG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Estratégia de Saúde da Familia - 2133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6"/>
        <w:gridCol w:w="1294"/>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6"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right="49"/>
              <w:jc w:val="right"/>
              <w:rPr>
                <w:sz w:val="18"/>
              </w:rPr>
            </w:pPr>
            <w:r>
              <w:rPr>
                <w:sz w:val="18"/>
              </w:rPr>
              <w:t>3.056.000,00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569" w:type="dxa"/>
          </w:tcPr>
          <w:p w:rsidR="00E83758" w:rsidRDefault="008466A0">
            <w:pPr>
              <w:pStyle w:val="TableParagraph"/>
              <w:spacing w:before="54"/>
              <w:ind w:left="397"/>
              <w:rPr>
                <w:sz w:val="18"/>
              </w:rPr>
            </w:pPr>
            <w:r>
              <w:rPr>
                <w:sz w:val="18"/>
              </w:rPr>
              <w:t>PESSOAL E ENCARGOS SOCIAIS</w:t>
            </w:r>
          </w:p>
        </w:tc>
        <w:tc>
          <w:tcPr>
            <w:tcW w:w="1186"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9"/>
              <w:jc w:val="right"/>
              <w:rPr>
                <w:sz w:val="18"/>
              </w:rPr>
            </w:pPr>
            <w:r>
              <w:rPr>
                <w:sz w:val="18"/>
              </w:rPr>
              <w:t>2.443.000,00</w:t>
            </w: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569" w:type="dxa"/>
          </w:tcPr>
          <w:p w:rsidR="00E83758" w:rsidRDefault="008466A0">
            <w:pPr>
              <w:pStyle w:val="TableParagraph"/>
              <w:spacing w:before="54"/>
              <w:ind w:left="487"/>
              <w:rPr>
                <w:sz w:val="18"/>
              </w:rPr>
            </w:pPr>
            <w:r>
              <w:rPr>
                <w:sz w:val="18"/>
              </w:rPr>
              <w:t>APLICACOES DIRETAS</w:t>
            </w:r>
          </w:p>
        </w:tc>
        <w:tc>
          <w:tcPr>
            <w:tcW w:w="1186" w:type="dxa"/>
          </w:tcPr>
          <w:p w:rsidR="00E83758" w:rsidRDefault="008466A0">
            <w:pPr>
              <w:pStyle w:val="TableParagraph"/>
              <w:spacing w:before="54"/>
              <w:ind w:right="136"/>
              <w:jc w:val="right"/>
              <w:rPr>
                <w:sz w:val="18"/>
              </w:rPr>
            </w:pPr>
            <w:r>
              <w:rPr>
                <w:sz w:val="18"/>
              </w:rPr>
              <w:t>2.341.000,00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569" w:type="dxa"/>
          </w:tcPr>
          <w:p w:rsidR="00E83758" w:rsidRDefault="008466A0">
            <w:pPr>
              <w:pStyle w:val="TableParagraph"/>
              <w:spacing w:before="54"/>
              <w:ind w:left="577"/>
              <w:rPr>
                <w:sz w:val="18"/>
              </w:rPr>
            </w:pPr>
            <w:r>
              <w:rPr>
                <w:sz w:val="18"/>
              </w:rPr>
              <w:t>APLICAÇÃO DIRETA DECORRENTE DE OPERA</w:t>
            </w:r>
          </w:p>
        </w:tc>
        <w:tc>
          <w:tcPr>
            <w:tcW w:w="1186" w:type="dxa"/>
          </w:tcPr>
          <w:p w:rsidR="00E83758" w:rsidRDefault="008466A0">
            <w:pPr>
              <w:pStyle w:val="TableParagraph"/>
              <w:spacing w:before="54"/>
              <w:ind w:right="134"/>
              <w:jc w:val="right"/>
              <w:rPr>
                <w:sz w:val="18"/>
              </w:rPr>
            </w:pPr>
            <w:r>
              <w:rPr>
                <w:sz w:val="18"/>
              </w:rPr>
              <w:t>102.000,00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6"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613.000,00</w:t>
            </w:r>
          </w:p>
        </w:tc>
        <w:tc>
          <w:tcPr>
            <w:tcW w:w="1207"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6" w:type="dxa"/>
          </w:tcPr>
          <w:p w:rsidR="00E83758" w:rsidRDefault="008466A0">
            <w:pPr>
              <w:pStyle w:val="TableParagraph"/>
              <w:spacing w:before="54"/>
              <w:ind w:right="134"/>
              <w:jc w:val="right"/>
              <w:rPr>
                <w:sz w:val="18"/>
              </w:rPr>
            </w:pPr>
            <w:r>
              <w:rPr>
                <w:sz w:val="18"/>
              </w:rPr>
              <w:t>613.000,00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69" w:type="dxa"/>
          </w:tcPr>
          <w:p w:rsidR="00E83758" w:rsidRDefault="008466A0">
            <w:pPr>
              <w:pStyle w:val="TableParagraph"/>
              <w:spacing w:before="55"/>
              <w:ind w:left="217"/>
              <w:rPr>
                <w:sz w:val="18"/>
              </w:rPr>
            </w:pPr>
            <w:r>
              <w:rPr>
                <w:sz w:val="18"/>
              </w:rPr>
              <w:t>DESPESAS DE CAPITAL</w:t>
            </w:r>
          </w:p>
        </w:tc>
        <w:tc>
          <w:tcPr>
            <w:tcW w:w="1186"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7" w:type="dxa"/>
          </w:tcPr>
          <w:p w:rsidR="00E83758" w:rsidRDefault="008466A0">
            <w:pPr>
              <w:pStyle w:val="TableParagraph"/>
              <w:spacing w:before="44"/>
              <w:ind w:right="47"/>
              <w:jc w:val="right"/>
              <w:rPr>
                <w:sz w:val="18"/>
              </w:rPr>
            </w:pPr>
            <w:r>
              <w:rPr>
                <w:sz w:val="18"/>
              </w:rPr>
              <w:t>150.200,00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69" w:type="dxa"/>
          </w:tcPr>
          <w:p w:rsidR="00E83758" w:rsidRDefault="008466A0">
            <w:pPr>
              <w:pStyle w:val="TableParagraph"/>
              <w:spacing w:before="54"/>
              <w:ind w:left="397"/>
              <w:rPr>
                <w:sz w:val="18"/>
              </w:rPr>
            </w:pPr>
            <w:r>
              <w:rPr>
                <w:sz w:val="18"/>
              </w:rPr>
              <w:t>INVESTIMENTOS</w:t>
            </w:r>
          </w:p>
        </w:tc>
        <w:tc>
          <w:tcPr>
            <w:tcW w:w="1186" w:type="dxa"/>
          </w:tcPr>
          <w:p w:rsidR="00E83758" w:rsidRDefault="00E83758">
            <w:pPr>
              <w:pStyle w:val="TableParagraph"/>
              <w:spacing w:before="0"/>
              <w:rPr>
                <w:sz w:val="18"/>
              </w:rPr>
            </w:pPr>
          </w:p>
        </w:tc>
        <w:tc>
          <w:tcPr>
            <w:tcW w:w="1294" w:type="dxa"/>
          </w:tcPr>
          <w:p w:rsidR="00E83758" w:rsidRDefault="008466A0">
            <w:pPr>
              <w:pStyle w:val="TableParagraph"/>
              <w:spacing w:before="54"/>
              <w:ind w:right="207"/>
              <w:jc w:val="right"/>
              <w:rPr>
                <w:sz w:val="18"/>
              </w:rPr>
            </w:pPr>
            <w:r>
              <w:rPr>
                <w:sz w:val="18"/>
              </w:rPr>
              <w:t>150.200,00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69" w:type="dxa"/>
          </w:tcPr>
          <w:p w:rsidR="00E83758" w:rsidRDefault="008466A0">
            <w:pPr>
              <w:pStyle w:val="TableParagraph"/>
              <w:spacing w:before="54" w:line="187" w:lineRule="exact"/>
              <w:ind w:left="487"/>
              <w:rPr>
                <w:sz w:val="18"/>
              </w:rPr>
            </w:pPr>
            <w:r>
              <w:rPr>
                <w:sz w:val="18"/>
              </w:rPr>
              <w:t>APLICACOES DIRETAS</w:t>
            </w:r>
          </w:p>
        </w:tc>
        <w:tc>
          <w:tcPr>
            <w:tcW w:w="1186" w:type="dxa"/>
          </w:tcPr>
          <w:p w:rsidR="00E83758" w:rsidRDefault="008466A0">
            <w:pPr>
              <w:pStyle w:val="TableParagraph"/>
              <w:spacing w:before="54" w:line="187" w:lineRule="exact"/>
              <w:ind w:right="134"/>
              <w:jc w:val="right"/>
              <w:rPr>
                <w:sz w:val="18"/>
              </w:rPr>
            </w:pPr>
            <w:r>
              <w:rPr>
                <w:sz w:val="18"/>
              </w:rPr>
              <w:t>150.200,00</w:t>
            </w:r>
          </w:p>
        </w:tc>
        <w:tc>
          <w:tcPr>
            <w:tcW w:w="1294"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26"/>
        <w:rPr>
          <w:sz w:val="18"/>
        </w:rPr>
      </w:pPr>
      <w:r>
        <w:br w:type="column"/>
      </w:r>
      <w:r>
        <w:rPr>
          <w:sz w:val="18"/>
        </w:rPr>
        <w:lastRenderedPageBreak/>
        <w:t>Dispor de recursos humanos e materiais visando a implantação, ampliação e manutenção das ações desempenhadas pela Estratégia de Saúde da Família, contribuindo para o acesso universal aos serviços da rede do SUS e para o desenvolvimento de ações de prevençã</w:t>
      </w:r>
      <w:r>
        <w:rPr>
          <w:sz w:val="18"/>
        </w:rPr>
        <w:t>o a doenças.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66" name="Group 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67" name="Line 34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4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xlOF4bwIAAGgFAAAOAAAAAAAAAAAAAAAA&#10;AC4CAABkcnMvZTJvRG9jLnhtbFBLAQItABQABgAIAAAAIQAWgo543AAAAAQBAAAPAAAAAAAAAAAA&#10;AAAAAMkEAABkcnMvZG93bnJldi54bWxQSwUGAAAAAAQABADzAAAA0gUAAAAA&#10;">
                <v:line id="Line 34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Wwb8cAAADcAAAADwAAAGRycy9kb3ducmV2LnhtbESPQUsDMRSE70L/Q3hCbzarhVS2TUtp&#10;EVoP0lbBHl83z921m5clibvrvzeC4HGYmW+YxWqwjejIh9qxhvtJBoK4cKbmUsPb69PdI4gQkQ02&#10;jknDNwVYLUc3C8yN6/lI3SmWIkE45KihirHNpQxFRRbDxLXEyftw3mJM0pfSeOwT3DbyIcuUtFhz&#10;WqiwpU1FxfX0ZTW8TA+qW++fd8P7Xl2K7fFy/uy91uPbYT0HEWmI/+G/9s5oUGoG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ZbBvxwAAANwAAAAPAAAAAAAA&#10;AAAAAAAAAKECAABkcnMvZG93bnJldi54bWxQSwUGAAAAAAQABAD5AAAAlQM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0598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65" name="Line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1" o:spid="_x0000_s1026" style="position:absolute;z-index:251305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Fo/JHYiAgAARQ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3.206.200,00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63" name="Group 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64" name="Line 34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3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AFB9/9xAgAAaAUAAA4AAAAAAAAAAAAA&#10;AAAALgIAAGRycy9lMm9Eb2MueG1sUEsBAi0AFAAGAAgAAAAhABaCjnjcAAAABAEAAA8AAAAAAAAA&#10;AAAAAAAAywQAAGRycy9kb3ducmV2LnhtbFBLBQYAAAAABAAEAPMAAADUBQAAAAA=&#10;">
                <v:line id="Line 34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cuGMcAAADcAAAADwAAAGRycy9kb3ducmV2LnhtbESPT2sCMRTE74V+h/AKvdVs/xDKahRp&#10;KagHUVuox+fmdXfbzcuSxN3ttzeC4HGYmd8wk9lgG9GRD7VjDY+jDARx4UzNpYavz4+HVxAhIhts&#10;HJOGfwowm97eTDA3ructdbtYigThkKOGKsY2lzIUFVkMI9cSJ+/HeYsxSV9K47FPcNvIpyxT0mLN&#10;aaHClt4qKv52R6th/bxR3Xy5WgzfS3Uo3reH/W/vtb6/G+ZjEJGGeA1f2gujQakXOJ9JR0BOT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ty4Y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76"/>
          <w:pgSz w:w="11900" w:h="16840"/>
          <w:pgMar w:top="1140" w:right="240" w:bottom="520" w:left="660" w:header="360" w:footer="325" w:gutter="0"/>
          <w:cols w:space="720"/>
        </w:sectPr>
      </w:pPr>
    </w:p>
    <w:p w:rsidR="00E83758" w:rsidRDefault="008466A0">
      <w:pPr>
        <w:pStyle w:val="Corpodetexto"/>
        <w:spacing w:before="53"/>
        <w:ind w:left="132"/>
      </w:pPr>
      <w:r>
        <w:lastRenderedPageBreak/>
        <w:t>Reduzi</w:t>
      </w:r>
      <w:r>
        <w:t>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61" name="Group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62" name="Line 3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cZK8lbwIAAGgFAAAOAAAAAAAAAAAAAAAA&#10;AC4CAABkcnMvZTJvRG9jLnhtbFBLAQItABQABgAIAAAAIQAWgo543AAAAAQBAAAPAAAAAAAAAAAA&#10;AAAAAMkEAABkcnMvZG93bnJldi54bWxQSwUGAAAAAAQABADzAAAA0gUAAAAA&#10;">
                <v:line id="Line 3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IT98YAAADcAAAADwAAAGRycy9kb3ducmV2LnhtbESPQWsCMRSE74L/ITyhN81qIZTVKKIU&#10;tIdSbaEen5vX3a2blyVJd7f/vikUehxm5htmtRlsIzryoXasYT7LQBAXztRcanh7fZw+gAgR2WDj&#10;mDR8U4DNejxaYW5czyfqzrEUCcIhRw1VjG0uZSgqshhmriVO3ofzFmOSvpTGY5/gtpGLLFPSYs1p&#10;ocKWdhUVt/OX1fB8/6K67fHpMLwf1bXYn66Xz95rfTcZtksQkYb4H/5rH4wGpRb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SE/f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Oficinas Terapêuticas - 2138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51.000,00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51.000,00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51.000,00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455"/>
        <w:rPr>
          <w:sz w:val="18"/>
        </w:rPr>
      </w:pPr>
      <w:r>
        <w:br w:type="column"/>
      </w:r>
      <w:r>
        <w:rPr>
          <w:sz w:val="18"/>
        </w:rPr>
        <w:lastRenderedPageBreak/>
        <w:t xml:space="preserve">Realizar atividades terapêuticas de saúde mental em grupos, objetivando melhorar a integração social, orientar os familiares, externalizar sentimentos e conflitos internos e estimular as habilidades manuais e corporais dos indíviduos, estimulando, também, </w:t>
      </w:r>
      <w:r>
        <w:rPr>
          <w:sz w:val="18"/>
        </w:rPr>
        <w:t>o exercício pleno da cidadania.</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59" name="Group 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60" name="Line 3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OMrvhZxAgAAaAUAAA4AAAAAAAAAAAAA&#10;AAAALgIAAGRycy9lMm9Eb2MueG1sUEsBAi0AFAAGAAgAAAAhABaCjnjcAAAABAEAAA8AAAAAAAAA&#10;AAAAAAAAywQAAGRycy9kb3ducmV2LnhtbFBLBQYAAAAABAAEAPMAAADUBQAAAAA=&#10;">
                <v:line id="Line 3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woG8MAAADcAAAADwAAAGRycy9kb3ducmV2LnhtbERPz2vCMBS+C/4P4Q1203QbBOmMIspA&#10;dxB1g+34bN7azualJFlb/3tzEHb8+H7Pl4NtREc+1I41PE0zEMSFMzWXGj4/3iYzECEiG2wck4Yr&#10;BVguxqM55sb1fKTuFEuRQjjkqKGKsc2lDEVFFsPUtcSJ+3HeYkzQl9J47FO4beRzlilpsebUUGFL&#10;64qKy+nPati/HFS32r1vh6+dOheb4/n7t/daPz4Mq1cQkYb4L767t0aDUml+OpOO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uMKBvDAAAA3AAAAA8AAAAAAAAAAAAA&#10;AAAAoQIAAGRycy9kb3ducmV2LnhtbFBLBQYAAAAABAAEAPkAAACRAw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0700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58" name="Line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4" o:spid="_x0000_s1026" style="position:absolute;z-index:251307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toIAIAAEU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&#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V0Gto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51.000,00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56" name="Group 3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57" name="Line 33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3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AVHFqbwIAAGgFAAAOAAAAAAAAAAAAAAAA&#10;AC4CAABkcnMvZTJvRG9jLnhtbFBLAQItABQABgAIAAAAIQAWgo543AAAAAQBAAAPAAAAAAAAAAAA&#10;AAAAAMkEAABkcnMvZG93bnJldi54bWxQSwUGAAAAAAQABADzAAAA0gUAAAAA&#10;">
                <v:line id="Line 33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l60scAAADcAAAADwAAAGRycy9kb3ducmV2LnhtbESPQWvCQBSE74L/YXlCb7ppi2lJXUVa&#10;CtqDqC20x2f2NYlm34bdNUn/vSsIPQ4z8w0zW/SmFi05X1lWcD9JQBDnVldcKPj6fB8/g/ABWWNt&#10;mRT8kYfFfDiYYaZtxztq96EQEcI+QwVlCE0mpc9LMugntiGO3q91BkOUrpDaYRfhppYPSZJKgxXH&#10;hRIbei0pP+3PRsHmcZu2y/XHqv9ep4f8bXf4OXZOqbtRv3wBEagP/+Fbe6UVpNM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CXrS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7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54" name="Group 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55" name="Line 3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1H0mjXACAABoBQAADgAAAAAAAAAAAAAA&#10;AAAuAgAAZHJzL2Uyb0RvYy54bWxQSwECLQAUAAYACAAAACEAFoKOeNwAAAAEAQAADwAAAAAAAAAA&#10;AAAAAADKBAAAZHJzL2Rvd25yZXYueG1sUEsFBgAAAAAEAAQA8wAAANMFAAAAAA==&#10;">
                <v:line id="Line 3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dBPscAAADcAAAADwAAAGRycy9kb3ducmV2LnhtbESPT2vCQBTE7wW/w/KE3urGFoOkriKW&#10;gvZQ/Aft8Zl9TaLZt2F3m6Tf3i0IHoeZ+Q0zW/SmFi05X1lWMB4lIIhzqysuFBwP709TED4ga6wt&#10;k4I/8rCYDx5mmGnb8Y7afShEhLDPUEEZQpNJ6fOSDPqRbYij92OdwRClK6R22EW4qeVzkqTSYMVx&#10;ocSGViXll/2vUfD5sk3b5eZj3X9t0lP+tjt9nzun1OOwX76CCNSHe/jWXmsF6WQC/2fi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Vl0E+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Serviços Odontológicos - 2146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554.000,00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354.000,00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315.000,00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39.000,00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200.000,00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200.000,00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15.000,00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meios para dar atendimento odontológico à população em geral, prevenção e atendimento de doenças relacionadas à saúde bucal, com ações de manutenção da infraestrutura existente e expansão dos serviços prestados.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52" name="Group 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53" name="Line 32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2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64ROa3ACAABoBQAADgAAAAAAAAAAAAAA&#10;AAAuAgAAZHJzL2Uyb0RvYy54bWxQSwECLQAUAAYACAAAACEAFoKOeNwAAAAEAQAADwAAAAAAAAAA&#10;AAAAAADKBAAAZHJzL2Rvd25yZXYueG1sUEsFBgAAAAAEAAQA8wAAANMFAAAAAA==&#10;">
                <v:line id="Line 32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J80ccAAADcAAAADwAAAGRycy9kb3ducmV2LnhtbESPT2vCQBTE74LfYXlCb7qx0iCpq4il&#10;oD2U+gfa4zP7mkSzb8PuNkm/fbcgeBxm5jfMYtWbWrTkfGVZwXSSgCDOra64UHA6vo7nIHxA1lhb&#10;JgW/5GG1HA4WmGnb8Z7aQyhEhLDPUEEZQpNJ6fOSDPqJbYij922dwRClK6R22EW4qeVjkqTSYMVx&#10;ocSGNiXl18OPUfA++0jb9e5t23/u0nP+sj9/XTqn1MOoXz+DCNSHe/jW3moF6dM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MnzR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0803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51" name="Lin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7" o:spid="_x0000_s1026" style="position:absolute;z-index:251308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08sOX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569.000,00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49"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50" name="Line 3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6PXYdXACAABoBQAADgAAAAAAAAAAAAAA&#10;AAAuAgAAZHJzL2Uyb0RvYy54bWxQSwECLQAUAAYACAAAACEAFoKOeNwAAAAEAQAADwAAAAAAAAAA&#10;AAAAAADKBAAAZHJzL2Rvd25yZXYueG1sUEsFBgAAAAAEAAQA8wAAANMFAAAAAA==&#10;">
                <v:line id="Line 3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DipsQAAADcAAAADwAAAGRycy9kb3ducmV2LnhtbERPy2rCQBTdF/yH4Qru6sRKg0RHkZaC&#10;dlHqA3R5zVyTaOZOmJkm6d93FgWXh/NerHpTi5acrywrmIwTEMS51RUXCo6Hj+cZCB+QNdaWScEv&#10;eVgtB08LzLTteEftPhQihrDPUEEZQpNJ6fOSDPqxbYgjd7XOYIjQFVI77GK4qeVLkqTSYMWxocSG&#10;3krK7/sfo+Br+p226+3npj9t00v+vrucb51TajTs13MQgfrwEP+7N1pB+h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4OKm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7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w:t>
      </w:r>
      <w:r>
        <w:t xml:space="preserve">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47"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48" name="Line 32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2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8fw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FvH8HACAABoBQAADgAAAAAAAAAAAAAA&#10;AAAuAgAAZHJzL2Uyb0RvYy54bWxQSwECLQAUAAYACAAAACEAFoKOeNwAAAAEAQAADwAAAAAAAAAA&#10;AAAAAADKBAAAZHJzL2Rvd25yZXYueG1sUEsFBgAAAAAEAAQA8wAAANMFAAAAAA==&#10;">
                <v:line id="Line 32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94fcQAAADcAAAADwAAAGRycy9kb3ducmV2LnhtbERPy2rCQBTdF/yH4Qru6sRagkRHkZaC&#10;dlHqA3R5zVyTaOZOmJkm6d93FgWXh/NerHpTi5acrywrmIwTEMS51RUXCo6Hj+cZCB+QNdaWScEv&#10;eVgtB08LzLTteEftPhQihrDPUEEZQpNJ6fOSDPqxbYgjd7XOYIjQFVI77GK4qeVLkqTSYMWxocSG&#10;3krK7/sfo+Br+p226+3npj9t00v+vrucb51TajTs13MQgfrwEP+7N1pB+h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3h9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Primeira Infância Melhor - PIM - 2152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8"/>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2"/>
              <w:jc w:val="right"/>
              <w:rPr>
                <w:sz w:val="18"/>
              </w:rPr>
            </w:pPr>
            <w:r>
              <w:rPr>
                <w:sz w:val="18"/>
              </w:rPr>
              <w:t>198.000,00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9"/>
              <w:jc w:val="right"/>
              <w:rPr>
                <w:sz w:val="18"/>
              </w:rPr>
            </w:pPr>
            <w:r>
              <w:rPr>
                <w:sz w:val="18"/>
              </w:rPr>
              <w:t>153.000,00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5"/>
              <w:jc w:val="right"/>
              <w:rPr>
                <w:sz w:val="18"/>
              </w:rPr>
            </w:pPr>
            <w:r>
              <w:rPr>
                <w:sz w:val="18"/>
              </w:rPr>
              <w:t>142.000,00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8" w:type="dxa"/>
          </w:tcPr>
          <w:p w:rsidR="00E83758" w:rsidRDefault="008466A0">
            <w:pPr>
              <w:pStyle w:val="TableParagraph"/>
              <w:spacing w:before="54"/>
              <w:ind w:right="204"/>
              <w:jc w:val="right"/>
              <w:rPr>
                <w:sz w:val="18"/>
              </w:rPr>
            </w:pPr>
            <w:r>
              <w:rPr>
                <w:sz w:val="18"/>
              </w:rPr>
              <w:t>11.000,00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45.000,00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8" w:type="dxa"/>
          </w:tcPr>
          <w:p w:rsidR="00E83758" w:rsidRDefault="008466A0">
            <w:pPr>
              <w:pStyle w:val="TableParagraph"/>
              <w:spacing w:before="54"/>
              <w:ind w:right="204"/>
              <w:jc w:val="right"/>
              <w:rPr>
                <w:sz w:val="18"/>
              </w:rPr>
            </w:pPr>
            <w:r>
              <w:rPr>
                <w:sz w:val="18"/>
              </w:rPr>
              <w:t>45.000,00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8"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49"/>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8"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8" w:type="dxa"/>
          </w:tcPr>
          <w:p w:rsidR="00E83758" w:rsidRDefault="008466A0">
            <w:pPr>
              <w:pStyle w:val="TableParagraph"/>
              <w:spacing w:before="54" w:line="187" w:lineRule="exact"/>
              <w:ind w:right="203"/>
              <w:jc w:val="right"/>
              <w:rPr>
                <w:sz w:val="18"/>
              </w:rPr>
            </w:pPr>
            <w:r>
              <w:rPr>
                <w:sz w:val="18"/>
              </w:rPr>
              <w:t>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35"/>
        <w:rPr>
          <w:sz w:val="18"/>
        </w:rPr>
      </w:pPr>
      <w:r>
        <w:br w:type="column"/>
      </w:r>
      <w:r>
        <w:rPr>
          <w:sz w:val="18"/>
        </w:rPr>
        <w:lastRenderedPageBreak/>
        <w:t>Dispor de recursos humanos e materiais para atender os objetivos do programa Primeira Infância Melhor - PIM, com o acompanhamento das famílias envolvidas no programa, orientando-as para que promovam o desenvolvimento integral de suas crianças desde a gesta</w:t>
      </w:r>
      <w:r>
        <w:rPr>
          <w:sz w:val="18"/>
        </w:rPr>
        <w:t>ção até os seis anos de idade.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45" name="Group 3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46" name="Line 32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2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rVEJUbwIAAGgFAAAOAAAAAAAAAAAAAAAA&#10;AC4CAABkcnMvZTJvRG9jLnhtbFBLAQItABQABgAIAAAAIQAWgo543AAAAAQBAAAPAAAAAAAAAAAA&#10;AAAAAMkEAABkcnMvZG93bnJldi54bWxQSwUGAAAAAAQABADzAAAA0gUAAAAA&#10;">
                <v:line id="Line 32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xJlMcAAADcAAAADwAAAGRycy9kb3ducmV2LnhtbESPT2sCMRTE74V+h/AKvdVs/xDKahRp&#10;KagHUVuox+fmdXfbzcuSxN3ttzeC4HGYmd8wk9lgG9GRD7VjDY+jDARx4UzNpYavz4+HVxAhIhts&#10;HJOGfwowm97eTDA3ructdbtYigThkKOGKsY2lzIUFVkMI9cSJ+/HeYsxSV9K47FPcNvIpyxT0mLN&#10;aaHClt4qKv52R6th/bxR3Xy5WgzfS3Uo3reH/W/vtb6/G+ZjEJGGeA1f2gujQb0oOJ9JR0BOT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nEmU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0905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44" name="Lin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0" o:spid="_x0000_s1026" style="position:absolute;z-index:251309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t6Du6C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203.000,00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42" name="Group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43" name="Line 3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jfor3ACAABoBQAADgAAAAAAAAAAAAAA&#10;AAAuAgAAZHJzL2Uyb0RvYy54bWxQSwECLQAUAAYACAAAACEAFoKOeNwAAAAEAQAADwAAAAAAAAAA&#10;AAAAAADKBAAAZHJzL2Rvd25yZXYueG1sUEsFBgAAAAAEAAQA8wAAANMFAAAAAA==&#10;">
                <v:line id="Line 3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vqDMcAAADcAAAADwAAAGRycy9kb3ducmV2LnhtbESPT2vCQBTE74LfYXlCb7qxliCpq4il&#10;oD2U+gfa4zP7mkSzb8PuNkm/fbcgeBxm5jfMYtWbWrTkfGVZwXSSgCDOra64UHA6vo7nIHxA1lhb&#10;JgW/5GG1HA4WmGnb8Z7aQyhEhLDPUEEZQpNJ6fOSDPqJbYij922dwRClK6R22EW4qeVjkqTSYMVx&#10;ocSGNiXl18OPUfA++0jb9e5t23/u0nP+sj9/XTqn1MOoXz+DCNSHe/jW3moF6dM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6+oM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7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40" name="Group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41" name="Line 31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1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JZ8sEduAgAAaAUAAA4AAAAAAAAAAAAAAAAA&#10;LgIAAGRycy9lMm9Eb2MueG1sUEsBAi0AFAAGAAgAAAAhABaCjnjcAAAABAEAAA8AAAAAAAAAAAAA&#10;AAAAyAQAAGRycy9kb3ducmV2LnhtbFBLBQYAAAAABAAEAPMAAADRBQAAAAA=&#10;">
                <v:line id="Line 31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XR4MYAAADcAAAADwAAAGRycy9kb3ducmV2LnhtbESPQWvCQBSE7wX/w/IKvdWNtgRJXUVa&#10;BPUgagvt8Zl9TVKzb8PumqT/3hUEj8PMfMNM572pRUvOV5YVjIYJCOLc6ooLBV+fy+cJCB+QNdaW&#10;ScE/eZjPBg9TzLTteE/tIRQiQthnqKAMocmk9HlJBv3QNsTR+7XOYIjSFVI77CLc1HKcJKk0WHFc&#10;KLGh95Ly0+FsFGxfdmm7WG9W/fc6PeYf++PPX+eUenrsF28gAvXhHr61V1pB+j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10eD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Básica -</w:t>
      </w:r>
      <w:r>
        <w:rPr>
          <w:spacing w:val="-8"/>
        </w:rPr>
        <w:t xml:space="preserve"> </w:t>
      </w:r>
      <w:r>
        <w:t>2</w:t>
      </w:r>
    </w:p>
    <w:p w:rsidR="00E83758" w:rsidRDefault="008466A0">
      <w:pPr>
        <w:pStyle w:val="Corpodetexto"/>
        <w:spacing w:before="34"/>
        <w:ind w:left="723"/>
      </w:pPr>
      <w:r>
        <w:t>Projeto/Atividade/Operações Especiais: Programa de Proteção à Saúde das Mulheres - 2175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13.000,00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13.000,00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13.000,00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Atender ações destinadas especificamente à saúde das mulheres, com atividades ligadas à prevenção de doenças, acompanhamentos ginecológicos e obstétricos.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38"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39" name="Line 31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1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q2GKEbwIAAGgFAAAOAAAAAAAAAAAAAAAA&#10;AC4CAABkcnMvZTJvRG9jLnhtbFBLAQItABQABgAIAAAAIQAWgo543AAAAAQBAAAPAAAAAAAAAAAA&#10;AAAAAMkEAABkcnMvZG93bnJldi54bWxQSwUGAAAAAAQABADzAAAA0gUAAAAA&#10;">
                <v:line id="Line 31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Wum8cAAADcAAAADwAAAGRycy9kb3ducmV2LnhtbESPT2vCQBTE74LfYXlCb7qxQqipq4il&#10;oD2U+gfa4zP7mkSzb8PuNkm/fbcgeBxm5jfMYtWbWrTkfGVZwXSSgCDOra64UHA6vo6fQPiArLG2&#10;TAp+ycNqORwsMNO24z21h1CICGGfoYIyhCaT0uclGfQT2xBH79s6gyFKV0jtsItwU8vHJEmlwYrj&#10;QokNbUrKr4cfo+B99pG2693btv/cpef8ZX/+unROqYdRv34GEagP9/CtvdUK0tkc/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Ba6bxwAAANwAAAAPAAAAAAAA&#10;AAAAAAAAAKECAABkcnMvZG93bnJldi54bWxQSwUGAAAAAAQABAD5AAAAlQM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50464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637" name="Line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3" o:spid="_x0000_s1026" style="position:absolute;z-index:-251811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zjaEY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50566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636" name="Line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2" o:spid="_x0000_s1026" style="position:absolute;z-index:-251810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&#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7VB3Ri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13.000,00 Total do</w:t>
      </w:r>
      <w:r w:rsidR="008466A0">
        <w:rPr>
          <w:spacing w:val="-1"/>
        </w:rPr>
        <w:t xml:space="preserve"> </w:t>
      </w:r>
      <w:r w:rsidR="008466A0">
        <w:t>Órgão/Unidade:</w:t>
      </w:r>
      <w:r w:rsidR="008466A0">
        <w:tab/>
        <w:t>6.714.600,00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34"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35" name="Line 31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1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J6Y2QZxAgAAaAUAAA4AAAAAAAAAAAAA&#10;AAAALgIAAGRycy9lMm9Eb2MueG1sUEsBAi0AFAAGAAgAAAAhABaCjnjcAAAABAEAAA8AAAAAAAAA&#10;AAAAAAAAywQAAGRycy9kb3ducmV2LnhtbFBLBQYAAAAABAAEAPMAAADUBQAAAAA=&#10;">
                <v:line id="Line 31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iknscAAADcAAAADwAAAGRycy9kb3ducmV2LnhtbESPT2vCQBTE74LfYXlCb7qx0iCpq4il&#10;oD2U+gfa4zP7mkSzb8PuNkm/fbcgeBxm5jfMYtWbWrTkfGVZwXSSgCDOra64UHA6vo7nIHxA1lhb&#10;JgW/5GG1HA4WmGnb8Z7aQyhEhLDPUEEZQpNJ6fOSDPqJbYij922dwRClK6R22EW4qeVjkqTSYMVx&#10;ocSGNiXl18OPUfA++0jb9e5t23/u0nP+sj9/XTqn1MOoXz+DCNSHe/jW3moF6ew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SKSe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32"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33" name="Line 30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0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oWGx4HACAABoBQAADgAAAAAAAAAAAAAA&#10;AAAuAgAAZHJzL2Uyb0RvYy54bWxQSwECLQAUAAYACAAAACEAFoKOeNwAAAAEAQAADwAAAAAAAAAA&#10;AAAAAADKBAAAZHJzL2Rvd25yZXYueG1sUEsFBgAAAAAEAAQA8wAAANMFAAAAAA==&#10;">
                <v:line id="Line 30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2Zc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L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tmXH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de Média e Alta Complexidade Ambulatorial e</w:t>
      </w:r>
      <w:r>
        <w:rPr>
          <w:spacing w:val="-8"/>
        </w:rPr>
        <w:t xml:space="preserve"> </w:t>
      </w:r>
      <w:r>
        <w:t>Hospita</w:t>
      </w:r>
    </w:p>
    <w:p w:rsidR="00E83758" w:rsidRDefault="008466A0">
      <w:pPr>
        <w:pStyle w:val="Corpodetexto"/>
        <w:spacing w:before="34"/>
        <w:ind w:left="723"/>
      </w:pPr>
      <w:r>
        <w:t>Projeto/Atividade/Operações Esp</w:t>
      </w:r>
      <w:r>
        <w:t>eciais: Atendimento à Saúde - Média e Alta Complexidade - 2129</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7"/>
        <w:gridCol w:w="1292"/>
        <w:gridCol w:w="1206"/>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c>
          <w:tcPr>
            <w:tcW w:w="1206" w:type="dxa"/>
          </w:tcPr>
          <w:p w:rsidR="00E83758" w:rsidRDefault="008466A0">
            <w:pPr>
              <w:pStyle w:val="TableParagraph"/>
              <w:spacing w:before="0" w:line="199" w:lineRule="exact"/>
              <w:ind w:left="211"/>
              <w:rPr>
                <w:sz w:val="18"/>
              </w:rPr>
            </w:pPr>
            <w:r>
              <w:rPr>
                <w:sz w:val="18"/>
              </w:rPr>
              <w:t>3.382.000,00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2" w:type="dxa"/>
          </w:tcPr>
          <w:p w:rsidR="00E83758" w:rsidRDefault="008466A0">
            <w:pPr>
              <w:pStyle w:val="TableParagraph"/>
              <w:spacing w:before="54"/>
              <w:ind w:left="136"/>
              <w:rPr>
                <w:sz w:val="18"/>
              </w:rPr>
            </w:pPr>
            <w:r>
              <w:rPr>
                <w:sz w:val="18"/>
              </w:rPr>
              <w:t>3.382.000,00</w:t>
            </w:r>
          </w:p>
        </w:tc>
        <w:tc>
          <w:tcPr>
            <w:tcW w:w="1206"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69" w:type="dxa"/>
          </w:tcPr>
          <w:p w:rsidR="00E83758" w:rsidRDefault="008466A0">
            <w:pPr>
              <w:pStyle w:val="TableParagraph"/>
              <w:spacing w:before="54"/>
              <w:ind w:left="487"/>
              <w:rPr>
                <w:sz w:val="18"/>
              </w:rPr>
            </w:pPr>
            <w:r>
              <w:rPr>
                <w:sz w:val="18"/>
              </w:rPr>
              <w:t>TRANSF.A INSTIT.PRIVADAS S/FINS LUCRAT.</w:t>
            </w:r>
          </w:p>
        </w:tc>
        <w:tc>
          <w:tcPr>
            <w:tcW w:w="1187" w:type="dxa"/>
          </w:tcPr>
          <w:p w:rsidR="00E83758" w:rsidRDefault="008466A0">
            <w:pPr>
              <w:pStyle w:val="TableParagraph"/>
              <w:spacing w:before="54"/>
              <w:ind w:right="133"/>
              <w:jc w:val="right"/>
              <w:rPr>
                <w:sz w:val="18"/>
              </w:rPr>
            </w:pPr>
            <w:r>
              <w:rPr>
                <w:sz w:val="18"/>
              </w:rPr>
              <w:t>2.000,00</w:t>
            </w:r>
          </w:p>
        </w:tc>
        <w:tc>
          <w:tcPr>
            <w:tcW w:w="1292"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69"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137"/>
              <w:jc w:val="right"/>
              <w:rPr>
                <w:sz w:val="18"/>
              </w:rPr>
            </w:pPr>
            <w:r>
              <w:rPr>
                <w:sz w:val="18"/>
              </w:rPr>
              <w:t>2.680.000,00</w:t>
            </w:r>
          </w:p>
        </w:tc>
        <w:tc>
          <w:tcPr>
            <w:tcW w:w="1292"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737</w:t>
            </w:r>
          </w:p>
        </w:tc>
        <w:tc>
          <w:tcPr>
            <w:tcW w:w="1826" w:type="dxa"/>
          </w:tcPr>
          <w:p w:rsidR="00E83758" w:rsidRDefault="008466A0">
            <w:pPr>
              <w:pStyle w:val="TableParagraph"/>
              <w:spacing w:before="54" w:line="187" w:lineRule="exact"/>
              <w:ind w:left="123"/>
              <w:rPr>
                <w:sz w:val="18"/>
              </w:rPr>
            </w:pPr>
            <w:r>
              <w:rPr>
                <w:sz w:val="18"/>
              </w:rPr>
              <w:t>3393.00.00.00.00.00</w:t>
            </w:r>
          </w:p>
        </w:tc>
        <w:tc>
          <w:tcPr>
            <w:tcW w:w="4569" w:type="dxa"/>
          </w:tcPr>
          <w:p w:rsidR="00E83758" w:rsidRDefault="008466A0">
            <w:pPr>
              <w:pStyle w:val="TableParagraph"/>
              <w:spacing w:before="54" w:line="187" w:lineRule="exact"/>
              <w:ind w:left="577"/>
              <w:rPr>
                <w:sz w:val="18"/>
              </w:rPr>
            </w:pPr>
            <w:r>
              <w:rPr>
                <w:sz w:val="18"/>
              </w:rPr>
              <w:t>APLICAÇÃO DIRETA DECORRENTE DE OPERA</w:t>
            </w:r>
          </w:p>
        </w:tc>
        <w:tc>
          <w:tcPr>
            <w:tcW w:w="1187" w:type="dxa"/>
          </w:tcPr>
          <w:p w:rsidR="00E83758" w:rsidRDefault="008466A0">
            <w:pPr>
              <w:pStyle w:val="TableParagraph"/>
              <w:spacing w:before="54" w:line="187" w:lineRule="exact"/>
              <w:ind w:right="135"/>
              <w:jc w:val="right"/>
              <w:rPr>
                <w:sz w:val="18"/>
              </w:rPr>
            </w:pPr>
            <w:r>
              <w:rPr>
                <w:sz w:val="18"/>
              </w:rPr>
              <w:t>700.000,00</w:t>
            </w:r>
          </w:p>
        </w:tc>
        <w:tc>
          <w:tcPr>
            <w:tcW w:w="1292"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Promover a assistência médica e a prestação de serviços multiprofissionais de saúde à população em geral, na rede hospitalar e ambulatorial, incluindo exames laboratoriais e radiológicos, procedimentos e internações.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after="1"/>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30" name="Group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31" name="Line 3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J0q6QhuAgAAaAUAAA4AAAAAAAAAAAAAAAAA&#10;LgIAAGRycy9lMm9Eb2MueG1sUEsBAi0AFAAGAAgAAAAhABaCjnjcAAAABAEAAA8AAAAAAAAAAAAA&#10;AAAAyAQAAGRycy9kb3ducmV2LnhtbFBLBQYAAAAABAAEAPMAAADRBQAAAAA=&#10;">
                <v:line id="Line 3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OincYAAADcAAAADwAAAGRycy9kb3ducmV2LnhtbESPT2vCQBTE7wW/w/IK3urGCkFSV5FK&#10;QXso/oP2+My+Jmmzb8PumsRv7wqCx2FmfsPMFr2pRUvOV5YVjEcJCOLc6ooLBcfDx8sUhA/IGmvL&#10;pOBCHhbzwdMMM2073lG7D4WIEPYZKihDaDIpfV6SQT+yDXH0fq0zGKJ0hdQOuwg3tXxNklQarDgu&#10;lNjQe0n5//5sFHxNtmm73Hyu++9NespXu9PPX+eUGj73yzcQgfrwCN/ba60gnYz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zop3GAAAA3AAAAA8AAAAAAAAA&#10;AAAAAAAAoQIAAGRycy9kb3ducmV2LnhtbFBLBQYAAAAABAAEAPkAAACUAw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1008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29" name="Lin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5" o:spid="_x0000_s1026" style="position:absolute;z-index:251310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rUeJJS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3.382.000,00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27"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28" name="Line 30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0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jh7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5r44e3ACAABoBQAADgAAAAAAAAAAAAAA&#10;AAAuAgAAZHJzL2Uyb0RvYy54bWxQSwECLQAUAAYACAAAACEAFoKOeNwAAAAEAQAADwAAAAAAAAAA&#10;AAAAAADKBAAAZHJzL2Rvd25yZXYueG1sUEsFBgAAAAAEAAQA8wAAANMFAAAAAA==&#10;">
                <v:line id="Line 30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5Cd3cQAAADcAAAADwAAAGRycy9kb3ducmV2LnhtbERPy2rCQBTdF/oPwy10VydaCJI6EbEU&#10;tAupD6jLm8w1SZu5E2amSfz7zkJweTjvxXI0rejJ+caygukkAUFcWt1wpeB0/HiZg/ABWWNrmRRc&#10;ycMyf3xYYKbtwHvqD6ESMYR9hgrqELpMSl/WZNBPbEccuYt1BkOErpLa4RDDTStnSZJKgw3Hhho7&#10;WtdU/h7+jILd61far7afm/F7mxbl+744/wxOqeencfUGItAY7uKbe6MVpLO4Np6JR0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kJ3d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8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25"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26" name="Line 30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0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Gxvd9uAgAAaAUAAA4AAAAAAAAAAAAAAAAA&#10;LgIAAGRycy9lMm9Eb2MueG1sUEsBAi0AFAAGAAgAAAAhABaCjnjcAAAABAEAAA8AAAAAAAAAAAAA&#10;AAAAyAQAAGRycy9kb3ducmV2LnhtbFBLBQYAAAAABAAEAPMAAADRBQAAAAA=&#10;">
                <v:line id="Line 30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sNMYAAADcAAAADwAAAGRycy9kb3ducmV2LnhtbESPQWsCMRSE74L/ITyhN81qIZTVKKIU&#10;tIdSbaEen5vX3a2blyVJd7f/vikUehxm5htmtRlsIzryoXasYT7LQBAXztRcanh7fZw+gAgR2WDj&#10;mDR8U4DNejxaYW5czyfqzrEUCcIhRw1VjG0uZSgqshhmriVO3ofzFmOSvpTGY5/gtpGLLFPSYs1p&#10;ocKWdhUVt/OX1fB8/6K67fHpMLwf1bXYn66Xz95rfTcZtksQkYb4H/5rH4wGtVD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1DrDT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de Média e Alta Complexidade Ambulatorial e</w:t>
      </w:r>
      <w:r>
        <w:rPr>
          <w:spacing w:val="-8"/>
        </w:rPr>
        <w:t xml:space="preserve"> </w:t>
      </w:r>
      <w:r>
        <w:t>Hospita</w:t>
      </w:r>
    </w:p>
    <w:p w:rsidR="00E83758" w:rsidRDefault="008466A0">
      <w:pPr>
        <w:pStyle w:val="Corpodetexto"/>
        <w:spacing w:before="34"/>
        <w:ind w:left="723"/>
      </w:pPr>
      <w:r>
        <w:t>Projeto/Atividade/Operações Especiais: Manutenção da Frota e Serviços de Transporte - 2130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990.000,00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460.000,00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415.000,00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3"/>
              <w:jc w:val="right"/>
              <w:rPr>
                <w:sz w:val="18"/>
              </w:rPr>
            </w:pPr>
            <w:r>
              <w:rPr>
                <w:sz w:val="18"/>
              </w:rPr>
              <w:t>45.000,00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530.000,00</w:t>
            </w: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530.000,00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8"/>
              <w:jc w:val="right"/>
              <w:rPr>
                <w:sz w:val="18"/>
              </w:rPr>
            </w:pPr>
            <w:r>
              <w:rPr>
                <w:sz w:val="18"/>
              </w:rPr>
              <w:t>25.000,00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25.000,00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25.000,00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26"/>
        <w:rPr>
          <w:sz w:val="18"/>
        </w:rPr>
      </w:pPr>
      <w:r>
        <w:br w:type="column"/>
      </w:r>
      <w:r>
        <w:rPr>
          <w:sz w:val="18"/>
        </w:rPr>
        <w:lastRenderedPageBreak/>
        <w:t>Atender despesas relacionadas a manutenção da frota de veículos da saúde e ao transporte de pacientes do Município para as unidades de Referência de atendimento especializado (exames, consultas, internações, procedimentos) dentro do Estado do RS e em casos</w:t>
      </w:r>
      <w:r>
        <w:rPr>
          <w:sz w:val="18"/>
        </w:rPr>
        <w:t xml:space="preserve"> excepcionais, nos demais estados do país.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23" name="Group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24" name="Line 3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BdhQCxxAgAAaAUAAA4AAAAAAAAAAAAA&#10;AAAALgIAAGRycy9lMm9Eb2MueG1sUEsBAi0AFAAGAAgAAAAhABaCjnjcAAAABAEAAA8AAAAAAAAA&#10;AAAAAAAAywQAAGRycy9kb3ducmV2LnhtbFBLBQYAAAAABAAEAPMAAADUBQAAAAA=&#10;">
                <v:line id="Line 3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2X2MYAAADcAAAADwAAAGRycy9kb3ducmV2LnhtbESPQWvCQBSE7wX/w/IEb3VTLaFEVxFL&#10;QT2Uagt6fGafSWr2bdhdk/TfdwtCj8PMfMPMl72pRUvOV5YVPI0TEMS51RUXCr4+3x5fQPiArLG2&#10;TAp+yMNyMXiYY6Ztx3tqD6EQEcI+QwVlCE0mpc9LMujHtiGO3sU6gyFKV0jtsItwU8tJkqTSYMVx&#10;ocSG1iXl18PNKHiffqTtarvb9Mdtes5f9+fTd+eUGg371QxEoD78h+/tjVaQTp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Ldl9jGAAAA3AAAAA8AAAAAAAAA&#10;AAAAAAAAoQIAAGRycy9kb3ducmV2LnhtbFBLBQYAAAAABAAEAPkAAACUAw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1110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22" name="Line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8" o:spid="_x0000_s1026" style="position:absolute;z-index:251311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m79vY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1.015.000,00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20"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21" name="Line 2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">
                <v:line id="Line 2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o0QMYAAADcAAAADwAAAGRycy9kb3ducmV2LnhtbESPT2vCQBTE7wW/w/IKvdWNFoKkriKV&#10;gvZQ6h+ox2f2mUSzb8PuNonf3i0IHoeZ+Q0znfemFi05X1lWMBomIIhzqysuFOx3n68TED4ga6wt&#10;k4IreZjPBk9TzLTteEPtNhQiQthnqKAMocmk9HlJBv3QNsTRO1lnMETpCqkddhFuajlOklQarDgu&#10;lNjQR0n5ZftnFHy//aTtYv216n/X6TFfbo6Hc+eUennuF+8gAvXhEb63V1pBOh7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KqNED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8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18"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19" name="Line 2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UQ4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AOUQ4bwIAAGgFAAAOAAAAAAAAAAAAAAAA&#10;AC4CAABkcnMvZTJvRG9jLnhtbFBLAQItABQABgAIAAAAIQAWgo543AAAAAQBAAAPAAAAAAAAAAAA&#10;AAAAAMkEAABkcnMvZG93bnJldi54bWxQSwUGAAAAAAQABADzAAAA0gUAAAAA&#10;">
                <v:line id="Line 2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Dy+8YAAADcAAAADwAAAGRycy9kb3ducmV2LnhtbESPQWvCQBSE7wX/w/IKvdWNFkJNXUVa&#10;BPUg1Rba4zP7mqRm34bdNYn/3hUEj8PMfMNM572pRUvOV5YVjIYJCOLc6ooLBd9fy+dXED4ga6wt&#10;k4IzeZjPBg9TzLTteEftPhQiQthnqKAMocmk9HlJBv3QNsTR+7POYIjSFVI77CLc1HKcJKk0WHFc&#10;KLGh95Ly4/5kFGxfPtN2sd6s+p91esg/doff/84p9fTYL95ABOrDPXxrr7SCdDSB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Kw8vv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de Média e Alta Complexidade Ambulatorial e</w:t>
      </w:r>
      <w:r>
        <w:rPr>
          <w:spacing w:val="-8"/>
        </w:rPr>
        <w:t xml:space="preserve"> </w:t>
      </w:r>
      <w:r>
        <w:t>Hospita</w:t>
      </w:r>
    </w:p>
    <w:p w:rsidR="00E83758" w:rsidRDefault="008466A0">
      <w:pPr>
        <w:pStyle w:val="Corpodetexto"/>
        <w:spacing w:before="34"/>
        <w:ind w:left="723"/>
      </w:pPr>
      <w:r>
        <w:t>Projeto/Atividade/Operações Especiais: Transferência a Consórcios - 2134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69"/>
        <w:gridCol w:w="1185"/>
        <w:gridCol w:w="1294"/>
        <w:gridCol w:w="1206"/>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69" w:type="dxa"/>
          </w:tcPr>
          <w:p w:rsidR="00E83758" w:rsidRDefault="008466A0">
            <w:pPr>
              <w:pStyle w:val="TableParagraph"/>
              <w:spacing w:before="3"/>
              <w:ind w:left="217"/>
              <w:rPr>
                <w:sz w:val="18"/>
              </w:rPr>
            </w:pPr>
            <w:r>
              <w:rPr>
                <w:sz w:val="18"/>
              </w:rPr>
              <w:t>DESPESAS CORRENTES</w:t>
            </w:r>
          </w:p>
        </w:tc>
        <w:tc>
          <w:tcPr>
            <w:tcW w:w="1185"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6" w:type="dxa"/>
          </w:tcPr>
          <w:p w:rsidR="00E83758" w:rsidRDefault="008466A0">
            <w:pPr>
              <w:pStyle w:val="TableParagraph"/>
              <w:spacing w:before="0" w:line="199" w:lineRule="exact"/>
              <w:ind w:left="211"/>
              <w:rPr>
                <w:sz w:val="18"/>
              </w:rPr>
            </w:pPr>
            <w:r>
              <w:rPr>
                <w:sz w:val="18"/>
              </w:rPr>
              <w:t>1.080.000,00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69" w:type="dxa"/>
          </w:tcPr>
          <w:p w:rsidR="00E83758" w:rsidRDefault="008466A0">
            <w:pPr>
              <w:pStyle w:val="TableParagraph"/>
              <w:spacing w:before="54"/>
              <w:ind w:left="397"/>
              <w:rPr>
                <w:sz w:val="18"/>
              </w:rPr>
            </w:pPr>
            <w:r>
              <w:rPr>
                <w:sz w:val="18"/>
              </w:rPr>
              <w:t>OUTRAS DESPESAS CORRENTES</w:t>
            </w:r>
          </w:p>
        </w:tc>
        <w:tc>
          <w:tcPr>
            <w:tcW w:w="1185" w:type="dxa"/>
          </w:tcPr>
          <w:p w:rsidR="00E83758" w:rsidRDefault="00E83758">
            <w:pPr>
              <w:pStyle w:val="TableParagraph"/>
              <w:spacing w:before="0"/>
              <w:rPr>
                <w:sz w:val="18"/>
              </w:rPr>
            </w:pPr>
          </w:p>
        </w:tc>
        <w:tc>
          <w:tcPr>
            <w:tcW w:w="1294" w:type="dxa"/>
          </w:tcPr>
          <w:p w:rsidR="00E83758" w:rsidRDefault="008466A0">
            <w:pPr>
              <w:pStyle w:val="TableParagraph"/>
              <w:spacing w:before="54"/>
              <w:ind w:left="138"/>
              <w:rPr>
                <w:sz w:val="18"/>
              </w:rPr>
            </w:pPr>
            <w:r>
              <w:rPr>
                <w:sz w:val="18"/>
              </w:rPr>
              <w:t>1.080.000,00</w:t>
            </w:r>
          </w:p>
        </w:tc>
        <w:tc>
          <w:tcPr>
            <w:tcW w:w="1206"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737</w:t>
            </w:r>
          </w:p>
        </w:tc>
        <w:tc>
          <w:tcPr>
            <w:tcW w:w="1826" w:type="dxa"/>
          </w:tcPr>
          <w:p w:rsidR="00E83758" w:rsidRDefault="008466A0">
            <w:pPr>
              <w:pStyle w:val="TableParagraph"/>
              <w:spacing w:before="54" w:line="187" w:lineRule="exact"/>
              <w:ind w:left="123"/>
              <w:rPr>
                <w:sz w:val="18"/>
              </w:rPr>
            </w:pPr>
            <w:r>
              <w:rPr>
                <w:sz w:val="18"/>
              </w:rPr>
              <w:t>3393.00.00.00.00.00</w:t>
            </w:r>
          </w:p>
        </w:tc>
        <w:tc>
          <w:tcPr>
            <w:tcW w:w="4569" w:type="dxa"/>
          </w:tcPr>
          <w:p w:rsidR="00E83758" w:rsidRDefault="008466A0">
            <w:pPr>
              <w:pStyle w:val="TableParagraph"/>
              <w:spacing w:before="54" w:line="187" w:lineRule="exact"/>
              <w:ind w:left="577"/>
              <w:rPr>
                <w:sz w:val="18"/>
              </w:rPr>
            </w:pPr>
            <w:r>
              <w:rPr>
                <w:sz w:val="18"/>
              </w:rPr>
              <w:t>APLICAÇÃO DIRETA DECORRENTE DE OPERA</w:t>
            </w:r>
          </w:p>
        </w:tc>
        <w:tc>
          <w:tcPr>
            <w:tcW w:w="1185" w:type="dxa"/>
          </w:tcPr>
          <w:p w:rsidR="00E83758" w:rsidRDefault="008466A0">
            <w:pPr>
              <w:pStyle w:val="TableParagraph"/>
              <w:spacing w:before="54" w:line="187" w:lineRule="exact"/>
              <w:ind w:left="102"/>
              <w:rPr>
                <w:sz w:val="18"/>
              </w:rPr>
            </w:pPr>
            <w:r>
              <w:rPr>
                <w:sz w:val="18"/>
              </w:rPr>
              <w:t>1.080.000,00</w:t>
            </w:r>
          </w:p>
        </w:tc>
        <w:tc>
          <w:tcPr>
            <w:tcW w:w="1294"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Transferir os recursos recebido através do Fundo Estadual de Saúde destinado ao pagamento de serviços prestados ao SUS pelo Consórcio de Desenvolvimento Intermunicipal do Alto Jacuí - COMAJA.</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16"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17" name="Line 2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gUKhdbwIAAGgFAAAOAAAAAAAAAAAAAAAA&#10;AC4CAABkcnMvZTJvRG9jLnhtbFBLAQItABQABgAIAAAAIQAWgo543AAAAAQBAAAPAAAAAAAAAAAA&#10;AAAAAMkEAABkcnMvZG93bnJldi54bWxQSwUGAAAAAAQABADzAAAA0gUAAAAA&#10;">
                <v:line id="Line 2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PDEsYAAADcAAAADwAAAGRycy9kb3ducmV2LnhtbESPQWvCQBSE7wX/w/IKvdWNFlJJXUVa&#10;BPUg1Rba4zP7mqRm34bdNYn/3hUEj8PMfMNM572pRUvOV5YVjIYJCOLc6ooLBd9fy+cJCB+QNdaW&#10;ScGZPMxng4cpZtp2vKN2HwoRIewzVFCG0GRS+rwkg35oG+Lo/VlnMETpCqkddhFuajlOklQarDgu&#10;lNjQe0n5cX8yCrYvn2m7WG9W/c86PeQfu8Pvf+eUenrsF28gAvXhHr61V1pBOnq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xjwxLGAAAA3AAAAA8AAAAAAAAA&#10;AAAAAAAAoQIAAGRycy9kb3ducmV2LnhtbFBLBQYAAAAABAAEAPkAAACUAw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1212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15" name="Lin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1" o:spid="_x0000_s1026" style="position:absolute;z-index:251312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">
                <w10:wrap type="topAndBottom" anchorx="page"/>
              </v:line>
            </w:pict>
          </mc:Fallback>
        </mc:AlternateContent>
      </w:r>
      <w:r w:rsidR="008466A0">
        <w:t>Total do</w:t>
      </w:r>
      <w:r w:rsidR="008466A0">
        <w:rPr>
          <w:spacing w:val="-1"/>
        </w:rPr>
        <w:t xml:space="preserve"> </w:t>
      </w:r>
      <w:r w:rsidR="008466A0">
        <w:t>Projeto/Atividade:</w:t>
      </w:r>
      <w:r w:rsidR="008466A0">
        <w:tab/>
        <w:t>1.080.000,00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13" name="Group 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14" name="Line 29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8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FCQOqbwIAAGgFAAAOAAAAAAAAAAAAAAAA&#10;AC4CAABkcnMvZTJvRG9jLnhtbFBLAQItABQABgAIAAAAIQAWgo543AAAAAQBAAAPAAAAAAAAAAAA&#10;AAAAAMkEAABkcnMvZG93bnJldi54bWxQSwUGAAAAAAQABADzAAAA0gUAAAAA&#10;">
                <v:line id="Line 29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FdZcYAAADcAAAADwAAAGRycy9kb3ducmV2LnhtbESPQWvCQBSE7wX/w/IKvdWNtgRJXUVa&#10;BPUgagvt8Zl9TVKzb8PumqT/3hUEj8PMfMNM572pRUvOV5YVjIYJCOLc6ooLBV+fy+cJCB+QNdaW&#10;ScE/eZjPBg9TzLTteE/tIRQiQthnqKAMocmk9HlJBv3QNsTR+7XOYIjSFVI77CLc1HKcJKk0WHFc&#10;KLGh95Ly0+FsFGxfdmm7WG9W/fc6PeYf++PPX+eUenrsF28gAvXhHr61V1pBOnq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xXWX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8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11" name="Group 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12" name="Line 28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8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FmSiVduAgAAaAUAAA4AAAAAAAAAAAAAAAAA&#10;LgIAAGRycy9lMm9Eb2MueG1sUEsBAi0AFAAGAAgAAAAhABaCjnjcAAAABAEAAA8AAAAAAAAAAAAA&#10;AAAAyAQAAGRycy9kb3ducmV2LnhtbFBLBQYAAAAABAAEAPMAAADRBQAAAAA=&#10;">
                <v:line id="Line 28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RgisYAAADcAAAADwAAAGRycy9kb3ducmV2LnhtbESPT2vCQBTE7wW/w/IKvdWNFoKkriKV&#10;gvZQ6h+ox2f2mUSzb8PuNonf3i0IHoeZ+Q0znfemFi05X1lWMBomIIhzqysuFOx3n68TED4ga6wt&#10;k4IreZjPBk9TzLTteEPtNhQiQthnqKAMocmk9HlJBv3QNsTRO1lnMETpCqkddhFuajlOklQarDgu&#10;lNjQR0n5ZftnFHy//aTtYv216n/X6TFfbo6Hc+eUennuF+8gAvXhEb63V1pBOhrD/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wUYIr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de Média e Alta Complexidade Ambulatorial e</w:t>
      </w:r>
      <w:r>
        <w:rPr>
          <w:spacing w:val="-8"/>
        </w:rPr>
        <w:t xml:space="preserve"> </w:t>
      </w:r>
      <w:r>
        <w:t>Hospita</w:t>
      </w:r>
    </w:p>
    <w:p w:rsidR="00E83758" w:rsidRDefault="008466A0">
      <w:pPr>
        <w:pStyle w:val="Corpodetexto"/>
        <w:spacing w:before="34"/>
        <w:ind w:left="723"/>
      </w:pPr>
      <w:r>
        <w:t>Projeto/Atividade/Operações Esp</w:t>
      </w:r>
      <w:r>
        <w:t>eciais: Serviços de Abrigamento Terapêutico - 2141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165.000,00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165.000,00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165.000,00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96"/>
        <w:rPr>
          <w:sz w:val="18"/>
        </w:rPr>
      </w:pPr>
      <w:r>
        <w:br w:type="column"/>
      </w:r>
      <w:r>
        <w:rPr>
          <w:sz w:val="18"/>
        </w:rPr>
        <w:lastRenderedPageBreak/>
        <w:t xml:space="preserve">Desenvolver ações visando o encaminhamento a hospitais, clínicas e centros de reabilitação de pacientes que necessitam atendimentos especializados extensivos em decorrência de problemas mentais, físicos ou relacionados à dependência química, alcoolismo e </w:t>
      </w:r>
      <w:r>
        <w:rPr>
          <w:sz w:val="18"/>
        </w:rPr>
        <w:t>drogas.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09" name="Group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10" name="Line 28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8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MjxAUJxAgAAaAUAAA4AAAAAAAAAAAAA&#10;AAAALgIAAGRycy9lMm9Eb2MueG1sUEsBAi0AFAAGAAgAAAAhABaCjnjcAAAABAEAAA8AAAAAAAAA&#10;AAAAAAAAywQAAGRycy9kb3ducmV2LnhtbFBLBQYAAAAABAAEAPMAAADUBQAAAAA=&#10;">
                <v:line id="Line 28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pbZsMAAADcAAAADwAAAGRycy9kb3ducmV2LnhtbERPz2vCMBS+C/4P4QneNHVCGZ2piDLQ&#10;HcZ0g3l8bZ5tt+alJFnb/ffLYeDx4/u92Y6mFT0531hWsFomIIhLqxuuFHy8Py8eQfiArLG1TAp+&#10;ycM2n042mGk78Jn6S6hEDGGfoYI6hC6T0pc1GfRL2xFH7madwRChq6R2OMRw08qHJEmlwYZjQ40d&#10;7Wsqvy8/RsHr+i3td6eX4/h5SovycC6uX4NTaj4bd08gAo3hLv53H7WCdBXnxzPxCMj8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KW2bDAAAA3AAAAA8AAAAAAAAAAAAA&#10;AAAAoQIAAGRycy9kb3ducmV2LnhtbFBLBQYAAAAABAAEAPkAAACRAw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1315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608" name="Line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4" o:spid="_x0000_s1026" style="position:absolute;z-index:251313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d0rIAIAAEU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qHd0r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165.000,00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06" name="Group 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07" name="Line 2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S8AQdbwIAAGgFAAAOAAAAAAAAAAAAAAAA&#10;AC4CAABkcnMvZTJvRG9jLnhtbFBLAQItABQABgAIAAAAIQAWgo543AAAAAQBAAAPAAAAAAAAAAAA&#10;AAAAAMkEAABkcnMvZG93bnJldi54bWxQSwUGAAAAAAQABADzAAAA0gUAAAAA&#10;">
                <v:line id="Line 2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bpVz8cAAADcAAAADwAAAGRycy9kb3ducmV2LnhtbESPT2vCQBTE74V+h+UJvdWNLaQSXUVa&#10;Cuqh1D+gx2f2mcRm34bdNUm/vSsUehxm5jfMdN6bWrTkfGVZwWiYgCDOra64ULDffT6PQfiArLG2&#10;TAp+ycN89vgwxUzbjjfUbkMhIoR9hgrKEJpMSp+XZNAPbUMcvbN1BkOUrpDaYRfhppYvSZJKgxXH&#10;hRIbei8p/9lejYKv1++0XazWy/6wSk/5x+Z0vHROqadBv5iACNSH//Bfe6kVpMkb3M/EIyB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ulXP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04" name="Group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05" name="Line 28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8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tlT+nACAABoBQAADgAAAAAAAAAAAAAA&#10;AAAuAgAAZHJzL2Uyb0RvYy54bWxQSwECLQAUAAYACAAAACEAFoKOeNwAAAAEAQAADwAAAAAAAAAA&#10;AAAAAADKBAAAZHJzL2Rvd25yZXYueG1sUEsFBgAAAAAEAAQA8wAAANMFAAAAAA==&#10;">
                <v:line id="Line 28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RuI8cAAADcAAAADwAAAGRycy9kb3ducmV2LnhtbESPT2vCQBTE74V+h+UJvdWNLQ0SXUVa&#10;CupB6h/Q4zP7TGKzb8PumqTfvisUehxm5jfMdN6bWrTkfGVZwWiYgCDOra64UHDYfz6PQfiArLG2&#10;TAp+yMN89vgwxUzbjrfU7kIhIoR9hgrKEJpMSp+XZNAPbUMcvYt1BkOUrpDaYRfhppYvSZJKgxXH&#10;hRIbei8p/97djILN61faLlbrZX9cpef8Y3s+XTun1NOgX0xABOrDf/ivvdQK0uQN7mfiEZC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JG4j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Atenção de Média e Alta Complexidade Ambulatorial e</w:t>
      </w:r>
      <w:r>
        <w:rPr>
          <w:spacing w:val="-8"/>
        </w:rPr>
        <w:t xml:space="preserve"> </w:t>
      </w:r>
      <w:r>
        <w:t>Hospita</w:t>
      </w:r>
    </w:p>
    <w:p w:rsidR="00E83758" w:rsidRDefault="008466A0">
      <w:pPr>
        <w:pStyle w:val="Corpodetexto"/>
        <w:spacing w:before="34"/>
        <w:ind w:left="723"/>
      </w:pPr>
      <w:r>
        <w:t>Projeto/Atividade/Operações Especiais: Atendimento à Saúde - Rede Hospitalar - 2144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04"/>
        <w:gridCol w:w="1850"/>
        <w:gridCol w:w="1294"/>
        <w:gridCol w:w="1206"/>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04" w:type="dxa"/>
          </w:tcPr>
          <w:p w:rsidR="00E83758" w:rsidRDefault="008466A0">
            <w:pPr>
              <w:pStyle w:val="TableParagraph"/>
              <w:spacing w:before="3"/>
              <w:ind w:left="217"/>
              <w:rPr>
                <w:sz w:val="18"/>
              </w:rPr>
            </w:pPr>
            <w:r>
              <w:rPr>
                <w:sz w:val="18"/>
              </w:rPr>
              <w:t>DESPESAS C</w:t>
            </w:r>
            <w:r>
              <w:rPr>
                <w:sz w:val="18"/>
              </w:rPr>
              <w:t>ORRENTES</w:t>
            </w:r>
          </w:p>
        </w:tc>
        <w:tc>
          <w:tcPr>
            <w:tcW w:w="1850"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6" w:type="dxa"/>
          </w:tcPr>
          <w:p w:rsidR="00E83758" w:rsidRDefault="008466A0">
            <w:pPr>
              <w:pStyle w:val="TableParagraph"/>
              <w:spacing w:before="0" w:line="199" w:lineRule="exact"/>
              <w:ind w:left="211"/>
              <w:rPr>
                <w:sz w:val="18"/>
              </w:rPr>
            </w:pPr>
            <w:r>
              <w:rPr>
                <w:sz w:val="18"/>
              </w:rPr>
              <w:t>1.600.000,00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04" w:type="dxa"/>
          </w:tcPr>
          <w:p w:rsidR="00E83758" w:rsidRDefault="008466A0">
            <w:pPr>
              <w:pStyle w:val="TableParagraph"/>
              <w:spacing w:before="54"/>
              <w:ind w:left="397"/>
              <w:rPr>
                <w:sz w:val="18"/>
              </w:rPr>
            </w:pPr>
            <w:r>
              <w:rPr>
                <w:sz w:val="18"/>
              </w:rPr>
              <w:t>OUTRAS DESPESAS CORRENTES</w:t>
            </w:r>
          </w:p>
        </w:tc>
        <w:tc>
          <w:tcPr>
            <w:tcW w:w="1850" w:type="dxa"/>
          </w:tcPr>
          <w:p w:rsidR="00E83758" w:rsidRDefault="00E83758">
            <w:pPr>
              <w:pStyle w:val="TableParagraph"/>
              <w:spacing w:before="0"/>
              <w:rPr>
                <w:sz w:val="18"/>
              </w:rPr>
            </w:pPr>
          </w:p>
        </w:tc>
        <w:tc>
          <w:tcPr>
            <w:tcW w:w="1294" w:type="dxa"/>
          </w:tcPr>
          <w:p w:rsidR="00E83758" w:rsidRDefault="008466A0">
            <w:pPr>
              <w:pStyle w:val="TableParagraph"/>
              <w:spacing w:before="54"/>
              <w:ind w:left="138"/>
              <w:rPr>
                <w:sz w:val="18"/>
              </w:rPr>
            </w:pPr>
            <w:r>
              <w:rPr>
                <w:sz w:val="18"/>
              </w:rPr>
              <w:t>1.600.000,00</w:t>
            </w:r>
          </w:p>
        </w:tc>
        <w:tc>
          <w:tcPr>
            <w:tcW w:w="1206"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04" w:type="dxa"/>
          </w:tcPr>
          <w:p w:rsidR="00E83758" w:rsidRDefault="008466A0">
            <w:pPr>
              <w:pStyle w:val="TableParagraph"/>
              <w:spacing w:before="54" w:line="187" w:lineRule="exact"/>
              <w:ind w:left="487"/>
              <w:rPr>
                <w:sz w:val="18"/>
              </w:rPr>
            </w:pPr>
            <w:r>
              <w:rPr>
                <w:sz w:val="18"/>
              </w:rPr>
              <w:t>APLICACOES DIRETAS</w:t>
            </w:r>
          </w:p>
        </w:tc>
        <w:tc>
          <w:tcPr>
            <w:tcW w:w="1850" w:type="dxa"/>
          </w:tcPr>
          <w:p w:rsidR="00E83758" w:rsidRDefault="008466A0">
            <w:pPr>
              <w:pStyle w:val="TableParagraph"/>
              <w:spacing w:before="54" w:line="187" w:lineRule="exact"/>
              <w:ind w:left="767"/>
              <w:rPr>
                <w:sz w:val="18"/>
              </w:rPr>
            </w:pPr>
            <w:r>
              <w:rPr>
                <w:sz w:val="18"/>
              </w:rPr>
              <w:t>1.600.000,00</w:t>
            </w:r>
          </w:p>
        </w:tc>
        <w:tc>
          <w:tcPr>
            <w:tcW w:w="1294"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76"/>
        <w:rPr>
          <w:sz w:val="18"/>
        </w:rPr>
      </w:pPr>
      <w:r>
        <w:br w:type="column"/>
      </w:r>
      <w:r>
        <w:rPr>
          <w:sz w:val="18"/>
        </w:rPr>
        <w:lastRenderedPageBreak/>
        <w:t>Consignar recursos para realizar atendimentos médicos e hospitalares à população, atendimentos de programas da saúde, como o pronto atendimento, complementação de internações suplementares com recursos próprios a fim de viabilizar programas da Secretaria M</w:t>
      </w:r>
      <w:r>
        <w:rPr>
          <w:sz w:val="18"/>
        </w:rPr>
        <w:t>unicipal da Saúde e programas preventivos e complementares na área de saúde.</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602" name="Group 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603" name="Line 27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7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iVu82bwIAAGgFAAAOAAAAAAAAAAAAAAAA&#10;AC4CAABkcnMvZTJvRG9jLnhtbFBLAQItABQABgAIAAAAIQAWgo543AAAAAQBAAAPAAAAAAAAAAAA&#10;AAAAAMkEAABkcnMvZG93bnJldi54bWxQSwUGAAAAAAQABADzAAAA0gUAAAAA&#10;">
                <v:line id="Line 27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FTzMYAAADcAAAADwAAAGRycy9kb3ducmV2LnhtbESPQWvCQBSE74L/YXlCb7qxQijRVUQp&#10;aA+lWkGPz+wziWbfht1tkv77bqHQ4zAz3zCLVW9q0ZLzlWUF00kCgji3uuJCwenzdfwCwgdkjbVl&#10;UvBNHlbL4WCBmbYdH6g9hkJECPsMFZQhNJmUPi/JoJ/Yhjh6N+sMhihdIbXDLsJNLZ+TJJUGK44L&#10;JTa0KSl/HL+MgvfZR9qu92+7/rxPr/n2cL3cO6fU06hfz0EE6sN/+K+90wrSZAa/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aBU8zGAAAA3AAAAA8AAAAAAAAA&#10;AAAAAAAAoQIAAGRycy9kb3ducmV2LnhtbFBLBQYAAAAABAAEAPkAAACUAwAAAAA=&#10;"/>
                <w10:anchorlock/>
              </v:group>
            </w:pict>
          </mc:Fallback>
        </mc:AlternateContent>
      </w:r>
    </w:p>
    <w:p w:rsidR="00E83758" w:rsidRDefault="00903A3B">
      <w:pPr>
        <w:pStyle w:val="Corpodetexto"/>
        <w:tabs>
          <w:tab w:val="left" w:pos="9824"/>
        </w:tabs>
        <w:spacing w:before="38" w:line="451" w:lineRule="auto"/>
        <w:ind w:left="7445" w:right="213" w:hanging="180"/>
        <w:jc w:val="right"/>
      </w:pPr>
      <w:r>
        <w:rPr>
          <w:noProof/>
          <w:lang w:bidi="ar-SA"/>
        </w:rPr>
        <mc:AlternateContent>
          <mc:Choice Requires="wps">
            <w:drawing>
              <wp:anchor distT="0" distB="0" distL="114300" distR="114300" simplePos="0" relativeHeight="25150668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601" name="Line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7" o:spid="_x0000_s1026" style="position:absolute;z-index:-251809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uBtTT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50771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600" name="Lin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6" o:spid="_x0000_s1026" style="position:absolute;z-index:-251808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&#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MNsCjS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t>1.600.000,00 Total do</w:t>
      </w:r>
      <w:r w:rsidR="008466A0">
        <w:rPr>
          <w:spacing w:val="-1"/>
        </w:rPr>
        <w:t xml:space="preserve"> </w:t>
      </w:r>
      <w:r w:rsidR="008466A0">
        <w:t>Órgão/Unidade:</w:t>
      </w:r>
      <w:r w:rsidR="008466A0">
        <w:tab/>
        <w:t>7.242.000,00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98"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99" name="Line 27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7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gWeplbwIAAGgFAAAOAAAAAAAAAAAAAAAA&#10;AC4CAABkcnMvZTJvRG9jLnhtbFBLAQItABQABgAIAAAAIQAWgo543AAAAAQBAAAPAAAAAAAAAAAA&#10;AAAAAMkEAABkcnMvZG93bnJldi54bWxQSwUGAAAAAAQABADzAAAA0gUAAAAA&#10;">
                <v:line id="Line 27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aQ3ccAAADcAAAADwAAAGRycy9kb3ducmV2LnhtbESPQWvCQBSE7wX/w/KE3uqmFkNNXUUs&#10;Be2hqC20x2f2NYlm34bdNUn/vSsUPA4z8w0zW/SmFi05X1lW8DhKQBDnVldcKPj6fHt4BuEDssba&#10;Min4Iw+L+eBuhpm2He+o3YdCRAj7DBWUITSZlD4vyaAf2YY4er/WGQxRukJqh12Em1qOkySVBiuO&#10;CyU2tCopP+3PRsHH0zZtl5v3df+9SQ/56+7wc+ycUvfDfvkCIlAfbuH/9lormEy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RpDd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96"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97" name="Line 2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AMAYAbwIAAGgFAAAOAAAAAAAAAAAAAAAA&#10;AC4CAABkcnMvZTJvRG9jLnhtbFBLAQItABQABgAIAAAAIQAWgo543AAAAAQBAAAPAAAAAAAAAAAA&#10;AAAAAMkEAABkcnMvZG93bnJldi54bWxQSwUGAAAAAAQABADzAAAA0gUAAAAA&#10;">
                <v:line id="Line 2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pWhNMgAAADcAAAADwAAAGRycy9kb3ducmV2LnhtbESPT0vDQBTE7wW/w/IEb+1GpbGN3Zai&#10;FFoPYv9Ae3zNPpNo9m3Y3Sbx23cFweMwM79hZove1KIl5yvLCu5HCQji3OqKCwWH/Wo4AeEDssba&#10;Min4IQ+L+c1ghpm2HW+p3YVCRAj7DBWUITSZlD4vyaAf2YY4ep/WGQxRukJqh12Em1o+JEkqDVYc&#10;F0ps6KWk/Ht3MQreHz/Sdrl5W/fHTXrOX7fn01fnlLq77ZfPIAL14T/8115rBePpE/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6pWhNMgAAADcAAAADwAAAAAA&#10;AAAAAAAAAAChAgAAZHJzL2Rvd25yZXYueG1sUEsFBgAAAAAEAAQA+QAAAJYDA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Vigilância em Saúde -</w:t>
      </w:r>
      <w:r>
        <w:rPr>
          <w:spacing w:val="-8"/>
        </w:rPr>
        <w:t xml:space="preserve"> </w:t>
      </w:r>
      <w:r>
        <w:t>4</w:t>
      </w:r>
    </w:p>
    <w:p w:rsidR="00E83758" w:rsidRDefault="008466A0">
      <w:pPr>
        <w:pStyle w:val="Corpodetexto"/>
        <w:spacing w:before="34"/>
        <w:ind w:left="723"/>
      </w:pPr>
      <w:r>
        <w:t>Projeto/Atividade/Operações Especiais: Vigilância Epidemiológica - 2135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352.000,00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259.000,00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259.000,00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93.000,00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3"/>
              <w:jc w:val="right"/>
              <w:rPr>
                <w:sz w:val="18"/>
              </w:rPr>
            </w:pPr>
            <w:r>
              <w:rPr>
                <w:sz w:val="18"/>
              </w:rPr>
              <w:t>93.000,00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22.200,00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22.200,00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22.200,00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49"/>
        <w:jc w:val="both"/>
        <w:rPr>
          <w:sz w:val="18"/>
        </w:rPr>
      </w:pPr>
      <w:r>
        <w:br w:type="column"/>
      </w:r>
      <w:r>
        <w:rPr>
          <w:sz w:val="18"/>
        </w:rPr>
        <w:lastRenderedPageBreak/>
        <w:t>Dispor de recursos humanos e materiais visando desenvolver um conjunto de ações que proporcionam o conhecimento, a detecção ou prevenção de qualquer mudança nos fatores determinantes e condicionantes de saúde individual ou coletiva, com a finalidade de rec</w:t>
      </w:r>
      <w:r>
        <w:rPr>
          <w:sz w:val="18"/>
        </w:rPr>
        <w:t>omendar e adotar as medidas de prevenção e controle das doenças ou agravos.</w:t>
      </w:r>
    </w:p>
    <w:p w:rsidR="00E83758" w:rsidRDefault="00E83758">
      <w:pPr>
        <w:spacing w:line="237" w:lineRule="auto"/>
        <w:jc w:val="both"/>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94"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95" name="Line 2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lBlR53ACAABoBQAADgAAAAAAAAAAAAAA&#10;AAAuAgAAZHJzL2Uyb0RvYy54bWxQSwECLQAUAAYACAAAACEAFoKOeNwAAAAEAQAADwAAAAAAAAAA&#10;AAAAAADKBAAAZHJzL2Rvd25yZXYueG1sUEsFBgAAAAAEAAQA8wAAANMFAAAAAA==&#10;">
                <v:line id="Line 2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ua2McAAADcAAAADwAAAGRycy9kb3ducmV2LnhtbESPQWvCQBSE74X+h+UVvNVNWww1uoq0&#10;FLSHolbQ4zP7TNJm34bdNUn/vSsUPA4z8w0znfemFi05X1lW8DRMQBDnVldcKNh9fzy+gvABWWNt&#10;mRT8kYf57P5uipm2HW+o3YZCRAj7DBWUITSZlD4vyaAf2oY4eifrDIYoXSG1wy7CTS2fkySVBiuO&#10;CyU29FZS/rs9GwVfL+u0Xaw+l/1+lR7z983x8NM5pQYP/WICIlAfbuH/9lIrGI1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1C5rY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1417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93"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9" o:spid="_x0000_s1026" style="position:absolute;z-index:251314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3ioIQ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LRt4qC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374.200,00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91" name="Group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92" name="Line 26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6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DnyJwpuAgAAaAUAAA4AAAAAAAAAAAAAAAAA&#10;LgIAAGRycy9lMm9Eb2MueG1sUEsBAi0AFAAGAAgAAAAhABaCjnjcAAAABAEAAA8AAAAAAAAAAAAA&#10;AAAAyAQAAGRycy9kb3ducmV2LnhtbFBLBQYAAAAABAAEAPMAAADRBQAAAAA=&#10;">
                <v:line id="Line 26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CrMcAAADcAAAADwAAAGRycy9kb3ducmV2LnhtbESPQWvCQBSE7wX/w/IKvdVNLQ01uoq0&#10;FLSHolbQ4zP7TGKzb8PuNkn/vSsUPA4z8w0znfemFi05X1lW8DRMQBDnVldcKNh9fzy+gvABWWNt&#10;mRT8kYf5bHA3xUzbjjfUbkMhIoR9hgrKEJpMSp+XZNAPbUMcvZN1BkOUrpDaYRfhppajJEmlwYrj&#10;QokNvZWU/2x/jYKv53XaLlafy36/So/5++Z4OHdOqYf7fjEBEagPt/B/e6kVvIx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4gKs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89"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90" name="Line 2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JGvH3ACAABoBQAADgAAAAAAAAAAAAAA&#10;AAAuAgAAZHJzL2Uyb0RvYy54bWxQSwECLQAUAAYACAAAACEAFoKOeNwAAAAEAQAADwAAAAAAAAAA&#10;AAAAAADKBAAAZHJzL2Rvd25yZXYueG1sUEsFBgAAAAAEAAQA8wAAANMFAAAAAA==&#10;">
                <v:line id="Line 2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w5QMQAAADcAAAADwAAAGRycy9kb3ducmV2LnhtbERPz2vCMBS+D/wfwht4m+kmK1tnFHEI&#10;usNQN9Djs3lrq81LSWJb/3tzGHj8+H5PZr2pRUvOV5YVPI8SEMS51RUXCn5/lk9vIHxA1lhbJgVX&#10;8jCbDh4mmGnb8ZbaXShEDGGfoYIyhCaT0uclGfQj2xBH7s86gyFCV0jtsIvhppYvSZJKgxXHhhIb&#10;WpSUn3cXo+B7vEnb+fpr1e/X6TH/3B4Pp84pNXzs5x8gAvXhLv53r7SC1/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fDlA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Vigilância em Saúde -</w:t>
      </w:r>
      <w:r>
        <w:rPr>
          <w:spacing w:val="-8"/>
        </w:rPr>
        <w:t xml:space="preserve"> </w:t>
      </w:r>
      <w:r>
        <w:t>4</w:t>
      </w:r>
    </w:p>
    <w:p w:rsidR="00E83758" w:rsidRDefault="008466A0">
      <w:pPr>
        <w:pStyle w:val="Corpodetexto"/>
        <w:spacing w:before="34"/>
        <w:ind w:left="723"/>
      </w:pPr>
      <w:r>
        <w:t>Projeto/Atividade/Operações Especiais: Ações de Vigilância Sanitári</w:t>
      </w:r>
      <w:r>
        <w:t>a e Prevenção de Doenças - 2153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8"/>
              <w:jc w:val="right"/>
              <w:rPr>
                <w:sz w:val="18"/>
              </w:rPr>
            </w:pPr>
            <w:r>
              <w:rPr>
                <w:sz w:val="18"/>
              </w:rPr>
              <w:t>91.000,00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66.000,00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58.000,00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83"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left="197" w:right="139"/>
              <w:jc w:val="center"/>
              <w:rPr>
                <w:sz w:val="18"/>
              </w:rPr>
            </w:pPr>
            <w:r>
              <w:rPr>
                <w:sz w:val="18"/>
              </w:rPr>
              <w:t>8.000,00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83"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25.000,00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25.000,00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83" w:type="dxa"/>
          </w:tcPr>
          <w:p w:rsidR="00E83758" w:rsidRDefault="008466A0">
            <w:pPr>
              <w:pStyle w:val="TableParagraph"/>
              <w:spacing w:before="55"/>
              <w:ind w:left="217"/>
              <w:rPr>
                <w:sz w:val="18"/>
              </w:rPr>
            </w:pPr>
            <w:r>
              <w:rPr>
                <w:sz w:val="18"/>
              </w:rPr>
              <w:t>DESPESAS DE CAPITAL</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83" w:type="dxa"/>
          </w:tcPr>
          <w:p w:rsidR="00E83758" w:rsidRDefault="008466A0">
            <w:pPr>
              <w:pStyle w:val="TableParagraph"/>
              <w:spacing w:before="54"/>
              <w:ind w:left="397"/>
              <w:rPr>
                <w:sz w:val="18"/>
              </w:rPr>
            </w:pPr>
            <w:r>
              <w:rPr>
                <w:sz w:val="18"/>
              </w:rPr>
              <w:t>INVESTIMENTOS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83"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left="197" w:right="139"/>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325"/>
        <w:rPr>
          <w:sz w:val="18"/>
        </w:rPr>
      </w:pPr>
      <w:r>
        <w:br w:type="column"/>
      </w:r>
      <w:r>
        <w:rPr>
          <w:sz w:val="18"/>
        </w:rPr>
        <w:lastRenderedPageBreak/>
        <w:t>Dispor de recursos humanos e materiais com a finalidade de proteção e promoção da saúde humana, impedindo a exposição a riscos e, em última instância, combatendo as causas dos efeitos nocivos que lhe forem gerados, em razão de alguma distorção sanitária, n</w:t>
      </w:r>
      <w:r>
        <w:rPr>
          <w:sz w:val="18"/>
        </w:rPr>
        <w:t>a produção e na circulação de bens ou na prestação de serviços de interesse à saúde.</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20"/>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87"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88" name="Line 2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7D+wmnACAABoBQAADgAAAAAAAAAAAAAA&#10;AAAuAgAAZHJzL2Uyb0RvYy54bWxQSwECLQAUAAYACAAAACEAFoKOeNwAAAAEAQAADwAAAAAAAAAA&#10;AAAAAADKBAAAZHJzL2Rvd25yZXYueG1sUEsFBgAAAAAEAAQA8wAAANMFAAAAAA==&#10;">
                <v:line id="Line 2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Ojm8QAAADcAAAADwAAAGRycy9kb3ducmV2LnhtbERPy2rCQBTdF/yH4Qrd1YmVBomOIhZB&#10;uyj1Abq8Zq5JNHMnzEyT9O87i0KXh/OeL3tTi5acrywrGI8SEMS51RUXCk7HzcsUhA/IGmvLpOCH&#10;PCwXg6c5Ztp2vKf2EAoRQ9hnqKAMocmk9HlJBv3INsSRu1lnMEToCqkddjHc1PI1SVJpsOLYUGJD&#10;65Lyx+HbKPicfKXtavex7c+79Jq/76+Xe+eUeh72qxmIQH34F/+5t1rB2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06ObxAAAANwAAAAPAAAAAAAAAAAA&#10;AAAAAKECAABkcnMvZG93bnJldi54bWxQSwUGAAAAAAQABAD5AAAAkg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1520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86"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2" o:spid="_x0000_s1026" style="position:absolute;z-index:251315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rpNH7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96.000,00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84"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85" name="Line 26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6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Zrn9p3ACAABoBQAADgAAAAAAAAAAAAAA&#10;AAAuAgAAZHJzL2Uyb0RvYy54bWxQSwECLQAUAAYACAAAACEAFoKOeNwAAAAEAQAADwAAAAAAAAAA&#10;AAAAAADKBAAAZHJzL2Rvd25yZXYueG1sUEsFBgAAAAAEAAQA8wAAANMFAAAAAA==&#10;">
                <v:line id="Line 26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IMBccAAADcAAAADwAAAGRycy9kb3ducmV2LnhtbESPT2vCQBTE7wW/w/KE3urGikFSVxGL&#10;oD0U/0F7fGZfk2j2bdjdJum3dwuFHoeZ+Q0zX/amFi05X1lWMB4lIIhzqysuFJxPm6cZCB+QNdaW&#10;ScEPeVguBg9zzLTt+EDtMRQiQthnqKAMocmk9HlJBv3INsTR+7LOYIjSFVI77CLc1PI5SVJpsOK4&#10;UGJD65Ly2/HbKHif7NN2tXvb9h+79JK/Hi6f184p9TjsVy8gAvXhP/zX3moF09kUfs/EIyA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0gwF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82" name="Group 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83" name="Line 25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5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6lOfxXACAABoBQAADgAAAAAAAAAAAAAA&#10;AAAuAgAAZHJzL2Uyb0RvYy54bWxQSwECLQAUAAYACAAAACEAFoKOeNwAAAAEAQAADwAAAAAAAAAA&#10;AAAAAADKBAAAZHJzL2Rvd25yZXYueG1sUEsFBgAAAAAEAAQA8wAAANMFAAAAAA==&#10;">
                <v:line id="Line 25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cx6scAAADcAAAADwAAAGRycy9kb3ducmV2LnhtbESPT2vCQBTE7wW/w/KE3uqmlQaJriIt&#10;Be1B/Ad6fGafSdrs27C7TdJv7wqFHoeZ+Q0zW/SmFi05X1lW8DxKQBDnVldcKDgePp4mIHxA1lhb&#10;JgW/5GExHzzMMNO24x21+1CICGGfoYIyhCaT0uclGfQj2xBH72qdwRClK6R22EW4qeVLkqTSYMVx&#10;ocSG3krKv/c/RsFmvE3b5fpz1Z/W6SV/313OX51T6nHYL6cgAvXhP/zXXmkFr5Mx3M/E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dzHq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Vigilância em Saúde -</w:t>
      </w:r>
      <w:r>
        <w:rPr>
          <w:spacing w:val="-8"/>
        </w:rPr>
        <w:t xml:space="preserve"> </w:t>
      </w:r>
      <w:r>
        <w:t>4</w:t>
      </w:r>
    </w:p>
    <w:p w:rsidR="00E83758" w:rsidRDefault="008466A0">
      <w:pPr>
        <w:pStyle w:val="Corpodetexto"/>
        <w:spacing w:before="34"/>
        <w:ind w:left="723"/>
      </w:pPr>
      <w:r>
        <w:t>Projeto/Atividade/Operações Especiais: Manutenção do Canil e Ações Preventivas - 2177</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558"/>
        <w:gridCol w:w="1267"/>
        <w:gridCol w:w="1294"/>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558" w:type="dxa"/>
          </w:tcPr>
          <w:p w:rsidR="00E83758" w:rsidRDefault="008466A0">
            <w:pPr>
              <w:pStyle w:val="TableParagraph"/>
              <w:spacing w:before="3"/>
              <w:ind w:left="217"/>
              <w:rPr>
                <w:sz w:val="18"/>
              </w:rPr>
            </w:pPr>
            <w:r>
              <w:rPr>
                <w:sz w:val="18"/>
              </w:rPr>
              <w:t>DESPESAS CORRENTES</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right="49"/>
              <w:jc w:val="right"/>
              <w:rPr>
                <w:sz w:val="18"/>
              </w:rPr>
            </w:pPr>
            <w:r>
              <w:rPr>
                <w:sz w:val="18"/>
              </w:rPr>
              <w:t>324.000,00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558" w:type="dxa"/>
          </w:tcPr>
          <w:p w:rsidR="00E83758" w:rsidRDefault="008466A0">
            <w:pPr>
              <w:pStyle w:val="TableParagraph"/>
              <w:spacing w:before="54"/>
              <w:ind w:left="397"/>
              <w:rPr>
                <w:sz w:val="18"/>
              </w:rPr>
            </w:pPr>
            <w:r>
              <w:rPr>
                <w:sz w:val="18"/>
              </w:rPr>
              <w:t>OUTRAS DESPESAS CORRENTES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324.000,00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315</w:t>
            </w:r>
          </w:p>
        </w:tc>
        <w:tc>
          <w:tcPr>
            <w:tcW w:w="1826" w:type="dxa"/>
          </w:tcPr>
          <w:p w:rsidR="00E83758" w:rsidRDefault="008466A0">
            <w:pPr>
              <w:pStyle w:val="TableParagraph"/>
              <w:spacing w:before="54"/>
              <w:ind w:left="123"/>
              <w:rPr>
                <w:sz w:val="18"/>
              </w:rPr>
            </w:pPr>
            <w:r>
              <w:rPr>
                <w:sz w:val="18"/>
              </w:rPr>
              <w:t>3350.00.00.00.00.00</w:t>
            </w:r>
          </w:p>
        </w:tc>
        <w:tc>
          <w:tcPr>
            <w:tcW w:w="4558" w:type="dxa"/>
          </w:tcPr>
          <w:p w:rsidR="00E83758" w:rsidRDefault="008466A0">
            <w:pPr>
              <w:pStyle w:val="TableParagraph"/>
              <w:spacing w:before="54"/>
              <w:ind w:left="487"/>
              <w:rPr>
                <w:sz w:val="18"/>
              </w:rPr>
            </w:pPr>
            <w:r>
              <w:rPr>
                <w:sz w:val="18"/>
              </w:rPr>
              <w:t>TRANSF.A INSTIT.PRIVADAS S/FINS LUCRAT.</w:t>
            </w:r>
          </w:p>
        </w:tc>
        <w:tc>
          <w:tcPr>
            <w:tcW w:w="1267" w:type="dxa"/>
          </w:tcPr>
          <w:p w:rsidR="00E83758" w:rsidRDefault="008466A0">
            <w:pPr>
              <w:pStyle w:val="TableParagraph"/>
              <w:spacing w:before="54"/>
              <w:ind w:right="203"/>
              <w:jc w:val="right"/>
              <w:rPr>
                <w:sz w:val="18"/>
              </w:rPr>
            </w:pPr>
            <w:r>
              <w:rPr>
                <w:sz w:val="18"/>
              </w:rPr>
              <w:t>96.000,00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558" w:type="dxa"/>
          </w:tcPr>
          <w:p w:rsidR="00E83758" w:rsidRDefault="008466A0">
            <w:pPr>
              <w:pStyle w:val="TableParagraph"/>
              <w:spacing w:before="54"/>
              <w:ind w:left="487"/>
              <w:rPr>
                <w:sz w:val="18"/>
              </w:rPr>
            </w:pPr>
            <w:r>
              <w:rPr>
                <w:sz w:val="18"/>
              </w:rPr>
              <w:t>APLICACOES DIRETAS</w:t>
            </w:r>
          </w:p>
        </w:tc>
        <w:tc>
          <w:tcPr>
            <w:tcW w:w="1267" w:type="dxa"/>
          </w:tcPr>
          <w:p w:rsidR="00E83758" w:rsidRDefault="008466A0">
            <w:pPr>
              <w:pStyle w:val="TableParagraph"/>
              <w:spacing w:before="54"/>
              <w:ind w:right="204"/>
              <w:jc w:val="right"/>
              <w:rPr>
                <w:sz w:val="18"/>
              </w:rPr>
            </w:pPr>
            <w:r>
              <w:rPr>
                <w:sz w:val="18"/>
              </w:rPr>
              <w:t>228.000,00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558" w:type="dxa"/>
          </w:tcPr>
          <w:p w:rsidR="00E83758" w:rsidRDefault="008466A0">
            <w:pPr>
              <w:pStyle w:val="TableParagraph"/>
              <w:spacing w:before="55"/>
              <w:ind w:left="217"/>
              <w:rPr>
                <w:sz w:val="18"/>
              </w:rPr>
            </w:pPr>
            <w:r>
              <w:rPr>
                <w:sz w:val="18"/>
              </w:rPr>
              <w:t>DESPESAS DE CAPITAL</w:t>
            </w:r>
          </w:p>
        </w:tc>
        <w:tc>
          <w:tcPr>
            <w:tcW w:w="126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9" w:type="dxa"/>
          </w:tcPr>
          <w:p w:rsidR="00E83758" w:rsidRDefault="008466A0">
            <w:pPr>
              <w:pStyle w:val="TableParagraph"/>
              <w:spacing w:before="44"/>
              <w:ind w:right="46"/>
              <w:jc w:val="right"/>
              <w:rPr>
                <w:sz w:val="18"/>
              </w:rPr>
            </w:pPr>
            <w:r>
              <w:rPr>
                <w:sz w:val="18"/>
              </w:rPr>
              <w:t>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558" w:type="dxa"/>
          </w:tcPr>
          <w:p w:rsidR="00E83758" w:rsidRDefault="008466A0">
            <w:pPr>
              <w:pStyle w:val="TableParagraph"/>
              <w:spacing w:before="54"/>
              <w:ind w:left="397"/>
              <w:rPr>
                <w:sz w:val="18"/>
              </w:rPr>
            </w:pPr>
            <w:r>
              <w:rPr>
                <w:sz w:val="18"/>
              </w:rPr>
              <w:t>INVESTIMENTOS</w:t>
            </w:r>
          </w:p>
        </w:tc>
        <w:tc>
          <w:tcPr>
            <w:tcW w:w="126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5.000,00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558" w:type="dxa"/>
          </w:tcPr>
          <w:p w:rsidR="00E83758" w:rsidRDefault="008466A0">
            <w:pPr>
              <w:pStyle w:val="TableParagraph"/>
              <w:spacing w:before="54" w:line="187" w:lineRule="exact"/>
              <w:ind w:left="487"/>
              <w:rPr>
                <w:sz w:val="18"/>
              </w:rPr>
            </w:pPr>
            <w:r>
              <w:rPr>
                <w:sz w:val="18"/>
              </w:rPr>
              <w:t>APLICACOES DIRETAS</w:t>
            </w:r>
          </w:p>
        </w:tc>
        <w:tc>
          <w:tcPr>
            <w:tcW w:w="1267" w:type="dxa"/>
          </w:tcPr>
          <w:p w:rsidR="00E83758" w:rsidRDefault="008466A0">
            <w:pPr>
              <w:pStyle w:val="TableParagraph"/>
              <w:spacing w:before="54" w:line="187" w:lineRule="exact"/>
              <w:ind w:right="202"/>
              <w:jc w:val="right"/>
              <w:rPr>
                <w:sz w:val="18"/>
              </w:rPr>
            </w:pPr>
            <w:r>
              <w:rPr>
                <w:sz w:val="18"/>
              </w:rPr>
              <w:t>5.000,00</w:t>
            </w:r>
          </w:p>
        </w:tc>
        <w:tc>
          <w:tcPr>
            <w:tcW w:w="1294"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32"/>
        <w:rPr>
          <w:sz w:val="18"/>
        </w:rPr>
      </w:pPr>
      <w:r>
        <w:br w:type="column"/>
      </w:r>
      <w:r>
        <w:rPr>
          <w:sz w:val="18"/>
        </w:rPr>
        <w:lastRenderedPageBreak/>
        <w:t>Manter local apropriado para acolhimento e tratamento de cães abandonados em vias públicas, inclusive com a disponibilização de alimentação e medicamentos; desenvolver ações preventivas relacionadas à área; transferir recursos a entidades privadas sem fins</w:t>
      </w:r>
      <w:r>
        <w:rPr>
          <w:sz w:val="18"/>
        </w:rPr>
        <w:t xml:space="preserve"> lucrativos cujo os objetivos sejam relacionados ao cuidado com animais, visando manter a saúde dos animais existentes no abrigo.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0" w:after="1"/>
        <w:rPr>
          <w:sz w:val="1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80"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81" name="Line 25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5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Mct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NYYxy1uAgAAaAUAAA4AAAAAAAAAAAAAAAAA&#10;LgIAAGRycy9lMm9Eb2MueG1sUEsBAi0AFAAGAAgAAAAhABaCjnjcAAAABAEAAA8AAAAAAAAAAAAA&#10;AAAAyAQAAGRycy9kb3ducmV2LnhtbFBLBQYAAAAABAAEAPMAAADRBQAAAAA=&#10;">
                <v:line id="Line 25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KBsYAAADcAAAADwAAAGRycy9kb3ducmV2LnhtbESPQWvCQBSE74L/YXkFb7pRMUjqKqII&#10;2kOpttAen9nXJDX7Nuxuk/jvu4VCj8PMfMOsNr2pRUvOV5YVTCcJCOLc6ooLBW+vh/EShA/IGmvL&#10;pOBOHjbr4WCFmbYdn6m9hEJECPsMFZQhNJmUPi/JoJ/Yhjh6n9YZDFG6QmqHXYSbWs6SJJUGK44L&#10;JTa0Kym/Xb6Nguf5S9puT0/H/v2UXvP9+frx1TmlRg/99hFEoD78h//aR61gsZzC75l4BO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CgbGAAAA3AAAAA8AAAAAAAAA&#10;AAAAAAAAoQIAAGRycy9kb3ducmV2LnhtbFBLBQYAAAAABAAEAPkAAACUAwAAAAA=&#10;"/>
                <w10:anchorlock/>
              </v:group>
            </w:pict>
          </mc:Fallback>
        </mc:AlternateContent>
      </w:r>
    </w:p>
    <w:p w:rsidR="00E83758" w:rsidRDefault="00903A3B">
      <w:pPr>
        <w:pStyle w:val="Corpodetexto"/>
        <w:tabs>
          <w:tab w:val="left" w:pos="9961"/>
        </w:tabs>
        <w:spacing w:before="38" w:line="451" w:lineRule="auto"/>
        <w:ind w:left="7445" w:right="211" w:hanging="180"/>
        <w:jc w:val="right"/>
      </w:pPr>
      <w:r>
        <w:rPr>
          <w:noProof/>
          <w:lang w:bidi="ar-SA"/>
        </w:rPr>
        <mc:AlternateContent>
          <mc:Choice Requires="wps">
            <w:drawing>
              <wp:anchor distT="0" distB="0" distL="114300" distR="114300" simplePos="0" relativeHeight="251508736"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579"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5" o:spid="_x0000_s1026" style="position:absolute;z-index:-251807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jG8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&#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JNjG8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509760"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578"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4" o:spid="_x0000_s1026" style="position:absolute;z-index:-251806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fi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&#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F+vn4i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t>32</w:t>
      </w:r>
      <w:r w:rsidR="008466A0">
        <w:t>9.000,00 Total do</w:t>
      </w:r>
      <w:r w:rsidR="008466A0">
        <w:rPr>
          <w:spacing w:val="-1"/>
        </w:rPr>
        <w:t xml:space="preserve"> </w:t>
      </w:r>
      <w:r w:rsidR="008466A0">
        <w:t>Órgão/Unidade:</w:t>
      </w:r>
      <w:r w:rsidR="008466A0">
        <w:tab/>
        <w:t>799.200,00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76"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77" name="Line 25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5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WnLSebwIAAGgFAAAOAAAAAAAAAAAAAAAA&#10;AC4CAABkcnMvZTJvRG9jLnhtbFBLAQItABQABgAIAAAAIQAWgo543AAAAAQBAAAPAAAAAAAAAAAA&#10;AAAAAMkEAABkcnMvZG93bnJldi54bWxQSwUGAAAAAAQABADzAAAA0gUAAAAA&#10;">
                <v:line id="Line 25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lHzscAAADcAAAADwAAAGRycy9kb3ducmV2LnhtbESPQWvCQBSE74X+h+UVvNVNWxoluoq0&#10;FLQHUSvo8Zl9Jmmzb8PumqT/3i0IPQ4z8w0znfemFi05X1lW8DRMQBDnVldcKNh/fTyOQfiArLG2&#10;TAp+ycN8dn83xUzbjrfU7kIhIoR9hgrKEJpMSp+XZNAPbUMcvbN1BkOUrpDaYRfhppbPSZJKgxXH&#10;hRIbeisp/9ldjIL1yyZtF6vPZX9Ypaf8fXs6fndOqcFDv5iACNSH//CtvdQKXkc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mUfO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74" name="Group 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75" name="Line 25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5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rXjeXACAABoBQAADgAAAAAAAAAAAAAA&#10;AAAuAgAAZHJzL2Uyb0RvYy54bWxQSwECLQAUAAYACAAAACEAFoKOeNwAAAAEAQAADwAAAAAAAAAA&#10;AAAAAADKBAAAZHJzL2Rvd25yZXYueG1sUEsFBgAAAAAEAAQA8wAAANMFAAAAAA==&#10;">
                <v:line id="Line 25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d8IscAAADcAAAADwAAAGRycy9kb3ducmV2LnhtbESPQWvCQBSE74X+h+UVvNVNW0wluoq0&#10;FLSHolbQ4zP7TNJm34bdNUn/vSsUPA4z8w0znfemFi05X1lW8DRMQBDnVldcKNh9fzyOQfiArLG2&#10;TAr+yMN8dn83xUzbjjfUbkMhIoR9hgrKEJpMSp+XZNAPbUMcvZN1BkOUrpDaYRfhppbPSZJKgxXH&#10;hRIbeisp/92ejYKvl3XaLlafy36/So/5++Z4+OmcUoOHfjEBEagPt/B/e6kVjF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B3wi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Assistência Farmacêutica -</w:t>
      </w:r>
      <w:r>
        <w:rPr>
          <w:spacing w:val="-8"/>
        </w:rPr>
        <w:t xml:space="preserve"> </w:t>
      </w:r>
      <w:r>
        <w:t>5</w:t>
      </w:r>
    </w:p>
    <w:p w:rsidR="00E83758" w:rsidRDefault="008466A0">
      <w:pPr>
        <w:pStyle w:val="Corpodetexto"/>
        <w:spacing w:before="34"/>
        <w:ind w:left="723"/>
      </w:pPr>
      <w:r>
        <w:t>Projeto/Atividade/Operações Especiais: Assistência Farmacêutica - 2150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19"/>
        <w:gridCol w:w="1295"/>
        <w:gridCol w:w="120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208" w:type="dxa"/>
          </w:tcPr>
          <w:p w:rsidR="00E83758" w:rsidRDefault="008466A0">
            <w:pPr>
              <w:pStyle w:val="TableParagraph"/>
              <w:spacing w:before="0" w:line="199" w:lineRule="exact"/>
              <w:ind w:right="53"/>
              <w:jc w:val="right"/>
              <w:rPr>
                <w:sz w:val="18"/>
              </w:rPr>
            </w:pPr>
            <w:r>
              <w:rPr>
                <w:sz w:val="18"/>
              </w:rPr>
              <w:t>1.480.400,00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19" w:type="dxa"/>
          </w:tcPr>
          <w:p w:rsidR="00E83758" w:rsidRDefault="00E83758">
            <w:pPr>
              <w:pStyle w:val="TableParagraph"/>
              <w:spacing w:before="0"/>
              <w:rPr>
                <w:sz w:val="18"/>
              </w:rPr>
            </w:pPr>
          </w:p>
        </w:tc>
        <w:tc>
          <w:tcPr>
            <w:tcW w:w="1295" w:type="dxa"/>
          </w:tcPr>
          <w:p w:rsidR="00E83758" w:rsidRDefault="008466A0">
            <w:pPr>
              <w:pStyle w:val="TableParagraph"/>
              <w:spacing w:before="54"/>
              <w:ind w:right="210"/>
              <w:jc w:val="right"/>
              <w:rPr>
                <w:sz w:val="18"/>
              </w:rPr>
            </w:pPr>
            <w:r>
              <w:rPr>
                <w:sz w:val="18"/>
              </w:rPr>
              <w:t>417.000,00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19" w:type="dxa"/>
          </w:tcPr>
          <w:p w:rsidR="00E83758" w:rsidRDefault="008466A0">
            <w:pPr>
              <w:pStyle w:val="TableParagraph"/>
              <w:spacing w:before="54"/>
              <w:ind w:left="149" w:right="118"/>
              <w:jc w:val="center"/>
              <w:rPr>
                <w:sz w:val="18"/>
              </w:rPr>
            </w:pPr>
            <w:r>
              <w:rPr>
                <w:sz w:val="18"/>
              </w:rPr>
              <w:t>375.000,00</w:t>
            </w:r>
          </w:p>
        </w:tc>
        <w:tc>
          <w:tcPr>
            <w:tcW w:w="1295"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19" w:type="dxa"/>
          </w:tcPr>
          <w:p w:rsidR="00E83758" w:rsidRDefault="008466A0">
            <w:pPr>
              <w:pStyle w:val="TableParagraph"/>
              <w:spacing w:before="54"/>
              <w:ind w:left="150" w:right="27"/>
              <w:jc w:val="center"/>
              <w:rPr>
                <w:sz w:val="18"/>
              </w:rPr>
            </w:pPr>
            <w:r>
              <w:rPr>
                <w:sz w:val="18"/>
              </w:rPr>
              <w:t>42.000,00</w:t>
            </w:r>
          </w:p>
        </w:tc>
        <w:tc>
          <w:tcPr>
            <w:tcW w:w="1295"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19" w:type="dxa"/>
          </w:tcPr>
          <w:p w:rsidR="00E83758" w:rsidRDefault="00E83758">
            <w:pPr>
              <w:pStyle w:val="TableParagraph"/>
              <w:spacing w:before="0"/>
              <w:rPr>
                <w:sz w:val="18"/>
              </w:rPr>
            </w:pPr>
          </w:p>
        </w:tc>
        <w:tc>
          <w:tcPr>
            <w:tcW w:w="1295" w:type="dxa"/>
          </w:tcPr>
          <w:p w:rsidR="00E83758" w:rsidRDefault="008466A0">
            <w:pPr>
              <w:pStyle w:val="TableParagraph"/>
              <w:spacing w:before="54"/>
              <w:ind w:right="212"/>
              <w:jc w:val="right"/>
              <w:rPr>
                <w:sz w:val="18"/>
              </w:rPr>
            </w:pPr>
            <w:r>
              <w:rPr>
                <w:sz w:val="18"/>
              </w:rPr>
              <w:t>1.063.400,00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638" w:type="dxa"/>
          </w:tcPr>
          <w:p w:rsidR="00E83758" w:rsidRDefault="008466A0">
            <w:pPr>
              <w:pStyle w:val="TableParagraph"/>
              <w:spacing w:before="54"/>
              <w:ind w:left="487"/>
              <w:rPr>
                <w:sz w:val="18"/>
              </w:rPr>
            </w:pPr>
            <w:r>
              <w:rPr>
                <w:sz w:val="18"/>
              </w:rPr>
              <w:t>APLICACOES DIRETAS</w:t>
            </w:r>
          </w:p>
        </w:tc>
        <w:tc>
          <w:tcPr>
            <w:tcW w:w="1119" w:type="dxa"/>
          </w:tcPr>
          <w:p w:rsidR="00E83758" w:rsidRDefault="008466A0">
            <w:pPr>
              <w:pStyle w:val="TableParagraph"/>
              <w:spacing w:before="54"/>
              <w:ind w:left="149" w:right="118"/>
              <w:jc w:val="center"/>
              <w:rPr>
                <w:sz w:val="18"/>
              </w:rPr>
            </w:pPr>
            <w:r>
              <w:rPr>
                <w:sz w:val="18"/>
              </w:rPr>
              <w:t>300.000,00</w:t>
            </w:r>
          </w:p>
        </w:tc>
        <w:tc>
          <w:tcPr>
            <w:tcW w:w="1295"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740</w:t>
            </w:r>
          </w:p>
        </w:tc>
        <w:tc>
          <w:tcPr>
            <w:tcW w:w="1826" w:type="dxa"/>
          </w:tcPr>
          <w:p w:rsidR="00E83758" w:rsidRDefault="008466A0">
            <w:pPr>
              <w:pStyle w:val="TableParagraph"/>
              <w:spacing w:before="54"/>
              <w:ind w:left="123"/>
              <w:rPr>
                <w:sz w:val="18"/>
              </w:rPr>
            </w:pPr>
            <w:r>
              <w:rPr>
                <w:sz w:val="18"/>
              </w:rPr>
              <w:t>3394.00.00.00.00.00</w:t>
            </w:r>
          </w:p>
        </w:tc>
        <w:tc>
          <w:tcPr>
            <w:tcW w:w="4638" w:type="dxa"/>
          </w:tcPr>
          <w:p w:rsidR="00E83758" w:rsidRDefault="008466A0">
            <w:pPr>
              <w:pStyle w:val="TableParagraph"/>
              <w:spacing w:before="54"/>
              <w:ind w:right="169"/>
              <w:jc w:val="right"/>
              <w:rPr>
                <w:sz w:val="18"/>
              </w:rPr>
            </w:pPr>
            <w:r>
              <w:rPr>
                <w:sz w:val="18"/>
              </w:rPr>
              <w:t>APLICAÇÃO DIRETA DECORRENTE DE OPERA</w:t>
            </w:r>
          </w:p>
        </w:tc>
        <w:tc>
          <w:tcPr>
            <w:tcW w:w="1119" w:type="dxa"/>
          </w:tcPr>
          <w:p w:rsidR="00E83758" w:rsidRDefault="008466A0">
            <w:pPr>
              <w:pStyle w:val="TableParagraph"/>
              <w:spacing w:before="54"/>
              <w:ind w:left="149" w:right="118"/>
              <w:jc w:val="center"/>
              <w:rPr>
                <w:sz w:val="18"/>
              </w:rPr>
            </w:pPr>
            <w:r>
              <w:rPr>
                <w:sz w:val="18"/>
              </w:rPr>
              <w:t>763.400,00</w:t>
            </w:r>
          </w:p>
        </w:tc>
        <w:tc>
          <w:tcPr>
            <w:tcW w:w="1295"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638" w:type="dxa"/>
          </w:tcPr>
          <w:p w:rsidR="00E83758" w:rsidRDefault="008466A0">
            <w:pPr>
              <w:pStyle w:val="TableParagraph"/>
              <w:spacing w:before="55"/>
              <w:ind w:left="217"/>
              <w:rPr>
                <w:sz w:val="18"/>
              </w:rPr>
            </w:pPr>
            <w:r>
              <w:rPr>
                <w:sz w:val="18"/>
              </w:rPr>
              <w:t>DESPESAS DE CAPITAL</w:t>
            </w:r>
          </w:p>
        </w:tc>
        <w:tc>
          <w:tcPr>
            <w:tcW w:w="1119"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208" w:type="dxa"/>
          </w:tcPr>
          <w:p w:rsidR="00E83758" w:rsidRDefault="008466A0">
            <w:pPr>
              <w:pStyle w:val="TableParagraph"/>
              <w:spacing w:before="44"/>
              <w:ind w:right="50"/>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638" w:type="dxa"/>
          </w:tcPr>
          <w:p w:rsidR="00E83758" w:rsidRDefault="008466A0">
            <w:pPr>
              <w:pStyle w:val="TableParagraph"/>
              <w:spacing w:before="54"/>
              <w:ind w:left="397"/>
              <w:rPr>
                <w:sz w:val="18"/>
              </w:rPr>
            </w:pPr>
            <w:r>
              <w:rPr>
                <w:sz w:val="18"/>
              </w:rPr>
              <w:t>INVESTIMENTOS</w:t>
            </w:r>
          </w:p>
        </w:tc>
        <w:tc>
          <w:tcPr>
            <w:tcW w:w="1119" w:type="dxa"/>
          </w:tcPr>
          <w:p w:rsidR="00E83758" w:rsidRDefault="00E83758">
            <w:pPr>
              <w:pStyle w:val="TableParagraph"/>
              <w:spacing w:before="0"/>
              <w:rPr>
                <w:sz w:val="18"/>
              </w:rPr>
            </w:pPr>
          </w:p>
        </w:tc>
        <w:tc>
          <w:tcPr>
            <w:tcW w:w="1295" w:type="dxa"/>
          </w:tcPr>
          <w:p w:rsidR="00E83758" w:rsidRDefault="008466A0">
            <w:pPr>
              <w:pStyle w:val="TableParagraph"/>
              <w:spacing w:before="54"/>
              <w:ind w:right="209"/>
              <w:jc w:val="right"/>
              <w:rPr>
                <w:sz w:val="18"/>
              </w:rPr>
            </w:pPr>
            <w:r>
              <w:rPr>
                <w:sz w:val="18"/>
              </w:rPr>
              <w:t>10.000,00</w:t>
            </w:r>
          </w:p>
        </w:tc>
        <w:tc>
          <w:tcPr>
            <w:tcW w:w="120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807</w:t>
            </w:r>
          </w:p>
        </w:tc>
        <w:tc>
          <w:tcPr>
            <w:tcW w:w="1826" w:type="dxa"/>
          </w:tcPr>
          <w:p w:rsidR="00E83758" w:rsidRDefault="008466A0">
            <w:pPr>
              <w:pStyle w:val="TableParagraph"/>
              <w:spacing w:before="54" w:line="187" w:lineRule="exact"/>
              <w:ind w:left="123"/>
              <w:rPr>
                <w:sz w:val="18"/>
              </w:rPr>
            </w:pPr>
            <w:r>
              <w:rPr>
                <w:sz w:val="18"/>
              </w:rPr>
              <w:t>4490.00.00.00.00.00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19" w:type="dxa"/>
          </w:tcPr>
          <w:p w:rsidR="00E83758" w:rsidRDefault="008466A0">
            <w:pPr>
              <w:pStyle w:val="TableParagraph"/>
              <w:spacing w:before="54" w:line="187" w:lineRule="exact"/>
              <w:ind w:left="150" w:right="27"/>
              <w:jc w:val="center"/>
              <w:rPr>
                <w:sz w:val="18"/>
              </w:rPr>
            </w:pPr>
            <w:r>
              <w:rPr>
                <w:sz w:val="18"/>
              </w:rPr>
              <w:t>10.000,00</w:t>
            </w:r>
          </w:p>
        </w:tc>
        <w:tc>
          <w:tcPr>
            <w:tcW w:w="1295"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3" w:line="247" w:lineRule="auto"/>
        <w:ind w:left="185" w:right="266"/>
        <w:rPr>
          <w:sz w:val="17"/>
        </w:rPr>
      </w:pPr>
      <w:r>
        <w:br w:type="column"/>
      </w:r>
      <w:r>
        <w:rPr>
          <w:w w:val="105"/>
          <w:sz w:val="17"/>
        </w:rPr>
        <w:lastRenderedPageBreak/>
        <w:t>Adquirir medicamentos básicos e não básicos para distribuição à população de acordo com a demanda existente, promovendo o tratamento profilático e terapêutico de doenças.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after="1"/>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72" name="Group 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73" name="Line 24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4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9TIufbwIAAGgFAAAOAAAAAAAAAAAAAAAA&#10;AC4CAABkcnMvZTJvRG9jLnhtbFBLAQItABQABgAIAAAAIQAWgo543AAAAAQBAAAPAAAAAAAAAAAA&#10;AAAAAMkEAABkcnMvZG93bnJldi54bWxQSwUGAAAAAAQABADzAAAA0gUAAAAA&#10;">
                <v:line id="Line 24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JBzccAAADcAAAADwAAAGRycy9kb3ducmV2LnhtbESPQWvCQBSE7wX/w/IKvdVNK00luoq0&#10;FLSHolbQ4zP7TGKzb8PuNkn/vSsUPA4z8w0znfemFi05X1lW8DRMQBDnVldcKNh9fzyOQfiArLG2&#10;TAr+yMN8NribYqZtxxtqt6EQEcI+QwVlCE0mpc9LMuiHtiGO3sk6gyFKV0jtsItwU8vnJEmlwYrj&#10;QokNvZWU/2x/jYKv0TptF6vPZb9fpcf8fXM8nDun1MN9v5iACNSHW/i/vdQKXl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okHNxwAAANwAAAAPAAAAAAAA&#10;AAAAAAAAAKECAABkcnMvZG93bnJldi54bWxQSwUGAAAAAAQABAD5AAAAlQMAAAAA&#10;"/>
                <w10:anchorlock/>
              </v:group>
            </w:pict>
          </mc:Fallback>
        </mc:AlternateContent>
      </w:r>
    </w:p>
    <w:p w:rsidR="00E83758" w:rsidRDefault="00903A3B">
      <w:pPr>
        <w:pStyle w:val="Corpodetexto"/>
        <w:tabs>
          <w:tab w:val="left" w:pos="9824"/>
        </w:tabs>
        <w:spacing w:before="38" w:line="451" w:lineRule="auto"/>
        <w:ind w:left="7445" w:right="213" w:hanging="180"/>
        <w:jc w:val="right"/>
      </w:pPr>
      <w:r>
        <w:rPr>
          <w:noProof/>
          <w:lang w:bidi="ar-SA"/>
        </w:rPr>
        <mc:AlternateContent>
          <mc:Choice Requires="wps">
            <w:drawing>
              <wp:anchor distT="0" distB="0" distL="114300" distR="114300" simplePos="0" relativeHeight="251510784"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571" name="Line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7" o:spid="_x0000_s1026" style="position:absolute;z-index:-251805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&#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2yU8dIAIAAEUEAAAOAAAAAAAAAAAAAAAAAC4CAABkcnMvZTJvRG9jLnhtbFBL&#10;AQItABQABgAIAAAAIQChlzSL3QAAAAkBAAAPAAAAAAAAAAAAAAAAAHoEAABkcnMvZG93bnJldi54&#10;bWxQSwUGAAAAAAQABADzAAAAhAUAAAAA&#10;">
                <w10:wrap anchorx="page"/>
              </v:line>
            </w:pict>
          </mc:Fallback>
        </mc:AlternateContent>
      </w:r>
      <w:r>
        <w:rPr>
          <w:noProof/>
          <w:lang w:bidi="ar-SA"/>
        </w:rPr>
        <mc:AlternateContent>
          <mc:Choice Requires="wps">
            <w:drawing>
              <wp:anchor distT="0" distB="0" distL="114300" distR="114300" simplePos="0" relativeHeight="251511808"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570" name="Lin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6" o:spid="_x0000_s1026" style="position:absolute;z-index:-251804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&#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6BSZQy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t>1.490.400,00 Total do</w:t>
      </w:r>
      <w:r w:rsidR="008466A0">
        <w:rPr>
          <w:spacing w:val="-1"/>
        </w:rPr>
        <w:t xml:space="preserve"> </w:t>
      </w:r>
      <w:r w:rsidR="008466A0">
        <w:t>Órgão/Unidade:</w:t>
      </w:r>
      <w:r w:rsidR="008466A0">
        <w:tab/>
        <w:t>1.490.400,00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68" name="Group 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69" name="Line 2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fS7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EVfS7bwIAAGgFAAAOAAAAAAAAAAAAAAAA&#10;AC4CAABkcnMvZTJvRG9jLnhtbFBLAQItABQABgAIAAAAIQAWgo543AAAAAQBAAAPAAAAAAAAAAAA&#10;AAAAAMkEAABkcnMvZG93bnJldi54bWxQSwUGAAAAAAQABADzAAAA0gUAAAAA&#10;">
                <v:line id="Line 2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Pg+scAAADcAAAADwAAAGRycy9kb3ducmV2LnhtbESPQWvCQBSE74L/YXlCb7ppi6FNXUVa&#10;CtqDqC20x2f2NYlm34bdNUn/vSsIPQ4z8w0zW/SmFi05X1lWcD9JQBDnVldcKPj6fB8/gfABWWNt&#10;mRT8kYfFfDiYYaZtxztq96EQEcI+QwVlCE0mpc9LMugntiGO3q91BkOUrpDaYRfhppYPSZJKgxXH&#10;hRIbei0pP+3PRsHmcZu2y/XHqv9ep4f8bXf4OXZOqbtRv3wBEagP/+Fbe6UVTNN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k+D6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8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66"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67" name="Line 24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4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kPBjebwIAAGgFAAAOAAAAAAAAAAAAAAAA&#10;AC4CAABkcnMvZTJvRG9jLnhtbFBLAQItABQABgAIAAAAIQAWgo543AAAAAQBAAAPAAAAAAAAAAAA&#10;AAAAAMkEAABkcnMvZG93bnJldi54bWxQSwUGAAAAAAQABADzAAAA0gUAAAAA&#10;">
                <v:line id="Line 24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DRE8cAAADcAAAADwAAAGRycy9kb3ducmV2LnhtbESPQWvCQBSE74L/YXlCb7ppi2lJXUVa&#10;CtqDqC20x2f2NYlm34bdNUn/vSsIPQ4z8w0zW/SmFi05X1lWcD9JQBDnVldcKPj6fB8/g/ABWWNt&#10;mRT8kYfFfDiYYaZtxztq96EQEcI+QwVlCE0mpc9LMugntiGO3q91BkOUrpDaYRfhppYPSZJKgxXH&#10;hRIbei0pP+3PRsHmcZu2y/XHqv9ep4f8bXf4OXZOqbtRv3wBEagP/+Fbe6UVTNM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QNET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Bloco de Investimentos na Rede de Serviços de Saúde -</w:t>
      </w:r>
      <w:r>
        <w:rPr>
          <w:spacing w:val="-8"/>
        </w:rPr>
        <w:t xml:space="preserve"> </w:t>
      </w:r>
      <w:r>
        <w:t>6</w:t>
      </w:r>
    </w:p>
    <w:p w:rsidR="00E83758" w:rsidRDefault="008466A0">
      <w:pPr>
        <w:pStyle w:val="Corpodetexto"/>
        <w:spacing w:before="34"/>
        <w:ind w:left="723"/>
      </w:pPr>
      <w:r>
        <w:t>Projeto/Atividade/Operações Especiais: Ampliação e Adequação de Unidades Básicas de Saúde - 1018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30.000,00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30.000,00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30.000,00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Construir, ampliar e adequar a infraestrutura de postos de saúde e centros de saúde, em bairros e distritos municipais, facilitando o acesso à saúde àqueles que residem fora da área central do Município e garantindo ações rápidas e individualizadas à popul</w:t>
      </w:r>
      <w:r>
        <w:rPr>
          <w:sz w:val="18"/>
        </w:rPr>
        <w:t>ação.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64"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65" name="Line 2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cBVPOXACAABoBQAADgAAAAAAAAAAAAAA&#10;AAAuAgAAZHJzL2Uyb0RvYy54bWxQSwECLQAUAAYACAAAACEAFoKOeNwAAAAEAQAADwAAAAAAAAAA&#10;AAAAAADKBAAAZHJzL2Rvd25yZXYueG1sUEsFBgAAAAAEAAQA8wAAANMFAAAAAA==&#10;">
                <v:line id="Line 2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7q/8cAAADcAAAADwAAAGRycy9kb3ducmV2LnhtbESPT2vCQBTE7wW/w/KE3urGFoOkriKW&#10;gvZQ/Aft8Zl9TaLZt2F3m6Tf3i0IHoeZ+Q0zW/SmFi05X1lWMB4lIIhzqysuFBwP709TED4ga6wt&#10;k4I/8rCYDx5mmGnb8Y7afShEhLDPUEEZQpNJ6fOSDPqRbYij92OdwRClK6R22EW4qeVzkqTSYMVx&#10;ocSGViXll/2vUfD5sk3b5eZj3X9t0lP+tjt9nzun1OOwX76CCNSHe/jWXmsFk3QC/2fi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3ur/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1622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63" name="Lin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9" o:spid="_x0000_s1026" style="position:absolute;z-index:251316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&#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mCymAy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30.000,00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61"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62" name="Line 2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JzFaDbwIAAGgFAAAOAAAAAAAAAAAAAAAA&#10;AC4CAABkcnMvZTJvRG9jLnhtbFBLAQItABQABgAIAAAAIQAWgo543AAAAAQBAAAPAAAAAAAAAAAA&#10;AAAAAMkEAABkcnMvZG93bnJldi54bWxQSwUGAAAAAAQABADzAAAA0gUAAAAA&#10;">
                <v:line id="Line 2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dyi8YAAADcAAAADwAAAGRycy9kb3ducmV2LnhtbESPQWvCQBSE7wX/w/IEb3VTpaFEVxFL&#10;QT2Uagt6fGafSWr2bdhdk/TfdwtCj8PMfMPMl72pRUvOV5YVPI0TEMS51RUXCr4+3x5fQPiArLG2&#10;TAp+yMNyMXiYY6Ztx3tqD6EQEcI+QwVlCE0mpc9LMujHtiGO3sU6gyFKV0jtsItwU8tJkqTSYMVx&#10;ocSG1iXl18PNKHiffqTtarvb9Mdtes5f9+fTd+eUGg371QxEoD78h+/tjVbwnE7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3cov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9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59"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60" name="Line 2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HaDR7BxAgAAaAUAAA4AAAAAAAAAAAAA&#10;AAAALgIAAGRycy9lMm9Eb2MueG1sUEsBAi0AFAAGAAgAAAAhABaCjnjcAAAABAEAAA8AAAAAAAAA&#10;AAAAAAAAywQAAGRycy9kb3ducmV2LnhtbFBLBQYAAAAABAAEAPMAAADUBQAAAAA=&#10;">
                <v:line id="Line 2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lJZ8QAAADcAAAADwAAAGRycy9kb3ducmV2LnhtbERPy2rCQBTdF/yH4Qru6sRKg0RHkZaC&#10;dlHqA3R5zVyTaOZOmJkm6d93FgWXh/NerHpTi5acrywrmIwTEMS51RUXCo6Hj+cZCB+QNdaWScEv&#10;eVgtB08LzLTteEftPhQihrDPUEEZQpNJ6fOSDPqxbYgjd7XOYIjQFVI77GK4qeVLkqTSYMWxocSG&#10;3krK7/sfo+Br+p226+3npj9t00v+vrucb51TajTs13MQgfrwEP+7N1rBax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qUln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r>
      <w:r>
        <w:t>Unidade: Bloco de Investimentos na Rede de Serviços de Saúde -</w:t>
      </w:r>
      <w:r>
        <w:rPr>
          <w:spacing w:val="-8"/>
        </w:rPr>
        <w:t xml:space="preserve"> </w:t>
      </w:r>
      <w:r>
        <w:t>6</w:t>
      </w:r>
    </w:p>
    <w:p w:rsidR="00E83758" w:rsidRDefault="008466A0">
      <w:pPr>
        <w:pStyle w:val="Corpodetexto"/>
        <w:spacing w:before="34"/>
        <w:ind w:left="723"/>
      </w:pPr>
      <w:r>
        <w:t>Projeto/Atividade/Operações Especiais: Aquisição de Veiculos - Saúde - 1021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70.000,00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70.000,00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70.000,00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46"/>
        <w:rPr>
          <w:sz w:val="18"/>
        </w:rPr>
      </w:pPr>
      <w:r>
        <w:br w:type="column"/>
      </w:r>
      <w:r>
        <w:rPr>
          <w:sz w:val="18"/>
        </w:rPr>
        <w:lastRenderedPageBreak/>
        <w:t>Adquirir veículos para melhorar, ampliar e renovar a frota da Secretaria da Saúde, permitindo a expansão dos serviços de saúde e garantindo o tranporte de pacientes para o atendimento especializado em outros municípios.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57"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58" name="Line 23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3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5IW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y1OSFnACAABoBQAADgAAAAAAAAAAAAAA&#10;AAAuAgAAZHJzL2Uyb0RvYy54bWxQSwECLQAUAAYACAAAACEAFoKOeNwAAAAEAQAADwAAAAAAAAAA&#10;AAAAAADKBAAAZHJzL2Rvd25yZXYueG1sUEsFBgAAAAAEAAQA8wAAANMFAAAAAA==&#10;">
                <v:line id="Line 23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OP3MQAAADcAAAADwAAAGRycy9kb3ducmV2LnhtbERPy2rCQBTdC/7DcIXudFKLQVJHkUpB&#10;u5D6AF1eM7dJ2sydMDNN0r93FgWXh/NerHpTi5acrywreJ4kIIhzqysuFJxP7+M5CB+QNdaWScEf&#10;eVgth4MFZtp2fKD2GAoRQ9hnqKAMocmk9HlJBv3ENsSR+7LOYIjQFVI77GK4qeU0SVJpsOLYUGJD&#10;byXlP8dfo2D/8pm2693Htr/s0lu+Odyu351T6mnUr19BBOrDQ/zv3moFs1lcG8/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s4/cxAAAANwAAAAPAAAAAAAAAAAA&#10;AAAAAKECAABkcnMvZG93bnJldi54bWxQSwUGAAAAAAQABAD5AAAAkg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1724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56"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2" o:spid="_x0000_s1026" style="position:absolute;z-index:251317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lMleky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70.000,00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54"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55" name="Line 23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3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QdXfK3ACAABoBQAADgAAAAAAAAAAAAAA&#10;AAAuAgAAZHJzL2Uyb0RvYy54bWxQSwECLQAUAAYACAAAACEAFoKOeNwAAAAEAQAADwAAAAAAAAAA&#10;AAAAAADKBAAAZHJzL2Rvd25yZXYueG1sUEsFBgAAAAAEAAQA8wAAANMFAAAAAA==&#10;">
                <v:line id="Line 23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IgQscAAADcAAAADwAAAGRycy9kb3ducmV2LnhtbESPQUvDQBSE74L/YXlCb3ajkiCxm1AU&#10;oe1BbBXa42v2mUSzb8PuNkn/vSsUPA4z8w2zKCfTiYGcby0ruJsnIIgrq1uuFXx+vN4+gvABWWNn&#10;mRScyUNZXF8tMNd25C0Nu1CLCGGfo4ImhD6X0lcNGfRz2xNH78s6gyFKV0vtcIxw08n7JMmkwZbj&#10;QoM9PTdU/exORsHbw3s2LNeb1bRfZ8fqZXs8fI9OqdnNtHwCEWgK/+FLe6UVpGkKf2fiEZD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siBC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9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52"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53" name="Line 22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2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fiy3zXACAABoBQAADgAAAAAAAAAAAAAA&#10;AAAuAgAAZHJzL2Uyb0RvYy54bWxQSwECLQAUAAYACAAAACEAFoKOeNwAAAAEAQAADwAAAAAAAAAA&#10;AAAAAADKBAAAZHJzL2Rvd25yZXYueG1sUEsFBgAAAAAEAAQA8wAAANMFAAAAAA==&#10;">
                <v:line id="Line 22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cdrccAAADcAAAADwAAAGRycy9kb3ducmV2LnhtbESPT2vCQBTE74V+h+UJvdWNFYNEV5GW&#10;gvYg9Q/o8Zl9TdJm34bdbZJ++64geBxm5jfMfNmbWrTkfGVZwWiYgCDOra64UHA8vD9PQfiArLG2&#10;TAr+yMNy8fgwx0zbjnfU7kMhIoR9hgrKEJpMSp+XZNAPbUMcvS/rDIYoXSG1wy7CTS1fkiSVBiuO&#10;CyU29FpS/rP/NQq248+0XW0+1v1pk17yt93l/N05pZ4G/WoGIlAf7uFbe60VTCZj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Fx2t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SS-SECRETARIA DA SAÚDE</w:t>
      </w:r>
      <w:r>
        <w:rPr>
          <w:spacing w:val="-5"/>
        </w:rPr>
        <w:t xml:space="preserve"> </w:t>
      </w:r>
      <w:r>
        <w:t>- 9</w:t>
      </w:r>
      <w:r>
        <w:tab/>
        <w:t>Unidade: Bloco de Investimentos na Rede de Serviços de Saúde -</w:t>
      </w:r>
      <w:r>
        <w:rPr>
          <w:spacing w:val="-8"/>
        </w:rPr>
        <w:t xml:space="preserve"> </w:t>
      </w:r>
      <w:r>
        <w:t>6</w:t>
      </w:r>
    </w:p>
    <w:p w:rsidR="00E83758" w:rsidRDefault="008466A0">
      <w:pPr>
        <w:pStyle w:val="Corpodetexto"/>
        <w:spacing w:before="34"/>
        <w:ind w:left="723"/>
      </w:pPr>
      <w:r>
        <w:t>Projeto/Atividade/Operações Especiais: Implantação de Academias de Saúde - 1040</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97"/>
        <w:gridCol w:w="2220"/>
        <w:gridCol w:w="1294"/>
        <w:gridCol w:w="1048"/>
      </w:tblGrid>
      <w:tr w:rsidR="00E83758">
        <w:trPr>
          <w:trHeight w:val="263"/>
        </w:trPr>
        <w:tc>
          <w:tcPr>
            <w:tcW w:w="445" w:type="dxa"/>
          </w:tcPr>
          <w:p w:rsidR="00E83758" w:rsidRDefault="008466A0">
            <w:pPr>
              <w:pStyle w:val="TableParagraph"/>
              <w:spacing w:before="0" w:line="201" w:lineRule="exact"/>
              <w:ind w:left="50"/>
              <w:rPr>
                <w:sz w:val="18"/>
              </w:rPr>
            </w:pPr>
            <w:r>
              <w:rPr>
                <w:sz w:val="18"/>
              </w:rPr>
              <w:t>746</w:t>
            </w:r>
          </w:p>
        </w:tc>
        <w:tc>
          <w:tcPr>
            <w:tcW w:w="1828" w:type="dxa"/>
          </w:tcPr>
          <w:p w:rsidR="00E83758" w:rsidRDefault="008466A0">
            <w:pPr>
              <w:pStyle w:val="TableParagraph"/>
              <w:spacing w:before="3"/>
              <w:ind w:left="124"/>
              <w:rPr>
                <w:sz w:val="18"/>
              </w:rPr>
            </w:pPr>
            <w:r>
              <w:rPr>
                <w:sz w:val="18"/>
              </w:rPr>
              <w:t>4000.00.00.00.00.00</w:t>
            </w:r>
          </w:p>
        </w:tc>
        <w:tc>
          <w:tcPr>
            <w:tcW w:w="3697" w:type="dxa"/>
          </w:tcPr>
          <w:p w:rsidR="00E83758" w:rsidRDefault="008466A0">
            <w:pPr>
              <w:pStyle w:val="TableParagraph"/>
              <w:spacing w:before="3"/>
              <w:ind w:left="216"/>
              <w:rPr>
                <w:sz w:val="18"/>
              </w:rPr>
            </w:pPr>
            <w:r>
              <w:rPr>
                <w:sz w:val="18"/>
              </w:rPr>
              <w:t>DESPESAS DE CAPI</w:t>
            </w:r>
            <w:r>
              <w:rPr>
                <w:sz w:val="18"/>
              </w:rPr>
              <w:t>TAL</w:t>
            </w:r>
          </w:p>
        </w:tc>
        <w:tc>
          <w:tcPr>
            <w:tcW w:w="2220"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48" w:type="dxa"/>
          </w:tcPr>
          <w:p w:rsidR="00E83758" w:rsidRDefault="008466A0">
            <w:pPr>
              <w:pStyle w:val="TableParagraph"/>
              <w:spacing w:before="0" w:line="199" w:lineRule="exact"/>
              <w:ind w:left="367"/>
              <w:rPr>
                <w:sz w:val="18"/>
              </w:rPr>
            </w:pPr>
            <w:r>
              <w:rPr>
                <w:sz w:val="18"/>
              </w:rPr>
              <w:t>5.000,00</w:t>
            </w:r>
          </w:p>
        </w:tc>
      </w:tr>
      <w:tr w:rsidR="00E83758">
        <w:trPr>
          <w:trHeight w:val="314"/>
        </w:trPr>
        <w:tc>
          <w:tcPr>
            <w:tcW w:w="445" w:type="dxa"/>
          </w:tcPr>
          <w:p w:rsidR="00E83758" w:rsidRDefault="008466A0">
            <w:pPr>
              <w:pStyle w:val="TableParagraph"/>
              <w:spacing w:before="45"/>
              <w:ind w:left="50"/>
              <w:rPr>
                <w:sz w:val="18"/>
              </w:rPr>
            </w:pPr>
            <w:r>
              <w:rPr>
                <w:sz w:val="18"/>
              </w:rPr>
              <w:t>747</w:t>
            </w:r>
          </w:p>
        </w:tc>
        <w:tc>
          <w:tcPr>
            <w:tcW w:w="1828" w:type="dxa"/>
          </w:tcPr>
          <w:p w:rsidR="00E83758" w:rsidRDefault="008466A0">
            <w:pPr>
              <w:pStyle w:val="TableParagraph"/>
              <w:spacing w:before="54"/>
              <w:ind w:left="124"/>
              <w:rPr>
                <w:sz w:val="18"/>
              </w:rPr>
            </w:pPr>
            <w:r>
              <w:rPr>
                <w:sz w:val="18"/>
              </w:rPr>
              <w:t>4400.00.00.00.00.00</w:t>
            </w:r>
          </w:p>
        </w:tc>
        <w:tc>
          <w:tcPr>
            <w:tcW w:w="3697"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4" w:type="dxa"/>
          </w:tcPr>
          <w:p w:rsidR="00E83758" w:rsidRDefault="008466A0">
            <w:pPr>
              <w:pStyle w:val="TableParagraph"/>
              <w:spacing w:before="54"/>
              <w:ind w:left="293"/>
              <w:rPr>
                <w:sz w:val="18"/>
              </w:rPr>
            </w:pPr>
            <w:r>
              <w:rPr>
                <w:sz w:val="18"/>
              </w:rPr>
              <w:t>5.000,00</w:t>
            </w:r>
          </w:p>
        </w:tc>
        <w:tc>
          <w:tcPr>
            <w:tcW w:w="1048"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807</w:t>
            </w:r>
          </w:p>
        </w:tc>
        <w:tc>
          <w:tcPr>
            <w:tcW w:w="1828" w:type="dxa"/>
          </w:tcPr>
          <w:p w:rsidR="00E83758" w:rsidRDefault="008466A0">
            <w:pPr>
              <w:pStyle w:val="TableParagraph"/>
              <w:spacing w:before="54" w:line="187" w:lineRule="exact"/>
              <w:ind w:left="124"/>
              <w:rPr>
                <w:sz w:val="18"/>
              </w:rPr>
            </w:pPr>
            <w:r>
              <w:rPr>
                <w:sz w:val="18"/>
              </w:rPr>
              <w:t>4490.00.00.00.00.00</w:t>
            </w:r>
          </w:p>
        </w:tc>
        <w:tc>
          <w:tcPr>
            <w:tcW w:w="3697"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92"/>
              <w:rPr>
                <w:sz w:val="18"/>
              </w:rPr>
            </w:pPr>
            <w:r>
              <w:rPr>
                <w:sz w:val="18"/>
              </w:rPr>
              <w:t>5.000,00</w:t>
            </w:r>
          </w:p>
        </w:tc>
        <w:tc>
          <w:tcPr>
            <w:tcW w:w="1294" w:type="dxa"/>
          </w:tcPr>
          <w:p w:rsidR="00E83758" w:rsidRDefault="00E83758">
            <w:pPr>
              <w:pStyle w:val="TableParagraph"/>
              <w:spacing w:before="0"/>
              <w:rPr>
                <w:sz w:val="18"/>
              </w:rPr>
            </w:pPr>
          </w:p>
        </w:tc>
        <w:tc>
          <w:tcPr>
            <w:tcW w:w="104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375"/>
        <w:rPr>
          <w:sz w:val="18"/>
        </w:rPr>
      </w:pPr>
      <w:r>
        <w:br w:type="column"/>
      </w:r>
      <w:r>
        <w:rPr>
          <w:sz w:val="18"/>
        </w:rPr>
        <w:lastRenderedPageBreak/>
        <w:t>Implantar, nos bairros Floresta, Progresso e Jardim, espaços dotados de infraestrutura e equipamentos de Academias de Saúde que complementam o cuidado integral e fortalece as ações de promoção da saúde em articulação com outros programas e ações de saúde c</w:t>
      </w:r>
      <w:r>
        <w:rPr>
          <w:sz w:val="18"/>
        </w:rPr>
        <w:t>omo a Estratégia da Saúde da Família, os Núcleos de Apoio à Saúde da Família e a Vigilância em Saúde.</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7"/>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50" name="Group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51" name="Line 22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2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">
                <v:line id="Line 22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kmQcYAAADcAAAADwAAAGRycy9kb3ducmV2LnhtbESPQWvCQBSE70L/w/IKvelGi0FSVxGl&#10;oD1I1UJ7fGZfk9Ts27C7TdJ/3xUEj8PMfMPMl72pRUvOV5YVjEcJCOLc6ooLBR+n1+EMhA/IGmvL&#10;pOCPPCwXD4M5Ztp2fKD2GAoRIewzVFCG0GRS+rwkg35kG+LofVtnMETpCqkddhFuajlJklQarDgu&#10;lNjQuqT8cvw1CvbP72m72r1t+89des43h/PXT+eUenrsVy8gAvXhHr61t1rBdDqG65l4BOTi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JJkHGAAAA3AAAAA8AAAAAAAAA&#10;AAAAAAAAoQIAAGRycy9kb3ducmV2LnhtbFBLBQYAAAAABAAEAPkAAACUAwAAAAA=&#10;"/>
                <w10:anchorlock/>
              </v:group>
            </w:pict>
          </mc:Fallback>
        </mc:AlternateContent>
      </w:r>
    </w:p>
    <w:p w:rsidR="00E83758" w:rsidRDefault="00903A3B">
      <w:pPr>
        <w:pStyle w:val="Corpodetexto"/>
        <w:tabs>
          <w:tab w:val="left" w:pos="9976"/>
          <w:tab w:val="left" w:pos="10144"/>
        </w:tabs>
        <w:spacing w:before="38" w:line="451" w:lineRule="auto"/>
        <w:ind w:left="7445" w:right="211" w:hanging="180"/>
        <w:jc w:val="right"/>
      </w:pPr>
      <w:r>
        <w:rPr>
          <w:noProof/>
          <w:lang w:bidi="ar-SA"/>
        </w:rPr>
        <mc:AlternateContent>
          <mc:Choice Requires="wps">
            <w:drawing>
              <wp:anchor distT="0" distB="0" distL="114300" distR="114300" simplePos="0" relativeHeight="251512832"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549"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5" o:spid="_x0000_s1026" style="position:absolute;z-index:-251803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NTeoPAfAgAARQQAAA4AAAAAAAAAAAAAAAAALgIAAGRycy9lMm9Eb2MueG1sUEsB&#10;Ai0AFAAGAAgAAAAhAKGXNIvdAAAACQEAAA8AAAAAAAAAAAAAAAAAeQQAAGRycy9kb3ducmV2Lnht&#10;bFBLBQYAAAAABAAEAPMAAACDBQAAAAA=&#10;">
                <w10:wrap anchorx="page"/>
              </v:line>
            </w:pict>
          </mc:Fallback>
        </mc:AlternateContent>
      </w:r>
      <w:r>
        <w:rPr>
          <w:noProof/>
          <w:lang w:bidi="ar-SA"/>
        </w:rPr>
        <mc:AlternateContent>
          <mc:Choice Requires="wps">
            <w:drawing>
              <wp:anchor distT="0" distB="0" distL="114300" distR="114300" simplePos="0" relativeHeight="251513856"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548"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4" o:spid="_x0000_s1026" style="position:absolute;z-index:-251802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3au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igN2ri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5.000,00 Total do</w:t>
      </w:r>
      <w:r w:rsidR="008466A0">
        <w:rPr>
          <w:spacing w:val="-1"/>
        </w:rPr>
        <w:t xml:space="preserve"> </w:t>
      </w:r>
      <w:r w:rsidR="008466A0">
        <w:t>Órgão/Unida</w:t>
      </w:r>
      <w:r w:rsidR="008466A0">
        <w:t>de:</w:t>
      </w:r>
      <w:r w:rsidR="008466A0">
        <w:tab/>
        <w:t>105.000,00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46"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47" name="Line 22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2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dcJIxuAgAAaAUAAA4AAAAAAAAAAAAAAAAA&#10;LgIAAGRycy9lMm9Eb2MueG1sUEsBAi0AFAAGAAgAAAAhABaCjnjcAAAABAEAAA8AAAAAAAAAAAAA&#10;AAAAyAQAAGRycy9kb3ducmV2LnhtbFBLBQYAAAAABAAEAPMAAADRBQAAAAA=&#10;">
                <v:line id="Line 22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WNc8cAAADcAAAADwAAAGRycy9kb3ducmV2LnhtbESPT0vDQBTE70K/w/IEb3bjvyix21Ja&#10;Co0HMVVoj6/ZZ5KafRt21yR++64geBxm5jfMbDGaVvTkfGNZwc00AUFcWt1wpeDjfXP9BMIHZI2t&#10;ZVLwQx4W88nFDDNtBy6o34VKRAj7DBXUIXSZlL6syaCf2o44ep/WGQxRukpqh0OEm1beJkkqDTYc&#10;F2rsaFVT+bX7Ngpe797Sfpm/bMd9nh7LdXE8nAan1NXluHwGEWgM/+G/9lYreLh/hN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9Y1z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9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44"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45" name="Line 22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2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s3Vza3ACAABoBQAADgAAAAAAAAAAAAAA&#10;AAAuAgAAZHJzL2Uyb0RvYy54bWxQSwECLQAUAAYACAAAACEAFoKOeNwAAAAEAQAADwAAAAAAAAAA&#10;AAAAAADKBAAAZHJzL2Rvd25yZXYueG1sUEsFBgAAAAAEAAQA8wAAANMFAAAAAA==&#10;">
                <v:line id="Line 22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u2n8cAAADcAAAADwAAAGRycy9kb3ducmV2LnhtbESPT2vCQBTE74V+h+UVvNVN/xgkuoq0&#10;FLQHUSvo8Zl9Jmmzb8PumqTf3i0IPQ4z8xtmOu9NLVpyvrKs4GmYgCDOra64ULD/+ngcg/ABWWNt&#10;mRT8kof57P5uipm2HW+p3YVCRAj7DBWUITSZlD4vyaAf2oY4emfrDIYoXSG1wy7CTS2fkySVBiuO&#10;CyU29FZS/rO7GAXrl03aLlafy/6wSk/5+/Z0/O6cUoOHfjEBEagP/+Fbe6kVjF5H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a7af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ENCARGOS GERAIS DO MUNICÍPIO</w:t>
      </w:r>
      <w:r>
        <w:rPr>
          <w:spacing w:val="-5"/>
        </w:rPr>
        <w:t xml:space="preserve"> </w:t>
      </w:r>
      <w:r>
        <w:t>- 19</w:t>
      </w:r>
      <w:r>
        <w:tab/>
        <w:t>Unidade: ENCARGOS GERAIS DO MUNICÍPIO -</w:t>
      </w:r>
      <w:r>
        <w:rPr>
          <w:spacing w:val="-8"/>
        </w:rPr>
        <w:t xml:space="preserve"> </w:t>
      </w:r>
      <w:r>
        <w:t>1</w:t>
      </w:r>
    </w:p>
    <w:p w:rsidR="00E83758" w:rsidRDefault="008466A0">
      <w:pPr>
        <w:pStyle w:val="Corpodetexto"/>
        <w:spacing w:before="34"/>
        <w:ind w:left="723"/>
      </w:pPr>
      <w:r>
        <w:t>Projeto/Atividade/Operações Especiais: Amortização do Passivo Atuarial do RPPS - 2001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5755"/>
        <w:gridCol w:w="1295"/>
        <w:gridCol w:w="1207"/>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5755" w:type="dxa"/>
          </w:tcPr>
          <w:p w:rsidR="00E83758" w:rsidRDefault="008466A0">
            <w:pPr>
              <w:pStyle w:val="TableParagraph"/>
              <w:spacing w:before="3"/>
              <w:ind w:left="217"/>
              <w:rPr>
                <w:sz w:val="18"/>
              </w:rPr>
            </w:pPr>
            <w:r>
              <w:rPr>
                <w:sz w:val="18"/>
              </w:rPr>
              <w:t>DESPESAS CORRENTES</w:t>
            </w:r>
          </w:p>
        </w:tc>
        <w:tc>
          <w:tcPr>
            <w:tcW w:w="1295" w:type="dxa"/>
          </w:tcPr>
          <w:p w:rsidR="00E83758" w:rsidRDefault="00E83758">
            <w:pPr>
              <w:pStyle w:val="TableParagraph"/>
              <w:spacing w:before="0"/>
              <w:rPr>
                <w:sz w:val="18"/>
              </w:rPr>
            </w:pPr>
          </w:p>
        </w:tc>
        <w:tc>
          <w:tcPr>
            <w:tcW w:w="1207" w:type="dxa"/>
          </w:tcPr>
          <w:p w:rsidR="00E83758" w:rsidRDefault="008466A0">
            <w:pPr>
              <w:pStyle w:val="TableParagraph"/>
              <w:spacing w:before="0" w:line="199" w:lineRule="exact"/>
              <w:ind w:left="209"/>
              <w:rPr>
                <w:sz w:val="18"/>
              </w:rPr>
            </w:pPr>
            <w:r>
              <w:rPr>
                <w:sz w:val="18"/>
              </w:rPr>
              <w:t>3.030.000,00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5755" w:type="dxa"/>
          </w:tcPr>
          <w:p w:rsidR="00E83758" w:rsidRDefault="008466A0">
            <w:pPr>
              <w:pStyle w:val="TableParagraph"/>
              <w:spacing w:before="54"/>
              <w:ind w:left="397"/>
              <w:rPr>
                <w:sz w:val="18"/>
              </w:rPr>
            </w:pPr>
            <w:r>
              <w:rPr>
                <w:sz w:val="18"/>
              </w:rPr>
              <w:t>PESSOAL E ENCARGOS SOCIAIS</w:t>
            </w:r>
          </w:p>
        </w:tc>
        <w:tc>
          <w:tcPr>
            <w:tcW w:w="1295" w:type="dxa"/>
          </w:tcPr>
          <w:p w:rsidR="00E83758" w:rsidRDefault="008466A0">
            <w:pPr>
              <w:pStyle w:val="TableParagraph"/>
              <w:spacing w:before="54"/>
              <w:ind w:left="137"/>
              <w:rPr>
                <w:sz w:val="18"/>
              </w:rPr>
            </w:pPr>
            <w:r>
              <w:rPr>
                <w:sz w:val="18"/>
              </w:rPr>
              <w:t>3.030.000,00</w:t>
            </w:r>
          </w:p>
        </w:tc>
        <w:tc>
          <w:tcPr>
            <w:tcW w:w="1207"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188</w:t>
            </w:r>
          </w:p>
        </w:tc>
        <w:tc>
          <w:tcPr>
            <w:tcW w:w="1826" w:type="dxa"/>
          </w:tcPr>
          <w:p w:rsidR="00E83758" w:rsidRDefault="008466A0">
            <w:pPr>
              <w:pStyle w:val="TableParagraph"/>
              <w:spacing w:before="54" w:line="187" w:lineRule="exact"/>
              <w:ind w:left="123"/>
              <w:rPr>
                <w:sz w:val="18"/>
              </w:rPr>
            </w:pPr>
            <w:r>
              <w:rPr>
                <w:sz w:val="18"/>
              </w:rPr>
              <w:t>3191.00.00.00.00.00</w:t>
            </w:r>
          </w:p>
        </w:tc>
        <w:tc>
          <w:tcPr>
            <w:tcW w:w="5755" w:type="dxa"/>
          </w:tcPr>
          <w:p w:rsidR="00E83758" w:rsidRDefault="008466A0">
            <w:pPr>
              <w:pStyle w:val="TableParagraph"/>
              <w:tabs>
                <w:tab w:val="left" w:pos="4671"/>
              </w:tabs>
              <w:spacing w:before="54" w:line="187" w:lineRule="exact"/>
              <w:ind w:left="577"/>
              <w:rPr>
                <w:sz w:val="18"/>
              </w:rPr>
            </w:pPr>
            <w:r>
              <w:rPr>
                <w:sz w:val="18"/>
              </w:rPr>
              <w:t>APLICAÇÃO DIRETA DECORRENTE</w:t>
            </w:r>
            <w:r>
              <w:rPr>
                <w:spacing w:val="-1"/>
                <w:sz w:val="18"/>
              </w:rPr>
              <w:t xml:space="preserve"> </w:t>
            </w:r>
            <w:r>
              <w:rPr>
                <w:sz w:val="18"/>
              </w:rPr>
              <w:t>DE OPERA</w:t>
            </w:r>
            <w:r>
              <w:rPr>
                <w:sz w:val="18"/>
              </w:rPr>
              <w:tab/>
              <w:t>3.030.000,00</w:t>
            </w:r>
          </w:p>
        </w:tc>
        <w:tc>
          <w:tcPr>
            <w:tcW w:w="1295" w:type="dxa"/>
          </w:tcPr>
          <w:p w:rsidR="00E83758" w:rsidRDefault="00E83758">
            <w:pPr>
              <w:pStyle w:val="TableParagraph"/>
              <w:spacing w:before="0"/>
              <w:rPr>
                <w:sz w:val="18"/>
              </w:rPr>
            </w:pPr>
          </w:p>
        </w:tc>
        <w:tc>
          <w:tcPr>
            <w:tcW w:w="1207"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Realizar a amorização da dívida do Município relativa ao passivo atuarial do Regime Próprio de Previdência dos Servidores de Ibirubá.</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42"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43" name="Line 2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nxEJbwIAAGgFAAAOAAAAAAAAAAAAAAAA&#10;AC4CAABkcnMvZTJvRG9jLnhtbFBLAQItABQABgAIAAAAIQAWgo543AAAAAQBAAAPAAAAAAAAAAAA&#10;AAAAAMkEAABkcnMvZG93bnJldi54bWxQSwUGAAAAAAQABADzAAAA0gUAAAAA&#10;">
                <v:line id="Line 2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86LcMcAAADcAAAADwAAAGRycy9kb3ducmV2LnhtbESPQWvCQBSE74X+h+UVvNVNaxskuopY&#10;BO2hVCvo8Zl9JqnZt2F3m6T/3hUKPQ4z8w0znfemFi05X1lW8DRMQBDnVldcKNh/rR7HIHxA1lhb&#10;JgW/5GE+u7+bYqZtx1tqd6EQEcI+QwVlCE0mpc9LMuiHtiGO3tk6gyFKV0jtsItwU8vnJEmlwYrj&#10;QokNLUvKL7sfo+Bj9Jm2i837uj9s0lP+tj0dvzun1OChX0xABOrDf/ivvdYKXl9G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zotwxwAAANwAAAAPAAAAAAAA&#10;AAAAAAAAAKECAABkcnMvZG93bnJldi54bWxQSwUGAAAAAAQABAD5AAAAlQM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1827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41"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7" o:spid="_x0000_s1026" style="position:absolute;z-index:251318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eVQ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8KeVQ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3.030.000,00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39"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40" name="Line 21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1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zpssfHACAABoBQAADgAAAAAAAAAAAAAA&#10;AAAuAgAAZHJzL2Uyb0RvYy54bWxQSwECLQAUAAYACAAAACEAFoKOeNwAAAAEAQAADwAAAAAAAAAA&#10;AAAAAADKBAAAZHJzL2Rvd25yZXYueG1sUEsFBgAAAAAEAAQA8wAAANMFAAAAAA==&#10;">
                <v:line id="Line 21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wVB8QAAADcAAAADwAAAGRycy9kb3ducmV2LnhtbERPy2rCQBTdF/yH4Qrd1Yl9BImOIhVB&#10;uyj1Abq8Zq5JNHMnzEyT9O87i0KXh/OeLXpTi5acrywrGI8SEMS51RUXCo6H9dMEhA/IGmvLpOCH&#10;PCzmg4cZZtp2vKN2HwoRQ9hnqKAMocmk9HlJBv3INsSRu1pnMEToCqkddjHc1PI5SVJpsOLYUGJD&#10;7yXl9/23UfD58pW2y+3Hpj9t00u+2l3Ot84p9Tjsl1MQgfrwL/5zb7SCt9c4P56JR0D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HBUH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19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37"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38" name="Line 21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1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m2dcA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gbZtnXACAABoBQAADgAAAAAAAAAAAAAA&#10;AAAuAgAAZHJzL2Uyb0RvYy54bWxQSwECLQAUAAYACAAAACEAFoKOeNwAAAAEAQAADwAAAAAAAAAA&#10;AAAAAADKBAAAZHJzL2Rvd25yZXYueG1sUEsFBgAAAAAEAAQA8wAAANMFAAAAAA==&#10;">
                <v:line id="Line 21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xqfMQAAADcAAAADwAAAGRycy9kb3ducmV2LnhtbERPy2rCQBTdF/yH4Qru6sRKQ4mOIhZB&#10;uyj1Abq8Zq5JNHMnzEyT9O87i0KXh/OeL3tTi5acrywrmIwTEMS51RUXCk7HzfMbCB+QNdaWScEP&#10;eVguBk9zzLTteE/tIRQihrDPUEEZQpNJ6fOSDPqxbYgjd7POYIjQFVI77GK4qeVLkqTSYMWxocSG&#10;1iXlj8O3UfA5/Urb1e5j25936TV/318v984pNRr2qxmIQH34F/+5t1rB6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bGp8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ENCARGOS GERAIS DO MUNICÍPIO</w:t>
      </w:r>
      <w:r>
        <w:rPr>
          <w:spacing w:val="-5"/>
        </w:rPr>
        <w:t xml:space="preserve"> </w:t>
      </w:r>
      <w:r>
        <w:t>- 19</w:t>
      </w:r>
      <w:r>
        <w:tab/>
        <w:t>Unidade: ENCARGOS GERAIS DO MUNICÍPIO -</w:t>
      </w:r>
      <w:r>
        <w:rPr>
          <w:spacing w:val="-8"/>
        </w:rPr>
        <w:t xml:space="preserve"> </w:t>
      </w:r>
      <w:r>
        <w:t>1</w:t>
      </w:r>
    </w:p>
    <w:p w:rsidR="00E83758" w:rsidRDefault="008466A0">
      <w:pPr>
        <w:pStyle w:val="Corpodetexto"/>
        <w:spacing w:before="34"/>
        <w:ind w:left="723"/>
      </w:pPr>
      <w:r>
        <w:t>Projeto/Atividade/Operações Especiais: Pagamento da Dívida Pública - 2044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58"/>
        <w:gridCol w:w="1866"/>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58" w:type="dxa"/>
          </w:tcPr>
          <w:p w:rsidR="00E83758" w:rsidRDefault="008466A0">
            <w:pPr>
              <w:pStyle w:val="TableParagraph"/>
              <w:spacing w:before="3"/>
              <w:ind w:left="217"/>
              <w:rPr>
                <w:sz w:val="18"/>
              </w:rPr>
            </w:pPr>
            <w:r>
              <w:rPr>
                <w:sz w:val="18"/>
              </w:rPr>
              <w:t>DESPESAS COR</w:t>
            </w:r>
            <w:r>
              <w:rPr>
                <w:sz w:val="18"/>
              </w:rPr>
              <w:t>RENTES</w:t>
            </w:r>
          </w:p>
        </w:tc>
        <w:tc>
          <w:tcPr>
            <w:tcW w:w="1866"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right="47"/>
              <w:jc w:val="right"/>
              <w:rPr>
                <w:sz w:val="18"/>
              </w:rPr>
            </w:pPr>
            <w:r>
              <w:rPr>
                <w:sz w:val="18"/>
              </w:rPr>
              <w:t>180.000,00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228</w:t>
            </w:r>
          </w:p>
        </w:tc>
        <w:tc>
          <w:tcPr>
            <w:tcW w:w="1826" w:type="dxa"/>
          </w:tcPr>
          <w:p w:rsidR="00E83758" w:rsidRDefault="008466A0">
            <w:pPr>
              <w:pStyle w:val="TableParagraph"/>
              <w:spacing w:before="54"/>
              <w:ind w:left="123"/>
              <w:rPr>
                <w:sz w:val="18"/>
              </w:rPr>
            </w:pPr>
            <w:r>
              <w:rPr>
                <w:sz w:val="18"/>
              </w:rPr>
              <w:t>3200.00.00.00.00.00</w:t>
            </w:r>
          </w:p>
        </w:tc>
        <w:tc>
          <w:tcPr>
            <w:tcW w:w="3958" w:type="dxa"/>
          </w:tcPr>
          <w:p w:rsidR="00E83758" w:rsidRDefault="008466A0">
            <w:pPr>
              <w:pStyle w:val="TableParagraph"/>
              <w:spacing w:before="54"/>
              <w:ind w:left="397"/>
              <w:rPr>
                <w:sz w:val="18"/>
              </w:rPr>
            </w:pPr>
            <w:r>
              <w:rPr>
                <w:sz w:val="18"/>
              </w:rPr>
              <w:t>JUROS E ENCARGOS DA DIVIDA</w:t>
            </w:r>
          </w:p>
        </w:tc>
        <w:tc>
          <w:tcPr>
            <w:tcW w:w="1866"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180.000,00</w:t>
            </w:r>
          </w:p>
        </w:tc>
        <w:tc>
          <w:tcPr>
            <w:tcW w:w="113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229</w:t>
            </w:r>
          </w:p>
        </w:tc>
        <w:tc>
          <w:tcPr>
            <w:tcW w:w="1826" w:type="dxa"/>
          </w:tcPr>
          <w:p w:rsidR="00E83758" w:rsidRDefault="008466A0">
            <w:pPr>
              <w:pStyle w:val="TableParagraph"/>
              <w:spacing w:before="54"/>
              <w:ind w:left="123"/>
              <w:rPr>
                <w:sz w:val="18"/>
              </w:rPr>
            </w:pPr>
            <w:r>
              <w:rPr>
                <w:sz w:val="18"/>
              </w:rPr>
              <w:t>3290.00.00.00.00.00</w:t>
            </w:r>
          </w:p>
        </w:tc>
        <w:tc>
          <w:tcPr>
            <w:tcW w:w="3958" w:type="dxa"/>
          </w:tcPr>
          <w:p w:rsidR="00E83758" w:rsidRDefault="008466A0">
            <w:pPr>
              <w:pStyle w:val="TableParagraph"/>
              <w:spacing w:before="54"/>
              <w:ind w:left="487"/>
              <w:rPr>
                <w:sz w:val="18"/>
              </w:rPr>
            </w:pPr>
            <w:r>
              <w:rPr>
                <w:sz w:val="18"/>
              </w:rPr>
              <w:t>APLICACOES DIRETAS</w:t>
            </w:r>
          </w:p>
        </w:tc>
        <w:tc>
          <w:tcPr>
            <w:tcW w:w="1866" w:type="dxa"/>
          </w:tcPr>
          <w:p w:rsidR="00E83758" w:rsidRDefault="008466A0">
            <w:pPr>
              <w:pStyle w:val="TableParagraph"/>
              <w:spacing w:before="54"/>
              <w:ind w:right="203"/>
              <w:jc w:val="right"/>
              <w:rPr>
                <w:sz w:val="18"/>
              </w:rPr>
            </w:pPr>
            <w:r>
              <w:rPr>
                <w:sz w:val="18"/>
              </w:rPr>
              <w:t>180.000,00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3958" w:type="dxa"/>
          </w:tcPr>
          <w:p w:rsidR="00E83758" w:rsidRDefault="008466A0">
            <w:pPr>
              <w:pStyle w:val="TableParagraph"/>
              <w:spacing w:before="55"/>
              <w:ind w:left="217"/>
              <w:rPr>
                <w:sz w:val="18"/>
              </w:rPr>
            </w:pPr>
            <w:r>
              <w:rPr>
                <w:sz w:val="18"/>
              </w:rPr>
              <w:t>DESPESAS DE CAPITAL</w:t>
            </w:r>
          </w:p>
        </w:tc>
        <w:tc>
          <w:tcPr>
            <w:tcW w:w="1866"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44"/>
              <w:ind w:right="47"/>
              <w:jc w:val="right"/>
              <w:rPr>
                <w:sz w:val="18"/>
              </w:rPr>
            </w:pPr>
            <w:r>
              <w:rPr>
                <w:sz w:val="18"/>
              </w:rPr>
              <w:t>780.000,00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981</w:t>
            </w:r>
          </w:p>
        </w:tc>
        <w:tc>
          <w:tcPr>
            <w:tcW w:w="1826" w:type="dxa"/>
          </w:tcPr>
          <w:p w:rsidR="00E83758" w:rsidRDefault="008466A0">
            <w:pPr>
              <w:pStyle w:val="TableParagraph"/>
              <w:spacing w:before="54"/>
              <w:ind w:left="123"/>
              <w:rPr>
                <w:sz w:val="18"/>
              </w:rPr>
            </w:pPr>
            <w:r>
              <w:rPr>
                <w:sz w:val="18"/>
              </w:rPr>
              <w:t>4600.00.00.00.00.00</w:t>
            </w:r>
          </w:p>
        </w:tc>
        <w:tc>
          <w:tcPr>
            <w:tcW w:w="3958" w:type="dxa"/>
          </w:tcPr>
          <w:p w:rsidR="00E83758" w:rsidRDefault="008466A0">
            <w:pPr>
              <w:pStyle w:val="TableParagraph"/>
              <w:spacing w:before="54"/>
              <w:ind w:left="397"/>
              <w:rPr>
                <w:sz w:val="18"/>
              </w:rPr>
            </w:pPr>
            <w:r>
              <w:rPr>
                <w:sz w:val="18"/>
              </w:rPr>
              <w:t>AMORTIZACAO DA DIVIDA</w:t>
            </w:r>
          </w:p>
        </w:tc>
        <w:tc>
          <w:tcPr>
            <w:tcW w:w="1866"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780.000,00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991</w:t>
            </w:r>
          </w:p>
        </w:tc>
        <w:tc>
          <w:tcPr>
            <w:tcW w:w="1826" w:type="dxa"/>
          </w:tcPr>
          <w:p w:rsidR="00E83758" w:rsidRDefault="008466A0">
            <w:pPr>
              <w:pStyle w:val="TableParagraph"/>
              <w:spacing w:before="54" w:line="187" w:lineRule="exact"/>
              <w:ind w:left="123"/>
              <w:rPr>
                <w:sz w:val="18"/>
              </w:rPr>
            </w:pPr>
            <w:r>
              <w:rPr>
                <w:sz w:val="18"/>
              </w:rPr>
              <w:t>4690.00.00.00.00.00</w:t>
            </w:r>
          </w:p>
        </w:tc>
        <w:tc>
          <w:tcPr>
            <w:tcW w:w="3958" w:type="dxa"/>
          </w:tcPr>
          <w:p w:rsidR="00E83758" w:rsidRDefault="008466A0">
            <w:pPr>
              <w:pStyle w:val="TableParagraph"/>
              <w:spacing w:before="54" w:line="187" w:lineRule="exact"/>
              <w:ind w:left="487"/>
              <w:rPr>
                <w:sz w:val="18"/>
              </w:rPr>
            </w:pPr>
            <w:r>
              <w:rPr>
                <w:sz w:val="18"/>
              </w:rPr>
              <w:t>APLICACOES DIRETAS</w:t>
            </w:r>
          </w:p>
        </w:tc>
        <w:tc>
          <w:tcPr>
            <w:tcW w:w="1866" w:type="dxa"/>
          </w:tcPr>
          <w:p w:rsidR="00E83758" w:rsidRDefault="008466A0">
            <w:pPr>
              <w:pStyle w:val="TableParagraph"/>
              <w:spacing w:before="54" w:line="187" w:lineRule="exact"/>
              <w:ind w:right="203"/>
              <w:jc w:val="right"/>
              <w:rPr>
                <w:sz w:val="18"/>
              </w:rPr>
            </w:pPr>
            <w:r>
              <w:rPr>
                <w:sz w:val="18"/>
              </w:rPr>
              <w:t>780.000,00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2" w:line="247" w:lineRule="auto"/>
        <w:ind w:left="185" w:right="266"/>
        <w:rPr>
          <w:sz w:val="17"/>
        </w:rPr>
      </w:pPr>
      <w:r>
        <w:br w:type="column"/>
      </w:r>
      <w:r>
        <w:rPr>
          <w:w w:val="105"/>
          <w:sz w:val="17"/>
        </w:rPr>
        <w:lastRenderedPageBreak/>
        <w:t>Dispor de recursos para amortização e para pagamento de encargos de dívidas contratadas junto a diversos órgãos, inclusive para quitação de parcelamentos de impostos e contribuições junto a entidades governamentais.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4"/>
        <w:rPr>
          <w:sz w:val="15"/>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35"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36" name="Line 21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1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Gueg5bwIAAGgFAAAOAAAAAAAAAAAAAAAA&#10;AC4CAABkcnMvZTJvRG9jLnhtbFBLAQItABQABgAIAAAAIQAWgo543AAAAAQBAAAPAAAAAAAAAAAA&#10;AAAAAMkEAABkcnMvZG93bnJldi54bWxQSwUGAAAAAAQABADzAAAA0gUAAAAA&#10;">
                <v:line id="Line 21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9blccAAADcAAAADwAAAGRycy9kb3ducmV2LnhtbESPT2vCQBTE74LfYXlCb7qx0iCpq4il&#10;oD2U+gfa4zP7mkSzb8PuNkm/fbcgeBxm5jfMYtWbWrTkfGVZwXSSgCDOra64UHA6vo7nIHxA1lhb&#10;JgW/5GG1HA4WmGnb8Z7aQyhEhLDPUEEZQpNJ6fOSDPqJbYij922dwRClK6R22EW4qeVjkqTSYMVx&#10;ocSGNiXl18OPUfA++0jb9e5t23/u0nP+sj9/XTqn1MOoXz+DCNSHe/jW3moFT7MU/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v1uV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1929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34"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0" o:spid="_x0000_s1026" style="position:absolute;z-index:25131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&#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4JNKsS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960.000,00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32"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33" name="Line 20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0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NMlIRnACAABoBQAADgAAAAAAAAAAAAAA&#10;AAAuAgAAZHJzL2Uyb0RvYy54bWxQSwECLQAUAAYACAAAACEAFoKOeNwAAAAEAQAADwAAAAAAAAAA&#10;AAAAAADKBAAAZHJzL2Rvd25yZXYueG1sUEsFBgAAAAAEAAQA8wAAANMFAAAAAA==&#10;">
                <v:line id="Line 20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j4DccAAADcAAAADwAAAGRycy9kb3ducmV2LnhtbESPQWvCQBSE74L/YXlCb7qxoaGkriKW&#10;gvZQqi3o8Zl9TaLZt2F3m6T/vlsQehxm5htmsRpMIzpyvrasYD5LQBAXVtdcKvj8eJk+gvABWWNj&#10;mRT8kIfVcjxaYK5tz3vqDqEUEcI+RwVVCG0upS8qMuhntiWO3pd1BkOUrpTaYR/hppH3SZJJgzXH&#10;hQpb2lRUXA/fRsFb+p51693rdjjusnPxvD+fLr1T6m4yrJ9ABBrCf/jW3moFD2k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yPgN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9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w:t>
      </w:r>
      <w:r>
        <w:t>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30"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31" name="Line 2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AiCEK5uAgAAaAUAAA4AAAAAAAAAAAAAAAAA&#10;LgIAAGRycy9lMm9Eb2MueG1sUEsBAi0AFAAGAAgAAAAhABaCjnjcAAAABAEAAA8AAAAAAAAAAAAA&#10;AAAAyAQAAGRycy9kb3ducmV2LnhtbFBLBQYAAAAABAAEAPMAAADRBQAAAAA=&#10;">
                <v:line id="Line 2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bD4cYAAADcAAAADwAAAGRycy9kb3ducmV2LnhtbESPQWvCQBSE74L/YXmCN91YaZDUVcQi&#10;aA+laqE9PrPPJJp9G3a3Sfrvu4VCj8PMfMMs172pRUvOV5YVzKYJCOLc6ooLBe/n3WQBwgdkjbVl&#10;UvBNHtar4WCJmbYdH6k9hUJECPsMFZQhNJmUPi/JoJ/ahjh6V+sMhihdIbXDLsJNLR+SJJUGK44L&#10;JTa0LSm/n76Mgtf5W9puDi/7/uOQXvLn4+Xz1jmlxqN+8wQiUB/+w3/tvVbwOJ/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xWw+H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ENCARGOS GERAIS DO MUNICÍPIO</w:t>
      </w:r>
      <w:r>
        <w:rPr>
          <w:spacing w:val="-5"/>
        </w:rPr>
        <w:t xml:space="preserve"> </w:t>
      </w:r>
      <w:r>
        <w:t>- 19</w:t>
      </w:r>
      <w:r>
        <w:tab/>
        <w:t>Unidade: ENCARGOS GERAIS DO MUNICÍPIO -</w:t>
      </w:r>
      <w:r>
        <w:rPr>
          <w:spacing w:val="-8"/>
        </w:rPr>
        <w:t xml:space="preserve"> </w:t>
      </w:r>
      <w:r>
        <w:t>1</w:t>
      </w:r>
    </w:p>
    <w:p w:rsidR="00E83758" w:rsidRDefault="008466A0">
      <w:pPr>
        <w:pStyle w:val="Corpodetexto"/>
        <w:spacing w:before="34"/>
        <w:ind w:left="723"/>
      </w:pPr>
      <w:r>
        <w:t>Projeto/Atividade/Operações Especiais: Sentenças Judiciais - 2048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6"/>
              <w:rPr>
                <w:sz w:val="18"/>
              </w:rPr>
            </w:pPr>
            <w:r>
              <w:rPr>
                <w:sz w:val="18"/>
              </w:rPr>
              <w:t>438.000,00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408.000,00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408.000,00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30.000,00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30.000,00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Dispor de recursos financeiros para pagamento de precatórios decorrentes de sentenças judiciais tributárias, civis e traballhistas, além de atender Requisições de Pequeno Valor, conforme definido em lei, e demais demandas judiciais.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after="1"/>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28"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29" name="Line 20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0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N0DdibwIAAGgFAAAOAAAAAAAAAAAAAAAA&#10;AC4CAABkcnMvZTJvRG9jLnhtbFBLAQItABQABgAIAAAAIQAWgo543AAAAAQBAAAPAAAAAAAAAAAA&#10;AAAAAMkEAABkcnMvZG93bnJldi54bWxQSwUGAAAAAAQABADzAAAA0gUAAAAA&#10;">
                <v:line id="Line 20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ZOscAAADcAAAADwAAAGRycy9kb3ducmV2LnhtbESPQWvCQBSE7wX/w/IKvdVNLQ01uoq0&#10;FLSHolbQ4zP7TGKzb8PuNkn/vSsUPA4z8w0znfemFi05X1lW8DRMQBDnVldcKNh9fzy+gvABWWNt&#10;mRT8kYf5bHA3xUzbjjfUbkMhIoR9hgrKEJpMSp+XZNAPbUMcvZN1BkOUrpDaYRfhppajJEmlwYrj&#10;QokNvZWU/2x/jYKv53XaLlafy36/So/5++Z4OHdOqYf7fjEBEagPt/B/e6kVvIz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Vk6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2032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27"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3" o:spid="_x0000_s1026" style="position:absolute;z-index:25132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sXrze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438.000,00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25"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26" name="Line 20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0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">
                <v:line id="Line 20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bNSMYAAADcAAAADwAAAGRycy9kb3ducmV2LnhtbESPQWvCQBSE7wX/w/IEb3VTpaFEVxFL&#10;QT2Uagt6fGafSWr2bdhdk/TfdwtCj8PMfMPMl72pRUvOV5YVPI0TEMS51RUXCr4+3x5fQPiArLG2&#10;TAp+yMNyMXiYY6Ztx3tqD6EQEcI+QwVlCE0mpc9LMujHtiGO3sU6gyFKV0jtsItwU8tJkqTSYMVx&#10;ocSG1iXl18PNKHiffqTtarvb9Mdtes5f9+fTd+eUGg371QxEoD78h+/tjVbwPE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ZmzUj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19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23"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24" name="Line 2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wQi5ubwIAAGgFAAAOAAAAAAAAAAAAAAAA&#10;AC4CAABkcnMvZTJvRG9jLnhtbFBLAQItABQABgAIAAAAIQAWgo543AAAAAQBAAAPAAAAAAAAAAAA&#10;AAAAAMkEAABkcnMvZG93bnJldi54bWxQSwUGAAAAAAQABADzAAAA0gUAAAAA&#10;">
                <v:line id="Line 2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j2pMcAAADcAAAADwAAAGRycy9kb3ducmV2LnhtbESPQWvCQBSE7wX/w/IKvdVNbRskuopY&#10;CtpDqVbQ4zP7TKLZt2F3m6T/3hUKPQ4z8w0znfemFi05X1lW8DRMQBDnVldcKNh9vz+OQfiArLG2&#10;TAp+ycN8NribYqZtxxtqt6EQEcI+QwVlCE0mpc9LMuiHtiGO3sk6gyFKV0jtsItwU8tRkqTSYMVx&#10;ocSGliXll+2PUfD5/JW2i/XHqt+v02P+tjkezp1T6uG+X0xABOrDf/ivvdIKXkcv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Pak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ENCARGOS GERAIS DO MUNICÍPIO</w:t>
      </w:r>
      <w:r>
        <w:rPr>
          <w:spacing w:val="-5"/>
        </w:rPr>
        <w:t xml:space="preserve"> </w:t>
      </w:r>
      <w:r>
        <w:t>- 19</w:t>
      </w:r>
      <w:r>
        <w:tab/>
        <w:t>Unidade: ENCARGOS GERAIS DO MUNICÍPIO -</w:t>
      </w:r>
      <w:r>
        <w:rPr>
          <w:spacing w:val="-8"/>
        </w:rPr>
        <w:t xml:space="preserve"> </w:t>
      </w:r>
      <w:r>
        <w:t>1</w:t>
      </w:r>
    </w:p>
    <w:p w:rsidR="00E83758" w:rsidRDefault="008466A0">
      <w:pPr>
        <w:pStyle w:val="Corpodetexto"/>
        <w:spacing w:before="34"/>
        <w:ind w:left="723"/>
      </w:pPr>
      <w:r>
        <w:t>Projeto/Atividade/Operações Especiais: Indenizações e Restituições - 2178</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742"/>
        <w:gridCol w:w="1129"/>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742" w:type="dxa"/>
          </w:tcPr>
          <w:p w:rsidR="00E83758" w:rsidRDefault="008466A0">
            <w:pPr>
              <w:pStyle w:val="TableParagraph"/>
              <w:spacing w:before="3"/>
              <w:ind w:left="217"/>
              <w:rPr>
                <w:sz w:val="18"/>
              </w:rPr>
            </w:pPr>
            <w:r>
              <w:rPr>
                <w:sz w:val="18"/>
              </w:rPr>
              <w:t>DESPESAS CORRENTES</w:t>
            </w:r>
          </w:p>
        </w:tc>
        <w:tc>
          <w:tcPr>
            <w:tcW w:w="1129"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9"/>
              <w:jc w:val="right"/>
              <w:rPr>
                <w:sz w:val="18"/>
              </w:rPr>
            </w:pPr>
            <w:r>
              <w:rPr>
                <w:sz w:val="18"/>
              </w:rPr>
              <w:t>15.000,00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4742" w:type="dxa"/>
          </w:tcPr>
          <w:p w:rsidR="00E83758" w:rsidRDefault="008466A0">
            <w:pPr>
              <w:pStyle w:val="TableParagraph"/>
              <w:spacing w:before="54"/>
              <w:ind w:left="397"/>
              <w:rPr>
                <w:sz w:val="18"/>
              </w:rPr>
            </w:pPr>
            <w:r>
              <w:rPr>
                <w:sz w:val="18"/>
              </w:rPr>
              <w:t>OUTRAS DESPESAS CORRENTES</w:t>
            </w:r>
          </w:p>
        </w:tc>
        <w:tc>
          <w:tcPr>
            <w:tcW w:w="1129" w:type="dxa"/>
          </w:tcPr>
          <w:p w:rsidR="00E83758" w:rsidRDefault="00E83758">
            <w:pPr>
              <w:pStyle w:val="TableParagraph"/>
              <w:spacing w:before="0"/>
              <w:rPr>
                <w:sz w:val="18"/>
              </w:rPr>
            </w:pPr>
          </w:p>
        </w:tc>
        <w:tc>
          <w:tcPr>
            <w:tcW w:w="1294" w:type="dxa"/>
          </w:tcPr>
          <w:p w:rsidR="00E83758" w:rsidRDefault="008466A0">
            <w:pPr>
              <w:pStyle w:val="TableParagraph"/>
              <w:spacing w:before="54"/>
              <w:ind w:left="249"/>
              <w:rPr>
                <w:sz w:val="18"/>
              </w:rPr>
            </w:pPr>
            <w:r>
              <w:rPr>
                <w:sz w:val="18"/>
              </w:rPr>
              <w:t>15.000,00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255</w:t>
            </w:r>
          </w:p>
        </w:tc>
        <w:tc>
          <w:tcPr>
            <w:tcW w:w="1826" w:type="dxa"/>
          </w:tcPr>
          <w:p w:rsidR="00E83758" w:rsidRDefault="008466A0">
            <w:pPr>
              <w:pStyle w:val="TableParagraph"/>
              <w:spacing w:before="54"/>
              <w:ind w:left="123"/>
              <w:rPr>
                <w:sz w:val="18"/>
              </w:rPr>
            </w:pPr>
            <w:r>
              <w:rPr>
                <w:sz w:val="18"/>
              </w:rPr>
              <w:t>3320.00.00.00.00.00</w:t>
            </w:r>
          </w:p>
        </w:tc>
        <w:tc>
          <w:tcPr>
            <w:tcW w:w="4742" w:type="dxa"/>
          </w:tcPr>
          <w:p w:rsidR="00E83758" w:rsidRDefault="008466A0">
            <w:pPr>
              <w:pStyle w:val="TableParagraph"/>
              <w:spacing w:before="54"/>
              <w:ind w:left="487"/>
              <w:rPr>
                <w:sz w:val="18"/>
              </w:rPr>
            </w:pPr>
            <w:r>
              <w:rPr>
                <w:sz w:val="18"/>
              </w:rPr>
              <w:t>TRANSFERENCIAS A UNIAO</w:t>
            </w:r>
          </w:p>
        </w:tc>
        <w:tc>
          <w:tcPr>
            <w:tcW w:w="1129" w:type="dxa"/>
          </w:tcPr>
          <w:p w:rsidR="00E83758" w:rsidRDefault="008466A0">
            <w:pPr>
              <w:pStyle w:val="TableParagraph"/>
              <w:spacing w:before="54"/>
              <w:ind w:left="229" w:right="230"/>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276</w:t>
            </w:r>
          </w:p>
        </w:tc>
        <w:tc>
          <w:tcPr>
            <w:tcW w:w="1826" w:type="dxa"/>
          </w:tcPr>
          <w:p w:rsidR="00E83758" w:rsidRDefault="008466A0">
            <w:pPr>
              <w:pStyle w:val="TableParagraph"/>
              <w:spacing w:before="54"/>
              <w:ind w:left="123"/>
              <w:rPr>
                <w:sz w:val="18"/>
              </w:rPr>
            </w:pPr>
            <w:r>
              <w:rPr>
                <w:sz w:val="18"/>
              </w:rPr>
              <w:t>3330.00.00.00.00.00</w:t>
            </w:r>
          </w:p>
        </w:tc>
        <w:tc>
          <w:tcPr>
            <w:tcW w:w="4742" w:type="dxa"/>
          </w:tcPr>
          <w:p w:rsidR="00E83758" w:rsidRDefault="008466A0">
            <w:pPr>
              <w:pStyle w:val="TableParagraph"/>
              <w:spacing w:before="54"/>
              <w:ind w:left="487"/>
              <w:rPr>
                <w:sz w:val="18"/>
              </w:rPr>
            </w:pPr>
            <w:r>
              <w:rPr>
                <w:sz w:val="18"/>
              </w:rPr>
              <w:t>TRANSFERENCIAS A ESTADOS E AO DIST.FED.</w:t>
            </w:r>
          </w:p>
        </w:tc>
        <w:tc>
          <w:tcPr>
            <w:tcW w:w="1129" w:type="dxa"/>
          </w:tcPr>
          <w:p w:rsidR="00E83758" w:rsidRDefault="008466A0">
            <w:pPr>
              <w:pStyle w:val="TableParagraph"/>
              <w:spacing w:before="54"/>
              <w:ind w:left="229" w:right="230"/>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343</w:t>
            </w:r>
          </w:p>
        </w:tc>
        <w:tc>
          <w:tcPr>
            <w:tcW w:w="1826" w:type="dxa"/>
          </w:tcPr>
          <w:p w:rsidR="00E83758" w:rsidRDefault="008466A0">
            <w:pPr>
              <w:pStyle w:val="TableParagraph"/>
              <w:spacing w:before="54"/>
              <w:ind w:left="123"/>
              <w:rPr>
                <w:sz w:val="18"/>
              </w:rPr>
            </w:pPr>
            <w:r>
              <w:rPr>
                <w:sz w:val="18"/>
              </w:rPr>
              <w:t>3390.00.00.00.00.00</w:t>
            </w:r>
          </w:p>
        </w:tc>
        <w:tc>
          <w:tcPr>
            <w:tcW w:w="4742" w:type="dxa"/>
          </w:tcPr>
          <w:p w:rsidR="00E83758" w:rsidRDefault="008466A0">
            <w:pPr>
              <w:pStyle w:val="TableParagraph"/>
              <w:spacing w:before="54"/>
              <w:ind w:left="487"/>
              <w:rPr>
                <w:sz w:val="18"/>
              </w:rPr>
            </w:pPr>
            <w:r>
              <w:rPr>
                <w:sz w:val="18"/>
              </w:rPr>
              <w:t>APLICACOES DIRETAS</w:t>
            </w:r>
          </w:p>
        </w:tc>
        <w:tc>
          <w:tcPr>
            <w:tcW w:w="1129" w:type="dxa"/>
          </w:tcPr>
          <w:p w:rsidR="00E83758" w:rsidRDefault="008466A0">
            <w:pPr>
              <w:pStyle w:val="TableParagraph"/>
              <w:spacing w:before="54"/>
              <w:ind w:left="229" w:right="230"/>
              <w:jc w:val="center"/>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746</w:t>
            </w:r>
          </w:p>
        </w:tc>
        <w:tc>
          <w:tcPr>
            <w:tcW w:w="1826" w:type="dxa"/>
          </w:tcPr>
          <w:p w:rsidR="00E83758" w:rsidRDefault="008466A0">
            <w:pPr>
              <w:pStyle w:val="TableParagraph"/>
              <w:spacing w:before="55"/>
              <w:ind w:left="123"/>
              <w:rPr>
                <w:sz w:val="18"/>
              </w:rPr>
            </w:pPr>
            <w:r>
              <w:rPr>
                <w:sz w:val="18"/>
              </w:rPr>
              <w:t>4000.00.00.00.00.00</w:t>
            </w:r>
          </w:p>
        </w:tc>
        <w:tc>
          <w:tcPr>
            <w:tcW w:w="4742" w:type="dxa"/>
          </w:tcPr>
          <w:p w:rsidR="00E83758" w:rsidRDefault="008466A0">
            <w:pPr>
              <w:pStyle w:val="TableParagraph"/>
              <w:spacing w:before="55"/>
              <w:ind w:left="217"/>
              <w:rPr>
                <w:sz w:val="18"/>
              </w:rPr>
            </w:pPr>
            <w:r>
              <w:rPr>
                <w:sz w:val="18"/>
              </w:rPr>
              <w:t>DESPESAS DE CAPITAL</w:t>
            </w:r>
          </w:p>
        </w:tc>
        <w:tc>
          <w:tcPr>
            <w:tcW w:w="1129"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9"/>
              <w:jc w:val="right"/>
              <w:rPr>
                <w:sz w:val="18"/>
              </w:rPr>
            </w:pPr>
            <w:r>
              <w:rPr>
                <w:sz w:val="18"/>
              </w:rPr>
              <w:t>10.200,00</w:t>
            </w:r>
          </w:p>
        </w:tc>
      </w:tr>
      <w:tr w:rsidR="00E83758">
        <w:trPr>
          <w:trHeight w:val="315"/>
        </w:trPr>
        <w:tc>
          <w:tcPr>
            <w:tcW w:w="446" w:type="dxa"/>
          </w:tcPr>
          <w:p w:rsidR="00E83758" w:rsidRDefault="008466A0">
            <w:pPr>
              <w:pStyle w:val="TableParagraph"/>
              <w:spacing w:before="45"/>
              <w:ind w:right="125"/>
              <w:jc w:val="right"/>
              <w:rPr>
                <w:sz w:val="18"/>
              </w:rPr>
            </w:pPr>
            <w:r>
              <w:rPr>
                <w:sz w:val="18"/>
              </w:rPr>
              <w:t>747</w:t>
            </w:r>
          </w:p>
        </w:tc>
        <w:tc>
          <w:tcPr>
            <w:tcW w:w="1826" w:type="dxa"/>
          </w:tcPr>
          <w:p w:rsidR="00E83758" w:rsidRDefault="008466A0">
            <w:pPr>
              <w:pStyle w:val="TableParagraph"/>
              <w:spacing w:before="54"/>
              <w:ind w:left="123"/>
              <w:rPr>
                <w:sz w:val="18"/>
              </w:rPr>
            </w:pPr>
            <w:r>
              <w:rPr>
                <w:sz w:val="18"/>
              </w:rPr>
              <w:t>4400.00.00.00.00.00</w:t>
            </w:r>
          </w:p>
        </w:tc>
        <w:tc>
          <w:tcPr>
            <w:tcW w:w="4742" w:type="dxa"/>
          </w:tcPr>
          <w:p w:rsidR="00E83758" w:rsidRDefault="008466A0">
            <w:pPr>
              <w:pStyle w:val="TableParagraph"/>
              <w:spacing w:before="54"/>
              <w:ind w:left="397"/>
              <w:rPr>
                <w:sz w:val="18"/>
              </w:rPr>
            </w:pPr>
            <w:r>
              <w:rPr>
                <w:sz w:val="18"/>
              </w:rPr>
              <w:t>INVESTIMENTOS</w:t>
            </w:r>
          </w:p>
        </w:tc>
        <w:tc>
          <w:tcPr>
            <w:tcW w:w="1129" w:type="dxa"/>
          </w:tcPr>
          <w:p w:rsidR="00E83758" w:rsidRDefault="00E83758">
            <w:pPr>
              <w:pStyle w:val="TableParagraph"/>
              <w:spacing w:before="0"/>
              <w:rPr>
                <w:sz w:val="18"/>
              </w:rPr>
            </w:pPr>
          </w:p>
        </w:tc>
        <w:tc>
          <w:tcPr>
            <w:tcW w:w="1294" w:type="dxa"/>
          </w:tcPr>
          <w:p w:rsidR="00E83758" w:rsidRDefault="008466A0">
            <w:pPr>
              <w:pStyle w:val="TableParagraph"/>
              <w:spacing w:before="54"/>
              <w:ind w:left="249"/>
              <w:rPr>
                <w:sz w:val="18"/>
              </w:rPr>
            </w:pPr>
            <w:r>
              <w:rPr>
                <w:sz w:val="18"/>
              </w:rPr>
              <w:t>10.200,00</w:t>
            </w: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748</w:t>
            </w:r>
          </w:p>
        </w:tc>
        <w:tc>
          <w:tcPr>
            <w:tcW w:w="1826" w:type="dxa"/>
          </w:tcPr>
          <w:p w:rsidR="00E83758" w:rsidRDefault="008466A0">
            <w:pPr>
              <w:pStyle w:val="TableParagraph"/>
              <w:spacing w:before="54"/>
              <w:ind w:left="123"/>
              <w:rPr>
                <w:sz w:val="18"/>
              </w:rPr>
            </w:pPr>
            <w:r>
              <w:rPr>
                <w:sz w:val="18"/>
              </w:rPr>
              <w:t>4420.00.00.00.00.00</w:t>
            </w:r>
          </w:p>
        </w:tc>
        <w:tc>
          <w:tcPr>
            <w:tcW w:w="4742" w:type="dxa"/>
          </w:tcPr>
          <w:p w:rsidR="00E83758" w:rsidRDefault="008466A0">
            <w:pPr>
              <w:pStyle w:val="TableParagraph"/>
              <w:spacing w:before="54"/>
              <w:ind w:left="487"/>
              <w:rPr>
                <w:sz w:val="18"/>
              </w:rPr>
            </w:pPr>
            <w:r>
              <w:rPr>
                <w:sz w:val="18"/>
              </w:rPr>
              <w:t>TRANSFERENCIAS A UNIAO</w:t>
            </w:r>
          </w:p>
        </w:tc>
        <w:tc>
          <w:tcPr>
            <w:tcW w:w="1129" w:type="dxa"/>
          </w:tcPr>
          <w:p w:rsidR="00E83758" w:rsidRDefault="008466A0">
            <w:pPr>
              <w:pStyle w:val="TableParagraph"/>
              <w:spacing w:before="54"/>
              <w:ind w:left="229" w:right="230"/>
              <w:jc w:val="center"/>
              <w:rPr>
                <w:sz w:val="18"/>
              </w:rPr>
            </w:pPr>
            <w:r>
              <w:rPr>
                <w:sz w:val="18"/>
              </w:rPr>
              <w:t>8.200,00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755</w:t>
            </w:r>
          </w:p>
        </w:tc>
        <w:tc>
          <w:tcPr>
            <w:tcW w:w="1826" w:type="dxa"/>
          </w:tcPr>
          <w:p w:rsidR="00E83758" w:rsidRDefault="008466A0">
            <w:pPr>
              <w:pStyle w:val="TableParagraph"/>
              <w:spacing w:before="54" w:line="187" w:lineRule="exact"/>
              <w:ind w:left="123"/>
              <w:rPr>
                <w:sz w:val="18"/>
              </w:rPr>
            </w:pPr>
            <w:r>
              <w:rPr>
                <w:sz w:val="18"/>
              </w:rPr>
              <w:t>4430.00.00.00.00.00</w:t>
            </w:r>
          </w:p>
        </w:tc>
        <w:tc>
          <w:tcPr>
            <w:tcW w:w="4742" w:type="dxa"/>
          </w:tcPr>
          <w:p w:rsidR="00E83758" w:rsidRDefault="008466A0">
            <w:pPr>
              <w:pStyle w:val="TableParagraph"/>
              <w:spacing w:before="54" w:line="187" w:lineRule="exact"/>
              <w:ind w:left="487"/>
              <w:rPr>
                <w:sz w:val="18"/>
              </w:rPr>
            </w:pPr>
            <w:r>
              <w:rPr>
                <w:sz w:val="18"/>
              </w:rPr>
              <w:t>TRANSFERENCIAS A ESTADOS E DISTRITO FED</w:t>
            </w:r>
          </w:p>
        </w:tc>
        <w:tc>
          <w:tcPr>
            <w:tcW w:w="1129" w:type="dxa"/>
          </w:tcPr>
          <w:p w:rsidR="00E83758" w:rsidRDefault="008466A0">
            <w:pPr>
              <w:pStyle w:val="TableParagraph"/>
              <w:spacing w:before="54" w:line="187" w:lineRule="exact"/>
              <w:ind w:left="229" w:right="230"/>
              <w:jc w:val="center"/>
              <w:rPr>
                <w:sz w:val="18"/>
              </w:rPr>
            </w:pPr>
            <w:r>
              <w:rPr>
                <w:sz w:val="18"/>
              </w:rPr>
              <w:t>2.000,00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line="247" w:lineRule="auto"/>
        <w:ind w:left="185" w:right="266"/>
        <w:rPr>
          <w:sz w:val="17"/>
        </w:rPr>
      </w:pPr>
      <w:r>
        <w:br w:type="column"/>
      </w:r>
      <w:r>
        <w:rPr>
          <w:w w:val="105"/>
          <w:sz w:val="17"/>
        </w:rPr>
        <w:lastRenderedPageBreak/>
        <w:t>Atender despesas com restituições e indenizações que não podem ser associadas a um bem ou serviço a ser gerado no processo produtivo corrente, tais como restituições a contribuintes, restituições de convênios e indenizações a terceiros.</w:t>
      </w:r>
    </w:p>
    <w:p w:rsidR="00E83758" w:rsidRDefault="00E83758">
      <w:pPr>
        <w:spacing w:line="247" w:lineRule="auto"/>
        <w:rPr>
          <w:sz w:val="17"/>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2"/>
        <w:rPr>
          <w:sz w:val="16"/>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21"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22" name="Line 19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9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EwgY+ZuAgAAaAUAAA4AAAAAAAAAAAAAAAAA&#10;LgIAAGRycy9lMm9Eb2MueG1sUEsBAi0AFAAGAAgAAAAhABaCjnjcAAAABAEAAA8AAAAAAAAAAAAA&#10;AAAAyAQAAGRycy9kb3ducmV2LnhtbFBLBQYAAAAABAAEAPMAAADRBQAAAAA=&#10;">
                <v:line id="Line 19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3LS8cAAADcAAAADwAAAGRycy9kb3ducmV2LnhtbESPQWvCQBSE7wX/w/KE3urGlAZJXUUs&#10;Be2hVFvQ4zP7mkSzb8PuNkn/fbcgeBxm5htmvhxMIzpyvrasYDpJQBAXVtdcKvj6fH2YgfABWWNj&#10;mRT8koflYnQ3x1zbnnfU7UMpIoR9jgqqENpcSl9UZNBPbEscvW/rDIYoXSm1wz7CTSPTJMmkwZrj&#10;QoUtrSsqLvsfo+D98SPrVtu3zXDYZqfiZXc6nnun1P14WD2DCDSEW/ja3mgFT2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XctL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2134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20"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6" o:spid="_x0000_s1026" style="position:absolute;z-index:251321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AxPmz2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25.200,00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18"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19" name="Line 1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VHM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weVHMbwIAAGgFAAAOAAAAAAAAAAAAAAAA&#10;AC4CAABkcnMvZTJvRG9jLnhtbFBLAQItABQABgAIAAAAIQAWgo543AAAAAQBAAAPAAAAAAAAAAAA&#10;AAAAAMkEAABkcnMvZG93bnJldi54bWxQSwUGAAAAAAQABADzAAAA0gUAAAAA&#10;">
                <v:line id="Line 1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WTh8cAAADcAAAADwAAAGRycy9kb3ducmV2LnhtbESPQWvCQBSE74X+h+UVeqsbLYY2uopY&#10;CtpDUVtoj8/sM4lm34bdNUn/vSsUPA4z8w0znfemFi05X1lWMBwkIIhzqysuFHx/vT+9gPABWWNt&#10;mRT8kYf57P5uipm2HW+p3YVCRAj7DBWUITSZlD4vyaAf2IY4egfrDIYoXSG1wy7CTS1HSZJKgxXH&#10;hRIbWpaUn3Zno+DzeZO2i/XHqv9Zp/v8bbv/PXZOqceHfjEBEagPt/B/e6UVjIe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lZOH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9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1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17" name="Line 1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L2p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QEL2pbwIAAGgFAAAOAAAAAAAAAAAAAAAA&#10;AC4CAABkcnMvZTJvRG9jLnhtbFBLAQItABQABgAIAAAAIQAWgo543AAAAAQBAAAPAAAAAAAAAAAA&#10;AAAAAMkEAABkcnMvZG93bnJldi54bWxQSwUGAAAAAAQABADzAAAA0gUAAAAA&#10;">
                <v:line id="Line 1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aibscAAADcAAAADwAAAGRycy9kb3ducmV2LnhtbESPQWvCQBSE74X+h+UVeqsbLaYluopY&#10;CtpDUVtoj8/sM4lm34bdNUn/vSsUPA4z8w0znfemFi05X1lWMBwkIIhzqysuFHx/vT+9gvABWWNt&#10;mRT8kYf57P5uipm2HW+p3YVCRAj7DBWUITSZlD4vyaAf2IY4egfrDIYoXSG1wy7CTS1HSZJKgxXH&#10;hRIbWpaUn3Zno+DzeZO2i/XHqv9Zp/v8bbv/PXZOqceHfjEBEagPt/B/e6UVjI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HRqJu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ENCARGOS GERAIS DO MUNICÍPIO</w:t>
      </w:r>
      <w:r>
        <w:rPr>
          <w:spacing w:val="-5"/>
        </w:rPr>
        <w:t xml:space="preserve"> </w:t>
      </w:r>
      <w:r>
        <w:t>- 19</w:t>
      </w:r>
      <w:r>
        <w:tab/>
        <w:t>Unidade: ENCARGOS GERAIS DO MUNICÍPIO -</w:t>
      </w:r>
      <w:r>
        <w:rPr>
          <w:spacing w:val="-8"/>
        </w:rPr>
        <w:t xml:space="preserve"> </w:t>
      </w:r>
      <w:r>
        <w:t>1</w:t>
      </w:r>
    </w:p>
    <w:p w:rsidR="00E83758" w:rsidRDefault="008466A0">
      <w:pPr>
        <w:pStyle w:val="Corpodetexto"/>
        <w:spacing w:before="34"/>
        <w:ind w:left="723"/>
      </w:pPr>
      <w:r>
        <w:t>Projeto/Atividade/Operações Especiais: Encargos Especiais - 2192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685.000,00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254</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685.000,00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343</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685.000,00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410"/>
        <w:rPr>
          <w:sz w:val="18"/>
        </w:rPr>
      </w:pPr>
      <w:r>
        <w:br w:type="column"/>
      </w:r>
      <w:r>
        <w:rPr>
          <w:sz w:val="18"/>
        </w:rPr>
        <w:lastRenderedPageBreak/>
        <w:t>Dispor de recursos financeiros destinados ao pagamento de encargos especiais não enquadrados nas demais atividades, tais como multas e autos de infração.</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8"/>
        <w:rPr>
          <w:sz w:val="17"/>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14"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15" name="Line 1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RDnqTnACAABoBQAADgAAAAAAAAAAAAAA&#10;AAAuAgAAZHJzL2Uyb0RvYy54bWxQSwECLQAUAAYACAAAACEAFoKOeNwAAAAEAQAADwAAAAAAAAAA&#10;AAAAAADKBAAAZHJzL2Rvd25yZXYueG1sUEsFBgAAAAAEAAQA8wAAANMFAAAAAA==&#10;">
                <v:line id="Line 1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iZgsYAAADcAAAADwAAAGRycy9kb3ducmV2LnhtbESPQWvCQBSE70L/w/IKvelGi0FSVxGl&#10;oD1I1UJ7fGZfk9Ts27C7TdJ/3xUEj8PMfMPMl72pRUvOV5YVjEcJCOLc6ooLBR+n1+EMhA/IGmvL&#10;pOCPPCwXD4M5Ztp2fKD2GAoRIewzVFCG0GRS+rwkg35kG+LofVtnMETpCqkddhFuajlJklQarDgu&#10;lNjQuqT8cvw1CvbP72m72r1t+89des43h/PXT+eUenrsVy8gAvXhHr61t1rBdDyF65l4BOTi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YmYLGAAAA3AAAAA8AAAAAAAAA&#10;AAAAAAAAoQIAAGRycy9kb3ducmV2LnhtbFBLBQYAAAAABAAEAPkAAACUAwAAAAA=&#10;"/>
                <w10:anchorlock/>
              </v:group>
            </w:pict>
          </mc:Fallback>
        </mc:AlternateContent>
      </w:r>
    </w:p>
    <w:p w:rsidR="00E83758" w:rsidRDefault="00903A3B">
      <w:pPr>
        <w:pStyle w:val="Corpodetexto"/>
        <w:tabs>
          <w:tab w:val="left" w:pos="9839"/>
          <w:tab w:val="left" w:pos="9961"/>
        </w:tabs>
        <w:spacing w:before="38" w:line="451" w:lineRule="auto"/>
        <w:ind w:left="7445" w:right="213" w:hanging="180"/>
        <w:jc w:val="right"/>
      </w:pPr>
      <w:r>
        <w:rPr>
          <w:noProof/>
          <w:lang w:bidi="ar-SA"/>
        </w:rPr>
        <mc:AlternateContent>
          <mc:Choice Requires="wps">
            <w:drawing>
              <wp:anchor distT="0" distB="0" distL="114300" distR="114300" simplePos="0" relativeHeight="251514880"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513" name="Lin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9" o:spid="_x0000_s1026" style="position:absolute;z-index:-25180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8kRPdiECAABF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515904"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512" name="Lin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8" o:spid="_x0000_s1026" style="position:absolute;z-index:-251800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">
                <w10:wrap anchorx="page"/>
              </v:line>
            </w:pict>
          </mc:Fallback>
        </mc:AlternateContent>
      </w:r>
      <w:r w:rsidR="008466A0">
        <w:t>Total do</w:t>
      </w:r>
      <w:r w:rsidR="008466A0">
        <w:rPr>
          <w:spacing w:val="-1"/>
        </w:rPr>
        <w:t xml:space="preserve"> </w:t>
      </w:r>
      <w:r w:rsidR="008466A0">
        <w:t>Projeto/Atividade:</w:t>
      </w:r>
      <w:r w:rsidR="008466A0">
        <w:tab/>
      </w:r>
      <w:r w:rsidR="008466A0">
        <w:tab/>
        <w:t>685.000,00 Total do</w:t>
      </w:r>
      <w:r w:rsidR="008466A0">
        <w:rPr>
          <w:spacing w:val="-1"/>
        </w:rPr>
        <w:t xml:space="preserve"> </w:t>
      </w:r>
      <w:r w:rsidR="008466A0">
        <w:t>Órgão/Unidade:</w:t>
      </w:r>
      <w:r w:rsidR="008466A0">
        <w:tab/>
        <w:t>5.138.200,00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10"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11" name="Line 18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8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9pA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EeL2kBuAgAAaAUAAA4AAAAAAAAAAAAAAAAA&#10;LgIAAGRycy9lMm9Eb2MueG1sUEsBAi0AFAAGAAgAAAAhABaCjnjcAAAABAEAAA8AAAAAAAAAAAAA&#10;AAAAyAQAAGRycy9kb3ducmV2LnhtbFBLBQYAAAAABAAEAPMAAADRBQAAAAA=&#10;">
                <v:line id="Line 18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fgccAAADcAAAADwAAAGRycy9kb3ducmV2LnhtbESPQWvCQBSE7wX/w/IEb3WTSoOkriIt&#10;Be2hVFvQ4zP7mkSzb8PuNkn/fbcgeBxm5htmsRpMIzpyvrasIJ0mIIgLq2suFXx9vt7PQfiArLGx&#10;TAp+ycNqObpbYK5tzzvq9qEUEcI+RwVVCG0upS8qMuintiWO3rd1BkOUrpTaYR/hppEPSZJJgzXH&#10;hQpbeq6ouOx/jIL32UfWrbdvm+GwzU7Fy+50PPdOqcl4WD+BCDSEW/ja3mgFj2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45+B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9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08"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09" name="Line 18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8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C2f2MbwIAAGgFAAAOAAAAAAAAAAAAAAAA&#10;AC4CAABkcnMvZTJvRG9jLnhtbFBLAQItABQABgAIAAAAIQAWgo543AAAAAQBAAAPAAAAAAAAAAAA&#10;AAAAAMkEAABkcnMvZG93bnJldi54bWxQSwUGAAAAAAQABADzAAAA0gUAAAAA&#10;">
                <v:line id="Line 18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wFWscAAADcAAAADwAAAGRycy9kb3ducmV2LnhtbESPQWvCQBSE74L/YXlCb7ppi6FNXUVa&#10;CtqDqC20x2f2NYlm34bdNUn/vSsIPQ4z8w0zW/SmFi05X1lWcD9JQBDnVldcKPj6fB8/gfABWWNt&#10;mRT8kYfFfDiYYaZtxztq96EQEcI+QwVlCE0mpc9LMugntiGO3q91BkOUrpDaYRfhppYPSZJKgxXH&#10;hRIbei0pP+3PRsHmcZu2y/XHqv9ep4f8bXf4OXZOqbtRv3wBEagP/+Fbe6UVTJN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TAVa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Equipamentos e Materiais Permanentes para a Câmara de Vereadores - 1801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5"/>
        <w:gridCol w:w="1828"/>
        <w:gridCol w:w="3652"/>
        <w:gridCol w:w="2220"/>
        <w:gridCol w:w="1295"/>
        <w:gridCol w:w="1094"/>
      </w:tblGrid>
      <w:tr w:rsidR="00E83758">
        <w:trPr>
          <w:trHeight w:val="263"/>
        </w:trPr>
        <w:tc>
          <w:tcPr>
            <w:tcW w:w="445" w:type="dxa"/>
          </w:tcPr>
          <w:p w:rsidR="00E83758" w:rsidRDefault="008466A0">
            <w:pPr>
              <w:pStyle w:val="TableParagraph"/>
              <w:spacing w:before="0" w:line="201" w:lineRule="exact"/>
              <w:ind w:left="50"/>
              <w:rPr>
                <w:sz w:val="18"/>
              </w:rPr>
            </w:pPr>
            <w:r>
              <w:rPr>
                <w:sz w:val="18"/>
              </w:rPr>
              <w:t>717</w:t>
            </w:r>
          </w:p>
        </w:tc>
        <w:tc>
          <w:tcPr>
            <w:tcW w:w="1828" w:type="dxa"/>
          </w:tcPr>
          <w:p w:rsidR="00E83758" w:rsidRDefault="008466A0">
            <w:pPr>
              <w:pStyle w:val="TableParagraph"/>
              <w:spacing w:before="3"/>
              <w:ind w:left="124"/>
              <w:rPr>
                <w:sz w:val="18"/>
              </w:rPr>
            </w:pPr>
            <w:r>
              <w:rPr>
                <w:sz w:val="18"/>
              </w:rPr>
              <w:t>4000.00.00.00.00.00</w:t>
            </w:r>
          </w:p>
        </w:tc>
        <w:tc>
          <w:tcPr>
            <w:tcW w:w="3652" w:type="dxa"/>
          </w:tcPr>
          <w:p w:rsidR="00E83758" w:rsidRDefault="008466A0">
            <w:pPr>
              <w:pStyle w:val="TableParagraph"/>
              <w:spacing w:before="3"/>
              <w:ind w:left="216"/>
              <w:rPr>
                <w:sz w:val="18"/>
              </w:rPr>
            </w:pPr>
            <w:r>
              <w:rPr>
                <w:sz w:val="18"/>
              </w:rPr>
              <w:t>DESPESAS DE CAPITAL</w:t>
            </w:r>
          </w:p>
        </w:tc>
        <w:tc>
          <w:tcPr>
            <w:tcW w:w="2220"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left="319"/>
              <w:rPr>
                <w:sz w:val="18"/>
              </w:rPr>
            </w:pPr>
            <w:r>
              <w:rPr>
                <w:sz w:val="18"/>
              </w:rPr>
              <w:t>60.000,00</w:t>
            </w:r>
          </w:p>
        </w:tc>
      </w:tr>
      <w:tr w:rsidR="00E83758">
        <w:trPr>
          <w:trHeight w:val="314"/>
        </w:trPr>
        <w:tc>
          <w:tcPr>
            <w:tcW w:w="445" w:type="dxa"/>
          </w:tcPr>
          <w:p w:rsidR="00E83758" w:rsidRDefault="008466A0">
            <w:pPr>
              <w:pStyle w:val="TableParagraph"/>
              <w:spacing w:before="45"/>
              <w:ind w:left="50"/>
              <w:rPr>
                <w:sz w:val="18"/>
              </w:rPr>
            </w:pPr>
            <w:r>
              <w:rPr>
                <w:sz w:val="18"/>
              </w:rPr>
              <w:t>718</w:t>
            </w:r>
          </w:p>
        </w:tc>
        <w:tc>
          <w:tcPr>
            <w:tcW w:w="1828" w:type="dxa"/>
          </w:tcPr>
          <w:p w:rsidR="00E83758" w:rsidRDefault="008466A0">
            <w:pPr>
              <w:pStyle w:val="TableParagraph"/>
              <w:spacing w:before="54"/>
              <w:ind w:left="124"/>
              <w:rPr>
                <w:sz w:val="18"/>
              </w:rPr>
            </w:pPr>
            <w:r>
              <w:rPr>
                <w:sz w:val="18"/>
              </w:rPr>
              <w:t>4400.00.00.00.00.00</w:t>
            </w:r>
          </w:p>
        </w:tc>
        <w:tc>
          <w:tcPr>
            <w:tcW w:w="3652" w:type="dxa"/>
          </w:tcPr>
          <w:p w:rsidR="00E83758" w:rsidRDefault="008466A0">
            <w:pPr>
              <w:pStyle w:val="TableParagraph"/>
              <w:spacing w:before="54"/>
              <w:ind w:left="396"/>
              <w:rPr>
                <w:sz w:val="18"/>
              </w:rPr>
            </w:pPr>
            <w:r>
              <w:rPr>
                <w:sz w:val="18"/>
              </w:rPr>
              <w:t>INVESTIMENTOS</w:t>
            </w:r>
          </w:p>
        </w:tc>
        <w:tc>
          <w:tcPr>
            <w:tcW w:w="2220" w:type="dxa"/>
          </w:tcPr>
          <w:p w:rsidR="00E83758" w:rsidRDefault="00E83758">
            <w:pPr>
              <w:pStyle w:val="TableParagraph"/>
              <w:spacing w:before="0"/>
              <w:rPr>
                <w:sz w:val="18"/>
              </w:rPr>
            </w:pPr>
          </w:p>
        </w:tc>
        <w:tc>
          <w:tcPr>
            <w:tcW w:w="1295" w:type="dxa"/>
          </w:tcPr>
          <w:p w:rsidR="00E83758" w:rsidRDefault="008466A0">
            <w:pPr>
              <w:pStyle w:val="TableParagraph"/>
              <w:spacing w:before="54"/>
              <w:ind w:left="247"/>
              <w:rPr>
                <w:sz w:val="18"/>
              </w:rPr>
            </w:pPr>
            <w:r>
              <w:rPr>
                <w:sz w:val="18"/>
              </w:rPr>
              <w:t>60.000,00</w:t>
            </w:r>
          </w:p>
        </w:tc>
        <w:tc>
          <w:tcPr>
            <w:tcW w:w="1094" w:type="dxa"/>
          </w:tcPr>
          <w:p w:rsidR="00E83758" w:rsidRDefault="00E83758">
            <w:pPr>
              <w:pStyle w:val="TableParagraph"/>
              <w:spacing w:before="0"/>
              <w:rPr>
                <w:sz w:val="18"/>
              </w:rPr>
            </w:pPr>
          </w:p>
        </w:tc>
      </w:tr>
      <w:tr w:rsidR="00E83758">
        <w:trPr>
          <w:trHeight w:val="261"/>
        </w:trPr>
        <w:tc>
          <w:tcPr>
            <w:tcW w:w="445" w:type="dxa"/>
          </w:tcPr>
          <w:p w:rsidR="00E83758" w:rsidRDefault="008466A0">
            <w:pPr>
              <w:pStyle w:val="TableParagraph"/>
              <w:spacing w:before="45" w:line="196" w:lineRule="exact"/>
              <w:ind w:left="50"/>
              <w:rPr>
                <w:sz w:val="18"/>
              </w:rPr>
            </w:pPr>
            <w:r>
              <w:rPr>
                <w:sz w:val="18"/>
              </w:rPr>
              <w:t>778</w:t>
            </w:r>
          </w:p>
        </w:tc>
        <w:tc>
          <w:tcPr>
            <w:tcW w:w="1828" w:type="dxa"/>
          </w:tcPr>
          <w:p w:rsidR="00E83758" w:rsidRDefault="008466A0">
            <w:pPr>
              <w:pStyle w:val="TableParagraph"/>
              <w:spacing w:before="54" w:line="187" w:lineRule="exact"/>
              <w:ind w:left="124"/>
              <w:rPr>
                <w:sz w:val="18"/>
              </w:rPr>
            </w:pPr>
            <w:r>
              <w:rPr>
                <w:sz w:val="18"/>
              </w:rPr>
              <w:t>4490.00.00.00.00.00</w:t>
            </w:r>
          </w:p>
        </w:tc>
        <w:tc>
          <w:tcPr>
            <w:tcW w:w="3652" w:type="dxa"/>
          </w:tcPr>
          <w:p w:rsidR="00E83758" w:rsidRDefault="008466A0">
            <w:pPr>
              <w:pStyle w:val="TableParagraph"/>
              <w:spacing w:before="54" w:line="187" w:lineRule="exact"/>
              <w:ind w:left="486"/>
              <w:rPr>
                <w:sz w:val="18"/>
              </w:rPr>
            </w:pPr>
            <w:r>
              <w:rPr>
                <w:sz w:val="18"/>
              </w:rPr>
              <w:t>APLICACOES DIRETAS</w:t>
            </w:r>
          </w:p>
        </w:tc>
        <w:tc>
          <w:tcPr>
            <w:tcW w:w="2220" w:type="dxa"/>
          </w:tcPr>
          <w:p w:rsidR="00E83758" w:rsidRDefault="008466A0">
            <w:pPr>
              <w:pStyle w:val="TableParagraph"/>
              <w:spacing w:before="54" w:line="187" w:lineRule="exact"/>
              <w:ind w:left="1246"/>
              <w:rPr>
                <w:sz w:val="18"/>
              </w:rPr>
            </w:pPr>
            <w:r>
              <w:rPr>
                <w:sz w:val="18"/>
              </w:rPr>
              <w:t>60.000,00</w:t>
            </w:r>
          </w:p>
        </w:tc>
        <w:tc>
          <w:tcPr>
            <w:tcW w:w="1295"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6"/>
        <w:ind w:left="185" w:right="336"/>
        <w:rPr>
          <w:rFonts w:ascii="Tahoma" w:hAnsi="Tahoma"/>
          <w:sz w:val="18"/>
        </w:rPr>
      </w:pPr>
      <w:r>
        <w:br w:type="column"/>
      </w:r>
      <w:r>
        <w:rPr>
          <w:rFonts w:ascii="Tahoma" w:hAnsi="Tahoma"/>
          <w:sz w:val="18"/>
        </w:rPr>
        <w:lastRenderedPageBreak/>
        <w:t>Adquirir equipamentos e materiais permanentes para atender a estrutura da Câmara de Vereadores e para a modernização administrativa, possibilitando a realização das atividades da Câmara de Vereadores.</w:t>
      </w:r>
    </w:p>
    <w:p w:rsidR="00E83758" w:rsidRDefault="00E83758">
      <w:pPr>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2" w:after="1"/>
        <w:rPr>
          <w:rFonts w:ascii="Tahoma"/>
          <w:b w:val="0"/>
          <w:sz w:val="14"/>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506"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07" name="Line 18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8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isBHpbwIAAGgFAAAOAAAAAAAAAAAAAAAA&#10;AC4CAABkcnMvZTJvRG9jLnhtbFBLAQItABQABgAIAAAAIQAWgo543AAAAAQBAAAPAAAAAAAAAAAA&#10;AAAAAMkEAABkcnMvZG93bnJldi54bWxQSwUGAAAAAAQABADzAAAA0gUAAAAA&#10;">
                <v:line id="Line 18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80s8cAAADcAAAADwAAAGRycy9kb3ducmV2LnhtbESPQWvCQBSE74L/YXlCb7ppi2lJXUVa&#10;CtqDqC20x2f2NYlm34bdNUn/vSsIPQ4z8w0zW/SmFi05X1lWcD9JQBDnVldcKPj6fB8/g/ABWWNt&#10;mRT8kYfFfDiYYaZtxztq96EQEcI+QwVlCE0mpc9LMugntiGO3q91BkOUrpDaYRfhppYPSZJKgxXH&#10;hRIbei0pP+3PRsHmcZu2y/XHqv9ep4f8bXf4OXZOqbtRv3wBEagP/+Fbe6UVTJM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nzSzxwAAANwAAAAPAAAAAAAA&#10;AAAAAAAAAKECAABkcnMvZG93bnJldi54bWxQSwUGAAAAAAQABAD5AAAAlQ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2236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505"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1" o:spid="_x0000_s1026" style="position:absolute;z-index:25132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&#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VpydxiECAABFBAAADgAAAAAAAAAAAAAAAAAuAgAAZHJzL2Uyb0RvYy54bWxQ&#10;SwECLQAUAAYACAAAACEAoZc0i90AAAAJAQAADwAAAAAAAAAAAAAAAAB7BAAAZHJzL2Rvd25yZXYu&#10;eG1sUEsFBgAAAAAEAAQA8wAAAIUFAAAAAA==&#10;">
                <w10:wrap type="topAndBottom" anchorx="page"/>
              </v:line>
            </w:pict>
          </mc:Fallback>
        </mc:AlternateContent>
      </w:r>
      <w:r w:rsidR="008466A0">
        <w:t>Total do</w:t>
      </w:r>
      <w:r w:rsidR="008466A0">
        <w:rPr>
          <w:spacing w:val="-1"/>
        </w:rPr>
        <w:t xml:space="preserve"> </w:t>
      </w:r>
      <w:r w:rsidR="008466A0">
        <w:t>Projeto/Atividade:</w:t>
      </w:r>
      <w:r w:rsidR="008466A0">
        <w:tab/>
        <w:t>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03"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04" name="Line 18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KGJhWZxAgAAaAUAAA4AAAAAAAAAAAAA&#10;AAAALgIAAGRycy9lMm9Eb2MueG1sUEsBAi0AFAAGAAgAAAAhABaCjnjcAAAABAEAAA8AAAAAAAAA&#10;AAAAAAAAywQAAGRycy9kb3ducmV2LnhtbFBLBQYAAAAABAAEAPMAAADUBQAAAAA=&#10;">
                <v:line id="Line 18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2qxMcAAADcAAAADwAAAGRycy9kb3ducmV2LnhtbESPQWvCQBSE74L/YXlCb7ppq6GkriIt&#10;Be1B1Bba4zP7mkSzb8PumqT/3hUKPQ4z8w0zX/amFi05X1lWcD9JQBDnVldcKPj8eBs/gfABWWNt&#10;mRT8koflYjiYY6Ztx3tqD6EQEcI+QwVlCE0mpc9LMugntiGO3o91BkOUrpDaYRfhppYPSZJKgxXH&#10;hRIbeikpPx8uRsH2cZe2q837uv/apMf8dX/8PnVOqbtRv3oGEagP/+G/9lormCVTuJ2JR0Au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TarE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19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501"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02" name="Line 17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ABOTJbwIAAGgFAAAOAAAAAAAAAAAAAAAA&#10;AC4CAABkcnMvZTJvRG9jLnhtbFBLAQItABQABgAIAAAAIQAWgo543AAAAAQBAAAPAAAAAAAAAAAA&#10;AAAAAMkEAABkcnMvZG93bnJldi54bWxQSwUGAAAAAAQABADzAAAA0gUAAAAA&#10;">
                <v:line id="Line 17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iXK8YAAADcAAAADwAAAGRycy9kb3ducmV2LnhtbESPQWvCQBSE7wX/w/IEb3VTpaFEVxFL&#10;QT2Uagt6fGafSWr2bdhdk/TfdwtCj8PMfMPMl72pRUvOV5YVPI0TEMS51RUXCr4+3x5fQPiArLG2&#10;TAp+yMNyMXiYY6Ztx3tqD6EQEcI+QwVlCE0mpc9LMujHtiGO3sU6gyFKV0jtsItwU8tJkqTSYMVx&#10;ocSG1iXl18PNKHiffqTtarvb9Mdtes5f9+fTd+eUGg371QxEoD78h+/tjVbwnEz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Lolyv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Ampliação e Adequações no Prédio da Câmara de Vereadores - 1802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2"/>
        <w:gridCol w:w="1294"/>
        <w:gridCol w:w="109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0" w:line="199" w:lineRule="exact"/>
              <w:ind w:right="46"/>
              <w:jc w:val="right"/>
              <w:rPr>
                <w:sz w:val="18"/>
              </w:rPr>
            </w:pPr>
            <w:r>
              <w:rPr>
                <w:sz w:val="18"/>
              </w:rPr>
              <w:t>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5.000,00</w:t>
            </w:r>
          </w:p>
        </w:tc>
        <w:tc>
          <w:tcPr>
            <w:tcW w:w="1094"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3390.00.00.00.00.00</w:t>
            </w:r>
          </w:p>
        </w:tc>
        <w:tc>
          <w:tcPr>
            <w:tcW w:w="4018"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47"/>
              <w:jc w:val="right"/>
              <w:rPr>
                <w:sz w:val="18"/>
              </w:rPr>
            </w:pPr>
            <w:r>
              <w:rPr>
                <w:sz w:val="18"/>
              </w:rPr>
              <w:t>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717</w:t>
            </w:r>
          </w:p>
        </w:tc>
        <w:tc>
          <w:tcPr>
            <w:tcW w:w="1826" w:type="dxa"/>
          </w:tcPr>
          <w:p w:rsidR="00E83758" w:rsidRDefault="008466A0">
            <w:pPr>
              <w:pStyle w:val="TableParagraph"/>
              <w:spacing w:before="55"/>
              <w:ind w:left="123"/>
              <w:rPr>
                <w:sz w:val="18"/>
              </w:rPr>
            </w:pPr>
            <w:r>
              <w:rPr>
                <w:sz w:val="18"/>
              </w:rPr>
              <w:t>4000.00.00.00.00.00</w:t>
            </w:r>
          </w:p>
        </w:tc>
        <w:tc>
          <w:tcPr>
            <w:tcW w:w="4018"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4" w:type="dxa"/>
          </w:tcPr>
          <w:p w:rsidR="00E83758" w:rsidRDefault="008466A0">
            <w:pPr>
              <w:pStyle w:val="TableParagraph"/>
              <w:spacing w:before="44"/>
              <w:ind w:right="48"/>
              <w:jc w:val="right"/>
              <w:rPr>
                <w:sz w:val="18"/>
              </w:rPr>
            </w:pPr>
            <w:r>
              <w:rPr>
                <w:sz w:val="18"/>
              </w:rPr>
              <w:t>65.000,00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718</w:t>
            </w:r>
          </w:p>
        </w:tc>
        <w:tc>
          <w:tcPr>
            <w:tcW w:w="1826" w:type="dxa"/>
          </w:tcPr>
          <w:p w:rsidR="00E83758" w:rsidRDefault="008466A0">
            <w:pPr>
              <w:pStyle w:val="TableParagraph"/>
              <w:spacing w:before="54"/>
              <w:ind w:left="123"/>
              <w:rPr>
                <w:sz w:val="18"/>
              </w:rPr>
            </w:pPr>
            <w:r>
              <w:rPr>
                <w:sz w:val="18"/>
              </w:rPr>
              <w:t>4400.00.00.00.00.00</w:t>
            </w:r>
          </w:p>
        </w:tc>
        <w:tc>
          <w:tcPr>
            <w:tcW w:w="4018"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4" w:type="dxa"/>
          </w:tcPr>
          <w:p w:rsidR="00E83758" w:rsidRDefault="008466A0">
            <w:pPr>
              <w:pStyle w:val="TableParagraph"/>
              <w:spacing w:before="54"/>
              <w:ind w:right="321"/>
              <w:jc w:val="right"/>
              <w:rPr>
                <w:sz w:val="18"/>
              </w:rPr>
            </w:pPr>
            <w:r>
              <w:rPr>
                <w:sz w:val="18"/>
              </w:rPr>
              <w:t>65.000,00</w:t>
            </w:r>
          </w:p>
        </w:tc>
        <w:tc>
          <w:tcPr>
            <w:tcW w:w="109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778</w:t>
            </w:r>
          </w:p>
        </w:tc>
        <w:tc>
          <w:tcPr>
            <w:tcW w:w="1826" w:type="dxa"/>
          </w:tcPr>
          <w:p w:rsidR="00E83758" w:rsidRDefault="008466A0">
            <w:pPr>
              <w:pStyle w:val="TableParagraph"/>
              <w:spacing w:before="54" w:line="187" w:lineRule="exact"/>
              <w:ind w:left="123"/>
              <w:rPr>
                <w:sz w:val="18"/>
              </w:rPr>
            </w:pPr>
            <w:r>
              <w:rPr>
                <w:sz w:val="18"/>
              </w:rPr>
              <w:t>4490.00.00.00.00.00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48"/>
              <w:jc w:val="right"/>
              <w:rPr>
                <w:sz w:val="18"/>
              </w:rPr>
            </w:pPr>
            <w:r>
              <w:rPr>
                <w:sz w:val="18"/>
              </w:rPr>
              <w:t>65.000,00</w:t>
            </w:r>
          </w:p>
        </w:tc>
        <w:tc>
          <w:tcPr>
            <w:tcW w:w="1294" w:type="dxa"/>
          </w:tcPr>
          <w:p w:rsidR="00E83758" w:rsidRDefault="00E83758">
            <w:pPr>
              <w:pStyle w:val="TableParagraph"/>
              <w:spacing w:before="0"/>
              <w:rPr>
                <w:sz w:val="18"/>
              </w:rPr>
            </w:pPr>
          </w:p>
        </w:tc>
        <w:tc>
          <w:tcPr>
            <w:tcW w:w="109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6" w:line="242" w:lineRule="auto"/>
        <w:ind w:left="185" w:right="641"/>
        <w:rPr>
          <w:rFonts w:ascii="Tahoma" w:hAnsi="Tahoma"/>
          <w:sz w:val="18"/>
        </w:rPr>
      </w:pPr>
      <w:r>
        <w:br w:type="column"/>
      </w:r>
      <w:r>
        <w:rPr>
          <w:rFonts w:ascii="Tahoma" w:hAnsi="Tahoma"/>
          <w:sz w:val="18"/>
        </w:rPr>
        <w:lastRenderedPageBreak/>
        <w:t>Dispor de recursos visando a ampliação ou adequações necessárias no prédio da Câmara de Vereadores, possibilitando melhores condiçoes de trabalho e atendimento à comunidade.</w:t>
      </w:r>
    </w:p>
    <w:p w:rsidR="00E83758" w:rsidRDefault="00E83758">
      <w:pPr>
        <w:spacing w:line="242" w:lineRule="auto"/>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after="1"/>
        <w:rPr>
          <w:rFonts w:ascii="Tahoma"/>
          <w:b w:val="0"/>
          <w:sz w:val="15"/>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499"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500" name="Line 17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GhdFLNxAgAAaAUAAA4AAAAAAAAAAAAA&#10;AAAALgIAAGRycy9lMm9Eb2MueG1sUEsBAi0AFAAGAAgAAAAhABaCjnjcAAAABAEAAA8AAAAAAAAA&#10;AAAAAAAAywQAAGRycy9kb3ducmV2LnhtbFBLBQYAAAAABAAEAPMAAADUBQAAAAA=&#10;">
                <v:line id="Line 17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asx8QAAADcAAAADwAAAGRycy9kb3ducmV2LnhtbERPy2rCQBTdF/yH4Qru6sRKg0RHkZaC&#10;dlHqA3R5zVyTaOZOmJkm6d93FgWXh/NerHpTi5acrywrmIwTEMS51RUXCo6Hj+cZCB+QNdaWScEv&#10;eVgtB08LzLTteEftPhQihrDPUEEZQpNJ6fOSDPqxbYgjd7XOYIjQFVI77GK4qeVLkqTSYMWxocSG&#10;3krK7/sfo+Br+p226+3npj9t00v+vrucb51TajTs13MQgfrwEP+7N1rBaxL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dqzHxAAAANwAAAAPAAAAAAAAAAAA&#10;AAAAAKECAABkcnMvZG93bnJldi54bWxQSwUGAAAAAAQABAD5AAAAkgMAAAAA&#10;"/>
                <w10:anchorlock/>
              </v:group>
            </w:pict>
          </mc:Fallback>
        </mc:AlternateContent>
      </w:r>
    </w:p>
    <w:p w:rsidR="00E83758" w:rsidRDefault="00903A3B">
      <w:pPr>
        <w:pStyle w:val="Corpodetexto"/>
        <w:tabs>
          <w:tab w:val="left" w:pos="10052"/>
        </w:tabs>
        <w:spacing w:before="38"/>
        <w:ind w:left="7265"/>
      </w:pPr>
      <w:r>
        <w:rPr>
          <w:noProof/>
          <w:lang w:bidi="ar-SA"/>
        </w:rPr>
        <mc:AlternateContent>
          <mc:Choice Requires="wps">
            <w:drawing>
              <wp:anchor distT="0" distB="0" distL="0" distR="0" simplePos="0" relativeHeight="25132339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98" name="Lin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4" o:spid="_x0000_s1026" style="position:absolute;z-index:251323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PEa3v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70.000,00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96"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97" name="Line 17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xkB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15xkBbwIAAGgFAAAOAAAAAAAAAAAAAAAA&#10;AC4CAABkcnMvZTJvRG9jLnhtbFBLAQItABQABgAIAAAAIQAWgo543AAAAAQBAAAPAAAAAAAAAAAA&#10;AAAAAMkEAABkcnMvZG93bnJldi54bWxQSwUGAAAAAAQABADzAAAA0gUAAAAA&#10;">
                <v:line id="Line 17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SuqcgAAADcAAAADwAAAGRycy9kb3ducmV2LnhtbESPT0vDQBTE7wW/w/IEb+1GLbGN3Zai&#10;FFoPYv9Ae3zNPpNo9m3Y3Sbx23cFweMwM79hZove1KIl5yvLCu5HCQji3OqKCwWH/Wo4AeEDssba&#10;Min4IQ+L+c1ghpm2HW+p3YVCRAj7DBWUITSZlD4vyaAf2YY4ep/WGQxRukJqh12Em1o+JEkqDVYc&#10;F0ps6KWk/Ht3MQreHz/Sdrl5W/fHTXrOX7fn01fnlLq77ZfPIAL14T/8115rBePpE/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HSuqcgAAADcAAAADwAAAAAA&#10;AAAAAAAAAAChAgAAZHJzL2Rvd25yZXYueG1sUEsFBgAAAAAEAAQA+QAAAJYDAAAAAA==&#10;"/>
                <w10:anchorlock/>
              </v:group>
            </w:pict>
          </mc:Fallback>
        </mc:AlternateContent>
      </w:r>
    </w:p>
    <w:p w:rsidR="00E83758" w:rsidRDefault="00E83758">
      <w:pPr>
        <w:spacing w:line="20" w:lineRule="exact"/>
        <w:rPr>
          <w:sz w:val="2"/>
        </w:rPr>
        <w:sectPr w:rsidR="00E83758">
          <w:footerReference w:type="default" r:id="rId19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94"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95" name="Line 1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c5O5nACAABoBQAADgAAAAAAAAAAAAAA&#10;AAAuAgAAZHJzL2Uyb0RvYy54bWxQSwECLQAUAAYACAAAACEAFoKOeNwAAAAEAQAADwAAAAAAAAAA&#10;AAAAAADKBAAAZHJzL2Rvd25yZXYueG1sUEsFBgAAAAAEAAQA8wAAANMFAAAAAA==&#10;">
                <v:line id="Line 1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VRccAAADcAAAADwAAAGRycy9kb3ducmV2LnhtbESPT0vDQBTE70K/w/IEb3bjv6Cx21Ja&#10;Co0HMVVoj6/ZZ5KafRt21yR++64geBxm5jfMbDGaVvTkfGNZwc00AUFcWt1wpeDjfXP9CMIHZI2t&#10;ZVLwQx4W88nFDDNtBy6o34VKRAj7DBXUIXSZlL6syaCf2o44ep/WGQxRukpqh0OEm1beJkkqDTYc&#10;F2rsaFVT+bX7Ngpe797Sfpm/bMd9nh7LdXE8nAan1NXluHwGEWgM/+G/9lYruH96gN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6pVF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Manutenção dos Serviços Legislativos - 2801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04"/>
        <w:gridCol w:w="1850"/>
        <w:gridCol w:w="1293"/>
        <w:gridCol w:w="1204"/>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04" w:type="dxa"/>
          </w:tcPr>
          <w:p w:rsidR="00E83758" w:rsidRDefault="008466A0">
            <w:pPr>
              <w:pStyle w:val="TableParagraph"/>
              <w:spacing w:before="3"/>
              <w:ind w:left="217"/>
              <w:rPr>
                <w:sz w:val="18"/>
              </w:rPr>
            </w:pPr>
            <w:r>
              <w:rPr>
                <w:sz w:val="18"/>
              </w:rPr>
              <w:t>DESPESAS CORRENTES</w:t>
            </w:r>
          </w:p>
        </w:tc>
        <w:tc>
          <w:tcPr>
            <w:tcW w:w="1850" w:type="dxa"/>
          </w:tcPr>
          <w:p w:rsidR="00E83758" w:rsidRDefault="00E83758">
            <w:pPr>
              <w:pStyle w:val="TableParagraph"/>
              <w:spacing w:before="0"/>
              <w:rPr>
                <w:sz w:val="18"/>
              </w:rPr>
            </w:pPr>
          </w:p>
        </w:tc>
        <w:tc>
          <w:tcPr>
            <w:tcW w:w="1293" w:type="dxa"/>
          </w:tcPr>
          <w:p w:rsidR="00E83758" w:rsidRDefault="00E83758">
            <w:pPr>
              <w:pStyle w:val="TableParagraph"/>
              <w:spacing w:before="0"/>
              <w:rPr>
                <w:sz w:val="18"/>
              </w:rPr>
            </w:pPr>
          </w:p>
        </w:tc>
        <w:tc>
          <w:tcPr>
            <w:tcW w:w="1204" w:type="dxa"/>
          </w:tcPr>
          <w:p w:rsidR="00E83758" w:rsidRDefault="008466A0">
            <w:pPr>
              <w:pStyle w:val="TableParagraph"/>
              <w:spacing w:before="0" w:line="199" w:lineRule="exact"/>
              <w:ind w:left="212"/>
              <w:rPr>
                <w:sz w:val="18"/>
              </w:rPr>
            </w:pPr>
            <w:r>
              <w:rPr>
                <w:sz w:val="18"/>
              </w:rPr>
              <w:t>1.340.000,00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04" w:type="dxa"/>
          </w:tcPr>
          <w:p w:rsidR="00E83758" w:rsidRDefault="008466A0">
            <w:pPr>
              <w:pStyle w:val="TableParagraph"/>
              <w:spacing w:before="54"/>
              <w:ind w:right="809"/>
              <w:jc w:val="right"/>
              <w:rPr>
                <w:sz w:val="18"/>
              </w:rPr>
            </w:pPr>
            <w:r>
              <w:rPr>
                <w:sz w:val="18"/>
              </w:rPr>
              <w:t>PESSOAL E ENCARGOS SOCIAIS</w:t>
            </w:r>
          </w:p>
        </w:tc>
        <w:tc>
          <w:tcPr>
            <w:tcW w:w="1850" w:type="dxa"/>
          </w:tcPr>
          <w:p w:rsidR="00E83758" w:rsidRDefault="00E83758">
            <w:pPr>
              <w:pStyle w:val="TableParagraph"/>
              <w:spacing w:before="0"/>
              <w:rPr>
                <w:sz w:val="18"/>
              </w:rPr>
            </w:pPr>
          </w:p>
        </w:tc>
        <w:tc>
          <w:tcPr>
            <w:tcW w:w="1293" w:type="dxa"/>
          </w:tcPr>
          <w:p w:rsidR="00E83758" w:rsidRDefault="008466A0">
            <w:pPr>
              <w:pStyle w:val="TableParagraph"/>
              <w:spacing w:before="54"/>
              <w:ind w:right="207"/>
              <w:jc w:val="right"/>
              <w:rPr>
                <w:sz w:val="18"/>
              </w:rPr>
            </w:pPr>
            <w:r>
              <w:rPr>
                <w:sz w:val="18"/>
              </w:rPr>
              <w:t>1.005.000,00</w:t>
            </w:r>
          </w:p>
        </w:tc>
        <w:tc>
          <w:tcPr>
            <w:tcW w:w="120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04" w:type="dxa"/>
          </w:tcPr>
          <w:p w:rsidR="00E83758" w:rsidRDefault="008466A0">
            <w:pPr>
              <w:pStyle w:val="TableParagraph"/>
              <w:spacing w:before="54"/>
              <w:ind w:left="487"/>
              <w:rPr>
                <w:sz w:val="18"/>
              </w:rPr>
            </w:pPr>
            <w:r>
              <w:rPr>
                <w:sz w:val="18"/>
              </w:rPr>
              <w:t>APLICACOES DIRETAS</w:t>
            </w:r>
          </w:p>
        </w:tc>
        <w:tc>
          <w:tcPr>
            <w:tcW w:w="1850" w:type="dxa"/>
          </w:tcPr>
          <w:p w:rsidR="00E83758" w:rsidRDefault="008466A0">
            <w:pPr>
              <w:pStyle w:val="TableParagraph"/>
              <w:spacing w:before="54"/>
              <w:ind w:right="135"/>
              <w:jc w:val="right"/>
              <w:rPr>
                <w:sz w:val="18"/>
              </w:rPr>
            </w:pPr>
            <w:r>
              <w:rPr>
                <w:sz w:val="18"/>
              </w:rPr>
              <w:t>1.005.000,00</w:t>
            </w:r>
          </w:p>
        </w:tc>
        <w:tc>
          <w:tcPr>
            <w:tcW w:w="129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3904" w:type="dxa"/>
          </w:tcPr>
          <w:p w:rsidR="00E83758" w:rsidRDefault="008466A0">
            <w:pPr>
              <w:pStyle w:val="TableParagraph"/>
              <w:spacing w:before="54"/>
              <w:ind w:right="764"/>
              <w:jc w:val="right"/>
              <w:rPr>
                <w:sz w:val="18"/>
              </w:rPr>
            </w:pPr>
            <w:r>
              <w:rPr>
                <w:sz w:val="18"/>
              </w:rPr>
              <w:t>OUTRAS DESPESAS CORRENTES</w:t>
            </w:r>
          </w:p>
        </w:tc>
        <w:tc>
          <w:tcPr>
            <w:tcW w:w="1850" w:type="dxa"/>
          </w:tcPr>
          <w:p w:rsidR="00E83758" w:rsidRDefault="00E83758">
            <w:pPr>
              <w:pStyle w:val="TableParagraph"/>
              <w:spacing w:before="0"/>
              <w:rPr>
                <w:sz w:val="18"/>
              </w:rPr>
            </w:pPr>
          </w:p>
        </w:tc>
        <w:tc>
          <w:tcPr>
            <w:tcW w:w="1293" w:type="dxa"/>
          </w:tcPr>
          <w:p w:rsidR="00E83758" w:rsidRDefault="008466A0">
            <w:pPr>
              <w:pStyle w:val="TableParagraph"/>
              <w:spacing w:before="54"/>
              <w:ind w:right="205"/>
              <w:jc w:val="right"/>
              <w:rPr>
                <w:sz w:val="18"/>
              </w:rPr>
            </w:pPr>
            <w:r>
              <w:rPr>
                <w:sz w:val="18"/>
              </w:rPr>
              <w:t>335.000,00</w:t>
            </w:r>
          </w:p>
        </w:tc>
        <w:tc>
          <w:tcPr>
            <w:tcW w:w="1204"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339</w:t>
            </w:r>
          </w:p>
        </w:tc>
        <w:tc>
          <w:tcPr>
            <w:tcW w:w="1826" w:type="dxa"/>
          </w:tcPr>
          <w:p w:rsidR="00E83758" w:rsidRDefault="008466A0">
            <w:pPr>
              <w:pStyle w:val="TableParagraph"/>
              <w:spacing w:before="54" w:line="187" w:lineRule="exact"/>
              <w:ind w:left="123"/>
              <w:rPr>
                <w:sz w:val="18"/>
              </w:rPr>
            </w:pPr>
            <w:r>
              <w:rPr>
                <w:sz w:val="18"/>
              </w:rPr>
              <w:t>3390.00.00.00.00.00</w:t>
            </w:r>
          </w:p>
        </w:tc>
        <w:tc>
          <w:tcPr>
            <w:tcW w:w="3904" w:type="dxa"/>
          </w:tcPr>
          <w:p w:rsidR="00E83758" w:rsidRDefault="008466A0">
            <w:pPr>
              <w:pStyle w:val="TableParagraph"/>
              <w:spacing w:before="54" w:line="187" w:lineRule="exact"/>
              <w:ind w:left="487"/>
              <w:rPr>
                <w:sz w:val="18"/>
              </w:rPr>
            </w:pPr>
            <w:r>
              <w:rPr>
                <w:sz w:val="18"/>
              </w:rPr>
              <w:t>APLICACOES DIRETAS</w:t>
            </w:r>
          </w:p>
        </w:tc>
        <w:tc>
          <w:tcPr>
            <w:tcW w:w="1850" w:type="dxa"/>
          </w:tcPr>
          <w:p w:rsidR="00E83758" w:rsidRDefault="008466A0">
            <w:pPr>
              <w:pStyle w:val="TableParagraph"/>
              <w:spacing w:before="54" w:line="187" w:lineRule="exact"/>
              <w:ind w:right="133"/>
              <w:jc w:val="right"/>
              <w:rPr>
                <w:sz w:val="18"/>
              </w:rPr>
            </w:pPr>
            <w:r>
              <w:rPr>
                <w:sz w:val="18"/>
              </w:rPr>
              <w:t>335.000,00</w:t>
            </w:r>
          </w:p>
        </w:tc>
        <w:tc>
          <w:tcPr>
            <w:tcW w:w="129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8" w:line="237" w:lineRule="auto"/>
        <w:ind w:left="185" w:right="254"/>
        <w:rPr>
          <w:sz w:val="18"/>
        </w:rPr>
      </w:pPr>
      <w:r>
        <w:br w:type="column"/>
      </w:r>
      <w:r>
        <w:rPr>
          <w:sz w:val="18"/>
        </w:rPr>
        <w:lastRenderedPageBreak/>
        <w:t>Suprir com recursos para proporcionar o desenvolvimento de todas as atividades e funções legislativas, incluindo despesas com subsídios, diárias, cursos, palestras, seminários, despesas com locomoção, sessões solenes de homenagens, placas e outras distinçõ</w:t>
      </w:r>
      <w:r>
        <w:rPr>
          <w:sz w:val="18"/>
        </w:rPr>
        <w:t>es, convênios e contratos com entidades representativas, aquisição de materiais de consumo e serviços de terceiros.</w:t>
      </w:r>
    </w:p>
    <w:p w:rsidR="00E83758" w:rsidRDefault="00E83758">
      <w:pPr>
        <w:spacing w:line="237"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0"/>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92"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93" name="Line 16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6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eNyYAbwIAAGgFAAAOAAAAAAAAAAAAAAAA&#10;AC4CAABkcnMvZTJvRG9jLnhtbFBLAQItABQABgAIAAAAIQAWgo543AAAAAQBAAAPAAAAAAAAAAAA&#10;AAAAAMkEAABkcnMvZG93bnJldi54bWxQSwUGAAAAAAQABADzAAAA0gUAAAAA&#10;">
                <v:line id="Line 16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0+oqscAAADcAAAADwAAAGRycy9kb3ducmV2LnhtbESPQWvCQBSE7wX/w/IKvdVNawk1uoq0&#10;FLSHolbQ4zP7TGKzb8PuNkn/vSsUPA4z8w0znfemFi05X1lW8DRMQBDnVldcKNh9fzy+gvABWWNt&#10;mRT8kYf5bHA3xUzbjjfUbkMhIoR9hgrKEJpMSp+XZNAPbUMcvZN1BkOUrpDaYRfhppbPSZJKgxXH&#10;hRIbeisp/9n+GgVfo3XaLlafy36/So/5++Z4OHdOqYf7fjEBEagPt/B/e6kVvIx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T6iqxwAAANwAAAAPAAAAAAAA&#10;AAAAAAAAAKECAABkcnMvZG93bnJldi54bWxQSwUGAAAAAAQABAD5AAAAlQM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2441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91" name="Lin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7" o:spid="_x0000_s1026" style="position:absolute;z-index:25132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wUQIAIAAEU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uMwUQ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1.340.000,00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89"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90" name="Line 16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6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HUawHnACAABoBQAADgAAAAAAAAAAAAAA&#10;AAAuAgAAZHJzL2Uyb0RvYy54bWxQSwECLQAUAAYACAAAACEAFoKOeNwAAAAEAQAADwAAAAAAAAAA&#10;AAAAAADKBAAAZHJzL2Rvd25yZXYueG1sUEsFBgAAAAAEAAQA8wAAANMFAAAAAA==&#10;">
                <v:line id="Line 16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023cQAAADcAAAADwAAAGRycy9kb3ducmV2LnhtbERPz2vCMBS+D/wfwht4m+nmKFtnFHEI&#10;usNQN9Djs3lrq81LSWJb/3tzGHj8+H5PZr2pRUvOV5YVPI8SEMS51RUXCn5/lk9vIHxA1lhbJgVX&#10;8jCbDh4mmGnb8ZbaXShEDGGfoYIyhCaT0uclGfQj2xBH7s86gyFCV0jtsIvhppYvSZJKgxXHhhIb&#10;WpSUn3cXo+B7vEnb+fpr1e/X6TH/3B4Pp84pNXzs5x8gAvXhLv53r7SC1/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Tbd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20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87"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88" name="Line 16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6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Weivm3ACAABoBQAADgAAAAAAAAAAAAAA&#10;AAAuAgAAZHJzL2Uyb0RvYy54bWxQSwECLQAUAAYACAAAACEAFoKOeNwAAAAEAQAADwAAAAAAAAAA&#10;AAAAAADKBAAAZHJzL2Rvd25yZXYueG1sUEsFBgAAAAAEAAQA8wAAANMFAAAAAA==&#10;">
                <v:line id="Line 16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KsBsQAAADcAAAADwAAAGRycy9kb3ducmV2LnhtbERPy2rCQBTdF/yH4Qrd1Ym1BImOIhZB&#10;uyj1Abq8Zq5JNHMnzEyT9O87i0KXh/OeL3tTi5acrywrGI8SEMS51RUXCk7HzcsUhA/IGmvLpOCH&#10;PCwXg6c5Ztp2vKf2EAoRQ9hnqKAMocmk9HlJBv3INsSRu1lnMEToCqkddjHc1PI1SVJpsOLYUGJD&#10;65Lyx+HbKPicfKXtavex7c+79Jq/76+Xe+eUeh72qxmIQH34F/+5t1rB2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MqwG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Manutenção dos Serviços Administrativos - 2802</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26"/>
        <w:gridCol w:w="120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0" w:line="199" w:lineRule="exact"/>
              <w:ind w:right="52"/>
              <w:jc w:val="right"/>
              <w:rPr>
                <w:sz w:val="18"/>
              </w:rPr>
            </w:pPr>
            <w:r>
              <w:rPr>
                <w:sz w:val="18"/>
              </w:rPr>
              <w:t>1.220.000,00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9"/>
              <w:jc w:val="right"/>
              <w:rPr>
                <w:sz w:val="18"/>
              </w:rPr>
            </w:pPr>
            <w:r>
              <w:rPr>
                <w:sz w:val="18"/>
              </w:rPr>
              <w:t>890.000,00</w:t>
            </w: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890.000,00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9"/>
              <w:jc w:val="right"/>
              <w:rPr>
                <w:sz w:val="18"/>
              </w:rPr>
            </w:pPr>
            <w:r>
              <w:rPr>
                <w:sz w:val="18"/>
              </w:rPr>
              <w:t>330.000,00</w:t>
            </w:r>
          </w:p>
        </w:tc>
        <w:tc>
          <w:tcPr>
            <w:tcW w:w="1208"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339</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330.000,00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717</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26" w:type="dxa"/>
          </w:tcPr>
          <w:p w:rsidR="00E83758" w:rsidRDefault="00E83758">
            <w:pPr>
              <w:pStyle w:val="TableParagraph"/>
              <w:spacing w:before="0"/>
              <w:rPr>
                <w:sz w:val="18"/>
              </w:rPr>
            </w:pPr>
          </w:p>
        </w:tc>
        <w:tc>
          <w:tcPr>
            <w:tcW w:w="1208" w:type="dxa"/>
          </w:tcPr>
          <w:p w:rsidR="00E83758" w:rsidRDefault="008466A0">
            <w:pPr>
              <w:pStyle w:val="TableParagraph"/>
              <w:spacing w:before="44"/>
              <w:ind w:right="49"/>
              <w:jc w:val="right"/>
              <w:rPr>
                <w:sz w:val="18"/>
              </w:rPr>
            </w:pPr>
            <w:r>
              <w:rPr>
                <w:sz w:val="18"/>
              </w:rPr>
              <w:t>10.000,00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718</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26" w:type="dxa"/>
          </w:tcPr>
          <w:p w:rsidR="00E83758" w:rsidRDefault="008466A0">
            <w:pPr>
              <w:pStyle w:val="TableParagraph"/>
              <w:spacing w:before="54"/>
              <w:ind w:right="208"/>
              <w:jc w:val="right"/>
              <w:rPr>
                <w:sz w:val="18"/>
              </w:rPr>
            </w:pPr>
            <w:r>
              <w:rPr>
                <w:sz w:val="18"/>
              </w:rPr>
              <w:t>10.000,00</w:t>
            </w:r>
          </w:p>
        </w:tc>
        <w:tc>
          <w:tcPr>
            <w:tcW w:w="120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778</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10.000,00</w:t>
            </w:r>
          </w:p>
        </w:tc>
        <w:tc>
          <w:tcPr>
            <w:tcW w:w="1226" w:type="dxa"/>
          </w:tcPr>
          <w:p w:rsidR="00E83758" w:rsidRDefault="00E83758">
            <w:pPr>
              <w:pStyle w:val="TableParagraph"/>
              <w:spacing w:before="0"/>
              <w:rPr>
                <w:sz w:val="18"/>
              </w:rPr>
            </w:pPr>
          </w:p>
        </w:tc>
        <w:tc>
          <w:tcPr>
            <w:tcW w:w="120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68"/>
        <w:rPr>
          <w:sz w:val="18"/>
        </w:rPr>
      </w:pPr>
      <w:r>
        <w:br w:type="column"/>
      </w:r>
      <w:r>
        <w:rPr>
          <w:sz w:val="18"/>
        </w:rPr>
        <w:lastRenderedPageBreak/>
        <w:t xml:space="preserve">Suprir com recursos para proporcionar o funcionamento com eficiência de todos os serviços administrativos necessários, possibilitando condições de manter e ampliar o quadro de pessoal, incluindo despesas com vencimentos e vantagens fixas, férias, avanços, </w:t>
      </w:r>
      <w:r>
        <w:rPr>
          <w:sz w:val="18"/>
        </w:rPr>
        <w:t xml:space="preserve">adicionais, gratificações, auxílio alimentação, custear despesas com diárias, cursos, palestras, seminários e locomoção visando a qualificação dos servidores, criação de cargos, realização de concurso público caso haja necessidade, gastos com estagiários, </w:t>
      </w:r>
      <w:r>
        <w:rPr>
          <w:sz w:val="18"/>
        </w:rPr>
        <w:t>aquisição e locação de sistemas e programas de informática, assinaturas de revistas, jornais, livros técnicos e assessorias, aquisição de materiais de consumo e serviços de</w:t>
      </w:r>
      <w:r>
        <w:rPr>
          <w:spacing w:val="-6"/>
          <w:sz w:val="18"/>
        </w:rPr>
        <w:t xml:space="preserve"> </w:t>
      </w:r>
      <w:r>
        <w:rPr>
          <w:sz w:val="18"/>
        </w:rPr>
        <w:t>terceiros.</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rPr>
          <w:sz w:val="20"/>
        </w:rPr>
      </w:pPr>
    </w:p>
    <w:p w:rsidR="00E83758" w:rsidRDefault="00E83758">
      <w:pPr>
        <w:spacing w:before="6"/>
        <w:rPr>
          <w:sz w:val="19"/>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85"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86" name="Line 16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6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e5yo/bwIAAGgFAAAOAAAAAAAAAAAAAAAA&#10;AC4CAABkcnMvZTJvRG9jLnhtbFBLAQItABQABgAIAAAAIQAWgo543AAAAAQBAAAPAAAAAAAAAAAA&#10;AAAAAMkEAABkcnMvZG93bnJldi54bWxQSwUGAAAAAAQABADzAAAA0gUAAAAA&#10;">
                <v:line id="Line 16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Gd78YAAADcAAAADwAAAGRycy9kb3ducmV2LnhtbESPQWvCQBSE74L/YXmCN91YS5DUVaSl&#10;oD2UqoX2+Mw+k2j2bdjdJum/7xYEj8PMfMMs172pRUvOV5YVzKYJCOLc6ooLBZ/H18kChA/IGmvL&#10;pOCXPKxXw8ESM2073lN7CIWIEPYZKihDaDIpfV6SQT+1DXH0ztYZDFG6QmqHXYSbWj4kSSoNVhwX&#10;SmzouaT8evgxCt7nH2m72b1t+69despf9qfvS+eUGo/6zROIQH24h2/trVbwuEj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bhne/GAAAA3AAAAA8AAAAAAAAA&#10;AAAAAAAAoQIAAGRycy9kb3ducmV2LnhtbFBLBQYAAAAABAAEAPkAAACUAw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2544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84"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0" o:spid="_x0000_s1026" style="position:absolute;z-index:251325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DtYShv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1.230.000,00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82"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83" name="Line 15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5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X4SAxHACAABoBQAADgAAAAAAAAAAAAAA&#10;AAAuAgAAZHJzL2Uyb0RvYy54bWxQSwECLQAUAAYACAAAACEAFoKOeNwAAAAEAQAADwAAAAAAAAAA&#10;AAAAAADKBAAAZHJzL2Rvd25yZXYueG1sUEsFBgAAAAAEAAQA8wAAANMFAAAAAA==&#10;">
                <v:line id="Line 15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Y+d8cAAADcAAAADwAAAGRycy9kb3ducmV2LnhtbESPT2vCQBTE7wW/w/KE3uqmtQSJriIt&#10;Be1B/Ad6fGafSdrs27C7TdJv7wqFHoeZ+Q0zW/SmFi05X1lW8DxKQBDnVldcKDgePp4mIHxA1lhb&#10;JgW/5GExHzzMMNO24x21+1CICGGfoYIyhCaT0uclGfQj2xBH72qdwRClK6R22EW4qeVLkqTSYMVx&#10;ocSG3krKv/c/RsFmvE3b5fpz1Z/W6SV/313OX51T6nHYL6cgAvXhP/zXXmkFr5Mx3M/E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lj53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01"/>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80"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81" name="Line 15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5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GPP2CxuAgAAaAUAAA4AAAAAAAAAAAAAAAAA&#10;LgIAAGRycy9lMm9Eb2MueG1sUEsBAi0AFAAGAAgAAAAhABaCjnjcAAAABAEAAA8AAAAAAAAAAAAA&#10;AAAAyAQAAGRycy9kb3ducmV2LnhtbFBLBQYAAAAABAAEAPMAAADRBQAAAAA=&#10;">
                <v:line id="Line 15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Fm8cAAADcAAAADwAAAGRycy9kb3ducmV2LnhtbESPT2vCQBTE74LfYXkFb7rxD0FSVxFF&#10;0B5KtYX2+My+JqnZt2F3m8Rv3y0Uehxm5jfMatObWrTkfGVZwXSSgCDOra64UPD2ehgvQfiArLG2&#10;TAru5GGzHg5WmGnb8ZnaSyhEhLDPUEEZQpNJ6fOSDPqJbYij92mdwRClK6R22EW4qeUsSVJpsOK4&#10;UGJDu5Ly2+XbKHiev6Tt9vR07N9P6TXfn68fX51TavTQbx9BBOrDf/ivfdQKFssp/J6JR0Cu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CAWb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Publicidades e Divulgações</w:t>
      </w:r>
      <w:r>
        <w:t xml:space="preserve"> do Legislativo Ibirubense - 2803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195.000,00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195.000,00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339</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195.000,00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4"/>
        <w:ind w:left="185" w:right="547"/>
        <w:rPr>
          <w:rFonts w:ascii="Tahoma" w:hAnsi="Tahoma"/>
          <w:sz w:val="18"/>
        </w:rPr>
      </w:pPr>
      <w:r>
        <w:br w:type="column"/>
      </w:r>
      <w:r>
        <w:rPr>
          <w:rFonts w:ascii="Tahoma" w:hAnsi="Tahoma"/>
          <w:sz w:val="18"/>
        </w:rPr>
        <w:lastRenderedPageBreak/>
        <w:t>Divulgar, através de diversos meios de comunicação, inclusive eletrônicos, os atos e fatos do Legislativo, garantindo informação e transparência ao processo de gestão e ampliando as condiões de participação da sociedade.</w:t>
      </w:r>
    </w:p>
    <w:p w:rsidR="00E83758" w:rsidRDefault="00E83758">
      <w:pPr>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1"/>
        <w:rPr>
          <w:rFonts w:ascii="Tahoma"/>
          <w:b w:val="0"/>
          <w:sz w:val="13"/>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478"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79" name="Line 15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5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DIkf6bwIAAGgFAAAOAAAAAAAAAAAAAAAA&#10;AC4CAABkcnMvZTJvRG9jLnhtbFBLAQItABQABgAIAAAAIQAWgo543AAAAAQBAAAPAAAAAAAAAAAA&#10;AAAAAMkEAABkcnMvZG93bnJldi54bWxQSwUGAAAAAAQABADzAAAA0gUAAAAA&#10;">
                <v:line id="Line 15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t5usgAAADcAAAADwAAAGRycy9kb3ducmV2LnhtbESPT0vDQBTE7wW/w/IEb+1GLbGN3Zai&#10;FFoPYv9Ae3zNPpNo9m3Y3Sbx23cFweMwM79hZove1KIl5yvLCu5HCQji3OqKCwWH/Wo4AeEDssba&#10;Min4IQ+L+c1ghpm2HW+p3YVCRAj7DBWUITSZlD4vyaAf2YY4ep/WGQxRukJqh12Em1o+JEkqDVYc&#10;F0ps6KWk/Ht3MQreHz/Sdrl5W/fHTXrOX7fn01fnlLq77ZfPIAL14T/8115rBeOnK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qt5usgAAADcAAAADwAAAAAA&#10;AAAAAAAAAAChAgAAZHJzL2Rvd25yZXYueG1sUEsFBgAAAAAEAAQA+QAAAJYDA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26464"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77"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3" o:spid="_x0000_s1026" style="position:absolute;z-index:251326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cAk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&#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DKcAk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195.000,00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75"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76" name="Line 15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5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66zThbwIAAGgFAAAOAAAAAAAAAAAAAAAA&#10;AC4CAABkcnMvZTJvRG9jLnhtbFBLAQItABQABgAIAAAAIQAWgo543AAAAAQBAAAPAAAAAAAAAAAA&#10;AAAAAMkEAABkcnMvZG93bnJldi54bWxQSwUGAAAAAAQABADzAAAA0gUAAAAA&#10;">
                <v:line id="Line 15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TtyMcAAADcAAAADwAAAGRycy9kb3ducmV2LnhtbESPQWvCQBSE74L/YXlCb7ppK2lJXUVa&#10;CtqDqC20x2f2NYlm34bdNUn/vSsIPQ4z8w0zW/SmFi05X1lWcD9JQBDnVldcKPj6fB8/g/ABWWNt&#10;mRT8kYfFfDiYYaZtxztq96EQEcI+QwVlCE0mpc9LMugntiGO3q91BkOUrpDaYRfhppYPSZJKgxXH&#10;hRIbei0pP+3PRsHmcZu2y/XHqv9ep4f8bXf4OXZOqbtRv3wBEagP/+Fbe6UVTJ9S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NO3I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02"/>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73"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74" name="Line 15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gBocA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hIAaHACAABoBQAADgAAAAAAAAAAAAAA&#10;AAAuAgAAZHJzL2Uyb0RvYy54bWxQSwECLQAUAAYACAAAACEAFoKOeNwAAAAEAQAADwAAAAAAAAAA&#10;AAAAAADKBAAAZHJzL2Rvd25yZXYueG1sUEsFBgAAAAAEAAQA8wAAANMFAAAAAA==&#10;">
                <v:line id="Line 15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KrWJMcAAADcAAAADwAAAGRycy9kb3ducmV2LnhtbESPQWvCQBSE74X+h+UVvNVNW0kluoq0&#10;FLSHolbQ4zP7TNJm34bdNUn/vSsUPA4z8w0znfemFi05X1lW8DRMQBDnVldcKNh9fzyOQfiArLG2&#10;TAr+yMN8dn83xUzbjjfUbkMhIoR9hgrKEJpMSp+XZNAPbUMcvZN1BkOUrpDaYRfhppbPSZJKgxXH&#10;hRIbeisp/92ejYKvl3XaLlafy36/So/5++Z4+OmcUoOHfjEBEagPt/B/e6kVjF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qtYk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Conservação do Prédio e Manutenção Geral da Câmara de Vereadores - 2804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190.000,00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190.000,00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339</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35"/>
              <w:rPr>
                <w:sz w:val="18"/>
              </w:rPr>
            </w:pPr>
            <w:r>
              <w:rPr>
                <w:sz w:val="18"/>
              </w:rPr>
              <w:t>190.000,00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170"/>
        <w:rPr>
          <w:sz w:val="18"/>
        </w:rPr>
      </w:pPr>
      <w:r>
        <w:br w:type="column"/>
      </w:r>
      <w:r>
        <w:rPr>
          <w:sz w:val="18"/>
        </w:rPr>
        <w:lastRenderedPageBreak/>
        <w:t xml:space="preserve">Dispor de recursos visando a conservação e limpeza do prédio do Legislativo e suprir com recursos para todas as despesas necessárias para manter o funcionamento da Câmara de Vereadores, compreendendo os gastos que não podem ser atribuídos às atividades de </w:t>
      </w:r>
      <w:r>
        <w:rPr>
          <w:sz w:val="18"/>
        </w:rPr>
        <w:t>Manutenção dos Serviços Legislativos e Administrativos, incluindo aquisição de materiais de consumo e de serviços de terceiros em geral, para, entre outros, garantir a manutenção de equipamentos e material permanente, pagamento de água, luz, telefone e int</w:t>
      </w:r>
      <w:r>
        <w:rPr>
          <w:sz w:val="18"/>
        </w:rPr>
        <w:t>ernet.</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71"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72" name="Line 14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aiYqVbwIAAGgFAAAOAAAAAAAAAAAAAAAA&#10;AC4CAABkcnMvZTJvRG9jLnhtbFBLAQItABQABgAIAAAAIQAWgo543AAAAAQBAAAPAAAAAAAAAAAA&#10;AAAAAMkEAABkcnMvZG93bnJldi54bWxQSwUGAAAAAAQABADzAAAA0gUAAAAA&#10;">
                <v:line id="Line 14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ry8cAAADcAAAADwAAAGRycy9kb3ducmV2LnhtbESPQWvCQBSE7wX/w/IKvdVNbUkluoq0&#10;FLSHolbQ4zP7TGKzb8PuNkn/vSsUPA4z8w0znfemFi05X1lW8DRMQBDnVldcKNh9fzyOQfiArLG2&#10;TAr+yMN8NribYqZtxxtqt6EQEcI+QwVlCE0mpc9LMuiHtiGO3sk6gyFKV0jtsItwU8tRkqTSYMVx&#10;ocSG3krKf7a/RsHX8zptF6vPZb9fpcf8fXM8nDun1MN9v5iACNSHW/i/vdQKXl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D+vL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27488"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70"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6" o:spid="_x0000_s1026" style="position:absolute;z-index:251327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81qHwIAAEU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">
                <w10:wrap type="topAndBottom" anchorx="page"/>
              </v:line>
            </w:pict>
          </mc:Fallback>
        </mc:AlternateContent>
      </w:r>
      <w:r w:rsidR="008466A0">
        <w:t>Total do</w:t>
      </w:r>
      <w:r w:rsidR="008466A0">
        <w:rPr>
          <w:spacing w:val="-1"/>
        </w:rPr>
        <w:t xml:space="preserve"> </w:t>
      </w:r>
      <w:r w:rsidR="008466A0">
        <w:t>Projeto/Atividade:</w:t>
      </w:r>
      <w:r w:rsidR="008466A0">
        <w:tab/>
        <w:t>190.000,00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68"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69" name="Line 14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xguu6bwIAAGgFAAAOAAAAAAAAAAAAAAAA&#10;AC4CAABkcnMvZTJvRG9jLnhtbFBLAQItABQABgAIAAAAIQAWgo543AAAAAQBAAAPAAAAAAAAAAAA&#10;AAAAAMkEAABkcnMvZG93bnJldi54bWxQSwUGAAAAAAQABADzAAAA0gUAAAAA&#10;">
                <v:line id="Line 14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LvZ8cAAADcAAAADwAAAGRycy9kb3ducmV2LnhtbESPQWvCQBSE74L/YXlCb7ppK6FNXUVa&#10;CtqDqC20x2f2NYlm34bdNUn/vSsIPQ4z8w0zW/SmFi05X1lWcD9JQBDnVldcKPj6fB8/gfABWWNt&#10;mRT8kYfFfDiYYaZtxztq96EQEcI+QwVlCE0mpc9LMugntiGO3q91BkOUrpDaYRfhppYPSZJKgxXH&#10;hRIbei0pP+3PRsHmcZu2y/XHqv9ep4f8bXf4OXZOqbtRv3wBEagP/+Fbe6UVTNN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3cu9n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03"/>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66"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67" name="Line 14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wff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R6wffbwIAAGgFAAAOAAAAAAAAAAAAAAAA&#10;AC4CAABkcnMvZTJvRG9jLnhtbFBLAQItABQABgAIAAAAIQAWgo543AAAAAQBAAAPAAAAAAAAAAAA&#10;AAAAAMkEAABkcnMvZG93bnJldi54bWxQSwUGAAAAAAQABADzAAAA0gUAAAAA&#10;">
                <v:line id="Line 14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HejscAAADcAAAADwAAAGRycy9kb3ducmV2LnhtbESPQWvCQBSE74L/YXlCb7ppK2lJXUVa&#10;CtqDqC20x2f2NYlm34bdNUn/vSsIPQ4z8w0zW/SmFi05X1lWcD9JQBDnVldcKPj6fB8/g/ABWWNt&#10;mRT8kYfFfDiYYaZtxztq96EQEcI+QwVlCE0mpc9LMugntiGO3q91BkOUrpDaYRfhppYPSZJKgxXH&#10;hRIbei0pP+3PRsHmcZu2y/XHqv9ep4f8bXf4OXZOqbtRv3wBEagP/+Fbe6UVTNMn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pod6OxwAAANwAAAAPAAAAAAAA&#10;AAAAAAAAAKECAABkcnMvZG93bnJldi54bWxQSwUGAAAAAAQABAD5AAAAlQ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Encargos Gerais da Câmara de Vereadores - 2805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38"/>
        <w:gridCol w:w="1187"/>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38" w:type="dxa"/>
          </w:tcPr>
          <w:p w:rsidR="00E83758" w:rsidRDefault="008466A0">
            <w:pPr>
              <w:pStyle w:val="TableParagraph"/>
              <w:spacing w:before="3"/>
              <w:ind w:left="217"/>
              <w:rPr>
                <w:sz w:val="18"/>
              </w:rPr>
            </w:pPr>
            <w:r>
              <w:rPr>
                <w:sz w:val="18"/>
              </w:rPr>
              <w:t>DESPESAS CORRENTES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7"/>
              <w:rPr>
                <w:sz w:val="18"/>
              </w:rPr>
            </w:pPr>
            <w:r>
              <w:rPr>
                <w:sz w:val="18"/>
              </w:rPr>
              <w:t>485.000,00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38"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7"/>
              <w:jc w:val="right"/>
              <w:rPr>
                <w:sz w:val="18"/>
              </w:rPr>
            </w:pPr>
            <w:r>
              <w:rPr>
                <w:sz w:val="18"/>
              </w:rPr>
              <w:t>475.000,00</w:t>
            </w: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38"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right="204"/>
              <w:jc w:val="right"/>
              <w:rPr>
                <w:sz w:val="18"/>
              </w:rPr>
            </w:pPr>
            <w:r>
              <w:rPr>
                <w:sz w:val="18"/>
              </w:rPr>
              <w:t>320.000,00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188</w:t>
            </w:r>
          </w:p>
        </w:tc>
        <w:tc>
          <w:tcPr>
            <w:tcW w:w="1826" w:type="dxa"/>
          </w:tcPr>
          <w:p w:rsidR="00E83758" w:rsidRDefault="008466A0">
            <w:pPr>
              <w:pStyle w:val="TableParagraph"/>
              <w:spacing w:before="54"/>
              <w:ind w:left="123"/>
              <w:rPr>
                <w:sz w:val="18"/>
              </w:rPr>
            </w:pPr>
            <w:r>
              <w:rPr>
                <w:sz w:val="18"/>
              </w:rPr>
              <w:t>3191.00.00.00.00.00</w:t>
            </w:r>
          </w:p>
        </w:tc>
        <w:tc>
          <w:tcPr>
            <w:tcW w:w="4638" w:type="dxa"/>
          </w:tcPr>
          <w:p w:rsidR="00E83758" w:rsidRDefault="008466A0">
            <w:pPr>
              <w:pStyle w:val="TableParagraph"/>
              <w:spacing w:before="54"/>
              <w:ind w:left="577"/>
              <w:rPr>
                <w:sz w:val="18"/>
              </w:rPr>
            </w:pPr>
            <w:r>
              <w:rPr>
                <w:sz w:val="18"/>
              </w:rPr>
              <w:t>APLICAÇÃO DIRETA DECORRENTE DE OPERA</w:t>
            </w:r>
          </w:p>
        </w:tc>
        <w:tc>
          <w:tcPr>
            <w:tcW w:w="1187" w:type="dxa"/>
          </w:tcPr>
          <w:p w:rsidR="00E83758" w:rsidRDefault="008466A0">
            <w:pPr>
              <w:pStyle w:val="TableParagraph"/>
              <w:spacing w:before="54"/>
              <w:ind w:right="204"/>
              <w:jc w:val="right"/>
              <w:rPr>
                <w:sz w:val="18"/>
              </w:rPr>
            </w:pPr>
            <w:r>
              <w:rPr>
                <w:sz w:val="18"/>
              </w:rPr>
              <w:t>155.000,00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4638" w:type="dxa"/>
          </w:tcPr>
          <w:p w:rsidR="00E83758" w:rsidRDefault="008466A0">
            <w:pPr>
              <w:pStyle w:val="TableParagraph"/>
              <w:spacing w:before="54"/>
              <w:ind w:left="397"/>
              <w:rPr>
                <w:sz w:val="18"/>
              </w:rPr>
            </w:pPr>
            <w:r>
              <w:rPr>
                <w:sz w:val="18"/>
              </w:rPr>
              <w:t>OUTRAS DESPESAS CORRENTES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right="276"/>
              <w:jc w:val="right"/>
              <w:rPr>
                <w:sz w:val="18"/>
              </w:rPr>
            </w:pPr>
            <w:r>
              <w:rPr>
                <w:sz w:val="18"/>
              </w:rPr>
              <w:t>10.000,00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339</w:t>
            </w:r>
          </w:p>
        </w:tc>
        <w:tc>
          <w:tcPr>
            <w:tcW w:w="1826" w:type="dxa"/>
          </w:tcPr>
          <w:p w:rsidR="00E83758" w:rsidRDefault="008466A0">
            <w:pPr>
              <w:pStyle w:val="TableParagraph"/>
              <w:spacing w:before="54" w:line="187" w:lineRule="exact"/>
              <w:ind w:left="123"/>
              <w:rPr>
                <w:sz w:val="18"/>
              </w:rPr>
            </w:pPr>
            <w:r>
              <w:rPr>
                <w:sz w:val="18"/>
              </w:rPr>
              <w:t>3390.00.00.00.00.00</w:t>
            </w:r>
          </w:p>
        </w:tc>
        <w:tc>
          <w:tcPr>
            <w:tcW w:w="4638" w:type="dxa"/>
          </w:tcPr>
          <w:p w:rsidR="00E83758" w:rsidRDefault="008466A0">
            <w:pPr>
              <w:pStyle w:val="TableParagraph"/>
              <w:spacing w:before="54" w:line="187" w:lineRule="exact"/>
              <w:ind w:left="487"/>
              <w:rPr>
                <w:sz w:val="18"/>
              </w:rPr>
            </w:pPr>
            <w:r>
              <w:rPr>
                <w:sz w:val="18"/>
              </w:rPr>
              <w:t>APLICACOES DIRETAS</w:t>
            </w:r>
          </w:p>
        </w:tc>
        <w:tc>
          <w:tcPr>
            <w:tcW w:w="1187" w:type="dxa"/>
          </w:tcPr>
          <w:p w:rsidR="00E83758" w:rsidRDefault="008466A0">
            <w:pPr>
              <w:pStyle w:val="TableParagraph"/>
              <w:spacing w:before="54" w:line="187" w:lineRule="exact"/>
              <w:ind w:right="203"/>
              <w:jc w:val="right"/>
              <w:rPr>
                <w:sz w:val="18"/>
              </w:rPr>
            </w:pPr>
            <w:r>
              <w:rPr>
                <w:sz w:val="18"/>
              </w:rPr>
              <w:t>10.000,00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55"/>
        <w:rPr>
          <w:sz w:val="18"/>
        </w:rPr>
      </w:pPr>
      <w:r>
        <w:br w:type="column"/>
      </w:r>
      <w:r>
        <w:rPr>
          <w:sz w:val="18"/>
        </w:rPr>
        <w:lastRenderedPageBreak/>
        <w:t>Suprir com recursos para atender despesas relacionadas aos encargos previdenciários junto ao INSS e ao Regime Próprio de Previdência Social (RPPS/IMPASI), atender despesas relacionadas a outros benefícios assistenciais, como plano de saúde, e demais despes</w:t>
      </w:r>
      <w:r>
        <w:rPr>
          <w:sz w:val="18"/>
        </w:rPr>
        <w:t>as que o Legislativo tem pela sua condição de empregador (Órgão Público).</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1" w:after="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64"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65" name="Line 1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xcJQOHACAABoBQAADgAAAAAAAAAAAAAA&#10;AAAuAgAAZHJzL2Uyb0RvYy54bWxQSwECLQAUAAYACAAAACEAFoKOeNwAAAAEAQAADwAAAAAAAAAA&#10;AAAAAADKBAAAZHJzL2Rvd25yZXYueG1sUEsFBgAAAAAEAAQA8wAAANMFAAAAAA==&#10;">
                <v:line id="Line 1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lYscAAADcAAAADwAAAGRycy9kb3ducmV2LnhtbESPQWvCQBSE74L/YXlCb7ppq6GkriIt&#10;Be1B1Bba4zP7mkSzb8PumqT/3hUKPQ4z8w0zX/amFi05X1lWcD9JQBDnVldcKPj8eBs/gfABWWNt&#10;mRT8koflYjiYY6Ztx3tqD6EQEcI+QwVlCE0mpc9LMugntiGO3o91BkOUrpDaYRfhppYPSZJKgxXH&#10;hRIbeikpPx8uRsH2cZe2q837uv/apMf8dX/8PnVOqbtRv3oGEagP/+G/9lormKYzuJ2JR0Au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2P+VixwAAANwAAAAPAAAAAAAA&#10;AAAAAAAAAKECAABkcnMvZG93bnJldi54bWxQSwUGAAAAAAQABAD5AAAAlQ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28512"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63"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 o:spid="_x0000_s1026" style="position:absolute;z-index:25132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Iq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&#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iU/Iq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485.000,00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61"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62" name="Line 13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8G0mCbwIAAGgFAAAOAAAAAAAAAAAAAAAA&#10;AC4CAABkcnMvZTJvRG9jLnhtbFBLAQItABQABgAIAAAAIQAWgo543AAAAAQBAAAPAAAAAAAAAAAA&#10;AAAAAMkEAABkcnMvZG93bnJldi54bWxQSwUGAAAAAAQABADzAAAA0gUAAAAA&#10;">
                <v:line id="Line 13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Z9FsYAAADcAAAADwAAAGRycy9kb3ducmV2LnhtbESPQWvCQBSE7wX/w/IEb3VTLaFEVxFL&#10;QT2Uagt6fGafSWr2bdhdk/TfdwtCj8PMfMPMl72pRUvOV5YVPI0TEMS51RUXCr4+3x5fQPiArLG2&#10;TAp+yMNyMXiYY6Ztx3tqD6EQEcI+QwVlCE0mpc9LMujHtiGO3sU6gyFKV0jtsItwU8tJkqTSYMVx&#10;ocSG1iXl18PNKHiffqTtarvb9Mdtes5f9+fTd+eUGg371QxEoD78h+/tjVbwnE7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WfRb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204"/>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59"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60" name="Line 13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MNUWLFxAgAAaAUAAA4AAAAAAAAAAAAA&#10;AAAALgIAAGRycy9lMm9Eb2MueG1sUEsBAi0AFAAGAAgAAAAhABaCjnjcAAAABAEAAA8AAAAAAAAA&#10;AAAAAAAAywQAAGRycy9kb3ducmV2LnhtbFBLBQYAAAAABAAEAPMAAADUBQAAAAA=&#10;">
                <v:line id="Line 13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hG+sQAAADcAAAADwAAAGRycy9kb3ducmV2LnhtbERPy2rCQBTdF/yH4Qru6sRagkRHkZaC&#10;dlHqA3R5zVyTaOZOmJkm6d93FgWXh/NerHpTi5acrywrmIwTEMS51RUXCo6Hj+cZCB+QNdaWScEv&#10;eVgtB08LzLTteEftPhQihrDPUEEZQpNJ6fOSDPqxbYgjd7XOYIjQFVI77GK4qeVLkqTSYMWxocSG&#10;3krK7/sfo+Br+p226+3npj9t00v+vrucb51TajTs13MQgfrwEP+7N1rBax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SEb6xAAAANwAAAAPAAAAAAAAAAAA&#10;AAAAAKECAABkcnMvZG93bnJldi54bWxQSwUGAAAAAAQABAD5AAAAkgMAAAAA&#10;"/>
                <w10:anchorlock/>
              </v:group>
            </w:pict>
          </mc:Fallback>
        </mc:AlternateContent>
      </w:r>
    </w:p>
    <w:p w:rsidR="00E83758" w:rsidRDefault="008466A0">
      <w:pPr>
        <w:pStyle w:val="Corpodetexto"/>
        <w:tabs>
          <w:tab w:val="left" w:pos="5144"/>
        </w:tabs>
        <w:spacing w:before="113"/>
        <w:ind w:left="110"/>
      </w:pPr>
      <w:r>
        <w:t>Órgão: CÂMARA DE VEREADORES</w:t>
      </w:r>
      <w:r>
        <w:rPr>
          <w:spacing w:val="-5"/>
        </w:rPr>
        <w:t xml:space="preserve"> </w:t>
      </w:r>
      <w:r>
        <w:t>- 20</w:t>
      </w:r>
      <w:r>
        <w:tab/>
        <w:t>Unidade: CÂMARA DE VEREADORES -</w:t>
      </w:r>
      <w:r>
        <w:rPr>
          <w:spacing w:val="-8"/>
        </w:rPr>
        <w:t xml:space="preserve"> </w:t>
      </w:r>
      <w:r>
        <w:t>1</w:t>
      </w:r>
    </w:p>
    <w:p w:rsidR="00E83758" w:rsidRDefault="008466A0">
      <w:pPr>
        <w:pStyle w:val="Corpodetexto"/>
        <w:spacing w:before="34"/>
        <w:ind w:left="723"/>
      </w:pPr>
      <w:r>
        <w:t>Projeto/Atividade/Operações Especiais: Participação Legislativa - 2806</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018"/>
        <w:gridCol w:w="1851"/>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018"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4"/>
              <w:rPr>
                <w:sz w:val="18"/>
              </w:rPr>
            </w:pPr>
            <w:r>
              <w:rPr>
                <w:sz w:val="18"/>
              </w:rPr>
              <w:t>30.000,00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250</w:t>
            </w:r>
          </w:p>
        </w:tc>
        <w:tc>
          <w:tcPr>
            <w:tcW w:w="1826" w:type="dxa"/>
          </w:tcPr>
          <w:p w:rsidR="00E83758" w:rsidRDefault="008466A0">
            <w:pPr>
              <w:pStyle w:val="TableParagraph"/>
              <w:spacing w:before="54"/>
              <w:ind w:left="123"/>
              <w:rPr>
                <w:sz w:val="18"/>
              </w:rPr>
            </w:pPr>
            <w:r>
              <w:rPr>
                <w:sz w:val="18"/>
              </w:rPr>
              <w:t>3300.00.00.00.00.00</w:t>
            </w:r>
          </w:p>
        </w:tc>
        <w:tc>
          <w:tcPr>
            <w:tcW w:w="4018"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51"/>
              <w:rPr>
                <w:sz w:val="18"/>
              </w:rPr>
            </w:pPr>
            <w:r>
              <w:rPr>
                <w:sz w:val="18"/>
              </w:rPr>
              <w:t>30.000,00</w:t>
            </w: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339</w:t>
            </w:r>
          </w:p>
        </w:tc>
        <w:tc>
          <w:tcPr>
            <w:tcW w:w="1826" w:type="dxa"/>
          </w:tcPr>
          <w:p w:rsidR="00E83758" w:rsidRDefault="008466A0">
            <w:pPr>
              <w:pStyle w:val="TableParagraph"/>
              <w:spacing w:before="54" w:line="187" w:lineRule="exact"/>
              <w:ind w:left="123"/>
              <w:rPr>
                <w:sz w:val="18"/>
              </w:rPr>
            </w:pPr>
            <w:r>
              <w:rPr>
                <w:sz w:val="18"/>
              </w:rPr>
              <w:t>3390.00.00.00.00.00</w:t>
            </w:r>
          </w:p>
        </w:tc>
        <w:tc>
          <w:tcPr>
            <w:tcW w:w="4018" w:type="dxa"/>
          </w:tcPr>
          <w:p w:rsidR="00E83758" w:rsidRDefault="008466A0">
            <w:pPr>
              <w:pStyle w:val="TableParagraph"/>
              <w:spacing w:before="54" w:line="187" w:lineRule="exact"/>
              <w:ind w:left="487"/>
              <w:rPr>
                <w:sz w:val="18"/>
              </w:rPr>
            </w:pPr>
            <w:r>
              <w:rPr>
                <w:sz w:val="18"/>
              </w:rPr>
              <w:t>APLICACOES DIRETAS</w:t>
            </w:r>
          </w:p>
        </w:tc>
        <w:tc>
          <w:tcPr>
            <w:tcW w:w="1851" w:type="dxa"/>
          </w:tcPr>
          <w:p w:rsidR="00E83758" w:rsidRDefault="008466A0">
            <w:pPr>
              <w:pStyle w:val="TableParagraph"/>
              <w:spacing w:before="54" w:line="187" w:lineRule="exact"/>
              <w:ind w:left="881"/>
              <w:rPr>
                <w:sz w:val="18"/>
              </w:rPr>
            </w:pPr>
            <w:r>
              <w:rPr>
                <w:sz w:val="18"/>
              </w:rPr>
              <w:t>30.000,00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6"/>
        <w:ind w:left="185" w:right="147"/>
        <w:rPr>
          <w:rFonts w:ascii="Tahoma" w:hAnsi="Tahoma"/>
          <w:sz w:val="18"/>
        </w:rPr>
      </w:pPr>
      <w:r>
        <w:br w:type="column"/>
      </w:r>
      <w:r>
        <w:rPr>
          <w:rFonts w:ascii="Tahoma" w:hAnsi="Tahoma"/>
          <w:sz w:val="18"/>
        </w:rPr>
        <w:lastRenderedPageBreak/>
        <w:t>Executar ações de incentivo de participação da sociedade no processo legislativo como, por exemplo, programas "Vereador Mirim" e "</w:t>
      </w:r>
      <w:r>
        <w:rPr>
          <w:rFonts w:ascii="Tahoma" w:hAnsi="Tahoma"/>
          <w:sz w:val="18"/>
        </w:rPr>
        <w:t>Vereador Idoso", possibilitando a integração do Legislativo com a Comunidade.</w:t>
      </w:r>
    </w:p>
    <w:p w:rsidR="00E83758" w:rsidRDefault="00E83758">
      <w:pPr>
        <w:rPr>
          <w:rFonts w:ascii="Tahoma" w:hAns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2" w:after="1"/>
        <w:rPr>
          <w:rFonts w:ascii="Tahoma"/>
          <w:b w:val="0"/>
          <w:sz w:val="14"/>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457"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58" name="Line 13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0Xbw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B+hI0XbwIAAGgFAAAOAAAAAAAAAAAAAAAA&#10;AC4CAABkcnMvZTJvRG9jLnhtbFBLAQItABQABgAIAAAAIQAWgo543AAAAAQBAAAPAAAAAAAAAAAA&#10;AAAAAMkEAABkcnMvZG93bnJldi54bWxQSwUGAAAAAAQABADzAAAA0gUAAAAA&#10;">
                <v:line id="Line 13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KAQcQAAADcAAAADwAAAGRycy9kb3ducmV2LnhtbERPy2rCQBTdF/yH4Qrd1Yl9BImOIhVB&#10;uyj1Abq8Zq5JNHMnzEyT9O87i0KXh/OeLXpTi5acrywrGI8SEMS51RUXCo6H9dMEhA/IGmvLpOCH&#10;PCzmg4cZZtp2vKN2HwoRQ9hnqKAMocmk9HlJBv3INsSRu1pnMEToCqkddjHc1PI5SVJpsOLYUGJD&#10;7yXl9/23UfD58pW2y+3Hpj9t00u+2l3Ot84p9Tjsl1MQgfrwL/5zb7SC17e4Np6JR0D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UoBBxAAAANwAAAAPAAAAAAAAAAAA&#10;AAAAAKECAABkcnMvZG93bnJldi54bWxQSwUGAAAAAAQABAD5AAAAkgMAAAAA&#10;"/>
                <w10:anchorlock/>
              </v:group>
            </w:pict>
          </mc:Fallback>
        </mc:AlternateContent>
      </w:r>
    </w:p>
    <w:p w:rsidR="00E83758" w:rsidRDefault="00903A3B">
      <w:pPr>
        <w:pStyle w:val="Corpodetexto"/>
        <w:tabs>
          <w:tab w:val="left" w:pos="9839"/>
          <w:tab w:val="left" w:pos="10052"/>
        </w:tabs>
        <w:spacing w:before="38" w:line="451" w:lineRule="auto"/>
        <w:ind w:left="7445" w:right="213" w:hanging="180"/>
        <w:jc w:val="right"/>
      </w:pPr>
      <w:r>
        <w:rPr>
          <w:noProof/>
          <w:lang w:bidi="ar-SA"/>
        </w:rPr>
        <mc:AlternateContent>
          <mc:Choice Requires="wps">
            <w:drawing>
              <wp:anchor distT="0" distB="0" distL="114300" distR="114300" simplePos="0" relativeHeight="251516928" behindDoc="1" locked="0" layoutInCell="1" allowOverlap="1">
                <wp:simplePos x="0" y="0"/>
                <wp:positionH relativeFrom="page">
                  <wp:posOffset>502920</wp:posOffset>
                </wp:positionH>
                <wp:positionV relativeFrom="paragraph">
                  <wp:posOffset>192405</wp:posOffset>
                </wp:positionV>
                <wp:extent cx="6828790" cy="0"/>
                <wp:effectExtent l="7620" t="11430" r="12065" b="7620"/>
                <wp:wrapNone/>
                <wp:docPr id="456"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2" o:spid="_x0000_s1026" style="position:absolute;z-index:-251799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">
                <w10:wrap anchorx="page"/>
              </v:line>
            </w:pict>
          </mc:Fallback>
        </mc:AlternateContent>
      </w:r>
      <w:r>
        <w:rPr>
          <w:noProof/>
          <w:lang w:bidi="ar-SA"/>
        </w:rPr>
        <mc:AlternateContent>
          <mc:Choice Requires="wps">
            <w:drawing>
              <wp:anchor distT="0" distB="0" distL="114300" distR="114300" simplePos="0" relativeHeight="251517952" behindDoc="1" locked="0" layoutInCell="1" allowOverlap="1">
                <wp:simplePos x="0" y="0"/>
                <wp:positionH relativeFrom="page">
                  <wp:posOffset>502920</wp:posOffset>
                </wp:positionH>
                <wp:positionV relativeFrom="paragraph">
                  <wp:posOffset>440055</wp:posOffset>
                </wp:positionV>
                <wp:extent cx="6828790" cy="0"/>
                <wp:effectExtent l="7620" t="11430" r="12065" b="7620"/>
                <wp:wrapNone/>
                <wp:docPr id="455"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1" o:spid="_x0000_s1026" style="position:absolute;z-index:-251798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4.65pt" to="57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">
                <w10:wrap anchorx="page"/>
              </v:line>
            </w:pict>
          </mc:Fallback>
        </mc:AlternateContent>
      </w:r>
      <w:r w:rsidR="008466A0">
        <w:t>Total do</w:t>
      </w:r>
      <w:r w:rsidR="008466A0">
        <w:rPr>
          <w:spacing w:val="-1"/>
        </w:rPr>
        <w:t xml:space="preserve"> </w:t>
      </w:r>
      <w:r w:rsidR="008466A0">
        <w:t>Projeto/Atividade:</w:t>
      </w:r>
      <w:r w:rsidR="008466A0">
        <w:tab/>
      </w:r>
      <w:r w:rsidR="008466A0">
        <w:tab/>
        <w:t>30.000,00 Total do</w:t>
      </w:r>
      <w:r w:rsidR="008466A0">
        <w:rPr>
          <w:spacing w:val="-1"/>
        </w:rPr>
        <w:t xml:space="preserve"> </w:t>
      </w:r>
      <w:r w:rsidR="008466A0">
        <w:t>Órgão/Unidade:</w:t>
      </w:r>
      <w:r w:rsidR="008466A0">
        <w:tab/>
        <w:t>3.600.000,00</w:t>
      </w:r>
    </w:p>
    <w:p w:rsidR="00E83758" w:rsidRDefault="00E83758">
      <w:pPr>
        <w:spacing w:line="451" w:lineRule="auto"/>
        <w:jc w:val="right"/>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53"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54" name="Line 13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">
                <v:line id="Line 13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KRMcAAADcAAAADwAAAGRycy9kb3ducmV2LnhtbESPQWvCQBSE74X+h+UVvNVNWxskuoq0&#10;FLSHolbQ4zP7TNJm34bdNUn/vSsIPQ4z8w0znfemFi05X1lW8DRMQBDnVldcKNh9fzyOQfiArLG2&#10;TAr+yMN8dn83xUzbjjfUbkMhIoR9hgrKEJpMSp+XZNAPbUMcvZN1BkOUrpDaYRfhppbPSZJKgxXH&#10;hRIbeisp/92ejYKvl3XaLlafy36/So/5++Z4+OmcUoOHfjEBEagP/+Fbe6kVjF5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H4pE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05"/>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w:t>
      </w:r>
      <w:r>
        <w:t xml:space="preserve">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51"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52" name="Line 128"/>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7"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FnptsduAgAAaAUAAA4AAAAAAAAAAAAAAAAA&#10;LgIAAGRycy9lMm9Eb2MueG1sUEsBAi0AFAAGAAgAAAAhABaCjnjcAAAABAEAAA8AAAAAAAAAAAAA&#10;AAAAyAQAAGRycy9kb3ducmV2LnhtbFBLBQYAAAAABAAEAPMAAADRBQAAAAA=&#10;">
                <v:line id="Line 128"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q3q8cAAADcAAAADwAAAGRycy9kb3ducmV2LnhtbESPQWvCQBSE7wX/w/IKvdVNbRskuopY&#10;CtpDqVbQ4zP7TKLZt2F3m6T/3hUKPQ4z8w0znfemFi05X1lW8DRMQBDnVldcKNh9vz+OQfiArLG2&#10;TAp+ycN8NribYqZtxxtqt6EQEcI+QwVlCE0mpc9LMuiHtiGO3sk6gyFKV0jtsItwU8tRkqTSYMVx&#10;ocSGliXll+2PUfD5/JW2i/XHqt+v02P+tjkezp1T6uG+X0xABOrDf/ivvdIKXl5H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urerxwAAANwAAAAPAAAAAAAA&#10;AAAAAAAAAKECAABkcnMvZG93bnJldi54bWxQSwUGAAAAAAQABAD5AAAAlQMAAAAA&#10;"/>
                <w10:anchorlock/>
              </v:group>
            </w:pict>
          </mc:Fallback>
        </mc:AlternateContent>
      </w:r>
    </w:p>
    <w:p w:rsidR="00E83758" w:rsidRDefault="008466A0">
      <w:pPr>
        <w:pStyle w:val="Corpodetexto"/>
        <w:spacing w:before="113"/>
        <w:ind w:left="110"/>
      </w:pPr>
      <w:r>
        <w:t>Órgão: INSTIT.MUN.DE PREV.E AS.SERV.PUBL.IBIRUBA - 3Unidade: REGIME PROPRIO DE PREVIDENCIA DOS SERVIDORES</w:t>
      </w:r>
    </w:p>
    <w:p w:rsidR="00E83758" w:rsidRDefault="008466A0">
      <w:pPr>
        <w:pStyle w:val="Corpodetexto"/>
        <w:spacing w:before="34"/>
        <w:ind w:left="723"/>
      </w:pPr>
      <w:r>
        <w:t>Projeto/Atividade/Operações Especiais: Suporte Administrativo ao IMPASI - 2901 - 2901</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40"/>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0" w:line="199" w:lineRule="exact"/>
              <w:ind w:right="51"/>
              <w:jc w:val="right"/>
              <w:rPr>
                <w:sz w:val="18"/>
              </w:rPr>
            </w:pPr>
            <w:r>
              <w:rPr>
                <w:sz w:val="18"/>
              </w:rPr>
              <w:t>335.000,00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175.000,00</w:t>
            </w: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175.000,00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246</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160.000,00</w:t>
            </w:r>
          </w:p>
        </w:tc>
        <w:tc>
          <w:tcPr>
            <w:tcW w:w="1140" w:type="dxa"/>
          </w:tcPr>
          <w:p w:rsidR="00E83758" w:rsidRDefault="00E83758">
            <w:pPr>
              <w:pStyle w:val="TableParagraph"/>
              <w:spacing w:before="0"/>
              <w:rPr>
                <w:sz w:val="18"/>
              </w:rPr>
            </w:pPr>
          </w:p>
        </w:tc>
      </w:tr>
      <w:tr w:rsidR="00E83758">
        <w:trPr>
          <w:trHeight w:val="314"/>
        </w:trPr>
        <w:tc>
          <w:tcPr>
            <w:tcW w:w="446" w:type="dxa"/>
          </w:tcPr>
          <w:p w:rsidR="00E83758" w:rsidRDefault="008466A0">
            <w:pPr>
              <w:pStyle w:val="TableParagraph"/>
              <w:spacing w:before="45"/>
              <w:ind w:right="125"/>
              <w:jc w:val="right"/>
              <w:rPr>
                <w:sz w:val="18"/>
              </w:rPr>
            </w:pPr>
            <w:r>
              <w:rPr>
                <w:sz w:val="18"/>
              </w:rPr>
              <w:t>335</w:t>
            </w:r>
          </w:p>
        </w:tc>
        <w:tc>
          <w:tcPr>
            <w:tcW w:w="1826" w:type="dxa"/>
          </w:tcPr>
          <w:p w:rsidR="00E83758" w:rsidRDefault="008466A0">
            <w:pPr>
              <w:pStyle w:val="TableParagraph"/>
              <w:spacing w:before="54"/>
              <w:ind w:left="123"/>
              <w:rPr>
                <w:sz w:val="18"/>
              </w:rPr>
            </w:pPr>
            <w:r>
              <w:rPr>
                <w:sz w:val="18"/>
              </w:rPr>
              <w:t>3390.00.00.00.00.00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4"/>
              <w:jc w:val="right"/>
              <w:rPr>
                <w:sz w:val="18"/>
              </w:rPr>
            </w:pPr>
            <w:r>
              <w:rPr>
                <w:sz w:val="18"/>
              </w:rPr>
              <w:t>160.000,00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6"/>
              <w:ind w:right="125"/>
              <w:jc w:val="right"/>
              <w:rPr>
                <w:sz w:val="18"/>
              </w:rPr>
            </w:pPr>
            <w:r>
              <w:rPr>
                <w:sz w:val="18"/>
              </w:rPr>
              <w:t>713</w:t>
            </w:r>
          </w:p>
        </w:tc>
        <w:tc>
          <w:tcPr>
            <w:tcW w:w="1826" w:type="dxa"/>
          </w:tcPr>
          <w:p w:rsidR="00E83758" w:rsidRDefault="008466A0">
            <w:pPr>
              <w:pStyle w:val="TableParagraph"/>
              <w:spacing w:before="55"/>
              <w:ind w:left="123"/>
              <w:rPr>
                <w:sz w:val="18"/>
              </w:rPr>
            </w:pPr>
            <w:r>
              <w:rPr>
                <w:sz w:val="18"/>
              </w:rPr>
              <w:t>4000.00.00.00.00.00</w:t>
            </w:r>
          </w:p>
        </w:tc>
        <w:tc>
          <w:tcPr>
            <w:tcW w:w="3973" w:type="dxa"/>
          </w:tcPr>
          <w:p w:rsidR="00E83758" w:rsidRDefault="008466A0">
            <w:pPr>
              <w:pStyle w:val="TableParagraph"/>
              <w:spacing w:before="55"/>
              <w:ind w:left="217"/>
              <w:rPr>
                <w:sz w:val="18"/>
              </w:rPr>
            </w:pPr>
            <w:r>
              <w:rPr>
                <w:sz w:val="18"/>
              </w:rPr>
              <w:t>DESPESAS DE CAPITAL</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40" w:type="dxa"/>
          </w:tcPr>
          <w:p w:rsidR="00E83758" w:rsidRDefault="008466A0">
            <w:pPr>
              <w:pStyle w:val="TableParagraph"/>
              <w:spacing w:before="44"/>
              <w:ind w:right="50"/>
              <w:jc w:val="right"/>
              <w:rPr>
                <w:sz w:val="18"/>
              </w:rPr>
            </w:pPr>
            <w:r>
              <w:rPr>
                <w:sz w:val="18"/>
              </w:rPr>
              <w:t>25.000,00</w:t>
            </w:r>
          </w:p>
        </w:tc>
      </w:tr>
      <w:tr w:rsidR="00E83758">
        <w:trPr>
          <w:trHeight w:val="315"/>
        </w:trPr>
        <w:tc>
          <w:tcPr>
            <w:tcW w:w="446" w:type="dxa"/>
          </w:tcPr>
          <w:p w:rsidR="00E83758" w:rsidRDefault="008466A0">
            <w:pPr>
              <w:pStyle w:val="TableParagraph"/>
              <w:spacing w:before="45"/>
              <w:ind w:right="125"/>
              <w:jc w:val="right"/>
              <w:rPr>
                <w:sz w:val="18"/>
              </w:rPr>
            </w:pPr>
            <w:r>
              <w:rPr>
                <w:sz w:val="18"/>
              </w:rPr>
              <w:t>714</w:t>
            </w:r>
          </w:p>
        </w:tc>
        <w:tc>
          <w:tcPr>
            <w:tcW w:w="1826" w:type="dxa"/>
          </w:tcPr>
          <w:p w:rsidR="00E83758" w:rsidRDefault="008466A0">
            <w:pPr>
              <w:pStyle w:val="TableParagraph"/>
              <w:spacing w:before="54"/>
              <w:ind w:left="123"/>
              <w:rPr>
                <w:sz w:val="18"/>
              </w:rPr>
            </w:pPr>
            <w:r>
              <w:rPr>
                <w:sz w:val="18"/>
              </w:rPr>
              <w:t>4400.00.00.00.00.00</w:t>
            </w:r>
          </w:p>
        </w:tc>
        <w:tc>
          <w:tcPr>
            <w:tcW w:w="3973" w:type="dxa"/>
          </w:tcPr>
          <w:p w:rsidR="00E83758" w:rsidRDefault="008466A0">
            <w:pPr>
              <w:pStyle w:val="TableParagraph"/>
              <w:spacing w:before="54"/>
              <w:ind w:left="397"/>
              <w:rPr>
                <w:sz w:val="18"/>
              </w:rPr>
            </w:pPr>
            <w:r>
              <w:rPr>
                <w:sz w:val="18"/>
              </w:rPr>
              <w:t>INVESTIMENTOS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25.000,00</w:t>
            </w:r>
          </w:p>
        </w:tc>
        <w:tc>
          <w:tcPr>
            <w:tcW w:w="1140"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773</w:t>
            </w:r>
          </w:p>
        </w:tc>
        <w:tc>
          <w:tcPr>
            <w:tcW w:w="1826" w:type="dxa"/>
          </w:tcPr>
          <w:p w:rsidR="00E83758" w:rsidRDefault="008466A0">
            <w:pPr>
              <w:pStyle w:val="TableParagraph"/>
              <w:spacing w:before="54" w:line="187" w:lineRule="exact"/>
              <w:ind w:left="123"/>
              <w:rPr>
                <w:sz w:val="18"/>
              </w:rPr>
            </w:pPr>
            <w:r>
              <w:rPr>
                <w:sz w:val="18"/>
              </w:rPr>
              <w:t>4490.00.00.00.00.00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3"/>
              <w:jc w:val="right"/>
              <w:rPr>
                <w:sz w:val="18"/>
              </w:rPr>
            </w:pPr>
            <w:r>
              <w:rPr>
                <w:sz w:val="18"/>
              </w:rPr>
              <w:t>25.000,00</w:t>
            </w:r>
          </w:p>
        </w:tc>
        <w:tc>
          <w:tcPr>
            <w:tcW w:w="1295" w:type="dxa"/>
          </w:tcPr>
          <w:p w:rsidR="00E83758" w:rsidRDefault="00E83758">
            <w:pPr>
              <w:pStyle w:val="TableParagraph"/>
              <w:spacing w:before="0"/>
              <w:rPr>
                <w:sz w:val="18"/>
              </w:rPr>
            </w:pPr>
          </w:p>
        </w:tc>
        <w:tc>
          <w:tcPr>
            <w:tcW w:w="1140"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7"/>
        <w:ind w:left="185" w:right="266"/>
        <w:rPr>
          <w:sz w:val="18"/>
        </w:rPr>
      </w:pPr>
      <w:r>
        <w:br w:type="column"/>
      </w:r>
      <w:r>
        <w:rPr>
          <w:sz w:val="18"/>
        </w:rPr>
        <w:lastRenderedPageBreak/>
        <w:t>Dispor de recursos humanos, visando a adequação e a funcionalidade da estrutura do IMPASI, para atender a demanda e os preceitos legais da Autarquia com despesas de adicional IMPASI criado pela LEI 2.231/2009, bem como despesas com aquisicao e ou construçã</w:t>
      </w:r>
      <w:r>
        <w:rPr>
          <w:sz w:val="18"/>
        </w:rPr>
        <w:t>o de sala comerial para instalação da sua sede, despesas com diárias e aqusição de equipamentos, material de consumo, locacao e ou aquisicao de programas e adesao de servicos de terceiros e encargos.</w:t>
      </w:r>
    </w:p>
    <w:p w:rsidR="00E83758" w:rsidRDefault="00E83758">
      <w:pPr>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5" w:after="1"/>
        <w:rPr>
          <w:sz w:val="19"/>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49"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50" name="Line 12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yIo+0nACAABoBQAADgAAAAAAAAAAAAAA&#10;AAAuAgAAZHJzL2Uyb0RvYy54bWxQSwECLQAUAAYACAAAACEAFoKOeNwAAAAEAQAADwAAAAAAAAAA&#10;AAAAAADKBAAAZHJzL2Rvd25yZXYueG1sUEsFBgAAAAAEAAQA8wAAANMFAAAAAA==&#10;">
                <v:line id="Line 12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SMR8QAAADcAAAADwAAAGRycy9kb3ducmV2LnhtbERPy2rCQBTdF/yH4Qrd1Yl9BImOIhVB&#10;uyj1Abq8Zq5JNHMnzEyT9O87i0KXh/OeLXpTi5acrywrGI8SEMS51RUXCo6H9dMEhA/IGmvLpOCH&#10;PCzmg4cZZtp2vKN2HwoRQ9hnqKAMocmk9HlJBv3INsSRu1pnMEToCqkddjHc1PI5SVJpsOLYUGJD&#10;7yXl9/23UfD58pW2y+3Hpj9t00u+2l3Ot84p9Tjsl1MQgfrwL/5zb7SC17c4P56JR0D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JIxHxAAAANwAAAAPAAAAAAAAAAAA&#10;AAAAAKECAABkcnMvZG93bnJldi54bWxQSwUGAAAAAAQABAD5AAAAkgMAAAAA&#10;"/>
                <w10:anchorlock/>
              </v:group>
            </w:pict>
          </mc:Fallback>
        </mc:AlternateContent>
      </w:r>
    </w:p>
    <w:p w:rsidR="00E83758" w:rsidRDefault="00903A3B">
      <w:pPr>
        <w:pStyle w:val="Corpodetexto"/>
        <w:tabs>
          <w:tab w:val="left" w:pos="9961"/>
        </w:tabs>
        <w:spacing w:before="38"/>
        <w:ind w:left="7265"/>
      </w:pPr>
      <w:r>
        <w:rPr>
          <w:noProof/>
          <w:lang w:bidi="ar-SA"/>
        </w:rPr>
        <mc:AlternateContent>
          <mc:Choice Requires="wps">
            <w:drawing>
              <wp:anchor distT="0" distB="0" distL="0" distR="0" simplePos="0" relativeHeight="251329536"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48"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 o:spid="_x0000_s1026" style="position:absolute;z-index:25132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CKH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CwfCKH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360.000,00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46"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47" name="Line 12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NKLO41uAgAAaAUAAA4AAAAAAAAAAAAAAAAA&#10;LgIAAGRycy9lMm9Eb2MueG1sUEsBAi0AFAAGAAgAAAAhABaCjnjcAAAABAEAAA8AAAAAAAAAAAAA&#10;AAAAyAQAAGRycy9kb3ducmV2LnhtbFBLBQYAAAAABAAEAPMAAADRBQAAAAA=&#10;">
                <v:line id="Line 12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SC7scAAADcAAAADwAAAGRycy9kb3ducmV2LnhtbESPQWvCQBSE74X+h+UVvNVNW0kluoq0&#10;FLSHolbQ4zP7TNJm34bdNUn/vSsUPA4z8w0znfemFi05X1lW8DRMQBDnVldcKNh9fzyOQfiArLG2&#10;TAr+yMN8dn83xUzbjjfUbkMhIoR9hgrKEJpMSp+XZNAPbUMcvZN1BkOUrpDaYRfhppbPSZJKgxXH&#10;hRIbeisp/92ejYKvl3XaLlafy36/So/5++Z4+OmcUoOHfjEBEagPt/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iFILu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06"/>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44"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45" name="Line 12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2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BqJsanACAABoBQAADgAAAAAAAAAAAAAA&#10;AAAuAgAAZHJzL2Uyb0RvYy54bWxQSwECLQAUAAYACAAAACEAFoKOeNwAAAAEAQAADwAAAAAAAAAA&#10;AAAAAADKBAAAZHJzL2Rvd25yZXYueG1sUEsFBgAAAAAEAAQA8wAAANMFAAAAAA==&#10;">
                <v:line id="Line 12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q5AscAAADcAAAADwAAAGRycy9kb3ducmV2LnhtbESPQWvCQBSE74X+h+UVvNVNWxskuoq0&#10;FLSHolbQ4zP7TNJm34bdNUn/vSsIPQ4z8w0znfemFi05X1lW8DRMQBDnVldcKNh9fzyOQfiArLG2&#10;TAr+yMN8dn83xUzbjjfUbkMhIoR9hgrKEJpMSp+XZNAPbUMcvZN1BkOUrpDaYRfhppbPSZJKgxXH&#10;hRIbeisp/92ejYKvl3XaLlafy36/So/5++Z4+OmcUoOHfjEBEagP/+F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irkCxwAAANwAAAAPAAAAAAAA&#10;AAAAAAAAAKECAABkcnMvZG93bnJldi54bWxQSwUGAAAAAAQABAD5AAAAlQMAAAAA&#10;"/>
                <w10:anchorlock/>
              </v:group>
            </w:pict>
          </mc:Fallback>
        </mc:AlternateContent>
      </w:r>
    </w:p>
    <w:p w:rsidR="00E83758" w:rsidRDefault="008466A0">
      <w:pPr>
        <w:pStyle w:val="Corpodetexto"/>
        <w:spacing w:before="113"/>
        <w:ind w:left="110"/>
      </w:pPr>
      <w:r>
        <w:t>Órgão: INSTIT.MUN.DE PREV.E AS.SERV.PUBL.IBIRUBA - 3Unidade: REGIME PROPRIO DE PREVIDENCIA DOS SERVIDORES</w:t>
      </w:r>
    </w:p>
    <w:p w:rsidR="00E83758" w:rsidRDefault="008466A0">
      <w:pPr>
        <w:pStyle w:val="Corpodetexto"/>
        <w:spacing w:before="34"/>
        <w:ind w:left="723"/>
      </w:pPr>
      <w:r>
        <w:t>Projeto/Atividade/Operações Especiais: Pagamento Inativos\Pensionistas Aux. Div. Lei IMPASI - 2902 - 2902</w:t>
      </w:r>
    </w:p>
    <w:p w:rsidR="00E83758" w:rsidRDefault="00E83758">
      <w:pPr>
        <w:spacing w:before="7" w:after="1"/>
        <w:rPr>
          <w:b/>
          <w:sz w:val="9"/>
        </w:rPr>
      </w:pPr>
    </w:p>
    <w:tbl>
      <w:tblPr>
        <w:tblStyle w:val="TableNormal"/>
        <w:tblW w:w="0" w:type="auto"/>
        <w:tblInd w:w="429" w:type="dxa"/>
        <w:tblLayout w:type="fixed"/>
        <w:tblLook w:val="01E0" w:firstRow="1" w:lastRow="1" w:firstColumn="1" w:lastColumn="1" w:noHBand="0" w:noVBand="0"/>
      </w:tblPr>
      <w:tblGrid>
        <w:gridCol w:w="355"/>
        <w:gridCol w:w="1826"/>
        <w:gridCol w:w="3882"/>
        <w:gridCol w:w="1872"/>
        <w:gridCol w:w="1294"/>
        <w:gridCol w:w="1206"/>
      </w:tblGrid>
      <w:tr w:rsidR="00E83758">
        <w:trPr>
          <w:trHeight w:val="263"/>
        </w:trPr>
        <w:tc>
          <w:tcPr>
            <w:tcW w:w="355"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882" w:type="dxa"/>
          </w:tcPr>
          <w:p w:rsidR="00E83758" w:rsidRDefault="008466A0">
            <w:pPr>
              <w:pStyle w:val="TableParagraph"/>
              <w:spacing w:before="3"/>
              <w:ind w:left="217"/>
              <w:rPr>
                <w:sz w:val="18"/>
              </w:rPr>
            </w:pPr>
            <w:r>
              <w:rPr>
                <w:sz w:val="18"/>
              </w:rPr>
              <w:t>DESPESAS CORRENTES</w:t>
            </w:r>
          </w:p>
        </w:tc>
        <w:tc>
          <w:tcPr>
            <w:tcW w:w="1872"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206" w:type="dxa"/>
          </w:tcPr>
          <w:p w:rsidR="00E83758" w:rsidRDefault="008466A0">
            <w:pPr>
              <w:pStyle w:val="TableParagraph"/>
              <w:spacing w:before="0" w:line="199" w:lineRule="exact"/>
              <w:ind w:left="211"/>
              <w:rPr>
                <w:sz w:val="18"/>
              </w:rPr>
            </w:pPr>
            <w:r>
              <w:rPr>
                <w:sz w:val="18"/>
              </w:rPr>
              <w:t>4.100.000,00</w:t>
            </w:r>
          </w:p>
        </w:tc>
      </w:tr>
      <w:tr w:rsidR="00E83758">
        <w:trPr>
          <w:trHeight w:val="314"/>
        </w:trPr>
        <w:tc>
          <w:tcPr>
            <w:tcW w:w="355"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882" w:type="dxa"/>
          </w:tcPr>
          <w:p w:rsidR="00E83758" w:rsidRDefault="008466A0">
            <w:pPr>
              <w:pStyle w:val="TableParagraph"/>
              <w:spacing w:before="54"/>
              <w:ind w:left="397"/>
              <w:rPr>
                <w:sz w:val="18"/>
              </w:rPr>
            </w:pPr>
            <w:r>
              <w:rPr>
                <w:sz w:val="18"/>
              </w:rPr>
              <w:t>PESSOAL E ENCARGOS SOCIAIS</w:t>
            </w:r>
          </w:p>
        </w:tc>
        <w:tc>
          <w:tcPr>
            <w:tcW w:w="1872" w:type="dxa"/>
          </w:tcPr>
          <w:p w:rsidR="00E83758" w:rsidRDefault="00E83758">
            <w:pPr>
              <w:pStyle w:val="TableParagraph"/>
              <w:spacing w:before="0"/>
              <w:rPr>
                <w:sz w:val="18"/>
              </w:rPr>
            </w:pPr>
          </w:p>
        </w:tc>
        <w:tc>
          <w:tcPr>
            <w:tcW w:w="1294" w:type="dxa"/>
          </w:tcPr>
          <w:p w:rsidR="00E83758" w:rsidRDefault="008466A0">
            <w:pPr>
              <w:pStyle w:val="TableParagraph"/>
              <w:spacing w:before="54"/>
              <w:ind w:left="138"/>
              <w:rPr>
                <w:sz w:val="18"/>
              </w:rPr>
            </w:pPr>
            <w:r>
              <w:rPr>
                <w:sz w:val="18"/>
              </w:rPr>
              <w:t>4.100.000,00</w:t>
            </w:r>
          </w:p>
        </w:tc>
        <w:tc>
          <w:tcPr>
            <w:tcW w:w="1206" w:type="dxa"/>
          </w:tcPr>
          <w:p w:rsidR="00E83758" w:rsidRDefault="00E83758">
            <w:pPr>
              <w:pStyle w:val="TableParagraph"/>
              <w:spacing w:before="0"/>
              <w:rPr>
                <w:sz w:val="18"/>
              </w:rPr>
            </w:pPr>
          </w:p>
        </w:tc>
      </w:tr>
      <w:tr w:rsidR="00E83758">
        <w:trPr>
          <w:trHeight w:val="261"/>
        </w:trPr>
        <w:tc>
          <w:tcPr>
            <w:tcW w:w="355" w:type="dxa"/>
          </w:tcPr>
          <w:p w:rsidR="00E83758" w:rsidRDefault="008466A0">
            <w:pPr>
              <w:pStyle w:val="TableParagraph"/>
              <w:spacing w:before="45" w:line="196" w:lineRule="exact"/>
              <w:ind w:right="124"/>
              <w:jc w:val="right"/>
              <w:rPr>
                <w:sz w:val="18"/>
              </w:rPr>
            </w:pPr>
            <w:r>
              <w:rPr>
                <w:sz w:val="18"/>
              </w:rPr>
              <w:t>20</w:t>
            </w:r>
          </w:p>
        </w:tc>
        <w:tc>
          <w:tcPr>
            <w:tcW w:w="1826" w:type="dxa"/>
          </w:tcPr>
          <w:p w:rsidR="00E83758" w:rsidRDefault="008466A0">
            <w:pPr>
              <w:pStyle w:val="TableParagraph"/>
              <w:spacing w:before="54" w:line="187" w:lineRule="exact"/>
              <w:ind w:left="123"/>
              <w:rPr>
                <w:sz w:val="18"/>
              </w:rPr>
            </w:pPr>
            <w:r>
              <w:rPr>
                <w:sz w:val="18"/>
              </w:rPr>
              <w:t>3190.00.00.00.00.00</w:t>
            </w:r>
          </w:p>
        </w:tc>
        <w:tc>
          <w:tcPr>
            <w:tcW w:w="3882" w:type="dxa"/>
          </w:tcPr>
          <w:p w:rsidR="00E83758" w:rsidRDefault="008466A0">
            <w:pPr>
              <w:pStyle w:val="TableParagraph"/>
              <w:spacing w:before="54" w:line="187" w:lineRule="exact"/>
              <w:ind w:left="487"/>
              <w:rPr>
                <w:sz w:val="18"/>
              </w:rPr>
            </w:pPr>
            <w:r>
              <w:rPr>
                <w:sz w:val="18"/>
              </w:rPr>
              <w:t>APLICACOES DIRETAS</w:t>
            </w:r>
          </w:p>
        </w:tc>
        <w:tc>
          <w:tcPr>
            <w:tcW w:w="1872" w:type="dxa"/>
          </w:tcPr>
          <w:p w:rsidR="00E83758" w:rsidRDefault="008466A0">
            <w:pPr>
              <w:pStyle w:val="TableParagraph"/>
              <w:spacing w:before="54" w:line="187" w:lineRule="exact"/>
              <w:ind w:left="789"/>
              <w:rPr>
                <w:sz w:val="18"/>
              </w:rPr>
            </w:pPr>
            <w:r>
              <w:rPr>
                <w:sz w:val="18"/>
              </w:rPr>
              <w:t>4.100.000,00</w:t>
            </w:r>
          </w:p>
        </w:tc>
        <w:tc>
          <w:tcPr>
            <w:tcW w:w="1294" w:type="dxa"/>
          </w:tcPr>
          <w:p w:rsidR="00E83758" w:rsidRDefault="00E83758">
            <w:pPr>
              <w:pStyle w:val="TableParagraph"/>
              <w:spacing w:before="0"/>
              <w:rPr>
                <w:sz w:val="18"/>
              </w:rPr>
            </w:pPr>
          </w:p>
        </w:tc>
        <w:tc>
          <w:tcPr>
            <w:tcW w:w="1206" w:type="dxa"/>
          </w:tcPr>
          <w:p w:rsidR="00E83758" w:rsidRDefault="00E83758">
            <w:pPr>
              <w:pStyle w:val="TableParagraph"/>
              <w:spacing w:before="0"/>
              <w:rPr>
                <w:sz w:val="18"/>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96"/>
        <w:ind w:left="185" w:right="794"/>
        <w:rPr>
          <w:rFonts w:ascii="Tahoma"/>
          <w:sz w:val="18"/>
        </w:rPr>
      </w:pPr>
      <w:r>
        <w:br w:type="column"/>
      </w:r>
      <w:r>
        <w:rPr>
          <w:rFonts w:ascii="Tahoma"/>
          <w:sz w:val="18"/>
        </w:rPr>
        <w:lastRenderedPageBreak/>
        <w:t>Dispor de recursos para manter em dia o pagamento de inativos, pensio- nistas, auxilio doenca, auxilio natalidade e demais previstos no regi me geral de previdencia e de acordo com a Lei do IMPASI.</w:t>
      </w:r>
    </w:p>
    <w:p w:rsidR="00E83758" w:rsidRDefault="00E83758">
      <w:pPr>
        <w:rPr>
          <w:rFonts w:ascii="Tahoma"/>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pStyle w:val="Corpodetexto"/>
        <w:spacing w:before="2" w:after="1"/>
        <w:rPr>
          <w:rFonts w:ascii="Tahoma"/>
          <w:b w:val="0"/>
          <w:sz w:val="14"/>
        </w:rPr>
      </w:pPr>
    </w:p>
    <w:p w:rsidR="00E83758" w:rsidRDefault="00903A3B">
      <w:pPr>
        <w:pStyle w:val="Corpodetexto"/>
        <w:spacing w:line="20" w:lineRule="exact"/>
        <w:ind w:left="124"/>
        <w:rPr>
          <w:rFonts w:ascii="Tahoma"/>
          <w:b w:val="0"/>
          <w:sz w:val="2"/>
        </w:rPr>
      </w:pPr>
      <w:r>
        <w:rPr>
          <w:rFonts w:ascii="Tahoma"/>
          <w:b w:val="0"/>
          <w:noProof/>
          <w:sz w:val="2"/>
          <w:lang w:bidi="ar-SA"/>
        </w:rPr>
        <mc:AlternateContent>
          <mc:Choice Requires="wpg">
            <w:drawing>
              <wp:inline distT="0" distB="0" distL="0" distR="0">
                <wp:extent cx="6828790" cy="9525"/>
                <wp:effectExtent l="9525" t="0" r="10160" b="9525"/>
                <wp:docPr id="442"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43" name="Line 11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KSA4IbwIAAGgFAAAOAAAAAAAAAAAAAAAA&#10;AC4CAABkcnMvZTJvRG9jLnhtbFBLAQItABQABgAIAAAAIQAWgo543AAAAAQBAAAPAAAAAAAAAAAA&#10;AAAAAMkEAABkcnMvZG93bnJldi54bWxQSwUGAAAAAAQABADzAAAA0gUAAAAA&#10;">
                <v:line id="Line 11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E7ccAAADcAAAADwAAAGRycy9kb3ducmV2LnhtbESPT2vCQBTE74V+h+UJvdWNVYJEV5GW&#10;gvYg9Q/o8Zl9TdJm34bdbZJ++64geBxm5jfMfNmbWrTkfGVZwWiYgCDOra64UHA8vD9PQfiArLG2&#10;TAr+yMNy8fgwx0zbjnfU7kMhIoR9hgrKEJpMSp+XZNAPbUMcvS/rDIYoXSG1wy7CTS1fkiSVBiuO&#10;CyU29FpS/rP/NQq248+0XW0+1v1pk17yt93l/N05pZ4G/WoGIlAf7uFbe60VTCZj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L4TtxwAAANwAAAAPAAAAAAAA&#10;AAAAAAAAAKECAABkcnMvZG93bnJldi54bWxQSwUGAAAAAAQABAD5AAAAlQMAAAAA&#10;"/>
                <w10:anchorlock/>
              </v:group>
            </w:pict>
          </mc:Fallback>
        </mc:AlternateContent>
      </w:r>
    </w:p>
    <w:p w:rsidR="00E83758" w:rsidRDefault="00903A3B">
      <w:pPr>
        <w:pStyle w:val="Corpodetexto"/>
        <w:tabs>
          <w:tab w:val="left" w:pos="9824"/>
        </w:tabs>
        <w:spacing w:before="38"/>
        <w:ind w:left="7265"/>
      </w:pPr>
      <w:r>
        <w:rPr>
          <w:noProof/>
          <w:lang w:bidi="ar-SA"/>
        </w:rPr>
        <mc:AlternateContent>
          <mc:Choice Requires="wps">
            <w:drawing>
              <wp:anchor distT="0" distB="0" distL="0" distR="0" simplePos="0" relativeHeight="251330560" behindDoc="0" locked="0" layoutInCell="1" allowOverlap="1">
                <wp:simplePos x="0" y="0"/>
                <wp:positionH relativeFrom="page">
                  <wp:posOffset>502920</wp:posOffset>
                </wp:positionH>
                <wp:positionV relativeFrom="paragraph">
                  <wp:posOffset>192405</wp:posOffset>
                </wp:positionV>
                <wp:extent cx="6828790" cy="0"/>
                <wp:effectExtent l="7620" t="11430" r="12065" b="7620"/>
                <wp:wrapTopAndBottom/>
                <wp:docPr id="441"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 o:spid="_x0000_s1026" style="position:absolute;z-index:25133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5.15pt" to="577.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rF5IAIAAEU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">
                <w10:wrap type="topAndBottom" anchorx="page"/>
              </v:line>
            </w:pict>
          </mc:Fallback>
        </mc:AlternateContent>
      </w:r>
      <w:r w:rsidR="008466A0">
        <w:t>Total do</w:t>
      </w:r>
      <w:r w:rsidR="008466A0">
        <w:rPr>
          <w:spacing w:val="-1"/>
        </w:rPr>
        <w:t xml:space="preserve"> </w:t>
      </w:r>
      <w:r w:rsidR="008466A0">
        <w:t>Projeto/Atividade:</w:t>
      </w:r>
      <w:r w:rsidR="008466A0">
        <w:tab/>
        <w:t>4.100.000,00</w:t>
      </w:r>
    </w:p>
    <w:p w:rsidR="00E83758" w:rsidRDefault="00E83758">
      <w:p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39"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40" name="Line 116"/>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5"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e0wzfXACAABoBQAADgAAAAAAAAAAAAAA&#10;AAAuAgAAZHJzL2Uyb0RvYy54bWxQSwECLQAUAAYACAAAACEAFoKOeNwAAAAEAQAADwAAAAAAAAAA&#10;AAAAAADKBAAAZHJzL2Rvd25yZXYueG1sUEsFBgAAAAAEAAQA8wAAANMFAAAAAA==&#10;">
                <v:line id="Line 116"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0amsQAAADcAAAADwAAAGRycy9kb3ducmV2LnhtbERPy2rCQBTdC/7DcIXudFIrQVJHkUpB&#10;u5D6AF1eM7dJ2sydMDNN0r93FgWXh/NerHpTi5acrywreJ4kIIhzqysuFJxP7+M5CB+QNdaWScEf&#10;eVgth4MFZtp2fKD2GAoRQ9hnqKAMocmk9HlJBv3ENsSR+7LOYIjQFVI77GK4qeU0SVJpsOLYUGJD&#10;byXlP8dfo2D/8pm2693Htr/s0lu+Odyu351T6mnUr19BBOrDQ/zv3moFs1mcH8/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RqaxAAAANwAAAAPAAAAAAAAAAAA&#10;AAAAAKECAABkcnMvZG93bnJldi54bWxQSwUGAAAAAAQABAD5AAAAkgMAAAAA&#10;"/>
                <w10:anchorlock/>
              </v:group>
            </w:pict>
          </mc:Fallback>
        </mc:AlternateContent>
      </w:r>
    </w:p>
    <w:p w:rsidR="00E83758" w:rsidRDefault="00E83758">
      <w:pPr>
        <w:spacing w:line="20" w:lineRule="exact"/>
        <w:rPr>
          <w:sz w:val="2"/>
        </w:rPr>
        <w:sectPr w:rsidR="00E83758">
          <w:footerReference w:type="default" r:id="rId207"/>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37"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38" name="Line 11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XKcbwIAAGg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0YXKcbwIAAGgFAAAOAAAAAAAAAAAAAAAA&#10;AC4CAABkcnMvZTJvRG9jLnhtbFBLAQItABQABgAIAAAAIQAWgo543AAAAAQBAAAPAAAAAAAAAAAA&#10;AAAAAMkEAABkcnMvZG93bnJldi54bWxQSwUGAAAAAAQABADzAAAA0gUAAAAA&#10;">
                <v:line id="Line 11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1l4cQAAADcAAAADwAAAGRycy9kb3ducmV2LnhtbERPy2rCQBTdF/yH4Qru6sRaQomOIhZB&#10;uyj1Abq8Zq5JNHMnzEyT9O87i0KXh/OeL3tTi5acrywrmIwTEMS51RUXCk7HzfMbCB+QNdaWScEP&#10;eVguBk9zzLTteE/tIRQihrDPUEEZQpNJ6fOSDPqxbYgjd7POYIjQFVI77GK4qeVLkqTSYMWxocSG&#10;1iXlj8O3UfA5/Urb1e5j25936TV/318v984pNRr2qxmIQH34F/+5t1rB6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jWXhxAAAANwAAAAPAAAAAAAAAAAA&#10;AAAAAKECAABkcnMvZG93bnJldi54bWxQSwUGAAAAAAQABAD5AAAAkgMAAAAA&#10;"/>
                <w10:anchorlock/>
              </v:group>
            </w:pict>
          </mc:Fallback>
        </mc:AlternateContent>
      </w:r>
    </w:p>
    <w:p w:rsidR="00E83758" w:rsidRDefault="008466A0">
      <w:pPr>
        <w:pStyle w:val="Corpodetexto"/>
        <w:spacing w:before="113"/>
        <w:ind w:left="110"/>
      </w:pPr>
      <w:r>
        <w:t>Órgão: INSTIT.MUN.DE PREV.E AS.SERV.PUBL.IBIRUBA - 3Unidade: REGIME PROPRIO DE PREVIDENCIA DOS SERVIDORES</w:t>
      </w:r>
    </w:p>
    <w:p w:rsidR="00E83758" w:rsidRDefault="008466A0">
      <w:pPr>
        <w:pStyle w:val="Corpodetexto"/>
        <w:spacing w:before="34"/>
        <w:ind w:left="723"/>
      </w:pPr>
      <w:r>
        <w:t>Projeto/Atividade/Operações Especiais: Obrigações Patronais - 2903 - 2903</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4683"/>
        <w:gridCol w:w="1187"/>
        <w:gridCol w:w="1294"/>
        <w:gridCol w:w="1093"/>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4683" w:type="dxa"/>
          </w:tcPr>
          <w:p w:rsidR="00E83758" w:rsidRDefault="008466A0">
            <w:pPr>
              <w:pStyle w:val="TableParagraph"/>
              <w:spacing w:before="3"/>
              <w:ind w:left="217"/>
              <w:rPr>
                <w:sz w:val="18"/>
              </w:rPr>
            </w:pPr>
            <w:r>
              <w:rPr>
                <w:sz w:val="18"/>
              </w:rPr>
              <w:t>DESPESAS CORRENTE</w:t>
            </w:r>
            <w:r>
              <w:rPr>
                <w:sz w:val="18"/>
              </w:rPr>
              <w:t>S</w:t>
            </w:r>
          </w:p>
        </w:tc>
        <w:tc>
          <w:tcPr>
            <w:tcW w:w="1187"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093" w:type="dxa"/>
          </w:tcPr>
          <w:p w:rsidR="00E83758" w:rsidRDefault="008466A0">
            <w:pPr>
              <w:pStyle w:val="TableParagraph"/>
              <w:spacing w:before="0" w:line="199" w:lineRule="exact"/>
              <w:ind w:left="323"/>
              <w:rPr>
                <w:sz w:val="18"/>
              </w:rPr>
            </w:pPr>
            <w:r>
              <w:rPr>
                <w:sz w:val="18"/>
              </w:rPr>
              <w:t>24.000,00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4683" w:type="dxa"/>
          </w:tcPr>
          <w:p w:rsidR="00E83758" w:rsidRDefault="008466A0">
            <w:pPr>
              <w:pStyle w:val="TableParagraph"/>
              <w:spacing w:before="54"/>
              <w:ind w:left="397"/>
              <w:rPr>
                <w:sz w:val="18"/>
              </w:rPr>
            </w:pPr>
            <w:r>
              <w:rPr>
                <w:sz w:val="18"/>
              </w:rPr>
              <w:t>PESSOAL E ENCARGOS SOCIAIS</w:t>
            </w:r>
          </w:p>
        </w:tc>
        <w:tc>
          <w:tcPr>
            <w:tcW w:w="1187" w:type="dxa"/>
          </w:tcPr>
          <w:p w:rsidR="00E83758" w:rsidRDefault="00E83758">
            <w:pPr>
              <w:pStyle w:val="TableParagraph"/>
              <w:spacing w:before="0"/>
              <w:rPr>
                <w:sz w:val="18"/>
              </w:rPr>
            </w:pPr>
          </w:p>
        </w:tc>
        <w:tc>
          <w:tcPr>
            <w:tcW w:w="1294" w:type="dxa"/>
          </w:tcPr>
          <w:p w:rsidR="00E83758" w:rsidRDefault="008466A0">
            <w:pPr>
              <w:pStyle w:val="TableParagraph"/>
              <w:spacing w:before="54"/>
              <w:ind w:left="250"/>
              <w:rPr>
                <w:sz w:val="18"/>
              </w:rPr>
            </w:pPr>
            <w:r>
              <w:rPr>
                <w:sz w:val="18"/>
              </w:rPr>
              <w:t>24.000,00</w:t>
            </w:r>
          </w:p>
        </w:tc>
        <w:tc>
          <w:tcPr>
            <w:tcW w:w="1093"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4683" w:type="dxa"/>
          </w:tcPr>
          <w:p w:rsidR="00E83758" w:rsidRDefault="008466A0">
            <w:pPr>
              <w:pStyle w:val="TableParagraph"/>
              <w:spacing w:before="54"/>
              <w:ind w:left="487"/>
              <w:rPr>
                <w:sz w:val="18"/>
              </w:rPr>
            </w:pPr>
            <w:r>
              <w:rPr>
                <w:sz w:val="18"/>
              </w:rPr>
              <w:t>APLICACOES DIRETAS</w:t>
            </w:r>
          </w:p>
        </w:tc>
        <w:tc>
          <w:tcPr>
            <w:tcW w:w="1187" w:type="dxa"/>
          </w:tcPr>
          <w:p w:rsidR="00E83758" w:rsidRDefault="008466A0">
            <w:pPr>
              <w:pStyle w:val="TableParagraph"/>
              <w:spacing w:before="54"/>
              <w:ind w:left="197" w:right="229"/>
              <w:jc w:val="center"/>
              <w:rPr>
                <w:sz w:val="18"/>
              </w:rPr>
            </w:pPr>
            <w:r>
              <w:rPr>
                <w:sz w:val="18"/>
              </w:rPr>
              <w:t>11.000,00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186</w:t>
            </w:r>
          </w:p>
        </w:tc>
        <w:tc>
          <w:tcPr>
            <w:tcW w:w="1826" w:type="dxa"/>
          </w:tcPr>
          <w:p w:rsidR="00E83758" w:rsidRDefault="008466A0">
            <w:pPr>
              <w:pStyle w:val="TableParagraph"/>
              <w:spacing w:before="54" w:line="187" w:lineRule="exact"/>
              <w:ind w:left="123"/>
              <w:rPr>
                <w:sz w:val="18"/>
              </w:rPr>
            </w:pPr>
            <w:r>
              <w:rPr>
                <w:sz w:val="18"/>
              </w:rPr>
              <w:t>3191.00.00.00.00.00</w:t>
            </w:r>
          </w:p>
        </w:tc>
        <w:tc>
          <w:tcPr>
            <w:tcW w:w="4683" w:type="dxa"/>
          </w:tcPr>
          <w:p w:rsidR="00E83758" w:rsidRDefault="008466A0">
            <w:pPr>
              <w:pStyle w:val="TableParagraph"/>
              <w:spacing w:before="54" w:line="187" w:lineRule="exact"/>
              <w:ind w:left="577"/>
              <w:rPr>
                <w:sz w:val="18"/>
              </w:rPr>
            </w:pPr>
            <w:r>
              <w:rPr>
                <w:sz w:val="18"/>
              </w:rPr>
              <w:t>APLICAÇÃO DIRETA DECORRENTE DE OPERA</w:t>
            </w:r>
          </w:p>
        </w:tc>
        <w:tc>
          <w:tcPr>
            <w:tcW w:w="1187" w:type="dxa"/>
          </w:tcPr>
          <w:p w:rsidR="00E83758" w:rsidRDefault="008466A0">
            <w:pPr>
              <w:pStyle w:val="TableParagraph"/>
              <w:spacing w:before="54" w:line="187" w:lineRule="exact"/>
              <w:ind w:left="197" w:right="229"/>
              <w:jc w:val="center"/>
              <w:rPr>
                <w:sz w:val="18"/>
              </w:rPr>
            </w:pPr>
            <w:r>
              <w:rPr>
                <w:sz w:val="18"/>
              </w:rPr>
              <w:t>13.000,00</w:t>
            </w:r>
          </w:p>
        </w:tc>
        <w:tc>
          <w:tcPr>
            <w:tcW w:w="1294" w:type="dxa"/>
          </w:tcPr>
          <w:p w:rsidR="00E83758" w:rsidRDefault="00E83758">
            <w:pPr>
              <w:pStyle w:val="TableParagraph"/>
              <w:spacing w:before="0"/>
              <w:rPr>
                <w:sz w:val="18"/>
              </w:rPr>
            </w:pPr>
          </w:p>
        </w:tc>
        <w:tc>
          <w:tcPr>
            <w:tcW w:w="1093" w:type="dxa"/>
          </w:tcPr>
          <w:p w:rsidR="00E83758" w:rsidRDefault="00E83758">
            <w:pPr>
              <w:pStyle w:val="TableParagraph"/>
              <w:spacing w:before="0"/>
              <w:rPr>
                <w:sz w:val="18"/>
              </w:rPr>
            </w:pPr>
          </w:p>
        </w:tc>
      </w:tr>
    </w:tbl>
    <w:p w:rsidR="00E83758" w:rsidRDefault="008466A0">
      <w:pPr>
        <w:tabs>
          <w:tab w:val="left" w:pos="2006"/>
        </w:tabs>
        <w:spacing w:before="157"/>
        <w:ind w:left="1031"/>
        <w:rPr>
          <w:sz w:val="18"/>
        </w:rPr>
      </w:pPr>
      <w:r>
        <w:rPr>
          <w:sz w:val="18"/>
        </w:rPr>
        <w:t>Objetivos:</w:t>
      </w:r>
      <w:r>
        <w:rPr>
          <w:sz w:val="18"/>
        </w:rPr>
        <w:tab/>
      </w:r>
      <w:r>
        <w:rPr>
          <w:sz w:val="18"/>
        </w:rPr>
        <w:t>Suporte para pagamento das obrigações patronais do</w:t>
      </w:r>
      <w:r>
        <w:rPr>
          <w:spacing w:val="4"/>
          <w:sz w:val="18"/>
        </w:rPr>
        <w:t xml:space="preserve"> </w:t>
      </w:r>
      <w:r>
        <w:rPr>
          <w:sz w:val="18"/>
        </w:rPr>
        <w:t>exercicio.</w:t>
      </w:r>
    </w:p>
    <w:p w:rsidR="00E83758" w:rsidRDefault="00903A3B">
      <w:pPr>
        <w:spacing w:before="1"/>
        <w:rPr>
          <w:sz w:val="13"/>
        </w:rPr>
      </w:pPr>
      <w:r>
        <w:rPr>
          <w:noProof/>
          <w:lang w:bidi="ar-SA"/>
        </w:rPr>
        <mc:AlternateContent>
          <mc:Choice Requires="wps">
            <w:drawing>
              <wp:anchor distT="0" distB="0" distL="0" distR="0" simplePos="0" relativeHeight="251331584" behindDoc="0" locked="0" layoutInCell="1" allowOverlap="1">
                <wp:simplePos x="0" y="0"/>
                <wp:positionH relativeFrom="page">
                  <wp:posOffset>502920</wp:posOffset>
                </wp:positionH>
                <wp:positionV relativeFrom="paragraph">
                  <wp:posOffset>125730</wp:posOffset>
                </wp:positionV>
                <wp:extent cx="6828790" cy="0"/>
                <wp:effectExtent l="7620" t="11430" r="12065" b="7620"/>
                <wp:wrapTopAndBottom/>
                <wp:docPr id="43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 o:spid="_x0000_s1026" style="position:absolute;z-index:25133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9.9pt" to="577.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">
                <w10:wrap type="topAndBottom" anchorx="page"/>
              </v:line>
            </w:pict>
          </mc:Fallback>
        </mc:AlternateContent>
      </w:r>
    </w:p>
    <w:p w:rsidR="00E83758" w:rsidRDefault="008466A0">
      <w:pPr>
        <w:pStyle w:val="Corpodetexto"/>
        <w:tabs>
          <w:tab w:val="left" w:pos="10052"/>
        </w:tabs>
        <w:spacing w:before="13" w:after="50"/>
        <w:ind w:left="7265"/>
      </w:pPr>
      <w:r>
        <w:t>Total do</w:t>
      </w:r>
      <w:r>
        <w:rPr>
          <w:spacing w:val="-1"/>
        </w:rPr>
        <w:t xml:space="preserve"> </w:t>
      </w:r>
      <w:r>
        <w:t>Projeto/Atividade:</w:t>
      </w:r>
      <w:r>
        <w:tab/>
        <w:t>24.000,00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34"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35" name="Line 11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vuc/oXACAABoBQAADgAAAAAAAAAAAAAA&#10;AAAuAgAAZHJzL2Uyb0RvYy54bWxQSwECLQAUAAYACAAAACEAFoKOeNwAAAAEAQAADwAAAAAAAAAA&#10;AAAAAADKBAAAZHJzL2Rvd25yZXYueG1sUEsFBgAAAAAEAAQA8wAAANMFAAAAAA==&#10;">
                <v:line id="Line 11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zKf8cAAADcAAAADwAAAGRycy9kb3ducmV2LnhtbESPQWvCQBSE74X+h+UVvNVNaxskuopY&#10;BO2hVCvo8Zl9JqnZt2F3m6T/3hUKPQ4z8w0znfemFi05X1lW8DRMQBDnVldcKNh/rR7HIHxA1lhb&#10;JgW/5GE+u7+bYqZtx1tqd6EQEcI+QwVlCE0mpc9LMuiHtiGO3tk6gyFKV0jtsItwU8vnJEmlwYrj&#10;QokNLUvKL7sfo+Bj9Jm2i837uj9s0lP+tj0dvzun1OChX0xABOrDf/ivvdYKXkav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jMp/xwAAANwAAAAPAAAAAAAA&#10;AAAAAAAAAKECAABkcnMvZG93bnJldi54bWxQSwUGAAAAAAQABAD5AAAAlQM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32"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33" name="Line 10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BHldHbwIAAGgFAAAOAAAAAAAAAAAAAAAA&#10;AC4CAABkcnMvZTJvRG9jLnhtbFBLAQItABQABgAIAAAAIQAWgo543AAAAAQBAAAPAAAAAAAAAAAA&#10;AAAAAMkEAABkcnMvZG93bnJldi54bWxQSwUGAAAAAAQABADzAAAA0gUAAAAA&#10;">
                <v:line id="Line 10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n3kMcAAADcAAAADwAAAGRycy9kb3ducmV2LnhtbESPQWvCQBSE74L/YXlCb7qxKaGkriKW&#10;gvZQqi3o8Zl9TaLZt2F3m6T/vlsQehxm5htmsRpMIzpyvrasYD5LQBAXVtdcKvj8eJk+gvABWWNj&#10;mRT8kIfVcjxaYK5tz3vqDqEUEcI+RwVVCG0upS8qMuhntiWO3pd1BkOUrpTaYR/hppH3SZJJgzXH&#10;hQpb2lRUXA/fRsFb+p51693rdjjusnPxvD+fLr1T6m4yrJ9ABBrCf/jW3moFD2k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KfeQ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08"/>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30"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31" name="Line 10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L1VD69uAgAAaAUAAA4AAAAAAAAAAAAAAAAA&#10;LgIAAGRycy9lMm9Eb2MueG1sUEsBAi0AFAAGAAgAAAAhABaCjnjcAAAABAEAAA8AAAAAAAAAAAAA&#10;AAAAyAQAAGRycy9kb3ducmV2LnhtbFBLBQYAAAAABAAEAPMAAADRBQAAAAA=&#10;">
                <v:line id="Line 10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fMfMYAAADcAAAADwAAAGRycy9kb3ducmV2LnhtbESPQWvCQBSE74L/YXmCN91YS5DUVcQi&#10;aA+laqE9PrPPJJp9G3a3Sfrvu4VCj8PMfMMs172pRUvOV5YVzKYJCOLc6ooLBe/n3WQBwgdkjbVl&#10;UvBNHtar4WCJmbYdH6k9hUJECPsMFZQhNJmUPi/JoJ/ahjh6V+sMhihdIbXDLsJNLR+SJJUGK44L&#10;JTa0LSm/n76Mgtf5W9puDi/7/uOQXvLn4+Xz1jmlxqN+8wQiUB/+w3/tvVbwOJ/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3zHzGAAAA3AAAAA8AAAAAAAAA&#10;AAAAAAAAoQIAAGRycy9kb3ducmV2LnhtbFBLBQYAAAAABAAEAPkAAACUAwAAAAA=&#10;"/>
                <w10:anchorlock/>
              </v:group>
            </w:pict>
          </mc:Fallback>
        </mc:AlternateContent>
      </w:r>
    </w:p>
    <w:p w:rsidR="00E83758" w:rsidRDefault="008466A0">
      <w:pPr>
        <w:pStyle w:val="Corpodetexto"/>
        <w:spacing w:before="113"/>
        <w:ind w:left="110"/>
      </w:pPr>
      <w:r>
        <w:t>Órgão: INSTIT.MUN.DE PREV.E AS.SERV.PUBL.IBIRUBA - 3Unidade: REGIME PROPRIO DE PREVIDENCIA DOS SERVIDORES</w:t>
      </w:r>
    </w:p>
    <w:p w:rsidR="00E83758" w:rsidRDefault="008466A0">
      <w:pPr>
        <w:pStyle w:val="Corpodetexto"/>
        <w:spacing w:before="34"/>
        <w:ind w:left="723"/>
      </w:pPr>
      <w:r>
        <w:t>Projeto/Atividade/Operações Especiais: PASEP e Pre</w:t>
      </w:r>
      <w:r>
        <w:t>catórios Judiciais - 2904 - 2904</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2"/>
        <w:gridCol w:w="1295"/>
        <w:gridCol w:w="1139"/>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2" w:type="dxa"/>
          </w:tcPr>
          <w:p w:rsidR="00E83758" w:rsidRDefault="00E83758">
            <w:pPr>
              <w:pStyle w:val="TableParagraph"/>
              <w:spacing w:before="0"/>
              <w:rPr>
                <w:sz w:val="18"/>
              </w:rPr>
            </w:pPr>
          </w:p>
        </w:tc>
        <w:tc>
          <w:tcPr>
            <w:tcW w:w="1295" w:type="dxa"/>
          </w:tcPr>
          <w:p w:rsidR="00E83758" w:rsidRDefault="00E83758">
            <w:pPr>
              <w:pStyle w:val="TableParagraph"/>
              <w:spacing w:before="0"/>
              <w:rPr>
                <w:sz w:val="18"/>
              </w:rPr>
            </w:pPr>
          </w:p>
        </w:tc>
        <w:tc>
          <w:tcPr>
            <w:tcW w:w="1139" w:type="dxa"/>
          </w:tcPr>
          <w:p w:rsidR="00E83758" w:rsidRDefault="008466A0">
            <w:pPr>
              <w:pStyle w:val="TableParagraph"/>
              <w:spacing w:before="0" w:line="199" w:lineRule="exact"/>
              <w:ind w:left="276"/>
              <w:rPr>
                <w:sz w:val="18"/>
              </w:rPr>
            </w:pPr>
            <w:r>
              <w:rPr>
                <w:sz w:val="18"/>
              </w:rPr>
              <w:t>143.600,00</w:t>
            </w:r>
          </w:p>
        </w:tc>
      </w:tr>
      <w:tr w:rsidR="00E83758">
        <w:trPr>
          <w:trHeight w:val="314"/>
        </w:trPr>
        <w:tc>
          <w:tcPr>
            <w:tcW w:w="446" w:type="dxa"/>
          </w:tcPr>
          <w:p w:rsidR="00E83758" w:rsidRDefault="008466A0">
            <w:pPr>
              <w:pStyle w:val="TableParagraph"/>
              <w:spacing w:before="45"/>
              <w:ind w:right="121"/>
              <w:jc w:val="right"/>
              <w:rPr>
                <w:sz w:val="18"/>
              </w:rPr>
            </w:pPr>
            <w:r>
              <w:rPr>
                <w:sz w:val="18"/>
              </w:rPr>
              <w:t>2</w:t>
            </w:r>
          </w:p>
        </w:tc>
        <w:tc>
          <w:tcPr>
            <w:tcW w:w="1826" w:type="dxa"/>
          </w:tcPr>
          <w:p w:rsidR="00E83758" w:rsidRDefault="008466A0">
            <w:pPr>
              <w:pStyle w:val="TableParagraph"/>
              <w:spacing w:before="54"/>
              <w:ind w:left="123"/>
              <w:rPr>
                <w:sz w:val="18"/>
              </w:rPr>
            </w:pPr>
            <w:r>
              <w:rPr>
                <w:sz w:val="18"/>
              </w:rPr>
              <w:t>3100.00.00.00.00.00</w:t>
            </w:r>
          </w:p>
        </w:tc>
        <w:tc>
          <w:tcPr>
            <w:tcW w:w="3973" w:type="dxa"/>
          </w:tcPr>
          <w:p w:rsidR="00E83758" w:rsidRDefault="008466A0">
            <w:pPr>
              <w:pStyle w:val="TableParagraph"/>
              <w:spacing w:before="54"/>
              <w:ind w:right="878"/>
              <w:jc w:val="right"/>
              <w:rPr>
                <w:sz w:val="18"/>
              </w:rPr>
            </w:pPr>
            <w:r>
              <w:rPr>
                <w:sz w:val="18"/>
              </w:rPr>
              <w:t>PESSOAL E ENCARGOS SOCIAIS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7"/>
              <w:jc w:val="right"/>
              <w:rPr>
                <w:sz w:val="18"/>
              </w:rPr>
            </w:pPr>
            <w:r>
              <w:rPr>
                <w:sz w:val="18"/>
              </w:rPr>
              <w:t>17.600,00</w:t>
            </w: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2"/>
              <w:jc w:val="right"/>
              <w:rPr>
                <w:sz w:val="18"/>
              </w:rPr>
            </w:pPr>
            <w:r>
              <w:rPr>
                <w:sz w:val="18"/>
              </w:rPr>
              <w:t>20</w:t>
            </w:r>
          </w:p>
        </w:tc>
        <w:tc>
          <w:tcPr>
            <w:tcW w:w="1826" w:type="dxa"/>
          </w:tcPr>
          <w:p w:rsidR="00E83758" w:rsidRDefault="008466A0">
            <w:pPr>
              <w:pStyle w:val="TableParagraph"/>
              <w:spacing w:before="54"/>
              <w:ind w:left="123"/>
              <w:rPr>
                <w:sz w:val="18"/>
              </w:rPr>
            </w:pPr>
            <w:r>
              <w:rPr>
                <w:sz w:val="18"/>
              </w:rPr>
              <w:t>3190.00.00.00.00.00</w:t>
            </w:r>
          </w:p>
        </w:tc>
        <w:tc>
          <w:tcPr>
            <w:tcW w:w="3973" w:type="dxa"/>
          </w:tcPr>
          <w:p w:rsidR="00E83758" w:rsidRDefault="008466A0">
            <w:pPr>
              <w:pStyle w:val="TableParagraph"/>
              <w:spacing w:before="54"/>
              <w:ind w:left="487"/>
              <w:rPr>
                <w:sz w:val="18"/>
              </w:rPr>
            </w:pPr>
            <w:r>
              <w:rPr>
                <w:sz w:val="18"/>
              </w:rPr>
              <w:t>APLICACOES DIRETAS</w:t>
            </w:r>
          </w:p>
        </w:tc>
        <w:tc>
          <w:tcPr>
            <w:tcW w:w="1852" w:type="dxa"/>
          </w:tcPr>
          <w:p w:rsidR="00E83758" w:rsidRDefault="008466A0">
            <w:pPr>
              <w:pStyle w:val="TableParagraph"/>
              <w:spacing w:before="54"/>
              <w:ind w:right="203"/>
              <w:jc w:val="right"/>
              <w:rPr>
                <w:sz w:val="18"/>
              </w:rPr>
            </w:pPr>
            <w:r>
              <w:rPr>
                <w:sz w:val="18"/>
              </w:rPr>
              <w:t>17.600,00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r w:rsidR="00E83758">
        <w:trPr>
          <w:trHeight w:val="315"/>
        </w:trPr>
        <w:tc>
          <w:tcPr>
            <w:tcW w:w="446" w:type="dxa"/>
          </w:tcPr>
          <w:p w:rsidR="00E83758" w:rsidRDefault="008466A0">
            <w:pPr>
              <w:pStyle w:val="TableParagraph"/>
              <w:spacing w:before="45"/>
              <w:ind w:right="125"/>
              <w:jc w:val="right"/>
              <w:rPr>
                <w:sz w:val="18"/>
              </w:rPr>
            </w:pPr>
            <w:r>
              <w:rPr>
                <w:sz w:val="18"/>
              </w:rPr>
              <w:t>246</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right="833"/>
              <w:jc w:val="right"/>
              <w:rPr>
                <w:sz w:val="18"/>
              </w:rPr>
            </w:pPr>
            <w:r>
              <w:rPr>
                <w:sz w:val="18"/>
              </w:rPr>
              <w:t>OUTRAS DESPESAS CORRENTES</w:t>
            </w:r>
          </w:p>
        </w:tc>
        <w:tc>
          <w:tcPr>
            <w:tcW w:w="1852" w:type="dxa"/>
          </w:tcPr>
          <w:p w:rsidR="00E83758" w:rsidRDefault="00E83758">
            <w:pPr>
              <w:pStyle w:val="TableParagraph"/>
              <w:spacing w:before="0"/>
              <w:rPr>
                <w:sz w:val="18"/>
              </w:rPr>
            </w:pPr>
          </w:p>
        </w:tc>
        <w:tc>
          <w:tcPr>
            <w:tcW w:w="1295" w:type="dxa"/>
          </w:tcPr>
          <w:p w:rsidR="00E83758" w:rsidRDefault="008466A0">
            <w:pPr>
              <w:pStyle w:val="TableParagraph"/>
              <w:spacing w:before="54"/>
              <w:ind w:right="278"/>
              <w:jc w:val="right"/>
              <w:rPr>
                <w:sz w:val="18"/>
              </w:rPr>
            </w:pPr>
            <w:r>
              <w:rPr>
                <w:sz w:val="18"/>
              </w:rPr>
              <w:t>126.000,00</w:t>
            </w:r>
          </w:p>
        </w:tc>
        <w:tc>
          <w:tcPr>
            <w:tcW w:w="1139"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335</w:t>
            </w:r>
          </w:p>
        </w:tc>
        <w:tc>
          <w:tcPr>
            <w:tcW w:w="1826" w:type="dxa"/>
          </w:tcPr>
          <w:p w:rsidR="00E83758" w:rsidRDefault="008466A0">
            <w:pPr>
              <w:pStyle w:val="TableParagraph"/>
              <w:spacing w:before="54" w:line="187" w:lineRule="exact"/>
              <w:ind w:left="123"/>
              <w:rPr>
                <w:sz w:val="18"/>
              </w:rPr>
            </w:pPr>
            <w:r>
              <w:rPr>
                <w:sz w:val="18"/>
              </w:rPr>
              <w:t>3390.00.00.00.00.00</w:t>
            </w:r>
          </w:p>
        </w:tc>
        <w:tc>
          <w:tcPr>
            <w:tcW w:w="3973" w:type="dxa"/>
          </w:tcPr>
          <w:p w:rsidR="00E83758" w:rsidRDefault="008466A0">
            <w:pPr>
              <w:pStyle w:val="TableParagraph"/>
              <w:spacing w:before="54" w:line="187" w:lineRule="exact"/>
              <w:ind w:left="487"/>
              <w:rPr>
                <w:sz w:val="18"/>
              </w:rPr>
            </w:pPr>
            <w:r>
              <w:rPr>
                <w:sz w:val="18"/>
              </w:rPr>
              <w:t>APLICACOES DIRETAS</w:t>
            </w:r>
          </w:p>
        </w:tc>
        <w:tc>
          <w:tcPr>
            <w:tcW w:w="1852" w:type="dxa"/>
          </w:tcPr>
          <w:p w:rsidR="00E83758" w:rsidRDefault="008466A0">
            <w:pPr>
              <w:pStyle w:val="TableParagraph"/>
              <w:spacing w:before="54" w:line="187" w:lineRule="exact"/>
              <w:ind w:right="204"/>
              <w:jc w:val="right"/>
              <w:rPr>
                <w:sz w:val="18"/>
              </w:rPr>
            </w:pPr>
            <w:r>
              <w:rPr>
                <w:sz w:val="18"/>
              </w:rPr>
              <w:t>126.000,00</w:t>
            </w:r>
          </w:p>
        </w:tc>
        <w:tc>
          <w:tcPr>
            <w:tcW w:w="1295" w:type="dxa"/>
          </w:tcPr>
          <w:p w:rsidR="00E83758" w:rsidRDefault="00E83758">
            <w:pPr>
              <w:pStyle w:val="TableParagraph"/>
              <w:spacing w:before="0"/>
              <w:rPr>
                <w:sz w:val="18"/>
              </w:rPr>
            </w:pPr>
          </w:p>
        </w:tc>
        <w:tc>
          <w:tcPr>
            <w:tcW w:w="1139" w:type="dxa"/>
          </w:tcPr>
          <w:p w:rsidR="00E83758" w:rsidRDefault="00E83758">
            <w:pPr>
              <w:pStyle w:val="TableParagraph"/>
              <w:spacing w:before="0"/>
              <w:rPr>
                <w:sz w:val="18"/>
              </w:rPr>
            </w:pPr>
          </w:p>
        </w:tc>
      </w:tr>
    </w:tbl>
    <w:p w:rsidR="00E83758" w:rsidRDefault="008466A0">
      <w:pPr>
        <w:tabs>
          <w:tab w:val="left" w:pos="2006"/>
        </w:tabs>
        <w:spacing w:before="157"/>
        <w:ind w:left="1031"/>
        <w:rPr>
          <w:sz w:val="18"/>
        </w:rPr>
      </w:pPr>
      <w:r>
        <w:rPr>
          <w:sz w:val="18"/>
        </w:rPr>
        <w:t>Objetivos:</w:t>
      </w:r>
      <w:r>
        <w:rPr>
          <w:sz w:val="18"/>
        </w:rPr>
        <w:tab/>
        <w:t>Manter o recolhimento da contribuição para o PASEP e atender demandas</w:t>
      </w:r>
      <w:r>
        <w:rPr>
          <w:spacing w:val="7"/>
          <w:sz w:val="18"/>
        </w:rPr>
        <w:t xml:space="preserve"> </w:t>
      </w:r>
      <w:r>
        <w:rPr>
          <w:sz w:val="18"/>
        </w:rPr>
        <w:t>judiciais</w:t>
      </w:r>
    </w:p>
    <w:p w:rsidR="00E83758" w:rsidRDefault="00903A3B">
      <w:pPr>
        <w:spacing w:before="1"/>
        <w:rPr>
          <w:sz w:val="13"/>
        </w:rPr>
      </w:pPr>
      <w:r>
        <w:rPr>
          <w:noProof/>
          <w:lang w:bidi="ar-SA"/>
        </w:rPr>
        <mc:AlternateContent>
          <mc:Choice Requires="wps">
            <w:drawing>
              <wp:anchor distT="0" distB="0" distL="0" distR="0" simplePos="0" relativeHeight="251332608" behindDoc="0" locked="0" layoutInCell="1" allowOverlap="1">
                <wp:simplePos x="0" y="0"/>
                <wp:positionH relativeFrom="page">
                  <wp:posOffset>502920</wp:posOffset>
                </wp:positionH>
                <wp:positionV relativeFrom="paragraph">
                  <wp:posOffset>125730</wp:posOffset>
                </wp:positionV>
                <wp:extent cx="6828790" cy="0"/>
                <wp:effectExtent l="7620" t="11430" r="12065" b="7620"/>
                <wp:wrapTopAndBottom/>
                <wp:docPr id="429"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 o:spid="_x0000_s1026" style="position:absolute;z-index:25133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9.9pt" to="577.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U1G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">
                <w10:wrap type="topAndBottom" anchorx="page"/>
              </v:line>
            </w:pict>
          </mc:Fallback>
        </mc:AlternateContent>
      </w:r>
    </w:p>
    <w:p w:rsidR="00E83758" w:rsidRDefault="008466A0">
      <w:pPr>
        <w:pStyle w:val="Corpodetexto"/>
        <w:tabs>
          <w:tab w:val="left" w:pos="9961"/>
        </w:tabs>
        <w:spacing w:before="13" w:after="50"/>
        <w:ind w:left="7265"/>
      </w:pPr>
      <w:r>
        <w:t>Total do</w:t>
      </w:r>
      <w:r>
        <w:rPr>
          <w:spacing w:val="-1"/>
        </w:rPr>
        <w:t xml:space="preserve"> </w:t>
      </w:r>
      <w:r>
        <w:t>Projeto/Atividade:</w:t>
      </w:r>
      <w:r>
        <w:tab/>
        <w:t>143.600,00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27"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28" name="Line 10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DGwd7cbwIAAGgFAAAOAAAAAAAAAAAAAAAA&#10;AC4CAABkcnMvZTJvRG9jLnhtbFBLAQItABQABgAIAAAAIQAWgo543AAAAAQBAAAPAAAAAAAAAAAA&#10;AAAAAMkEAABkcnMvZG93bnJldi54bWxQSwUGAAAAAAQABADzAAAA0gUAAAAA&#10;">
                <v:line id="Line 10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TzPMMAAADcAAAADwAAAGRycy9kb3ducmV2LnhtbERPy2rCQBTdF/yH4Qrd1UmthJI6ilQE&#10;7UJ8gS6vmdskbeZOmJkm8e+dhdDl4byn897UoiXnK8sKXkcJCOLc6ooLBafj6uUdhA/IGmvLpOBG&#10;HuazwdMUM2073lN7CIWIIewzVFCG0GRS+rwkg35kG+LIfVtnMEToCqkddjHc1HKcJKk0WHFsKLGh&#10;z5Ly38OfUbB926XtYvO17s+b9Jov99fLT+eUeh72iw8QgfrwL36411rBZBzXxj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U8zzDAAAA3AAAAA8AAAAAAAAAAAAA&#10;AAAAoQIAAGRycy9kb3ducmV2LnhtbFBLBQYAAAAABAAEAPkAAACRAw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25"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26" name="Line 102"/>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01"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">
                <v:line id="Line 102"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fC1cYAAADcAAAADwAAAGRycy9kb3ducmV2LnhtbESPQWvCQBSE7wX/w/IEb3VTLaFEVxFL&#10;QT2Uagt6fGafSWr2bdhdk/TfdwtCj8PMfMPMl72pRUvOV5YVPI0TEMS51RUXCr4+3x5fQPiArLG2&#10;TAp+yMNyMXiYY6Ztx3tqD6EQEcI+QwVlCE0mpc9LMujHtiGO3sU6gyFKV0jtsItwU8tJkqTSYMVx&#10;ocSG1iXl18PNKHiffqTtarvb9Mdtes5f9+fTd+eUGg371QxEoD78h+/tjVbwPE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CHwtXGAAAA3AAAAA8AAAAAAAAA&#10;AAAAAAAAoQIAAGRycy9kb3ducmV2LnhtbFBLBQYAAAAABAAEAPkAAACUAwAAAAA=&#10;"/>
                <w10:anchorlock/>
              </v:group>
            </w:pict>
          </mc:Fallback>
        </mc:AlternateContent>
      </w:r>
    </w:p>
    <w:p w:rsidR="00E83758" w:rsidRDefault="00E83758">
      <w:pPr>
        <w:spacing w:line="20" w:lineRule="exact"/>
        <w:rPr>
          <w:sz w:val="2"/>
        </w:rPr>
        <w:sectPr w:rsidR="00E83758">
          <w:footerReference w:type="default" r:id="rId209"/>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23"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24" name="Line 100"/>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9"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">
                <v:line id="Line 100"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n5OccAAADcAAAADwAAAGRycy9kb3ducmV2LnhtbESPT2vCQBTE74V+h+UJvdWNVoJEV5GW&#10;gvYg9Q/o8Zl9TdJm34bdbZJ++64geBxm5jfMfNmbWrTkfGVZwWiYgCDOra64UHA8vD9PQfiArLG2&#10;TAr+yMNy8fgwx0zbjnfU7kMhIoR9hgrKEJpMSp+XZNAPbUMcvS/rDIYoXSG1wy7CTS3HSZJKgxXH&#10;hRIbei0p/9n/GgXbl8+0XW0+1v1pk17yt93l/N05pZ4G/WoGIlAf7uFbe60VTMY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Gfk5xwAAANwAAAAPAAAAAAAA&#10;AAAAAAAAAKECAABkcnMvZG93bnJldi54bWxQSwUGAAAAAAQABAD5AAAAlQMAAAAA&#10;"/>
                <w10:anchorlock/>
              </v:group>
            </w:pict>
          </mc:Fallback>
        </mc:AlternateContent>
      </w:r>
    </w:p>
    <w:p w:rsidR="00E83758" w:rsidRDefault="008466A0">
      <w:pPr>
        <w:pStyle w:val="Corpodetexto"/>
        <w:spacing w:before="113"/>
        <w:ind w:left="110"/>
      </w:pPr>
      <w:r>
        <w:t>Órgão: INSTIT.MUN.DE PREV.E AS.SERV.PUBL.IBIRUBA - 3Unidade: REGIME PROPRIO DE PREVIDENCIA DOS SERVIDORES</w:t>
      </w:r>
    </w:p>
    <w:p w:rsidR="00E83758" w:rsidRDefault="008466A0">
      <w:pPr>
        <w:pStyle w:val="Corpodetexto"/>
        <w:spacing w:before="34"/>
        <w:ind w:left="723"/>
      </w:pPr>
      <w:r>
        <w:t>Projeto/Atividade/Operações Especiais: compensação</w:t>
      </w:r>
      <w:r>
        <w:t xml:space="preserve"> entre Regimes Previdenciários - 2905 - 2905</w:t>
      </w:r>
    </w:p>
    <w:p w:rsidR="00E83758" w:rsidRDefault="00E83758">
      <w:pPr>
        <w:spacing w:before="7" w:after="1"/>
        <w:rPr>
          <w:b/>
          <w:sz w:val="9"/>
        </w:rPr>
      </w:pPr>
    </w:p>
    <w:tbl>
      <w:tblPr>
        <w:tblStyle w:val="TableNormal"/>
        <w:tblW w:w="0" w:type="auto"/>
        <w:tblInd w:w="338" w:type="dxa"/>
        <w:tblLayout w:type="fixed"/>
        <w:tblLook w:val="01E0" w:firstRow="1" w:lastRow="1" w:firstColumn="1" w:lastColumn="1" w:noHBand="0" w:noVBand="0"/>
      </w:tblPr>
      <w:tblGrid>
        <w:gridCol w:w="446"/>
        <w:gridCol w:w="1826"/>
        <w:gridCol w:w="3973"/>
        <w:gridCol w:w="1851"/>
        <w:gridCol w:w="1294"/>
        <w:gridCol w:w="1138"/>
      </w:tblGrid>
      <w:tr w:rsidR="00E83758">
        <w:trPr>
          <w:trHeight w:val="263"/>
        </w:trPr>
        <w:tc>
          <w:tcPr>
            <w:tcW w:w="446" w:type="dxa"/>
          </w:tcPr>
          <w:p w:rsidR="00E83758" w:rsidRDefault="008466A0">
            <w:pPr>
              <w:pStyle w:val="TableParagraph"/>
              <w:spacing w:before="0" w:line="201" w:lineRule="exact"/>
              <w:ind w:right="121"/>
              <w:jc w:val="right"/>
              <w:rPr>
                <w:sz w:val="18"/>
              </w:rPr>
            </w:pPr>
            <w:r>
              <w:rPr>
                <w:sz w:val="18"/>
              </w:rPr>
              <w:t>1</w:t>
            </w:r>
          </w:p>
        </w:tc>
        <w:tc>
          <w:tcPr>
            <w:tcW w:w="1826" w:type="dxa"/>
          </w:tcPr>
          <w:p w:rsidR="00E83758" w:rsidRDefault="008466A0">
            <w:pPr>
              <w:pStyle w:val="TableParagraph"/>
              <w:spacing w:before="3"/>
              <w:ind w:left="123"/>
              <w:rPr>
                <w:sz w:val="18"/>
              </w:rPr>
            </w:pPr>
            <w:r>
              <w:rPr>
                <w:sz w:val="18"/>
              </w:rPr>
              <w:t>3000.00.00.00.00.00</w:t>
            </w:r>
          </w:p>
        </w:tc>
        <w:tc>
          <w:tcPr>
            <w:tcW w:w="3973" w:type="dxa"/>
          </w:tcPr>
          <w:p w:rsidR="00E83758" w:rsidRDefault="008466A0">
            <w:pPr>
              <w:pStyle w:val="TableParagraph"/>
              <w:spacing w:before="3"/>
              <w:ind w:left="217"/>
              <w:rPr>
                <w:sz w:val="18"/>
              </w:rPr>
            </w:pPr>
            <w:r>
              <w:rPr>
                <w:sz w:val="18"/>
              </w:rPr>
              <w:t>DESPESAS CORRENTES</w:t>
            </w:r>
          </w:p>
        </w:tc>
        <w:tc>
          <w:tcPr>
            <w:tcW w:w="1851" w:type="dxa"/>
          </w:tcPr>
          <w:p w:rsidR="00E83758" w:rsidRDefault="00E83758">
            <w:pPr>
              <w:pStyle w:val="TableParagraph"/>
              <w:spacing w:before="0"/>
              <w:rPr>
                <w:sz w:val="18"/>
              </w:rPr>
            </w:pPr>
          </w:p>
        </w:tc>
        <w:tc>
          <w:tcPr>
            <w:tcW w:w="1294" w:type="dxa"/>
          </w:tcPr>
          <w:p w:rsidR="00E83758" w:rsidRDefault="00E83758">
            <w:pPr>
              <w:pStyle w:val="TableParagraph"/>
              <w:spacing w:before="0"/>
              <w:rPr>
                <w:sz w:val="18"/>
              </w:rPr>
            </w:pPr>
          </w:p>
        </w:tc>
        <w:tc>
          <w:tcPr>
            <w:tcW w:w="1138" w:type="dxa"/>
          </w:tcPr>
          <w:p w:rsidR="00E83758" w:rsidRDefault="008466A0">
            <w:pPr>
              <w:pStyle w:val="TableParagraph"/>
              <w:spacing w:before="0" w:line="199" w:lineRule="exact"/>
              <w:ind w:left="278"/>
              <w:rPr>
                <w:sz w:val="18"/>
              </w:rPr>
            </w:pPr>
            <w:r>
              <w:rPr>
                <w:sz w:val="18"/>
              </w:rPr>
              <w:t>150.000,00</w:t>
            </w:r>
          </w:p>
        </w:tc>
      </w:tr>
      <w:tr w:rsidR="00E83758">
        <w:trPr>
          <w:trHeight w:val="314"/>
        </w:trPr>
        <w:tc>
          <w:tcPr>
            <w:tcW w:w="446" w:type="dxa"/>
          </w:tcPr>
          <w:p w:rsidR="00E83758" w:rsidRDefault="008466A0">
            <w:pPr>
              <w:pStyle w:val="TableParagraph"/>
              <w:spacing w:before="45"/>
              <w:ind w:right="125"/>
              <w:jc w:val="right"/>
              <w:rPr>
                <w:sz w:val="18"/>
              </w:rPr>
            </w:pPr>
            <w:r>
              <w:rPr>
                <w:sz w:val="18"/>
              </w:rPr>
              <w:t>246</w:t>
            </w:r>
          </w:p>
        </w:tc>
        <w:tc>
          <w:tcPr>
            <w:tcW w:w="1826" w:type="dxa"/>
          </w:tcPr>
          <w:p w:rsidR="00E83758" w:rsidRDefault="008466A0">
            <w:pPr>
              <w:pStyle w:val="TableParagraph"/>
              <w:spacing w:before="54"/>
              <w:ind w:left="123"/>
              <w:rPr>
                <w:sz w:val="18"/>
              </w:rPr>
            </w:pPr>
            <w:r>
              <w:rPr>
                <w:sz w:val="18"/>
              </w:rPr>
              <w:t>3300.00.00.00.00.00</w:t>
            </w:r>
          </w:p>
        </w:tc>
        <w:tc>
          <w:tcPr>
            <w:tcW w:w="3973" w:type="dxa"/>
          </w:tcPr>
          <w:p w:rsidR="00E83758" w:rsidRDefault="008466A0">
            <w:pPr>
              <w:pStyle w:val="TableParagraph"/>
              <w:spacing w:before="54"/>
              <w:ind w:left="397"/>
              <w:rPr>
                <w:sz w:val="18"/>
              </w:rPr>
            </w:pPr>
            <w:r>
              <w:rPr>
                <w:sz w:val="18"/>
              </w:rPr>
              <w:t>OUTRAS DESPESAS CORRENTES</w:t>
            </w:r>
          </w:p>
        </w:tc>
        <w:tc>
          <w:tcPr>
            <w:tcW w:w="1851" w:type="dxa"/>
          </w:tcPr>
          <w:p w:rsidR="00E83758" w:rsidRDefault="00E83758">
            <w:pPr>
              <w:pStyle w:val="TableParagraph"/>
              <w:spacing w:before="0"/>
              <w:rPr>
                <w:sz w:val="18"/>
              </w:rPr>
            </w:pPr>
          </w:p>
        </w:tc>
        <w:tc>
          <w:tcPr>
            <w:tcW w:w="1294" w:type="dxa"/>
          </w:tcPr>
          <w:p w:rsidR="00E83758" w:rsidRDefault="008466A0">
            <w:pPr>
              <w:pStyle w:val="TableParagraph"/>
              <w:spacing w:before="54"/>
              <w:ind w:left="205"/>
              <w:rPr>
                <w:sz w:val="18"/>
              </w:rPr>
            </w:pPr>
            <w:r>
              <w:rPr>
                <w:sz w:val="18"/>
              </w:rPr>
              <w:t>150.000,00</w:t>
            </w:r>
          </w:p>
        </w:tc>
        <w:tc>
          <w:tcPr>
            <w:tcW w:w="1138" w:type="dxa"/>
          </w:tcPr>
          <w:p w:rsidR="00E83758" w:rsidRDefault="00E83758">
            <w:pPr>
              <w:pStyle w:val="TableParagraph"/>
              <w:spacing w:before="0"/>
              <w:rPr>
                <w:sz w:val="18"/>
              </w:rPr>
            </w:pPr>
          </w:p>
        </w:tc>
      </w:tr>
      <w:tr w:rsidR="00E83758">
        <w:trPr>
          <w:trHeight w:val="261"/>
        </w:trPr>
        <w:tc>
          <w:tcPr>
            <w:tcW w:w="446" w:type="dxa"/>
          </w:tcPr>
          <w:p w:rsidR="00E83758" w:rsidRDefault="008466A0">
            <w:pPr>
              <w:pStyle w:val="TableParagraph"/>
              <w:spacing w:before="45" w:line="196" w:lineRule="exact"/>
              <w:ind w:right="125"/>
              <w:jc w:val="right"/>
              <w:rPr>
                <w:sz w:val="18"/>
              </w:rPr>
            </w:pPr>
            <w:r>
              <w:rPr>
                <w:sz w:val="18"/>
              </w:rPr>
              <w:t>247</w:t>
            </w:r>
          </w:p>
        </w:tc>
        <w:tc>
          <w:tcPr>
            <w:tcW w:w="1826" w:type="dxa"/>
          </w:tcPr>
          <w:p w:rsidR="00E83758" w:rsidRDefault="008466A0">
            <w:pPr>
              <w:pStyle w:val="TableParagraph"/>
              <w:spacing w:before="54" w:line="187" w:lineRule="exact"/>
              <w:ind w:left="123"/>
              <w:rPr>
                <w:sz w:val="18"/>
              </w:rPr>
            </w:pPr>
            <w:r>
              <w:rPr>
                <w:sz w:val="18"/>
              </w:rPr>
              <w:t>3320.00.00.00.00.00</w:t>
            </w:r>
          </w:p>
        </w:tc>
        <w:tc>
          <w:tcPr>
            <w:tcW w:w="3973" w:type="dxa"/>
          </w:tcPr>
          <w:p w:rsidR="00E83758" w:rsidRDefault="008466A0">
            <w:pPr>
              <w:pStyle w:val="TableParagraph"/>
              <w:spacing w:before="54" w:line="187" w:lineRule="exact"/>
              <w:ind w:left="487"/>
              <w:rPr>
                <w:sz w:val="18"/>
              </w:rPr>
            </w:pPr>
            <w:r>
              <w:rPr>
                <w:sz w:val="18"/>
              </w:rPr>
              <w:t>TRANSFERENCIAS A UNIAO</w:t>
            </w:r>
          </w:p>
        </w:tc>
        <w:tc>
          <w:tcPr>
            <w:tcW w:w="1851" w:type="dxa"/>
          </w:tcPr>
          <w:p w:rsidR="00E83758" w:rsidRDefault="008466A0">
            <w:pPr>
              <w:pStyle w:val="TableParagraph"/>
              <w:spacing w:before="54" w:line="187" w:lineRule="exact"/>
              <w:ind w:left="835"/>
              <w:rPr>
                <w:sz w:val="18"/>
              </w:rPr>
            </w:pPr>
            <w:r>
              <w:rPr>
                <w:sz w:val="18"/>
              </w:rPr>
              <w:t>150.000,00</w:t>
            </w:r>
          </w:p>
        </w:tc>
        <w:tc>
          <w:tcPr>
            <w:tcW w:w="1294" w:type="dxa"/>
          </w:tcPr>
          <w:p w:rsidR="00E83758" w:rsidRDefault="00E83758">
            <w:pPr>
              <w:pStyle w:val="TableParagraph"/>
              <w:spacing w:before="0"/>
              <w:rPr>
                <w:sz w:val="18"/>
              </w:rPr>
            </w:pPr>
          </w:p>
        </w:tc>
        <w:tc>
          <w:tcPr>
            <w:tcW w:w="1138" w:type="dxa"/>
          </w:tcPr>
          <w:p w:rsidR="00E83758" w:rsidRDefault="00E83758">
            <w:pPr>
              <w:pStyle w:val="TableParagraph"/>
              <w:spacing w:before="0"/>
              <w:rPr>
                <w:sz w:val="18"/>
              </w:rPr>
            </w:pPr>
          </w:p>
        </w:tc>
      </w:tr>
    </w:tbl>
    <w:p w:rsidR="00E83758" w:rsidRDefault="008466A0">
      <w:pPr>
        <w:tabs>
          <w:tab w:val="left" w:pos="2006"/>
        </w:tabs>
        <w:spacing w:before="157"/>
        <w:ind w:left="1031"/>
        <w:rPr>
          <w:sz w:val="18"/>
        </w:rPr>
      </w:pPr>
      <w:r>
        <w:rPr>
          <w:sz w:val="18"/>
        </w:rPr>
        <w:t>Objetivos:</w:t>
      </w:r>
      <w:r>
        <w:rPr>
          <w:sz w:val="18"/>
        </w:rPr>
        <w:tab/>
      </w:r>
      <w:r>
        <w:rPr>
          <w:sz w:val="18"/>
        </w:rPr>
        <w:t>Manter em dia as despesas de compensação entre os regimes previdenciarios conforme legislação em</w:t>
      </w:r>
      <w:r>
        <w:rPr>
          <w:spacing w:val="-20"/>
          <w:sz w:val="18"/>
        </w:rPr>
        <w:t xml:space="preserve"> </w:t>
      </w:r>
      <w:r>
        <w:rPr>
          <w:sz w:val="18"/>
        </w:rPr>
        <w:t>vigor.</w:t>
      </w:r>
    </w:p>
    <w:p w:rsidR="00E83758" w:rsidRDefault="00903A3B">
      <w:pPr>
        <w:spacing w:before="1"/>
        <w:rPr>
          <w:sz w:val="13"/>
        </w:rPr>
      </w:pPr>
      <w:r>
        <w:rPr>
          <w:noProof/>
          <w:lang w:bidi="ar-SA"/>
        </w:rPr>
        <mc:AlternateContent>
          <mc:Choice Requires="wps">
            <w:drawing>
              <wp:anchor distT="0" distB="0" distL="0" distR="0" simplePos="0" relativeHeight="251333632" behindDoc="0" locked="0" layoutInCell="1" allowOverlap="1">
                <wp:simplePos x="0" y="0"/>
                <wp:positionH relativeFrom="page">
                  <wp:posOffset>502920</wp:posOffset>
                </wp:positionH>
                <wp:positionV relativeFrom="paragraph">
                  <wp:posOffset>125730</wp:posOffset>
                </wp:positionV>
                <wp:extent cx="6828790" cy="0"/>
                <wp:effectExtent l="7620" t="11430" r="12065" b="7620"/>
                <wp:wrapTopAndBottom/>
                <wp:docPr id="422"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z-index:25133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9.9pt" to="577.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">
                <w10:wrap type="topAndBottom" anchorx="page"/>
              </v:line>
            </w:pict>
          </mc:Fallback>
        </mc:AlternateContent>
      </w:r>
    </w:p>
    <w:p w:rsidR="00E83758" w:rsidRDefault="008466A0">
      <w:pPr>
        <w:pStyle w:val="Corpodetexto"/>
        <w:tabs>
          <w:tab w:val="left" w:pos="9961"/>
        </w:tabs>
        <w:spacing w:before="13" w:after="50"/>
        <w:ind w:left="7265"/>
      </w:pPr>
      <w:r>
        <w:t>Total do</w:t>
      </w:r>
      <w:r>
        <w:rPr>
          <w:spacing w:val="-1"/>
        </w:rPr>
        <w:t xml:space="preserve"> </w:t>
      </w:r>
      <w:r>
        <w:t>Projeto/Atividade:</w:t>
      </w:r>
      <w:r>
        <w:tab/>
        <w:t>150.000,00</w: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20"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21" name="Line 97"/>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6"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">
                <v:line id="Line 97"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5aoccAAADcAAAADwAAAGRycy9kb3ducmV2LnhtbESPT2vCQBTE70K/w/IK3nSjliCpq0hL&#10;QXsQ/xTa4zP7TGKzb8PuNkm/vSsUehxm5jfMYtWbWrTkfGVZwWScgCDOra64UPBxehvNQfiArLG2&#10;TAp+ycNq+TBYYKZtxwdqj6EQEcI+QwVlCE0mpc9LMujHtiGO3sU6gyFKV0jtsItwU8tpkqTSYMVx&#10;ocSGXkrKv48/RsFutk/b9fZ9039u03P+ejh/XTun1PCxXz+DCNSH//Bfe6MVPE0n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blqhxwAAANwAAAAPAAAAAAAA&#10;AAAAAAAAAKECAABkcnMvZG93bnJldi54bWxQSwUGAAAAAAQABAD5AAAAlQM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E83758">
      <w:pPr>
        <w:spacing w:before="10"/>
        <w:rPr>
          <w:b/>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18"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19" name="Line 9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Fr8/4luAgAAZgUAAA4AAAAAAAAAAAAAAAAA&#10;LgIAAGRycy9lMm9Eb2MueG1sUEsBAi0AFAAGAAgAAAAhABaCjnjcAAAABAEAAA8AAAAAAAAAAAAA&#10;AAAAyAQAAGRycy9kb3ducmV2LnhtbFBLBQYAAAAABAAEAPMAAADRBQAAAAA=&#10;">
                <v:line id="Line 9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ScGscAAADcAAAADwAAAGRycy9kb3ducmV2LnhtbESPQWvCQBSE74X+h+UVeqsbrYQ2uopY&#10;CtpDUVtoj8/sM4lm34bdNUn/vSsUPA4z8w0znfemFi05X1lWMBwkIIhzqysuFHx/vT+9gPABWWNt&#10;mRT8kYf57P5uipm2HW+p3YVCRAj7DBWUITSZlD4vyaAf2IY4egfrDIYoXSG1wy7CTS1HSZJKgxXH&#10;hRIbWpaUn3Zno+DzeZO2i/XHqv9Zp/v8bbv/PXZOqceHfjEBEagPt/B/e6UVjIe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dJwaxwAAANwAAAAPAAAAAAAA&#10;AAAAAAAAAKECAABkcnMvZG93bnJldi54bWxQSwUGAAAAAAQABAD5AAAAlQMAAAAA&#10;"/>
                <w10:anchorlock/>
              </v:group>
            </w:pict>
          </mc:Fallback>
        </mc:AlternateContent>
      </w:r>
    </w:p>
    <w:p w:rsidR="00E83758" w:rsidRDefault="00E83758">
      <w:pPr>
        <w:spacing w:line="20" w:lineRule="exact"/>
        <w:rPr>
          <w:sz w:val="2"/>
        </w:rPr>
        <w:sectPr w:rsidR="00E83758">
          <w:footerReference w:type="default" r:id="rId210"/>
          <w:pgSz w:w="11900" w:h="16840"/>
          <w:pgMar w:top="1140" w:right="240" w:bottom="520" w:left="660" w:header="360" w:footer="325"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16"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17" name="Line 93"/>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2"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DBu6aduAgAAZgUAAA4AAAAAAAAAAAAAAAAA&#10;LgIAAGRycy9lMm9Eb2MueG1sUEsBAi0AFAAGAAgAAAAhABaCjnjcAAAABAEAAA8AAAAAAAAAAAAA&#10;AAAAyAQAAGRycy9kb3ducmV2LnhtbFBLBQYAAAAABAAEAPMAAADRBQAAAAA=&#10;">
                <v:line id="Line 93"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et88cAAADcAAAADwAAAGRycy9kb3ducmV2LnhtbESPQWvCQBSE74X+h+UVeqsbraQluopY&#10;CtpDUVtoj8/sM4lm34bdNUn/vSsUPA4z8w0znfemFi05X1lWMBwkIIhzqysuFHx/vT+9gvABWWNt&#10;mRT8kYf57P5uipm2HW+p3YVCRAj7DBWUITSZlD4vyaAf2IY4egfrDIYoXSG1wy7CTS1HSZJKgxXH&#10;hRIbWpaUn3Zno+DzeZO2i/XHqv9Zp/v8bbv/PXZOqceHfjEBEagPt/B/e6UVjI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p63zxwAAANwAAAAPAAAAAAAA&#10;AAAAAAAAAKECAABkcnMvZG93bnJldi54bWxQSwUGAAAAAAQABAD5AAAAlQMAAAAA&#10;"/>
                <w10:anchorlock/>
              </v:group>
            </w:pict>
          </mc:Fallback>
        </mc:AlternateContent>
      </w:r>
    </w:p>
    <w:p w:rsidR="00E83758" w:rsidRDefault="008466A0">
      <w:pPr>
        <w:pStyle w:val="Corpodetexto"/>
        <w:spacing w:before="113"/>
        <w:ind w:left="110"/>
      </w:pPr>
      <w:r>
        <w:t>Órgão: INSTIT.MUN.DE PREV.E AS.SERV.PUBL.IBIRUBA - 3Unidade: REGIME PROPRIO DE PREVIDENCIA DOS SERVIDORES</w:t>
      </w:r>
    </w:p>
    <w:p w:rsidR="00E83758" w:rsidRDefault="008466A0">
      <w:pPr>
        <w:pStyle w:val="Corpodetexto"/>
        <w:spacing w:before="34"/>
        <w:ind w:left="723"/>
      </w:pPr>
      <w:r>
        <w:t>Projeto/Atividade/Operações Especiais: RESERVA DE CONTINGÊNCIA RPPS - 9997</w:t>
      </w:r>
    </w:p>
    <w:p w:rsidR="00E83758" w:rsidRDefault="00E83758">
      <w:pPr>
        <w:spacing w:before="7" w:after="1"/>
        <w:rPr>
          <w:b/>
          <w:sz w:val="9"/>
        </w:rPr>
      </w:pPr>
    </w:p>
    <w:tbl>
      <w:tblPr>
        <w:tblStyle w:val="TableNormal"/>
        <w:tblW w:w="0" w:type="auto"/>
        <w:tblInd w:w="131" w:type="dxa"/>
        <w:tblLayout w:type="fixed"/>
        <w:tblLook w:val="01E0" w:firstRow="1" w:lastRow="1" w:firstColumn="1" w:lastColumn="1" w:noHBand="0" w:noVBand="0"/>
      </w:tblPr>
      <w:tblGrid>
        <w:gridCol w:w="651"/>
        <w:gridCol w:w="8816"/>
        <w:gridCol w:w="1288"/>
      </w:tblGrid>
      <w:tr w:rsidR="00E83758">
        <w:trPr>
          <w:trHeight w:val="263"/>
        </w:trPr>
        <w:tc>
          <w:tcPr>
            <w:tcW w:w="651" w:type="dxa"/>
          </w:tcPr>
          <w:p w:rsidR="00E83758" w:rsidRDefault="008466A0">
            <w:pPr>
              <w:pStyle w:val="TableParagraph"/>
              <w:spacing w:before="0" w:line="201" w:lineRule="exact"/>
              <w:ind w:right="122"/>
              <w:jc w:val="right"/>
              <w:rPr>
                <w:sz w:val="18"/>
              </w:rPr>
            </w:pPr>
            <w:r>
              <w:rPr>
                <w:sz w:val="18"/>
              </w:rPr>
              <w:t>991</w:t>
            </w:r>
          </w:p>
        </w:tc>
        <w:tc>
          <w:tcPr>
            <w:tcW w:w="8816" w:type="dxa"/>
          </w:tcPr>
          <w:p w:rsidR="00E83758" w:rsidRDefault="008466A0">
            <w:pPr>
              <w:pStyle w:val="TableParagraph"/>
              <w:tabs>
                <w:tab w:val="left" w:pos="2044"/>
              </w:tabs>
              <w:spacing w:before="3"/>
              <w:ind w:left="124"/>
              <w:rPr>
                <w:sz w:val="18"/>
              </w:rPr>
            </w:pPr>
            <w:r>
              <w:rPr>
                <w:sz w:val="18"/>
              </w:rPr>
              <w:t>9000.00.00.00.00.00</w:t>
            </w:r>
            <w:r>
              <w:rPr>
                <w:sz w:val="18"/>
              </w:rPr>
              <w:tab/>
              <w:t>RESERVA DE CONTINGENCIA E RESERVA DO</w:t>
            </w:r>
            <w:r>
              <w:rPr>
                <w:spacing w:val="-1"/>
                <w:sz w:val="18"/>
              </w:rPr>
              <w:t xml:space="preserve"> </w:t>
            </w:r>
            <w:r>
              <w:rPr>
                <w:sz w:val="18"/>
              </w:rPr>
              <w:t>RPPS</w:t>
            </w:r>
          </w:p>
        </w:tc>
        <w:tc>
          <w:tcPr>
            <w:tcW w:w="1288" w:type="dxa"/>
          </w:tcPr>
          <w:p w:rsidR="00E83758" w:rsidRDefault="008466A0">
            <w:pPr>
              <w:pStyle w:val="TableParagraph"/>
              <w:spacing w:before="0" w:line="199" w:lineRule="exact"/>
              <w:ind w:right="69"/>
              <w:jc w:val="right"/>
              <w:rPr>
                <w:sz w:val="18"/>
              </w:rPr>
            </w:pPr>
            <w:r>
              <w:rPr>
                <w:sz w:val="18"/>
              </w:rPr>
              <w:t>7.822.400,00</w:t>
            </w:r>
          </w:p>
        </w:tc>
      </w:tr>
      <w:tr w:rsidR="00E83758">
        <w:trPr>
          <w:trHeight w:val="314"/>
        </w:trPr>
        <w:tc>
          <w:tcPr>
            <w:tcW w:w="651" w:type="dxa"/>
          </w:tcPr>
          <w:p w:rsidR="00E83758" w:rsidRDefault="008466A0">
            <w:pPr>
              <w:pStyle w:val="TableParagraph"/>
              <w:spacing w:before="45"/>
              <w:ind w:right="122"/>
              <w:jc w:val="right"/>
              <w:rPr>
                <w:sz w:val="18"/>
              </w:rPr>
            </w:pPr>
            <w:r>
              <w:rPr>
                <w:sz w:val="18"/>
              </w:rPr>
              <w:t>992</w:t>
            </w:r>
          </w:p>
        </w:tc>
        <w:tc>
          <w:tcPr>
            <w:tcW w:w="8816" w:type="dxa"/>
          </w:tcPr>
          <w:p w:rsidR="00E83758" w:rsidRDefault="008466A0">
            <w:pPr>
              <w:pStyle w:val="TableParagraph"/>
              <w:tabs>
                <w:tab w:val="left" w:pos="2224"/>
                <w:tab w:val="left" w:pos="7719"/>
              </w:tabs>
              <w:spacing w:before="54"/>
              <w:ind w:left="124"/>
              <w:rPr>
                <w:sz w:val="18"/>
              </w:rPr>
            </w:pPr>
            <w:r>
              <w:rPr>
                <w:sz w:val="18"/>
              </w:rPr>
              <w:t>9900.00.00.00.00.00</w:t>
            </w:r>
            <w:r>
              <w:rPr>
                <w:sz w:val="18"/>
              </w:rPr>
              <w:tab/>
              <w:t>RESERVA DE CONTINGENCIA E RESERVA</w:t>
            </w:r>
            <w:r>
              <w:rPr>
                <w:spacing w:val="-1"/>
                <w:sz w:val="18"/>
              </w:rPr>
              <w:t xml:space="preserve"> </w:t>
            </w:r>
            <w:r>
              <w:rPr>
                <w:sz w:val="18"/>
              </w:rPr>
              <w:t>DO RP</w:t>
            </w:r>
            <w:r>
              <w:rPr>
                <w:sz w:val="18"/>
              </w:rPr>
              <w:tab/>
              <w:t>7.822.400,00</w:t>
            </w:r>
          </w:p>
        </w:tc>
        <w:tc>
          <w:tcPr>
            <w:tcW w:w="1288" w:type="dxa"/>
          </w:tcPr>
          <w:p w:rsidR="00E83758" w:rsidRDefault="00E83758">
            <w:pPr>
              <w:pStyle w:val="TableParagraph"/>
              <w:spacing w:before="0"/>
              <w:rPr>
                <w:sz w:val="18"/>
              </w:rPr>
            </w:pPr>
          </w:p>
        </w:tc>
      </w:tr>
      <w:tr w:rsidR="00E83758">
        <w:trPr>
          <w:trHeight w:val="816"/>
        </w:trPr>
        <w:tc>
          <w:tcPr>
            <w:tcW w:w="651" w:type="dxa"/>
            <w:tcBorders>
              <w:bottom w:val="single" w:sz="6" w:space="0" w:color="000000"/>
            </w:tcBorders>
          </w:tcPr>
          <w:p w:rsidR="00E83758" w:rsidRDefault="008466A0">
            <w:pPr>
              <w:pStyle w:val="TableParagraph"/>
              <w:spacing w:before="45"/>
              <w:ind w:right="122"/>
              <w:jc w:val="right"/>
              <w:rPr>
                <w:sz w:val="18"/>
              </w:rPr>
            </w:pPr>
            <w:r>
              <w:rPr>
                <w:sz w:val="18"/>
              </w:rPr>
              <w:t>993</w:t>
            </w:r>
          </w:p>
        </w:tc>
        <w:tc>
          <w:tcPr>
            <w:tcW w:w="8816" w:type="dxa"/>
            <w:tcBorders>
              <w:bottom w:val="single" w:sz="6" w:space="0" w:color="000000"/>
            </w:tcBorders>
          </w:tcPr>
          <w:p w:rsidR="00E83758" w:rsidRDefault="008466A0">
            <w:pPr>
              <w:pStyle w:val="TableParagraph"/>
              <w:tabs>
                <w:tab w:val="left" w:pos="2314"/>
              </w:tabs>
              <w:spacing w:before="54"/>
              <w:ind w:left="124"/>
              <w:rPr>
                <w:sz w:val="18"/>
              </w:rPr>
            </w:pPr>
            <w:r>
              <w:rPr>
                <w:sz w:val="18"/>
              </w:rPr>
              <w:t>9990.00.00.00.00.00</w:t>
            </w:r>
            <w:r>
              <w:rPr>
                <w:sz w:val="18"/>
              </w:rPr>
              <w:tab/>
              <w:t>RESERVA DE CONTINGENCIA E RESERVA DO R</w:t>
            </w:r>
            <w:r>
              <w:rPr>
                <w:spacing w:val="3"/>
                <w:sz w:val="18"/>
              </w:rPr>
              <w:t xml:space="preserve"> </w:t>
            </w:r>
            <w:r>
              <w:rPr>
                <w:sz w:val="18"/>
              </w:rPr>
              <w:t>7.822.400,00</w:t>
            </w:r>
          </w:p>
          <w:p w:rsidR="00E83758" w:rsidRDefault="008466A0">
            <w:pPr>
              <w:pStyle w:val="TableParagraph"/>
              <w:tabs>
                <w:tab w:val="left" w:pos="1223"/>
              </w:tabs>
              <w:spacing w:before="158"/>
              <w:ind w:left="248"/>
              <w:rPr>
                <w:sz w:val="18"/>
              </w:rPr>
            </w:pPr>
            <w:r>
              <w:rPr>
                <w:sz w:val="18"/>
              </w:rPr>
              <w:t>Objetivos:</w:t>
            </w:r>
            <w:r>
              <w:rPr>
                <w:sz w:val="18"/>
              </w:rPr>
              <w:tab/>
              <w:t>Atender a reserva de contigência do RPPS (Resultado</w:t>
            </w:r>
            <w:r>
              <w:rPr>
                <w:spacing w:val="2"/>
                <w:sz w:val="18"/>
              </w:rPr>
              <w:t xml:space="preserve"> </w:t>
            </w:r>
            <w:r>
              <w:rPr>
                <w:sz w:val="18"/>
              </w:rPr>
              <w:t>Previdenciarios)</w:t>
            </w:r>
          </w:p>
        </w:tc>
        <w:tc>
          <w:tcPr>
            <w:tcW w:w="1288" w:type="dxa"/>
            <w:tcBorders>
              <w:bottom w:val="single" w:sz="6" w:space="0" w:color="000000"/>
            </w:tcBorders>
          </w:tcPr>
          <w:p w:rsidR="00E83758" w:rsidRDefault="00E83758">
            <w:pPr>
              <w:pStyle w:val="TableParagraph"/>
              <w:spacing w:before="0"/>
              <w:rPr>
                <w:sz w:val="18"/>
              </w:rPr>
            </w:pPr>
          </w:p>
        </w:tc>
      </w:tr>
      <w:tr w:rsidR="00E83758">
        <w:trPr>
          <w:trHeight w:val="300"/>
        </w:trPr>
        <w:tc>
          <w:tcPr>
            <w:tcW w:w="651" w:type="dxa"/>
            <w:tcBorders>
              <w:top w:val="single" w:sz="6" w:space="0" w:color="000000"/>
              <w:bottom w:val="single" w:sz="6" w:space="0" w:color="000000"/>
            </w:tcBorders>
          </w:tcPr>
          <w:p w:rsidR="00E83758" w:rsidRDefault="00E83758">
            <w:pPr>
              <w:pStyle w:val="TableParagraph"/>
              <w:spacing w:before="0"/>
              <w:rPr>
                <w:sz w:val="18"/>
              </w:rPr>
            </w:pPr>
          </w:p>
        </w:tc>
        <w:tc>
          <w:tcPr>
            <w:tcW w:w="8816" w:type="dxa"/>
            <w:tcBorders>
              <w:top w:val="single" w:sz="6" w:space="0" w:color="000000"/>
              <w:bottom w:val="single" w:sz="6" w:space="0" w:color="000000"/>
            </w:tcBorders>
          </w:tcPr>
          <w:p w:rsidR="00E83758" w:rsidRDefault="008466A0">
            <w:pPr>
              <w:pStyle w:val="TableParagraph"/>
              <w:spacing w:before="42"/>
              <w:ind w:right="211"/>
              <w:jc w:val="right"/>
              <w:rPr>
                <w:b/>
                <w:sz w:val="18"/>
              </w:rPr>
            </w:pPr>
            <w:r>
              <w:rPr>
                <w:b/>
                <w:sz w:val="18"/>
              </w:rPr>
              <w:t>Total do Projeto/Atividade:</w:t>
            </w:r>
          </w:p>
        </w:tc>
        <w:tc>
          <w:tcPr>
            <w:tcW w:w="1288" w:type="dxa"/>
            <w:tcBorders>
              <w:top w:val="single" w:sz="6" w:space="0" w:color="000000"/>
              <w:bottom w:val="single" w:sz="6" w:space="0" w:color="000000"/>
            </w:tcBorders>
          </w:tcPr>
          <w:p w:rsidR="00E83758" w:rsidRDefault="008466A0">
            <w:pPr>
              <w:pStyle w:val="TableParagraph"/>
              <w:spacing w:before="42"/>
              <w:ind w:right="114"/>
              <w:jc w:val="right"/>
              <w:rPr>
                <w:b/>
                <w:sz w:val="18"/>
              </w:rPr>
            </w:pPr>
            <w:r>
              <w:rPr>
                <w:b/>
                <w:sz w:val="18"/>
              </w:rPr>
              <w:t>7.822.400,00</w:t>
            </w:r>
          </w:p>
        </w:tc>
      </w:tr>
      <w:tr w:rsidR="00E83758">
        <w:trPr>
          <w:trHeight w:val="375"/>
        </w:trPr>
        <w:tc>
          <w:tcPr>
            <w:tcW w:w="651" w:type="dxa"/>
            <w:tcBorders>
              <w:top w:val="single" w:sz="6" w:space="0" w:color="000000"/>
              <w:bottom w:val="single" w:sz="6" w:space="0" w:color="000000"/>
            </w:tcBorders>
          </w:tcPr>
          <w:p w:rsidR="00E83758" w:rsidRDefault="00E83758">
            <w:pPr>
              <w:pStyle w:val="TableParagraph"/>
              <w:spacing w:before="0"/>
              <w:rPr>
                <w:sz w:val="18"/>
              </w:rPr>
            </w:pPr>
          </w:p>
        </w:tc>
        <w:tc>
          <w:tcPr>
            <w:tcW w:w="8816" w:type="dxa"/>
            <w:tcBorders>
              <w:top w:val="single" w:sz="6" w:space="0" w:color="000000"/>
              <w:bottom w:val="single" w:sz="6" w:space="0" w:color="000000"/>
            </w:tcBorders>
          </w:tcPr>
          <w:p w:rsidR="00E83758" w:rsidRDefault="008466A0">
            <w:pPr>
              <w:pStyle w:val="TableParagraph"/>
              <w:spacing w:before="117"/>
              <w:ind w:right="211"/>
              <w:jc w:val="right"/>
              <w:rPr>
                <w:b/>
                <w:sz w:val="18"/>
              </w:rPr>
            </w:pPr>
            <w:r>
              <w:rPr>
                <w:b/>
                <w:sz w:val="18"/>
              </w:rPr>
              <w:t>Total do Órgão/Unidade:</w:t>
            </w:r>
          </w:p>
        </w:tc>
        <w:tc>
          <w:tcPr>
            <w:tcW w:w="1288" w:type="dxa"/>
            <w:tcBorders>
              <w:top w:val="single" w:sz="6" w:space="0" w:color="000000"/>
              <w:bottom w:val="single" w:sz="6" w:space="0" w:color="000000"/>
            </w:tcBorders>
          </w:tcPr>
          <w:p w:rsidR="00E83758" w:rsidRDefault="008466A0">
            <w:pPr>
              <w:pStyle w:val="TableParagraph"/>
              <w:spacing w:before="117"/>
              <w:ind w:right="101"/>
              <w:jc w:val="right"/>
              <w:rPr>
                <w:b/>
                <w:sz w:val="18"/>
              </w:rPr>
            </w:pPr>
            <w:r>
              <w:rPr>
                <w:b/>
                <w:sz w:val="18"/>
              </w:rPr>
              <w:t>12.600.000,00</w:t>
            </w:r>
          </w:p>
        </w:tc>
      </w:tr>
    </w:tbl>
    <w:p w:rsidR="00E83758" w:rsidRDefault="00E83758">
      <w:pPr>
        <w:jc w:val="right"/>
        <w:rPr>
          <w:sz w:val="18"/>
        </w:rPr>
        <w:sectPr w:rsidR="00E83758">
          <w:type w:val="continuous"/>
          <w:pgSz w:w="11900" w:h="16840"/>
          <w:pgMar w:top="820" w:right="240" w:bottom="280" w:left="660" w:header="720" w:footer="720" w:gutter="0"/>
          <w:cols w:space="720"/>
        </w:sectPr>
      </w:pPr>
    </w:p>
    <w:p w:rsidR="00E83758" w:rsidRDefault="008466A0">
      <w:pPr>
        <w:pStyle w:val="Ttulo3"/>
        <w:spacing w:before="96"/>
        <w:ind w:left="132"/>
      </w:pPr>
      <w:r>
        <w:lastRenderedPageBreak/>
        <w:t>Natureza da Despesa - Exercício de 2019</w:t>
      </w:r>
    </w:p>
    <w:p w:rsidR="00E83758" w:rsidRDefault="008466A0">
      <w:pPr>
        <w:spacing w:before="44"/>
        <w:ind w:left="132"/>
        <w:rPr>
          <w:sz w:val="18"/>
        </w:rPr>
      </w:pPr>
      <w:r>
        <w:rPr>
          <w:sz w:val="18"/>
        </w:rPr>
        <w:t>Anexo 2, da Lei nº 4.320/64 (Portaria SOF nº 8, de 04/02/1985)</w:t>
      </w:r>
    </w:p>
    <w:p w:rsidR="00E83758" w:rsidRDefault="008466A0">
      <w:pPr>
        <w:spacing w:before="123"/>
        <w:ind w:left="132"/>
        <w:rPr>
          <w:sz w:val="18"/>
        </w:rPr>
      </w:pPr>
      <w:r>
        <w:br w:type="column"/>
      </w:r>
      <w:r>
        <w:rPr>
          <w:sz w:val="18"/>
        </w:rPr>
        <w:lastRenderedPageBreak/>
        <w:t>Page 186 of 186</w:t>
      </w:r>
    </w:p>
    <w:p w:rsidR="00E83758" w:rsidRDefault="00E83758">
      <w:pPr>
        <w:rPr>
          <w:sz w:val="18"/>
        </w:rPr>
        <w:sectPr w:rsidR="00E83758">
          <w:headerReference w:type="default" r:id="rId211"/>
          <w:footerReference w:type="default" r:id="rId212"/>
          <w:pgSz w:w="11900" w:h="16840"/>
          <w:pgMar w:top="540" w:right="240" w:bottom="280" w:left="660" w:header="360" w:footer="0" w:gutter="0"/>
          <w:cols w:num="2" w:space="720" w:equalWidth="0">
            <w:col w:w="4763" w:space="4734"/>
            <w:col w:w="1503"/>
          </w:cols>
        </w:sectPr>
      </w:pPr>
    </w:p>
    <w:p w:rsidR="00E83758" w:rsidRDefault="00E83758">
      <w:pPr>
        <w:spacing w:before="10"/>
        <w:rPr>
          <w:sz w:val="13"/>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14"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15" name="Line 9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lhMK0bwIAAGYFAAAOAAAAAAAAAAAAAAAA&#10;AC4CAABkcnMvZTJvRG9jLnhtbFBLAQItABQABgAIAAAAIQAWgo543AAAAAQBAAAPAAAAAAAAAAAA&#10;AAAAAMkEAABkcnMvZG93bnJldi54bWxQSwUGAAAAAAQABADzAAAA0gUAAAAA&#10;">
                <v:line id="Line 9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mWH8cAAADcAAAADwAAAGRycy9kb3ducmV2LnhtbESPQWvCQBSE70L/w/IKvelGa0OJriKW&#10;gvZQqi20x2f2mUSzb8PumqT/3hUKPQ4z8w0zX/amFi05X1lWMB4lIIhzqysuFHx9vg6fQfiArLG2&#10;TAp+ycNycTeYY6Ztxztq96EQEcI+QwVlCE0mpc9LMuhHtiGO3tE6gyFKV0jtsItwU8tJkqTSYMVx&#10;ocSG1iXl5/3FKHh//Ejb1fZt039v00P+sjv8nDqn1MN9v5qBCNSH//Bfe6MVTMdPcDsTj4BcX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OZYfxwAAANwAAAAPAAAAAAAA&#10;AAAAAAAAAKECAABkcnMvZG93bnJldi54bWxQSwUGAAAAAAQABAD5AAAAlQM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8466A0">
      <w:pPr>
        <w:pStyle w:val="Corpodetexto"/>
        <w:spacing w:before="53"/>
        <w:ind w:left="132"/>
      </w:pPr>
      <w:r>
        <w:lastRenderedPageBreak/>
        <w:t>Reduzido Conta de Despesa</w:t>
      </w:r>
    </w:p>
    <w:p w:rsidR="00E83758" w:rsidRDefault="008466A0">
      <w:pPr>
        <w:pStyle w:val="Corpodetexto"/>
        <w:tabs>
          <w:tab w:val="left" w:pos="4289"/>
        </w:tabs>
        <w:spacing w:before="49"/>
        <w:ind w:left="131"/>
      </w:pPr>
      <w:r>
        <w:rPr>
          <w:b w:val="0"/>
        </w:rPr>
        <w:br w:type="column"/>
      </w:r>
      <w:r>
        <w:lastRenderedPageBreak/>
        <w:t>Especificação das Contas</w:t>
      </w:r>
      <w:r>
        <w:rPr>
          <w:spacing w:val="-1"/>
        </w:rPr>
        <w:t xml:space="preserve"> </w:t>
      </w:r>
      <w:r>
        <w:t>da Despesa</w:t>
      </w:r>
      <w:r>
        <w:tab/>
        <w:t>Desdobramento</w:t>
      </w:r>
    </w:p>
    <w:p w:rsidR="00E83758" w:rsidRDefault="008466A0">
      <w:pPr>
        <w:pStyle w:val="Corpodetexto"/>
        <w:tabs>
          <w:tab w:val="left" w:pos="1180"/>
        </w:tabs>
        <w:spacing w:before="38"/>
        <w:ind w:left="132"/>
      </w:pPr>
      <w:r>
        <w:rPr>
          <w:b w:val="0"/>
        </w:rPr>
        <w:br w:type="column"/>
      </w:r>
      <w:r>
        <w:lastRenderedPageBreak/>
        <w:t>Elemento</w:t>
      </w:r>
      <w:r>
        <w:tab/>
        <w:t>Cat. Econômica</w:t>
      </w:r>
    </w:p>
    <w:p w:rsidR="00E83758" w:rsidRDefault="00E83758">
      <w:pPr>
        <w:sectPr w:rsidR="00E83758">
          <w:type w:val="continuous"/>
          <w:pgSz w:w="11900" w:h="16840"/>
          <w:pgMar w:top="820" w:right="240" w:bottom="280" w:left="660" w:header="720" w:footer="720" w:gutter="0"/>
          <w:cols w:num="3" w:space="720" w:equalWidth="0">
            <w:col w:w="2313" w:space="382"/>
            <w:col w:w="5550" w:space="130"/>
            <w:col w:w="2625"/>
          </w:cols>
        </w:sectPr>
      </w:pPr>
    </w:p>
    <w:p w:rsidR="00E83758" w:rsidRDefault="00E83758">
      <w:pPr>
        <w:spacing w:before="4"/>
        <w:rPr>
          <w:b/>
          <w:sz w:val="4"/>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412"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413" name="Line 89"/>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8"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">
                <v:line id="Line 89"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yr8MYAAADcAAAADwAAAGRycy9kb3ducmV2LnhtbESPQWvCQBSE74L/YXmCN91YS5DUVcQi&#10;aA+laqE9PrPPJJp9G3a3Sfrvu4VCj8PMfMMs172pRUvOV5YVzKYJCOLc6ooLBe/n3WQBwgdkjbVl&#10;UvBNHtar4WCJmbYdH6k9hUJECPsMFZQhNJmUPi/JoJ/ahjh6V+sMhihdIbXDLsJNLR+SJJUGK44L&#10;JTa0LSm/n76Mgtf5W9puDi/7/uOQXvLn4+Xz1jmlxqN+8wQiUB/+w3/tvVbwOJv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cq/DGAAAA3AAAAA8AAAAAAAAA&#10;AAAAAAAAoQIAAGRycy9kb3ducmV2LnhtbFBLBQYAAAAABAAEAPkAAACUAwAAAAA=&#10;"/>
                <w10:anchorlock/>
              </v:group>
            </w:pict>
          </mc:Fallback>
        </mc:AlternateContent>
      </w:r>
    </w:p>
    <w:p w:rsidR="00E83758" w:rsidRDefault="008466A0">
      <w:pPr>
        <w:pStyle w:val="Corpodetexto"/>
        <w:tabs>
          <w:tab w:val="left" w:pos="5144"/>
        </w:tabs>
        <w:spacing w:before="113"/>
        <w:ind w:left="110"/>
      </w:pPr>
      <w:r>
        <w:t>Órgão: RESERVA DE CONTINGÊNCIA</w:t>
      </w:r>
      <w:r>
        <w:rPr>
          <w:spacing w:val="-5"/>
        </w:rPr>
        <w:t xml:space="preserve"> </w:t>
      </w:r>
      <w:r>
        <w:t>- 99</w:t>
      </w:r>
      <w:r>
        <w:tab/>
        <w:t>Unidade: RESERVA DE CONTINGENCIA -</w:t>
      </w:r>
      <w:r>
        <w:rPr>
          <w:spacing w:val="-8"/>
        </w:rPr>
        <w:t xml:space="preserve"> </w:t>
      </w:r>
      <w:r>
        <w:t>99</w:t>
      </w:r>
    </w:p>
    <w:p w:rsidR="00E83758" w:rsidRDefault="008466A0">
      <w:pPr>
        <w:pStyle w:val="Corpodetexto"/>
        <w:spacing w:before="34"/>
        <w:ind w:left="723"/>
      </w:pPr>
      <w:r>
        <w:t>Projeto/Atividade/Operações Especiais: RESERVA DE CONTINGÊNCIA - 9999</w:t>
      </w:r>
    </w:p>
    <w:p w:rsidR="00E83758" w:rsidRDefault="00E83758">
      <w:pPr>
        <w:spacing w:before="7" w:after="1"/>
        <w:rPr>
          <w:b/>
          <w:sz w:val="9"/>
        </w:rPr>
      </w:pPr>
    </w:p>
    <w:tbl>
      <w:tblPr>
        <w:tblStyle w:val="TableNormal"/>
        <w:tblW w:w="0" w:type="auto"/>
        <w:tblInd w:w="246" w:type="dxa"/>
        <w:tblLayout w:type="fixed"/>
        <w:tblLook w:val="01E0" w:firstRow="1" w:lastRow="1" w:firstColumn="1" w:lastColumn="1" w:noHBand="0" w:noVBand="0"/>
      </w:tblPr>
      <w:tblGrid>
        <w:gridCol w:w="535"/>
        <w:gridCol w:w="1828"/>
        <w:gridCol w:w="4663"/>
        <w:gridCol w:w="1161"/>
        <w:gridCol w:w="1294"/>
        <w:gridCol w:w="1138"/>
      </w:tblGrid>
      <w:tr w:rsidR="00E83758">
        <w:trPr>
          <w:trHeight w:val="263"/>
        </w:trPr>
        <w:tc>
          <w:tcPr>
            <w:tcW w:w="535" w:type="dxa"/>
          </w:tcPr>
          <w:p w:rsidR="00E83758" w:rsidRDefault="008466A0">
            <w:pPr>
              <w:pStyle w:val="TableParagraph"/>
              <w:spacing w:before="0" w:line="201" w:lineRule="exact"/>
              <w:ind w:left="50"/>
              <w:rPr>
                <w:sz w:val="18"/>
              </w:rPr>
            </w:pPr>
            <w:r>
              <w:rPr>
                <w:sz w:val="18"/>
              </w:rPr>
              <w:t>1027</w:t>
            </w:r>
          </w:p>
        </w:tc>
        <w:tc>
          <w:tcPr>
            <w:tcW w:w="1828" w:type="dxa"/>
          </w:tcPr>
          <w:p w:rsidR="00E83758" w:rsidRDefault="008466A0">
            <w:pPr>
              <w:pStyle w:val="TableParagraph"/>
              <w:spacing w:before="3"/>
              <w:ind w:left="125"/>
              <w:rPr>
                <w:sz w:val="18"/>
              </w:rPr>
            </w:pPr>
            <w:r>
              <w:rPr>
                <w:sz w:val="18"/>
              </w:rPr>
              <w:t>9000.00.00.00.00.00</w:t>
            </w:r>
          </w:p>
        </w:tc>
        <w:tc>
          <w:tcPr>
            <w:tcW w:w="4663" w:type="dxa"/>
          </w:tcPr>
          <w:p w:rsidR="00E83758" w:rsidRDefault="008466A0">
            <w:pPr>
              <w:pStyle w:val="TableParagraph"/>
              <w:spacing w:before="3"/>
              <w:ind w:right="143"/>
              <w:jc w:val="right"/>
              <w:rPr>
                <w:sz w:val="18"/>
              </w:rPr>
            </w:pPr>
            <w:r>
              <w:rPr>
                <w:sz w:val="18"/>
              </w:rPr>
              <w:t>RESERVA DE CONTINGENCIA E RESERVA DO RPPS</w:t>
            </w:r>
          </w:p>
        </w:tc>
        <w:tc>
          <w:tcPr>
            <w:tcW w:w="1161" w:type="dxa"/>
          </w:tcPr>
          <w:p w:rsidR="00E83758" w:rsidRDefault="00E83758">
            <w:pPr>
              <w:pStyle w:val="TableParagraph"/>
              <w:spacing w:before="0"/>
              <w:rPr>
                <w:sz w:val="16"/>
              </w:rPr>
            </w:pPr>
          </w:p>
        </w:tc>
        <w:tc>
          <w:tcPr>
            <w:tcW w:w="1294" w:type="dxa"/>
          </w:tcPr>
          <w:p w:rsidR="00E83758" w:rsidRDefault="00E83758">
            <w:pPr>
              <w:pStyle w:val="TableParagraph"/>
              <w:spacing w:before="0"/>
              <w:rPr>
                <w:sz w:val="16"/>
              </w:rPr>
            </w:pPr>
          </w:p>
        </w:tc>
        <w:tc>
          <w:tcPr>
            <w:tcW w:w="1138" w:type="dxa"/>
          </w:tcPr>
          <w:p w:rsidR="00E83758" w:rsidRDefault="008466A0">
            <w:pPr>
              <w:pStyle w:val="TableParagraph"/>
              <w:spacing w:before="0" w:line="199" w:lineRule="exact"/>
              <w:ind w:left="278"/>
              <w:rPr>
                <w:sz w:val="18"/>
              </w:rPr>
            </w:pPr>
            <w:r>
              <w:rPr>
                <w:sz w:val="18"/>
              </w:rPr>
              <w:t>220.000,00</w:t>
            </w:r>
          </w:p>
        </w:tc>
      </w:tr>
      <w:tr w:rsidR="00E83758">
        <w:trPr>
          <w:trHeight w:val="314"/>
        </w:trPr>
        <w:tc>
          <w:tcPr>
            <w:tcW w:w="535" w:type="dxa"/>
          </w:tcPr>
          <w:p w:rsidR="00E83758" w:rsidRDefault="008466A0">
            <w:pPr>
              <w:pStyle w:val="TableParagraph"/>
              <w:spacing w:before="45"/>
              <w:ind w:left="50"/>
              <w:rPr>
                <w:sz w:val="18"/>
              </w:rPr>
            </w:pPr>
            <w:r>
              <w:rPr>
                <w:sz w:val="18"/>
              </w:rPr>
              <w:t>1028</w:t>
            </w:r>
          </w:p>
        </w:tc>
        <w:tc>
          <w:tcPr>
            <w:tcW w:w="1828" w:type="dxa"/>
          </w:tcPr>
          <w:p w:rsidR="00E83758" w:rsidRDefault="008466A0">
            <w:pPr>
              <w:pStyle w:val="TableParagraph"/>
              <w:spacing w:before="54"/>
              <w:ind w:left="125"/>
              <w:rPr>
                <w:sz w:val="18"/>
              </w:rPr>
            </w:pPr>
            <w:r>
              <w:rPr>
                <w:sz w:val="18"/>
              </w:rPr>
              <w:t>9900.00.00.00.00.00</w:t>
            </w:r>
          </w:p>
        </w:tc>
        <w:tc>
          <w:tcPr>
            <w:tcW w:w="4663" w:type="dxa"/>
          </w:tcPr>
          <w:p w:rsidR="00E83758" w:rsidRDefault="008466A0">
            <w:pPr>
              <w:pStyle w:val="TableParagraph"/>
              <w:spacing w:before="54"/>
              <w:ind w:right="163"/>
              <w:jc w:val="right"/>
              <w:rPr>
                <w:sz w:val="18"/>
              </w:rPr>
            </w:pPr>
            <w:r>
              <w:rPr>
                <w:sz w:val="18"/>
              </w:rPr>
              <w:t>RESERVA DE CONTINGENCIA E RESERVA DO RP</w:t>
            </w:r>
          </w:p>
        </w:tc>
        <w:tc>
          <w:tcPr>
            <w:tcW w:w="1161" w:type="dxa"/>
          </w:tcPr>
          <w:p w:rsidR="00E83758" w:rsidRDefault="00E83758">
            <w:pPr>
              <w:pStyle w:val="TableParagraph"/>
              <w:spacing w:before="0"/>
              <w:rPr>
                <w:sz w:val="16"/>
              </w:rPr>
            </w:pPr>
          </w:p>
        </w:tc>
        <w:tc>
          <w:tcPr>
            <w:tcW w:w="1294" w:type="dxa"/>
          </w:tcPr>
          <w:p w:rsidR="00E83758" w:rsidRDefault="008466A0">
            <w:pPr>
              <w:pStyle w:val="TableParagraph"/>
              <w:spacing w:before="54"/>
              <w:ind w:left="205"/>
              <w:rPr>
                <w:sz w:val="18"/>
              </w:rPr>
            </w:pPr>
            <w:r>
              <w:rPr>
                <w:sz w:val="18"/>
              </w:rPr>
              <w:t>220.000,00</w:t>
            </w:r>
          </w:p>
        </w:tc>
        <w:tc>
          <w:tcPr>
            <w:tcW w:w="1138" w:type="dxa"/>
          </w:tcPr>
          <w:p w:rsidR="00E83758" w:rsidRDefault="00E83758">
            <w:pPr>
              <w:pStyle w:val="TableParagraph"/>
              <w:spacing w:before="0"/>
              <w:rPr>
                <w:sz w:val="16"/>
              </w:rPr>
            </w:pPr>
          </w:p>
        </w:tc>
      </w:tr>
      <w:tr w:rsidR="00E83758">
        <w:trPr>
          <w:trHeight w:val="261"/>
        </w:trPr>
        <w:tc>
          <w:tcPr>
            <w:tcW w:w="535" w:type="dxa"/>
          </w:tcPr>
          <w:p w:rsidR="00E83758" w:rsidRDefault="008466A0">
            <w:pPr>
              <w:pStyle w:val="TableParagraph"/>
              <w:spacing w:before="45" w:line="196" w:lineRule="exact"/>
              <w:ind w:left="50"/>
              <w:rPr>
                <w:sz w:val="18"/>
              </w:rPr>
            </w:pPr>
            <w:r>
              <w:rPr>
                <w:sz w:val="18"/>
              </w:rPr>
              <w:t>1029</w:t>
            </w:r>
          </w:p>
        </w:tc>
        <w:tc>
          <w:tcPr>
            <w:tcW w:w="1828" w:type="dxa"/>
          </w:tcPr>
          <w:p w:rsidR="00E83758" w:rsidRDefault="008466A0">
            <w:pPr>
              <w:pStyle w:val="TableParagraph"/>
              <w:spacing w:before="54" w:line="187" w:lineRule="exact"/>
              <w:ind w:left="125"/>
              <w:rPr>
                <w:sz w:val="18"/>
              </w:rPr>
            </w:pPr>
            <w:r>
              <w:rPr>
                <w:sz w:val="18"/>
              </w:rPr>
              <w:t>9990.00.00.00.00.00</w:t>
            </w:r>
          </w:p>
        </w:tc>
        <w:tc>
          <w:tcPr>
            <w:tcW w:w="4663" w:type="dxa"/>
          </w:tcPr>
          <w:p w:rsidR="00E83758" w:rsidRDefault="008466A0">
            <w:pPr>
              <w:pStyle w:val="TableParagraph"/>
              <w:spacing w:before="54" w:line="187" w:lineRule="exact"/>
              <w:ind w:right="173"/>
              <w:jc w:val="right"/>
              <w:rPr>
                <w:sz w:val="18"/>
              </w:rPr>
            </w:pPr>
            <w:r>
              <w:rPr>
                <w:sz w:val="18"/>
              </w:rPr>
              <w:t>RESERVA DE CONTINGENCIA E RESERVA DO R</w:t>
            </w:r>
          </w:p>
        </w:tc>
        <w:tc>
          <w:tcPr>
            <w:tcW w:w="1161" w:type="dxa"/>
          </w:tcPr>
          <w:p w:rsidR="00E83758" w:rsidRDefault="008466A0">
            <w:pPr>
              <w:pStyle w:val="TableParagraph"/>
              <w:spacing w:before="54" w:line="187" w:lineRule="exact"/>
              <w:ind w:left="145"/>
              <w:rPr>
                <w:sz w:val="18"/>
              </w:rPr>
            </w:pPr>
            <w:r>
              <w:rPr>
                <w:sz w:val="18"/>
              </w:rPr>
              <w:t>220.000,00</w:t>
            </w:r>
          </w:p>
        </w:tc>
        <w:tc>
          <w:tcPr>
            <w:tcW w:w="1294" w:type="dxa"/>
          </w:tcPr>
          <w:p w:rsidR="00E83758" w:rsidRDefault="00E83758">
            <w:pPr>
              <w:pStyle w:val="TableParagraph"/>
              <w:spacing w:before="0"/>
              <w:rPr>
                <w:sz w:val="16"/>
              </w:rPr>
            </w:pPr>
          </w:p>
        </w:tc>
        <w:tc>
          <w:tcPr>
            <w:tcW w:w="1138" w:type="dxa"/>
          </w:tcPr>
          <w:p w:rsidR="00E83758" w:rsidRDefault="00E83758">
            <w:pPr>
              <w:pStyle w:val="TableParagraph"/>
              <w:spacing w:before="0"/>
              <w:rPr>
                <w:sz w:val="16"/>
              </w:rPr>
            </w:pPr>
          </w:p>
        </w:tc>
      </w:tr>
    </w:tbl>
    <w:p w:rsidR="00E83758" w:rsidRDefault="00E83758">
      <w:pPr>
        <w:spacing w:before="1"/>
        <w:rPr>
          <w:b/>
          <w:sz w:val="6"/>
        </w:rPr>
      </w:pPr>
    </w:p>
    <w:p w:rsidR="00E83758" w:rsidRDefault="00E83758">
      <w:pPr>
        <w:rPr>
          <w:sz w:val="6"/>
        </w:rPr>
        <w:sectPr w:rsidR="00E83758">
          <w:type w:val="continuous"/>
          <w:pgSz w:w="11900" w:h="16840"/>
          <w:pgMar w:top="820" w:right="240" w:bottom="280" w:left="660" w:header="720" w:footer="720" w:gutter="0"/>
          <w:cols w:space="720"/>
        </w:sectPr>
      </w:pPr>
    </w:p>
    <w:p w:rsidR="00E83758" w:rsidRDefault="008466A0">
      <w:pPr>
        <w:spacing w:before="87"/>
        <w:ind w:left="1031"/>
        <w:rPr>
          <w:sz w:val="18"/>
        </w:rPr>
      </w:pPr>
      <w:r>
        <w:rPr>
          <w:sz w:val="18"/>
        </w:rPr>
        <w:lastRenderedPageBreak/>
        <w:t>Objetivos:</w:t>
      </w:r>
    </w:p>
    <w:p w:rsidR="00E83758" w:rsidRDefault="008466A0">
      <w:pPr>
        <w:spacing w:before="89" w:line="235" w:lineRule="auto"/>
        <w:ind w:left="185" w:right="266"/>
        <w:rPr>
          <w:sz w:val="18"/>
        </w:rPr>
      </w:pPr>
      <w:r>
        <w:br w:type="column"/>
      </w:r>
      <w:r>
        <w:rPr>
          <w:sz w:val="18"/>
        </w:rPr>
        <w:lastRenderedPageBreak/>
        <w:t>Tem a finalidade de manter o superávit financeiro e atender os passivos de riscos fiscais, bem como suplementar verbas orçamentárias originárias de Convênios e ajustes entre as esferas dos Governos Municipal, Estadual e Federal com projetos específicos, co</w:t>
      </w:r>
      <w:r>
        <w:rPr>
          <w:sz w:val="18"/>
        </w:rPr>
        <w:t>nforme disposto na Lei Complementar 101/2000.</w:t>
      </w:r>
    </w:p>
    <w:p w:rsidR="00E83758" w:rsidRDefault="00E83758">
      <w:pPr>
        <w:spacing w:line="235" w:lineRule="auto"/>
        <w:rPr>
          <w:sz w:val="18"/>
        </w:rPr>
        <w:sectPr w:rsidR="00E83758">
          <w:type w:val="continuous"/>
          <w:pgSz w:w="11900" w:h="16840"/>
          <w:pgMar w:top="820" w:right="240" w:bottom="280" w:left="660" w:header="720" w:footer="720" w:gutter="0"/>
          <w:cols w:num="2" w:space="720" w:equalWidth="0">
            <w:col w:w="1782" w:space="40"/>
            <w:col w:w="9178"/>
          </w:cols>
        </w:sectPr>
      </w:pPr>
    </w:p>
    <w:p w:rsidR="00E83758" w:rsidRDefault="00E83758">
      <w:pPr>
        <w:spacing w:before="9" w:after="1"/>
        <w:rPr>
          <w:sz w:val="18"/>
        </w:rPr>
      </w:pPr>
    </w:p>
    <w:tbl>
      <w:tblPr>
        <w:tblStyle w:val="TableNormal"/>
        <w:tblW w:w="0" w:type="auto"/>
        <w:tblInd w:w="131" w:type="dxa"/>
        <w:tblLayout w:type="fixed"/>
        <w:tblLook w:val="01E0" w:firstRow="1" w:lastRow="1" w:firstColumn="1" w:lastColumn="1" w:noHBand="0" w:noVBand="0"/>
      </w:tblPr>
      <w:tblGrid>
        <w:gridCol w:w="9466"/>
        <w:gridCol w:w="1281"/>
      </w:tblGrid>
      <w:tr w:rsidR="00E83758">
        <w:trPr>
          <w:trHeight w:val="300"/>
        </w:trPr>
        <w:tc>
          <w:tcPr>
            <w:tcW w:w="9466" w:type="dxa"/>
            <w:tcBorders>
              <w:top w:val="single" w:sz="6" w:space="0" w:color="000000"/>
              <w:bottom w:val="single" w:sz="6" w:space="0" w:color="000000"/>
            </w:tcBorders>
          </w:tcPr>
          <w:p w:rsidR="00E83758" w:rsidRDefault="008466A0">
            <w:pPr>
              <w:pStyle w:val="TableParagraph"/>
              <w:spacing w:before="42"/>
              <w:ind w:right="210"/>
              <w:jc w:val="right"/>
              <w:rPr>
                <w:b/>
                <w:sz w:val="18"/>
              </w:rPr>
            </w:pPr>
            <w:r>
              <w:rPr>
                <w:b/>
                <w:sz w:val="18"/>
              </w:rPr>
              <w:t>Total do Projeto/Atividade:</w:t>
            </w:r>
          </w:p>
        </w:tc>
        <w:tc>
          <w:tcPr>
            <w:tcW w:w="1281" w:type="dxa"/>
            <w:tcBorders>
              <w:top w:val="single" w:sz="6" w:space="0" w:color="000000"/>
              <w:bottom w:val="single" w:sz="6" w:space="0" w:color="000000"/>
            </w:tcBorders>
          </w:tcPr>
          <w:p w:rsidR="00E83758" w:rsidRDefault="008466A0">
            <w:pPr>
              <w:pStyle w:val="TableParagraph"/>
              <w:spacing w:before="42"/>
              <w:ind w:right="105"/>
              <w:jc w:val="right"/>
              <w:rPr>
                <w:b/>
                <w:sz w:val="18"/>
              </w:rPr>
            </w:pPr>
            <w:r>
              <w:rPr>
                <w:b/>
                <w:sz w:val="18"/>
              </w:rPr>
              <w:t>220.000,00</w:t>
            </w:r>
          </w:p>
        </w:tc>
      </w:tr>
      <w:tr w:rsidR="00E83758">
        <w:trPr>
          <w:trHeight w:val="375"/>
        </w:trPr>
        <w:tc>
          <w:tcPr>
            <w:tcW w:w="9466" w:type="dxa"/>
            <w:tcBorders>
              <w:top w:val="single" w:sz="6" w:space="0" w:color="000000"/>
              <w:bottom w:val="single" w:sz="6" w:space="0" w:color="000000"/>
            </w:tcBorders>
          </w:tcPr>
          <w:p w:rsidR="00E83758" w:rsidRDefault="008466A0">
            <w:pPr>
              <w:pStyle w:val="TableParagraph"/>
              <w:spacing w:before="117"/>
              <w:ind w:right="210"/>
              <w:jc w:val="right"/>
              <w:rPr>
                <w:b/>
                <w:sz w:val="18"/>
              </w:rPr>
            </w:pPr>
            <w:r>
              <w:rPr>
                <w:b/>
                <w:sz w:val="18"/>
              </w:rPr>
              <w:t>Total do Órgão/Unidade:</w:t>
            </w:r>
          </w:p>
        </w:tc>
        <w:tc>
          <w:tcPr>
            <w:tcW w:w="1281" w:type="dxa"/>
            <w:tcBorders>
              <w:top w:val="single" w:sz="6" w:space="0" w:color="000000"/>
              <w:bottom w:val="single" w:sz="6" w:space="0" w:color="000000"/>
            </w:tcBorders>
          </w:tcPr>
          <w:p w:rsidR="00E83758" w:rsidRDefault="008466A0">
            <w:pPr>
              <w:pStyle w:val="TableParagraph"/>
              <w:spacing w:before="117"/>
              <w:ind w:right="90"/>
              <w:jc w:val="right"/>
              <w:rPr>
                <w:b/>
                <w:sz w:val="18"/>
              </w:rPr>
            </w:pPr>
            <w:r>
              <w:rPr>
                <w:b/>
                <w:sz w:val="18"/>
              </w:rPr>
              <w:t>220.000,00</w:t>
            </w:r>
          </w:p>
        </w:tc>
      </w:tr>
      <w:tr w:rsidR="00E83758">
        <w:trPr>
          <w:trHeight w:val="360"/>
        </w:trPr>
        <w:tc>
          <w:tcPr>
            <w:tcW w:w="9466" w:type="dxa"/>
            <w:tcBorders>
              <w:top w:val="single" w:sz="6" w:space="0" w:color="000000"/>
              <w:bottom w:val="single" w:sz="6" w:space="0" w:color="000000"/>
            </w:tcBorders>
          </w:tcPr>
          <w:p w:rsidR="00E83758" w:rsidRDefault="008466A0">
            <w:pPr>
              <w:pStyle w:val="TableParagraph"/>
              <w:spacing w:before="117"/>
              <w:ind w:right="149"/>
              <w:jc w:val="right"/>
              <w:rPr>
                <w:b/>
                <w:sz w:val="18"/>
              </w:rPr>
            </w:pPr>
            <w:r>
              <w:rPr>
                <w:b/>
                <w:sz w:val="18"/>
              </w:rPr>
              <w:t>Total do Orçamento:</w:t>
            </w:r>
          </w:p>
        </w:tc>
        <w:tc>
          <w:tcPr>
            <w:tcW w:w="1281" w:type="dxa"/>
            <w:tcBorders>
              <w:top w:val="single" w:sz="6" w:space="0" w:color="000000"/>
              <w:bottom w:val="single" w:sz="6" w:space="0" w:color="000000"/>
            </w:tcBorders>
          </w:tcPr>
          <w:p w:rsidR="00E83758" w:rsidRDefault="008466A0">
            <w:pPr>
              <w:pStyle w:val="TableParagraph"/>
              <w:spacing w:before="102"/>
              <w:ind w:right="93"/>
              <w:jc w:val="right"/>
              <w:rPr>
                <w:b/>
                <w:sz w:val="18"/>
              </w:rPr>
            </w:pPr>
            <w:r>
              <w:rPr>
                <w:b/>
                <w:sz w:val="18"/>
              </w:rPr>
              <w:t>87.600.000,00</w:t>
            </w:r>
          </w:p>
        </w:tc>
      </w:tr>
    </w:tbl>
    <w:p w:rsidR="00E83758" w:rsidRDefault="00E83758">
      <w:pPr>
        <w:rPr>
          <w:sz w:val="20"/>
        </w:rPr>
      </w:pPr>
    </w:p>
    <w:p w:rsidR="00E83758" w:rsidRDefault="00E83758">
      <w:pPr>
        <w:spacing w:before="5"/>
        <w:rPr>
          <w:sz w:val="29"/>
        </w:rPr>
      </w:pPr>
    </w:p>
    <w:p w:rsidR="00E83758" w:rsidRDefault="008466A0">
      <w:pPr>
        <w:spacing w:before="93"/>
        <w:ind w:left="708" w:right="379"/>
        <w:jc w:val="center"/>
        <w:rPr>
          <w:sz w:val="16"/>
        </w:rPr>
      </w:pPr>
      <w:r>
        <w:rPr>
          <w:sz w:val="16"/>
        </w:rPr>
        <w:t>IBIRUBÁ - RS, 13 de  novembro  de 2018</w:t>
      </w:r>
    </w:p>
    <w:p w:rsidR="00E83758" w:rsidRDefault="00E83758">
      <w:pPr>
        <w:rPr>
          <w:sz w:val="20"/>
        </w:rPr>
      </w:pPr>
    </w:p>
    <w:p w:rsidR="00E83758" w:rsidRDefault="00903A3B">
      <w:pPr>
        <w:spacing w:before="1"/>
        <w:rPr>
          <w:sz w:val="21"/>
        </w:rPr>
      </w:pPr>
      <w:r>
        <w:rPr>
          <w:noProof/>
          <w:lang w:bidi="ar-SA"/>
        </w:rPr>
        <mc:AlternateContent>
          <mc:Choice Requires="wps">
            <w:drawing>
              <wp:anchor distT="0" distB="0" distL="0" distR="0" simplePos="0" relativeHeight="251334656" behindDoc="0" locked="0" layoutInCell="1" allowOverlap="1">
                <wp:simplePos x="0" y="0"/>
                <wp:positionH relativeFrom="page">
                  <wp:posOffset>941070</wp:posOffset>
                </wp:positionH>
                <wp:positionV relativeFrom="paragraph">
                  <wp:posOffset>184150</wp:posOffset>
                </wp:positionV>
                <wp:extent cx="1828800" cy="0"/>
                <wp:effectExtent l="7620" t="12700" r="11430" b="6350"/>
                <wp:wrapTopAndBottom/>
                <wp:docPr id="411"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 o:spid="_x0000_s1026" style="position:absolute;z-index:25133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4.5pt" to="218.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">
                <w10:wrap type="topAndBottom" anchorx="page"/>
              </v:line>
            </w:pict>
          </mc:Fallback>
        </mc:AlternateContent>
      </w:r>
      <w:r>
        <w:rPr>
          <w:noProof/>
          <w:lang w:bidi="ar-SA"/>
        </w:rPr>
        <mc:AlternateContent>
          <mc:Choice Requires="wps">
            <w:drawing>
              <wp:anchor distT="0" distB="0" distL="0" distR="0" simplePos="0" relativeHeight="251335680" behindDoc="0" locked="0" layoutInCell="1" allowOverlap="1">
                <wp:simplePos x="0" y="0"/>
                <wp:positionH relativeFrom="page">
                  <wp:posOffset>3093720</wp:posOffset>
                </wp:positionH>
                <wp:positionV relativeFrom="paragraph">
                  <wp:posOffset>184150</wp:posOffset>
                </wp:positionV>
                <wp:extent cx="1828800" cy="0"/>
                <wp:effectExtent l="7620" t="12700" r="11430" b="6350"/>
                <wp:wrapTopAndBottom/>
                <wp:docPr id="410"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6" o:spid="_x0000_s1026" style="position:absolute;z-index:25133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4.5pt" to="387.6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">
                <w10:wrap type="topAndBottom" anchorx="page"/>
              </v:line>
            </w:pict>
          </mc:Fallback>
        </mc:AlternateContent>
      </w:r>
      <w:r>
        <w:rPr>
          <w:noProof/>
          <w:lang w:bidi="ar-SA"/>
        </w:rPr>
        <mc:AlternateContent>
          <mc:Choice Requires="wps">
            <w:drawing>
              <wp:anchor distT="0" distB="0" distL="0" distR="0" simplePos="0" relativeHeight="251336704" behindDoc="0" locked="0" layoutInCell="1" allowOverlap="1">
                <wp:simplePos x="0" y="0"/>
                <wp:positionH relativeFrom="page">
                  <wp:posOffset>5208270</wp:posOffset>
                </wp:positionH>
                <wp:positionV relativeFrom="paragraph">
                  <wp:posOffset>184150</wp:posOffset>
                </wp:positionV>
                <wp:extent cx="1828800" cy="0"/>
                <wp:effectExtent l="7620" t="12700" r="11430" b="6350"/>
                <wp:wrapTopAndBottom/>
                <wp:docPr id="409"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 o:spid="_x0000_s1026" style="position:absolute;z-index:25133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4.5pt" to="554.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">
                <w10:wrap type="topAndBottom" anchorx="page"/>
              </v:line>
            </w:pict>
          </mc:Fallback>
        </mc:AlternateContent>
      </w:r>
    </w:p>
    <w:p w:rsidR="00E83758" w:rsidRDefault="00E83758">
      <w:pPr>
        <w:rPr>
          <w:sz w:val="21"/>
        </w:rPr>
        <w:sectPr w:rsidR="00E83758">
          <w:type w:val="continuous"/>
          <w:pgSz w:w="11900" w:h="16840"/>
          <w:pgMar w:top="820" w:right="240" w:bottom="280" w:left="660" w:header="720" w:footer="720" w:gutter="0"/>
          <w:cols w:space="720"/>
        </w:sectPr>
      </w:pPr>
    </w:p>
    <w:p w:rsidR="00E83758" w:rsidRDefault="008466A0">
      <w:pPr>
        <w:spacing w:before="70"/>
        <w:ind w:left="1687"/>
        <w:jc w:val="center"/>
        <w:rPr>
          <w:sz w:val="16"/>
        </w:rPr>
      </w:pPr>
      <w:r>
        <w:rPr>
          <w:sz w:val="16"/>
        </w:rPr>
        <w:t>ABEL GRAVE</w:t>
      </w:r>
    </w:p>
    <w:p w:rsidR="00E83758" w:rsidRDefault="008466A0">
      <w:pPr>
        <w:spacing w:before="26"/>
        <w:ind w:left="1671"/>
        <w:jc w:val="center"/>
        <w:rPr>
          <w:sz w:val="16"/>
        </w:rPr>
      </w:pPr>
      <w:r>
        <w:rPr>
          <w:sz w:val="16"/>
        </w:rPr>
        <w:t>Prefeito Municipal</w:t>
      </w:r>
    </w:p>
    <w:p w:rsidR="00E83758" w:rsidRDefault="008466A0">
      <w:pPr>
        <w:spacing w:before="70"/>
        <w:ind w:left="1671"/>
        <w:jc w:val="center"/>
        <w:rPr>
          <w:sz w:val="16"/>
        </w:rPr>
      </w:pPr>
      <w:r>
        <w:br w:type="column"/>
      </w:r>
      <w:r>
        <w:rPr>
          <w:sz w:val="16"/>
        </w:rPr>
        <w:t>CARLOTA ELISA ARTMANN</w:t>
      </w:r>
    </w:p>
    <w:p w:rsidR="00E83758" w:rsidRDefault="008466A0">
      <w:pPr>
        <w:spacing w:before="26"/>
        <w:ind w:left="1642"/>
        <w:jc w:val="center"/>
        <w:rPr>
          <w:sz w:val="16"/>
        </w:rPr>
      </w:pPr>
      <w:r>
        <w:rPr>
          <w:sz w:val="16"/>
        </w:rPr>
        <w:t>Secretária da Fazenda</w:t>
      </w:r>
    </w:p>
    <w:p w:rsidR="00E83758" w:rsidRDefault="008466A0">
      <w:pPr>
        <w:spacing w:before="70" w:line="273" w:lineRule="auto"/>
        <w:ind w:left="1035" w:right="77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40" w:bottom="280" w:left="660" w:header="720" w:footer="720" w:gutter="0"/>
          <w:cols w:num="3" w:space="720" w:equalWidth="0">
            <w:col w:w="2876" w:space="53"/>
            <w:col w:w="3769" w:space="40"/>
            <w:col w:w="4262"/>
          </w:cols>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209"/>
        <w:gridCol w:w="994"/>
        <w:gridCol w:w="1269"/>
        <w:gridCol w:w="1145"/>
        <w:gridCol w:w="1134"/>
      </w:tblGrid>
      <w:tr w:rsidR="00E83758">
        <w:trPr>
          <w:trHeight w:val="315"/>
        </w:trPr>
        <w:tc>
          <w:tcPr>
            <w:tcW w:w="6209"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994" w:type="dxa"/>
            <w:tcBorders>
              <w:top w:val="single" w:sz="6" w:space="0" w:color="000000"/>
              <w:bottom w:val="single" w:sz="6" w:space="0" w:color="000000"/>
            </w:tcBorders>
          </w:tcPr>
          <w:p w:rsidR="00E83758" w:rsidRDefault="008466A0">
            <w:pPr>
              <w:pStyle w:val="TableParagraph"/>
              <w:spacing w:before="42"/>
              <w:ind w:left="305"/>
              <w:rPr>
                <w:b/>
                <w:sz w:val="18"/>
              </w:rPr>
            </w:pPr>
            <w:r>
              <w:rPr>
                <w:b/>
                <w:sz w:val="18"/>
              </w:rPr>
              <w:t>Projeto</w:t>
            </w:r>
          </w:p>
        </w:tc>
        <w:tc>
          <w:tcPr>
            <w:tcW w:w="1269" w:type="dxa"/>
            <w:tcBorders>
              <w:top w:val="single" w:sz="6" w:space="0" w:color="000000"/>
              <w:bottom w:val="single" w:sz="6" w:space="0" w:color="000000"/>
            </w:tcBorders>
          </w:tcPr>
          <w:p w:rsidR="00E83758" w:rsidRDefault="008466A0">
            <w:pPr>
              <w:pStyle w:val="TableParagraph"/>
              <w:spacing w:before="42"/>
              <w:ind w:right="183"/>
              <w:jc w:val="right"/>
              <w:rPr>
                <w:b/>
                <w:sz w:val="18"/>
              </w:rPr>
            </w:pPr>
            <w:r>
              <w:rPr>
                <w:b/>
                <w:w w:val="95"/>
                <w:sz w:val="18"/>
              </w:rPr>
              <w:t>Atividade</w:t>
            </w:r>
          </w:p>
        </w:tc>
        <w:tc>
          <w:tcPr>
            <w:tcW w:w="1145"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Oper. Esp.</w:t>
            </w:r>
          </w:p>
        </w:tc>
        <w:tc>
          <w:tcPr>
            <w:tcW w:w="1134" w:type="dxa"/>
            <w:tcBorders>
              <w:top w:val="single" w:sz="6" w:space="0" w:color="000000"/>
              <w:bottom w:val="single" w:sz="6" w:space="0" w:color="000000"/>
            </w:tcBorders>
          </w:tcPr>
          <w:p w:rsidR="00E83758" w:rsidRDefault="008466A0">
            <w:pPr>
              <w:pStyle w:val="TableParagraph"/>
              <w:spacing w:before="42"/>
              <w:ind w:right="66"/>
              <w:jc w:val="right"/>
              <w:rPr>
                <w:b/>
                <w:sz w:val="18"/>
              </w:rPr>
            </w:pPr>
            <w:r>
              <w:rPr>
                <w:b/>
                <w:sz w:val="18"/>
              </w:rPr>
              <w:t>Total</w:t>
            </w:r>
          </w:p>
        </w:tc>
      </w:tr>
      <w:tr w:rsidR="00E83758">
        <w:trPr>
          <w:trHeight w:val="302"/>
        </w:trPr>
        <w:tc>
          <w:tcPr>
            <w:tcW w:w="6209" w:type="dxa"/>
            <w:tcBorders>
              <w:top w:val="single" w:sz="6" w:space="0" w:color="000000"/>
            </w:tcBorders>
          </w:tcPr>
          <w:p w:rsidR="00E83758" w:rsidRDefault="008466A0">
            <w:pPr>
              <w:pStyle w:val="TableParagraph"/>
              <w:tabs>
                <w:tab w:val="left" w:pos="2039"/>
              </w:tabs>
              <w:spacing w:before="37"/>
              <w:rPr>
                <w:sz w:val="18"/>
              </w:rPr>
            </w:pPr>
            <w:r>
              <w:rPr>
                <w:sz w:val="18"/>
              </w:rPr>
              <w:t>01.01.04</w:t>
            </w:r>
            <w:r>
              <w:rPr>
                <w:sz w:val="18"/>
              </w:rPr>
              <w:tab/>
              <w:t>Administração</w:t>
            </w:r>
          </w:p>
        </w:tc>
        <w:tc>
          <w:tcPr>
            <w:tcW w:w="994" w:type="dxa"/>
            <w:tcBorders>
              <w:top w:val="single" w:sz="6" w:space="0" w:color="000000"/>
            </w:tcBorders>
          </w:tcPr>
          <w:p w:rsidR="00E83758" w:rsidRDefault="00E83758">
            <w:pPr>
              <w:pStyle w:val="TableParagraph"/>
              <w:spacing w:before="0"/>
              <w:rPr>
                <w:sz w:val="18"/>
              </w:rPr>
            </w:pPr>
          </w:p>
        </w:tc>
        <w:tc>
          <w:tcPr>
            <w:tcW w:w="1269" w:type="dxa"/>
            <w:tcBorders>
              <w:top w:val="single" w:sz="6" w:space="0" w:color="000000"/>
            </w:tcBorders>
          </w:tcPr>
          <w:p w:rsidR="00E83758" w:rsidRDefault="008466A0">
            <w:pPr>
              <w:pStyle w:val="TableParagraph"/>
              <w:spacing w:before="37"/>
              <w:ind w:right="201"/>
              <w:jc w:val="right"/>
              <w:rPr>
                <w:sz w:val="18"/>
              </w:rPr>
            </w:pPr>
            <w:r>
              <w:rPr>
                <w:sz w:val="18"/>
              </w:rPr>
              <w:t>1.124.000,00</w:t>
            </w:r>
          </w:p>
        </w:tc>
        <w:tc>
          <w:tcPr>
            <w:tcW w:w="1145" w:type="dxa"/>
            <w:tcBorders>
              <w:top w:val="single" w:sz="6" w:space="0" w:color="000000"/>
            </w:tcBorders>
          </w:tcPr>
          <w:p w:rsidR="00E83758" w:rsidRDefault="00E83758">
            <w:pPr>
              <w:pStyle w:val="TableParagraph"/>
              <w:spacing w:before="0"/>
              <w:rPr>
                <w:sz w:val="18"/>
              </w:rPr>
            </w:pPr>
          </w:p>
        </w:tc>
        <w:tc>
          <w:tcPr>
            <w:tcW w:w="1134" w:type="dxa"/>
            <w:tcBorders>
              <w:top w:val="single" w:sz="6" w:space="0" w:color="000000"/>
            </w:tcBorders>
          </w:tcPr>
          <w:p w:rsidR="00E83758" w:rsidRDefault="008466A0">
            <w:pPr>
              <w:pStyle w:val="TableParagraph"/>
              <w:spacing w:before="37"/>
              <w:ind w:right="50"/>
              <w:jc w:val="right"/>
              <w:rPr>
                <w:sz w:val="18"/>
              </w:rPr>
            </w:pPr>
            <w:r>
              <w:rPr>
                <w:sz w:val="18"/>
              </w:rPr>
              <w:t>1.124.000,00</w:t>
            </w:r>
          </w:p>
        </w:tc>
      </w:tr>
      <w:tr w:rsidR="00E83758">
        <w:trPr>
          <w:trHeight w:val="315"/>
        </w:trPr>
        <w:tc>
          <w:tcPr>
            <w:tcW w:w="6209" w:type="dxa"/>
          </w:tcPr>
          <w:p w:rsidR="00E83758" w:rsidRDefault="008466A0">
            <w:pPr>
              <w:pStyle w:val="TableParagraph"/>
              <w:tabs>
                <w:tab w:val="left" w:pos="2219"/>
              </w:tabs>
              <w:rPr>
                <w:sz w:val="18"/>
              </w:rPr>
            </w:pPr>
            <w:r>
              <w:rPr>
                <w:sz w:val="18"/>
              </w:rPr>
              <w:t>01.01.04.122</w:t>
            </w:r>
            <w:r>
              <w:rPr>
                <w:sz w:val="18"/>
              </w:rPr>
              <w:tab/>
              <w:t>Administração Geral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1.124.000,00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1.124.000,00</w:t>
            </w:r>
          </w:p>
        </w:tc>
      </w:tr>
      <w:tr w:rsidR="00E83758">
        <w:trPr>
          <w:trHeight w:val="315"/>
        </w:trPr>
        <w:tc>
          <w:tcPr>
            <w:tcW w:w="6209" w:type="dxa"/>
          </w:tcPr>
          <w:p w:rsidR="00E83758" w:rsidRDefault="008466A0">
            <w:pPr>
              <w:pStyle w:val="TableParagraph"/>
              <w:tabs>
                <w:tab w:val="left" w:pos="2309"/>
              </w:tabs>
              <w:rPr>
                <w:sz w:val="18"/>
              </w:rPr>
            </w:pPr>
            <w:r>
              <w:rPr>
                <w:sz w:val="18"/>
              </w:rPr>
              <w:t>01.01.04.122.0002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1.124.000,00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1.124.000,00</w:t>
            </w:r>
          </w:p>
        </w:tc>
      </w:tr>
      <w:tr w:rsidR="00E83758">
        <w:trPr>
          <w:trHeight w:val="315"/>
        </w:trPr>
        <w:tc>
          <w:tcPr>
            <w:tcW w:w="6209" w:type="dxa"/>
          </w:tcPr>
          <w:p w:rsidR="00E83758" w:rsidRDefault="008466A0">
            <w:pPr>
              <w:pStyle w:val="TableParagraph"/>
              <w:tabs>
                <w:tab w:val="left" w:pos="2399"/>
              </w:tabs>
              <w:rPr>
                <w:sz w:val="18"/>
              </w:rPr>
            </w:pPr>
            <w:r>
              <w:rPr>
                <w:sz w:val="18"/>
              </w:rPr>
              <w:t>01.01.04.122.0002.2007</w:t>
            </w:r>
            <w:r>
              <w:rPr>
                <w:sz w:val="18"/>
              </w:rPr>
              <w:tab/>
              <w:t>Suporte do Gabinete do Prefeito e do Vice-Pref</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820.000,00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820.000,00</w:t>
            </w:r>
          </w:p>
        </w:tc>
      </w:tr>
      <w:tr w:rsidR="00E83758">
        <w:trPr>
          <w:trHeight w:val="315"/>
        </w:trPr>
        <w:tc>
          <w:tcPr>
            <w:tcW w:w="6209" w:type="dxa"/>
          </w:tcPr>
          <w:p w:rsidR="00E83758" w:rsidRDefault="008466A0">
            <w:pPr>
              <w:pStyle w:val="TableParagraph"/>
              <w:tabs>
                <w:tab w:val="left" w:pos="2399"/>
              </w:tabs>
              <w:rPr>
                <w:sz w:val="18"/>
              </w:rPr>
            </w:pPr>
            <w:r>
              <w:rPr>
                <w:sz w:val="18"/>
              </w:rPr>
              <w:t>01.01.04.122.0002.2035</w:t>
            </w:r>
            <w:r>
              <w:rPr>
                <w:sz w:val="18"/>
              </w:rPr>
              <w:tab/>
              <w:t>Manutenção da Assessoria</w:t>
            </w:r>
            <w:r>
              <w:rPr>
                <w:spacing w:val="-1"/>
                <w:sz w:val="18"/>
              </w:rPr>
              <w:t xml:space="preserve"> </w:t>
            </w:r>
            <w:r>
              <w:rPr>
                <w:sz w:val="18"/>
              </w:rPr>
              <w:t>Jurídica</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299.000,00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299.000,00</w:t>
            </w:r>
          </w:p>
        </w:tc>
      </w:tr>
      <w:tr w:rsidR="00E83758">
        <w:trPr>
          <w:trHeight w:val="315"/>
        </w:trPr>
        <w:tc>
          <w:tcPr>
            <w:tcW w:w="6209" w:type="dxa"/>
          </w:tcPr>
          <w:p w:rsidR="00E83758" w:rsidRDefault="008466A0">
            <w:pPr>
              <w:pStyle w:val="TableParagraph"/>
              <w:tabs>
                <w:tab w:val="left" w:pos="2399"/>
              </w:tabs>
              <w:rPr>
                <w:sz w:val="18"/>
              </w:rPr>
            </w:pPr>
            <w:r>
              <w:rPr>
                <w:sz w:val="18"/>
              </w:rPr>
              <w:t>01.01.04.122.0002.2171</w:t>
            </w:r>
            <w:r>
              <w:rPr>
                <w:sz w:val="18"/>
              </w:rPr>
              <w:tab/>
              <w:t>Manutenção do Conselho Consultivo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7"/>
              <w:jc w:val="right"/>
              <w:rPr>
                <w:sz w:val="18"/>
              </w:rPr>
            </w:pPr>
            <w:r>
              <w:rPr>
                <w:sz w:val="18"/>
              </w:rPr>
              <w:t>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6"/>
              <w:jc w:val="right"/>
              <w:rPr>
                <w:sz w:val="18"/>
              </w:rPr>
            </w:pPr>
            <w:r>
              <w:rPr>
                <w:sz w:val="18"/>
              </w:rPr>
              <w:t>5.000,00</w:t>
            </w:r>
          </w:p>
        </w:tc>
      </w:tr>
      <w:tr w:rsidR="00E83758">
        <w:trPr>
          <w:trHeight w:val="315"/>
        </w:trPr>
        <w:tc>
          <w:tcPr>
            <w:tcW w:w="6209" w:type="dxa"/>
          </w:tcPr>
          <w:p w:rsidR="00E83758" w:rsidRDefault="008466A0">
            <w:pPr>
              <w:pStyle w:val="TableParagraph"/>
              <w:tabs>
                <w:tab w:val="left" w:pos="2039"/>
              </w:tabs>
              <w:rPr>
                <w:sz w:val="18"/>
              </w:rPr>
            </w:pPr>
            <w:r>
              <w:rPr>
                <w:sz w:val="18"/>
              </w:rPr>
              <w:t>01.02.04</w:t>
            </w:r>
            <w:r>
              <w:rPr>
                <w:sz w:val="18"/>
              </w:rPr>
              <w:tab/>
              <w:t>Administração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349.000,00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349.000,00</w:t>
            </w:r>
          </w:p>
        </w:tc>
      </w:tr>
      <w:tr w:rsidR="00E83758">
        <w:trPr>
          <w:trHeight w:val="315"/>
        </w:trPr>
        <w:tc>
          <w:tcPr>
            <w:tcW w:w="6209" w:type="dxa"/>
          </w:tcPr>
          <w:p w:rsidR="00E83758" w:rsidRDefault="008466A0">
            <w:pPr>
              <w:pStyle w:val="TableParagraph"/>
              <w:tabs>
                <w:tab w:val="left" w:pos="2219"/>
              </w:tabs>
              <w:rPr>
                <w:sz w:val="18"/>
              </w:rPr>
            </w:pPr>
            <w:r>
              <w:rPr>
                <w:sz w:val="18"/>
              </w:rPr>
              <w:t>01.02.04.122</w:t>
            </w:r>
            <w:r>
              <w:rPr>
                <w:sz w:val="18"/>
              </w:rPr>
              <w:tab/>
              <w:t>Administração Geral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7"/>
              <w:jc w:val="right"/>
              <w:rPr>
                <w:sz w:val="18"/>
              </w:rPr>
            </w:pPr>
            <w:r>
              <w:rPr>
                <w:sz w:val="18"/>
              </w:rPr>
              <w:t>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6"/>
              <w:jc w:val="right"/>
              <w:rPr>
                <w:sz w:val="18"/>
              </w:rPr>
            </w:pPr>
            <w:r>
              <w:rPr>
                <w:sz w:val="18"/>
              </w:rPr>
              <w:t>8.000,00</w:t>
            </w:r>
          </w:p>
        </w:tc>
      </w:tr>
      <w:tr w:rsidR="00E83758">
        <w:trPr>
          <w:trHeight w:val="315"/>
        </w:trPr>
        <w:tc>
          <w:tcPr>
            <w:tcW w:w="6209" w:type="dxa"/>
          </w:tcPr>
          <w:p w:rsidR="00E83758" w:rsidRDefault="008466A0">
            <w:pPr>
              <w:pStyle w:val="TableParagraph"/>
              <w:tabs>
                <w:tab w:val="left" w:pos="2309"/>
              </w:tabs>
              <w:rPr>
                <w:sz w:val="18"/>
              </w:rPr>
            </w:pPr>
            <w:r>
              <w:rPr>
                <w:sz w:val="18"/>
              </w:rPr>
              <w:t>01.02.04.122.0002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7"/>
              <w:jc w:val="right"/>
              <w:rPr>
                <w:sz w:val="18"/>
              </w:rPr>
            </w:pPr>
            <w:r>
              <w:rPr>
                <w:sz w:val="18"/>
              </w:rPr>
              <w:t>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6"/>
              <w:jc w:val="right"/>
              <w:rPr>
                <w:sz w:val="18"/>
              </w:rPr>
            </w:pPr>
            <w:r>
              <w:rPr>
                <w:sz w:val="18"/>
              </w:rPr>
              <w:t>8.000,00</w:t>
            </w:r>
          </w:p>
        </w:tc>
      </w:tr>
      <w:tr w:rsidR="00E83758">
        <w:trPr>
          <w:trHeight w:val="315"/>
        </w:trPr>
        <w:tc>
          <w:tcPr>
            <w:tcW w:w="6209" w:type="dxa"/>
          </w:tcPr>
          <w:p w:rsidR="00E83758" w:rsidRDefault="008466A0">
            <w:pPr>
              <w:pStyle w:val="TableParagraph"/>
              <w:tabs>
                <w:tab w:val="left" w:pos="2399"/>
              </w:tabs>
              <w:rPr>
                <w:sz w:val="18"/>
              </w:rPr>
            </w:pPr>
            <w:r>
              <w:rPr>
                <w:sz w:val="18"/>
              </w:rPr>
              <w:t>01.02.04.122.0002.2008</w:t>
            </w:r>
            <w:r>
              <w:rPr>
                <w:sz w:val="18"/>
              </w:rPr>
              <w:tab/>
              <w:t>Recepções e Homenagens</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7"/>
              <w:jc w:val="right"/>
              <w:rPr>
                <w:sz w:val="18"/>
              </w:rPr>
            </w:pPr>
            <w:r>
              <w:rPr>
                <w:sz w:val="18"/>
              </w:rPr>
              <w:t>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6"/>
              <w:jc w:val="right"/>
              <w:rPr>
                <w:sz w:val="18"/>
              </w:rPr>
            </w:pPr>
            <w:r>
              <w:rPr>
                <w:sz w:val="18"/>
              </w:rPr>
              <w:t>8.000,00</w:t>
            </w:r>
          </w:p>
        </w:tc>
      </w:tr>
      <w:tr w:rsidR="00E83758">
        <w:trPr>
          <w:trHeight w:val="314"/>
        </w:trPr>
        <w:tc>
          <w:tcPr>
            <w:tcW w:w="6209" w:type="dxa"/>
          </w:tcPr>
          <w:p w:rsidR="00E83758" w:rsidRDefault="008466A0">
            <w:pPr>
              <w:pStyle w:val="TableParagraph"/>
              <w:tabs>
                <w:tab w:val="left" w:pos="2219"/>
              </w:tabs>
              <w:rPr>
                <w:sz w:val="18"/>
              </w:rPr>
            </w:pPr>
            <w:r>
              <w:rPr>
                <w:sz w:val="18"/>
              </w:rPr>
              <w:t>01.02.04.131</w:t>
            </w:r>
            <w:r>
              <w:rPr>
                <w:sz w:val="18"/>
              </w:rPr>
              <w:tab/>
              <w:t>Comunicação Social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341.000,00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341.000,00</w:t>
            </w:r>
          </w:p>
        </w:tc>
      </w:tr>
      <w:tr w:rsidR="00E83758">
        <w:trPr>
          <w:trHeight w:val="314"/>
        </w:trPr>
        <w:tc>
          <w:tcPr>
            <w:tcW w:w="6209" w:type="dxa"/>
          </w:tcPr>
          <w:p w:rsidR="00E83758" w:rsidRDefault="008466A0">
            <w:pPr>
              <w:pStyle w:val="TableParagraph"/>
              <w:tabs>
                <w:tab w:val="left" w:pos="2309"/>
              </w:tabs>
              <w:rPr>
                <w:sz w:val="18"/>
              </w:rPr>
            </w:pPr>
            <w:r>
              <w:rPr>
                <w:sz w:val="18"/>
              </w:rPr>
              <w:t>01.02.04.131.0002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341.000,00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341.000,00</w:t>
            </w:r>
          </w:p>
        </w:tc>
      </w:tr>
      <w:tr w:rsidR="00E83758">
        <w:trPr>
          <w:trHeight w:val="315"/>
        </w:trPr>
        <w:tc>
          <w:tcPr>
            <w:tcW w:w="6209" w:type="dxa"/>
          </w:tcPr>
          <w:p w:rsidR="00E83758" w:rsidRDefault="008466A0">
            <w:pPr>
              <w:pStyle w:val="TableParagraph"/>
              <w:tabs>
                <w:tab w:val="left" w:pos="2399"/>
              </w:tabs>
              <w:rPr>
                <w:sz w:val="18"/>
              </w:rPr>
            </w:pPr>
            <w:r>
              <w:rPr>
                <w:sz w:val="18"/>
              </w:rPr>
              <w:t>01.02.04.131.0002.2011</w:t>
            </w:r>
            <w:r>
              <w:rPr>
                <w:sz w:val="18"/>
              </w:rPr>
              <w:tab/>
              <w:t>Divulgações e Publicidades</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341.000,00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341.000,00</w:t>
            </w:r>
          </w:p>
        </w:tc>
      </w:tr>
      <w:tr w:rsidR="00E83758">
        <w:trPr>
          <w:trHeight w:val="315"/>
        </w:trPr>
        <w:tc>
          <w:tcPr>
            <w:tcW w:w="6209" w:type="dxa"/>
          </w:tcPr>
          <w:p w:rsidR="00E83758" w:rsidRDefault="008466A0">
            <w:pPr>
              <w:pStyle w:val="TableParagraph"/>
              <w:tabs>
                <w:tab w:val="left" w:pos="2039"/>
              </w:tabs>
              <w:rPr>
                <w:sz w:val="18"/>
              </w:rPr>
            </w:pPr>
            <w:r>
              <w:rPr>
                <w:sz w:val="18"/>
              </w:rPr>
              <w:t>01.04.08</w:t>
            </w:r>
            <w:r>
              <w:rPr>
                <w:sz w:val="18"/>
              </w:rPr>
              <w:tab/>
              <w:t>Assistência Social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10.000,00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10.000,00</w:t>
            </w:r>
          </w:p>
        </w:tc>
      </w:tr>
      <w:tr w:rsidR="00E83758">
        <w:trPr>
          <w:trHeight w:val="315"/>
        </w:trPr>
        <w:tc>
          <w:tcPr>
            <w:tcW w:w="6209" w:type="dxa"/>
          </w:tcPr>
          <w:p w:rsidR="00E83758" w:rsidRDefault="008466A0">
            <w:pPr>
              <w:pStyle w:val="TableParagraph"/>
              <w:tabs>
                <w:tab w:val="left" w:pos="2219"/>
              </w:tabs>
              <w:rPr>
                <w:sz w:val="18"/>
              </w:rPr>
            </w:pPr>
            <w:r>
              <w:rPr>
                <w:sz w:val="18"/>
              </w:rPr>
              <w:t>01.04.08.244</w:t>
            </w:r>
            <w:r>
              <w:rPr>
                <w:sz w:val="18"/>
              </w:rPr>
              <w:tab/>
              <w:t>Assistência Comunitária</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10.000,00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10.000,00</w:t>
            </w:r>
          </w:p>
        </w:tc>
      </w:tr>
      <w:tr w:rsidR="00E83758">
        <w:trPr>
          <w:trHeight w:val="315"/>
        </w:trPr>
        <w:tc>
          <w:tcPr>
            <w:tcW w:w="6209" w:type="dxa"/>
          </w:tcPr>
          <w:p w:rsidR="00E83758" w:rsidRDefault="008466A0">
            <w:pPr>
              <w:pStyle w:val="TableParagraph"/>
              <w:tabs>
                <w:tab w:val="left" w:pos="2309"/>
              </w:tabs>
              <w:rPr>
                <w:sz w:val="18"/>
              </w:rPr>
            </w:pPr>
            <w:r>
              <w:rPr>
                <w:sz w:val="18"/>
              </w:rPr>
              <w:t>01.04.08.244.0003</w:t>
            </w:r>
            <w:r>
              <w:rPr>
                <w:sz w:val="18"/>
              </w:rPr>
              <w:tab/>
              <w:t>Desenvolvimento Social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10.000,00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10.000,00</w:t>
            </w:r>
          </w:p>
        </w:tc>
      </w:tr>
      <w:tr w:rsidR="00E83758">
        <w:trPr>
          <w:trHeight w:val="315"/>
        </w:trPr>
        <w:tc>
          <w:tcPr>
            <w:tcW w:w="6209" w:type="dxa"/>
          </w:tcPr>
          <w:p w:rsidR="00E83758" w:rsidRDefault="008466A0">
            <w:pPr>
              <w:pStyle w:val="TableParagraph"/>
              <w:tabs>
                <w:tab w:val="left" w:pos="2399"/>
              </w:tabs>
              <w:rPr>
                <w:sz w:val="18"/>
              </w:rPr>
            </w:pPr>
            <w:r>
              <w:rPr>
                <w:sz w:val="18"/>
              </w:rPr>
              <w:t>01.04.08.244.0003.2157</w:t>
            </w:r>
            <w:r>
              <w:rPr>
                <w:sz w:val="18"/>
              </w:rPr>
              <w:tab/>
              <w:t>Ações do Gabinete da Primeira-Dama</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10.000,00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10.000,00</w:t>
            </w:r>
          </w:p>
        </w:tc>
      </w:tr>
      <w:tr w:rsidR="00E83758">
        <w:trPr>
          <w:trHeight w:val="315"/>
        </w:trPr>
        <w:tc>
          <w:tcPr>
            <w:tcW w:w="6209" w:type="dxa"/>
          </w:tcPr>
          <w:p w:rsidR="00E83758" w:rsidRDefault="008466A0">
            <w:pPr>
              <w:pStyle w:val="TableParagraph"/>
              <w:tabs>
                <w:tab w:val="left" w:pos="2039"/>
              </w:tabs>
              <w:rPr>
                <w:sz w:val="18"/>
              </w:rPr>
            </w:pPr>
            <w:r>
              <w:rPr>
                <w:sz w:val="18"/>
              </w:rPr>
              <w:t>01.05.04</w:t>
            </w:r>
            <w:r>
              <w:rPr>
                <w:sz w:val="18"/>
              </w:rPr>
              <w:tab/>
              <w:t>Administração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266.000,00</w:t>
            </w:r>
          </w:p>
        </w:tc>
      </w:tr>
      <w:tr w:rsidR="00E83758">
        <w:trPr>
          <w:trHeight w:val="315"/>
        </w:trPr>
        <w:tc>
          <w:tcPr>
            <w:tcW w:w="6209" w:type="dxa"/>
          </w:tcPr>
          <w:p w:rsidR="00E83758" w:rsidRDefault="008466A0">
            <w:pPr>
              <w:pStyle w:val="TableParagraph"/>
              <w:tabs>
                <w:tab w:val="left" w:pos="2219"/>
              </w:tabs>
              <w:rPr>
                <w:sz w:val="18"/>
              </w:rPr>
            </w:pPr>
            <w:r>
              <w:rPr>
                <w:sz w:val="18"/>
              </w:rPr>
              <w:t>01.05.04.122</w:t>
            </w:r>
            <w:r>
              <w:rPr>
                <w:sz w:val="18"/>
              </w:rPr>
              <w:tab/>
              <w:t>Administração Geral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266.000,00</w:t>
            </w:r>
          </w:p>
        </w:tc>
      </w:tr>
      <w:tr w:rsidR="00E83758">
        <w:trPr>
          <w:trHeight w:val="315"/>
        </w:trPr>
        <w:tc>
          <w:tcPr>
            <w:tcW w:w="6209" w:type="dxa"/>
          </w:tcPr>
          <w:p w:rsidR="00E83758" w:rsidRDefault="008466A0">
            <w:pPr>
              <w:pStyle w:val="TableParagraph"/>
              <w:tabs>
                <w:tab w:val="left" w:pos="2309"/>
              </w:tabs>
              <w:rPr>
                <w:sz w:val="18"/>
              </w:rPr>
            </w:pPr>
            <w:r>
              <w:rPr>
                <w:sz w:val="18"/>
              </w:rPr>
              <w:t>01.05.04.122.0002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266.000,00</w:t>
            </w:r>
          </w:p>
        </w:tc>
      </w:tr>
      <w:tr w:rsidR="00E83758">
        <w:trPr>
          <w:trHeight w:val="315"/>
        </w:trPr>
        <w:tc>
          <w:tcPr>
            <w:tcW w:w="6209" w:type="dxa"/>
          </w:tcPr>
          <w:p w:rsidR="00E83758" w:rsidRDefault="008466A0">
            <w:pPr>
              <w:pStyle w:val="TableParagraph"/>
              <w:tabs>
                <w:tab w:val="left" w:pos="2399"/>
              </w:tabs>
              <w:rPr>
                <w:sz w:val="18"/>
              </w:rPr>
            </w:pPr>
            <w:r>
              <w:rPr>
                <w:sz w:val="18"/>
              </w:rPr>
              <w:t>01.05.04.122.0002.2012</w:t>
            </w:r>
            <w:r>
              <w:rPr>
                <w:sz w:val="18"/>
              </w:rPr>
              <w:tab/>
              <w:t>Manutenção da Procuradoria Geral do Municípi</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266.000,00</w:t>
            </w:r>
          </w:p>
        </w:tc>
      </w:tr>
      <w:tr w:rsidR="00E83758">
        <w:trPr>
          <w:trHeight w:val="315"/>
        </w:trPr>
        <w:tc>
          <w:tcPr>
            <w:tcW w:w="6209" w:type="dxa"/>
          </w:tcPr>
          <w:p w:rsidR="00E83758" w:rsidRDefault="008466A0">
            <w:pPr>
              <w:pStyle w:val="TableParagraph"/>
              <w:tabs>
                <w:tab w:val="left" w:pos="2039"/>
              </w:tabs>
              <w:rPr>
                <w:sz w:val="18"/>
              </w:rPr>
            </w:pPr>
            <w:r>
              <w:rPr>
                <w:sz w:val="18"/>
              </w:rPr>
              <w:t>01.06.04</w:t>
            </w:r>
            <w:r>
              <w:rPr>
                <w:sz w:val="18"/>
              </w:rPr>
              <w:tab/>
              <w:t>Administração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133.000,00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133.000,00</w:t>
            </w:r>
          </w:p>
        </w:tc>
      </w:tr>
      <w:tr w:rsidR="00E83758">
        <w:trPr>
          <w:trHeight w:val="315"/>
        </w:trPr>
        <w:tc>
          <w:tcPr>
            <w:tcW w:w="6209" w:type="dxa"/>
          </w:tcPr>
          <w:p w:rsidR="00E83758" w:rsidRDefault="008466A0">
            <w:pPr>
              <w:pStyle w:val="TableParagraph"/>
              <w:tabs>
                <w:tab w:val="left" w:pos="2219"/>
              </w:tabs>
              <w:rPr>
                <w:sz w:val="18"/>
              </w:rPr>
            </w:pPr>
            <w:r>
              <w:rPr>
                <w:sz w:val="18"/>
              </w:rPr>
              <w:t>01.06.04.128</w:t>
            </w:r>
            <w:r>
              <w:rPr>
                <w:sz w:val="18"/>
              </w:rPr>
              <w:tab/>
              <w:t>Formação de Recursos Humanos</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133.000,00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133.000,00</w:t>
            </w:r>
          </w:p>
        </w:tc>
      </w:tr>
      <w:tr w:rsidR="00E83758">
        <w:trPr>
          <w:trHeight w:val="315"/>
        </w:trPr>
        <w:tc>
          <w:tcPr>
            <w:tcW w:w="6209" w:type="dxa"/>
          </w:tcPr>
          <w:p w:rsidR="00E83758" w:rsidRDefault="008466A0">
            <w:pPr>
              <w:pStyle w:val="TableParagraph"/>
              <w:tabs>
                <w:tab w:val="left" w:pos="2309"/>
              </w:tabs>
              <w:rPr>
                <w:sz w:val="18"/>
              </w:rPr>
            </w:pPr>
            <w:r>
              <w:rPr>
                <w:sz w:val="18"/>
              </w:rPr>
              <w:t>01.06.04.128.0002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133.000,00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133.000,00</w:t>
            </w:r>
          </w:p>
        </w:tc>
      </w:tr>
      <w:tr w:rsidR="00E83758">
        <w:trPr>
          <w:trHeight w:val="314"/>
        </w:trPr>
        <w:tc>
          <w:tcPr>
            <w:tcW w:w="6209" w:type="dxa"/>
          </w:tcPr>
          <w:p w:rsidR="00E83758" w:rsidRDefault="008466A0">
            <w:pPr>
              <w:pStyle w:val="TableParagraph"/>
              <w:tabs>
                <w:tab w:val="left" w:pos="2399"/>
              </w:tabs>
              <w:rPr>
                <w:sz w:val="18"/>
              </w:rPr>
            </w:pPr>
            <w:r>
              <w:rPr>
                <w:sz w:val="18"/>
              </w:rPr>
              <w:t>01.06.04.128.0002.2021</w:t>
            </w:r>
            <w:r>
              <w:rPr>
                <w:sz w:val="18"/>
              </w:rPr>
              <w:tab/>
              <w:t>Manutenção da COMPAQ</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133.000,00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133.000,00</w:t>
            </w:r>
          </w:p>
        </w:tc>
      </w:tr>
      <w:tr w:rsidR="00E83758">
        <w:trPr>
          <w:trHeight w:val="314"/>
        </w:trPr>
        <w:tc>
          <w:tcPr>
            <w:tcW w:w="6209" w:type="dxa"/>
          </w:tcPr>
          <w:p w:rsidR="00E83758" w:rsidRDefault="008466A0">
            <w:pPr>
              <w:pStyle w:val="TableParagraph"/>
              <w:tabs>
                <w:tab w:val="left" w:pos="2039"/>
              </w:tabs>
              <w:rPr>
                <w:sz w:val="18"/>
              </w:rPr>
            </w:pPr>
            <w:r>
              <w:rPr>
                <w:sz w:val="18"/>
              </w:rPr>
              <w:t>01.07.04</w:t>
            </w:r>
            <w:r>
              <w:rPr>
                <w:sz w:val="18"/>
              </w:rPr>
              <w:tab/>
              <w:t>Administração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160.000,00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160.000,00</w:t>
            </w:r>
          </w:p>
        </w:tc>
      </w:tr>
      <w:tr w:rsidR="00E83758">
        <w:trPr>
          <w:trHeight w:val="315"/>
        </w:trPr>
        <w:tc>
          <w:tcPr>
            <w:tcW w:w="6209" w:type="dxa"/>
          </w:tcPr>
          <w:p w:rsidR="00E83758" w:rsidRDefault="008466A0">
            <w:pPr>
              <w:pStyle w:val="TableParagraph"/>
              <w:tabs>
                <w:tab w:val="left" w:pos="2219"/>
              </w:tabs>
              <w:rPr>
                <w:sz w:val="18"/>
              </w:rPr>
            </w:pPr>
            <w:r>
              <w:rPr>
                <w:sz w:val="18"/>
              </w:rPr>
              <w:t>01.07.04.124</w:t>
            </w:r>
            <w:r>
              <w:rPr>
                <w:sz w:val="18"/>
              </w:rPr>
              <w:tab/>
              <w:t>Controle Interno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160.000,00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160.000,00</w:t>
            </w:r>
          </w:p>
        </w:tc>
      </w:tr>
      <w:tr w:rsidR="00E83758">
        <w:trPr>
          <w:trHeight w:val="315"/>
        </w:trPr>
        <w:tc>
          <w:tcPr>
            <w:tcW w:w="6209" w:type="dxa"/>
          </w:tcPr>
          <w:p w:rsidR="00E83758" w:rsidRDefault="008466A0">
            <w:pPr>
              <w:pStyle w:val="TableParagraph"/>
              <w:tabs>
                <w:tab w:val="left" w:pos="2309"/>
              </w:tabs>
              <w:rPr>
                <w:sz w:val="18"/>
              </w:rPr>
            </w:pPr>
            <w:r>
              <w:rPr>
                <w:sz w:val="18"/>
              </w:rPr>
              <w:t>01.07.04.124.0002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160.000,00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160.000,00</w:t>
            </w:r>
          </w:p>
        </w:tc>
      </w:tr>
      <w:tr w:rsidR="00E83758">
        <w:trPr>
          <w:trHeight w:val="315"/>
        </w:trPr>
        <w:tc>
          <w:tcPr>
            <w:tcW w:w="6209" w:type="dxa"/>
          </w:tcPr>
          <w:p w:rsidR="00E83758" w:rsidRDefault="008466A0">
            <w:pPr>
              <w:pStyle w:val="TableParagraph"/>
              <w:tabs>
                <w:tab w:val="left" w:pos="2399"/>
              </w:tabs>
              <w:rPr>
                <w:sz w:val="18"/>
              </w:rPr>
            </w:pPr>
            <w:r>
              <w:rPr>
                <w:sz w:val="18"/>
              </w:rPr>
              <w:t>01.07.04.124.0002.2082</w:t>
            </w:r>
            <w:r>
              <w:rPr>
                <w:sz w:val="18"/>
              </w:rPr>
              <w:tab/>
              <w:t>Manutenção do Sistema de Controle Interno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160.000,00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160.000,00</w:t>
            </w:r>
          </w:p>
        </w:tc>
      </w:tr>
      <w:tr w:rsidR="00E83758">
        <w:trPr>
          <w:trHeight w:val="315"/>
        </w:trPr>
        <w:tc>
          <w:tcPr>
            <w:tcW w:w="6209" w:type="dxa"/>
          </w:tcPr>
          <w:p w:rsidR="00E83758" w:rsidRDefault="008466A0">
            <w:pPr>
              <w:pStyle w:val="TableParagraph"/>
              <w:tabs>
                <w:tab w:val="left" w:pos="2039"/>
              </w:tabs>
              <w:rPr>
                <w:sz w:val="18"/>
              </w:rPr>
            </w:pPr>
            <w:r>
              <w:rPr>
                <w:sz w:val="18"/>
              </w:rPr>
              <w:t>01.08.04</w:t>
            </w:r>
            <w:r>
              <w:rPr>
                <w:sz w:val="18"/>
              </w:rPr>
              <w:tab/>
              <w:t>Administração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718.000,00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718.000,00</w:t>
            </w:r>
          </w:p>
        </w:tc>
      </w:tr>
      <w:tr w:rsidR="00E83758">
        <w:trPr>
          <w:trHeight w:val="315"/>
        </w:trPr>
        <w:tc>
          <w:tcPr>
            <w:tcW w:w="6209" w:type="dxa"/>
          </w:tcPr>
          <w:p w:rsidR="00E83758" w:rsidRDefault="008466A0">
            <w:pPr>
              <w:pStyle w:val="TableParagraph"/>
              <w:tabs>
                <w:tab w:val="left" w:pos="2219"/>
              </w:tabs>
              <w:rPr>
                <w:sz w:val="18"/>
              </w:rPr>
            </w:pPr>
            <w:r>
              <w:rPr>
                <w:sz w:val="18"/>
              </w:rPr>
              <w:t>01.08.04.122</w:t>
            </w:r>
            <w:r>
              <w:rPr>
                <w:sz w:val="18"/>
              </w:rPr>
              <w:tab/>
              <w:t>Administração Geral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718.000,00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718.000,00</w:t>
            </w:r>
          </w:p>
        </w:tc>
      </w:tr>
      <w:tr w:rsidR="00E83758">
        <w:trPr>
          <w:trHeight w:val="315"/>
        </w:trPr>
        <w:tc>
          <w:tcPr>
            <w:tcW w:w="6209" w:type="dxa"/>
          </w:tcPr>
          <w:p w:rsidR="00E83758" w:rsidRDefault="008466A0">
            <w:pPr>
              <w:pStyle w:val="TableParagraph"/>
              <w:tabs>
                <w:tab w:val="left" w:pos="2309"/>
              </w:tabs>
              <w:rPr>
                <w:sz w:val="18"/>
              </w:rPr>
            </w:pPr>
            <w:r>
              <w:rPr>
                <w:sz w:val="18"/>
              </w:rPr>
              <w:t>01.08.04.122.0002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718.000,00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718.000,00</w:t>
            </w:r>
          </w:p>
        </w:tc>
      </w:tr>
      <w:tr w:rsidR="00E83758">
        <w:trPr>
          <w:trHeight w:val="315"/>
        </w:trPr>
        <w:tc>
          <w:tcPr>
            <w:tcW w:w="6209" w:type="dxa"/>
          </w:tcPr>
          <w:p w:rsidR="00E83758" w:rsidRDefault="008466A0">
            <w:pPr>
              <w:pStyle w:val="TableParagraph"/>
              <w:tabs>
                <w:tab w:val="left" w:pos="2399"/>
              </w:tabs>
              <w:rPr>
                <w:sz w:val="18"/>
              </w:rPr>
            </w:pPr>
            <w:r>
              <w:rPr>
                <w:sz w:val="18"/>
              </w:rPr>
              <w:t>01.08.04.122.0002.2013</w:t>
            </w:r>
            <w:r>
              <w:rPr>
                <w:sz w:val="18"/>
              </w:rPr>
              <w:tab/>
              <w:t>Manutenção da Junta Alistamento Militar</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106.000,00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106.000,00</w:t>
            </w:r>
          </w:p>
        </w:tc>
      </w:tr>
      <w:tr w:rsidR="00E83758">
        <w:trPr>
          <w:trHeight w:val="315"/>
        </w:trPr>
        <w:tc>
          <w:tcPr>
            <w:tcW w:w="6209" w:type="dxa"/>
          </w:tcPr>
          <w:p w:rsidR="00E83758" w:rsidRDefault="008466A0">
            <w:pPr>
              <w:pStyle w:val="TableParagraph"/>
              <w:tabs>
                <w:tab w:val="left" w:pos="2399"/>
              </w:tabs>
              <w:rPr>
                <w:sz w:val="18"/>
              </w:rPr>
            </w:pPr>
            <w:r>
              <w:rPr>
                <w:sz w:val="18"/>
              </w:rPr>
              <w:t>01.08.04.122.0002.2193</w:t>
            </w:r>
            <w:r>
              <w:rPr>
                <w:sz w:val="18"/>
              </w:rPr>
              <w:tab/>
              <w:t>Núcleo de Ações Integradas - Servidores</w:t>
            </w:r>
            <w:r>
              <w:rPr>
                <w:spacing w:val="-1"/>
                <w:sz w:val="18"/>
              </w:rPr>
              <w:t xml:space="preserve"> </w:t>
            </w:r>
            <w:r>
              <w:rPr>
                <w:sz w:val="18"/>
              </w:rPr>
              <w:t>Cedid</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612.000,00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612.000,00</w:t>
            </w:r>
          </w:p>
        </w:tc>
      </w:tr>
      <w:tr w:rsidR="00E83758">
        <w:trPr>
          <w:trHeight w:val="315"/>
        </w:trPr>
        <w:tc>
          <w:tcPr>
            <w:tcW w:w="6209" w:type="dxa"/>
          </w:tcPr>
          <w:p w:rsidR="00E83758" w:rsidRDefault="008466A0">
            <w:pPr>
              <w:pStyle w:val="TableParagraph"/>
              <w:tabs>
                <w:tab w:val="left" w:pos="2039"/>
              </w:tabs>
              <w:rPr>
                <w:sz w:val="18"/>
              </w:rPr>
            </w:pPr>
            <w:r>
              <w:rPr>
                <w:sz w:val="18"/>
              </w:rPr>
              <w:t>02.01.04</w:t>
            </w:r>
            <w:r>
              <w:rPr>
                <w:sz w:val="18"/>
              </w:rPr>
              <w:tab/>
              <w:t>Administração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2.203.000,00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2.203.000,00</w:t>
            </w:r>
          </w:p>
        </w:tc>
      </w:tr>
      <w:tr w:rsidR="00E83758">
        <w:trPr>
          <w:trHeight w:val="315"/>
        </w:trPr>
        <w:tc>
          <w:tcPr>
            <w:tcW w:w="6209" w:type="dxa"/>
          </w:tcPr>
          <w:p w:rsidR="00E83758" w:rsidRDefault="008466A0">
            <w:pPr>
              <w:pStyle w:val="TableParagraph"/>
              <w:tabs>
                <w:tab w:val="left" w:pos="2219"/>
              </w:tabs>
              <w:rPr>
                <w:sz w:val="18"/>
              </w:rPr>
            </w:pPr>
            <w:r>
              <w:rPr>
                <w:sz w:val="18"/>
              </w:rPr>
              <w:t>02.01.04.122</w:t>
            </w:r>
            <w:r>
              <w:rPr>
                <w:sz w:val="18"/>
              </w:rPr>
              <w:tab/>
            </w:r>
            <w:r>
              <w:rPr>
                <w:sz w:val="18"/>
              </w:rPr>
              <w:t>Administração Geral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2.203.000,00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2.203.000,00</w:t>
            </w:r>
          </w:p>
        </w:tc>
      </w:tr>
      <w:tr w:rsidR="00E83758">
        <w:trPr>
          <w:trHeight w:val="315"/>
        </w:trPr>
        <w:tc>
          <w:tcPr>
            <w:tcW w:w="6209" w:type="dxa"/>
          </w:tcPr>
          <w:p w:rsidR="00E83758" w:rsidRDefault="008466A0">
            <w:pPr>
              <w:pStyle w:val="TableParagraph"/>
              <w:tabs>
                <w:tab w:val="left" w:pos="2309"/>
              </w:tabs>
              <w:rPr>
                <w:sz w:val="18"/>
              </w:rPr>
            </w:pPr>
            <w:r>
              <w:rPr>
                <w:sz w:val="18"/>
              </w:rPr>
              <w:t>02.01.04.122.0002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2.203.000,00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2.203.000,00</w:t>
            </w:r>
          </w:p>
        </w:tc>
      </w:tr>
      <w:tr w:rsidR="00E83758">
        <w:trPr>
          <w:trHeight w:val="315"/>
        </w:trPr>
        <w:tc>
          <w:tcPr>
            <w:tcW w:w="6209" w:type="dxa"/>
          </w:tcPr>
          <w:p w:rsidR="00E83758" w:rsidRDefault="008466A0">
            <w:pPr>
              <w:pStyle w:val="TableParagraph"/>
              <w:tabs>
                <w:tab w:val="left" w:pos="2399"/>
              </w:tabs>
              <w:rPr>
                <w:sz w:val="18"/>
              </w:rPr>
            </w:pPr>
            <w:r>
              <w:rPr>
                <w:sz w:val="18"/>
              </w:rPr>
              <w:t>02.01.04.122.0002.2015</w:t>
            </w:r>
            <w:r>
              <w:rPr>
                <w:sz w:val="18"/>
              </w:rPr>
              <w:tab/>
              <w:t>Suporte da Secretaria da Administração e Plane</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1.185.000,00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1.185.000,00</w:t>
            </w:r>
          </w:p>
        </w:tc>
      </w:tr>
      <w:tr w:rsidR="00E83758">
        <w:trPr>
          <w:trHeight w:val="314"/>
        </w:trPr>
        <w:tc>
          <w:tcPr>
            <w:tcW w:w="6209" w:type="dxa"/>
          </w:tcPr>
          <w:p w:rsidR="00E83758" w:rsidRDefault="008466A0">
            <w:pPr>
              <w:pStyle w:val="TableParagraph"/>
              <w:tabs>
                <w:tab w:val="left" w:pos="2399"/>
              </w:tabs>
              <w:rPr>
                <w:sz w:val="18"/>
              </w:rPr>
            </w:pPr>
            <w:r>
              <w:rPr>
                <w:sz w:val="18"/>
              </w:rPr>
              <w:t>02.01.04.122.0002.2017</w:t>
            </w:r>
            <w:r>
              <w:rPr>
                <w:sz w:val="18"/>
              </w:rPr>
              <w:tab/>
            </w:r>
            <w:r>
              <w:rPr>
                <w:sz w:val="18"/>
              </w:rPr>
              <w:t>Manutenção dos Serviços Administrativos Gera</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518.000,00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518.000,00</w:t>
            </w:r>
          </w:p>
        </w:tc>
      </w:tr>
      <w:tr w:rsidR="00E83758">
        <w:trPr>
          <w:trHeight w:val="314"/>
        </w:trPr>
        <w:tc>
          <w:tcPr>
            <w:tcW w:w="6209" w:type="dxa"/>
          </w:tcPr>
          <w:p w:rsidR="00E83758" w:rsidRDefault="008466A0">
            <w:pPr>
              <w:pStyle w:val="TableParagraph"/>
              <w:tabs>
                <w:tab w:val="left" w:pos="2399"/>
              </w:tabs>
              <w:rPr>
                <w:sz w:val="18"/>
              </w:rPr>
            </w:pPr>
            <w:r>
              <w:rPr>
                <w:sz w:val="18"/>
              </w:rPr>
              <w:t>02.01.04.122.0002.2022</w:t>
            </w:r>
            <w:r>
              <w:rPr>
                <w:sz w:val="18"/>
              </w:rPr>
              <w:tab/>
              <w:t>Ampliação, Reforma e Manutenção do Centro</w:t>
            </w:r>
            <w:r>
              <w:rPr>
                <w:spacing w:val="-1"/>
                <w:sz w:val="18"/>
              </w:rPr>
              <w:t xml:space="preserve"> </w:t>
            </w:r>
            <w:r>
              <w:rPr>
                <w:sz w:val="18"/>
              </w:rPr>
              <w:t>A</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40.000,00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40.000,00</w:t>
            </w:r>
          </w:p>
        </w:tc>
      </w:tr>
      <w:tr w:rsidR="00E83758">
        <w:trPr>
          <w:trHeight w:val="315"/>
        </w:trPr>
        <w:tc>
          <w:tcPr>
            <w:tcW w:w="6209" w:type="dxa"/>
          </w:tcPr>
          <w:p w:rsidR="00E83758" w:rsidRDefault="008466A0">
            <w:pPr>
              <w:pStyle w:val="TableParagraph"/>
              <w:tabs>
                <w:tab w:val="left" w:pos="2399"/>
              </w:tabs>
              <w:rPr>
                <w:sz w:val="18"/>
              </w:rPr>
            </w:pPr>
            <w:r>
              <w:rPr>
                <w:sz w:val="18"/>
              </w:rPr>
              <w:t>02.01.04.122.0002.2186</w:t>
            </w:r>
            <w:r>
              <w:rPr>
                <w:sz w:val="18"/>
              </w:rPr>
              <w:tab/>
              <w:t>Vigilância e Zeladoria de Prédios</w:t>
            </w:r>
            <w:r>
              <w:rPr>
                <w:spacing w:val="-1"/>
                <w:sz w:val="18"/>
              </w:rPr>
              <w:t xml:space="preserve"> </w:t>
            </w:r>
            <w:r>
              <w:rPr>
                <w:sz w:val="18"/>
              </w:rPr>
              <w:t>Públicos</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460.000,00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460.000,00</w:t>
            </w:r>
          </w:p>
        </w:tc>
      </w:tr>
      <w:tr w:rsidR="00E83758">
        <w:trPr>
          <w:trHeight w:val="315"/>
        </w:trPr>
        <w:tc>
          <w:tcPr>
            <w:tcW w:w="6209" w:type="dxa"/>
          </w:tcPr>
          <w:p w:rsidR="00E83758" w:rsidRDefault="008466A0">
            <w:pPr>
              <w:pStyle w:val="TableParagraph"/>
              <w:tabs>
                <w:tab w:val="left" w:pos="2039"/>
              </w:tabs>
              <w:rPr>
                <w:sz w:val="18"/>
              </w:rPr>
            </w:pPr>
            <w:r>
              <w:rPr>
                <w:sz w:val="18"/>
              </w:rPr>
              <w:t>02.01.24</w:t>
            </w:r>
            <w:r>
              <w:rPr>
                <w:sz w:val="18"/>
              </w:rPr>
              <w:tab/>
              <w:t>Comunicações</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62.000,00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62.000,00</w:t>
            </w:r>
          </w:p>
        </w:tc>
      </w:tr>
      <w:tr w:rsidR="00E83758">
        <w:trPr>
          <w:trHeight w:val="315"/>
        </w:trPr>
        <w:tc>
          <w:tcPr>
            <w:tcW w:w="6209" w:type="dxa"/>
          </w:tcPr>
          <w:p w:rsidR="00E83758" w:rsidRDefault="008466A0">
            <w:pPr>
              <w:pStyle w:val="TableParagraph"/>
              <w:tabs>
                <w:tab w:val="left" w:pos="2219"/>
              </w:tabs>
              <w:rPr>
                <w:sz w:val="18"/>
              </w:rPr>
            </w:pPr>
            <w:r>
              <w:rPr>
                <w:sz w:val="18"/>
              </w:rPr>
              <w:t>02.01.24.722</w:t>
            </w:r>
            <w:r>
              <w:rPr>
                <w:sz w:val="18"/>
              </w:rPr>
              <w:tab/>
              <w:t>Telecomunicações</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62.000,00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62.000,00</w:t>
            </w:r>
          </w:p>
        </w:tc>
      </w:tr>
      <w:tr w:rsidR="00E83758">
        <w:trPr>
          <w:trHeight w:val="315"/>
        </w:trPr>
        <w:tc>
          <w:tcPr>
            <w:tcW w:w="6209" w:type="dxa"/>
          </w:tcPr>
          <w:p w:rsidR="00E83758" w:rsidRDefault="008466A0">
            <w:pPr>
              <w:pStyle w:val="TableParagraph"/>
              <w:tabs>
                <w:tab w:val="left" w:pos="2309"/>
              </w:tabs>
              <w:rPr>
                <w:sz w:val="18"/>
              </w:rPr>
            </w:pPr>
            <w:r>
              <w:rPr>
                <w:sz w:val="18"/>
              </w:rPr>
              <w:t>02.01.24.722.0002</w:t>
            </w:r>
            <w:r>
              <w:rPr>
                <w:sz w:val="18"/>
              </w:rPr>
              <w:tab/>
              <w:t>Gestão Total</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62.000,00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62.000,00</w:t>
            </w:r>
          </w:p>
        </w:tc>
      </w:tr>
      <w:tr w:rsidR="00E83758">
        <w:trPr>
          <w:trHeight w:val="314"/>
        </w:trPr>
        <w:tc>
          <w:tcPr>
            <w:tcW w:w="6209" w:type="dxa"/>
          </w:tcPr>
          <w:p w:rsidR="00E83758" w:rsidRDefault="008466A0">
            <w:pPr>
              <w:pStyle w:val="TableParagraph"/>
              <w:tabs>
                <w:tab w:val="left" w:pos="2399"/>
              </w:tabs>
              <w:rPr>
                <w:sz w:val="18"/>
              </w:rPr>
            </w:pPr>
            <w:r>
              <w:rPr>
                <w:sz w:val="18"/>
              </w:rPr>
              <w:t>02.01.24.722.0002.2018</w:t>
            </w:r>
            <w:r>
              <w:rPr>
                <w:sz w:val="18"/>
              </w:rPr>
              <w:tab/>
              <w:t>Meios de Radiodifusão e Canais de</w:t>
            </w:r>
            <w:r>
              <w:rPr>
                <w:spacing w:val="-1"/>
                <w:sz w:val="18"/>
              </w:rPr>
              <w:t xml:space="preserve"> </w:t>
            </w:r>
            <w:r>
              <w:rPr>
                <w:sz w:val="18"/>
              </w:rPr>
              <w:t>Televisão</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ind w:right="197"/>
              <w:jc w:val="right"/>
              <w:rPr>
                <w:sz w:val="18"/>
              </w:rPr>
            </w:pPr>
            <w:r>
              <w:rPr>
                <w:sz w:val="18"/>
              </w:rPr>
              <w:t>7.000,00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6"/>
              <w:jc w:val="right"/>
              <w:rPr>
                <w:sz w:val="18"/>
              </w:rPr>
            </w:pPr>
            <w:r>
              <w:rPr>
                <w:sz w:val="18"/>
              </w:rPr>
              <w:t>7.000,00</w:t>
            </w:r>
          </w:p>
        </w:tc>
      </w:tr>
      <w:tr w:rsidR="00E83758">
        <w:trPr>
          <w:trHeight w:val="257"/>
        </w:trPr>
        <w:tc>
          <w:tcPr>
            <w:tcW w:w="6209" w:type="dxa"/>
          </w:tcPr>
          <w:p w:rsidR="00E83758" w:rsidRDefault="008466A0">
            <w:pPr>
              <w:pStyle w:val="TableParagraph"/>
              <w:tabs>
                <w:tab w:val="left" w:pos="2399"/>
              </w:tabs>
              <w:spacing w:line="187" w:lineRule="exact"/>
              <w:rPr>
                <w:sz w:val="18"/>
              </w:rPr>
            </w:pPr>
            <w:r>
              <w:rPr>
                <w:sz w:val="18"/>
              </w:rPr>
              <w:t>02.01.24.722.0002.2019</w:t>
            </w:r>
            <w:r>
              <w:rPr>
                <w:sz w:val="18"/>
              </w:rPr>
              <w:tab/>
              <w:t>Centrais Telefônicas e Informática</w:t>
            </w:r>
          </w:p>
        </w:tc>
        <w:tc>
          <w:tcPr>
            <w:tcW w:w="994" w:type="dxa"/>
          </w:tcPr>
          <w:p w:rsidR="00E83758" w:rsidRDefault="00E83758">
            <w:pPr>
              <w:pStyle w:val="TableParagraph"/>
              <w:spacing w:before="0"/>
              <w:rPr>
                <w:sz w:val="18"/>
              </w:rPr>
            </w:pPr>
          </w:p>
        </w:tc>
        <w:tc>
          <w:tcPr>
            <w:tcW w:w="1269" w:type="dxa"/>
          </w:tcPr>
          <w:p w:rsidR="00E83758" w:rsidRDefault="008466A0">
            <w:pPr>
              <w:pStyle w:val="TableParagraph"/>
              <w:spacing w:line="187" w:lineRule="exact"/>
              <w:ind w:right="198"/>
              <w:jc w:val="right"/>
              <w:rPr>
                <w:sz w:val="18"/>
              </w:rPr>
            </w:pPr>
            <w:r>
              <w:rPr>
                <w:sz w:val="18"/>
              </w:rPr>
              <w:t>55.000,00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spacing w:line="187" w:lineRule="exact"/>
              <w:ind w:right="47"/>
              <w:jc w:val="right"/>
              <w:rPr>
                <w:sz w:val="18"/>
              </w:rPr>
            </w:pPr>
            <w:r>
              <w:rPr>
                <w:sz w:val="18"/>
              </w:rPr>
              <w:t>55.000,00</w:t>
            </w:r>
          </w:p>
        </w:tc>
      </w:tr>
    </w:tbl>
    <w:p w:rsidR="00E83758" w:rsidRDefault="00E83758">
      <w:pPr>
        <w:spacing w:line="187" w:lineRule="exact"/>
        <w:jc w:val="right"/>
        <w:rPr>
          <w:sz w:val="18"/>
        </w:rPr>
        <w:sectPr w:rsidR="00E83758">
          <w:headerReference w:type="default" r:id="rId213"/>
          <w:footerReference w:type="default" r:id="rId214"/>
          <w:pgSz w:w="11900" w:h="16840"/>
          <w:pgMar w:top="1120" w:right="240" w:bottom="580" w:left="660" w:header="360" w:footer="400" w:gutter="0"/>
          <w:pgNumType w:start="1"/>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301"/>
        <w:gridCol w:w="902"/>
        <w:gridCol w:w="1269"/>
        <w:gridCol w:w="1145"/>
        <w:gridCol w:w="1134"/>
      </w:tblGrid>
      <w:tr w:rsidR="00E83758">
        <w:trPr>
          <w:trHeight w:val="315"/>
        </w:trPr>
        <w:tc>
          <w:tcPr>
            <w:tcW w:w="6301"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902" w:type="dxa"/>
            <w:tcBorders>
              <w:top w:val="single" w:sz="6" w:space="0" w:color="000000"/>
              <w:bottom w:val="single" w:sz="6" w:space="0" w:color="000000"/>
            </w:tcBorders>
          </w:tcPr>
          <w:p w:rsidR="00E83758" w:rsidRDefault="008466A0">
            <w:pPr>
              <w:pStyle w:val="TableParagraph"/>
              <w:spacing w:before="42"/>
              <w:ind w:right="117"/>
              <w:jc w:val="right"/>
              <w:rPr>
                <w:b/>
                <w:sz w:val="18"/>
              </w:rPr>
            </w:pPr>
            <w:r>
              <w:rPr>
                <w:b/>
                <w:sz w:val="18"/>
              </w:rPr>
              <w:t>Projeto</w:t>
            </w:r>
          </w:p>
        </w:tc>
        <w:tc>
          <w:tcPr>
            <w:tcW w:w="1269" w:type="dxa"/>
            <w:tcBorders>
              <w:top w:val="single" w:sz="6" w:space="0" w:color="000000"/>
              <w:bottom w:val="single" w:sz="6" w:space="0" w:color="000000"/>
            </w:tcBorders>
          </w:tcPr>
          <w:p w:rsidR="00E83758" w:rsidRDefault="008466A0">
            <w:pPr>
              <w:pStyle w:val="TableParagraph"/>
              <w:spacing w:before="42"/>
              <w:ind w:right="183"/>
              <w:jc w:val="right"/>
              <w:rPr>
                <w:b/>
                <w:sz w:val="18"/>
              </w:rPr>
            </w:pPr>
            <w:r>
              <w:rPr>
                <w:b/>
                <w:w w:val="95"/>
                <w:sz w:val="18"/>
              </w:rPr>
              <w:t>Atividade</w:t>
            </w:r>
          </w:p>
        </w:tc>
        <w:tc>
          <w:tcPr>
            <w:tcW w:w="1145"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Oper. Esp.</w:t>
            </w:r>
          </w:p>
        </w:tc>
        <w:tc>
          <w:tcPr>
            <w:tcW w:w="1134" w:type="dxa"/>
            <w:tcBorders>
              <w:top w:val="single" w:sz="6" w:space="0" w:color="000000"/>
              <w:bottom w:val="single" w:sz="6" w:space="0" w:color="000000"/>
            </w:tcBorders>
          </w:tcPr>
          <w:p w:rsidR="00E83758" w:rsidRDefault="008466A0">
            <w:pPr>
              <w:pStyle w:val="TableParagraph"/>
              <w:spacing w:before="42"/>
              <w:ind w:right="66"/>
              <w:jc w:val="right"/>
              <w:rPr>
                <w:b/>
                <w:sz w:val="18"/>
              </w:rPr>
            </w:pPr>
            <w:r>
              <w:rPr>
                <w:b/>
                <w:sz w:val="18"/>
              </w:rPr>
              <w:t>Total</w:t>
            </w:r>
          </w:p>
        </w:tc>
      </w:tr>
      <w:tr w:rsidR="00E83758">
        <w:trPr>
          <w:trHeight w:val="302"/>
        </w:trPr>
        <w:tc>
          <w:tcPr>
            <w:tcW w:w="6301" w:type="dxa"/>
            <w:tcBorders>
              <w:top w:val="single" w:sz="6" w:space="0" w:color="000000"/>
            </w:tcBorders>
          </w:tcPr>
          <w:p w:rsidR="00E83758" w:rsidRDefault="008466A0">
            <w:pPr>
              <w:pStyle w:val="TableParagraph"/>
              <w:tabs>
                <w:tab w:val="left" w:pos="2039"/>
              </w:tabs>
              <w:spacing w:before="37"/>
              <w:rPr>
                <w:sz w:val="18"/>
              </w:rPr>
            </w:pPr>
            <w:r>
              <w:rPr>
                <w:sz w:val="18"/>
              </w:rPr>
              <w:t>02.02.04</w:t>
            </w:r>
            <w:r>
              <w:rPr>
                <w:sz w:val="18"/>
              </w:rPr>
              <w:tab/>
              <w:t>Administração</w:t>
            </w:r>
          </w:p>
        </w:tc>
        <w:tc>
          <w:tcPr>
            <w:tcW w:w="902" w:type="dxa"/>
            <w:tcBorders>
              <w:top w:val="single" w:sz="6" w:space="0" w:color="000000"/>
            </w:tcBorders>
          </w:tcPr>
          <w:p w:rsidR="00E83758" w:rsidRDefault="008466A0">
            <w:pPr>
              <w:pStyle w:val="TableParagraph"/>
              <w:spacing w:before="37"/>
              <w:ind w:right="131"/>
              <w:jc w:val="right"/>
              <w:rPr>
                <w:sz w:val="18"/>
              </w:rPr>
            </w:pPr>
            <w:r>
              <w:rPr>
                <w:sz w:val="18"/>
              </w:rPr>
              <w:t>20.000,00</w:t>
            </w:r>
          </w:p>
        </w:tc>
        <w:tc>
          <w:tcPr>
            <w:tcW w:w="1269" w:type="dxa"/>
            <w:tcBorders>
              <w:top w:val="single" w:sz="6" w:space="0" w:color="000000"/>
            </w:tcBorders>
          </w:tcPr>
          <w:p w:rsidR="00E83758" w:rsidRDefault="008466A0">
            <w:pPr>
              <w:pStyle w:val="TableParagraph"/>
              <w:spacing w:before="37"/>
              <w:ind w:right="200"/>
              <w:jc w:val="right"/>
              <w:rPr>
                <w:sz w:val="18"/>
              </w:rPr>
            </w:pPr>
            <w:r>
              <w:rPr>
                <w:sz w:val="18"/>
              </w:rPr>
              <w:t>874.350,00</w:t>
            </w:r>
          </w:p>
        </w:tc>
        <w:tc>
          <w:tcPr>
            <w:tcW w:w="1145" w:type="dxa"/>
            <w:tcBorders>
              <w:top w:val="single" w:sz="6" w:space="0" w:color="000000"/>
            </w:tcBorders>
          </w:tcPr>
          <w:p w:rsidR="00E83758" w:rsidRDefault="00E83758">
            <w:pPr>
              <w:pStyle w:val="TableParagraph"/>
              <w:spacing w:before="0"/>
              <w:rPr>
                <w:sz w:val="18"/>
              </w:rPr>
            </w:pPr>
          </w:p>
        </w:tc>
        <w:tc>
          <w:tcPr>
            <w:tcW w:w="1134" w:type="dxa"/>
            <w:tcBorders>
              <w:top w:val="single" w:sz="6" w:space="0" w:color="000000"/>
            </w:tcBorders>
          </w:tcPr>
          <w:p w:rsidR="00E83758" w:rsidRDefault="008466A0">
            <w:pPr>
              <w:pStyle w:val="TableParagraph"/>
              <w:spacing w:before="37"/>
              <w:ind w:right="49"/>
              <w:jc w:val="right"/>
              <w:rPr>
                <w:sz w:val="18"/>
              </w:rPr>
            </w:pPr>
            <w:r>
              <w:rPr>
                <w:sz w:val="18"/>
              </w:rPr>
              <w:t>894.350,00</w:t>
            </w:r>
          </w:p>
        </w:tc>
      </w:tr>
      <w:tr w:rsidR="00E83758">
        <w:trPr>
          <w:trHeight w:val="315"/>
        </w:trPr>
        <w:tc>
          <w:tcPr>
            <w:tcW w:w="6301" w:type="dxa"/>
          </w:tcPr>
          <w:p w:rsidR="00E83758" w:rsidRDefault="008466A0">
            <w:pPr>
              <w:pStyle w:val="TableParagraph"/>
              <w:tabs>
                <w:tab w:val="left" w:pos="2219"/>
              </w:tabs>
              <w:rPr>
                <w:sz w:val="18"/>
              </w:rPr>
            </w:pPr>
            <w:r>
              <w:rPr>
                <w:sz w:val="18"/>
              </w:rPr>
              <w:t>02.02.04.122</w:t>
            </w:r>
            <w:r>
              <w:rPr>
                <w:sz w:val="18"/>
              </w:rPr>
              <w:tab/>
              <w:t>Administração Geral</w:t>
            </w:r>
          </w:p>
        </w:tc>
        <w:tc>
          <w:tcPr>
            <w:tcW w:w="902" w:type="dxa"/>
          </w:tcPr>
          <w:p w:rsidR="00E83758" w:rsidRDefault="008466A0">
            <w:pPr>
              <w:pStyle w:val="TableParagraph"/>
              <w:ind w:right="131"/>
              <w:jc w:val="right"/>
              <w:rPr>
                <w:sz w:val="18"/>
              </w:rPr>
            </w:pPr>
            <w:r>
              <w:rPr>
                <w:sz w:val="18"/>
              </w:rPr>
              <w:t>20.000,00</w:t>
            </w:r>
          </w:p>
        </w:tc>
        <w:tc>
          <w:tcPr>
            <w:tcW w:w="1269" w:type="dxa"/>
          </w:tcPr>
          <w:p w:rsidR="00E83758" w:rsidRDefault="008466A0">
            <w:pPr>
              <w:pStyle w:val="TableParagraph"/>
              <w:ind w:right="200"/>
              <w:jc w:val="right"/>
              <w:rPr>
                <w:sz w:val="18"/>
              </w:rPr>
            </w:pPr>
            <w:r>
              <w:rPr>
                <w:sz w:val="18"/>
              </w:rPr>
              <w:t>624.350,00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644.350,00</w:t>
            </w:r>
          </w:p>
        </w:tc>
      </w:tr>
      <w:tr w:rsidR="00E83758">
        <w:trPr>
          <w:trHeight w:val="315"/>
        </w:trPr>
        <w:tc>
          <w:tcPr>
            <w:tcW w:w="6301" w:type="dxa"/>
          </w:tcPr>
          <w:p w:rsidR="00E83758" w:rsidRDefault="008466A0">
            <w:pPr>
              <w:pStyle w:val="TableParagraph"/>
              <w:tabs>
                <w:tab w:val="left" w:pos="2309"/>
              </w:tabs>
              <w:rPr>
                <w:sz w:val="18"/>
              </w:rPr>
            </w:pPr>
            <w:r>
              <w:rPr>
                <w:sz w:val="18"/>
              </w:rPr>
              <w:t>02.02.04.122.0002</w:t>
            </w:r>
            <w:r>
              <w:rPr>
                <w:sz w:val="18"/>
              </w:rPr>
              <w:tab/>
              <w:t>Gestão Total</w:t>
            </w:r>
          </w:p>
        </w:tc>
        <w:tc>
          <w:tcPr>
            <w:tcW w:w="902" w:type="dxa"/>
          </w:tcPr>
          <w:p w:rsidR="00E83758" w:rsidRDefault="008466A0">
            <w:pPr>
              <w:pStyle w:val="TableParagraph"/>
              <w:ind w:right="131"/>
              <w:jc w:val="right"/>
              <w:rPr>
                <w:sz w:val="18"/>
              </w:rPr>
            </w:pPr>
            <w:r>
              <w:rPr>
                <w:sz w:val="18"/>
              </w:rPr>
              <w:t>20.000,00</w:t>
            </w:r>
          </w:p>
        </w:tc>
        <w:tc>
          <w:tcPr>
            <w:tcW w:w="1269" w:type="dxa"/>
          </w:tcPr>
          <w:p w:rsidR="00E83758" w:rsidRDefault="008466A0">
            <w:pPr>
              <w:pStyle w:val="TableParagraph"/>
              <w:ind w:right="200"/>
              <w:jc w:val="right"/>
              <w:rPr>
                <w:sz w:val="18"/>
              </w:rPr>
            </w:pPr>
            <w:r>
              <w:rPr>
                <w:sz w:val="18"/>
              </w:rPr>
              <w:t>624.350,00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644.350,00</w:t>
            </w:r>
          </w:p>
        </w:tc>
      </w:tr>
      <w:tr w:rsidR="00E83758">
        <w:trPr>
          <w:trHeight w:val="315"/>
        </w:trPr>
        <w:tc>
          <w:tcPr>
            <w:tcW w:w="6301" w:type="dxa"/>
          </w:tcPr>
          <w:p w:rsidR="00E83758" w:rsidRDefault="008466A0">
            <w:pPr>
              <w:pStyle w:val="TableParagraph"/>
              <w:tabs>
                <w:tab w:val="left" w:pos="2399"/>
              </w:tabs>
              <w:rPr>
                <w:sz w:val="18"/>
              </w:rPr>
            </w:pPr>
            <w:r>
              <w:rPr>
                <w:sz w:val="18"/>
              </w:rPr>
              <w:t>02.02.04.122.0002.1003</w:t>
            </w:r>
            <w:r>
              <w:rPr>
                <w:sz w:val="18"/>
              </w:rPr>
              <w:tab/>
              <w:t>Construção do Centro Administrativo</w:t>
            </w:r>
          </w:p>
        </w:tc>
        <w:tc>
          <w:tcPr>
            <w:tcW w:w="902" w:type="dxa"/>
          </w:tcPr>
          <w:p w:rsidR="00E83758" w:rsidRDefault="008466A0">
            <w:pPr>
              <w:pStyle w:val="TableParagraph"/>
              <w:ind w:right="131"/>
              <w:jc w:val="right"/>
              <w:rPr>
                <w:sz w:val="18"/>
              </w:rPr>
            </w:pPr>
            <w:r>
              <w:rPr>
                <w:sz w:val="18"/>
              </w:rPr>
              <w:t>20.000,00</w:t>
            </w:r>
          </w:p>
        </w:tc>
        <w:tc>
          <w:tcPr>
            <w:tcW w:w="1269" w:type="dxa"/>
          </w:tcPr>
          <w:p w:rsidR="00E83758" w:rsidRDefault="00E83758">
            <w:pPr>
              <w:pStyle w:val="TableParagraph"/>
              <w:spacing w:before="0"/>
              <w:rPr>
                <w:sz w:val="18"/>
              </w:rPr>
            </w:pP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20.000,00</w:t>
            </w:r>
          </w:p>
        </w:tc>
      </w:tr>
      <w:tr w:rsidR="00E83758">
        <w:trPr>
          <w:trHeight w:val="315"/>
        </w:trPr>
        <w:tc>
          <w:tcPr>
            <w:tcW w:w="6301" w:type="dxa"/>
          </w:tcPr>
          <w:p w:rsidR="00E83758" w:rsidRDefault="008466A0">
            <w:pPr>
              <w:pStyle w:val="TableParagraph"/>
              <w:tabs>
                <w:tab w:val="left" w:pos="2399"/>
              </w:tabs>
              <w:rPr>
                <w:sz w:val="18"/>
              </w:rPr>
            </w:pPr>
            <w:r>
              <w:rPr>
                <w:sz w:val="18"/>
              </w:rPr>
              <w:t>02.02.04.122.0002.2020</w:t>
            </w:r>
            <w:r>
              <w:rPr>
                <w:sz w:val="18"/>
              </w:rPr>
              <w:tab/>
              <w:t>Setor de Materiais e Patrimônio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320.000,00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320.000,00</w:t>
            </w:r>
          </w:p>
        </w:tc>
      </w:tr>
      <w:tr w:rsidR="00E83758">
        <w:trPr>
          <w:trHeight w:val="315"/>
        </w:trPr>
        <w:tc>
          <w:tcPr>
            <w:tcW w:w="6301" w:type="dxa"/>
          </w:tcPr>
          <w:p w:rsidR="00E83758" w:rsidRDefault="008466A0">
            <w:pPr>
              <w:pStyle w:val="TableParagraph"/>
              <w:tabs>
                <w:tab w:val="left" w:pos="2399"/>
              </w:tabs>
              <w:rPr>
                <w:sz w:val="18"/>
              </w:rPr>
            </w:pPr>
            <w:r>
              <w:rPr>
                <w:sz w:val="18"/>
              </w:rPr>
              <w:t>02.02.04.122.0002.2045</w:t>
            </w:r>
            <w:r>
              <w:rPr>
                <w:sz w:val="18"/>
              </w:rPr>
              <w:tab/>
              <w:t>Setor de Pessoal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304.350,00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304.350,00</w:t>
            </w:r>
          </w:p>
        </w:tc>
      </w:tr>
      <w:tr w:rsidR="00E83758">
        <w:trPr>
          <w:trHeight w:val="315"/>
        </w:trPr>
        <w:tc>
          <w:tcPr>
            <w:tcW w:w="6301" w:type="dxa"/>
          </w:tcPr>
          <w:p w:rsidR="00E83758" w:rsidRDefault="008466A0">
            <w:pPr>
              <w:pStyle w:val="TableParagraph"/>
              <w:tabs>
                <w:tab w:val="left" w:pos="2219"/>
              </w:tabs>
              <w:rPr>
                <w:sz w:val="18"/>
              </w:rPr>
            </w:pPr>
            <w:r>
              <w:rPr>
                <w:sz w:val="18"/>
              </w:rPr>
              <w:t>02.02.04.128</w:t>
            </w:r>
            <w:r>
              <w:rPr>
                <w:sz w:val="18"/>
              </w:rPr>
              <w:tab/>
              <w:t>Formação de Recursos Humanos</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250.000,00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250.000,00</w:t>
            </w:r>
          </w:p>
        </w:tc>
      </w:tr>
      <w:tr w:rsidR="00E83758">
        <w:trPr>
          <w:trHeight w:val="315"/>
        </w:trPr>
        <w:tc>
          <w:tcPr>
            <w:tcW w:w="6301" w:type="dxa"/>
          </w:tcPr>
          <w:p w:rsidR="00E83758" w:rsidRDefault="008466A0">
            <w:pPr>
              <w:pStyle w:val="TableParagraph"/>
              <w:tabs>
                <w:tab w:val="left" w:pos="2309"/>
              </w:tabs>
              <w:rPr>
                <w:sz w:val="18"/>
              </w:rPr>
            </w:pPr>
            <w:r>
              <w:rPr>
                <w:sz w:val="18"/>
              </w:rPr>
              <w:t>02.02.04.128.0002</w:t>
            </w:r>
            <w:r>
              <w:rPr>
                <w:sz w:val="18"/>
              </w:rPr>
              <w:tab/>
              <w:t>Gestão Total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250.000,00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250.000,00</w:t>
            </w:r>
          </w:p>
        </w:tc>
      </w:tr>
      <w:tr w:rsidR="00E83758">
        <w:trPr>
          <w:trHeight w:val="315"/>
        </w:trPr>
        <w:tc>
          <w:tcPr>
            <w:tcW w:w="6301" w:type="dxa"/>
          </w:tcPr>
          <w:p w:rsidR="00E83758" w:rsidRDefault="008466A0">
            <w:pPr>
              <w:pStyle w:val="TableParagraph"/>
              <w:tabs>
                <w:tab w:val="left" w:pos="2399"/>
              </w:tabs>
              <w:rPr>
                <w:sz w:val="18"/>
              </w:rPr>
            </w:pPr>
            <w:r>
              <w:rPr>
                <w:sz w:val="18"/>
              </w:rPr>
              <w:t>02.02.04.128.0002.2024</w:t>
            </w:r>
            <w:r>
              <w:rPr>
                <w:sz w:val="18"/>
              </w:rPr>
              <w:tab/>
              <w:t>Atividades de Estágios Remunerados</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250.000,00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250.000,00</w:t>
            </w:r>
          </w:p>
        </w:tc>
      </w:tr>
      <w:tr w:rsidR="00E83758">
        <w:trPr>
          <w:trHeight w:val="315"/>
        </w:trPr>
        <w:tc>
          <w:tcPr>
            <w:tcW w:w="6301" w:type="dxa"/>
          </w:tcPr>
          <w:p w:rsidR="00E83758" w:rsidRDefault="008466A0">
            <w:pPr>
              <w:pStyle w:val="TableParagraph"/>
              <w:tabs>
                <w:tab w:val="left" w:pos="2039"/>
              </w:tabs>
              <w:rPr>
                <w:sz w:val="18"/>
              </w:rPr>
            </w:pPr>
            <w:r>
              <w:rPr>
                <w:sz w:val="18"/>
              </w:rPr>
              <w:t>02.02.14</w:t>
            </w:r>
            <w:r>
              <w:rPr>
                <w:sz w:val="18"/>
              </w:rPr>
              <w:tab/>
              <w:t>Direitos da Cidadania</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76.000,00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76.000,00</w:t>
            </w:r>
          </w:p>
        </w:tc>
      </w:tr>
      <w:tr w:rsidR="00E83758">
        <w:trPr>
          <w:trHeight w:val="314"/>
        </w:trPr>
        <w:tc>
          <w:tcPr>
            <w:tcW w:w="6301" w:type="dxa"/>
          </w:tcPr>
          <w:p w:rsidR="00E83758" w:rsidRDefault="008466A0">
            <w:pPr>
              <w:pStyle w:val="TableParagraph"/>
              <w:tabs>
                <w:tab w:val="left" w:pos="2219"/>
              </w:tabs>
              <w:rPr>
                <w:sz w:val="18"/>
              </w:rPr>
            </w:pPr>
            <w:r>
              <w:rPr>
                <w:sz w:val="18"/>
              </w:rPr>
              <w:t>02.02.14.422</w:t>
            </w:r>
            <w:r>
              <w:rPr>
                <w:sz w:val="18"/>
              </w:rPr>
              <w:tab/>
              <w:t>Direitos Individuais, Coletivos e</w:t>
            </w:r>
            <w:r>
              <w:rPr>
                <w:spacing w:val="-1"/>
                <w:sz w:val="18"/>
              </w:rPr>
              <w:t xml:space="preserve"> </w:t>
            </w:r>
            <w:r>
              <w:rPr>
                <w:sz w:val="18"/>
              </w:rPr>
              <w:t>Difusos</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76.000,00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76.000,00</w:t>
            </w:r>
          </w:p>
        </w:tc>
      </w:tr>
      <w:tr w:rsidR="00E83758">
        <w:trPr>
          <w:trHeight w:val="314"/>
        </w:trPr>
        <w:tc>
          <w:tcPr>
            <w:tcW w:w="6301" w:type="dxa"/>
          </w:tcPr>
          <w:p w:rsidR="00E83758" w:rsidRDefault="008466A0">
            <w:pPr>
              <w:pStyle w:val="TableParagraph"/>
              <w:tabs>
                <w:tab w:val="left" w:pos="2309"/>
              </w:tabs>
              <w:rPr>
                <w:sz w:val="18"/>
              </w:rPr>
            </w:pPr>
            <w:r>
              <w:rPr>
                <w:sz w:val="18"/>
              </w:rPr>
              <w:t>02.02.14.422.0003</w:t>
            </w:r>
            <w:r>
              <w:rPr>
                <w:sz w:val="18"/>
              </w:rPr>
              <w:tab/>
              <w:t>Desenvolvimento Social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76.000,00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76.000,00</w:t>
            </w:r>
          </w:p>
        </w:tc>
      </w:tr>
      <w:tr w:rsidR="00E83758">
        <w:trPr>
          <w:trHeight w:val="315"/>
        </w:trPr>
        <w:tc>
          <w:tcPr>
            <w:tcW w:w="6301" w:type="dxa"/>
          </w:tcPr>
          <w:p w:rsidR="00E83758" w:rsidRDefault="008466A0">
            <w:pPr>
              <w:pStyle w:val="TableParagraph"/>
              <w:tabs>
                <w:tab w:val="left" w:pos="2399"/>
              </w:tabs>
              <w:rPr>
                <w:sz w:val="18"/>
              </w:rPr>
            </w:pPr>
            <w:r>
              <w:rPr>
                <w:sz w:val="18"/>
              </w:rPr>
              <w:t>02.02.14.422.0003.2184</w:t>
            </w:r>
            <w:r>
              <w:rPr>
                <w:sz w:val="18"/>
              </w:rPr>
              <w:tab/>
              <w:t>Procon Municipal - Defesa do</w:t>
            </w:r>
            <w:r>
              <w:rPr>
                <w:spacing w:val="-1"/>
                <w:sz w:val="18"/>
              </w:rPr>
              <w:t xml:space="preserve"> </w:t>
            </w:r>
            <w:r>
              <w:rPr>
                <w:sz w:val="18"/>
              </w:rPr>
              <w:t>Consumidor</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76.000,00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76.000,00</w:t>
            </w:r>
          </w:p>
        </w:tc>
      </w:tr>
      <w:tr w:rsidR="00E83758">
        <w:trPr>
          <w:trHeight w:val="315"/>
        </w:trPr>
        <w:tc>
          <w:tcPr>
            <w:tcW w:w="6301" w:type="dxa"/>
          </w:tcPr>
          <w:p w:rsidR="00E83758" w:rsidRDefault="008466A0">
            <w:pPr>
              <w:pStyle w:val="TableParagraph"/>
              <w:tabs>
                <w:tab w:val="left" w:pos="2039"/>
              </w:tabs>
              <w:rPr>
                <w:sz w:val="18"/>
              </w:rPr>
            </w:pPr>
            <w:r>
              <w:rPr>
                <w:sz w:val="18"/>
              </w:rPr>
              <w:t>02.03.04</w:t>
            </w:r>
            <w:r>
              <w:rPr>
                <w:sz w:val="18"/>
              </w:rPr>
              <w:tab/>
              <w:t>Administração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516.000,00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516.000,00</w:t>
            </w:r>
          </w:p>
        </w:tc>
      </w:tr>
      <w:tr w:rsidR="00E83758">
        <w:trPr>
          <w:trHeight w:val="315"/>
        </w:trPr>
        <w:tc>
          <w:tcPr>
            <w:tcW w:w="6301" w:type="dxa"/>
          </w:tcPr>
          <w:p w:rsidR="00E83758" w:rsidRDefault="008466A0">
            <w:pPr>
              <w:pStyle w:val="TableParagraph"/>
              <w:tabs>
                <w:tab w:val="left" w:pos="2219"/>
              </w:tabs>
              <w:rPr>
                <w:sz w:val="18"/>
              </w:rPr>
            </w:pPr>
            <w:r>
              <w:rPr>
                <w:sz w:val="18"/>
              </w:rPr>
              <w:t>02.03.04.122</w:t>
            </w:r>
            <w:r>
              <w:rPr>
                <w:sz w:val="18"/>
              </w:rPr>
              <w:tab/>
              <w:t>Administração Geral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516.000,00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516.000,00</w:t>
            </w:r>
          </w:p>
        </w:tc>
      </w:tr>
      <w:tr w:rsidR="00E83758">
        <w:trPr>
          <w:trHeight w:val="315"/>
        </w:trPr>
        <w:tc>
          <w:tcPr>
            <w:tcW w:w="6301" w:type="dxa"/>
          </w:tcPr>
          <w:p w:rsidR="00E83758" w:rsidRDefault="008466A0">
            <w:pPr>
              <w:pStyle w:val="TableParagraph"/>
              <w:tabs>
                <w:tab w:val="left" w:pos="2309"/>
              </w:tabs>
              <w:rPr>
                <w:sz w:val="18"/>
              </w:rPr>
            </w:pPr>
            <w:r>
              <w:rPr>
                <w:sz w:val="18"/>
              </w:rPr>
              <w:t>02.03.04.122.0002</w:t>
            </w:r>
            <w:r>
              <w:rPr>
                <w:sz w:val="18"/>
              </w:rPr>
              <w:tab/>
              <w:t>Gestão Total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516.000,00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516.000,00</w:t>
            </w:r>
          </w:p>
        </w:tc>
      </w:tr>
      <w:tr w:rsidR="00E83758">
        <w:trPr>
          <w:trHeight w:val="315"/>
        </w:trPr>
        <w:tc>
          <w:tcPr>
            <w:tcW w:w="6301" w:type="dxa"/>
          </w:tcPr>
          <w:p w:rsidR="00E83758" w:rsidRDefault="008466A0">
            <w:pPr>
              <w:pStyle w:val="TableParagraph"/>
              <w:tabs>
                <w:tab w:val="left" w:pos="2399"/>
              </w:tabs>
              <w:rPr>
                <w:sz w:val="18"/>
              </w:rPr>
            </w:pPr>
            <w:r>
              <w:rPr>
                <w:sz w:val="18"/>
              </w:rPr>
              <w:t>02.03.04.122.0002.2016</w:t>
            </w:r>
            <w:r>
              <w:rPr>
                <w:sz w:val="18"/>
              </w:rPr>
              <w:tab/>
              <w:t>Projetos e Convênios</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198"/>
              <w:jc w:val="right"/>
              <w:rPr>
                <w:sz w:val="18"/>
              </w:rPr>
            </w:pPr>
            <w:r>
              <w:rPr>
                <w:sz w:val="18"/>
              </w:rPr>
              <w:t>73.000,00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7"/>
              <w:jc w:val="right"/>
              <w:rPr>
                <w:sz w:val="18"/>
              </w:rPr>
            </w:pPr>
            <w:r>
              <w:rPr>
                <w:sz w:val="18"/>
              </w:rPr>
              <w:t>73.000,00</w:t>
            </w:r>
          </w:p>
        </w:tc>
      </w:tr>
      <w:tr w:rsidR="00E83758">
        <w:trPr>
          <w:trHeight w:val="315"/>
        </w:trPr>
        <w:tc>
          <w:tcPr>
            <w:tcW w:w="6301" w:type="dxa"/>
          </w:tcPr>
          <w:p w:rsidR="00E83758" w:rsidRDefault="008466A0">
            <w:pPr>
              <w:pStyle w:val="TableParagraph"/>
              <w:tabs>
                <w:tab w:val="left" w:pos="2399"/>
              </w:tabs>
              <w:rPr>
                <w:sz w:val="18"/>
              </w:rPr>
            </w:pPr>
            <w:r>
              <w:rPr>
                <w:sz w:val="18"/>
              </w:rPr>
              <w:t>02.03.04.122.0002.2079</w:t>
            </w:r>
            <w:r>
              <w:rPr>
                <w:sz w:val="18"/>
              </w:rPr>
              <w:tab/>
            </w:r>
            <w:r>
              <w:rPr>
                <w:sz w:val="18"/>
              </w:rPr>
              <w:t>Setor de Engenharia e Arquitetura</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443.000,00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443.000,00</w:t>
            </w:r>
          </w:p>
        </w:tc>
      </w:tr>
      <w:tr w:rsidR="00E83758">
        <w:trPr>
          <w:trHeight w:val="315"/>
        </w:trPr>
        <w:tc>
          <w:tcPr>
            <w:tcW w:w="6301" w:type="dxa"/>
          </w:tcPr>
          <w:p w:rsidR="00E83758" w:rsidRDefault="008466A0">
            <w:pPr>
              <w:pStyle w:val="TableParagraph"/>
              <w:tabs>
                <w:tab w:val="left" w:pos="2039"/>
              </w:tabs>
              <w:rPr>
                <w:sz w:val="18"/>
              </w:rPr>
            </w:pPr>
            <w:r>
              <w:rPr>
                <w:sz w:val="18"/>
              </w:rPr>
              <w:t>03.01.04</w:t>
            </w:r>
            <w:r>
              <w:rPr>
                <w:sz w:val="18"/>
              </w:rPr>
              <w:tab/>
              <w:t>Administração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405.000,00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405.000,00</w:t>
            </w:r>
          </w:p>
        </w:tc>
      </w:tr>
      <w:tr w:rsidR="00E83758">
        <w:trPr>
          <w:trHeight w:val="315"/>
        </w:trPr>
        <w:tc>
          <w:tcPr>
            <w:tcW w:w="6301" w:type="dxa"/>
          </w:tcPr>
          <w:p w:rsidR="00E83758" w:rsidRDefault="008466A0">
            <w:pPr>
              <w:pStyle w:val="TableParagraph"/>
              <w:tabs>
                <w:tab w:val="left" w:pos="2219"/>
              </w:tabs>
              <w:rPr>
                <w:sz w:val="18"/>
              </w:rPr>
            </w:pPr>
            <w:r>
              <w:rPr>
                <w:sz w:val="18"/>
              </w:rPr>
              <w:t>03.01.04.123</w:t>
            </w:r>
            <w:r>
              <w:rPr>
                <w:sz w:val="18"/>
              </w:rPr>
              <w:tab/>
              <w:t>Administração Financeira</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405.000,00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405.000,00</w:t>
            </w:r>
          </w:p>
        </w:tc>
      </w:tr>
      <w:tr w:rsidR="00E83758">
        <w:trPr>
          <w:trHeight w:val="315"/>
        </w:trPr>
        <w:tc>
          <w:tcPr>
            <w:tcW w:w="6301" w:type="dxa"/>
          </w:tcPr>
          <w:p w:rsidR="00E83758" w:rsidRDefault="008466A0">
            <w:pPr>
              <w:pStyle w:val="TableParagraph"/>
              <w:tabs>
                <w:tab w:val="left" w:pos="2309"/>
              </w:tabs>
              <w:rPr>
                <w:sz w:val="18"/>
              </w:rPr>
            </w:pPr>
            <w:r>
              <w:rPr>
                <w:sz w:val="18"/>
              </w:rPr>
              <w:t>03.01.04.123.0002</w:t>
            </w:r>
            <w:r>
              <w:rPr>
                <w:sz w:val="18"/>
              </w:rPr>
              <w:tab/>
              <w:t>Gestão Total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405.000,00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405.000,00</w:t>
            </w:r>
          </w:p>
        </w:tc>
      </w:tr>
      <w:tr w:rsidR="00E83758">
        <w:trPr>
          <w:trHeight w:val="315"/>
        </w:trPr>
        <w:tc>
          <w:tcPr>
            <w:tcW w:w="6301" w:type="dxa"/>
          </w:tcPr>
          <w:p w:rsidR="00E83758" w:rsidRDefault="008466A0">
            <w:pPr>
              <w:pStyle w:val="TableParagraph"/>
              <w:tabs>
                <w:tab w:val="left" w:pos="2399"/>
              </w:tabs>
              <w:rPr>
                <w:sz w:val="18"/>
              </w:rPr>
            </w:pPr>
            <w:r>
              <w:rPr>
                <w:sz w:val="18"/>
              </w:rPr>
              <w:t>03.01.04.123.0002.2042</w:t>
            </w:r>
            <w:r>
              <w:rPr>
                <w:sz w:val="18"/>
              </w:rPr>
              <w:tab/>
            </w:r>
            <w:r>
              <w:rPr>
                <w:sz w:val="18"/>
              </w:rPr>
              <w:t>Suporte da Secretaria da Fazenda</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405.000,00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405.000,00</w:t>
            </w:r>
          </w:p>
        </w:tc>
      </w:tr>
      <w:tr w:rsidR="00E83758">
        <w:trPr>
          <w:trHeight w:val="315"/>
        </w:trPr>
        <w:tc>
          <w:tcPr>
            <w:tcW w:w="6301" w:type="dxa"/>
          </w:tcPr>
          <w:p w:rsidR="00E83758" w:rsidRDefault="008466A0">
            <w:pPr>
              <w:pStyle w:val="TableParagraph"/>
              <w:tabs>
                <w:tab w:val="left" w:pos="2039"/>
              </w:tabs>
              <w:rPr>
                <w:sz w:val="18"/>
              </w:rPr>
            </w:pPr>
            <w:r>
              <w:rPr>
                <w:sz w:val="18"/>
              </w:rPr>
              <w:t>03.02.04</w:t>
            </w:r>
            <w:r>
              <w:rPr>
                <w:sz w:val="18"/>
              </w:rPr>
              <w:tab/>
              <w:t>Administração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583.000,00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583.000,00</w:t>
            </w:r>
          </w:p>
        </w:tc>
      </w:tr>
      <w:tr w:rsidR="00E83758">
        <w:trPr>
          <w:trHeight w:val="315"/>
        </w:trPr>
        <w:tc>
          <w:tcPr>
            <w:tcW w:w="6301" w:type="dxa"/>
          </w:tcPr>
          <w:p w:rsidR="00E83758" w:rsidRDefault="008466A0">
            <w:pPr>
              <w:pStyle w:val="TableParagraph"/>
              <w:tabs>
                <w:tab w:val="left" w:pos="2219"/>
              </w:tabs>
              <w:rPr>
                <w:sz w:val="18"/>
              </w:rPr>
            </w:pPr>
            <w:r>
              <w:rPr>
                <w:sz w:val="18"/>
              </w:rPr>
              <w:t>03.02.04.122</w:t>
            </w:r>
            <w:r>
              <w:rPr>
                <w:sz w:val="18"/>
              </w:rPr>
              <w:tab/>
              <w:t>Administração Geral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583.000,00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583.000,00</w:t>
            </w:r>
          </w:p>
        </w:tc>
      </w:tr>
      <w:tr w:rsidR="00E83758">
        <w:trPr>
          <w:trHeight w:val="314"/>
        </w:trPr>
        <w:tc>
          <w:tcPr>
            <w:tcW w:w="6301" w:type="dxa"/>
          </w:tcPr>
          <w:p w:rsidR="00E83758" w:rsidRDefault="008466A0">
            <w:pPr>
              <w:pStyle w:val="TableParagraph"/>
              <w:tabs>
                <w:tab w:val="left" w:pos="2309"/>
              </w:tabs>
              <w:rPr>
                <w:sz w:val="18"/>
              </w:rPr>
            </w:pPr>
            <w:r>
              <w:rPr>
                <w:sz w:val="18"/>
              </w:rPr>
              <w:t>03.02.04.122.0002</w:t>
            </w:r>
            <w:r>
              <w:rPr>
                <w:sz w:val="18"/>
              </w:rPr>
              <w:tab/>
              <w:t>Gestão Total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583.000,00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583.000,00</w:t>
            </w:r>
          </w:p>
        </w:tc>
      </w:tr>
      <w:tr w:rsidR="00E83758">
        <w:trPr>
          <w:trHeight w:val="314"/>
        </w:trPr>
        <w:tc>
          <w:tcPr>
            <w:tcW w:w="6301" w:type="dxa"/>
          </w:tcPr>
          <w:p w:rsidR="00E83758" w:rsidRDefault="008466A0">
            <w:pPr>
              <w:pStyle w:val="TableParagraph"/>
              <w:tabs>
                <w:tab w:val="left" w:pos="2399"/>
              </w:tabs>
              <w:rPr>
                <w:sz w:val="18"/>
              </w:rPr>
            </w:pPr>
            <w:r>
              <w:rPr>
                <w:sz w:val="18"/>
              </w:rPr>
              <w:t>03.02.04.122.0002.2188</w:t>
            </w:r>
            <w:r>
              <w:rPr>
                <w:sz w:val="18"/>
              </w:rPr>
              <w:tab/>
            </w:r>
            <w:r>
              <w:rPr>
                <w:sz w:val="18"/>
              </w:rPr>
              <w:t>Setor Contábil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583.000,00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583.000,00</w:t>
            </w:r>
          </w:p>
        </w:tc>
      </w:tr>
      <w:tr w:rsidR="00E83758">
        <w:trPr>
          <w:trHeight w:val="315"/>
        </w:trPr>
        <w:tc>
          <w:tcPr>
            <w:tcW w:w="6301" w:type="dxa"/>
          </w:tcPr>
          <w:p w:rsidR="00E83758" w:rsidRDefault="008466A0">
            <w:pPr>
              <w:pStyle w:val="TableParagraph"/>
              <w:tabs>
                <w:tab w:val="left" w:pos="2039"/>
              </w:tabs>
              <w:rPr>
                <w:sz w:val="18"/>
              </w:rPr>
            </w:pPr>
            <w:r>
              <w:rPr>
                <w:sz w:val="18"/>
              </w:rPr>
              <w:t>03.03.04</w:t>
            </w:r>
            <w:r>
              <w:rPr>
                <w:sz w:val="18"/>
              </w:rPr>
              <w:tab/>
              <w:t>Administração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1"/>
              <w:jc w:val="right"/>
              <w:rPr>
                <w:sz w:val="18"/>
              </w:rPr>
            </w:pPr>
            <w:r>
              <w:rPr>
                <w:sz w:val="18"/>
              </w:rPr>
              <w:t>1.293.000,00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1.293.000,00</w:t>
            </w:r>
          </w:p>
        </w:tc>
      </w:tr>
      <w:tr w:rsidR="00E83758">
        <w:trPr>
          <w:trHeight w:val="315"/>
        </w:trPr>
        <w:tc>
          <w:tcPr>
            <w:tcW w:w="6301" w:type="dxa"/>
          </w:tcPr>
          <w:p w:rsidR="00E83758" w:rsidRDefault="008466A0">
            <w:pPr>
              <w:pStyle w:val="TableParagraph"/>
              <w:tabs>
                <w:tab w:val="left" w:pos="2219"/>
              </w:tabs>
              <w:rPr>
                <w:sz w:val="18"/>
              </w:rPr>
            </w:pPr>
            <w:r>
              <w:rPr>
                <w:sz w:val="18"/>
              </w:rPr>
              <w:t>03.03.04.122</w:t>
            </w:r>
            <w:r>
              <w:rPr>
                <w:sz w:val="18"/>
              </w:rPr>
              <w:tab/>
              <w:t>Administração Geral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366.000,00</w:t>
            </w:r>
          </w:p>
        </w:tc>
      </w:tr>
      <w:tr w:rsidR="00E83758">
        <w:trPr>
          <w:trHeight w:val="315"/>
        </w:trPr>
        <w:tc>
          <w:tcPr>
            <w:tcW w:w="6301" w:type="dxa"/>
          </w:tcPr>
          <w:p w:rsidR="00E83758" w:rsidRDefault="008466A0">
            <w:pPr>
              <w:pStyle w:val="TableParagraph"/>
              <w:tabs>
                <w:tab w:val="left" w:pos="2309"/>
              </w:tabs>
              <w:rPr>
                <w:sz w:val="18"/>
              </w:rPr>
            </w:pPr>
            <w:r>
              <w:rPr>
                <w:sz w:val="18"/>
              </w:rPr>
              <w:t>03.03.04.122.0002</w:t>
            </w:r>
            <w:r>
              <w:rPr>
                <w:sz w:val="18"/>
              </w:rPr>
              <w:tab/>
              <w:t>Gestão Total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366.000,00</w:t>
            </w:r>
          </w:p>
        </w:tc>
      </w:tr>
      <w:tr w:rsidR="00E83758">
        <w:trPr>
          <w:trHeight w:val="315"/>
        </w:trPr>
        <w:tc>
          <w:tcPr>
            <w:tcW w:w="6301" w:type="dxa"/>
          </w:tcPr>
          <w:p w:rsidR="00E83758" w:rsidRDefault="008466A0">
            <w:pPr>
              <w:pStyle w:val="TableParagraph"/>
              <w:tabs>
                <w:tab w:val="left" w:pos="2399"/>
              </w:tabs>
              <w:rPr>
                <w:sz w:val="18"/>
              </w:rPr>
            </w:pPr>
            <w:r>
              <w:rPr>
                <w:sz w:val="18"/>
              </w:rPr>
              <w:t>03.03.04.122.0002.2191</w:t>
            </w:r>
            <w:r>
              <w:rPr>
                <w:sz w:val="18"/>
              </w:rPr>
              <w:tab/>
              <w:t>Cadastros e Protocolo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366.000,00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366.000,00</w:t>
            </w:r>
          </w:p>
        </w:tc>
      </w:tr>
      <w:tr w:rsidR="00E83758">
        <w:trPr>
          <w:trHeight w:val="315"/>
        </w:trPr>
        <w:tc>
          <w:tcPr>
            <w:tcW w:w="6301" w:type="dxa"/>
          </w:tcPr>
          <w:p w:rsidR="00E83758" w:rsidRDefault="008466A0">
            <w:pPr>
              <w:pStyle w:val="TableParagraph"/>
              <w:tabs>
                <w:tab w:val="left" w:pos="2219"/>
              </w:tabs>
              <w:rPr>
                <w:sz w:val="18"/>
              </w:rPr>
            </w:pPr>
            <w:r>
              <w:rPr>
                <w:sz w:val="18"/>
              </w:rPr>
              <w:t>03.03.04.125</w:t>
            </w:r>
            <w:r>
              <w:rPr>
                <w:sz w:val="18"/>
              </w:rPr>
              <w:tab/>
              <w:t>Normatização e Fiscalização</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531.000,00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531.000,00</w:t>
            </w:r>
          </w:p>
        </w:tc>
      </w:tr>
      <w:tr w:rsidR="00E83758">
        <w:trPr>
          <w:trHeight w:val="315"/>
        </w:trPr>
        <w:tc>
          <w:tcPr>
            <w:tcW w:w="6301" w:type="dxa"/>
          </w:tcPr>
          <w:p w:rsidR="00E83758" w:rsidRDefault="008466A0">
            <w:pPr>
              <w:pStyle w:val="TableParagraph"/>
              <w:tabs>
                <w:tab w:val="left" w:pos="2309"/>
              </w:tabs>
              <w:rPr>
                <w:sz w:val="18"/>
              </w:rPr>
            </w:pPr>
            <w:r>
              <w:rPr>
                <w:sz w:val="18"/>
              </w:rPr>
              <w:t>03.03.04.125.0002</w:t>
            </w:r>
            <w:r>
              <w:rPr>
                <w:sz w:val="18"/>
              </w:rPr>
              <w:tab/>
              <w:t>Gestão Total</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531.000,00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531.000,00</w:t>
            </w:r>
          </w:p>
        </w:tc>
      </w:tr>
      <w:tr w:rsidR="00E83758">
        <w:trPr>
          <w:trHeight w:val="315"/>
        </w:trPr>
        <w:tc>
          <w:tcPr>
            <w:tcW w:w="6301" w:type="dxa"/>
          </w:tcPr>
          <w:p w:rsidR="00E83758" w:rsidRDefault="008466A0">
            <w:pPr>
              <w:pStyle w:val="TableParagraph"/>
              <w:tabs>
                <w:tab w:val="left" w:pos="2399"/>
              </w:tabs>
              <w:rPr>
                <w:sz w:val="18"/>
              </w:rPr>
            </w:pPr>
            <w:r>
              <w:rPr>
                <w:sz w:val="18"/>
              </w:rPr>
              <w:t>03.03.04.125.0002.2190</w:t>
            </w:r>
            <w:r>
              <w:rPr>
                <w:sz w:val="18"/>
              </w:rPr>
              <w:tab/>
              <w:t>Análise e Fiscalização de</w:t>
            </w:r>
            <w:r>
              <w:rPr>
                <w:spacing w:val="-1"/>
                <w:sz w:val="18"/>
              </w:rPr>
              <w:t xml:space="preserve"> </w:t>
            </w:r>
            <w:r>
              <w:rPr>
                <w:sz w:val="18"/>
              </w:rPr>
              <w:t>Obras</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531.000,00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531.000,00</w:t>
            </w:r>
          </w:p>
        </w:tc>
      </w:tr>
      <w:tr w:rsidR="00E83758">
        <w:trPr>
          <w:trHeight w:val="315"/>
        </w:trPr>
        <w:tc>
          <w:tcPr>
            <w:tcW w:w="6301" w:type="dxa"/>
          </w:tcPr>
          <w:p w:rsidR="00E83758" w:rsidRDefault="008466A0">
            <w:pPr>
              <w:pStyle w:val="TableParagraph"/>
              <w:tabs>
                <w:tab w:val="left" w:pos="2219"/>
              </w:tabs>
              <w:rPr>
                <w:sz w:val="18"/>
              </w:rPr>
            </w:pPr>
            <w:r>
              <w:rPr>
                <w:sz w:val="18"/>
              </w:rPr>
              <w:t>03.03.04.129</w:t>
            </w:r>
            <w:r>
              <w:rPr>
                <w:sz w:val="18"/>
              </w:rPr>
              <w:tab/>
            </w:r>
            <w:r>
              <w:rPr>
                <w:sz w:val="18"/>
              </w:rPr>
              <w:t>Administração de Receitas</w:t>
            </w:r>
          </w:p>
        </w:tc>
        <w:tc>
          <w:tcPr>
            <w:tcW w:w="902" w:type="dxa"/>
          </w:tcPr>
          <w:p w:rsidR="00E83758" w:rsidRDefault="00E83758">
            <w:pPr>
              <w:pStyle w:val="TableParagraph"/>
              <w:spacing w:before="0"/>
              <w:rPr>
                <w:sz w:val="18"/>
              </w:rPr>
            </w:pPr>
          </w:p>
        </w:tc>
        <w:tc>
          <w:tcPr>
            <w:tcW w:w="1269" w:type="dxa"/>
          </w:tcPr>
          <w:p w:rsidR="00E83758" w:rsidRDefault="008466A0">
            <w:pPr>
              <w:pStyle w:val="TableParagraph"/>
              <w:ind w:right="200"/>
              <w:jc w:val="right"/>
              <w:rPr>
                <w:sz w:val="18"/>
              </w:rPr>
            </w:pPr>
            <w:r>
              <w:rPr>
                <w:sz w:val="18"/>
              </w:rPr>
              <w:t>396.000,00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396.000,00</w:t>
            </w:r>
          </w:p>
        </w:tc>
      </w:tr>
      <w:tr w:rsidR="00E83758">
        <w:trPr>
          <w:trHeight w:val="315"/>
        </w:trPr>
        <w:tc>
          <w:tcPr>
            <w:tcW w:w="7203" w:type="dxa"/>
            <w:gridSpan w:val="2"/>
          </w:tcPr>
          <w:p w:rsidR="00E83758" w:rsidRDefault="008466A0">
            <w:pPr>
              <w:pStyle w:val="TableParagraph"/>
              <w:tabs>
                <w:tab w:val="left" w:pos="2309"/>
              </w:tabs>
              <w:rPr>
                <w:sz w:val="18"/>
              </w:rPr>
            </w:pPr>
            <w:r>
              <w:rPr>
                <w:sz w:val="18"/>
              </w:rPr>
              <w:t>03.03.04.129.0002</w:t>
            </w:r>
            <w:r>
              <w:rPr>
                <w:sz w:val="18"/>
              </w:rPr>
              <w:tab/>
              <w:t>Gestão Total</w:t>
            </w:r>
          </w:p>
        </w:tc>
        <w:tc>
          <w:tcPr>
            <w:tcW w:w="1269" w:type="dxa"/>
          </w:tcPr>
          <w:p w:rsidR="00E83758" w:rsidRDefault="008466A0">
            <w:pPr>
              <w:pStyle w:val="TableParagraph"/>
              <w:ind w:right="200"/>
              <w:jc w:val="right"/>
              <w:rPr>
                <w:sz w:val="18"/>
              </w:rPr>
            </w:pPr>
            <w:r>
              <w:rPr>
                <w:sz w:val="18"/>
              </w:rPr>
              <w:t>396.000,00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396.000,00</w:t>
            </w:r>
          </w:p>
        </w:tc>
      </w:tr>
      <w:tr w:rsidR="00E83758">
        <w:trPr>
          <w:trHeight w:val="315"/>
        </w:trPr>
        <w:tc>
          <w:tcPr>
            <w:tcW w:w="7203" w:type="dxa"/>
            <w:gridSpan w:val="2"/>
          </w:tcPr>
          <w:p w:rsidR="00E83758" w:rsidRDefault="008466A0">
            <w:pPr>
              <w:pStyle w:val="TableParagraph"/>
              <w:tabs>
                <w:tab w:val="left" w:pos="2399"/>
              </w:tabs>
              <w:rPr>
                <w:sz w:val="18"/>
              </w:rPr>
            </w:pPr>
            <w:r>
              <w:rPr>
                <w:sz w:val="18"/>
              </w:rPr>
              <w:t>03.03.04.129.0002.2043</w:t>
            </w:r>
            <w:r>
              <w:rPr>
                <w:sz w:val="18"/>
              </w:rPr>
              <w:tab/>
              <w:t>Fiscalização Tributária</w:t>
            </w:r>
          </w:p>
        </w:tc>
        <w:tc>
          <w:tcPr>
            <w:tcW w:w="1269" w:type="dxa"/>
          </w:tcPr>
          <w:p w:rsidR="00E83758" w:rsidRDefault="008466A0">
            <w:pPr>
              <w:pStyle w:val="TableParagraph"/>
              <w:ind w:right="200"/>
              <w:jc w:val="right"/>
              <w:rPr>
                <w:sz w:val="18"/>
              </w:rPr>
            </w:pPr>
            <w:r>
              <w:rPr>
                <w:sz w:val="18"/>
              </w:rPr>
              <w:t>396.000,00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396.000,00</w:t>
            </w:r>
          </w:p>
        </w:tc>
      </w:tr>
      <w:tr w:rsidR="00E83758">
        <w:trPr>
          <w:trHeight w:val="315"/>
        </w:trPr>
        <w:tc>
          <w:tcPr>
            <w:tcW w:w="7203" w:type="dxa"/>
            <w:gridSpan w:val="2"/>
          </w:tcPr>
          <w:p w:rsidR="00E83758" w:rsidRDefault="008466A0">
            <w:pPr>
              <w:pStyle w:val="TableParagraph"/>
              <w:tabs>
                <w:tab w:val="left" w:pos="2039"/>
              </w:tabs>
              <w:rPr>
                <w:sz w:val="18"/>
              </w:rPr>
            </w:pPr>
            <w:r>
              <w:rPr>
                <w:sz w:val="18"/>
              </w:rPr>
              <w:t>03.04.04</w:t>
            </w:r>
            <w:r>
              <w:rPr>
                <w:sz w:val="18"/>
              </w:rPr>
              <w:tab/>
              <w:t>Administração</w:t>
            </w:r>
          </w:p>
        </w:tc>
        <w:tc>
          <w:tcPr>
            <w:tcW w:w="1269" w:type="dxa"/>
          </w:tcPr>
          <w:p w:rsidR="00E83758" w:rsidRDefault="008466A0">
            <w:pPr>
              <w:pStyle w:val="TableParagraph"/>
              <w:ind w:right="200"/>
              <w:jc w:val="right"/>
              <w:rPr>
                <w:sz w:val="18"/>
              </w:rPr>
            </w:pPr>
            <w:r>
              <w:rPr>
                <w:sz w:val="18"/>
              </w:rPr>
              <w:t>142.000,00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142.000,00</w:t>
            </w:r>
          </w:p>
        </w:tc>
      </w:tr>
      <w:tr w:rsidR="00E83758">
        <w:trPr>
          <w:trHeight w:val="315"/>
        </w:trPr>
        <w:tc>
          <w:tcPr>
            <w:tcW w:w="7203" w:type="dxa"/>
            <w:gridSpan w:val="2"/>
          </w:tcPr>
          <w:p w:rsidR="00E83758" w:rsidRDefault="008466A0">
            <w:pPr>
              <w:pStyle w:val="TableParagraph"/>
              <w:tabs>
                <w:tab w:val="left" w:pos="2219"/>
              </w:tabs>
              <w:rPr>
                <w:sz w:val="18"/>
              </w:rPr>
            </w:pPr>
            <w:r>
              <w:rPr>
                <w:sz w:val="18"/>
              </w:rPr>
              <w:t>03.04.04.123</w:t>
            </w:r>
            <w:r>
              <w:rPr>
                <w:sz w:val="18"/>
              </w:rPr>
              <w:tab/>
            </w:r>
            <w:r>
              <w:rPr>
                <w:sz w:val="18"/>
              </w:rPr>
              <w:t>Administração Financeira</w:t>
            </w:r>
          </w:p>
        </w:tc>
        <w:tc>
          <w:tcPr>
            <w:tcW w:w="1269" w:type="dxa"/>
          </w:tcPr>
          <w:p w:rsidR="00E83758" w:rsidRDefault="008466A0">
            <w:pPr>
              <w:pStyle w:val="TableParagraph"/>
              <w:ind w:right="200"/>
              <w:jc w:val="right"/>
              <w:rPr>
                <w:sz w:val="18"/>
              </w:rPr>
            </w:pPr>
            <w:r>
              <w:rPr>
                <w:sz w:val="18"/>
              </w:rPr>
              <w:t>142.000,00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142.000,00</w:t>
            </w:r>
          </w:p>
        </w:tc>
      </w:tr>
      <w:tr w:rsidR="00E83758">
        <w:trPr>
          <w:trHeight w:val="314"/>
        </w:trPr>
        <w:tc>
          <w:tcPr>
            <w:tcW w:w="7203" w:type="dxa"/>
            <w:gridSpan w:val="2"/>
          </w:tcPr>
          <w:p w:rsidR="00E83758" w:rsidRDefault="008466A0">
            <w:pPr>
              <w:pStyle w:val="TableParagraph"/>
              <w:tabs>
                <w:tab w:val="left" w:pos="2309"/>
              </w:tabs>
              <w:rPr>
                <w:sz w:val="18"/>
              </w:rPr>
            </w:pPr>
            <w:r>
              <w:rPr>
                <w:sz w:val="18"/>
              </w:rPr>
              <w:t>03.04.04.123.0002</w:t>
            </w:r>
            <w:r>
              <w:rPr>
                <w:sz w:val="18"/>
              </w:rPr>
              <w:tab/>
              <w:t>Gestão Total</w:t>
            </w:r>
          </w:p>
        </w:tc>
        <w:tc>
          <w:tcPr>
            <w:tcW w:w="1269" w:type="dxa"/>
          </w:tcPr>
          <w:p w:rsidR="00E83758" w:rsidRDefault="008466A0">
            <w:pPr>
              <w:pStyle w:val="TableParagraph"/>
              <w:ind w:right="200"/>
              <w:jc w:val="right"/>
              <w:rPr>
                <w:sz w:val="18"/>
              </w:rPr>
            </w:pPr>
            <w:r>
              <w:rPr>
                <w:sz w:val="18"/>
              </w:rPr>
              <w:t>142.000,00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142.000,00</w:t>
            </w:r>
          </w:p>
        </w:tc>
      </w:tr>
      <w:tr w:rsidR="00E83758">
        <w:trPr>
          <w:trHeight w:val="314"/>
        </w:trPr>
        <w:tc>
          <w:tcPr>
            <w:tcW w:w="7203" w:type="dxa"/>
            <w:gridSpan w:val="2"/>
          </w:tcPr>
          <w:p w:rsidR="00E83758" w:rsidRDefault="008466A0">
            <w:pPr>
              <w:pStyle w:val="TableParagraph"/>
              <w:tabs>
                <w:tab w:val="left" w:pos="2399"/>
              </w:tabs>
              <w:rPr>
                <w:sz w:val="18"/>
              </w:rPr>
            </w:pPr>
            <w:r>
              <w:rPr>
                <w:sz w:val="18"/>
              </w:rPr>
              <w:t>03.04.04.123.0002.2189</w:t>
            </w:r>
            <w:r>
              <w:rPr>
                <w:sz w:val="18"/>
              </w:rPr>
              <w:tab/>
              <w:t>Setor Financeiro</w:t>
            </w:r>
          </w:p>
        </w:tc>
        <w:tc>
          <w:tcPr>
            <w:tcW w:w="1269" w:type="dxa"/>
          </w:tcPr>
          <w:p w:rsidR="00E83758" w:rsidRDefault="008466A0">
            <w:pPr>
              <w:pStyle w:val="TableParagraph"/>
              <w:ind w:right="200"/>
              <w:jc w:val="right"/>
              <w:rPr>
                <w:sz w:val="18"/>
              </w:rPr>
            </w:pPr>
            <w:r>
              <w:rPr>
                <w:sz w:val="18"/>
              </w:rPr>
              <w:t>142.000,00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142.000,00</w:t>
            </w:r>
          </w:p>
        </w:tc>
      </w:tr>
      <w:tr w:rsidR="00E83758">
        <w:trPr>
          <w:trHeight w:val="315"/>
        </w:trPr>
        <w:tc>
          <w:tcPr>
            <w:tcW w:w="7203" w:type="dxa"/>
            <w:gridSpan w:val="2"/>
          </w:tcPr>
          <w:p w:rsidR="00E83758" w:rsidRDefault="008466A0">
            <w:pPr>
              <w:pStyle w:val="TableParagraph"/>
              <w:tabs>
                <w:tab w:val="left" w:pos="2039"/>
              </w:tabs>
              <w:rPr>
                <w:sz w:val="18"/>
              </w:rPr>
            </w:pPr>
            <w:r>
              <w:rPr>
                <w:sz w:val="18"/>
              </w:rPr>
              <w:t>04.01.15</w:t>
            </w:r>
            <w:r>
              <w:rPr>
                <w:sz w:val="18"/>
              </w:rPr>
              <w:tab/>
              <w:t>Urbanismo</w:t>
            </w:r>
          </w:p>
        </w:tc>
        <w:tc>
          <w:tcPr>
            <w:tcW w:w="1269" w:type="dxa"/>
          </w:tcPr>
          <w:p w:rsidR="00E83758" w:rsidRDefault="008466A0">
            <w:pPr>
              <w:pStyle w:val="TableParagraph"/>
              <w:ind w:right="201"/>
              <w:jc w:val="right"/>
              <w:rPr>
                <w:sz w:val="18"/>
              </w:rPr>
            </w:pPr>
            <w:r>
              <w:rPr>
                <w:sz w:val="18"/>
              </w:rPr>
              <w:t>1.770.000,00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1.770.000,00</w:t>
            </w:r>
          </w:p>
        </w:tc>
      </w:tr>
      <w:tr w:rsidR="00E83758">
        <w:trPr>
          <w:trHeight w:val="315"/>
        </w:trPr>
        <w:tc>
          <w:tcPr>
            <w:tcW w:w="7203" w:type="dxa"/>
            <w:gridSpan w:val="2"/>
          </w:tcPr>
          <w:p w:rsidR="00E83758" w:rsidRDefault="008466A0">
            <w:pPr>
              <w:pStyle w:val="TableParagraph"/>
              <w:tabs>
                <w:tab w:val="left" w:pos="2219"/>
              </w:tabs>
              <w:rPr>
                <w:sz w:val="18"/>
              </w:rPr>
            </w:pPr>
            <w:r>
              <w:rPr>
                <w:sz w:val="18"/>
              </w:rPr>
              <w:t>04.01.15.122</w:t>
            </w:r>
            <w:r>
              <w:rPr>
                <w:sz w:val="18"/>
              </w:rPr>
              <w:tab/>
              <w:t>Administração Geral</w:t>
            </w:r>
          </w:p>
        </w:tc>
        <w:tc>
          <w:tcPr>
            <w:tcW w:w="1269" w:type="dxa"/>
          </w:tcPr>
          <w:p w:rsidR="00E83758" w:rsidRDefault="008466A0">
            <w:pPr>
              <w:pStyle w:val="TableParagraph"/>
              <w:ind w:right="200"/>
              <w:jc w:val="right"/>
              <w:rPr>
                <w:sz w:val="18"/>
              </w:rPr>
            </w:pPr>
            <w:r>
              <w:rPr>
                <w:sz w:val="18"/>
              </w:rPr>
              <w:t>594.000,00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594.000,00</w:t>
            </w:r>
          </w:p>
        </w:tc>
      </w:tr>
      <w:tr w:rsidR="00E83758">
        <w:trPr>
          <w:trHeight w:val="315"/>
        </w:trPr>
        <w:tc>
          <w:tcPr>
            <w:tcW w:w="7203" w:type="dxa"/>
            <w:gridSpan w:val="2"/>
          </w:tcPr>
          <w:p w:rsidR="00E83758" w:rsidRDefault="008466A0">
            <w:pPr>
              <w:pStyle w:val="TableParagraph"/>
              <w:tabs>
                <w:tab w:val="left" w:pos="2309"/>
              </w:tabs>
              <w:rPr>
                <w:sz w:val="18"/>
              </w:rPr>
            </w:pPr>
            <w:r>
              <w:rPr>
                <w:sz w:val="18"/>
              </w:rPr>
              <w:t>04.01.15.122.0008</w:t>
            </w:r>
            <w:r>
              <w:rPr>
                <w:sz w:val="18"/>
              </w:rPr>
              <w:tab/>
              <w:t>Infraestrutura, Urbanismo e Mobilidade Urbana</w:t>
            </w:r>
          </w:p>
        </w:tc>
        <w:tc>
          <w:tcPr>
            <w:tcW w:w="1269" w:type="dxa"/>
          </w:tcPr>
          <w:p w:rsidR="00E83758" w:rsidRDefault="008466A0">
            <w:pPr>
              <w:pStyle w:val="TableParagraph"/>
              <w:ind w:right="200"/>
              <w:jc w:val="right"/>
              <w:rPr>
                <w:sz w:val="18"/>
              </w:rPr>
            </w:pPr>
            <w:r>
              <w:rPr>
                <w:sz w:val="18"/>
              </w:rPr>
              <w:t>594.000,00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594.000,00</w:t>
            </w:r>
          </w:p>
        </w:tc>
      </w:tr>
      <w:tr w:rsidR="00E83758">
        <w:trPr>
          <w:trHeight w:val="315"/>
        </w:trPr>
        <w:tc>
          <w:tcPr>
            <w:tcW w:w="7203" w:type="dxa"/>
            <w:gridSpan w:val="2"/>
          </w:tcPr>
          <w:p w:rsidR="00E83758" w:rsidRDefault="008466A0">
            <w:pPr>
              <w:pStyle w:val="TableParagraph"/>
              <w:tabs>
                <w:tab w:val="left" w:pos="2399"/>
              </w:tabs>
              <w:rPr>
                <w:sz w:val="18"/>
              </w:rPr>
            </w:pPr>
            <w:r>
              <w:rPr>
                <w:sz w:val="18"/>
              </w:rPr>
              <w:t>04.01.15.122.0008.2095</w:t>
            </w:r>
            <w:r>
              <w:rPr>
                <w:sz w:val="18"/>
              </w:rPr>
              <w:tab/>
              <w:t>Suporte da Secretaria de Obras e Viação</w:t>
            </w:r>
          </w:p>
        </w:tc>
        <w:tc>
          <w:tcPr>
            <w:tcW w:w="1269" w:type="dxa"/>
          </w:tcPr>
          <w:p w:rsidR="00E83758" w:rsidRDefault="008466A0">
            <w:pPr>
              <w:pStyle w:val="TableParagraph"/>
              <w:ind w:right="200"/>
              <w:jc w:val="right"/>
              <w:rPr>
                <w:sz w:val="18"/>
              </w:rPr>
            </w:pPr>
            <w:r>
              <w:rPr>
                <w:sz w:val="18"/>
              </w:rPr>
              <w:t>594.000,00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49"/>
              <w:jc w:val="right"/>
              <w:rPr>
                <w:sz w:val="18"/>
              </w:rPr>
            </w:pPr>
            <w:r>
              <w:rPr>
                <w:sz w:val="18"/>
              </w:rPr>
              <w:t>594.000,00</w:t>
            </w:r>
          </w:p>
        </w:tc>
      </w:tr>
      <w:tr w:rsidR="00E83758">
        <w:trPr>
          <w:trHeight w:val="314"/>
        </w:trPr>
        <w:tc>
          <w:tcPr>
            <w:tcW w:w="7203" w:type="dxa"/>
            <w:gridSpan w:val="2"/>
          </w:tcPr>
          <w:p w:rsidR="00E83758" w:rsidRDefault="008466A0">
            <w:pPr>
              <w:pStyle w:val="TableParagraph"/>
              <w:tabs>
                <w:tab w:val="left" w:pos="2219"/>
              </w:tabs>
              <w:rPr>
                <w:sz w:val="18"/>
              </w:rPr>
            </w:pPr>
            <w:r>
              <w:rPr>
                <w:sz w:val="18"/>
              </w:rPr>
              <w:t>04.01.15.452</w:t>
            </w:r>
            <w:r>
              <w:rPr>
                <w:sz w:val="18"/>
              </w:rPr>
              <w:tab/>
              <w:t>Serviços Urbanos</w:t>
            </w:r>
          </w:p>
        </w:tc>
        <w:tc>
          <w:tcPr>
            <w:tcW w:w="1269" w:type="dxa"/>
          </w:tcPr>
          <w:p w:rsidR="00E83758" w:rsidRDefault="008466A0">
            <w:pPr>
              <w:pStyle w:val="TableParagraph"/>
              <w:ind w:right="201"/>
              <w:jc w:val="right"/>
              <w:rPr>
                <w:sz w:val="18"/>
              </w:rPr>
            </w:pPr>
            <w:r>
              <w:rPr>
                <w:sz w:val="18"/>
              </w:rPr>
              <w:t>1.176.000,00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ind w:right="50"/>
              <w:jc w:val="right"/>
              <w:rPr>
                <w:sz w:val="18"/>
              </w:rPr>
            </w:pPr>
            <w:r>
              <w:rPr>
                <w:sz w:val="18"/>
              </w:rPr>
              <w:t>1.176.000,00</w:t>
            </w:r>
          </w:p>
        </w:tc>
      </w:tr>
      <w:tr w:rsidR="00E83758">
        <w:trPr>
          <w:trHeight w:val="257"/>
        </w:trPr>
        <w:tc>
          <w:tcPr>
            <w:tcW w:w="7203" w:type="dxa"/>
            <w:gridSpan w:val="2"/>
          </w:tcPr>
          <w:p w:rsidR="00E83758" w:rsidRDefault="008466A0">
            <w:pPr>
              <w:pStyle w:val="TableParagraph"/>
              <w:tabs>
                <w:tab w:val="left" w:pos="2309"/>
              </w:tabs>
              <w:spacing w:line="187" w:lineRule="exact"/>
              <w:rPr>
                <w:sz w:val="18"/>
              </w:rPr>
            </w:pPr>
            <w:r>
              <w:rPr>
                <w:sz w:val="18"/>
              </w:rPr>
              <w:t>04.01.15.452.0008</w:t>
            </w:r>
            <w:r>
              <w:rPr>
                <w:sz w:val="18"/>
              </w:rPr>
              <w:tab/>
              <w:t>Infraestrutura, Urbanismo e Mobilidade Urbana</w:t>
            </w:r>
          </w:p>
        </w:tc>
        <w:tc>
          <w:tcPr>
            <w:tcW w:w="1269" w:type="dxa"/>
          </w:tcPr>
          <w:p w:rsidR="00E83758" w:rsidRDefault="008466A0">
            <w:pPr>
              <w:pStyle w:val="TableParagraph"/>
              <w:spacing w:line="187" w:lineRule="exact"/>
              <w:ind w:right="201"/>
              <w:jc w:val="right"/>
              <w:rPr>
                <w:sz w:val="18"/>
              </w:rPr>
            </w:pPr>
            <w:r>
              <w:rPr>
                <w:sz w:val="18"/>
              </w:rPr>
              <w:t>1.176.000,00</w:t>
            </w:r>
          </w:p>
        </w:tc>
        <w:tc>
          <w:tcPr>
            <w:tcW w:w="1145" w:type="dxa"/>
          </w:tcPr>
          <w:p w:rsidR="00E83758" w:rsidRDefault="00E83758">
            <w:pPr>
              <w:pStyle w:val="TableParagraph"/>
              <w:spacing w:before="0"/>
              <w:rPr>
                <w:sz w:val="18"/>
              </w:rPr>
            </w:pPr>
          </w:p>
        </w:tc>
        <w:tc>
          <w:tcPr>
            <w:tcW w:w="1134" w:type="dxa"/>
          </w:tcPr>
          <w:p w:rsidR="00E83758" w:rsidRDefault="008466A0">
            <w:pPr>
              <w:pStyle w:val="TableParagraph"/>
              <w:spacing w:line="187" w:lineRule="exact"/>
              <w:ind w:right="50"/>
              <w:jc w:val="right"/>
              <w:rPr>
                <w:sz w:val="18"/>
              </w:rPr>
            </w:pPr>
            <w:r>
              <w:rPr>
                <w:sz w:val="18"/>
              </w:rPr>
              <w:t>1.176.000,00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069"/>
        <w:gridCol w:w="1134"/>
        <w:gridCol w:w="1270"/>
        <w:gridCol w:w="1146"/>
        <w:gridCol w:w="1135"/>
      </w:tblGrid>
      <w:tr w:rsidR="00E83758">
        <w:trPr>
          <w:trHeight w:val="315"/>
        </w:trPr>
        <w:tc>
          <w:tcPr>
            <w:tcW w:w="6069"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134" w:type="dxa"/>
            <w:tcBorders>
              <w:top w:val="single" w:sz="6" w:space="0" w:color="000000"/>
              <w:bottom w:val="single" w:sz="6" w:space="0" w:color="000000"/>
            </w:tcBorders>
          </w:tcPr>
          <w:p w:rsidR="00E83758" w:rsidRDefault="008466A0">
            <w:pPr>
              <w:pStyle w:val="TableParagraph"/>
              <w:spacing w:before="42"/>
              <w:ind w:right="117"/>
              <w:jc w:val="right"/>
              <w:rPr>
                <w:b/>
                <w:sz w:val="18"/>
              </w:rPr>
            </w:pPr>
            <w:r>
              <w:rPr>
                <w:b/>
                <w:sz w:val="18"/>
              </w:rPr>
              <w:t>Projeto</w:t>
            </w:r>
          </w:p>
        </w:tc>
        <w:tc>
          <w:tcPr>
            <w:tcW w:w="1270" w:type="dxa"/>
            <w:tcBorders>
              <w:top w:val="single" w:sz="6" w:space="0" w:color="000000"/>
              <w:bottom w:val="single" w:sz="6" w:space="0" w:color="000000"/>
            </w:tcBorders>
          </w:tcPr>
          <w:p w:rsidR="00E83758" w:rsidRDefault="008466A0">
            <w:pPr>
              <w:pStyle w:val="TableParagraph"/>
              <w:spacing w:before="42"/>
              <w:ind w:right="184"/>
              <w:jc w:val="right"/>
              <w:rPr>
                <w:b/>
                <w:sz w:val="18"/>
              </w:rPr>
            </w:pPr>
            <w:r>
              <w:rPr>
                <w:b/>
                <w:w w:val="95"/>
                <w:sz w:val="18"/>
              </w:rPr>
              <w:t>Atividade</w:t>
            </w:r>
          </w:p>
        </w:tc>
        <w:tc>
          <w:tcPr>
            <w:tcW w:w="1146" w:type="dxa"/>
            <w:tcBorders>
              <w:top w:val="single" w:sz="6" w:space="0" w:color="000000"/>
              <w:bottom w:val="single" w:sz="6" w:space="0" w:color="000000"/>
            </w:tcBorders>
          </w:tcPr>
          <w:p w:rsidR="00E83758" w:rsidRDefault="008466A0">
            <w:pPr>
              <w:pStyle w:val="TableParagraph"/>
              <w:spacing w:before="42"/>
              <w:ind w:left="186"/>
              <w:rPr>
                <w:b/>
                <w:sz w:val="18"/>
              </w:rPr>
            </w:pPr>
            <w:r>
              <w:rPr>
                <w:b/>
                <w:sz w:val="18"/>
              </w:rPr>
              <w:t>Oper. Esp.</w:t>
            </w:r>
          </w:p>
        </w:tc>
        <w:tc>
          <w:tcPr>
            <w:tcW w:w="1135" w:type="dxa"/>
            <w:tcBorders>
              <w:top w:val="single" w:sz="6" w:space="0" w:color="000000"/>
              <w:bottom w:val="single" w:sz="6" w:space="0" w:color="000000"/>
            </w:tcBorders>
          </w:tcPr>
          <w:p w:rsidR="00E83758" w:rsidRDefault="008466A0">
            <w:pPr>
              <w:pStyle w:val="TableParagraph"/>
              <w:spacing w:before="42"/>
              <w:ind w:right="69"/>
              <w:jc w:val="right"/>
              <w:rPr>
                <w:b/>
                <w:sz w:val="18"/>
              </w:rPr>
            </w:pPr>
            <w:r>
              <w:rPr>
                <w:b/>
                <w:sz w:val="18"/>
              </w:rPr>
              <w:t>Total</w:t>
            </w:r>
          </w:p>
        </w:tc>
      </w:tr>
      <w:tr w:rsidR="00E83758">
        <w:trPr>
          <w:trHeight w:val="302"/>
        </w:trPr>
        <w:tc>
          <w:tcPr>
            <w:tcW w:w="6069" w:type="dxa"/>
            <w:tcBorders>
              <w:top w:val="single" w:sz="6" w:space="0" w:color="000000"/>
            </w:tcBorders>
          </w:tcPr>
          <w:p w:rsidR="00E83758" w:rsidRDefault="008466A0">
            <w:pPr>
              <w:pStyle w:val="TableParagraph"/>
              <w:tabs>
                <w:tab w:val="left" w:pos="2399"/>
              </w:tabs>
              <w:spacing w:before="37"/>
              <w:rPr>
                <w:sz w:val="18"/>
              </w:rPr>
            </w:pPr>
            <w:r>
              <w:rPr>
                <w:sz w:val="18"/>
              </w:rPr>
              <w:t>04.01.15.452.0008.2097</w:t>
            </w:r>
            <w:r>
              <w:rPr>
                <w:sz w:val="18"/>
              </w:rPr>
              <w:tab/>
              <w:t>Manutenção de Máquinas e Veículos</w:t>
            </w:r>
          </w:p>
        </w:tc>
        <w:tc>
          <w:tcPr>
            <w:tcW w:w="1134" w:type="dxa"/>
            <w:tcBorders>
              <w:top w:val="single" w:sz="6" w:space="0" w:color="000000"/>
            </w:tcBorders>
          </w:tcPr>
          <w:p w:rsidR="00E83758" w:rsidRDefault="00E83758">
            <w:pPr>
              <w:pStyle w:val="TableParagraph"/>
              <w:spacing w:before="0"/>
              <w:rPr>
                <w:sz w:val="18"/>
              </w:rPr>
            </w:pPr>
          </w:p>
        </w:tc>
        <w:tc>
          <w:tcPr>
            <w:tcW w:w="1270" w:type="dxa"/>
            <w:tcBorders>
              <w:top w:val="single" w:sz="6" w:space="0" w:color="000000"/>
            </w:tcBorders>
          </w:tcPr>
          <w:p w:rsidR="00E83758" w:rsidRDefault="008466A0">
            <w:pPr>
              <w:pStyle w:val="TableParagraph"/>
              <w:spacing w:before="37"/>
              <w:ind w:right="202"/>
              <w:jc w:val="right"/>
              <w:rPr>
                <w:sz w:val="18"/>
              </w:rPr>
            </w:pPr>
            <w:r>
              <w:rPr>
                <w:sz w:val="18"/>
              </w:rPr>
              <w:t>1.136.000,00</w:t>
            </w:r>
          </w:p>
        </w:tc>
        <w:tc>
          <w:tcPr>
            <w:tcW w:w="1146" w:type="dxa"/>
            <w:tcBorders>
              <w:top w:val="single" w:sz="6" w:space="0" w:color="000000"/>
            </w:tcBorders>
          </w:tcPr>
          <w:p w:rsidR="00E83758" w:rsidRDefault="00E83758">
            <w:pPr>
              <w:pStyle w:val="TableParagraph"/>
              <w:spacing w:before="0"/>
              <w:rPr>
                <w:sz w:val="18"/>
              </w:rPr>
            </w:pPr>
          </w:p>
        </w:tc>
        <w:tc>
          <w:tcPr>
            <w:tcW w:w="1135" w:type="dxa"/>
            <w:tcBorders>
              <w:top w:val="single" w:sz="6" w:space="0" w:color="000000"/>
            </w:tcBorders>
          </w:tcPr>
          <w:p w:rsidR="00E83758" w:rsidRDefault="008466A0">
            <w:pPr>
              <w:pStyle w:val="TableParagraph"/>
              <w:spacing w:before="37"/>
              <w:ind w:right="53"/>
              <w:jc w:val="right"/>
              <w:rPr>
                <w:sz w:val="18"/>
              </w:rPr>
            </w:pPr>
            <w:r>
              <w:rPr>
                <w:sz w:val="18"/>
              </w:rPr>
              <w:t>1.136.000,00</w:t>
            </w:r>
          </w:p>
        </w:tc>
      </w:tr>
      <w:tr w:rsidR="00E83758">
        <w:trPr>
          <w:trHeight w:val="315"/>
        </w:trPr>
        <w:tc>
          <w:tcPr>
            <w:tcW w:w="6069" w:type="dxa"/>
          </w:tcPr>
          <w:p w:rsidR="00E83758" w:rsidRDefault="008466A0">
            <w:pPr>
              <w:pStyle w:val="TableParagraph"/>
              <w:tabs>
                <w:tab w:val="left" w:pos="2399"/>
              </w:tabs>
              <w:rPr>
                <w:sz w:val="18"/>
              </w:rPr>
            </w:pPr>
            <w:r>
              <w:rPr>
                <w:sz w:val="18"/>
              </w:rPr>
              <w:t>04.01.15.452.0008.2105</w:t>
            </w:r>
            <w:r>
              <w:rPr>
                <w:sz w:val="18"/>
              </w:rPr>
              <w:tab/>
              <w:t>Manutenção do Parque de Máquinas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40.000,00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40.000,00</w:t>
            </w:r>
          </w:p>
        </w:tc>
      </w:tr>
      <w:tr w:rsidR="00E83758">
        <w:trPr>
          <w:trHeight w:val="315"/>
        </w:trPr>
        <w:tc>
          <w:tcPr>
            <w:tcW w:w="6069" w:type="dxa"/>
          </w:tcPr>
          <w:p w:rsidR="00E83758" w:rsidRDefault="008466A0">
            <w:pPr>
              <w:pStyle w:val="TableParagraph"/>
              <w:tabs>
                <w:tab w:val="left" w:pos="2039"/>
              </w:tabs>
              <w:rPr>
                <w:sz w:val="18"/>
              </w:rPr>
            </w:pPr>
            <w:r>
              <w:rPr>
                <w:sz w:val="18"/>
              </w:rPr>
              <w:t>04.01.18</w:t>
            </w:r>
            <w:r>
              <w:rPr>
                <w:sz w:val="18"/>
              </w:rPr>
              <w:tab/>
              <w:t>Gestão Ambiental</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10.000,00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10.000,00</w:t>
            </w:r>
          </w:p>
        </w:tc>
      </w:tr>
      <w:tr w:rsidR="00E83758">
        <w:trPr>
          <w:trHeight w:val="315"/>
        </w:trPr>
        <w:tc>
          <w:tcPr>
            <w:tcW w:w="6069" w:type="dxa"/>
          </w:tcPr>
          <w:p w:rsidR="00E83758" w:rsidRDefault="008466A0">
            <w:pPr>
              <w:pStyle w:val="TableParagraph"/>
              <w:tabs>
                <w:tab w:val="left" w:pos="2219"/>
              </w:tabs>
              <w:rPr>
                <w:sz w:val="18"/>
              </w:rPr>
            </w:pPr>
            <w:r>
              <w:rPr>
                <w:sz w:val="18"/>
              </w:rPr>
              <w:t>04.01.18.541</w:t>
            </w:r>
            <w:r>
              <w:rPr>
                <w:sz w:val="18"/>
              </w:rPr>
              <w:tab/>
              <w:t>Preservação e Conservação Ambiental</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10.000,00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10.000,00</w:t>
            </w:r>
          </w:p>
        </w:tc>
      </w:tr>
      <w:tr w:rsidR="00E83758">
        <w:trPr>
          <w:trHeight w:val="315"/>
        </w:trPr>
        <w:tc>
          <w:tcPr>
            <w:tcW w:w="6069" w:type="dxa"/>
          </w:tcPr>
          <w:p w:rsidR="00E83758" w:rsidRDefault="008466A0">
            <w:pPr>
              <w:pStyle w:val="TableParagraph"/>
              <w:tabs>
                <w:tab w:val="left" w:pos="2309"/>
              </w:tabs>
              <w:rPr>
                <w:sz w:val="18"/>
              </w:rPr>
            </w:pPr>
            <w:r>
              <w:rPr>
                <w:sz w:val="18"/>
              </w:rPr>
              <w:t>04.01.18.541.0008</w:t>
            </w:r>
            <w:r>
              <w:rPr>
                <w:sz w:val="18"/>
              </w:rPr>
              <w:tab/>
            </w:r>
            <w:r>
              <w:rPr>
                <w:sz w:val="18"/>
              </w:rPr>
              <w:t>Infraestrutura, Urbanismo e Mobilidade Urbana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10.000,00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10.000,00</w:t>
            </w:r>
          </w:p>
        </w:tc>
      </w:tr>
      <w:tr w:rsidR="00E83758">
        <w:trPr>
          <w:trHeight w:val="315"/>
        </w:trPr>
        <w:tc>
          <w:tcPr>
            <w:tcW w:w="6069" w:type="dxa"/>
          </w:tcPr>
          <w:p w:rsidR="00E83758" w:rsidRDefault="008466A0">
            <w:pPr>
              <w:pStyle w:val="TableParagraph"/>
              <w:tabs>
                <w:tab w:val="left" w:pos="2399"/>
              </w:tabs>
              <w:rPr>
                <w:sz w:val="18"/>
              </w:rPr>
            </w:pPr>
            <w:r>
              <w:rPr>
                <w:sz w:val="18"/>
              </w:rPr>
              <w:t>04.01.18.541.0008.2185</w:t>
            </w:r>
            <w:r>
              <w:rPr>
                <w:sz w:val="18"/>
              </w:rPr>
              <w:tab/>
              <w:t>Recomposição Ambiental</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10.000,00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10.000,00</w:t>
            </w:r>
          </w:p>
        </w:tc>
      </w:tr>
      <w:tr w:rsidR="00E83758">
        <w:trPr>
          <w:trHeight w:val="315"/>
        </w:trPr>
        <w:tc>
          <w:tcPr>
            <w:tcW w:w="6069" w:type="dxa"/>
          </w:tcPr>
          <w:p w:rsidR="00E83758" w:rsidRDefault="008466A0">
            <w:pPr>
              <w:pStyle w:val="TableParagraph"/>
              <w:tabs>
                <w:tab w:val="left" w:pos="2039"/>
              </w:tabs>
              <w:rPr>
                <w:sz w:val="18"/>
              </w:rPr>
            </w:pPr>
            <w:r>
              <w:rPr>
                <w:sz w:val="18"/>
              </w:rPr>
              <w:t>04.01.26</w:t>
            </w:r>
            <w:r>
              <w:rPr>
                <w:sz w:val="18"/>
              </w:rPr>
              <w:tab/>
              <w:t>Transporte</w:t>
            </w:r>
          </w:p>
        </w:tc>
        <w:tc>
          <w:tcPr>
            <w:tcW w:w="1134" w:type="dxa"/>
          </w:tcPr>
          <w:p w:rsidR="00E83758" w:rsidRDefault="008466A0">
            <w:pPr>
              <w:pStyle w:val="TableParagraph"/>
              <w:ind w:right="131"/>
              <w:jc w:val="right"/>
              <w:rPr>
                <w:sz w:val="18"/>
              </w:rPr>
            </w:pPr>
            <w:r>
              <w:rPr>
                <w:sz w:val="18"/>
              </w:rPr>
              <w:t>220.000,00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220.000,00</w:t>
            </w:r>
          </w:p>
        </w:tc>
      </w:tr>
      <w:tr w:rsidR="00E83758">
        <w:trPr>
          <w:trHeight w:val="315"/>
        </w:trPr>
        <w:tc>
          <w:tcPr>
            <w:tcW w:w="6069" w:type="dxa"/>
          </w:tcPr>
          <w:p w:rsidR="00E83758" w:rsidRDefault="008466A0">
            <w:pPr>
              <w:pStyle w:val="TableParagraph"/>
              <w:tabs>
                <w:tab w:val="left" w:pos="2219"/>
              </w:tabs>
              <w:rPr>
                <w:sz w:val="18"/>
              </w:rPr>
            </w:pPr>
            <w:r>
              <w:rPr>
                <w:sz w:val="18"/>
              </w:rPr>
              <w:t>04.01.26.782</w:t>
            </w:r>
            <w:r>
              <w:rPr>
                <w:sz w:val="18"/>
              </w:rPr>
              <w:tab/>
              <w:t>Transporte Rodoviário</w:t>
            </w:r>
          </w:p>
        </w:tc>
        <w:tc>
          <w:tcPr>
            <w:tcW w:w="1134" w:type="dxa"/>
          </w:tcPr>
          <w:p w:rsidR="00E83758" w:rsidRDefault="008466A0">
            <w:pPr>
              <w:pStyle w:val="TableParagraph"/>
              <w:ind w:right="131"/>
              <w:jc w:val="right"/>
              <w:rPr>
                <w:sz w:val="18"/>
              </w:rPr>
            </w:pPr>
            <w:r>
              <w:rPr>
                <w:sz w:val="18"/>
              </w:rPr>
              <w:t>220.000,00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220.000,00</w:t>
            </w:r>
          </w:p>
        </w:tc>
      </w:tr>
      <w:tr w:rsidR="00E83758">
        <w:trPr>
          <w:trHeight w:val="315"/>
        </w:trPr>
        <w:tc>
          <w:tcPr>
            <w:tcW w:w="6069" w:type="dxa"/>
          </w:tcPr>
          <w:p w:rsidR="00E83758" w:rsidRDefault="008466A0">
            <w:pPr>
              <w:pStyle w:val="TableParagraph"/>
              <w:tabs>
                <w:tab w:val="left" w:pos="2309"/>
              </w:tabs>
              <w:rPr>
                <w:sz w:val="18"/>
              </w:rPr>
            </w:pPr>
            <w:r>
              <w:rPr>
                <w:sz w:val="18"/>
              </w:rPr>
              <w:t>04.01.26.782.0008</w:t>
            </w:r>
            <w:r>
              <w:rPr>
                <w:sz w:val="18"/>
              </w:rPr>
              <w:tab/>
              <w:t>Infraestrutura, Urbanismo e Mobilidade Urbana</w:t>
            </w:r>
          </w:p>
        </w:tc>
        <w:tc>
          <w:tcPr>
            <w:tcW w:w="1134" w:type="dxa"/>
          </w:tcPr>
          <w:p w:rsidR="00E83758" w:rsidRDefault="008466A0">
            <w:pPr>
              <w:pStyle w:val="TableParagraph"/>
              <w:ind w:right="131"/>
              <w:jc w:val="right"/>
              <w:rPr>
                <w:sz w:val="18"/>
              </w:rPr>
            </w:pPr>
            <w:r>
              <w:rPr>
                <w:sz w:val="18"/>
              </w:rPr>
              <w:t>220.000,00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220.000,00</w:t>
            </w:r>
          </w:p>
        </w:tc>
      </w:tr>
      <w:tr w:rsidR="00E83758">
        <w:trPr>
          <w:trHeight w:val="315"/>
        </w:trPr>
        <w:tc>
          <w:tcPr>
            <w:tcW w:w="6069" w:type="dxa"/>
          </w:tcPr>
          <w:p w:rsidR="00E83758" w:rsidRDefault="008466A0">
            <w:pPr>
              <w:pStyle w:val="TableParagraph"/>
              <w:tabs>
                <w:tab w:val="left" w:pos="2399"/>
              </w:tabs>
              <w:rPr>
                <w:sz w:val="18"/>
              </w:rPr>
            </w:pPr>
            <w:r>
              <w:rPr>
                <w:sz w:val="18"/>
              </w:rPr>
              <w:t>04.01.26.782.0008.1011</w:t>
            </w:r>
            <w:r>
              <w:rPr>
                <w:sz w:val="18"/>
              </w:rPr>
              <w:tab/>
              <w:t>Aquisição de Máquinas e Veículos</w:t>
            </w:r>
          </w:p>
        </w:tc>
        <w:tc>
          <w:tcPr>
            <w:tcW w:w="1134" w:type="dxa"/>
          </w:tcPr>
          <w:p w:rsidR="00E83758" w:rsidRDefault="008466A0">
            <w:pPr>
              <w:pStyle w:val="TableParagraph"/>
              <w:ind w:right="131"/>
              <w:jc w:val="right"/>
              <w:rPr>
                <w:sz w:val="18"/>
              </w:rPr>
            </w:pPr>
            <w:r>
              <w:rPr>
                <w:sz w:val="18"/>
              </w:rPr>
              <w:t>220.000,00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220.000,00</w:t>
            </w:r>
          </w:p>
        </w:tc>
      </w:tr>
      <w:tr w:rsidR="00E83758">
        <w:trPr>
          <w:trHeight w:val="314"/>
        </w:trPr>
        <w:tc>
          <w:tcPr>
            <w:tcW w:w="6069" w:type="dxa"/>
          </w:tcPr>
          <w:p w:rsidR="00E83758" w:rsidRDefault="008466A0">
            <w:pPr>
              <w:pStyle w:val="TableParagraph"/>
              <w:tabs>
                <w:tab w:val="left" w:pos="2039"/>
              </w:tabs>
              <w:rPr>
                <w:sz w:val="18"/>
              </w:rPr>
            </w:pPr>
            <w:r>
              <w:rPr>
                <w:sz w:val="18"/>
              </w:rPr>
              <w:t>04.02.26</w:t>
            </w:r>
            <w:r>
              <w:rPr>
                <w:sz w:val="18"/>
              </w:rPr>
              <w:tab/>
              <w:t>Transporte</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1.248.000,00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1.248.000,00</w:t>
            </w:r>
          </w:p>
        </w:tc>
      </w:tr>
      <w:tr w:rsidR="00E83758">
        <w:trPr>
          <w:trHeight w:val="314"/>
        </w:trPr>
        <w:tc>
          <w:tcPr>
            <w:tcW w:w="6069" w:type="dxa"/>
          </w:tcPr>
          <w:p w:rsidR="00E83758" w:rsidRDefault="008466A0">
            <w:pPr>
              <w:pStyle w:val="TableParagraph"/>
              <w:tabs>
                <w:tab w:val="left" w:pos="2219"/>
              </w:tabs>
              <w:rPr>
                <w:sz w:val="18"/>
              </w:rPr>
            </w:pPr>
            <w:r>
              <w:rPr>
                <w:sz w:val="18"/>
              </w:rPr>
              <w:t>04.02.26.782</w:t>
            </w:r>
            <w:r>
              <w:rPr>
                <w:sz w:val="18"/>
              </w:rPr>
              <w:tab/>
              <w:t>Transporte Rodoviário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1.248.000,00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1.248.000,00</w:t>
            </w:r>
          </w:p>
        </w:tc>
      </w:tr>
      <w:tr w:rsidR="00E83758">
        <w:trPr>
          <w:trHeight w:val="315"/>
        </w:trPr>
        <w:tc>
          <w:tcPr>
            <w:tcW w:w="6069" w:type="dxa"/>
          </w:tcPr>
          <w:p w:rsidR="00E83758" w:rsidRDefault="008466A0">
            <w:pPr>
              <w:pStyle w:val="TableParagraph"/>
              <w:tabs>
                <w:tab w:val="left" w:pos="2309"/>
              </w:tabs>
              <w:rPr>
                <w:sz w:val="18"/>
              </w:rPr>
            </w:pPr>
            <w:r>
              <w:rPr>
                <w:sz w:val="18"/>
              </w:rPr>
              <w:t>04.02.26.782.0008</w:t>
            </w:r>
            <w:r>
              <w:rPr>
                <w:sz w:val="18"/>
              </w:rPr>
              <w:tab/>
              <w:t>Infraestrutura, Urbanismo e Mobilidade Urbana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1.248.000,00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1.248.000,00</w:t>
            </w:r>
          </w:p>
        </w:tc>
      </w:tr>
      <w:tr w:rsidR="00E83758">
        <w:trPr>
          <w:trHeight w:val="315"/>
        </w:trPr>
        <w:tc>
          <w:tcPr>
            <w:tcW w:w="6069" w:type="dxa"/>
          </w:tcPr>
          <w:p w:rsidR="00E83758" w:rsidRDefault="008466A0">
            <w:pPr>
              <w:pStyle w:val="TableParagraph"/>
              <w:tabs>
                <w:tab w:val="left" w:pos="2399"/>
              </w:tabs>
              <w:rPr>
                <w:sz w:val="18"/>
              </w:rPr>
            </w:pPr>
            <w:r>
              <w:rPr>
                <w:sz w:val="18"/>
              </w:rPr>
              <w:t>04.02.26.782.0008.2098</w:t>
            </w:r>
            <w:r>
              <w:rPr>
                <w:sz w:val="18"/>
              </w:rPr>
              <w:tab/>
              <w:t>Conservação e Manutenção das Estradas</w:t>
            </w:r>
            <w:r>
              <w:rPr>
                <w:spacing w:val="-1"/>
                <w:sz w:val="18"/>
              </w:rPr>
              <w:t xml:space="preserve"> </w:t>
            </w:r>
            <w:r>
              <w:rPr>
                <w:sz w:val="18"/>
              </w:rPr>
              <w:t>Munic</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788.000,00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788.000,00</w:t>
            </w:r>
          </w:p>
        </w:tc>
      </w:tr>
      <w:tr w:rsidR="00E83758">
        <w:trPr>
          <w:trHeight w:val="315"/>
        </w:trPr>
        <w:tc>
          <w:tcPr>
            <w:tcW w:w="6069" w:type="dxa"/>
          </w:tcPr>
          <w:p w:rsidR="00E83758" w:rsidRDefault="008466A0">
            <w:pPr>
              <w:pStyle w:val="TableParagraph"/>
              <w:tabs>
                <w:tab w:val="left" w:pos="2399"/>
              </w:tabs>
              <w:rPr>
                <w:sz w:val="18"/>
              </w:rPr>
            </w:pPr>
            <w:r>
              <w:rPr>
                <w:sz w:val="18"/>
              </w:rPr>
              <w:t>04.02.26.782.0008.2111</w:t>
            </w:r>
            <w:r>
              <w:rPr>
                <w:sz w:val="18"/>
              </w:rPr>
              <w:tab/>
            </w:r>
            <w:r>
              <w:rPr>
                <w:sz w:val="18"/>
              </w:rPr>
              <w:t>Construção e Manutenção de Pontes e</w:t>
            </w:r>
            <w:r>
              <w:rPr>
                <w:spacing w:val="-1"/>
                <w:sz w:val="18"/>
              </w:rPr>
              <w:t xml:space="preserve"> </w:t>
            </w:r>
            <w:r>
              <w:rPr>
                <w:sz w:val="18"/>
              </w:rPr>
              <w:t>Pontilhõe</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460.000,00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460.000,00</w:t>
            </w:r>
          </w:p>
        </w:tc>
      </w:tr>
      <w:tr w:rsidR="00E83758">
        <w:trPr>
          <w:trHeight w:val="315"/>
        </w:trPr>
        <w:tc>
          <w:tcPr>
            <w:tcW w:w="6069" w:type="dxa"/>
          </w:tcPr>
          <w:p w:rsidR="00E83758" w:rsidRDefault="008466A0">
            <w:pPr>
              <w:pStyle w:val="TableParagraph"/>
              <w:tabs>
                <w:tab w:val="left" w:pos="2039"/>
              </w:tabs>
              <w:rPr>
                <w:sz w:val="18"/>
              </w:rPr>
            </w:pPr>
            <w:r>
              <w:rPr>
                <w:sz w:val="18"/>
              </w:rPr>
              <w:t>04.03.15</w:t>
            </w:r>
            <w:r>
              <w:rPr>
                <w:sz w:val="18"/>
              </w:rPr>
              <w:tab/>
              <w:t>Urbanismo</w:t>
            </w:r>
          </w:p>
        </w:tc>
        <w:tc>
          <w:tcPr>
            <w:tcW w:w="1134" w:type="dxa"/>
          </w:tcPr>
          <w:p w:rsidR="00E83758" w:rsidRDefault="008466A0">
            <w:pPr>
              <w:pStyle w:val="TableParagraph"/>
              <w:ind w:right="131"/>
              <w:jc w:val="right"/>
              <w:rPr>
                <w:sz w:val="18"/>
              </w:rPr>
            </w:pPr>
            <w:r>
              <w:rPr>
                <w:sz w:val="18"/>
              </w:rPr>
              <w:t>571.300,00</w:t>
            </w:r>
          </w:p>
        </w:tc>
        <w:tc>
          <w:tcPr>
            <w:tcW w:w="1270" w:type="dxa"/>
          </w:tcPr>
          <w:p w:rsidR="00E83758" w:rsidRDefault="008466A0">
            <w:pPr>
              <w:pStyle w:val="TableParagraph"/>
              <w:ind w:right="202"/>
              <w:jc w:val="right"/>
              <w:rPr>
                <w:sz w:val="18"/>
              </w:rPr>
            </w:pPr>
            <w:r>
              <w:rPr>
                <w:sz w:val="18"/>
              </w:rPr>
              <w:t>3.056.000,00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3.627.300,00</w:t>
            </w:r>
          </w:p>
        </w:tc>
      </w:tr>
      <w:tr w:rsidR="00E83758">
        <w:trPr>
          <w:trHeight w:val="315"/>
        </w:trPr>
        <w:tc>
          <w:tcPr>
            <w:tcW w:w="6069" w:type="dxa"/>
          </w:tcPr>
          <w:p w:rsidR="00E83758" w:rsidRDefault="008466A0">
            <w:pPr>
              <w:pStyle w:val="TableParagraph"/>
              <w:tabs>
                <w:tab w:val="left" w:pos="2219"/>
              </w:tabs>
              <w:rPr>
                <w:sz w:val="18"/>
              </w:rPr>
            </w:pPr>
            <w:r>
              <w:rPr>
                <w:sz w:val="18"/>
              </w:rPr>
              <w:t>04.03.15.451</w:t>
            </w:r>
            <w:r>
              <w:rPr>
                <w:sz w:val="18"/>
              </w:rPr>
              <w:tab/>
              <w:t>Infra-Estrutura Urbana</w:t>
            </w:r>
          </w:p>
        </w:tc>
        <w:tc>
          <w:tcPr>
            <w:tcW w:w="1134" w:type="dxa"/>
          </w:tcPr>
          <w:p w:rsidR="00E83758" w:rsidRDefault="008466A0">
            <w:pPr>
              <w:pStyle w:val="TableParagraph"/>
              <w:ind w:right="131"/>
              <w:jc w:val="right"/>
              <w:rPr>
                <w:sz w:val="18"/>
              </w:rPr>
            </w:pPr>
            <w:r>
              <w:rPr>
                <w:sz w:val="18"/>
              </w:rPr>
              <w:t>571.300,00</w:t>
            </w:r>
          </w:p>
        </w:tc>
        <w:tc>
          <w:tcPr>
            <w:tcW w:w="1270" w:type="dxa"/>
          </w:tcPr>
          <w:p w:rsidR="00E83758" w:rsidRDefault="008466A0">
            <w:pPr>
              <w:pStyle w:val="TableParagraph"/>
              <w:ind w:right="202"/>
              <w:jc w:val="right"/>
              <w:rPr>
                <w:sz w:val="18"/>
              </w:rPr>
            </w:pPr>
            <w:r>
              <w:rPr>
                <w:sz w:val="18"/>
              </w:rPr>
              <w:t>1.688.000,00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2.259.300,00</w:t>
            </w:r>
          </w:p>
        </w:tc>
      </w:tr>
      <w:tr w:rsidR="00E83758">
        <w:trPr>
          <w:trHeight w:val="315"/>
        </w:trPr>
        <w:tc>
          <w:tcPr>
            <w:tcW w:w="6069" w:type="dxa"/>
          </w:tcPr>
          <w:p w:rsidR="00E83758" w:rsidRDefault="008466A0">
            <w:pPr>
              <w:pStyle w:val="TableParagraph"/>
              <w:tabs>
                <w:tab w:val="left" w:pos="2309"/>
              </w:tabs>
              <w:rPr>
                <w:sz w:val="18"/>
              </w:rPr>
            </w:pPr>
            <w:r>
              <w:rPr>
                <w:sz w:val="18"/>
              </w:rPr>
              <w:t>04.03.15.451.0008</w:t>
            </w:r>
            <w:r>
              <w:rPr>
                <w:sz w:val="18"/>
              </w:rPr>
              <w:tab/>
            </w:r>
            <w:r>
              <w:rPr>
                <w:sz w:val="18"/>
              </w:rPr>
              <w:t>Infraestrutura, Urbanismo e Mobilidade Urbana</w:t>
            </w:r>
          </w:p>
        </w:tc>
        <w:tc>
          <w:tcPr>
            <w:tcW w:w="1134" w:type="dxa"/>
          </w:tcPr>
          <w:p w:rsidR="00E83758" w:rsidRDefault="008466A0">
            <w:pPr>
              <w:pStyle w:val="TableParagraph"/>
              <w:ind w:right="131"/>
              <w:jc w:val="right"/>
              <w:rPr>
                <w:sz w:val="18"/>
              </w:rPr>
            </w:pPr>
            <w:r>
              <w:rPr>
                <w:sz w:val="18"/>
              </w:rPr>
              <w:t>571.300,00</w:t>
            </w:r>
          </w:p>
        </w:tc>
        <w:tc>
          <w:tcPr>
            <w:tcW w:w="1270" w:type="dxa"/>
          </w:tcPr>
          <w:p w:rsidR="00E83758" w:rsidRDefault="008466A0">
            <w:pPr>
              <w:pStyle w:val="TableParagraph"/>
              <w:ind w:right="202"/>
              <w:jc w:val="right"/>
              <w:rPr>
                <w:sz w:val="18"/>
              </w:rPr>
            </w:pPr>
            <w:r>
              <w:rPr>
                <w:sz w:val="18"/>
              </w:rPr>
              <w:t>1.688.000,00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2.259.300,00</w:t>
            </w:r>
          </w:p>
        </w:tc>
      </w:tr>
      <w:tr w:rsidR="00E83758">
        <w:trPr>
          <w:trHeight w:val="315"/>
        </w:trPr>
        <w:tc>
          <w:tcPr>
            <w:tcW w:w="6069" w:type="dxa"/>
          </w:tcPr>
          <w:p w:rsidR="00E83758" w:rsidRDefault="008466A0">
            <w:pPr>
              <w:pStyle w:val="TableParagraph"/>
              <w:tabs>
                <w:tab w:val="left" w:pos="2399"/>
              </w:tabs>
              <w:rPr>
                <w:sz w:val="18"/>
              </w:rPr>
            </w:pPr>
            <w:r>
              <w:rPr>
                <w:sz w:val="18"/>
              </w:rPr>
              <w:t>04.03.15.451.0008.1010</w:t>
            </w:r>
            <w:r>
              <w:rPr>
                <w:sz w:val="18"/>
              </w:rPr>
              <w:tab/>
              <w:t>Calçamento e Pavimentação</w:t>
            </w:r>
          </w:p>
        </w:tc>
        <w:tc>
          <w:tcPr>
            <w:tcW w:w="1134" w:type="dxa"/>
          </w:tcPr>
          <w:p w:rsidR="00E83758" w:rsidRDefault="008466A0">
            <w:pPr>
              <w:pStyle w:val="TableParagraph"/>
              <w:ind w:right="131"/>
              <w:jc w:val="right"/>
              <w:rPr>
                <w:sz w:val="18"/>
              </w:rPr>
            </w:pPr>
            <w:r>
              <w:rPr>
                <w:sz w:val="18"/>
              </w:rPr>
              <w:t>451.300,00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451.300,00</w:t>
            </w:r>
          </w:p>
        </w:tc>
      </w:tr>
      <w:tr w:rsidR="00E83758">
        <w:trPr>
          <w:trHeight w:val="315"/>
        </w:trPr>
        <w:tc>
          <w:tcPr>
            <w:tcW w:w="6069" w:type="dxa"/>
          </w:tcPr>
          <w:p w:rsidR="00E83758" w:rsidRDefault="008466A0">
            <w:pPr>
              <w:pStyle w:val="TableParagraph"/>
              <w:tabs>
                <w:tab w:val="left" w:pos="2399"/>
              </w:tabs>
              <w:rPr>
                <w:sz w:val="18"/>
              </w:rPr>
            </w:pPr>
            <w:r>
              <w:rPr>
                <w:sz w:val="18"/>
              </w:rPr>
              <w:t>04.03.15.451.0008.1023</w:t>
            </w:r>
            <w:r>
              <w:rPr>
                <w:sz w:val="18"/>
              </w:rPr>
              <w:tab/>
              <w:t>Pavimentação da Avenida Júlio Rosa</w:t>
            </w:r>
          </w:p>
        </w:tc>
        <w:tc>
          <w:tcPr>
            <w:tcW w:w="1134" w:type="dxa"/>
          </w:tcPr>
          <w:p w:rsidR="00E83758" w:rsidRDefault="008466A0">
            <w:pPr>
              <w:pStyle w:val="TableParagraph"/>
              <w:ind w:right="131"/>
              <w:jc w:val="right"/>
              <w:rPr>
                <w:sz w:val="18"/>
              </w:rPr>
            </w:pPr>
            <w:r>
              <w:rPr>
                <w:sz w:val="18"/>
              </w:rPr>
              <w:t>120.000,00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120.000,00</w:t>
            </w:r>
          </w:p>
        </w:tc>
      </w:tr>
      <w:tr w:rsidR="00E83758">
        <w:trPr>
          <w:trHeight w:val="315"/>
        </w:trPr>
        <w:tc>
          <w:tcPr>
            <w:tcW w:w="6069" w:type="dxa"/>
          </w:tcPr>
          <w:p w:rsidR="00E83758" w:rsidRDefault="008466A0">
            <w:pPr>
              <w:pStyle w:val="TableParagraph"/>
              <w:tabs>
                <w:tab w:val="left" w:pos="2399"/>
              </w:tabs>
              <w:rPr>
                <w:sz w:val="18"/>
              </w:rPr>
            </w:pPr>
            <w:r>
              <w:rPr>
                <w:sz w:val="18"/>
              </w:rPr>
              <w:t>04.03.15.451.0008.2102</w:t>
            </w:r>
            <w:r>
              <w:rPr>
                <w:sz w:val="18"/>
              </w:rPr>
              <w:tab/>
              <w:t>Serviços de Iluminação Pública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1.052.000,00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1.052.000,00</w:t>
            </w:r>
          </w:p>
        </w:tc>
      </w:tr>
      <w:tr w:rsidR="00E83758">
        <w:trPr>
          <w:trHeight w:val="315"/>
        </w:trPr>
        <w:tc>
          <w:tcPr>
            <w:tcW w:w="6069" w:type="dxa"/>
          </w:tcPr>
          <w:p w:rsidR="00E83758" w:rsidRDefault="008466A0">
            <w:pPr>
              <w:pStyle w:val="TableParagraph"/>
              <w:tabs>
                <w:tab w:val="left" w:pos="2399"/>
              </w:tabs>
              <w:rPr>
                <w:sz w:val="18"/>
              </w:rPr>
            </w:pPr>
            <w:r>
              <w:rPr>
                <w:sz w:val="18"/>
              </w:rPr>
              <w:t>04.03.15.451.0008.2107</w:t>
            </w:r>
            <w:r>
              <w:rPr>
                <w:sz w:val="18"/>
              </w:rPr>
              <w:tab/>
              <w:t>Conservação e Manutenção de Ruas e</w:t>
            </w:r>
            <w:r>
              <w:rPr>
                <w:spacing w:val="-1"/>
                <w:sz w:val="18"/>
              </w:rPr>
              <w:t xml:space="preserve"> </w:t>
            </w:r>
            <w:r>
              <w:rPr>
                <w:sz w:val="18"/>
              </w:rPr>
              <w:t>Passeios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611.000,00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611.000,00</w:t>
            </w:r>
          </w:p>
        </w:tc>
      </w:tr>
      <w:tr w:rsidR="00E83758">
        <w:trPr>
          <w:trHeight w:val="315"/>
        </w:trPr>
        <w:tc>
          <w:tcPr>
            <w:tcW w:w="6069" w:type="dxa"/>
          </w:tcPr>
          <w:p w:rsidR="00E83758" w:rsidRDefault="008466A0">
            <w:pPr>
              <w:pStyle w:val="TableParagraph"/>
              <w:tabs>
                <w:tab w:val="left" w:pos="2399"/>
              </w:tabs>
              <w:rPr>
                <w:sz w:val="18"/>
              </w:rPr>
            </w:pPr>
            <w:r>
              <w:rPr>
                <w:sz w:val="18"/>
              </w:rPr>
              <w:t>04.03.15.451.0008.2108</w:t>
            </w:r>
            <w:r>
              <w:rPr>
                <w:sz w:val="18"/>
              </w:rPr>
              <w:tab/>
              <w:t>Construção e Conservação de Abrigos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25.000,00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25.000,00</w:t>
            </w:r>
          </w:p>
        </w:tc>
      </w:tr>
      <w:tr w:rsidR="00E83758">
        <w:trPr>
          <w:trHeight w:val="315"/>
        </w:trPr>
        <w:tc>
          <w:tcPr>
            <w:tcW w:w="6069" w:type="dxa"/>
          </w:tcPr>
          <w:p w:rsidR="00E83758" w:rsidRDefault="008466A0">
            <w:pPr>
              <w:pStyle w:val="TableParagraph"/>
              <w:tabs>
                <w:tab w:val="left" w:pos="2219"/>
              </w:tabs>
              <w:rPr>
                <w:sz w:val="18"/>
              </w:rPr>
            </w:pPr>
            <w:r>
              <w:rPr>
                <w:sz w:val="18"/>
              </w:rPr>
              <w:t>04.03.15.452</w:t>
            </w:r>
            <w:r>
              <w:rPr>
                <w:sz w:val="18"/>
              </w:rPr>
              <w:tab/>
              <w:t>Serviços Urbanos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1.368.000,00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1.368.000,00</w:t>
            </w:r>
          </w:p>
        </w:tc>
      </w:tr>
      <w:tr w:rsidR="00E83758">
        <w:trPr>
          <w:trHeight w:val="314"/>
        </w:trPr>
        <w:tc>
          <w:tcPr>
            <w:tcW w:w="6069" w:type="dxa"/>
          </w:tcPr>
          <w:p w:rsidR="00E83758" w:rsidRDefault="008466A0">
            <w:pPr>
              <w:pStyle w:val="TableParagraph"/>
              <w:tabs>
                <w:tab w:val="left" w:pos="2309"/>
              </w:tabs>
              <w:rPr>
                <w:sz w:val="18"/>
              </w:rPr>
            </w:pPr>
            <w:r>
              <w:rPr>
                <w:sz w:val="18"/>
              </w:rPr>
              <w:t>04.03.15.452.0008</w:t>
            </w:r>
            <w:r>
              <w:rPr>
                <w:sz w:val="18"/>
              </w:rPr>
              <w:tab/>
              <w:t>Infraestrutura, Urbanismo e Mobilidade Urbana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1.368.000,00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1.368.000,00</w:t>
            </w:r>
          </w:p>
        </w:tc>
      </w:tr>
      <w:tr w:rsidR="00E83758">
        <w:trPr>
          <w:trHeight w:val="314"/>
        </w:trPr>
        <w:tc>
          <w:tcPr>
            <w:tcW w:w="6069" w:type="dxa"/>
          </w:tcPr>
          <w:p w:rsidR="00E83758" w:rsidRDefault="008466A0">
            <w:pPr>
              <w:pStyle w:val="TableParagraph"/>
              <w:tabs>
                <w:tab w:val="left" w:pos="2399"/>
              </w:tabs>
              <w:rPr>
                <w:sz w:val="18"/>
              </w:rPr>
            </w:pPr>
            <w:r>
              <w:rPr>
                <w:sz w:val="18"/>
              </w:rPr>
              <w:t>04.03.15.452.0008.2099</w:t>
            </w:r>
            <w:r>
              <w:rPr>
                <w:sz w:val="18"/>
              </w:rPr>
              <w:tab/>
              <w:t>Redes de Canalização Pluvial e Cloacal</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220.000,00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220.000,00</w:t>
            </w:r>
          </w:p>
        </w:tc>
      </w:tr>
      <w:tr w:rsidR="00E83758">
        <w:trPr>
          <w:trHeight w:val="315"/>
        </w:trPr>
        <w:tc>
          <w:tcPr>
            <w:tcW w:w="6069" w:type="dxa"/>
          </w:tcPr>
          <w:p w:rsidR="00E83758" w:rsidRDefault="008466A0">
            <w:pPr>
              <w:pStyle w:val="TableParagraph"/>
              <w:tabs>
                <w:tab w:val="left" w:pos="2399"/>
              </w:tabs>
              <w:rPr>
                <w:sz w:val="18"/>
              </w:rPr>
            </w:pPr>
            <w:r>
              <w:rPr>
                <w:sz w:val="18"/>
              </w:rPr>
              <w:t>04.03.15.452.0008.2100</w:t>
            </w:r>
            <w:r>
              <w:rPr>
                <w:sz w:val="18"/>
              </w:rPr>
              <w:tab/>
              <w:t>Limpeza Pública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957.000,00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957.000,00</w:t>
            </w:r>
          </w:p>
        </w:tc>
      </w:tr>
      <w:tr w:rsidR="00E83758">
        <w:trPr>
          <w:trHeight w:val="315"/>
        </w:trPr>
        <w:tc>
          <w:tcPr>
            <w:tcW w:w="6069" w:type="dxa"/>
          </w:tcPr>
          <w:p w:rsidR="00E83758" w:rsidRDefault="008466A0">
            <w:pPr>
              <w:pStyle w:val="TableParagraph"/>
              <w:tabs>
                <w:tab w:val="left" w:pos="2399"/>
              </w:tabs>
              <w:rPr>
                <w:sz w:val="18"/>
              </w:rPr>
            </w:pPr>
            <w:r>
              <w:rPr>
                <w:sz w:val="18"/>
              </w:rPr>
              <w:t>04.03.15.452.0008.2103</w:t>
            </w:r>
            <w:r>
              <w:rPr>
                <w:sz w:val="18"/>
              </w:rPr>
              <w:tab/>
              <w:t>Cemitério Municipal</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16.000,00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16.000,00</w:t>
            </w:r>
          </w:p>
        </w:tc>
      </w:tr>
      <w:tr w:rsidR="00E83758">
        <w:trPr>
          <w:trHeight w:val="315"/>
        </w:trPr>
        <w:tc>
          <w:tcPr>
            <w:tcW w:w="6069" w:type="dxa"/>
          </w:tcPr>
          <w:p w:rsidR="00E83758" w:rsidRDefault="008466A0">
            <w:pPr>
              <w:pStyle w:val="TableParagraph"/>
              <w:tabs>
                <w:tab w:val="left" w:pos="2399"/>
              </w:tabs>
              <w:rPr>
                <w:sz w:val="18"/>
              </w:rPr>
            </w:pPr>
            <w:r>
              <w:rPr>
                <w:sz w:val="18"/>
              </w:rPr>
              <w:t>04.03.15.452.0008.2104</w:t>
            </w:r>
            <w:r>
              <w:rPr>
                <w:sz w:val="18"/>
              </w:rPr>
              <w:tab/>
              <w:t>Praças, Parques e</w:t>
            </w:r>
            <w:r>
              <w:rPr>
                <w:spacing w:val="-1"/>
                <w:sz w:val="18"/>
              </w:rPr>
              <w:t xml:space="preserve"> </w:t>
            </w:r>
            <w:r>
              <w:rPr>
                <w:sz w:val="18"/>
              </w:rPr>
              <w:t>Jardins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175.000,00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175.000,00</w:t>
            </w:r>
          </w:p>
        </w:tc>
      </w:tr>
      <w:tr w:rsidR="00E83758">
        <w:trPr>
          <w:trHeight w:val="315"/>
        </w:trPr>
        <w:tc>
          <w:tcPr>
            <w:tcW w:w="6069" w:type="dxa"/>
          </w:tcPr>
          <w:p w:rsidR="00E83758" w:rsidRDefault="008466A0">
            <w:pPr>
              <w:pStyle w:val="TableParagraph"/>
              <w:tabs>
                <w:tab w:val="left" w:pos="2039"/>
              </w:tabs>
              <w:rPr>
                <w:sz w:val="18"/>
              </w:rPr>
            </w:pPr>
            <w:r>
              <w:rPr>
                <w:sz w:val="18"/>
              </w:rPr>
              <w:t>04.04.15</w:t>
            </w:r>
            <w:r>
              <w:rPr>
                <w:sz w:val="18"/>
              </w:rPr>
              <w:tab/>
              <w:t>Urbanismo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773.000,00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773.000,00</w:t>
            </w:r>
          </w:p>
        </w:tc>
      </w:tr>
      <w:tr w:rsidR="00E83758">
        <w:trPr>
          <w:trHeight w:val="315"/>
        </w:trPr>
        <w:tc>
          <w:tcPr>
            <w:tcW w:w="6069" w:type="dxa"/>
          </w:tcPr>
          <w:p w:rsidR="00E83758" w:rsidRDefault="008466A0">
            <w:pPr>
              <w:pStyle w:val="TableParagraph"/>
              <w:tabs>
                <w:tab w:val="left" w:pos="2219"/>
              </w:tabs>
              <w:rPr>
                <w:sz w:val="18"/>
              </w:rPr>
            </w:pPr>
            <w:r>
              <w:rPr>
                <w:sz w:val="18"/>
              </w:rPr>
              <w:t>04.04.15.452</w:t>
            </w:r>
            <w:r>
              <w:rPr>
                <w:sz w:val="18"/>
              </w:rPr>
              <w:tab/>
              <w:t>Serviços Urbanos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773.000,00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773.000,00</w:t>
            </w:r>
          </w:p>
        </w:tc>
      </w:tr>
      <w:tr w:rsidR="00E83758">
        <w:trPr>
          <w:trHeight w:val="315"/>
        </w:trPr>
        <w:tc>
          <w:tcPr>
            <w:tcW w:w="6069" w:type="dxa"/>
          </w:tcPr>
          <w:p w:rsidR="00E83758" w:rsidRDefault="008466A0">
            <w:pPr>
              <w:pStyle w:val="TableParagraph"/>
              <w:tabs>
                <w:tab w:val="left" w:pos="2309"/>
              </w:tabs>
              <w:rPr>
                <w:sz w:val="18"/>
              </w:rPr>
            </w:pPr>
            <w:r>
              <w:rPr>
                <w:sz w:val="18"/>
              </w:rPr>
              <w:t>04.04.15.452.0008</w:t>
            </w:r>
            <w:r>
              <w:rPr>
                <w:sz w:val="18"/>
              </w:rPr>
              <w:tab/>
              <w:t>Infraestrutura, Urbanismo e Mobilidade Urbana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773.000,00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773.000,00</w:t>
            </w:r>
          </w:p>
        </w:tc>
      </w:tr>
      <w:tr w:rsidR="00E83758">
        <w:trPr>
          <w:trHeight w:val="315"/>
        </w:trPr>
        <w:tc>
          <w:tcPr>
            <w:tcW w:w="6069" w:type="dxa"/>
          </w:tcPr>
          <w:p w:rsidR="00E83758" w:rsidRDefault="008466A0">
            <w:pPr>
              <w:pStyle w:val="TableParagraph"/>
              <w:tabs>
                <w:tab w:val="left" w:pos="2399"/>
              </w:tabs>
              <w:rPr>
                <w:sz w:val="18"/>
              </w:rPr>
            </w:pPr>
            <w:r>
              <w:rPr>
                <w:sz w:val="18"/>
              </w:rPr>
              <w:t>04.04.15.452.0008.2183</w:t>
            </w:r>
            <w:r>
              <w:rPr>
                <w:sz w:val="18"/>
              </w:rPr>
              <w:tab/>
              <w:t>Construções e Reformas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773.000,00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773.000,00</w:t>
            </w:r>
          </w:p>
        </w:tc>
      </w:tr>
      <w:tr w:rsidR="00E83758">
        <w:trPr>
          <w:trHeight w:val="315"/>
        </w:trPr>
        <w:tc>
          <w:tcPr>
            <w:tcW w:w="6069" w:type="dxa"/>
          </w:tcPr>
          <w:p w:rsidR="00E83758" w:rsidRDefault="008466A0">
            <w:pPr>
              <w:pStyle w:val="TableParagraph"/>
              <w:tabs>
                <w:tab w:val="left" w:pos="2039"/>
              </w:tabs>
              <w:rPr>
                <w:sz w:val="18"/>
              </w:rPr>
            </w:pPr>
            <w:r>
              <w:rPr>
                <w:sz w:val="18"/>
              </w:rPr>
              <w:t>04.05.06</w:t>
            </w:r>
            <w:r>
              <w:rPr>
                <w:sz w:val="18"/>
              </w:rPr>
              <w:tab/>
              <w:t>Segurança Pública</w:t>
            </w:r>
          </w:p>
        </w:tc>
        <w:tc>
          <w:tcPr>
            <w:tcW w:w="1134" w:type="dxa"/>
          </w:tcPr>
          <w:p w:rsidR="00E83758" w:rsidRDefault="008466A0">
            <w:pPr>
              <w:pStyle w:val="TableParagraph"/>
              <w:ind w:right="131"/>
              <w:jc w:val="right"/>
              <w:rPr>
                <w:sz w:val="18"/>
              </w:rPr>
            </w:pPr>
            <w:r>
              <w:rPr>
                <w:sz w:val="18"/>
              </w:rPr>
              <w:t>160.000,00</w:t>
            </w:r>
          </w:p>
        </w:tc>
        <w:tc>
          <w:tcPr>
            <w:tcW w:w="1270" w:type="dxa"/>
          </w:tcPr>
          <w:p w:rsidR="00E83758" w:rsidRDefault="008466A0">
            <w:pPr>
              <w:pStyle w:val="TableParagraph"/>
              <w:ind w:right="201"/>
              <w:jc w:val="right"/>
              <w:rPr>
                <w:sz w:val="18"/>
              </w:rPr>
            </w:pPr>
            <w:r>
              <w:rPr>
                <w:sz w:val="18"/>
              </w:rPr>
              <w:t>633.000,00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793.000,00</w:t>
            </w:r>
          </w:p>
        </w:tc>
      </w:tr>
      <w:tr w:rsidR="00E83758">
        <w:trPr>
          <w:trHeight w:val="315"/>
        </w:trPr>
        <w:tc>
          <w:tcPr>
            <w:tcW w:w="6069" w:type="dxa"/>
          </w:tcPr>
          <w:p w:rsidR="00E83758" w:rsidRDefault="008466A0">
            <w:pPr>
              <w:pStyle w:val="TableParagraph"/>
              <w:tabs>
                <w:tab w:val="left" w:pos="2219"/>
              </w:tabs>
              <w:rPr>
                <w:sz w:val="18"/>
              </w:rPr>
            </w:pPr>
            <w:r>
              <w:rPr>
                <w:sz w:val="18"/>
              </w:rPr>
              <w:t>04.05.06.181</w:t>
            </w:r>
            <w:r>
              <w:rPr>
                <w:sz w:val="18"/>
              </w:rPr>
              <w:tab/>
              <w:t>Policiamento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83.000,00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83.000,00</w:t>
            </w:r>
          </w:p>
        </w:tc>
      </w:tr>
      <w:tr w:rsidR="00E83758">
        <w:trPr>
          <w:trHeight w:val="315"/>
        </w:trPr>
        <w:tc>
          <w:tcPr>
            <w:tcW w:w="6069" w:type="dxa"/>
          </w:tcPr>
          <w:p w:rsidR="00E83758" w:rsidRDefault="008466A0">
            <w:pPr>
              <w:pStyle w:val="TableParagraph"/>
              <w:tabs>
                <w:tab w:val="left" w:pos="2309"/>
              </w:tabs>
              <w:rPr>
                <w:sz w:val="18"/>
              </w:rPr>
            </w:pPr>
            <w:r>
              <w:rPr>
                <w:sz w:val="18"/>
              </w:rPr>
              <w:t>04.05.06.181.0009</w:t>
            </w:r>
            <w:r>
              <w:rPr>
                <w:sz w:val="18"/>
              </w:rPr>
              <w:tab/>
              <w:t>Ibirubá Mais Seguro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83.000,00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83.000,00</w:t>
            </w:r>
          </w:p>
        </w:tc>
      </w:tr>
      <w:tr w:rsidR="00E83758">
        <w:trPr>
          <w:trHeight w:val="315"/>
        </w:trPr>
        <w:tc>
          <w:tcPr>
            <w:tcW w:w="6069" w:type="dxa"/>
          </w:tcPr>
          <w:p w:rsidR="00E83758" w:rsidRDefault="008466A0">
            <w:pPr>
              <w:pStyle w:val="TableParagraph"/>
              <w:tabs>
                <w:tab w:val="left" w:pos="2399"/>
              </w:tabs>
              <w:rPr>
                <w:sz w:val="18"/>
              </w:rPr>
            </w:pPr>
            <w:r>
              <w:rPr>
                <w:sz w:val="18"/>
              </w:rPr>
              <w:t>04.05.06.181.0009.2106</w:t>
            </w:r>
            <w:r>
              <w:rPr>
                <w:sz w:val="18"/>
              </w:rPr>
              <w:tab/>
              <w:t>Ações Integradas de Segurança</w:t>
            </w:r>
            <w:r>
              <w:rPr>
                <w:spacing w:val="-1"/>
                <w:sz w:val="18"/>
              </w:rPr>
              <w:t xml:space="preserve"> </w:t>
            </w:r>
            <w:r>
              <w:rPr>
                <w:sz w:val="18"/>
              </w:rPr>
              <w:t>Pública</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83.000,00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83.000,00</w:t>
            </w:r>
          </w:p>
        </w:tc>
      </w:tr>
      <w:tr w:rsidR="00E83758">
        <w:trPr>
          <w:trHeight w:val="315"/>
        </w:trPr>
        <w:tc>
          <w:tcPr>
            <w:tcW w:w="6069" w:type="dxa"/>
          </w:tcPr>
          <w:p w:rsidR="00E83758" w:rsidRDefault="008466A0">
            <w:pPr>
              <w:pStyle w:val="TableParagraph"/>
              <w:tabs>
                <w:tab w:val="left" w:pos="2219"/>
              </w:tabs>
              <w:rPr>
                <w:sz w:val="18"/>
              </w:rPr>
            </w:pPr>
            <w:r>
              <w:rPr>
                <w:sz w:val="18"/>
              </w:rPr>
              <w:t>04.05.06.182</w:t>
            </w:r>
            <w:r>
              <w:rPr>
                <w:sz w:val="18"/>
              </w:rPr>
              <w:tab/>
              <w:t>Defesa Civil</w:t>
            </w:r>
          </w:p>
        </w:tc>
        <w:tc>
          <w:tcPr>
            <w:tcW w:w="1134" w:type="dxa"/>
          </w:tcPr>
          <w:p w:rsidR="00E83758" w:rsidRDefault="008466A0">
            <w:pPr>
              <w:pStyle w:val="TableParagraph"/>
              <w:ind w:right="131"/>
              <w:jc w:val="right"/>
              <w:rPr>
                <w:sz w:val="18"/>
              </w:rPr>
            </w:pPr>
            <w:r>
              <w:rPr>
                <w:sz w:val="18"/>
              </w:rPr>
              <w:t>160.000,00</w:t>
            </w:r>
          </w:p>
        </w:tc>
        <w:tc>
          <w:tcPr>
            <w:tcW w:w="1270" w:type="dxa"/>
          </w:tcPr>
          <w:p w:rsidR="00E83758" w:rsidRDefault="008466A0">
            <w:pPr>
              <w:pStyle w:val="TableParagraph"/>
              <w:ind w:right="201"/>
              <w:jc w:val="right"/>
              <w:rPr>
                <w:sz w:val="18"/>
              </w:rPr>
            </w:pPr>
            <w:r>
              <w:rPr>
                <w:sz w:val="18"/>
              </w:rPr>
              <w:t>550.000,00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710.000,00</w:t>
            </w:r>
          </w:p>
        </w:tc>
      </w:tr>
      <w:tr w:rsidR="00E83758">
        <w:trPr>
          <w:trHeight w:val="314"/>
        </w:trPr>
        <w:tc>
          <w:tcPr>
            <w:tcW w:w="6069" w:type="dxa"/>
          </w:tcPr>
          <w:p w:rsidR="00E83758" w:rsidRDefault="008466A0">
            <w:pPr>
              <w:pStyle w:val="TableParagraph"/>
              <w:tabs>
                <w:tab w:val="left" w:pos="2309"/>
              </w:tabs>
              <w:rPr>
                <w:sz w:val="18"/>
              </w:rPr>
            </w:pPr>
            <w:r>
              <w:rPr>
                <w:sz w:val="18"/>
              </w:rPr>
              <w:t>04.05.06.182.0009</w:t>
            </w:r>
            <w:r>
              <w:rPr>
                <w:sz w:val="18"/>
              </w:rPr>
              <w:tab/>
              <w:t>Ibirubá Mais Seguro</w:t>
            </w:r>
          </w:p>
        </w:tc>
        <w:tc>
          <w:tcPr>
            <w:tcW w:w="1134" w:type="dxa"/>
          </w:tcPr>
          <w:p w:rsidR="00E83758" w:rsidRDefault="008466A0">
            <w:pPr>
              <w:pStyle w:val="TableParagraph"/>
              <w:ind w:right="131"/>
              <w:jc w:val="right"/>
              <w:rPr>
                <w:sz w:val="18"/>
              </w:rPr>
            </w:pPr>
            <w:r>
              <w:rPr>
                <w:sz w:val="18"/>
              </w:rPr>
              <w:t>160.000,00</w:t>
            </w:r>
          </w:p>
        </w:tc>
        <w:tc>
          <w:tcPr>
            <w:tcW w:w="1270" w:type="dxa"/>
          </w:tcPr>
          <w:p w:rsidR="00E83758" w:rsidRDefault="008466A0">
            <w:pPr>
              <w:pStyle w:val="TableParagraph"/>
              <w:ind w:right="201"/>
              <w:jc w:val="right"/>
              <w:rPr>
                <w:sz w:val="18"/>
              </w:rPr>
            </w:pPr>
            <w:r>
              <w:rPr>
                <w:sz w:val="18"/>
              </w:rPr>
              <w:t>550.000,00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710.000,00</w:t>
            </w:r>
          </w:p>
        </w:tc>
      </w:tr>
      <w:tr w:rsidR="00E83758">
        <w:trPr>
          <w:trHeight w:val="314"/>
        </w:trPr>
        <w:tc>
          <w:tcPr>
            <w:tcW w:w="6069" w:type="dxa"/>
          </w:tcPr>
          <w:p w:rsidR="00E83758" w:rsidRDefault="008466A0">
            <w:pPr>
              <w:pStyle w:val="TableParagraph"/>
              <w:tabs>
                <w:tab w:val="left" w:pos="2399"/>
              </w:tabs>
              <w:rPr>
                <w:sz w:val="18"/>
              </w:rPr>
            </w:pPr>
            <w:r>
              <w:rPr>
                <w:sz w:val="18"/>
              </w:rPr>
              <w:t>04.05.06.182.0009.1046</w:t>
            </w:r>
            <w:r>
              <w:rPr>
                <w:sz w:val="18"/>
              </w:rPr>
              <w:tab/>
              <w:t>Construção de Sede para Equipe de Bombeiros</w:t>
            </w:r>
          </w:p>
        </w:tc>
        <w:tc>
          <w:tcPr>
            <w:tcW w:w="1134" w:type="dxa"/>
          </w:tcPr>
          <w:p w:rsidR="00E83758" w:rsidRDefault="008466A0">
            <w:pPr>
              <w:pStyle w:val="TableParagraph"/>
              <w:ind w:right="131"/>
              <w:jc w:val="right"/>
              <w:rPr>
                <w:sz w:val="18"/>
              </w:rPr>
            </w:pPr>
            <w:r>
              <w:rPr>
                <w:sz w:val="18"/>
              </w:rPr>
              <w:t>160.000,00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160.000,00</w:t>
            </w:r>
          </w:p>
        </w:tc>
      </w:tr>
      <w:tr w:rsidR="00E83758">
        <w:trPr>
          <w:trHeight w:val="315"/>
        </w:trPr>
        <w:tc>
          <w:tcPr>
            <w:tcW w:w="6069" w:type="dxa"/>
          </w:tcPr>
          <w:p w:rsidR="00E83758" w:rsidRDefault="008466A0">
            <w:pPr>
              <w:pStyle w:val="TableParagraph"/>
              <w:tabs>
                <w:tab w:val="left" w:pos="2399"/>
              </w:tabs>
              <w:rPr>
                <w:sz w:val="18"/>
              </w:rPr>
            </w:pPr>
            <w:r>
              <w:rPr>
                <w:sz w:val="18"/>
              </w:rPr>
              <w:t>04.05.06.182.0009.2096</w:t>
            </w:r>
            <w:r>
              <w:rPr>
                <w:sz w:val="18"/>
              </w:rPr>
              <w:tab/>
              <w:t>Ações do Corpo de Bombeiros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465.000,00</w:t>
            </w:r>
          </w:p>
        </w:tc>
      </w:tr>
      <w:tr w:rsidR="00E83758">
        <w:trPr>
          <w:trHeight w:val="315"/>
        </w:trPr>
        <w:tc>
          <w:tcPr>
            <w:tcW w:w="6069" w:type="dxa"/>
          </w:tcPr>
          <w:p w:rsidR="00E83758" w:rsidRDefault="008466A0">
            <w:pPr>
              <w:pStyle w:val="TableParagraph"/>
              <w:tabs>
                <w:tab w:val="left" w:pos="2399"/>
              </w:tabs>
              <w:rPr>
                <w:sz w:val="18"/>
              </w:rPr>
            </w:pPr>
            <w:r>
              <w:rPr>
                <w:sz w:val="18"/>
              </w:rPr>
              <w:t>04.05.06.182.0009.2182</w:t>
            </w:r>
            <w:r>
              <w:rPr>
                <w:sz w:val="18"/>
              </w:rPr>
              <w:tab/>
              <w:t>Departamento de Defesa Civil</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85.000,00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85.000,00</w:t>
            </w:r>
          </w:p>
        </w:tc>
      </w:tr>
      <w:tr w:rsidR="00E83758">
        <w:trPr>
          <w:trHeight w:val="315"/>
        </w:trPr>
        <w:tc>
          <w:tcPr>
            <w:tcW w:w="6069" w:type="dxa"/>
          </w:tcPr>
          <w:p w:rsidR="00E83758" w:rsidRDefault="008466A0">
            <w:pPr>
              <w:pStyle w:val="TableParagraph"/>
              <w:tabs>
                <w:tab w:val="left" w:pos="2039"/>
              </w:tabs>
              <w:rPr>
                <w:sz w:val="18"/>
              </w:rPr>
            </w:pPr>
            <w:r>
              <w:rPr>
                <w:sz w:val="18"/>
              </w:rPr>
              <w:t>04.06.15</w:t>
            </w:r>
            <w:r>
              <w:rPr>
                <w:sz w:val="18"/>
              </w:rPr>
              <w:tab/>
              <w:t>Urbanismo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298.000,00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298.000,00</w:t>
            </w:r>
          </w:p>
        </w:tc>
      </w:tr>
      <w:tr w:rsidR="00E83758">
        <w:trPr>
          <w:trHeight w:val="315"/>
        </w:trPr>
        <w:tc>
          <w:tcPr>
            <w:tcW w:w="6069" w:type="dxa"/>
          </w:tcPr>
          <w:p w:rsidR="00E83758" w:rsidRDefault="008466A0">
            <w:pPr>
              <w:pStyle w:val="TableParagraph"/>
              <w:tabs>
                <w:tab w:val="left" w:pos="2219"/>
              </w:tabs>
              <w:rPr>
                <w:sz w:val="18"/>
              </w:rPr>
            </w:pPr>
            <w:r>
              <w:rPr>
                <w:sz w:val="18"/>
              </w:rPr>
              <w:t>04.06.15.452</w:t>
            </w:r>
            <w:r>
              <w:rPr>
                <w:sz w:val="18"/>
              </w:rPr>
              <w:tab/>
              <w:t>Serviços Urbanos</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298.000,00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298.000,00</w:t>
            </w:r>
          </w:p>
        </w:tc>
      </w:tr>
      <w:tr w:rsidR="00E83758">
        <w:trPr>
          <w:trHeight w:val="314"/>
        </w:trPr>
        <w:tc>
          <w:tcPr>
            <w:tcW w:w="6069" w:type="dxa"/>
          </w:tcPr>
          <w:p w:rsidR="00E83758" w:rsidRDefault="008466A0">
            <w:pPr>
              <w:pStyle w:val="TableParagraph"/>
              <w:tabs>
                <w:tab w:val="left" w:pos="2309"/>
              </w:tabs>
              <w:rPr>
                <w:sz w:val="18"/>
              </w:rPr>
            </w:pPr>
            <w:r>
              <w:rPr>
                <w:sz w:val="18"/>
              </w:rPr>
              <w:t>04.06.15.452.0009</w:t>
            </w:r>
            <w:r>
              <w:rPr>
                <w:sz w:val="18"/>
              </w:rPr>
              <w:tab/>
              <w:t>Ibirubá Mais Seguro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298.000,00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298.000,00</w:t>
            </w:r>
          </w:p>
        </w:tc>
      </w:tr>
      <w:tr w:rsidR="00E83758">
        <w:trPr>
          <w:trHeight w:val="257"/>
        </w:trPr>
        <w:tc>
          <w:tcPr>
            <w:tcW w:w="6069" w:type="dxa"/>
          </w:tcPr>
          <w:p w:rsidR="00E83758" w:rsidRDefault="008466A0">
            <w:pPr>
              <w:pStyle w:val="TableParagraph"/>
              <w:tabs>
                <w:tab w:val="left" w:pos="2399"/>
              </w:tabs>
              <w:spacing w:line="187" w:lineRule="exact"/>
              <w:rPr>
                <w:sz w:val="18"/>
              </w:rPr>
            </w:pPr>
            <w:r>
              <w:rPr>
                <w:sz w:val="18"/>
              </w:rPr>
              <w:t>04.06.15.452.0009.2101</w:t>
            </w:r>
            <w:r>
              <w:rPr>
                <w:sz w:val="18"/>
              </w:rPr>
              <w:tab/>
              <w:t>Serviços de Trânsito</w:t>
            </w:r>
          </w:p>
        </w:tc>
        <w:tc>
          <w:tcPr>
            <w:tcW w:w="1134" w:type="dxa"/>
          </w:tcPr>
          <w:p w:rsidR="00E83758" w:rsidRDefault="00E83758">
            <w:pPr>
              <w:pStyle w:val="TableParagraph"/>
              <w:spacing w:before="0"/>
              <w:rPr>
                <w:sz w:val="18"/>
              </w:rPr>
            </w:pPr>
          </w:p>
        </w:tc>
        <w:tc>
          <w:tcPr>
            <w:tcW w:w="1270" w:type="dxa"/>
          </w:tcPr>
          <w:p w:rsidR="00E83758" w:rsidRDefault="008466A0">
            <w:pPr>
              <w:pStyle w:val="TableParagraph"/>
              <w:spacing w:line="187" w:lineRule="exact"/>
              <w:ind w:right="201"/>
              <w:jc w:val="right"/>
              <w:rPr>
                <w:sz w:val="18"/>
              </w:rPr>
            </w:pPr>
            <w:r>
              <w:rPr>
                <w:sz w:val="18"/>
              </w:rPr>
              <w:t>298.000,00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spacing w:line="187" w:lineRule="exact"/>
              <w:ind w:right="52"/>
              <w:jc w:val="right"/>
              <w:rPr>
                <w:sz w:val="18"/>
              </w:rPr>
            </w:pPr>
            <w:r>
              <w:rPr>
                <w:sz w:val="18"/>
              </w:rPr>
              <w:t>298.000,00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074"/>
        <w:gridCol w:w="1129"/>
        <w:gridCol w:w="1270"/>
        <w:gridCol w:w="1146"/>
        <w:gridCol w:w="1135"/>
      </w:tblGrid>
      <w:tr w:rsidR="00E83758">
        <w:trPr>
          <w:trHeight w:val="315"/>
        </w:trPr>
        <w:tc>
          <w:tcPr>
            <w:tcW w:w="6074"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129" w:type="dxa"/>
            <w:tcBorders>
              <w:top w:val="single" w:sz="6" w:space="0" w:color="000000"/>
              <w:bottom w:val="single" w:sz="6" w:space="0" w:color="000000"/>
            </w:tcBorders>
          </w:tcPr>
          <w:p w:rsidR="00E83758" w:rsidRDefault="008466A0">
            <w:pPr>
              <w:pStyle w:val="TableParagraph"/>
              <w:spacing w:before="42"/>
              <w:ind w:right="117"/>
              <w:jc w:val="right"/>
              <w:rPr>
                <w:b/>
                <w:sz w:val="18"/>
              </w:rPr>
            </w:pPr>
            <w:r>
              <w:rPr>
                <w:b/>
                <w:sz w:val="18"/>
              </w:rPr>
              <w:t>Projeto</w:t>
            </w:r>
          </w:p>
        </w:tc>
        <w:tc>
          <w:tcPr>
            <w:tcW w:w="1270" w:type="dxa"/>
            <w:tcBorders>
              <w:top w:val="single" w:sz="6" w:space="0" w:color="000000"/>
              <w:bottom w:val="single" w:sz="6" w:space="0" w:color="000000"/>
            </w:tcBorders>
          </w:tcPr>
          <w:p w:rsidR="00E83758" w:rsidRDefault="008466A0">
            <w:pPr>
              <w:pStyle w:val="TableParagraph"/>
              <w:spacing w:before="42"/>
              <w:ind w:right="184"/>
              <w:jc w:val="right"/>
              <w:rPr>
                <w:b/>
                <w:sz w:val="18"/>
              </w:rPr>
            </w:pPr>
            <w:r>
              <w:rPr>
                <w:b/>
                <w:w w:val="95"/>
                <w:sz w:val="18"/>
              </w:rPr>
              <w:t>Atividade</w:t>
            </w:r>
          </w:p>
        </w:tc>
        <w:tc>
          <w:tcPr>
            <w:tcW w:w="1146" w:type="dxa"/>
            <w:tcBorders>
              <w:top w:val="single" w:sz="6" w:space="0" w:color="000000"/>
              <w:bottom w:val="single" w:sz="6" w:space="0" w:color="000000"/>
            </w:tcBorders>
          </w:tcPr>
          <w:p w:rsidR="00E83758" w:rsidRDefault="008466A0">
            <w:pPr>
              <w:pStyle w:val="TableParagraph"/>
              <w:spacing w:before="42"/>
              <w:ind w:left="186"/>
              <w:rPr>
                <w:b/>
                <w:sz w:val="18"/>
              </w:rPr>
            </w:pPr>
            <w:r>
              <w:rPr>
                <w:b/>
                <w:sz w:val="18"/>
              </w:rPr>
              <w:t>Oper. Esp.</w:t>
            </w:r>
          </w:p>
        </w:tc>
        <w:tc>
          <w:tcPr>
            <w:tcW w:w="1135" w:type="dxa"/>
            <w:tcBorders>
              <w:top w:val="single" w:sz="6" w:space="0" w:color="000000"/>
              <w:bottom w:val="single" w:sz="6" w:space="0" w:color="000000"/>
            </w:tcBorders>
          </w:tcPr>
          <w:p w:rsidR="00E83758" w:rsidRDefault="008466A0">
            <w:pPr>
              <w:pStyle w:val="TableParagraph"/>
              <w:spacing w:before="42"/>
              <w:ind w:right="69"/>
              <w:jc w:val="right"/>
              <w:rPr>
                <w:b/>
                <w:sz w:val="18"/>
              </w:rPr>
            </w:pPr>
            <w:r>
              <w:rPr>
                <w:b/>
                <w:sz w:val="18"/>
              </w:rPr>
              <w:t>Total</w:t>
            </w:r>
          </w:p>
        </w:tc>
      </w:tr>
      <w:tr w:rsidR="00E83758">
        <w:trPr>
          <w:trHeight w:val="302"/>
        </w:trPr>
        <w:tc>
          <w:tcPr>
            <w:tcW w:w="6074" w:type="dxa"/>
            <w:tcBorders>
              <w:top w:val="single" w:sz="6" w:space="0" w:color="000000"/>
            </w:tcBorders>
          </w:tcPr>
          <w:p w:rsidR="00E83758" w:rsidRDefault="008466A0">
            <w:pPr>
              <w:pStyle w:val="TableParagraph"/>
              <w:tabs>
                <w:tab w:val="left" w:pos="2039"/>
              </w:tabs>
              <w:spacing w:before="37"/>
              <w:rPr>
                <w:sz w:val="18"/>
              </w:rPr>
            </w:pPr>
            <w:r>
              <w:rPr>
                <w:sz w:val="18"/>
              </w:rPr>
              <w:t>05.01.04</w:t>
            </w:r>
            <w:r>
              <w:rPr>
                <w:sz w:val="18"/>
              </w:rPr>
              <w:tab/>
              <w:t>Administração</w:t>
            </w:r>
          </w:p>
        </w:tc>
        <w:tc>
          <w:tcPr>
            <w:tcW w:w="1129" w:type="dxa"/>
            <w:tcBorders>
              <w:top w:val="single" w:sz="6" w:space="0" w:color="000000"/>
            </w:tcBorders>
          </w:tcPr>
          <w:p w:rsidR="00E83758" w:rsidRDefault="00E83758">
            <w:pPr>
              <w:pStyle w:val="TableParagraph"/>
              <w:spacing w:before="0"/>
              <w:rPr>
                <w:sz w:val="18"/>
              </w:rPr>
            </w:pPr>
          </w:p>
        </w:tc>
        <w:tc>
          <w:tcPr>
            <w:tcW w:w="1270" w:type="dxa"/>
            <w:tcBorders>
              <w:top w:val="single" w:sz="6" w:space="0" w:color="000000"/>
            </w:tcBorders>
          </w:tcPr>
          <w:p w:rsidR="00E83758" w:rsidRDefault="008466A0">
            <w:pPr>
              <w:pStyle w:val="TableParagraph"/>
              <w:spacing w:before="37"/>
              <w:ind w:right="201"/>
              <w:jc w:val="right"/>
              <w:rPr>
                <w:sz w:val="18"/>
              </w:rPr>
            </w:pPr>
            <w:r>
              <w:rPr>
                <w:sz w:val="18"/>
              </w:rPr>
              <w:t>435.000,00</w:t>
            </w:r>
          </w:p>
        </w:tc>
        <w:tc>
          <w:tcPr>
            <w:tcW w:w="1146" w:type="dxa"/>
            <w:tcBorders>
              <w:top w:val="single" w:sz="6" w:space="0" w:color="000000"/>
            </w:tcBorders>
          </w:tcPr>
          <w:p w:rsidR="00E83758" w:rsidRDefault="00E83758">
            <w:pPr>
              <w:pStyle w:val="TableParagraph"/>
              <w:spacing w:before="0"/>
              <w:rPr>
                <w:sz w:val="18"/>
              </w:rPr>
            </w:pPr>
          </w:p>
        </w:tc>
        <w:tc>
          <w:tcPr>
            <w:tcW w:w="1135" w:type="dxa"/>
            <w:tcBorders>
              <w:top w:val="single" w:sz="6" w:space="0" w:color="000000"/>
            </w:tcBorders>
          </w:tcPr>
          <w:p w:rsidR="00E83758" w:rsidRDefault="008466A0">
            <w:pPr>
              <w:pStyle w:val="TableParagraph"/>
              <w:spacing w:before="37"/>
              <w:ind w:right="52"/>
              <w:jc w:val="right"/>
              <w:rPr>
                <w:sz w:val="18"/>
              </w:rPr>
            </w:pPr>
            <w:r>
              <w:rPr>
                <w:sz w:val="18"/>
              </w:rPr>
              <w:t>435.000,00</w:t>
            </w:r>
          </w:p>
        </w:tc>
      </w:tr>
      <w:tr w:rsidR="00E83758">
        <w:trPr>
          <w:trHeight w:val="315"/>
        </w:trPr>
        <w:tc>
          <w:tcPr>
            <w:tcW w:w="6074" w:type="dxa"/>
          </w:tcPr>
          <w:p w:rsidR="00E83758" w:rsidRDefault="008466A0">
            <w:pPr>
              <w:pStyle w:val="TableParagraph"/>
              <w:tabs>
                <w:tab w:val="left" w:pos="2219"/>
              </w:tabs>
              <w:rPr>
                <w:sz w:val="18"/>
              </w:rPr>
            </w:pPr>
            <w:r>
              <w:rPr>
                <w:sz w:val="18"/>
              </w:rPr>
              <w:t>05.01.04.122</w:t>
            </w:r>
            <w:r>
              <w:rPr>
                <w:sz w:val="18"/>
              </w:rPr>
              <w:tab/>
              <w:t>Administração Geral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435.000,00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435.000,00</w:t>
            </w:r>
          </w:p>
        </w:tc>
      </w:tr>
      <w:tr w:rsidR="00E83758">
        <w:trPr>
          <w:trHeight w:val="315"/>
        </w:trPr>
        <w:tc>
          <w:tcPr>
            <w:tcW w:w="6074" w:type="dxa"/>
          </w:tcPr>
          <w:p w:rsidR="00E83758" w:rsidRDefault="008466A0">
            <w:pPr>
              <w:pStyle w:val="TableParagraph"/>
              <w:tabs>
                <w:tab w:val="left" w:pos="2309"/>
              </w:tabs>
              <w:rPr>
                <w:sz w:val="18"/>
              </w:rPr>
            </w:pPr>
            <w:r>
              <w:rPr>
                <w:sz w:val="18"/>
              </w:rPr>
              <w:t>05.01.04.122.0010</w:t>
            </w:r>
            <w:r>
              <w:rPr>
                <w:sz w:val="18"/>
              </w:rPr>
              <w:tab/>
              <w:t>Desenvolvimento em Ação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435.000,00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435.000,00</w:t>
            </w:r>
          </w:p>
        </w:tc>
      </w:tr>
      <w:tr w:rsidR="00E83758">
        <w:trPr>
          <w:trHeight w:val="315"/>
        </w:trPr>
        <w:tc>
          <w:tcPr>
            <w:tcW w:w="6074" w:type="dxa"/>
          </w:tcPr>
          <w:p w:rsidR="00E83758" w:rsidRDefault="008466A0">
            <w:pPr>
              <w:pStyle w:val="TableParagraph"/>
              <w:tabs>
                <w:tab w:val="left" w:pos="2399"/>
              </w:tabs>
              <w:rPr>
                <w:sz w:val="18"/>
              </w:rPr>
            </w:pPr>
            <w:r>
              <w:rPr>
                <w:sz w:val="18"/>
              </w:rPr>
              <w:t>05.01.04.122.0010.2038</w:t>
            </w:r>
            <w:r>
              <w:rPr>
                <w:sz w:val="18"/>
              </w:rPr>
              <w:tab/>
              <w:t>Suporte da Secretaria da Indústria, Comércio e</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435.000,00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435.000,00</w:t>
            </w:r>
          </w:p>
        </w:tc>
      </w:tr>
      <w:tr w:rsidR="00E83758">
        <w:trPr>
          <w:trHeight w:val="315"/>
        </w:trPr>
        <w:tc>
          <w:tcPr>
            <w:tcW w:w="6074" w:type="dxa"/>
          </w:tcPr>
          <w:p w:rsidR="00E83758" w:rsidRDefault="008466A0">
            <w:pPr>
              <w:pStyle w:val="TableParagraph"/>
              <w:tabs>
                <w:tab w:val="left" w:pos="2039"/>
              </w:tabs>
              <w:rPr>
                <w:sz w:val="18"/>
              </w:rPr>
            </w:pPr>
            <w:r>
              <w:rPr>
                <w:sz w:val="18"/>
              </w:rPr>
              <w:t>05.02.22</w:t>
            </w:r>
            <w:r>
              <w:rPr>
                <w:sz w:val="18"/>
              </w:rPr>
              <w:tab/>
              <w:t>Indústria</w:t>
            </w:r>
          </w:p>
        </w:tc>
        <w:tc>
          <w:tcPr>
            <w:tcW w:w="1129" w:type="dxa"/>
          </w:tcPr>
          <w:p w:rsidR="00E83758" w:rsidRDefault="008466A0">
            <w:pPr>
              <w:pStyle w:val="TableParagraph"/>
              <w:ind w:right="131"/>
              <w:jc w:val="right"/>
              <w:rPr>
                <w:sz w:val="18"/>
              </w:rPr>
            </w:pPr>
            <w:r>
              <w:rPr>
                <w:sz w:val="18"/>
              </w:rPr>
              <w:t>150.000,00</w:t>
            </w: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315.000,00</w:t>
            </w:r>
          </w:p>
        </w:tc>
      </w:tr>
      <w:tr w:rsidR="00E83758">
        <w:trPr>
          <w:trHeight w:val="315"/>
        </w:trPr>
        <w:tc>
          <w:tcPr>
            <w:tcW w:w="6074" w:type="dxa"/>
          </w:tcPr>
          <w:p w:rsidR="00E83758" w:rsidRDefault="008466A0">
            <w:pPr>
              <w:pStyle w:val="TableParagraph"/>
              <w:tabs>
                <w:tab w:val="left" w:pos="2219"/>
              </w:tabs>
              <w:rPr>
                <w:sz w:val="18"/>
              </w:rPr>
            </w:pPr>
            <w:r>
              <w:rPr>
                <w:sz w:val="18"/>
              </w:rPr>
              <w:t>05.02.22.661</w:t>
            </w:r>
            <w:r>
              <w:rPr>
                <w:sz w:val="18"/>
              </w:rPr>
              <w:tab/>
            </w:r>
            <w:r>
              <w:rPr>
                <w:sz w:val="18"/>
              </w:rPr>
              <w:t>Promoção Industrial</w:t>
            </w:r>
          </w:p>
        </w:tc>
        <w:tc>
          <w:tcPr>
            <w:tcW w:w="1129" w:type="dxa"/>
          </w:tcPr>
          <w:p w:rsidR="00E83758" w:rsidRDefault="008466A0">
            <w:pPr>
              <w:pStyle w:val="TableParagraph"/>
              <w:ind w:right="131"/>
              <w:jc w:val="right"/>
              <w:rPr>
                <w:sz w:val="18"/>
              </w:rPr>
            </w:pPr>
            <w:r>
              <w:rPr>
                <w:sz w:val="18"/>
              </w:rPr>
              <w:t>150.000,00</w:t>
            </w: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315.000,00</w:t>
            </w:r>
          </w:p>
        </w:tc>
      </w:tr>
      <w:tr w:rsidR="00E83758">
        <w:trPr>
          <w:trHeight w:val="315"/>
        </w:trPr>
        <w:tc>
          <w:tcPr>
            <w:tcW w:w="6074" w:type="dxa"/>
          </w:tcPr>
          <w:p w:rsidR="00E83758" w:rsidRDefault="008466A0">
            <w:pPr>
              <w:pStyle w:val="TableParagraph"/>
              <w:tabs>
                <w:tab w:val="left" w:pos="2309"/>
              </w:tabs>
              <w:rPr>
                <w:sz w:val="18"/>
              </w:rPr>
            </w:pPr>
            <w:r>
              <w:rPr>
                <w:sz w:val="18"/>
              </w:rPr>
              <w:t>05.02.22.661.0010</w:t>
            </w:r>
            <w:r>
              <w:rPr>
                <w:sz w:val="18"/>
              </w:rPr>
              <w:tab/>
              <w:t>Desenvolvimento em Ação</w:t>
            </w:r>
          </w:p>
        </w:tc>
        <w:tc>
          <w:tcPr>
            <w:tcW w:w="1129" w:type="dxa"/>
          </w:tcPr>
          <w:p w:rsidR="00E83758" w:rsidRDefault="008466A0">
            <w:pPr>
              <w:pStyle w:val="TableParagraph"/>
              <w:ind w:right="131"/>
              <w:jc w:val="right"/>
              <w:rPr>
                <w:sz w:val="18"/>
              </w:rPr>
            </w:pPr>
            <w:r>
              <w:rPr>
                <w:sz w:val="18"/>
              </w:rPr>
              <w:t>150.000,00</w:t>
            </w: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315.000,00</w:t>
            </w:r>
          </w:p>
        </w:tc>
      </w:tr>
      <w:tr w:rsidR="00E83758">
        <w:trPr>
          <w:trHeight w:val="315"/>
        </w:trPr>
        <w:tc>
          <w:tcPr>
            <w:tcW w:w="6074" w:type="dxa"/>
          </w:tcPr>
          <w:p w:rsidR="00E83758" w:rsidRDefault="008466A0">
            <w:pPr>
              <w:pStyle w:val="TableParagraph"/>
              <w:tabs>
                <w:tab w:val="left" w:pos="2399"/>
              </w:tabs>
              <w:rPr>
                <w:sz w:val="18"/>
              </w:rPr>
            </w:pPr>
            <w:r>
              <w:rPr>
                <w:sz w:val="18"/>
              </w:rPr>
              <w:t>05.02.22.661.0010.1006</w:t>
            </w:r>
            <w:r>
              <w:rPr>
                <w:sz w:val="18"/>
              </w:rPr>
              <w:tab/>
              <w:t>Parque Industrial de Ibirubá</w:t>
            </w:r>
          </w:p>
        </w:tc>
        <w:tc>
          <w:tcPr>
            <w:tcW w:w="1129" w:type="dxa"/>
          </w:tcPr>
          <w:p w:rsidR="00E83758" w:rsidRDefault="008466A0">
            <w:pPr>
              <w:pStyle w:val="TableParagraph"/>
              <w:ind w:right="131"/>
              <w:jc w:val="right"/>
              <w:rPr>
                <w:sz w:val="18"/>
              </w:rPr>
            </w:pPr>
            <w:r>
              <w:rPr>
                <w:sz w:val="18"/>
              </w:rPr>
              <w:t>150.000,00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150.000,00</w:t>
            </w:r>
          </w:p>
        </w:tc>
      </w:tr>
      <w:tr w:rsidR="00E83758">
        <w:trPr>
          <w:trHeight w:val="315"/>
        </w:trPr>
        <w:tc>
          <w:tcPr>
            <w:tcW w:w="6074" w:type="dxa"/>
          </w:tcPr>
          <w:p w:rsidR="00E83758" w:rsidRDefault="008466A0">
            <w:pPr>
              <w:pStyle w:val="TableParagraph"/>
              <w:tabs>
                <w:tab w:val="left" w:pos="2399"/>
              </w:tabs>
              <w:rPr>
                <w:sz w:val="18"/>
              </w:rPr>
            </w:pPr>
            <w:r>
              <w:rPr>
                <w:sz w:val="18"/>
              </w:rPr>
              <w:t>05.02.22.661.0010.2033</w:t>
            </w:r>
            <w:r>
              <w:rPr>
                <w:sz w:val="18"/>
              </w:rPr>
              <w:tab/>
            </w:r>
            <w:r>
              <w:rPr>
                <w:sz w:val="18"/>
              </w:rPr>
              <w:t>Programa de Assistência ao Setor Metal</w:t>
            </w:r>
            <w:r>
              <w:rPr>
                <w:spacing w:val="-1"/>
                <w:sz w:val="18"/>
              </w:rPr>
              <w:t xml:space="preserve"> </w:t>
            </w:r>
            <w:r>
              <w:rPr>
                <w:sz w:val="18"/>
              </w:rPr>
              <w:t>Mecâni</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165.000,00</w:t>
            </w:r>
          </w:p>
        </w:tc>
      </w:tr>
      <w:tr w:rsidR="00E83758">
        <w:trPr>
          <w:trHeight w:val="315"/>
        </w:trPr>
        <w:tc>
          <w:tcPr>
            <w:tcW w:w="6074" w:type="dxa"/>
          </w:tcPr>
          <w:p w:rsidR="00E83758" w:rsidRDefault="008466A0">
            <w:pPr>
              <w:pStyle w:val="TableParagraph"/>
              <w:tabs>
                <w:tab w:val="left" w:pos="2039"/>
              </w:tabs>
              <w:rPr>
                <w:sz w:val="18"/>
              </w:rPr>
            </w:pPr>
            <w:r>
              <w:rPr>
                <w:sz w:val="18"/>
              </w:rPr>
              <w:t>05.02.23</w:t>
            </w:r>
            <w:r>
              <w:rPr>
                <w:sz w:val="18"/>
              </w:rPr>
              <w:tab/>
              <w:t>Comércio e Serviços</w:t>
            </w:r>
          </w:p>
        </w:tc>
        <w:tc>
          <w:tcPr>
            <w:tcW w:w="1129" w:type="dxa"/>
          </w:tcPr>
          <w:p w:rsidR="00E83758" w:rsidRDefault="008466A0">
            <w:pPr>
              <w:pStyle w:val="TableParagraph"/>
              <w:ind w:right="128"/>
              <w:jc w:val="right"/>
              <w:rPr>
                <w:sz w:val="18"/>
              </w:rPr>
            </w:pPr>
            <w:r>
              <w:rPr>
                <w:sz w:val="18"/>
              </w:rPr>
              <w:t>5.000,00</w:t>
            </w:r>
          </w:p>
        </w:tc>
        <w:tc>
          <w:tcPr>
            <w:tcW w:w="1270" w:type="dxa"/>
          </w:tcPr>
          <w:p w:rsidR="00E83758" w:rsidRDefault="008466A0">
            <w:pPr>
              <w:pStyle w:val="TableParagraph"/>
              <w:ind w:right="201"/>
              <w:jc w:val="right"/>
              <w:rPr>
                <w:sz w:val="18"/>
              </w:rPr>
            </w:pPr>
            <w:r>
              <w:rPr>
                <w:sz w:val="18"/>
              </w:rPr>
              <w:t>240.000,00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245.000,00</w:t>
            </w:r>
          </w:p>
        </w:tc>
      </w:tr>
      <w:tr w:rsidR="00E83758">
        <w:trPr>
          <w:trHeight w:val="314"/>
        </w:trPr>
        <w:tc>
          <w:tcPr>
            <w:tcW w:w="6074" w:type="dxa"/>
          </w:tcPr>
          <w:p w:rsidR="00E83758" w:rsidRDefault="008466A0">
            <w:pPr>
              <w:pStyle w:val="TableParagraph"/>
              <w:tabs>
                <w:tab w:val="left" w:pos="2219"/>
              </w:tabs>
              <w:rPr>
                <w:sz w:val="18"/>
              </w:rPr>
            </w:pPr>
            <w:r>
              <w:rPr>
                <w:sz w:val="18"/>
              </w:rPr>
              <w:t>05.02.23.691</w:t>
            </w:r>
            <w:r>
              <w:rPr>
                <w:sz w:val="18"/>
              </w:rPr>
              <w:tab/>
              <w:t>Promoção Comercial</w:t>
            </w:r>
          </w:p>
        </w:tc>
        <w:tc>
          <w:tcPr>
            <w:tcW w:w="1129" w:type="dxa"/>
          </w:tcPr>
          <w:p w:rsidR="00E83758" w:rsidRDefault="008466A0">
            <w:pPr>
              <w:pStyle w:val="TableParagraph"/>
              <w:ind w:right="128"/>
              <w:jc w:val="right"/>
              <w:rPr>
                <w:sz w:val="18"/>
              </w:rPr>
            </w:pPr>
            <w:r>
              <w:rPr>
                <w:sz w:val="18"/>
              </w:rPr>
              <w:t>5.000,00</w:t>
            </w:r>
          </w:p>
        </w:tc>
        <w:tc>
          <w:tcPr>
            <w:tcW w:w="1270" w:type="dxa"/>
          </w:tcPr>
          <w:p w:rsidR="00E83758" w:rsidRDefault="008466A0">
            <w:pPr>
              <w:pStyle w:val="TableParagraph"/>
              <w:ind w:right="201"/>
              <w:jc w:val="right"/>
              <w:rPr>
                <w:sz w:val="18"/>
              </w:rPr>
            </w:pPr>
            <w:r>
              <w:rPr>
                <w:sz w:val="18"/>
              </w:rPr>
              <w:t>240.000,00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245.000,00</w:t>
            </w:r>
          </w:p>
        </w:tc>
      </w:tr>
      <w:tr w:rsidR="00E83758">
        <w:trPr>
          <w:trHeight w:val="314"/>
        </w:trPr>
        <w:tc>
          <w:tcPr>
            <w:tcW w:w="6074" w:type="dxa"/>
          </w:tcPr>
          <w:p w:rsidR="00E83758" w:rsidRDefault="008466A0">
            <w:pPr>
              <w:pStyle w:val="TableParagraph"/>
              <w:tabs>
                <w:tab w:val="left" w:pos="2309"/>
              </w:tabs>
              <w:rPr>
                <w:sz w:val="18"/>
              </w:rPr>
            </w:pPr>
            <w:r>
              <w:rPr>
                <w:sz w:val="18"/>
              </w:rPr>
              <w:t>05.02.23.691.0010</w:t>
            </w:r>
            <w:r>
              <w:rPr>
                <w:sz w:val="18"/>
              </w:rPr>
              <w:tab/>
              <w:t>Desenvolvimento em Ação</w:t>
            </w:r>
          </w:p>
        </w:tc>
        <w:tc>
          <w:tcPr>
            <w:tcW w:w="1129" w:type="dxa"/>
          </w:tcPr>
          <w:p w:rsidR="00E83758" w:rsidRDefault="008466A0">
            <w:pPr>
              <w:pStyle w:val="TableParagraph"/>
              <w:ind w:right="128"/>
              <w:jc w:val="right"/>
              <w:rPr>
                <w:sz w:val="18"/>
              </w:rPr>
            </w:pPr>
            <w:r>
              <w:rPr>
                <w:sz w:val="18"/>
              </w:rPr>
              <w:t>5.000,00</w:t>
            </w:r>
          </w:p>
        </w:tc>
        <w:tc>
          <w:tcPr>
            <w:tcW w:w="1270" w:type="dxa"/>
          </w:tcPr>
          <w:p w:rsidR="00E83758" w:rsidRDefault="008466A0">
            <w:pPr>
              <w:pStyle w:val="TableParagraph"/>
              <w:ind w:right="201"/>
              <w:jc w:val="right"/>
              <w:rPr>
                <w:sz w:val="18"/>
              </w:rPr>
            </w:pPr>
            <w:r>
              <w:rPr>
                <w:sz w:val="18"/>
              </w:rPr>
              <w:t>240.000,00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245.000,00</w:t>
            </w:r>
          </w:p>
        </w:tc>
      </w:tr>
      <w:tr w:rsidR="00E83758">
        <w:trPr>
          <w:trHeight w:val="315"/>
        </w:trPr>
        <w:tc>
          <w:tcPr>
            <w:tcW w:w="6074" w:type="dxa"/>
          </w:tcPr>
          <w:p w:rsidR="00E83758" w:rsidRDefault="008466A0">
            <w:pPr>
              <w:pStyle w:val="TableParagraph"/>
              <w:tabs>
                <w:tab w:val="left" w:pos="2399"/>
              </w:tabs>
              <w:rPr>
                <w:sz w:val="18"/>
              </w:rPr>
            </w:pPr>
            <w:r>
              <w:rPr>
                <w:sz w:val="18"/>
              </w:rPr>
              <w:t>05.02.23.691.0010.1029</w:t>
            </w:r>
            <w:r>
              <w:rPr>
                <w:sz w:val="18"/>
              </w:rPr>
              <w:tab/>
              <w:t>Implantação do Parque Múltiplo de Eventos</w:t>
            </w:r>
          </w:p>
        </w:tc>
        <w:tc>
          <w:tcPr>
            <w:tcW w:w="1129" w:type="dxa"/>
          </w:tcPr>
          <w:p w:rsidR="00E83758" w:rsidRDefault="008466A0">
            <w:pPr>
              <w:pStyle w:val="TableParagraph"/>
              <w:ind w:right="128"/>
              <w:jc w:val="right"/>
              <w:rPr>
                <w:sz w:val="18"/>
              </w:rPr>
            </w:pPr>
            <w:r>
              <w:rPr>
                <w:sz w:val="18"/>
              </w:rPr>
              <w:t>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49"/>
              <w:jc w:val="right"/>
              <w:rPr>
                <w:sz w:val="18"/>
              </w:rPr>
            </w:pPr>
            <w:r>
              <w:rPr>
                <w:sz w:val="18"/>
              </w:rPr>
              <w:t>5.000,00</w:t>
            </w:r>
          </w:p>
        </w:tc>
      </w:tr>
      <w:tr w:rsidR="00E83758">
        <w:trPr>
          <w:trHeight w:val="315"/>
        </w:trPr>
        <w:tc>
          <w:tcPr>
            <w:tcW w:w="6074" w:type="dxa"/>
          </w:tcPr>
          <w:p w:rsidR="00E83758" w:rsidRDefault="008466A0">
            <w:pPr>
              <w:pStyle w:val="TableParagraph"/>
              <w:tabs>
                <w:tab w:val="left" w:pos="2399"/>
              </w:tabs>
              <w:rPr>
                <w:sz w:val="18"/>
              </w:rPr>
            </w:pPr>
            <w:r>
              <w:rPr>
                <w:sz w:val="18"/>
              </w:rPr>
              <w:t>05.02.23.691.0010.2031</w:t>
            </w:r>
            <w:r>
              <w:rPr>
                <w:sz w:val="18"/>
              </w:rPr>
              <w:tab/>
              <w:t>Feiras e Exposições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160.000,00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160.000,00</w:t>
            </w:r>
          </w:p>
        </w:tc>
      </w:tr>
      <w:tr w:rsidR="00E83758">
        <w:trPr>
          <w:trHeight w:val="315"/>
        </w:trPr>
        <w:tc>
          <w:tcPr>
            <w:tcW w:w="6074" w:type="dxa"/>
          </w:tcPr>
          <w:p w:rsidR="00E83758" w:rsidRDefault="008466A0">
            <w:pPr>
              <w:pStyle w:val="TableParagraph"/>
              <w:tabs>
                <w:tab w:val="left" w:pos="2399"/>
              </w:tabs>
              <w:rPr>
                <w:sz w:val="18"/>
              </w:rPr>
            </w:pPr>
            <w:r>
              <w:rPr>
                <w:sz w:val="18"/>
              </w:rPr>
              <w:t>05.02.23.691.0010.2034</w:t>
            </w:r>
            <w:r>
              <w:rPr>
                <w:sz w:val="18"/>
              </w:rPr>
              <w:tab/>
              <w:t>Promoção de Campanhas e Incentivo ao Comér</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80.000,00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80.000,00</w:t>
            </w:r>
          </w:p>
        </w:tc>
      </w:tr>
      <w:tr w:rsidR="00E83758">
        <w:trPr>
          <w:trHeight w:val="315"/>
        </w:trPr>
        <w:tc>
          <w:tcPr>
            <w:tcW w:w="6074" w:type="dxa"/>
          </w:tcPr>
          <w:p w:rsidR="00E83758" w:rsidRDefault="008466A0">
            <w:pPr>
              <w:pStyle w:val="TableParagraph"/>
              <w:tabs>
                <w:tab w:val="left" w:pos="2039"/>
              </w:tabs>
              <w:rPr>
                <w:sz w:val="18"/>
              </w:rPr>
            </w:pPr>
            <w:r>
              <w:rPr>
                <w:sz w:val="18"/>
              </w:rPr>
              <w:t>05.03.23</w:t>
            </w:r>
            <w:r>
              <w:rPr>
                <w:sz w:val="18"/>
              </w:rPr>
              <w:tab/>
              <w:t>Comércio e Serviços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54.000,00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54.000,00</w:t>
            </w:r>
          </w:p>
        </w:tc>
      </w:tr>
      <w:tr w:rsidR="00E83758">
        <w:trPr>
          <w:trHeight w:val="315"/>
        </w:trPr>
        <w:tc>
          <w:tcPr>
            <w:tcW w:w="6074" w:type="dxa"/>
          </w:tcPr>
          <w:p w:rsidR="00E83758" w:rsidRDefault="008466A0">
            <w:pPr>
              <w:pStyle w:val="TableParagraph"/>
              <w:tabs>
                <w:tab w:val="left" w:pos="2219"/>
              </w:tabs>
              <w:rPr>
                <w:sz w:val="18"/>
              </w:rPr>
            </w:pPr>
            <w:r>
              <w:rPr>
                <w:sz w:val="18"/>
              </w:rPr>
              <w:t>05.03.23.691</w:t>
            </w:r>
            <w:r>
              <w:rPr>
                <w:sz w:val="18"/>
              </w:rPr>
              <w:tab/>
              <w:t>Promoção Comercial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54.000,00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54.000,00</w:t>
            </w:r>
          </w:p>
        </w:tc>
      </w:tr>
      <w:tr w:rsidR="00E83758">
        <w:trPr>
          <w:trHeight w:val="315"/>
        </w:trPr>
        <w:tc>
          <w:tcPr>
            <w:tcW w:w="6074" w:type="dxa"/>
          </w:tcPr>
          <w:p w:rsidR="00E83758" w:rsidRDefault="008466A0">
            <w:pPr>
              <w:pStyle w:val="TableParagraph"/>
              <w:tabs>
                <w:tab w:val="left" w:pos="2309"/>
              </w:tabs>
              <w:rPr>
                <w:sz w:val="18"/>
              </w:rPr>
            </w:pPr>
            <w:r>
              <w:rPr>
                <w:sz w:val="18"/>
              </w:rPr>
              <w:t>05.03.23.691.0010</w:t>
            </w:r>
            <w:r>
              <w:rPr>
                <w:sz w:val="18"/>
              </w:rPr>
              <w:tab/>
              <w:t>Desenvolvimento em Ação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54.000,00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54.000,00</w:t>
            </w:r>
          </w:p>
        </w:tc>
      </w:tr>
      <w:tr w:rsidR="00E83758">
        <w:trPr>
          <w:trHeight w:val="315"/>
        </w:trPr>
        <w:tc>
          <w:tcPr>
            <w:tcW w:w="6074" w:type="dxa"/>
          </w:tcPr>
          <w:p w:rsidR="00E83758" w:rsidRDefault="008466A0">
            <w:pPr>
              <w:pStyle w:val="TableParagraph"/>
              <w:tabs>
                <w:tab w:val="left" w:pos="2399"/>
              </w:tabs>
              <w:rPr>
                <w:sz w:val="18"/>
              </w:rPr>
            </w:pPr>
            <w:r>
              <w:rPr>
                <w:sz w:val="18"/>
              </w:rPr>
              <w:t>05.03.23.691.0010.2023</w:t>
            </w:r>
            <w:r>
              <w:rPr>
                <w:sz w:val="18"/>
              </w:rPr>
              <w:tab/>
              <w:t>Programa Especial de Microcrédito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30.000,00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30.000,00</w:t>
            </w:r>
          </w:p>
        </w:tc>
      </w:tr>
      <w:tr w:rsidR="00E83758">
        <w:trPr>
          <w:trHeight w:val="315"/>
        </w:trPr>
        <w:tc>
          <w:tcPr>
            <w:tcW w:w="6074" w:type="dxa"/>
          </w:tcPr>
          <w:p w:rsidR="00E83758" w:rsidRDefault="008466A0">
            <w:pPr>
              <w:pStyle w:val="TableParagraph"/>
              <w:tabs>
                <w:tab w:val="left" w:pos="2399"/>
              </w:tabs>
              <w:rPr>
                <w:sz w:val="18"/>
              </w:rPr>
            </w:pPr>
            <w:r>
              <w:rPr>
                <w:sz w:val="18"/>
              </w:rPr>
              <w:t>05.03.23.691.0010.2025</w:t>
            </w:r>
            <w:r>
              <w:rPr>
                <w:sz w:val="18"/>
              </w:rPr>
              <w:tab/>
              <w:t>Sala do Empreendedor</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24.000,00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24.000,00</w:t>
            </w:r>
          </w:p>
        </w:tc>
      </w:tr>
      <w:tr w:rsidR="00E83758">
        <w:trPr>
          <w:trHeight w:val="315"/>
        </w:trPr>
        <w:tc>
          <w:tcPr>
            <w:tcW w:w="6074" w:type="dxa"/>
          </w:tcPr>
          <w:p w:rsidR="00E83758" w:rsidRDefault="008466A0">
            <w:pPr>
              <w:pStyle w:val="TableParagraph"/>
              <w:tabs>
                <w:tab w:val="left" w:pos="2039"/>
              </w:tabs>
              <w:rPr>
                <w:sz w:val="18"/>
              </w:rPr>
            </w:pPr>
            <w:r>
              <w:rPr>
                <w:sz w:val="18"/>
              </w:rPr>
              <w:t>06.01.04</w:t>
            </w:r>
            <w:r>
              <w:rPr>
                <w:sz w:val="18"/>
              </w:rPr>
              <w:tab/>
              <w:t>Administração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447.000,00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447.000,00</w:t>
            </w:r>
          </w:p>
        </w:tc>
      </w:tr>
      <w:tr w:rsidR="00E83758">
        <w:trPr>
          <w:trHeight w:val="315"/>
        </w:trPr>
        <w:tc>
          <w:tcPr>
            <w:tcW w:w="6074" w:type="dxa"/>
          </w:tcPr>
          <w:p w:rsidR="00E83758" w:rsidRDefault="008466A0">
            <w:pPr>
              <w:pStyle w:val="TableParagraph"/>
              <w:tabs>
                <w:tab w:val="left" w:pos="2219"/>
              </w:tabs>
              <w:rPr>
                <w:sz w:val="18"/>
              </w:rPr>
            </w:pPr>
            <w:r>
              <w:rPr>
                <w:sz w:val="18"/>
              </w:rPr>
              <w:t>06.01.04.122</w:t>
            </w:r>
            <w:r>
              <w:rPr>
                <w:sz w:val="18"/>
              </w:rPr>
              <w:tab/>
              <w:t>Administração Geral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447.000,00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447.000,00</w:t>
            </w:r>
          </w:p>
        </w:tc>
      </w:tr>
      <w:tr w:rsidR="00E83758">
        <w:trPr>
          <w:trHeight w:val="315"/>
        </w:trPr>
        <w:tc>
          <w:tcPr>
            <w:tcW w:w="6074" w:type="dxa"/>
          </w:tcPr>
          <w:p w:rsidR="00E83758" w:rsidRDefault="008466A0">
            <w:pPr>
              <w:pStyle w:val="TableParagraph"/>
              <w:tabs>
                <w:tab w:val="left" w:pos="2309"/>
              </w:tabs>
              <w:rPr>
                <w:sz w:val="18"/>
              </w:rPr>
            </w:pPr>
            <w:r>
              <w:rPr>
                <w:sz w:val="18"/>
              </w:rPr>
              <w:t>06.01.04.122.0011</w:t>
            </w:r>
            <w:r>
              <w:rPr>
                <w:sz w:val="18"/>
              </w:rPr>
              <w:tab/>
              <w:t>Desenvolvimento Rural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447.000,00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447.000,00</w:t>
            </w:r>
          </w:p>
        </w:tc>
      </w:tr>
      <w:tr w:rsidR="00E83758">
        <w:trPr>
          <w:trHeight w:val="315"/>
        </w:trPr>
        <w:tc>
          <w:tcPr>
            <w:tcW w:w="6074" w:type="dxa"/>
          </w:tcPr>
          <w:p w:rsidR="00E83758" w:rsidRDefault="008466A0">
            <w:pPr>
              <w:pStyle w:val="TableParagraph"/>
              <w:tabs>
                <w:tab w:val="left" w:pos="2399"/>
              </w:tabs>
              <w:rPr>
                <w:sz w:val="18"/>
              </w:rPr>
            </w:pPr>
            <w:r>
              <w:rPr>
                <w:sz w:val="18"/>
              </w:rPr>
              <w:t>06.01.04.122.0011.2026</w:t>
            </w:r>
            <w:r>
              <w:rPr>
                <w:sz w:val="18"/>
              </w:rPr>
              <w:tab/>
              <w:t>Suporte da Secretaria da Agricultura, Pecuária e</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447.000,00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447.000,00</w:t>
            </w:r>
          </w:p>
        </w:tc>
      </w:tr>
      <w:tr w:rsidR="00E83758">
        <w:trPr>
          <w:trHeight w:val="314"/>
        </w:trPr>
        <w:tc>
          <w:tcPr>
            <w:tcW w:w="6074" w:type="dxa"/>
          </w:tcPr>
          <w:p w:rsidR="00E83758" w:rsidRDefault="008466A0">
            <w:pPr>
              <w:pStyle w:val="TableParagraph"/>
              <w:tabs>
                <w:tab w:val="left" w:pos="2039"/>
              </w:tabs>
              <w:rPr>
                <w:sz w:val="18"/>
              </w:rPr>
            </w:pPr>
            <w:r>
              <w:rPr>
                <w:sz w:val="18"/>
              </w:rPr>
              <w:t>06.02.20</w:t>
            </w:r>
            <w:r>
              <w:rPr>
                <w:sz w:val="18"/>
              </w:rPr>
              <w:tab/>
              <w:t>Agricultura</w:t>
            </w:r>
          </w:p>
        </w:tc>
        <w:tc>
          <w:tcPr>
            <w:tcW w:w="1129" w:type="dxa"/>
          </w:tcPr>
          <w:p w:rsidR="00E83758" w:rsidRDefault="008466A0">
            <w:pPr>
              <w:pStyle w:val="TableParagraph"/>
              <w:ind w:right="131"/>
              <w:jc w:val="right"/>
              <w:rPr>
                <w:sz w:val="18"/>
              </w:rPr>
            </w:pPr>
            <w:r>
              <w:rPr>
                <w:sz w:val="18"/>
              </w:rPr>
              <w:t>365.000,00</w:t>
            </w:r>
          </w:p>
        </w:tc>
        <w:tc>
          <w:tcPr>
            <w:tcW w:w="1270" w:type="dxa"/>
          </w:tcPr>
          <w:p w:rsidR="00E83758" w:rsidRDefault="008466A0">
            <w:pPr>
              <w:pStyle w:val="TableParagraph"/>
              <w:ind w:right="202"/>
              <w:jc w:val="right"/>
              <w:rPr>
                <w:sz w:val="18"/>
              </w:rPr>
            </w:pPr>
            <w:r>
              <w:rPr>
                <w:sz w:val="18"/>
              </w:rPr>
              <w:t>1.418.000,00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1.783.000,00</w:t>
            </w:r>
          </w:p>
        </w:tc>
      </w:tr>
      <w:tr w:rsidR="00E83758">
        <w:trPr>
          <w:trHeight w:val="314"/>
        </w:trPr>
        <w:tc>
          <w:tcPr>
            <w:tcW w:w="6074" w:type="dxa"/>
          </w:tcPr>
          <w:p w:rsidR="00E83758" w:rsidRDefault="008466A0">
            <w:pPr>
              <w:pStyle w:val="TableParagraph"/>
              <w:tabs>
                <w:tab w:val="left" w:pos="2219"/>
              </w:tabs>
              <w:rPr>
                <w:sz w:val="18"/>
              </w:rPr>
            </w:pPr>
            <w:r>
              <w:rPr>
                <w:sz w:val="18"/>
              </w:rPr>
              <w:t>06.02.20.605</w:t>
            </w:r>
            <w:r>
              <w:rPr>
                <w:sz w:val="18"/>
              </w:rPr>
              <w:tab/>
              <w:t>Abastecimento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5"/>
        </w:trPr>
        <w:tc>
          <w:tcPr>
            <w:tcW w:w="6074" w:type="dxa"/>
          </w:tcPr>
          <w:p w:rsidR="00E83758" w:rsidRDefault="008466A0">
            <w:pPr>
              <w:pStyle w:val="TableParagraph"/>
              <w:tabs>
                <w:tab w:val="left" w:pos="2309"/>
              </w:tabs>
              <w:rPr>
                <w:sz w:val="18"/>
              </w:rPr>
            </w:pPr>
            <w:r>
              <w:rPr>
                <w:sz w:val="18"/>
              </w:rPr>
              <w:t>06.02.20.605.0011</w:t>
            </w:r>
            <w:r>
              <w:rPr>
                <w:sz w:val="18"/>
              </w:rPr>
              <w:tab/>
              <w:t>Desenvolvimento Rural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5"/>
        </w:trPr>
        <w:tc>
          <w:tcPr>
            <w:tcW w:w="6074" w:type="dxa"/>
          </w:tcPr>
          <w:p w:rsidR="00E83758" w:rsidRDefault="008466A0">
            <w:pPr>
              <w:pStyle w:val="TableParagraph"/>
              <w:tabs>
                <w:tab w:val="left" w:pos="2399"/>
              </w:tabs>
              <w:rPr>
                <w:sz w:val="18"/>
              </w:rPr>
            </w:pPr>
            <w:r>
              <w:rPr>
                <w:sz w:val="18"/>
              </w:rPr>
              <w:t>06.02.20.605.0011.2032</w:t>
            </w:r>
            <w:r>
              <w:rPr>
                <w:sz w:val="18"/>
              </w:rPr>
              <w:tab/>
              <w:t>Manutenção e Ampliação de Redes de Água</w:t>
            </w:r>
            <w:r>
              <w:rPr>
                <w:spacing w:val="-1"/>
                <w:sz w:val="18"/>
              </w:rPr>
              <w:t xml:space="preserve"> </w:t>
            </w:r>
            <w:r>
              <w:rPr>
                <w:sz w:val="18"/>
              </w:rPr>
              <w:t>Po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5"/>
        </w:trPr>
        <w:tc>
          <w:tcPr>
            <w:tcW w:w="6074" w:type="dxa"/>
          </w:tcPr>
          <w:p w:rsidR="00E83758" w:rsidRDefault="008466A0">
            <w:pPr>
              <w:pStyle w:val="TableParagraph"/>
              <w:tabs>
                <w:tab w:val="left" w:pos="2219"/>
              </w:tabs>
              <w:rPr>
                <w:sz w:val="18"/>
              </w:rPr>
            </w:pPr>
            <w:r>
              <w:rPr>
                <w:sz w:val="18"/>
              </w:rPr>
              <w:t>06.02.20.606</w:t>
            </w:r>
            <w:r>
              <w:rPr>
                <w:sz w:val="18"/>
              </w:rPr>
              <w:tab/>
              <w:t>Extensão Rural</w:t>
            </w:r>
          </w:p>
        </w:tc>
        <w:tc>
          <w:tcPr>
            <w:tcW w:w="1129" w:type="dxa"/>
          </w:tcPr>
          <w:p w:rsidR="00E83758" w:rsidRDefault="008466A0">
            <w:pPr>
              <w:pStyle w:val="TableParagraph"/>
              <w:ind w:right="131"/>
              <w:jc w:val="right"/>
              <w:rPr>
                <w:sz w:val="18"/>
              </w:rPr>
            </w:pPr>
            <w:r>
              <w:rPr>
                <w:sz w:val="18"/>
              </w:rPr>
              <w:t>365.000,00</w:t>
            </w:r>
          </w:p>
        </w:tc>
        <w:tc>
          <w:tcPr>
            <w:tcW w:w="1270" w:type="dxa"/>
          </w:tcPr>
          <w:p w:rsidR="00E83758" w:rsidRDefault="008466A0">
            <w:pPr>
              <w:pStyle w:val="TableParagraph"/>
              <w:ind w:right="202"/>
              <w:jc w:val="right"/>
              <w:rPr>
                <w:sz w:val="18"/>
              </w:rPr>
            </w:pPr>
            <w:r>
              <w:rPr>
                <w:sz w:val="18"/>
              </w:rPr>
              <w:t>1.077.000,00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1.442.000,00</w:t>
            </w:r>
          </w:p>
        </w:tc>
      </w:tr>
      <w:tr w:rsidR="00E83758">
        <w:trPr>
          <w:trHeight w:val="315"/>
        </w:trPr>
        <w:tc>
          <w:tcPr>
            <w:tcW w:w="6074" w:type="dxa"/>
          </w:tcPr>
          <w:p w:rsidR="00E83758" w:rsidRDefault="008466A0">
            <w:pPr>
              <w:pStyle w:val="TableParagraph"/>
              <w:tabs>
                <w:tab w:val="left" w:pos="2309"/>
              </w:tabs>
              <w:rPr>
                <w:sz w:val="18"/>
              </w:rPr>
            </w:pPr>
            <w:r>
              <w:rPr>
                <w:sz w:val="18"/>
              </w:rPr>
              <w:t>06.02.20.606.0011</w:t>
            </w:r>
            <w:r>
              <w:rPr>
                <w:sz w:val="18"/>
              </w:rPr>
              <w:tab/>
              <w:t>Desenvolvimento Rural</w:t>
            </w:r>
          </w:p>
        </w:tc>
        <w:tc>
          <w:tcPr>
            <w:tcW w:w="1129" w:type="dxa"/>
          </w:tcPr>
          <w:p w:rsidR="00E83758" w:rsidRDefault="008466A0">
            <w:pPr>
              <w:pStyle w:val="TableParagraph"/>
              <w:ind w:right="131"/>
              <w:jc w:val="right"/>
              <w:rPr>
                <w:sz w:val="18"/>
              </w:rPr>
            </w:pPr>
            <w:r>
              <w:rPr>
                <w:sz w:val="18"/>
              </w:rPr>
              <w:t>365.000,00</w:t>
            </w:r>
          </w:p>
        </w:tc>
        <w:tc>
          <w:tcPr>
            <w:tcW w:w="1270" w:type="dxa"/>
          </w:tcPr>
          <w:p w:rsidR="00E83758" w:rsidRDefault="008466A0">
            <w:pPr>
              <w:pStyle w:val="TableParagraph"/>
              <w:ind w:right="202"/>
              <w:jc w:val="right"/>
              <w:rPr>
                <w:sz w:val="18"/>
              </w:rPr>
            </w:pPr>
            <w:r>
              <w:rPr>
                <w:sz w:val="18"/>
              </w:rPr>
              <w:t>1.077.000,00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1.442.000,00</w:t>
            </w:r>
          </w:p>
        </w:tc>
      </w:tr>
      <w:tr w:rsidR="00E83758">
        <w:trPr>
          <w:trHeight w:val="315"/>
        </w:trPr>
        <w:tc>
          <w:tcPr>
            <w:tcW w:w="6074" w:type="dxa"/>
          </w:tcPr>
          <w:p w:rsidR="00E83758" w:rsidRDefault="008466A0">
            <w:pPr>
              <w:pStyle w:val="TableParagraph"/>
              <w:tabs>
                <w:tab w:val="left" w:pos="2399"/>
              </w:tabs>
              <w:rPr>
                <w:sz w:val="18"/>
              </w:rPr>
            </w:pPr>
            <w:r>
              <w:rPr>
                <w:sz w:val="18"/>
              </w:rPr>
              <w:t>06.02.20.606.0011.1004</w:t>
            </w:r>
            <w:r>
              <w:rPr>
                <w:sz w:val="18"/>
              </w:rPr>
              <w:tab/>
              <w:t>Aquisição de Veículos, Máquinas e Implemento</w:t>
            </w:r>
          </w:p>
        </w:tc>
        <w:tc>
          <w:tcPr>
            <w:tcW w:w="1129" w:type="dxa"/>
          </w:tcPr>
          <w:p w:rsidR="00E83758" w:rsidRDefault="008466A0">
            <w:pPr>
              <w:pStyle w:val="TableParagraph"/>
              <w:ind w:right="131"/>
              <w:jc w:val="right"/>
              <w:rPr>
                <w:sz w:val="18"/>
              </w:rPr>
            </w:pPr>
            <w:r>
              <w:rPr>
                <w:sz w:val="18"/>
              </w:rPr>
              <w:t>120.000,00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120.000,00</w:t>
            </w:r>
          </w:p>
        </w:tc>
      </w:tr>
      <w:tr w:rsidR="00E83758">
        <w:trPr>
          <w:trHeight w:val="315"/>
        </w:trPr>
        <w:tc>
          <w:tcPr>
            <w:tcW w:w="6074" w:type="dxa"/>
          </w:tcPr>
          <w:p w:rsidR="00E83758" w:rsidRDefault="008466A0">
            <w:pPr>
              <w:pStyle w:val="TableParagraph"/>
              <w:tabs>
                <w:tab w:val="left" w:pos="2399"/>
              </w:tabs>
              <w:rPr>
                <w:sz w:val="18"/>
              </w:rPr>
            </w:pPr>
            <w:r>
              <w:rPr>
                <w:sz w:val="18"/>
              </w:rPr>
              <w:t>06.02.20.606.0011.1014</w:t>
            </w:r>
            <w:r>
              <w:rPr>
                <w:sz w:val="18"/>
              </w:rPr>
              <w:tab/>
              <w:t>Calçamento e Pavimentação no Interior</w:t>
            </w:r>
          </w:p>
        </w:tc>
        <w:tc>
          <w:tcPr>
            <w:tcW w:w="1129" w:type="dxa"/>
          </w:tcPr>
          <w:p w:rsidR="00E83758" w:rsidRDefault="008466A0">
            <w:pPr>
              <w:pStyle w:val="TableParagraph"/>
              <w:ind w:right="131"/>
              <w:jc w:val="right"/>
              <w:rPr>
                <w:sz w:val="18"/>
              </w:rPr>
            </w:pPr>
            <w:r>
              <w:rPr>
                <w:sz w:val="18"/>
              </w:rPr>
              <w:t>160.000,00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160.000,00</w:t>
            </w:r>
          </w:p>
        </w:tc>
      </w:tr>
      <w:tr w:rsidR="00E83758">
        <w:trPr>
          <w:trHeight w:val="315"/>
        </w:trPr>
        <w:tc>
          <w:tcPr>
            <w:tcW w:w="6074" w:type="dxa"/>
          </w:tcPr>
          <w:p w:rsidR="00E83758" w:rsidRDefault="008466A0">
            <w:pPr>
              <w:pStyle w:val="TableParagraph"/>
              <w:tabs>
                <w:tab w:val="left" w:pos="2399"/>
              </w:tabs>
              <w:rPr>
                <w:sz w:val="18"/>
              </w:rPr>
            </w:pPr>
            <w:r>
              <w:rPr>
                <w:sz w:val="18"/>
              </w:rPr>
              <w:t>06.02.20.606.0011.1045</w:t>
            </w:r>
            <w:r>
              <w:rPr>
                <w:sz w:val="18"/>
              </w:rPr>
              <w:tab/>
              <w:t>Estrutura de Internet no Interior</w:t>
            </w:r>
          </w:p>
        </w:tc>
        <w:tc>
          <w:tcPr>
            <w:tcW w:w="1129" w:type="dxa"/>
          </w:tcPr>
          <w:p w:rsidR="00E83758" w:rsidRDefault="008466A0">
            <w:pPr>
              <w:pStyle w:val="TableParagraph"/>
              <w:ind w:right="131"/>
              <w:jc w:val="right"/>
              <w:rPr>
                <w:sz w:val="18"/>
              </w:rPr>
            </w:pPr>
            <w:r>
              <w:rPr>
                <w:sz w:val="18"/>
              </w:rPr>
              <w:t>85.000,00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85.000,00</w:t>
            </w:r>
          </w:p>
        </w:tc>
      </w:tr>
      <w:tr w:rsidR="00E83758">
        <w:trPr>
          <w:trHeight w:val="315"/>
        </w:trPr>
        <w:tc>
          <w:tcPr>
            <w:tcW w:w="6074" w:type="dxa"/>
          </w:tcPr>
          <w:p w:rsidR="00E83758" w:rsidRDefault="008466A0">
            <w:pPr>
              <w:pStyle w:val="TableParagraph"/>
              <w:tabs>
                <w:tab w:val="left" w:pos="2399"/>
              </w:tabs>
              <w:rPr>
                <w:sz w:val="18"/>
              </w:rPr>
            </w:pPr>
            <w:r>
              <w:rPr>
                <w:sz w:val="18"/>
              </w:rPr>
              <w:t>06.02.20.606.0011.2027</w:t>
            </w:r>
            <w:r>
              <w:rPr>
                <w:sz w:val="18"/>
              </w:rPr>
              <w:tab/>
              <w:t>Assistência ao Produtor Rural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662.000,00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662.000,00</w:t>
            </w:r>
          </w:p>
        </w:tc>
      </w:tr>
      <w:tr w:rsidR="00E83758">
        <w:trPr>
          <w:trHeight w:val="315"/>
        </w:trPr>
        <w:tc>
          <w:tcPr>
            <w:tcW w:w="6074" w:type="dxa"/>
          </w:tcPr>
          <w:p w:rsidR="00E83758" w:rsidRDefault="008466A0">
            <w:pPr>
              <w:pStyle w:val="TableParagraph"/>
              <w:tabs>
                <w:tab w:val="left" w:pos="2399"/>
              </w:tabs>
              <w:rPr>
                <w:sz w:val="18"/>
              </w:rPr>
            </w:pPr>
            <w:r>
              <w:rPr>
                <w:sz w:val="18"/>
              </w:rPr>
              <w:t>06.02.20.606.0011.2028</w:t>
            </w:r>
            <w:r>
              <w:rPr>
                <w:sz w:val="18"/>
              </w:rPr>
              <w:tab/>
              <w:t>Manutenção de Veículos, Máquinas e Equipame</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415.000,00</w:t>
            </w:r>
          </w:p>
        </w:tc>
      </w:tr>
      <w:tr w:rsidR="00E83758">
        <w:trPr>
          <w:trHeight w:val="315"/>
        </w:trPr>
        <w:tc>
          <w:tcPr>
            <w:tcW w:w="6074" w:type="dxa"/>
          </w:tcPr>
          <w:p w:rsidR="00E83758" w:rsidRDefault="008466A0">
            <w:pPr>
              <w:pStyle w:val="TableParagraph"/>
              <w:tabs>
                <w:tab w:val="left" w:pos="2219"/>
              </w:tabs>
              <w:rPr>
                <w:sz w:val="18"/>
              </w:rPr>
            </w:pPr>
            <w:r>
              <w:rPr>
                <w:sz w:val="18"/>
              </w:rPr>
              <w:t>06.02.20.608</w:t>
            </w:r>
            <w:r>
              <w:rPr>
                <w:sz w:val="18"/>
              </w:rPr>
              <w:tab/>
              <w:t>Promoção da Produção Agropecuária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45.000,00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45.000,00</w:t>
            </w:r>
          </w:p>
        </w:tc>
      </w:tr>
      <w:tr w:rsidR="00E83758">
        <w:trPr>
          <w:trHeight w:val="315"/>
        </w:trPr>
        <w:tc>
          <w:tcPr>
            <w:tcW w:w="6074" w:type="dxa"/>
          </w:tcPr>
          <w:p w:rsidR="00E83758" w:rsidRDefault="008466A0">
            <w:pPr>
              <w:pStyle w:val="TableParagraph"/>
              <w:tabs>
                <w:tab w:val="left" w:pos="2309"/>
              </w:tabs>
              <w:rPr>
                <w:sz w:val="18"/>
              </w:rPr>
            </w:pPr>
            <w:r>
              <w:rPr>
                <w:sz w:val="18"/>
              </w:rPr>
              <w:t>06.02.20.608.0011</w:t>
            </w:r>
            <w:r>
              <w:rPr>
                <w:sz w:val="18"/>
              </w:rPr>
              <w:tab/>
              <w:t>Desenvolvimento Rural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45.000,00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45.000,00</w:t>
            </w:r>
          </w:p>
        </w:tc>
      </w:tr>
      <w:tr w:rsidR="00E83758">
        <w:trPr>
          <w:trHeight w:val="315"/>
        </w:trPr>
        <w:tc>
          <w:tcPr>
            <w:tcW w:w="6074" w:type="dxa"/>
          </w:tcPr>
          <w:p w:rsidR="00E83758" w:rsidRDefault="008466A0">
            <w:pPr>
              <w:pStyle w:val="TableParagraph"/>
              <w:tabs>
                <w:tab w:val="left" w:pos="2399"/>
              </w:tabs>
              <w:rPr>
                <w:sz w:val="18"/>
              </w:rPr>
            </w:pPr>
            <w:r>
              <w:rPr>
                <w:sz w:val="18"/>
              </w:rPr>
              <w:t>06.02.20.608.0011.2161</w:t>
            </w:r>
            <w:r>
              <w:rPr>
                <w:sz w:val="18"/>
              </w:rPr>
              <w:tab/>
              <w:t>Programa de Incentivo à Agroindústria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45.000,00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45.000,00</w:t>
            </w:r>
          </w:p>
        </w:tc>
      </w:tr>
      <w:tr w:rsidR="00E83758">
        <w:trPr>
          <w:trHeight w:val="314"/>
        </w:trPr>
        <w:tc>
          <w:tcPr>
            <w:tcW w:w="6074" w:type="dxa"/>
          </w:tcPr>
          <w:p w:rsidR="00E83758" w:rsidRDefault="008466A0">
            <w:pPr>
              <w:pStyle w:val="TableParagraph"/>
              <w:tabs>
                <w:tab w:val="left" w:pos="2219"/>
              </w:tabs>
              <w:rPr>
                <w:sz w:val="18"/>
              </w:rPr>
            </w:pPr>
            <w:r>
              <w:rPr>
                <w:sz w:val="18"/>
              </w:rPr>
              <w:t>06.02.20.609</w:t>
            </w:r>
            <w:r>
              <w:rPr>
                <w:sz w:val="18"/>
              </w:rPr>
              <w:tab/>
              <w:t>Defesa Agropecuária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226.000,00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226.000,00</w:t>
            </w:r>
          </w:p>
        </w:tc>
      </w:tr>
      <w:tr w:rsidR="00E83758">
        <w:trPr>
          <w:trHeight w:val="314"/>
        </w:trPr>
        <w:tc>
          <w:tcPr>
            <w:tcW w:w="6074" w:type="dxa"/>
          </w:tcPr>
          <w:p w:rsidR="00E83758" w:rsidRDefault="008466A0">
            <w:pPr>
              <w:pStyle w:val="TableParagraph"/>
              <w:tabs>
                <w:tab w:val="left" w:pos="2309"/>
              </w:tabs>
              <w:rPr>
                <w:sz w:val="18"/>
              </w:rPr>
            </w:pPr>
            <w:r>
              <w:rPr>
                <w:sz w:val="18"/>
              </w:rPr>
              <w:t>06.02.20.609.0011</w:t>
            </w:r>
            <w:r>
              <w:rPr>
                <w:sz w:val="18"/>
              </w:rPr>
              <w:tab/>
              <w:t>Desenvolvimento Rural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226.000,00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226.000,00</w:t>
            </w:r>
          </w:p>
        </w:tc>
      </w:tr>
      <w:tr w:rsidR="00E83758">
        <w:trPr>
          <w:trHeight w:val="315"/>
        </w:trPr>
        <w:tc>
          <w:tcPr>
            <w:tcW w:w="6074" w:type="dxa"/>
          </w:tcPr>
          <w:p w:rsidR="00E83758" w:rsidRDefault="008466A0">
            <w:pPr>
              <w:pStyle w:val="TableParagraph"/>
              <w:tabs>
                <w:tab w:val="left" w:pos="2399"/>
              </w:tabs>
              <w:rPr>
                <w:sz w:val="18"/>
              </w:rPr>
            </w:pPr>
            <w:r>
              <w:rPr>
                <w:sz w:val="18"/>
              </w:rPr>
              <w:t>06.02.20.609.0011.2036</w:t>
            </w:r>
            <w:r>
              <w:rPr>
                <w:sz w:val="18"/>
              </w:rPr>
              <w:tab/>
              <w:t>Serviço de Inspetoria Municipal-SIM</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226.000,00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226.000,00</w:t>
            </w:r>
          </w:p>
        </w:tc>
      </w:tr>
      <w:tr w:rsidR="00E83758">
        <w:trPr>
          <w:trHeight w:val="315"/>
        </w:trPr>
        <w:tc>
          <w:tcPr>
            <w:tcW w:w="6074" w:type="dxa"/>
          </w:tcPr>
          <w:p w:rsidR="00E83758" w:rsidRDefault="008466A0">
            <w:pPr>
              <w:pStyle w:val="TableParagraph"/>
              <w:tabs>
                <w:tab w:val="left" w:pos="2039"/>
              </w:tabs>
              <w:rPr>
                <w:sz w:val="18"/>
              </w:rPr>
            </w:pPr>
            <w:r>
              <w:rPr>
                <w:sz w:val="18"/>
              </w:rPr>
              <w:t>06.03.18</w:t>
            </w:r>
            <w:r>
              <w:rPr>
                <w:sz w:val="18"/>
              </w:rPr>
              <w:tab/>
              <w:t>Gestão Ambiental</w:t>
            </w:r>
          </w:p>
        </w:tc>
        <w:tc>
          <w:tcPr>
            <w:tcW w:w="1129" w:type="dxa"/>
          </w:tcPr>
          <w:p w:rsidR="00E83758" w:rsidRDefault="008466A0">
            <w:pPr>
              <w:pStyle w:val="TableParagraph"/>
              <w:ind w:right="131"/>
              <w:jc w:val="right"/>
              <w:rPr>
                <w:sz w:val="18"/>
              </w:rPr>
            </w:pPr>
            <w:r>
              <w:rPr>
                <w:sz w:val="18"/>
              </w:rPr>
              <w:t>110.000,00</w:t>
            </w:r>
          </w:p>
        </w:tc>
        <w:tc>
          <w:tcPr>
            <w:tcW w:w="1270" w:type="dxa"/>
          </w:tcPr>
          <w:p w:rsidR="00E83758" w:rsidRDefault="008466A0">
            <w:pPr>
              <w:pStyle w:val="TableParagraph"/>
              <w:ind w:right="202"/>
              <w:jc w:val="right"/>
              <w:rPr>
                <w:sz w:val="18"/>
              </w:rPr>
            </w:pPr>
            <w:r>
              <w:rPr>
                <w:sz w:val="18"/>
              </w:rPr>
              <w:t>1.709.000,00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1.819.000,00</w:t>
            </w:r>
          </w:p>
        </w:tc>
      </w:tr>
      <w:tr w:rsidR="00E83758">
        <w:trPr>
          <w:trHeight w:val="315"/>
        </w:trPr>
        <w:tc>
          <w:tcPr>
            <w:tcW w:w="6074" w:type="dxa"/>
          </w:tcPr>
          <w:p w:rsidR="00E83758" w:rsidRDefault="008466A0">
            <w:pPr>
              <w:pStyle w:val="TableParagraph"/>
              <w:tabs>
                <w:tab w:val="left" w:pos="2219"/>
              </w:tabs>
              <w:rPr>
                <w:sz w:val="18"/>
              </w:rPr>
            </w:pPr>
            <w:r>
              <w:rPr>
                <w:sz w:val="18"/>
              </w:rPr>
              <w:t>06.03.18.541</w:t>
            </w:r>
            <w:r>
              <w:rPr>
                <w:sz w:val="18"/>
              </w:rPr>
              <w:tab/>
              <w:t>Preservação e Conservação Ambiental</w:t>
            </w:r>
          </w:p>
        </w:tc>
        <w:tc>
          <w:tcPr>
            <w:tcW w:w="1129" w:type="dxa"/>
          </w:tcPr>
          <w:p w:rsidR="00E83758" w:rsidRDefault="008466A0">
            <w:pPr>
              <w:pStyle w:val="TableParagraph"/>
              <w:ind w:right="131"/>
              <w:jc w:val="right"/>
              <w:rPr>
                <w:sz w:val="18"/>
              </w:rPr>
            </w:pPr>
            <w:r>
              <w:rPr>
                <w:sz w:val="18"/>
              </w:rPr>
              <w:t>110.000,00</w:t>
            </w:r>
          </w:p>
        </w:tc>
        <w:tc>
          <w:tcPr>
            <w:tcW w:w="1270" w:type="dxa"/>
          </w:tcPr>
          <w:p w:rsidR="00E83758" w:rsidRDefault="008466A0">
            <w:pPr>
              <w:pStyle w:val="TableParagraph"/>
              <w:ind w:right="202"/>
              <w:jc w:val="right"/>
              <w:rPr>
                <w:sz w:val="18"/>
              </w:rPr>
            </w:pPr>
            <w:r>
              <w:rPr>
                <w:sz w:val="18"/>
              </w:rPr>
              <w:t>1.285.000,00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1.395.000,00</w:t>
            </w:r>
          </w:p>
        </w:tc>
      </w:tr>
      <w:tr w:rsidR="00E83758">
        <w:trPr>
          <w:trHeight w:val="315"/>
        </w:trPr>
        <w:tc>
          <w:tcPr>
            <w:tcW w:w="6074" w:type="dxa"/>
          </w:tcPr>
          <w:p w:rsidR="00E83758" w:rsidRDefault="008466A0">
            <w:pPr>
              <w:pStyle w:val="TableParagraph"/>
              <w:tabs>
                <w:tab w:val="left" w:pos="2309"/>
              </w:tabs>
              <w:rPr>
                <w:sz w:val="18"/>
              </w:rPr>
            </w:pPr>
            <w:r>
              <w:rPr>
                <w:sz w:val="18"/>
              </w:rPr>
              <w:t>06.03.18.541.0012</w:t>
            </w:r>
            <w:r>
              <w:rPr>
                <w:sz w:val="18"/>
              </w:rPr>
              <w:tab/>
              <w:t>Meio Ambiente e Sustentabilidade</w:t>
            </w:r>
          </w:p>
        </w:tc>
        <w:tc>
          <w:tcPr>
            <w:tcW w:w="1129" w:type="dxa"/>
          </w:tcPr>
          <w:p w:rsidR="00E83758" w:rsidRDefault="008466A0">
            <w:pPr>
              <w:pStyle w:val="TableParagraph"/>
              <w:ind w:right="131"/>
              <w:jc w:val="right"/>
              <w:rPr>
                <w:sz w:val="18"/>
              </w:rPr>
            </w:pPr>
            <w:r>
              <w:rPr>
                <w:sz w:val="18"/>
              </w:rPr>
              <w:t>110.000,00</w:t>
            </w:r>
          </w:p>
        </w:tc>
        <w:tc>
          <w:tcPr>
            <w:tcW w:w="1270" w:type="dxa"/>
          </w:tcPr>
          <w:p w:rsidR="00E83758" w:rsidRDefault="008466A0">
            <w:pPr>
              <w:pStyle w:val="TableParagraph"/>
              <w:ind w:right="202"/>
              <w:jc w:val="right"/>
              <w:rPr>
                <w:sz w:val="18"/>
              </w:rPr>
            </w:pPr>
            <w:r>
              <w:rPr>
                <w:sz w:val="18"/>
              </w:rPr>
              <w:t>1.285.000,00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1.395.000,00</w:t>
            </w:r>
          </w:p>
        </w:tc>
      </w:tr>
      <w:tr w:rsidR="00E83758">
        <w:trPr>
          <w:trHeight w:val="314"/>
        </w:trPr>
        <w:tc>
          <w:tcPr>
            <w:tcW w:w="6074" w:type="dxa"/>
          </w:tcPr>
          <w:p w:rsidR="00E83758" w:rsidRDefault="008466A0">
            <w:pPr>
              <w:pStyle w:val="TableParagraph"/>
              <w:tabs>
                <w:tab w:val="left" w:pos="2399"/>
              </w:tabs>
              <w:rPr>
                <w:sz w:val="18"/>
              </w:rPr>
            </w:pPr>
            <w:r>
              <w:rPr>
                <w:sz w:val="18"/>
              </w:rPr>
              <w:t>06.03.18.541.0012.1005</w:t>
            </w:r>
            <w:r>
              <w:rPr>
                <w:sz w:val="18"/>
              </w:rPr>
              <w:tab/>
              <w:t>Projeto Coleta Seletiva</w:t>
            </w:r>
          </w:p>
        </w:tc>
        <w:tc>
          <w:tcPr>
            <w:tcW w:w="1129" w:type="dxa"/>
          </w:tcPr>
          <w:p w:rsidR="00E83758" w:rsidRDefault="008466A0">
            <w:pPr>
              <w:pStyle w:val="TableParagraph"/>
              <w:ind w:right="131"/>
              <w:jc w:val="right"/>
              <w:rPr>
                <w:sz w:val="18"/>
              </w:rPr>
            </w:pPr>
            <w:r>
              <w:rPr>
                <w:sz w:val="18"/>
              </w:rPr>
              <w:t>40.000,00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40.000,00</w:t>
            </w:r>
          </w:p>
        </w:tc>
      </w:tr>
      <w:tr w:rsidR="00E83758">
        <w:trPr>
          <w:trHeight w:val="257"/>
        </w:trPr>
        <w:tc>
          <w:tcPr>
            <w:tcW w:w="6074" w:type="dxa"/>
          </w:tcPr>
          <w:p w:rsidR="00E83758" w:rsidRDefault="008466A0">
            <w:pPr>
              <w:pStyle w:val="TableParagraph"/>
              <w:tabs>
                <w:tab w:val="left" w:pos="2399"/>
              </w:tabs>
              <w:spacing w:line="187" w:lineRule="exact"/>
              <w:rPr>
                <w:sz w:val="18"/>
              </w:rPr>
            </w:pPr>
            <w:r>
              <w:rPr>
                <w:sz w:val="18"/>
              </w:rPr>
              <w:t>06.03.18.541.0012.1012</w:t>
            </w:r>
            <w:r>
              <w:rPr>
                <w:sz w:val="18"/>
              </w:rPr>
              <w:tab/>
              <w:t>Implantação da Usina de Reciclagem de</w:t>
            </w:r>
            <w:r>
              <w:rPr>
                <w:spacing w:val="-1"/>
                <w:sz w:val="18"/>
              </w:rPr>
              <w:t xml:space="preserve"> </w:t>
            </w:r>
            <w:r>
              <w:rPr>
                <w:sz w:val="18"/>
              </w:rPr>
              <w:t>Lixo</w:t>
            </w:r>
          </w:p>
        </w:tc>
        <w:tc>
          <w:tcPr>
            <w:tcW w:w="1129" w:type="dxa"/>
          </w:tcPr>
          <w:p w:rsidR="00E83758" w:rsidRDefault="008466A0">
            <w:pPr>
              <w:pStyle w:val="TableParagraph"/>
              <w:spacing w:line="187" w:lineRule="exact"/>
              <w:ind w:right="131"/>
              <w:jc w:val="right"/>
              <w:rPr>
                <w:sz w:val="18"/>
              </w:rPr>
            </w:pPr>
            <w:r>
              <w:rPr>
                <w:sz w:val="18"/>
              </w:rPr>
              <w:t>70.000,00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spacing w:line="187" w:lineRule="exact"/>
              <w:ind w:right="50"/>
              <w:jc w:val="right"/>
              <w:rPr>
                <w:sz w:val="18"/>
              </w:rPr>
            </w:pPr>
            <w:r>
              <w:rPr>
                <w:sz w:val="18"/>
              </w:rPr>
              <w:t>70.000,00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082"/>
        <w:gridCol w:w="1122"/>
        <w:gridCol w:w="1270"/>
        <w:gridCol w:w="1146"/>
        <w:gridCol w:w="1135"/>
      </w:tblGrid>
      <w:tr w:rsidR="00E83758">
        <w:trPr>
          <w:trHeight w:val="315"/>
        </w:trPr>
        <w:tc>
          <w:tcPr>
            <w:tcW w:w="6082"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122" w:type="dxa"/>
            <w:tcBorders>
              <w:top w:val="single" w:sz="6" w:space="0" w:color="000000"/>
              <w:bottom w:val="single" w:sz="6" w:space="0" w:color="000000"/>
            </w:tcBorders>
          </w:tcPr>
          <w:p w:rsidR="00E83758" w:rsidRDefault="008466A0">
            <w:pPr>
              <w:pStyle w:val="TableParagraph"/>
              <w:spacing w:before="42"/>
              <w:ind w:right="118"/>
              <w:jc w:val="right"/>
              <w:rPr>
                <w:b/>
                <w:sz w:val="18"/>
              </w:rPr>
            </w:pPr>
            <w:r>
              <w:rPr>
                <w:b/>
                <w:sz w:val="18"/>
              </w:rPr>
              <w:t>Projeto</w:t>
            </w:r>
          </w:p>
        </w:tc>
        <w:tc>
          <w:tcPr>
            <w:tcW w:w="1270" w:type="dxa"/>
            <w:tcBorders>
              <w:top w:val="single" w:sz="6" w:space="0" w:color="000000"/>
              <w:bottom w:val="single" w:sz="6" w:space="0" w:color="000000"/>
            </w:tcBorders>
          </w:tcPr>
          <w:p w:rsidR="00E83758" w:rsidRDefault="008466A0">
            <w:pPr>
              <w:pStyle w:val="TableParagraph"/>
              <w:spacing w:before="42"/>
              <w:ind w:right="185"/>
              <w:jc w:val="right"/>
              <w:rPr>
                <w:b/>
                <w:sz w:val="18"/>
              </w:rPr>
            </w:pPr>
            <w:r>
              <w:rPr>
                <w:b/>
                <w:w w:val="95"/>
                <w:sz w:val="18"/>
              </w:rPr>
              <w:t>Atividade</w:t>
            </w:r>
          </w:p>
        </w:tc>
        <w:tc>
          <w:tcPr>
            <w:tcW w:w="1146" w:type="dxa"/>
            <w:tcBorders>
              <w:top w:val="single" w:sz="6" w:space="0" w:color="000000"/>
              <w:bottom w:val="single" w:sz="6" w:space="0" w:color="000000"/>
            </w:tcBorders>
          </w:tcPr>
          <w:p w:rsidR="00E83758" w:rsidRDefault="008466A0">
            <w:pPr>
              <w:pStyle w:val="TableParagraph"/>
              <w:spacing w:before="42"/>
              <w:ind w:left="185"/>
              <w:rPr>
                <w:b/>
                <w:sz w:val="18"/>
              </w:rPr>
            </w:pPr>
            <w:r>
              <w:rPr>
                <w:b/>
                <w:sz w:val="18"/>
              </w:rPr>
              <w:t>Oper. Esp.</w:t>
            </w:r>
          </w:p>
        </w:tc>
        <w:tc>
          <w:tcPr>
            <w:tcW w:w="1135" w:type="dxa"/>
            <w:tcBorders>
              <w:top w:val="single" w:sz="6" w:space="0" w:color="000000"/>
              <w:bottom w:val="single" w:sz="6" w:space="0" w:color="000000"/>
            </w:tcBorders>
          </w:tcPr>
          <w:p w:rsidR="00E83758" w:rsidRDefault="008466A0">
            <w:pPr>
              <w:pStyle w:val="TableParagraph"/>
              <w:spacing w:before="42"/>
              <w:ind w:right="70"/>
              <w:jc w:val="right"/>
              <w:rPr>
                <w:b/>
                <w:sz w:val="18"/>
              </w:rPr>
            </w:pPr>
            <w:r>
              <w:rPr>
                <w:b/>
                <w:sz w:val="18"/>
              </w:rPr>
              <w:t>Total</w:t>
            </w:r>
          </w:p>
        </w:tc>
      </w:tr>
      <w:tr w:rsidR="00E83758">
        <w:trPr>
          <w:trHeight w:val="302"/>
        </w:trPr>
        <w:tc>
          <w:tcPr>
            <w:tcW w:w="6082" w:type="dxa"/>
            <w:tcBorders>
              <w:top w:val="single" w:sz="6" w:space="0" w:color="000000"/>
            </w:tcBorders>
          </w:tcPr>
          <w:p w:rsidR="00E83758" w:rsidRDefault="008466A0">
            <w:pPr>
              <w:pStyle w:val="TableParagraph"/>
              <w:tabs>
                <w:tab w:val="left" w:pos="2399"/>
              </w:tabs>
              <w:spacing w:before="37"/>
              <w:rPr>
                <w:sz w:val="18"/>
              </w:rPr>
            </w:pPr>
            <w:r>
              <w:rPr>
                <w:sz w:val="18"/>
              </w:rPr>
              <w:t>06.03.18.541.0012.2041</w:t>
            </w:r>
            <w:r>
              <w:rPr>
                <w:sz w:val="18"/>
              </w:rPr>
              <w:tab/>
              <w:t>Ações de Preservação e Recuperação do Meio</w:t>
            </w:r>
            <w:r>
              <w:rPr>
                <w:spacing w:val="-1"/>
                <w:sz w:val="18"/>
              </w:rPr>
              <w:t xml:space="preserve"> </w:t>
            </w:r>
            <w:r>
              <w:rPr>
                <w:sz w:val="18"/>
              </w:rPr>
              <w:t>A</w:t>
            </w:r>
          </w:p>
        </w:tc>
        <w:tc>
          <w:tcPr>
            <w:tcW w:w="1122" w:type="dxa"/>
            <w:tcBorders>
              <w:top w:val="single" w:sz="6" w:space="0" w:color="000000"/>
            </w:tcBorders>
          </w:tcPr>
          <w:p w:rsidR="00E83758" w:rsidRDefault="00E83758">
            <w:pPr>
              <w:pStyle w:val="TableParagraph"/>
              <w:spacing w:before="0"/>
              <w:rPr>
                <w:sz w:val="18"/>
              </w:rPr>
            </w:pPr>
          </w:p>
        </w:tc>
        <w:tc>
          <w:tcPr>
            <w:tcW w:w="1270" w:type="dxa"/>
            <w:tcBorders>
              <w:top w:val="single" w:sz="6" w:space="0" w:color="000000"/>
            </w:tcBorders>
          </w:tcPr>
          <w:p w:rsidR="00E83758" w:rsidRDefault="008466A0">
            <w:pPr>
              <w:pStyle w:val="TableParagraph"/>
              <w:spacing w:before="37"/>
              <w:ind w:right="202"/>
              <w:jc w:val="right"/>
              <w:rPr>
                <w:sz w:val="18"/>
              </w:rPr>
            </w:pPr>
            <w:r>
              <w:rPr>
                <w:sz w:val="18"/>
              </w:rPr>
              <w:t>235.000,00</w:t>
            </w:r>
          </w:p>
        </w:tc>
        <w:tc>
          <w:tcPr>
            <w:tcW w:w="1146" w:type="dxa"/>
            <w:tcBorders>
              <w:top w:val="single" w:sz="6" w:space="0" w:color="000000"/>
            </w:tcBorders>
          </w:tcPr>
          <w:p w:rsidR="00E83758" w:rsidRDefault="00E83758">
            <w:pPr>
              <w:pStyle w:val="TableParagraph"/>
              <w:spacing w:before="0"/>
              <w:rPr>
                <w:sz w:val="18"/>
              </w:rPr>
            </w:pPr>
          </w:p>
        </w:tc>
        <w:tc>
          <w:tcPr>
            <w:tcW w:w="1135" w:type="dxa"/>
            <w:tcBorders>
              <w:top w:val="single" w:sz="6" w:space="0" w:color="000000"/>
            </w:tcBorders>
          </w:tcPr>
          <w:p w:rsidR="00E83758" w:rsidRDefault="008466A0">
            <w:pPr>
              <w:pStyle w:val="TableParagraph"/>
              <w:spacing w:before="37"/>
              <w:ind w:right="53"/>
              <w:jc w:val="right"/>
              <w:rPr>
                <w:sz w:val="18"/>
              </w:rPr>
            </w:pPr>
            <w:r>
              <w:rPr>
                <w:sz w:val="18"/>
              </w:rPr>
              <w:t>235.000,00</w:t>
            </w:r>
          </w:p>
        </w:tc>
      </w:tr>
      <w:tr w:rsidR="00E83758">
        <w:trPr>
          <w:trHeight w:val="315"/>
        </w:trPr>
        <w:tc>
          <w:tcPr>
            <w:tcW w:w="6082" w:type="dxa"/>
          </w:tcPr>
          <w:p w:rsidR="00E83758" w:rsidRDefault="008466A0">
            <w:pPr>
              <w:pStyle w:val="TableParagraph"/>
              <w:tabs>
                <w:tab w:val="left" w:pos="2399"/>
              </w:tabs>
              <w:rPr>
                <w:sz w:val="18"/>
              </w:rPr>
            </w:pPr>
            <w:r>
              <w:rPr>
                <w:sz w:val="18"/>
              </w:rPr>
              <w:t>06.03.18.541.0012.2169</w:t>
            </w:r>
            <w:r>
              <w:rPr>
                <w:sz w:val="18"/>
              </w:rPr>
              <w:tab/>
              <w:t>Administração de Resíduos Sólidos</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1.050.000,00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1.050.000,00</w:t>
            </w:r>
          </w:p>
        </w:tc>
      </w:tr>
      <w:tr w:rsidR="00E83758">
        <w:trPr>
          <w:trHeight w:val="315"/>
        </w:trPr>
        <w:tc>
          <w:tcPr>
            <w:tcW w:w="6082" w:type="dxa"/>
          </w:tcPr>
          <w:p w:rsidR="00E83758" w:rsidRDefault="008466A0">
            <w:pPr>
              <w:pStyle w:val="TableParagraph"/>
              <w:tabs>
                <w:tab w:val="left" w:pos="2219"/>
              </w:tabs>
              <w:rPr>
                <w:sz w:val="18"/>
              </w:rPr>
            </w:pPr>
            <w:r>
              <w:rPr>
                <w:sz w:val="18"/>
              </w:rPr>
              <w:t>06.03.18.542</w:t>
            </w:r>
            <w:r>
              <w:rPr>
                <w:sz w:val="18"/>
              </w:rPr>
              <w:tab/>
              <w:t>Controle Ambiental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424.000,00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424.000,00</w:t>
            </w:r>
          </w:p>
        </w:tc>
      </w:tr>
      <w:tr w:rsidR="00E83758">
        <w:trPr>
          <w:trHeight w:val="315"/>
        </w:trPr>
        <w:tc>
          <w:tcPr>
            <w:tcW w:w="6082" w:type="dxa"/>
          </w:tcPr>
          <w:p w:rsidR="00E83758" w:rsidRDefault="008466A0">
            <w:pPr>
              <w:pStyle w:val="TableParagraph"/>
              <w:tabs>
                <w:tab w:val="left" w:pos="2309"/>
              </w:tabs>
              <w:rPr>
                <w:sz w:val="18"/>
              </w:rPr>
            </w:pPr>
            <w:r>
              <w:rPr>
                <w:sz w:val="18"/>
              </w:rPr>
              <w:t>06.03.18.542.0012</w:t>
            </w:r>
            <w:r>
              <w:rPr>
                <w:sz w:val="18"/>
              </w:rPr>
              <w:tab/>
              <w:t>Meio Ambiente e Sustentabilidade</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424.000,00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424.000,00</w:t>
            </w:r>
          </w:p>
        </w:tc>
      </w:tr>
      <w:tr w:rsidR="00E83758">
        <w:trPr>
          <w:trHeight w:val="315"/>
        </w:trPr>
        <w:tc>
          <w:tcPr>
            <w:tcW w:w="6082" w:type="dxa"/>
          </w:tcPr>
          <w:p w:rsidR="00E83758" w:rsidRDefault="008466A0">
            <w:pPr>
              <w:pStyle w:val="TableParagraph"/>
              <w:tabs>
                <w:tab w:val="left" w:pos="2399"/>
              </w:tabs>
              <w:rPr>
                <w:sz w:val="18"/>
              </w:rPr>
            </w:pPr>
            <w:r>
              <w:rPr>
                <w:sz w:val="18"/>
              </w:rPr>
              <w:t>06.03.18.542.0012.2037</w:t>
            </w:r>
            <w:r>
              <w:rPr>
                <w:sz w:val="18"/>
              </w:rPr>
              <w:tab/>
              <w:t>Departamento de Meio Ambiente</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424.000,00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424.000,00</w:t>
            </w:r>
          </w:p>
        </w:tc>
      </w:tr>
      <w:tr w:rsidR="00E83758">
        <w:trPr>
          <w:trHeight w:val="315"/>
        </w:trPr>
        <w:tc>
          <w:tcPr>
            <w:tcW w:w="6082" w:type="dxa"/>
          </w:tcPr>
          <w:p w:rsidR="00E83758" w:rsidRDefault="008466A0">
            <w:pPr>
              <w:pStyle w:val="TableParagraph"/>
              <w:tabs>
                <w:tab w:val="left" w:pos="2039"/>
              </w:tabs>
              <w:rPr>
                <w:sz w:val="18"/>
              </w:rPr>
            </w:pPr>
            <w:r>
              <w:rPr>
                <w:sz w:val="18"/>
              </w:rPr>
              <w:t>07.01.12</w:t>
            </w:r>
            <w:r>
              <w:rPr>
                <w:sz w:val="18"/>
              </w:rPr>
              <w:tab/>
              <w:t>Educação</w:t>
            </w:r>
          </w:p>
        </w:tc>
        <w:tc>
          <w:tcPr>
            <w:tcW w:w="1122" w:type="dxa"/>
          </w:tcPr>
          <w:p w:rsidR="00E83758" w:rsidRDefault="008466A0">
            <w:pPr>
              <w:pStyle w:val="TableParagraph"/>
              <w:ind w:right="132"/>
              <w:jc w:val="right"/>
              <w:rPr>
                <w:sz w:val="18"/>
              </w:rPr>
            </w:pPr>
            <w:r>
              <w:rPr>
                <w:sz w:val="18"/>
              </w:rPr>
              <w:t>100.000,00</w:t>
            </w:r>
          </w:p>
        </w:tc>
        <w:tc>
          <w:tcPr>
            <w:tcW w:w="1270" w:type="dxa"/>
          </w:tcPr>
          <w:p w:rsidR="00E83758" w:rsidRDefault="008466A0">
            <w:pPr>
              <w:pStyle w:val="TableParagraph"/>
              <w:ind w:right="203"/>
              <w:jc w:val="right"/>
              <w:rPr>
                <w:sz w:val="18"/>
              </w:rPr>
            </w:pPr>
            <w:r>
              <w:rPr>
                <w:sz w:val="18"/>
              </w:rPr>
              <w:t>2.229.000,00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2.329.000,00</w:t>
            </w:r>
          </w:p>
        </w:tc>
      </w:tr>
      <w:tr w:rsidR="00E83758">
        <w:trPr>
          <w:trHeight w:val="315"/>
        </w:trPr>
        <w:tc>
          <w:tcPr>
            <w:tcW w:w="6082" w:type="dxa"/>
          </w:tcPr>
          <w:p w:rsidR="00E83758" w:rsidRDefault="008466A0">
            <w:pPr>
              <w:pStyle w:val="TableParagraph"/>
              <w:tabs>
                <w:tab w:val="left" w:pos="2219"/>
              </w:tabs>
              <w:rPr>
                <w:sz w:val="18"/>
              </w:rPr>
            </w:pPr>
            <w:r>
              <w:rPr>
                <w:sz w:val="18"/>
              </w:rPr>
              <w:t>07.01.12.122</w:t>
            </w:r>
            <w:r>
              <w:rPr>
                <w:sz w:val="18"/>
              </w:rPr>
              <w:tab/>
              <w:t>Administração Geral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2.229.000,00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2.229.000,00</w:t>
            </w:r>
          </w:p>
        </w:tc>
      </w:tr>
      <w:tr w:rsidR="00E83758">
        <w:trPr>
          <w:trHeight w:val="315"/>
        </w:trPr>
        <w:tc>
          <w:tcPr>
            <w:tcW w:w="6082" w:type="dxa"/>
          </w:tcPr>
          <w:p w:rsidR="00E83758" w:rsidRDefault="008466A0">
            <w:pPr>
              <w:pStyle w:val="TableParagraph"/>
              <w:tabs>
                <w:tab w:val="left" w:pos="2309"/>
              </w:tabs>
              <w:rPr>
                <w:sz w:val="18"/>
              </w:rPr>
            </w:pPr>
            <w:r>
              <w:rPr>
                <w:sz w:val="18"/>
              </w:rPr>
              <w:t>07.01.12.122.0004</w:t>
            </w:r>
            <w:r>
              <w:rPr>
                <w:sz w:val="18"/>
              </w:rPr>
              <w:tab/>
              <w:t>Ibirubá Educação Nota 10</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2.229.000,00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2.229.000,00</w:t>
            </w:r>
          </w:p>
        </w:tc>
      </w:tr>
      <w:tr w:rsidR="00E83758">
        <w:trPr>
          <w:trHeight w:val="315"/>
        </w:trPr>
        <w:tc>
          <w:tcPr>
            <w:tcW w:w="6082" w:type="dxa"/>
          </w:tcPr>
          <w:p w:rsidR="00E83758" w:rsidRDefault="008466A0">
            <w:pPr>
              <w:pStyle w:val="TableParagraph"/>
              <w:tabs>
                <w:tab w:val="left" w:pos="2399"/>
              </w:tabs>
              <w:rPr>
                <w:sz w:val="18"/>
              </w:rPr>
            </w:pPr>
            <w:r>
              <w:rPr>
                <w:sz w:val="18"/>
              </w:rPr>
              <w:t>07.01.12.122.0004.2058</w:t>
            </w:r>
            <w:r>
              <w:rPr>
                <w:sz w:val="18"/>
              </w:rPr>
              <w:tab/>
              <w:t>Suporte da Secretaria de Educação, Cultura, Tur</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2.219.000,00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2.219.000,00</w:t>
            </w:r>
          </w:p>
        </w:tc>
      </w:tr>
      <w:tr w:rsidR="00E83758">
        <w:trPr>
          <w:trHeight w:val="315"/>
        </w:trPr>
        <w:tc>
          <w:tcPr>
            <w:tcW w:w="6082" w:type="dxa"/>
          </w:tcPr>
          <w:p w:rsidR="00E83758" w:rsidRDefault="008466A0">
            <w:pPr>
              <w:pStyle w:val="TableParagraph"/>
              <w:tabs>
                <w:tab w:val="left" w:pos="2399"/>
              </w:tabs>
              <w:rPr>
                <w:sz w:val="18"/>
              </w:rPr>
            </w:pPr>
            <w:r>
              <w:rPr>
                <w:sz w:val="18"/>
              </w:rPr>
              <w:t>07.01.12.122.0004.2063</w:t>
            </w:r>
            <w:r>
              <w:rPr>
                <w:sz w:val="18"/>
              </w:rPr>
              <w:tab/>
              <w:t>Conselhos Municipais de Educação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10.000,00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10.000,00</w:t>
            </w:r>
          </w:p>
        </w:tc>
      </w:tr>
      <w:tr w:rsidR="00E83758">
        <w:trPr>
          <w:trHeight w:val="314"/>
        </w:trPr>
        <w:tc>
          <w:tcPr>
            <w:tcW w:w="6082" w:type="dxa"/>
          </w:tcPr>
          <w:p w:rsidR="00E83758" w:rsidRDefault="008466A0">
            <w:pPr>
              <w:pStyle w:val="TableParagraph"/>
              <w:tabs>
                <w:tab w:val="left" w:pos="2219"/>
              </w:tabs>
              <w:rPr>
                <w:sz w:val="18"/>
              </w:rPr>
            </w:pPr>
            <w:r>
              <w:rPr>
                <w:sz w:val="18"/>
              </w:rPr>
              <w:t>07.01.12.361</w:t>
            </w:r>
            <w:r>
              <w:rPr>
                <w:sz w:val="18"/>
              </w:rPr>
              <w:tab/>
              <w:t>Ensino Fundamental</w:t>
            </w:r>
          </w:p>
        </w:tc>
        <w:tc>
          <w:tcPr>
            <w:tcW w:w="1122" w:type="dxa"/>
          </w:tcPr>
          <w:p w:rsidR="00E83758" w:rsidRDefault="008466A0">
            <w:pPr>
              <w:pStyle w:val="TableParagraph"/>
              <w:ind w:right="132"/>
              <w:jc w:val="right"/>
              <w:rPr>
                <w:sz w:val="18"/>
              </w:rPr>
            </w:pPr>
            <w:r>
              <w:rPr>
                <w:sz w:val="18"/>
              </w:rPr>
              <w:t>100.000,00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100.000,00</w:t>
            </w:r>
          </w:p>
        </w:tc>
      </w:tr>
      <w:tr w:rsidR="00E83758">
        <w:trPr>
          <w:trHeight w:val="314"/>
        </w:trPr>
        <w:tc>
          <w:tcPr>
            <w:tcW w:w="6082" w:type="dxa"/>
          </w:tcPr>
          <w:p w:rsidR="00E83758" w:rsidRDefault="008466A0">
            <w:pPr>
              <w:pStyle w:val="TableParagraph"/>
              <w:tabs>
                <w:tab w:val="left" w:pos="2309"/>
              </w:tabs>
              <w:rPr>
                <w:sz w:val="18"/>
              </w:rPr>
            </w:pPr>
            <w:r>
              <w:rPr>
                <w:sz w:val="18"/>
              </w:rPr>
              <w:t>07.01.12.361.0004</w:t>
            </w:r>
            <w:r>
              <w:rPr>
                <w:sz w:val="18"/>
              </w:rPr>
              <w:tab/>
              <w:t>Ibirubá Educação Nota 10</w:t>
            </w:r>
          </w:p>
        </w:tc>
        <w:tc>
          <w:tcPr>
            <w:tcW w:w="1122" w:type="dxa"/>
          </w:tcPr>
          <w:p w:rsidR="00E83758" w:rsidRDefault="008466A0">
            <w:pPr>
              <w:pStyle w:val="TableParagraph"/>
              <w:ind w:right="132"/>
              <w:jc w:val="right"/>
              <w:rPr>
                <w:sz w:val="18"/>
              </w:rPr>
            </w:pPr>
            <w:r>
              <w:rPr>
                <w:sz w:val="18"/>
              </w:rPr>
              <w:t>100.000,00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100.000,00</w:t>
            </w:r>
          </w:p>
        </w:tc>
      </w:tr>
      <w:tr w:rsidR="00E83758">
        <w:trPr>
          <w:trHeight w:val="315"/>
        </w:trPr>
        <w:tc>
          <w:tcPr>
            <w:tcW w:w="6082" w:type="dxa"/>
          </w:tcPr>
          <w:p w:rsidR="00E83758" w:rsidRDefault="008466A0">
            <w:pPr>
              <w:pStyle w:val="TableParagraph"/>
              <w:tabs>
                <w:tab w:val="left" w:pos="2399"/>
              </w:tabs>
              <w:rPr>
                <w:sz w:val="18"/>
              </w:rPr>
            </w:pPr>
            <w:r>
              <w:rPr>
                <w:sz w:val="18"/>
              </w:rPr>
              <w:t>07.01.12.361.0004.1042</w:t>
            </w:r>
            <w:r>
              <w:rPr>
                <w:sz w:val="18"/>
              </w:rPr>
              <w:tab/>
            </w:r>
            <w:r>
              <w:rPr>
                <w:sz w:val="18"/>
              </w:rPr>
              <w:t>Projeto Escola Acessível</w:t>
            </w:r>
          </w:p>
        </w:tc>
        <w:tc>
          <w:tcPr>
            <w:tcW w:w="1122" w:type="dxa"/>
          </w:tcPr>
          <w:p w:rsidR="00E83758" w:rsidRDefault="008466A0">
            <w:pPr>
              <w:pStyle w:val="TableParagraph"/>
              <w:ind w:right="132"/>
              <w:jc w:val="right"/>
              <w:rPr>
                <w:sz w:val="18"/>
              </w:rPr>
            </w:pPr>
            <w:r>
              <w:rPr>
                <w:sz w:val="18"/>
              </w:rPr>
              <w:t>100.000,00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100.000,00</w:t>
            </w:r>
          </w:p>
        </w:tc>
      </w:tr>
      <w:tr w:rsidR="00E83758">
        <w:trPr>
          <w:trHeight w:val="315"/>
        </w:trPr>
        <w:tc>
          <w:tcPr>
            <w:tcW w:w="6082" w:type="dxa"/>
          </w:tcPr>
          <w:p w:rsidR="00E83758" w:rsidRDefault="008466A0">
            <w:pPr>
              <w:pStyle w:val="TableParagraph"/>
              <w:tabs>
                <w:tab w:val="left" w:pos="2039"/>
              </w:tabs>
              <w:rPr>
                <w:sz w:val="18"/>
              </w:rPr>
            </w:pPr>
            <w:r>
              <w:rPr>
                <w:sz w:val="18"/>
              </w:rPr>
              <w:t>07.02.12</w:t>
            </w:r>
            <w:r>
              <w:rPr>
                <w:sz w:val="18"/>
              </w:rPr>
              <w:tab/>
              <w:t>Educação</w:t>
            </w:r>
          </w:p>
        </w:tc>
        <w:tc>
          <w:tcPr>
            <w:tcW w:w="1122" w:type="dxa"/>
          </w:tcPr>
          <w:p w:rsidR="00E83758" w:rsidRDefault="008466A0">
            <w:pPr>
              <w:pStyle w:val="TableParagraph"/>
              <w:ind w:right="132"/>
              <w:jc w:val="right"/>
              <w:rPr>
                <w:sz w:val="18"/>
              </w:rPr>
            </w:pPr>
            <w:r>
              <w:rPr>
                <w:sz w:val="18"/>
              </w:rPr>
              <w:t>170.000,00</w:t>
            </w:r>
          </w:p>
        </w:tc>
        <w:tc>
          <w:tcPr>
            <w:tcW w:w="1270" w:type="dxa"/>
          </w:tcPr>
          <w:p w:rsidR="00E83758" w:rsidRDefault="008466A0">
            <w:pPr>
              <w:pStyle w:val="TableParagraph"/>
              <w:ind w:right="203"/>
              <w:jc w:val="right"/>
              <w:rPr>
                <w:sz w:val="18"/>
              </w:rPr>
            </w:pPr>
            <w:r>
              <w:rPr>
                <w:sz w:val="18"/>
              </w:rPr>
              <w:t>5.986.300,00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6.156.300,00</w:t>
            </w:r>
          </w:p>
        </w:tc>
      </w:tr>
      <w:tr w:rsidR="00E83758">
        <w:trPr>
          <w:trHeight w:val="315"/>
        </w:trPr>
        <w:tc>
          <w:tcPr>
            <w:tcW w:w="6082" w:type="dxa"/>
          </w:tcPr>
          <w:p w:rsidR="00E83758" w:rsidRDefault="008466A0">
            <w:pPr>
              <w:pStyle w:val="TableParagraph"/>
              <w:tabs>
                <w:tab w:val="left" w:pos="2219"/>
              </w:tabs>
              <w:rPr>
                <w:sz w:val="18"/>
              </w:rPr>
            </w:pPr>
            <w:r>
              <w:rPr>
                <w:sz w:val="18"/>
              </w:rPr>
              <w:t>07.02.12.365</w:t>
            </w:r>
            <w:r>
              <w:rPr>
                <w:sz w:val="18"/>
              </w:rPr>
              <w:tab/>
              <w:t>Educação Infantil</w:t>
            </w:r>
          </w:p>
        </w:tc>
        <w:tc>
          <w:tcPr>
            <w:tcW w:w="1122" w:type="dxa"/>
          </w:tcPr>
          <w:p w:rsidR="00E83758" w:rsidRDefault="008466A0">
            <w:pPr>
              <w:pStyle w:val="TableParagraph"/>
              <w:ind w:right="132"/>
              <w:jc w:val="right"/>
              <w:rPr>
                <w:sz w:val="18"/>
              </w:rPr>
            </w:pPr>
            <w:r>
              <w:rPr>
                <w:sz w:val="18"/>
              </w:rPr>
              <w:t>170.000,00</w:t>
            </w:r>
          </w:p>
        </w:tc>
        <w:tc>
          <w:tcPr>
            <w:tcW w:w="1270" w:type="dxa"/>
          </w:tcPr>
          <w:p w:rsidR="00E83758" w:rsidRDefault="008466A0">
            <w:pPr>
              <w:pStyle w:val="TableParagraph"/>
              <w:ind w:right="203"/>
              <w:jc w:val="right"/>
              <w:rPr>
                <w:sz w:val="18"/>
              </w:rPr>
            </w:pPr>
            <w:r>
              <w:rPr>
                <w:sz w:val="18"/>
              </w:rPr>
              <w:t>5.986.300,00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6.156.300,00</w:t>
            </w:r>
          </w:p>
        </w:tc>
      </w:tr>
      <w:tr w:rsidR="00E83758">
        <w:trPr>
          <w:trHeight w:val="315"/>
        </w:trPr>
        <w:tc>
          <w:tcPr>
            <w:tcW w:w="6082" w:type="dxa"/>
          </w:tcPr>
          <w:p w:rsidR="00E83758" w:rsidRDefault="008466A0">
            <w:pPr>
              <w:pStyle w:val="TableParagraph"/>
              <w:tabs>
                <w:tab w:val="left" w:pos="2309"/>
              </w:tabs>
              <w:rPr>
                <w:sz w:val="18"/>
              </w:rPr>
            </w:pPr>
            <w:r>
              <w:rPr>
                <w:sz w:val="18"/>
              </w:rPr>
              <w:t>07.02.12.365.0004</w:t>
            </w:r>
            <w:r>
              <w:rPr>
                <w:sz w:val="18"/>
              </w:rPr>
              <w:tab/>
              <w:t>Ibirubá Educação Nota 10</w:t>
            </w:r>
          </w:p>
        </w:tc>
        <w:tc>
          <w:tcPr>
            <w:tcW w:w="1122" w:type="dxa"/>
          </w:tcPr>
          <w:p w:rsidR="00E83758" w:rsidRDefault="008466A0">
            <w:pPr>
              <w:pStyle w:val="TableParagraph"/>
              <w:ind w:right="132"/>
              <w:jc w:val="right"/>
              <w:rPr>
                <w:sz w:val="18"/>
              </w:rPr>
            </w:pPr>
            <w:r>
              <w:rPr>
                <w:sz w:val="18"/>
              </w:rPr>
              <w:t>170.000,00</w:t>
            </w:r>
          </w:p>
        </w:tc>
        <w:tc>
          <w:tcPr>
            <w:tcW w:w="1270" w:type="dxa"/>
          </w:tcPr>
          <w:p w:rsidR="00E83758" w:rsidRDefault="008466A0">
            <w:pPr>
              <w:pStyle w:val="TableParagraph"/>
              <w:ind w:right="203"/>
              <w:jc w:val="right"/>
              <w:rPr>
                <w:sz w:val="18"/>
              </w:rPr>
            </w:pPr>
            <w:r>
              <w:rPr>
                <w:sz w:val="18"/>
              </w:rPr>
              <w:t>5.986.300,00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6.156.300,00</w:t>
            </w:r>
          </w:p>
        </w:tc>
      </w:tr>
      <w:tr w:rsidR="00E83758">
        <w:trPr>
          <w:trHeight w:val="315"/>
        </w:trPr>
        <w:tc>
          <w:tcPr>
            <w:tcW w:w="6082" w:type="dxa"/>
          </w:tcPr>
          <w:p w:rsidR="00E83758" w:rsidRDefault="008466A0">
            <w:pPr>
              <w:pStyle w:val="TableParagraph"/>
              <w:tabs>
                <w:tab w:val="left" w:pos="2399"/>
              </w:tabs>
              <w:rPr>
                <w:sz w:val="18"/>
              </w:rPr>
            </w:pPr>
            <w:r>
              <w:rPr>
                <w:sz w:val="18"/>
              </w:rPr>
              <w:t>07.02.12.365.0004.1039</w:t>
            </w:r>
            <w:r>
              <w:rPr>
                <w:sz w:val="18"/>
              </w:rPr>
              <w:tab/>
              <w:t>Construção de Creche no Bairro Odila</w:t>
            </w:r>
          </w:p>
        </w:tc>
        <w:tc>
          <w:tcPr>
            <w:tcW w:w="1122" w:type="dxa"/>
          </w:tcPr>
          <w:p w:rsidR="00E83758" w:rsidRDefault="008466A0">
            <w:pPr>
              <w:pStyle w:val="TableParagraph"/>
              <w:ind w:right="132"/>
              <w:jc w:val="right"/>
              <w:rPr>
                <w:sz w:val="18"/>
              </w:rPr>
            </w:pPr>
            <w:r>
              <w:rPr>
                <w:sz w:val="18"/>
              </w:rPr>
              <w:t>170.000,00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170.000,00</w:t>
            </w:r>
          </w:p>
        </w:tc>
      </w:tr>
      <w:tr w:rsidR="00E83758">
        <w:trPr>
          <w:trHeight w:val="315"/>
        </w:trPr>
        <w:tc>
          <w:tcPr>
            <w:tcW w:w="6082" w:type="dxa"/>
          </w:tcPr>
          <w:p w:rsidR="00E83758" w:rsidRDefault="008466A0">
            <w:pPr>
              <w:pStyle w:val="TableParagraph"/>
              <w:tabs>
                <w:tab w:val="left" w:pos="2399"/>
              </w:tabs>
              <w:rPr>
                <w:sz w:val="18"/>
              </w:rPr>
            </w:pPr>
            <w:r>
              <w:rPr>
                <w:sz w:val="18"/>
              </w:rPr>
              <w:t>07.02.12.365.0004.2052</w:t>
            </w:r>
            <w:r>
              <w:rPr>
                <w:sz w:val="18"/>
              </w:rPr>
              <w:tab/>
              <w:t>Atividades de Educação Infantil - Creches</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5.170.300,00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5.170.300,00</w:t>
            </w:r>
          </w:p>
        </w:tc>
      </w:tr>
      <w:tr w:rsidR="00E83758">
        <w:trPr>
          <w:trHeight w:val="315"/>
        </w:trPr>
        <w:tc>
          <w:tcPr>
            <w:tcW w:w="6082" w:type="dxa"/>
          </w:tcPr>
          <w:p w:rsidR="00E83758" w:rsidRDefault="008466A0">
            <w:pPr>
              <w:pStyle w:val="TableParagraph"/>
              <w:tabs>
                <w:tab w:val="left" w:pos="2399"/>
              </w:tabs>
              <w:rPr>
                <w:sz w:val="18"/>
              </w:rPr>
            </w:pPr>
            <w:r>
              <w:rPr>
                <w:sz w:val="18"/>
              </w:rPr>
              <w:t>07.02.12.365.0004.2054</w:t>
            </w:r>
            <w:r>
              <w:rPr>
                <w:sz w:val="18"/>
              </w:rPr>
              <w:tab/>
            </w:r>
            <w:r>
              <w:rPr>
                <w:sz w:val="18"/>
              </w:rPr>
              <w:t>Alimentação Escolar - Educação Infantil - Crec</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316.000,00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316.000,00</w:t>
            </w:r>
          </w:p>
        </w:tc>
      </w:tr>
      <w:tr w:rsidR="00E83758">
        <w:trPr>
          <w:trHeight w:val="315"/>
        </w:trPr>
        <w:tc>
          <w:tcPr>
            <w:tcW w:w="6082" w:type="dxa"/>
          </w:tcPr>
          <w:p w:rsidR="00E83758" w:rsidRDefault="008466A0">
            <w:pPr>
              <w:pStyle w:val="TableParagraph"/>
              <w:tabs>
                <w:tab w:val="left" w:pos="2399"/>
              </w:tabs>
              <w:rPr>
                <w:sz w:val="18"/>
              </w:rPr>
            </w:pPr>
            <w:r>
              <w:rPr>
                <w:sz w:val="18"/>
              </w:rPr>
              <w:t>07.02.12.365.0004.2055</w:t>
            </w:r>
            <w:r>
              <w:rPr>
                <w:sz w:val="18"/>
              </w:rPr>
              <w:tab/>
              <w:t>Transporte Escolar - Educação Infantil - Creche</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500.000,00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500.000,00</w:t>
            </w:r>
          </w:p>
        </w:tc>
      </w:tr>
      <w:tr w:rsidR="00E83758">
        <w:trPr>
          <w:trHeight w:val="315"/>
        </w:trPr>
        <w:tc>
          <w:tcPr>
            <w:tcW w:w="6082" w:type="dxa"/>
          </w:tcPr>
          <w:p w:rsidR="00E83758" w:rsidRDefault="008466A0">
            <w:pPr>
              <w:pStyle w:val="TableParagraph"/>
              <w:tabs>
                <w:tab w:val="left" w:pos="2039"/>
              </w:tabs>
              <w:rPr>
                <w:sz w:val="18"/>
              </w:rPr>
            </w:pPr>
            <w:r>
              <w:rPr>
                <w:sz w:val="18"/>
              </w:rPr>
              <w:t>07.03.12</w:t>
            </w:r>
            <w:r>
              <w:rPr>
                <w:sz w:val="18"/>
              </w:rPr>
              <w:tab/>
              <w:t>Educação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3.079.400,00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3.079.400,00</w:t>
            </w:r>
          </w:p>
        </w:tc>
      </w:tr>
      <w:tr w:rsidR="00E83758">
        <w:trPr>
          <w:trHeight w:val="315"/>
        </w:trPr>
        <w:tc>
          <w:tcPr>
            <w:tcW w:w="6082" w:type="dxa"/>
          </w:tcPr>
          <w:p w:rsidR="00E83758" w:rsidRDefault="008466A0">
            <w:pPr>
              <w:pStyle w:val="TableParagraph"/>
              <w:tabs>
                <w:tab w:val="left" w:pos="2219"/>
              </w:tabs>
              <w:rPr>
                <w:sz w:val="18"/>
              </w:rPr>
            </w:pPr>
            <w:r>
              <w:rPr>
                <w:sz w:val="18"/>
              </w:rPr>
              <w:t>07.03.12.365</w:t>
            </w:r>
            <w:r>
              <w:rPr>
                <w:sz w:val="18"/>
              </w:rPr>
              <w:tab/>
              <w:t>Educação Infantil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3.079.400,00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3.079.400,00</w:t>
            </w:r>
          </w:p>
        </w:tc>
      </w:tr>
      <w:tr w:rsidR="00E83758">
        <w:trPr>
          <w:trHeight w:val="315"/>
        </w:trPr>
        <w:tc>
          <w:tcPr>
            <w:tcW w:w="6082" w:type="dxa"/>
          </w:tcPr>
          <w:p w:rsidR="00E83758" w:rsidRDefault="008466A0">
            <w:pPr>
              <w:pStyle w:val="TableParagraph"/>
              <w:tabs>
                <w:tab w:val="left" w:pos="2309"/>
              </w:tabs>
              <w:rPr>
                <w:sz w:val="18"/>
              </w:rPr>
            </w:pPr>
            <w:r>
              <w:rPr>
                <w:sz w:val="18"/>
              </w:rPr>
              <w:t>07.03.12.365.0004</w:t>
            </w:r>
            <w:r>
              <w:rPr>
                <w:sz w:val="18"/>
              </w:rPr>
              <w:tab/>
              <w:t>Ibirubá Educação Nota 10</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3.079.400,00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3.079.400,00</w:t>
            </w:r>
          </w:p>
        </w:tc>
      </w:tr>
      <w:tr w:rsidR="00E83758">
        <w:trPr>
          <w:trHeight w:val="315"/>
        </w:trPr>
        <w:tc>
          <w:tcPr>
            <w:tcW w:w="6082" w:type="dxa"/>
          </w:tcPr>
          <w:p w:rsidR="00E83758" w:rsidRDefault="008466A0">
            <w:pPr>
              <w:pStyle w:val="TableParagraph"/>
              <w:tabs>
                <w:tab w:val="left" w:pos="2399"/>
              </w:tabs>
              <w:rPr>
                <w:sz w:val="18"/>
              </w:rPr>
            </w:pPr>
            <w:r>
              <w:rPr>
                <w:sz w:val="18"/>
              </w:rPr>
              <w:t>07.03.12.365.0004.2053</w:t>
            </w:r>
            <w:r>
              <w:rPr>
                <w:sz w:val="18"/>
              </w:rPr>
              <w:tab/>
              <w:t>Atividades de Educação Infantil - Pré-escola</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2.359.400,00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2.359.400,00</w:t>
            </w:r>
          </w:p>
        </w:tc>
      </w:tr>
      <w:tr w:rsidR="00E83758">
        <w:trPr>
          <w:trHeight w:val="314"/>
        </w:trPr>
        <w:tc>
          <w:tcPr>
            <w:tcW w:w="6082" w:type="dxa"/>
          </w:tcPr>
          <w:p w:rsidR="00E83758" w:rsidRDefault="008466A0">
            <w:pPr>
              <w:pStyle w:val="TableParagraph"/>
              <w:tabs>
                <w:tab w:val="left" w:pos="2399"/>
              </w:tabs>
              <w:rPr>
                <w:sz w:val="18"/>
              </w:rPr>
            </w:pPr>
            <w:r>
              <w:rPr>
                <w:sz w:val="18"/>
              </w:rPr>
              <w:t>07.03.12.365.0004.2073</w:t>
            </w:r>
            <w:r>
              <w:rPr>
                <w:sz w:val="18"/>
              </w:rPr>
              <w:tab/>
              <w:t>Transporte Escolar - Pré-escola</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500.000,00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500.000,00</w:t>
            </w:r>
          </w:p>
        </w:tc>
      </w:tr>
      <w:tr w:rsidR="00E83758">
        <w:trPr>
          <w:trHeight w:val="314"/>
        </w:trPr>
        <w:tc>
          <w:tcPr>
            <w:tcW w:w="6082" w:type="dxa"/>
          </w:tcPr>
          <w:p w:rsidR="00E83758" w:rsidRDefault="008466A0">
            <w:pPr>
              <w:pStyle w:val="TableParagraph"/>
              <w:tabs>
                <w:tab w:val="left" w:pos="2399"/>
              </w:tabs>
              <w:rPr>
                <w:sz w:val="18"/>
              </w:rPr>
            </w:pPr>
            <w:r>
              <w:rPr>
                <w:sz w:val="18"/>
              </w:rPr>
              <w:t>07.03.12.365.0004.2074</w:t>
            </w:r>
            <w:r>
              <w:rPr>
                <w:sz w:val="18"/>
              </w:rPr>
              <w:tab/>
              <w:t>Alimentação Escolar - Educação Infantil - Pré-e</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220.000,00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220.000,00</w:t>
            </w:r>
          </w:p>
        </w:tc>
      </w:tr>
      <w:tr w:rsidR="00E83758">
        <w:trPr>
          <w:trHeight w:val="315"/>
        </w:trPr>
        <w:tc>
          <w:tcPr>
            <w:tcW w:w="6082" w:type="dxa"/>
          </w:tcPr>
          <w:p w:rsidR="00E83758" w:rsidRDefault="008466A0">
            <w:pPr>
              <w:pStyle w:val="TableParagraph"/>
              <w:tabs>
                <w:tab w:val="left" w:pos="2039"/>
              </w:tabs>
              <w:rPr>
                <w:sz w:val="18"/>
              </w:rPr>
            </w:pPr>
            <w:r>
              <w:rPr>
                <w:sz w:val="18"/>
              </w:rPr>
              <w:t>07.04.12</w:t>
            </w:r>
            <w:r>
              <w:rPr>
                <w:sz w:val="18"/>
              </w:rPr>
              <w:tab/>
              <w:t>Educação</w:t>
            </w:r>
          </w:p>
        </w:tc>
        <w:tc>
          <w:tcPr>
            <w:tcW w:w="1122" w:type="dxa"/>
          </w:tcPr>
          <w:p w:rsidR="00E83758" w:rsidRDefault="008466A0">
            <w:pPr>
              <w:pStyle w:val="TableParagraph"/>
              <w:ind w:right="132"/>
              <w:jc w:val="right"/>
              <w:rPr>
                <w:sz w:val="18"/>
              </w:rPr>
            </w:pPr>
            <w:r>
              <w:rPr>
                <w:sz w:val="18"/>
              </w:rPr>
              <w:t>125.000,00</w:t>
            </w:r>
          </w:p>
        </w:tc>
        <w:tc>
          <w:tcPr>
            <w:tcW w:w="1270" w:type="dxa"/>
          </w:tcPr>
          <w:p w:rsidR="00E83758" w:rsidRDefault="008466A0">
            <w:pPr>
              <w:pStyle w:val="TableParagraph"/>
              <w:ind w:right="203"/>
              <w:jc w:val="right"/>
              <w:rPr>
                <w:sz w:val="18"/>
              </w:rPr>
            </w:pPr>
            <w:r>
              <w:rPr>
                <w:sz w:val="18"/>
              </w:rPr>
              <w:t>6.610.400,00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6.735.400,00</w:t>
            </w:r>
          </w:p>
        </w:tc>
      </w:tr>
      <w:tr w:rsidR="00E83758">
        <w:trPr>
          <w:trHeight w:val="315"/>
        </w:trPr>
        <w:tc>
          <w:tcPr>
            <w:tcW w:w="6082" w:type="dxa"/>
          </w:tcPr>
          <w:p w:rsidR="00E83758" w:rsidRDefault="008466A0">
            <w:pPr>
              <w:pStyle w:val="TableParagraph"/>
              <w:tabs>
                <w:tab w:val="left" w:pos="2219"/>
              </w:tabs>
              <w:rPr>
                <w:sz w:val="18"/>
              </w:rPr>
            </w:pPr>
            <w:r>
              <w:rPr>
                <w:sz w:val="18"/>
              </w:rPr>
              <w:t>07.04.12.361</w:t>
            </w:r>
            <w:r>
              <w:rPr>
                <w:sz w:val="18"/>
              </w:rPr>
              <w:tab/>
              <w:t>Ensino Fundamental</w:t>
            </w:r>
          </w:p>
        </w:tc>
        <w:tc>
          <w:tcPr>
            <w:tcW w:w="1122" w:type="dxa"/>
          </w:tcPr>
          <w:p w:rsidR="00E83758" w:rsidRDefault="008466A0">
            <w:pPr>
              <w:pStyle w:val="TableParagraph"/>
              <w:ind w:right="132"/>
              <w:jc w:val="right"/>
              <w:rPr>
                <w:sz w:val="18"/>
              </w:rPr>
            </w:pPr>
            <w:r>
              <w:rPr>
                <w:sz w:val="18"/>
              </w:rPr>
              <w:t>125.000,00</w:t>
            </w:r>
          </w:p>
        </w:tc>
        <w:tc>
          <w:tcPr>
            <w:tcW w:w="1270" w:type="dxa"/>
          </w:tcPr>
          <w:p w:rsidR="00E83758" w:rsidRDefault="008466A0">
            <w:pPr>
              <w:pStyle w:val="TableParagraph"/>
              <w:ind w:right="203"/>
              <w:jc w:val="right"/>
              <w:rPr>
                <w:sz w:val="18"/>
              </w:rPr>
            </w:pPr>
            <w:r>
              <w:rPr>
                <w:sz w:val="18"/>
              </w:rPr>
              <w:t>6.610.400,00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6.735.400,00</w:t>
            </w:r>
          </w:p>
        </w:tc>
      </w:tr>
      <w:tr w:rsidR="00E83758">
        <w:trPr>
          <w:trHeight w:val="315"/>
        </w:trPr>
        <w:tc>
          <w:tcPr>
            <w:tcW w:w="6082" w:type="dxa"/>
          </w:tcPr>
          <w:p w:rsidR="00E83758" w:rsidRDefault="008466A0">
            <w:pPr>
              <w:pStyle w:val="TableParagraph"/>
              <w:tabs>
                <w:tab w:val="left" w:pos="2309"/>
              </w:tabs>
              <w:rPr>
                <w:sz w:val="18"/>
              </w:rPr>
            </w:pPr>
            <w:r>
              <w:rPr>
                <w:sz w:val="18"/>
              </w:rPr>
              <w:t>07.04.12.361.0004</w:t>
            </w:r>
            <w:r>
              <w:rPr>
                <w:sz w:val="18"/>
              </w:rPr>
              <w:tab/>
              <w:t>Ibirubá Educação Nota 10</w:t>
            </w:r>
          </w:p>
        </w:tc>
        <w:tc>
          <w:tcPr>
            <w:tcW w:w="1122" w:type="dxa"/>
          </w:tcPr>
          <w:p w:rsidR="00E83758" w:rsidRDefault="008466A0">
            <w:pPr>
              <w:pStyle w:val="TableParagraph"/>
              <w:ind w:right="132"/>
              <w:jc w:val="right"/>
              <w:rPr>
                <w:sz w:val="18"/>
              </w:rPr>
            </w:pPr>
            <w:r>
              <w:rPr>
                <w:sz w:val="18"/>
              </w:rPr>
              <w:t>125.000,00</w:t>
            </w:r>
          </w:p>
        </w:tc>
        <w:tc>
          <w:tcPr>
            <w:tcW w:w="1270" w:type="dxa"/>
          </w:tcPr>
          <w:p w:rsidR="00E83758" w:rsidRDefault="008466A0">
            <w:pPr>
              <w:pStyle w:val="TableParagraph"/>
              <w:ind w:right="203"/>
              <w:jc w:val="right"/>
              <w:rPr>
                <w:sz w:val="18"/>
              </w:rPr>
            </w:pPr>
            <w:r>
              <w:rPr>
                <w:sz w:val="18"/>
              </w:rPr>
              <w:t>6.610.400,00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6.735.400,00</w:t>
            </w:r>
          </w:p>
        </w:tc>
      </w:tr>
      <w:tr w:rsidR="00E83758">
        <w:trPr>
          <w:trHeight w:val="315"/>
        </w:trPr>
        <w:tc>
          <w:tcPr>
            <w:tcW w:w="6082" w:type="dxa"/>
          </w:tcPr>
          <w:p w:rsidR="00E83758" w:rsidRDefault="008466A0">
            <w:pPr>
              <w:pStyle w:val="TableParagraph"/>
              <w:tabs>
                <w:tab w:val="left" w:pos="2399"/>
              </w:tabs>
              <w:rPr>
                <w:sz w:val="18"/>
              </w:rPr>
            </w:pPr>
            <w:r>
              <w:rPr>
                <w:sz w:val="18"/>
              </w:rPr>
              <w:t>07.04.12.361.0004.1008</w:t>
            </w:r>
            <w:r>
              <w:rPr>
                <w:sz w:val="18"/>
              </w:rPr>
              <w:tab/>
              <w:t>Construção de Escola Municipal de Ensino Fun</w:t>
            </w:r>
          </w:p>
        </w:tc>
        <w:tc>
          <w:tcPr>
            <w:tcW w:w="1122" w:type="dxa"/>
          </w:tcPr>
          <w:p w:rsidR="00E83758" w:rsidRDefault="008466A0">
            <w:pPr>
              <w:pStyle w:val="TableParagraph"/>
              <w:ind w:right="132"/>
              <w:jc w:val="right"/>
              <w:rPr>
                <w:sz w:val="18"/>
              </w:rPr>
            </w:pPr>
            <w:r>
              <w:rPr>
                <w:sz w:val="18"/>
              </w:rPr>
              <w:t>40.000,00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40.000,00</w:t>
            </w:r>
          </w:p>
        </w:tc>
      </w:tr>
      <w:tr w:rsidR="00E83758">
        <w:trPr>
          <w:trHeight w:val="315"/>
        </w:trPr>
        <w:tc>
          <w:tcPr>
            <w:tcW w:w="6082" w:type="dxa"/>
          </w:tcPr>
          <w:p w:rsidR="00E83758" w:rsidRDefault="008466A0">
            <w:pPr>
              <w:pStyle w:val="TableParagraph"/>
              <w:tabs>
                <w:tab w:val="left" w:pos="2399"/>
              </w:tabs>
              <w:rPr>
                <w:sz w:val="18"/>
              </w:rPr>
            </w:pPr>
            <w:r>
              <w:rPr>
                <w:sz w:val="18"/>
              </w:rPr>
              <w:t>07.04.12.361.0004.1037</w:t>
            </w:r>
            <w:r>
              <w:rPr>
                <w:sz w:val="18"/>
              </w:rPr>
              <w:tab/>
              <w:t>Aquisição de Veículo para o Transporte Escolar</w:t>
            </w:r>
          </w:p>
        </w:tc>
        <w:tc>
          <w:tcPr>
            <w:tcW w:w="1122" w:type="dxa"/>
          </w:tcPr>
          <w:p w:rsidR="00E83758" w:rsidRDefault="008466A0">
            <w:pPr>
              <w:pStyle w:val="TableParagraph"/>
              <w:ind w:right="132"/>
              <w:jc w:val="right"/>
              <w:rPr>
                <w:sz w:val="18"/>
              </w:rPr>
            </w:pPr>
            <w:r>
              <w:rPr>
                <w:sz w:val="18"/>
              </w:rPr>
              <w:t>85.000,00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85.000,00</w:t>
            </w:r>
          </w:p>
        </w:tc>
      </w:tr>
      <w:tr w:rsidR="00E83758">
        <w:trPr>
          <w:trHeight w:val="315"/>
        </w:trPr>
        <w:tc>
          <w:tcPr>
            <w:tcW w:w="6082" w:type="dxa"/>
          </w:tcPr>
          <w:p w:rsidR="00E83758" w:rsidRDefault="008466A0">
            <w:pPr>
              <w:pStyle w:val="TableParagraph"/>
              <w:tabs>
                <w:tab w:val="left" w:pos="2399"/>
              </w:tabs>
              <w:rPr>
                <w:sz w:val="18"/>
              </w:rPr>
            </w:pPr>
            <w:r>
              <w:rPr>
                <w:sz w:val="18"/>
              </w:rPr>
              <w:t>07.04.12.361.0004.2056</w:t>
            </w:r>
            <w:r>
              <w:rPr>
                <w:sz w:val="18"/>
              </w:rPr>
              <w:tab/>
              <w:t>Atividades de Ensino Fundamental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5.021.800,00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5.021.800,00</w:t>
            </w:r>
          </w:p>
        </w:tc>
      </w:tr>
      <w:tr w:rsidR="00E83758">
        <w:trPr>
          <w:trHeight w:val="315"/>
        </w:trPr>
        <w:tc>
          <w:tcPr>
            <w:tcW w:w="6082" w:type="dxa"/>
          </w:tcPr>
          <w:p w:rsidR="00E83758" w:rsidRDefault="008466A0">
            <w:pPr>
              <w:pStyle w:val="TableParagraph"/>
              <w:tabs>
                <w:tab w:val="left" w:pos="2399"/>
              </w:tabs>
              <w:rPr>
                <w:sz w:val="18"/>
              </w:rPr>
            </w:pPr>
            <w:r>
              <w:rPr>
                <w:sz w:val="18"/>
              </w:rPr>
              <w:t>07.04.12.361.0004.2067</w:t>
            </w:r>
            <w:r>
              <w:rPr>
                <w:sz w:val="18"/>
              </w:rPr>
              <w:tab/>
              <w:t>Transporte Escolar - Ensino Fundamental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1.327.400,00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1.327.400,00</w:t>
            </w:r>
          </w:p>
        </w:tc>
      </w:tr>
      <w:tr w:rsidR="00E83758">
        <w:trPr>
          <w:trHeight w:val="315"/>
        </w:trPr>
        <w:tc>
          <w:tcPr>
            <w:tcW w:w="6082" w:type="dxa"/>
          </w:tcPr>
          <w:p w:rsidR="00E83758" w:rsidRDefault="008466A0">
            <w:pPr>
              <w:pStyle w:val="TableParagraph"/>
              <w:tabs>
                <w:tab w:val="left" w:pos="2399"/>
              </w:tabs>
              <w:rPr>
                <w:sz w:val="18"/>
              </w:rPr>
            </w:pPr>
            <w:r>
              <w:rPr>
                <w:sz w:val="18"/>
              </w:rPr>
              <w:t>07.04.12.361.0004.2076</w:t>
            </w:r>
            <w:r>
              <w:rPr>
                <w:sz w:val="18"/>
              </w:rPr>
              <w:tab/>
              <w:t>Alimentação Escolar - Ensino Fundamental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241.200,00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241.200,00</w:t>
            </w:r>
          </w:p>
        </w:tc>
      </w:tr>
      <w:tr w:rsidR="00E83758">
        <w:trPr>
          <w:trHeight w:val="315"/>
        </w:trPr>
        <w:tc>
          <w:tcPr>
            <w:tcW w:w="6082" w:type="dxa"/>
          </w:tcPr>
          <w:p w:rsidR="00E83758" w:rsidRDefault="008466A0">
            <w:pPr>
              <w:pStyle w:val="TableParagraph"/>
              <w:tabs>
                <w:tab w:val="left" w:pos="2399"/>
              </w:tabs>
              <w:rPr>
                <w:sz w:val="18"/>
              </w:rPr>
            </w:pPr>
            <w:r>
              <w:rPr>
                <w:sz w:val="18"/>
              </w:rPr>
              <w:t>07.04.12.361.0004.2091</w:t>
            </w:r>
            <w:r>
              <w:rPr>
                <w:sz w:val="18"/>
              </w:rPr>
              <w:tab/>
              <w:t>Apoio aos Jogos Escolares</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20.000,00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20.000,00</w:t>
            </w:r>
          </w:p>
        </w:tc>
      </w:tr>
      <w:tr w:rsidR="00E83758">
        <w:trPr>
          <w:trHeight w:val="315"/>
        </w:trPr>
        <w:tc>
          <w:tcPr>
            <w:tcW w:w="6082" w:type="dxa"/>
          </w:tcPr>
          <w:p w:rsidR="00E83758" w:rsidRDefault="008466A0">
            <w:pPr>
              <w:pStyle w:val="TableParagraph"/>
              <w:tabs>
                <w:tab w:val="left" w:pos="2039"/>
              </w:tabs>
              <w:rPr>
                <w:sz w:val="18"/>
              </w:rPr>
            </w:pPr>
            <w:r>
              <w:rPr>
                <w:sz w:val="18"/>
              </w:rPr>
              <w:t>07.05.12</w:t>
            </w:r>
            <w:r>
              <w:rPr>
                <w:sz w:val="18"/>
              </w:rPr>
              <w:tab/>
              <w:t>Educação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300.000,00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300.000,00</w:t>
            </w:r>
          </w:p>
        </w:tc>
      </w:tr>
      <w:tr w:rsidR="00E83758">
        <w:trPr>
          <w:trHeight w:val="315"/>
        </w:trPr>
        <w:tc>
          <w:tcPr>
            <w:tcW w:w="6082" w:type="dxa"/>
          </w:tcPr>
          <w:p w:rsidR="00E83758" w:rsidRDefault="008466A0">
            <w:pPr>
              <w:pStyle w:val="TableParagraph"/>
              <w:tabs>
                <w:tab w:val="left" w:pos="2219"/>
              </w:tabs>
              <w:rPr>
                <w:sz w:val="18"/>
              </w:rPr>
            </w:pPr>
            <w:r>
              <w:rPr>
                <w:sz w:val="18"/>
              </w:rPr>
              <w:t>07.05.12.362</w:t>
            </w:r>
            <w:r>
              <w:rPr>
                <w:sz w:val="18"/>
              </w:rPr>
              <w:tab/>
              <w:t>Ensino Médio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300.000,00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300.000,00</w:t>
            </w:r>
          </w:p>
        </w:tc>
      </w:tr>
      <w:tr w:rsidR="00E83758">
        <w:trPr>
          <w:trHeight w:val="315"/>
        </w:trPr>
        <w:tc>
          <w:tcPr>
            <w:tcW w:w="6082" w:type="dxa"/>
          </w:tcPr>
          <w:p w:rsidR="00E83758" w:rsidRDefault="008466A0">
            <w:pPr>
              <w:pStyle w:val="TableParagraph"/>
              <w:tabs>
                <w:tab w:val="left" w:pos="2309"/>
              </w:tabs>
              <w:rPr>
                <w:sz w:val="18"/>
              </w:rPr>
            </w:pPr>
            <w:r>
              <w:rPr>
                <w:sz w:val="18"/>
              </w:rPr>
              <w:t>07.05.12.362.0004</w:t>
            </w:r>
            <w:r>
              <w:rPr>
                <w:sz w:val="18"/>
              </w:rPr>
              <w:tab/>
              <w:t>Ibirubá Educação Nota 10</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300.000,00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300.000,00</w:t>
            </w:r>
          </w:p>
        </w:tc>
      </w:tr>
      <w:tr w:rsidR="00E83758">
        <w:trPr>
          <w:trHeight w:val="314"/>
        </w:trPr>
        <w:tc>
          <w:tcPr>
            <w:tcW w:w="6082" w:type="dxa"/>
          </w:tcPr>
          <w:p w:rsidR="00E83758" w:rsidRDefault="008466A0">
            <w:pPr>
              <w:pStyle w:val="TableParagraph"/>
              <w:tabs>
                <w:tab w:val="left" w:pos="2399"/>
              </w:tabs>
              <w:rPr>
                <w:sz w:val="18"/>
              </w:rPr>
            </w:pPr>
            <w:r>
              <w:rPr>
                <w:sz w:val="18"/>
              </w:rPr>
              <w:t>07.05.12.362.0004.2071</w:t>
            </w:r>
            <w:r>
              <w:rPr>
                <w:sz w:val="18"/>
              </w:rPr>
              <w:tab/>
              <w:t>Transporte Escolar - Ensino Médio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300.000,00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300.000,00</w:t>
            </w:r>
          </w:p>
        </w:tc>
      </w:tr>
      <w:tr w:rsidR="00E83758">
        <w:trPr>
          <w:trHeight w:val="314"/>
        </w:trPr>
        <w:tc>
          <w:tcPr>
            <w:tcW w:w="6082" w:type="dxa"/>
          </w:tcPr>
          <w:p w:rsidR="00E83758" w:rsidRDefault="008466A0">
            <w:pPr>
              <w:pStyle w:val="TableParagraph"/>
              <w:tabs>
                <w:tab w:val="left" w:pos="2039"/>
              </w:tabs>
              <w:rPr>
                <w:sz w:val="18"/>
              </w:rPr>
            </w:pPr>
            <w:r>
              <w:rPr>
                <w:sz w:val="18"/>
              </w:rPr>
              <w:t>07.06.12</w:t>
            </w:r>
            <w:r>
              <w:rPr>
                <w:sz w:val="18"/>
              </w:rPr>
              <w:tab/>
              <w:t>Educação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165.000,00</w:t>
            </w:r>
          </w:p>
        </w:tc>
      </w:tr>
      <w:tr w:rsidR="00E83758">
        <w:trPr>
          <w:trHeight w:val="315"/>
        </w:trPr>
        <w:tc>
          <w:tcPr>
            <w:tcW w:w="6082" w:type="dxa"/>
          </w:tcPr>
          <w:p w:rsidR="00E83758" w:rsidRDefault="008466A0">
            <w:pPr>
              <w:pStyle w:val="TableParagraph"/>
              <w:tabs>
                <w:tab w:val="left" w:pos="2219"/>
              </w:tabs>
              <w:rPr>
                <w:sz w:val="18"/>
              </w:rPr>
            </w:pPr>
            <w:r>
              <w:rPr>
                <w:sz w:val="18"/>
              </w:rPr>
              <w:t>07.06.12.362</w:t>
            </w:r>
            <w:r>
              <w:rPr>
                <w:sz w:val="18"/>
              </w:rPr>
              <w:tab/>
              <w:t>Ensino Médio</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150.000,00</w:t>
            </w:r>
          </w:p>
        </w:tc>
      </w:tr>
      <w:tr w:rsidR="00E83758">
        <w:trPr>
          <w:trHeight w:val="315"/>
        </w:trPr>
        <w:tc>
          <w:tcPr>
            <w:tcW w:w="6082" w:type="dxa"/>
          </w:tcPr>
          <w:p w:rsidR="00E83758" w:rsidRDefault="008466A0">
            <w:pPr>
              <w:pStyle w:val="TableParagraph"/>
              <w:tabs>
                <w:tab w:val="left" w:pos="2309"/>
              </w:tabs>
              <w:rPr>
                <w:sz w:val="18"/>
              </w:rPr>
            </w:pPr>
            <w:r>
              <w:rPr>
                <w:sz w:val="18"/>
              </w:rPr>
              <w:t>07.06.12.362.0004</w:t>
            </w:r>
            <w:r>
              <w:rPr>
                <w:sz w:val="18"/>
              </w:rPr>
              <w:tab/>
              <w:t>Ibirubá Educação Nota 10</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150.000,00</w:t>
            </w:r>
          </w:p>
        </w:tc>
      </w:tr>
      <w:tr w:rsidR="00E83758">
        <w:trPr>
          <w:trHeight w:val="315"/>
        </w:trPr>
        <w:tc>
          <w:tcPr>
            <w:tcW w:w="6082" w:type="dxa"/>
          </w:tcPr>
          <w:p w:rsidR="00E83758" w:rsidRDefault="008466A0">
            <w:pPr>
              <w:pStyle w:val="TableParagraph"/>
              <w:tabs>
                <w:tab w:val="left" w:pos="2399"/>
              </w:tabs>
              <w:rPr>
                <w:sz w:val="18"/>
              </w:rPr>
            </w:pPr>
            <w:r>
              <w:rPr>
                <w:sz w:val="18"/>
              </w:rPr>
              <w:t>07.06.12.362.0004.2078</w:t>
            </w:r>
            <w:r>
              <w:rPr>
                <w:sz w:val="18"/>
              </w:rPr>
              <w:tab/>
              <w:t>Transporte Escolar - Educação</w:t>
            </w:r>
            <w:r>
              <w:rPr>
                <w:spacing w:val="-1"/>
                <w:sz w:val="18"/>
              </w:rPr>
              <w:t xml:space="preserve"> </w:t>
            </w:r>
            <w:r>
              <w:rPr>
                <w:sz w:val="18"/>
              </w:rPr>
              <w:t>Profissional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150.000,00</w:t>
            </w:r>
          </w:p>
        </w:tc>
      </w:tr>
      <w:tr w:rsidR="00E83758">
        <w:trPr>
          <w:trHeight w:val="315"/>
        </w:trPr>
        <w:tc>
          <w:tcPr>
            <w:tcW w:w="6082" w:type="dxa"/>
          </w:tcPr>
          <w:p w:rsidR="00E83758" w:rsidRDefault="008466A0">
            <w:pPr>
              <w:pStyle w:val="TableParagraph"/>
              <w:tabs>
                <w:tab w:val="left" w:pos="2219"/>
              </w:tabs>
              <w:rPr>
                <w:sz w:val="18"/>
              </w:rPr>
            </w:pPr>
            <w:r>
              <w:rPr>
                <w:sz w:val="18"/>
              </w:rPr>
              <w:t>07.06.12.363</w:t>
            </w:r>
            <w:r>
              <w:rPr>
                <w:sz w:val="18"/>
              </w:rPr>
              <w:tab/>
              <w:t>Ensino Profíssional</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15.000,00</w:t>
            </w:r>
          </w:p>
        </w:tc>
      </w:tr>
      <w:tr w:rsidR="00E83758">
        <w:trPr>
          <w:trHeight w:val="314"/>
        </w:trPr>
        <w:tc>
          <w:tcPr>
            <w:tcW w:w="6082" w:type="dxa"/>
          </w:tcPr>
          <w:p w:rsidR="00E83758" w:rsidRDefault="008466A0">
            <w:pPr>
              <w:pStyle w:val="TableParagraph"/>
              <w:tabs>
                <w:tab w:val="left" w:pos="2309"/>
              </w:tabs>
              <w:rPr>
                <w:sz w:val="18"/>
              </w:rPr>
            </w:pPr>
            <w:r>
              <w:rPr>
                <w:sz w:val="18"/>
              </w:rPr>
              <w:t>07.06.12.363.0004</w:t>
            </w:r>
            <w:r>
              <w:rPr>
                <w:sz w:val="18"/>
              </w:rPr>
              <w:tab/>
              <w:t>Ibirubá Educação Nota 10</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15.000,00</w:t>
            </w:r>
          </w:p>
        </w:tc>
      </w:tr>
      <w:tr w:rsidR="00E83758">
        <w:trPr>
          <w:trHeight w:val="257"/>
        </w:trPr>
        <w:tc>
          <w:tcPr>
            <w:tcW w:w="6082" w:type="dxa"/>
          </w:tcPr>
          <w:p w:rsidR="00E83758" w:rsidRDefault="008466A0">
            <w:pPr>
              <w:pStyle w:val="TableParagraph"/>
              <w:tabs>
                <w:tab w:val="left" w:pos="2399"/>
              </w:tabs>
              <w:spacing w:line="187" w:lineRule="exact"/>
              <w:rPr>
                <w:sz w:val="18"/>
              </w:rPr>
            </w:pPr>
            <w:r>
              <w:rPr>
                <w:sz w:val="18"/>
              </w:rPr>
              <w:t>07.06.12.363.0004.2080</w:t>
            </w:r>
            <w:r>
              <w:rPr>
                <w:sz w:val="18"/>
              </w:rPr>
              <w:tab/>
            </w:r>
            <w:r>
              <w:rPr>
                <w:sz w:val="18"/>
              </w:rPr>
              <w:t>Atividades de Ensino Profissionalizante</w:t>
            </w:r>
          </w:p>
        </w:tc>
        <w:tc>
          <w:tcPr>
            <w:tcW w:w="1122" w:type="dxa"/>
          </w:tcPr>
          <w:p w:rsidR="00E83758" w:rsidRDefault="00E83758">
            <w:pPr>
              <w:pStyle w:val="TableParagraph"/>
              <w:spacing w:before="0"/>
              <w:rPr>
                <w:sz w:val="18"/>
              </w:rPr>
            </w:pPr>
          </w:p>
        </w:tc>
        <w:tc>
          <w:tcPr>
            <w:tcW w:w="1270" w:type="dxa"/>
          </w:tcPr>
          <w:p w:rsidR="00E83758" w:rsidRDefault="008466A0">
            <w:pPr>
              <w:pStyle w:val="TableParagraph"/>
              <w:spacing w:line="187" w:lineRule="exact"/>
              <w:ind w:right="200"/>
              <w:jc w:val="right"/>
              <w:rPr>
                <w:sz w:val="18"/>
              </w:rPr>
            </w:pPr>
            <w:r>
              <w:rPr>
                <w:sz w:val="18"/>
              </w:rPr>
              <w:t>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spacing w:line="187" w:lineRule="exact"/>
              <w:ind w:right="51"/>
              <w:jc w:val="right"/>
              <w:rPr>
                <w:sz w:val="18"/>
              </w:rPr>
            </w:pPr>
            <w:r>
              <w:rPr>
                <w:sz w:val="18"/>
              </w:rPr>
              <w:t>15.000,00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077"/>
        <w:gridCol w:w="1195"/>
        <w:gridCol w:w="1201"/>
        <w:gridCol w:w="1214"/>
        <w:gridCol w:w="1066"/>
      </w:tblGrid>
      <w:tr w:rsidR="00E83758">
        <w:trPr>
          <w:trHeight w:val="315"/>
        </w:trPr>
        <w:tc>
          <w:tcPr>
            <w:tcW w:w="6077"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195" w:type="dxa"/>
            <w:tcBorders>
              <w:top w:val="single" w:sz="6" w:space="0" w:color="000000"/>
              <w:bottom w:val="single" w:sz="6" w:space="0" w:color="000000"/>
            </w:tcBorders>
          </w:tcPr>
          <w:p w:rsidR="00E83758" w:rsidRDefault="008466A0">
            <w:pPr>
              <w:pStyle w:val="TableParagraph"/>
              <w:spacing w:before="42"/>
              <w:ind w:right="186"/>
              <w:jc w:val="right"/>
              <w:rPr>
                <w:b/>
                <w:sz w:val="18"/>
              </w:rPr>
            </w:pPr>
            <w:r>
              <w:rPr>
                <w:b/>
                <w:sz w:val="18"/>
              </w:rPr>
              <w:t>Projeto</w:t>
            </w:r>
          </w:p>
        </w:tc>
        <w:tc>
          <w:tcPr>
            <w:tcW w:w="1201" w:type="dxa"/>
            <w:tcBorders>
              <w:top w:val="single" w:sz="6" w:space="0" w:color="000000"/>
              <w:bottom w:val="single" w:sz="6" w:space="0" w:color="000000"/>
            </w:tcBorders>
          </w:tcPr>
          <w:p w:rsidR="00E83758" w:rsidRDefault="008466A0">
            <w:pPr>
              <w:pStyle w:val="TableParagraph"/>
              <w:spacing w:before="42"/>
              <w:ind w:right="184"/>
              <w:jc w:val="right"/>
              <w:rPr>
                <w:b/>
                <w:sz w:val="18"/>
              </w:rPr>
            </w:pPr>
            <w:r>
              <w:rPr>
                <w:b/>
                <w:w w:val="95"/>
                <w:sz w:val="18"/>
              </w:rPr>
              <w:t>Atividade</w:t>
            </w:r>
          </w:p>
        </w:tc>
        <w:tc>
          <w:tcPr>
            <w:tcW w:w="1214" w:type="dxa"/>
            <w:tcBorders>
              <w:top w:val="single" w:sz="6" w:space="0" w:color="000000"/>
              <w:bottom w:val="single" w:sz="6" w:space="0" w:color="000000"/>
            </w:tcBorders>
          </w:tcPr>
          <w:p w:rsidR="00E83758" w:rsidRDefault="008466A0">
            <w:pPr>
              <w:pStyle w:val="TableParagraph"/>
              <w:spacing w:before="42"/>
              <w:ind w:left="186"/>
              <w:rPr>
                <w:b/>
                <w:sz w:val="18"/>
              </w:rPr>
            </w:pPr>
            <w:r>
              <w:rPr>
                <w:b/>
                <w:sz w:val="18"/>
              </w:rPr>
              <w:t>Oper. Esp.</w:t>
            </w:r>
          </w:p>
        </w:tc>
        <w:tc>
          <w:tcPr>
            <w:tcW w:w="1066" w:type="dxa"/>
            <w:tcBorders>
              <w:top w:val="single" w:sz="6" w:space="0" w:color="000000"/>
              <w:bottom w:val="single" w:sz="6" w:space="0" w:color="000000"/>
            </w:tcBorders>
          </w:tcPr>
          <w:p w:rsidR="00E83758" w:rsidRDefault="008466A0">
            <w:pPr>
              <w:pStyle w:val="TableParagraph"/>
              <w:spacing w:before="42"/>
              <w:ind w:right="68"/>
              <w:jc w:val="right"/>
              <w:rPr>
                <w:b/>
                <w:sz w:val="18"/>
              </w:rPr>
            </w:pPr>
            <w:r>
              <w:rPr>
                <w:b/>
                <w:sz w:val="18"/>
              </w:rPr>
              <w:t>Total</w:t>
            </w:r>
          </w:p>
        </w:tc>
      </w:tr>
      <w:tr w:rsidR="00E83758">
        <w:trPr>
          <w:trHeight w:val="302"/>
        </w:trPr>
        <w:tc>
          <w:tcPr>
            <w:tcW w:w="6077" w:type="dxa"/>
            <w:tcBorders>
              <w:top w:val="single" w:sz="6" w:space="0" w:color="000000"/>
            </w:tcBorders>
          </w:tcPr>
          <w:p w:rsidR="00E83758" w:rsidRDefault="008466A0">
            <w:pPr>
              <w:pStyle w:val="TableParagraph"/>
              <w:tabs>
                <w:tab w:val="left" w:pos="2039"/>
              </w:tabs>
              <w:spacing w:before="37"/>
              <w:rPr>
                <w:sz w:val="18"/>
              </w:rPr>
            </w:pPr>
            <w:r>
              <w:rPr>
                <w:sz w:val="18"/>
              </w:rPr>
              <w:t>07.07.12</w:t>
            </w:r>
            <w:r>
              <w:rPr>
                <w:sz w:val="18"/>
              </w:rPr>
              <w:tab/>
              <w:t>Educação</w:t>
            </w:r>
          </w:p>
        </w:tc>
        <w:tc>
          <w:tcPr>
            <w:tcW w:w="1195" w:type="dxa"/>
            <w:tcBorders>
              <w:top w:val="single" w:sz="6" w:space="0" w:color="000000"/>
            </w:tcBorders>
          </w:tcPr>
          <w:p w:rsidR="00E83758" w:rsidRDefault="00E83758">
            <w:pPr>
              <w:pStyle w:val="TableParagraph"/>
              <w:spacing w:before="0"/>
              <w:rPr>
                <w:sz w:val="18"/>
              </w:rPr>
            </w:pPr>
          </w:p>
        </w:tc>
        <w:tc>
          <w:tcPr>
            <w:tcW w:w="1201" w:type="dxa"/>
            <w:tcBorders>
              <w:top w:val="single" w:sz="6" w:space="0" w:color="000000"/>
            </w:tcBorders>
          </w:tcPr>
          <w:p w:rsidR="00E83758" w:rsidRDefault="008466A0">
            <w:pPr>
              <w:pStyle w:val="TableParagraph"/>
              <w:spacing w:before="37"/>
              <w:ind w:right="201"/>
              <w:jc w:val="right"/>
              <w:rPr>
                <w:sz w:val="18"/>
              </w:rPr>
            </w:pPr>
            <w:r>
              <w:rPr>
                <w:sz w:val="18"/>
              </w:rPr>
              <w:t>217.000,00</w:t>
            </w:r>
          </w:p>
        </w:tc>
        <w:tc>
          <w:tcPr>
            <w:tcW w:w="1214" w:type="dxa"/>
            <w:tcBorders>
              <w:top w:val="single" w:sz="6" w:space="0" w:color="000000"/>
            </w:tcBorders>
          </w:tcPr>
          <w:p w:rsidR="00E83758" w:rsidRDefault="00E83758">
            <w:pPr>
              <w:pStyle w:val="TableParagraph"/>
              <w:spacing w:before="0"/>
              <w:rPr>
                <w:sz w:val="18"/>
              </w:rPr>
            </w:pPr>
          </w:p>
        </w:tc>
        <w:tc>
          <w:tcPr>
            <w:tcW w:w="1066" w:type="dxa"/>
            <w:tcBorders>
              <w:top w:val="single" w:sz="6" w:space="0" w:color="000000"/>
            </w:tcBorders>
          </w:tcPr>
          <w:p w:rsidR="00E83758" w:rsidRDefault="008466A0">
            <w:pPr>
              <w:pStyle w:val="TableParagraph"/>
              <w:spacing w:before="37"/>
              <w:ind w:right="51"/>
              <w:jc w:val="right"/>
              <w:rPr>
                <w:sz w:val="18"/>
              </w:rPr>
            </w:pPr>
            <w:r>
              <w:rPr>
                <w:sz w:val="18"/>
              </w:rPr>
              <w:t>217.000,00</w:t>
            </w:r>
          </w:p>
        </w:tc>
      </w:tr>
      <w:tr w:rsidR="00E83758">
        <w:trPr>
          <w:trHeight w:val="315"/>
        </w:trPr>
        <w:tc>
          <w:tcPr>
            <w:tcW w:w="6077" w:type="dxa"/>
          </w:tcPr>
          <w:p w:rsidR="00E83758" w:rsidRDefault="008466A0">
            <w:pPr>
              <w:pStyle w:val="TableParagraph"/>
              <w:tabs>
                <w:tab w:val="left" w:pos="2219"/>
              </w:tabs>
              <w:rPr>
                <w:sz w:val="18"/>
              </w:rPr>
            </w:pPr>
            <w:r>
              <w:rPr>
                <w:sz w:val="18"/>
              </w:rPr>
              <w:t>07.07.12.366</w:t>
            </w:r>
            <w:r>
              <w:rPr>
                <w:sz w:val="18"/>
              </w:rPr>
              <w:tab/>
              <w:t>Educação de Jovens e</w:t>
            </w:r>
            <w:r>
              <w:rPr>
                <w:spacing w:val="-1"/>
                <w:sz w:val="18"/>
              </w:rPr>
              <w:t xml:space="preserve"> </w:t>
            </w:r>
            <w:r>
              <w:rPr>
                <w:sz w:val="18"/>
              </w:rPr>
              <w:t>Adultos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217.000,00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217.000,00</w:t>
            </w:r>
          </w:p>
        </w:tc>
      </w:tr>
      <w:tr w:rsidR="00E83758">
        <w:trPr>
          <w:trHeight w:val="315"/>
        </w:trPr>
        <w:tc>
          <w:tcPr>
            <w:tcW w:w="6077" w:type="dxa"/>
          </w:tcPr>
          <w:p w:rsidR="00E83758" w:rsidRDefault="008466A0">
            <w:pPr>
              <w:pStyle w:val="TableParagraph"/>
              <w:tabs>
                <w:tab w:val="left" w:pos="2309"/>
              </w:tabs>
              <w:rPr>
                <w:sz w:val="18"/>
              </w:rPr>
            </w:pPr>
            <w:r>
              <w:rPr>
                <w:sz w:val="18"/>
              </w:rPr>
              <w:t>07.07.12.366.0004</w:t>
            </w:r>
            <w:r>
              <w:rPr>
                <w:sz w:val="18"/>
              </w:rPr>
              <w:tab/>
              <w:t>Ibirubá Educação Nota 10</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217.000,00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217.000,00</w:t>
            </w:r>
          </w:p>
        </w:tc>
      </w:tr>
      <w:tr w:rsidR="00E83758">
        <w:trPr>
          <w:trHeight w:val="315"/>
        </w:trPr>
        <w:tc>
          <w:tcPr>
            <w:tcW w:w="6077" w:type="dxa"/>
          </w:tcPr>
          <w:p w:rsidR="00E83758" w:rsidRDefault="008466A0">
            <w:pPr>
              <w:pStyle w:val="TableParagraph"/>
              <w:tabs>
                <w:tab w:val="left" w:pos="2399"/>
              </w:tabs>
              <w:rPr>
                <w:sz w:val="18"/>
              </w:rPr>
            </w:pPr>
            <w:r>
              <w:rPr>
                <w:sz w:val="18"/>
              </w:rPr>
              <w:t>07.07.12.366.0004.2065</w:t>
            </w:r>
            <w:r>
              <w:rPr>
                <w:sz w:val="18"/>
              </w:rPr>
              <w:tab/>
              <w:t>Alimentação Escolar - Educação de Jovens e</w:t>
            </w:r>
            <w:r>
              <w:rPr>
                <w:spacing w:val="-1"/>
                <w:sz w:val="18"/>
              </w:rPr>
              <w:t xml:space="preserve"> </w:t>
            </w:r>
            <w:r>
              <w:rPr>
                <w:sz w:val="18"/>
              </w:rPr>
              <w:t>Ad</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57.000,00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57.000,00</w:t>
            </w:r>
          </w:p>
        </w:tc>
      </w:tr>
      <w:tr w:rsidR="00E83758">
        <w:trPr>
          <w:trHeight w:val="315"/>
        </w:trPr>
        <w:tc>
          <w:tcPr>
            <w:tcW w:w="6077" w:type="dxa"/>
          </w:tcPr>
          <w:p w:rsidR="00E83758" w:rsidRDefault="008466A0">
            <w:pPr>
              <w:pStyle w:val="TableParagraph"/>
              <w:tabs>
                <w:tab w:val="left" w:pos="2399"/>
              </w:tabs>
              <w:rPr>
                <w:sz w:val="18"/>
              </w:rPr>
            </w:pPr>
            <w:r>
              <w:rPr>
                <w:sz w:val="18"/>
              </w:rPr>
              <w:t>07.07.12.366.0004.2072</w:t>
            </w:r>
            <w:r>
              <w:rPr>
                <w:sz w:val="18"/>
              </w:rPr>
              <w:tab/>
              <w:t>Transporte Escolar - Educação de Jovens e</w:t>
            </w:r>
            <w:r>
              <w:rPr>
                <w:spacing w:val="-1"/>
                <w:sz w:val="18"/>
              </w:rPr>
              <w:t xml:space="preserve"> </w:t>
            </w:r>
            <w:r>
              <w:rPr>
                <w:sz w:val="18"/>
              </w:rPr>
              <w:t>Adu</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160.000,00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160.000,00</w:t>
            </w:r>
          </w:p>
        </w:tc>
      </w:tr>
      <w:tr w:rsidR="00E83758">
        <w:trPr>
          <w:trHeight w:val="315"/>
        </w:trPr>
        <w:tc>
          <w:tcPr>
            <w:tcW w:w="6077" w:type="dxa"/>
          </w:tcPr>
          <w:p w:rsidR="00E83758" w:rsidRDefault="008466A0">
            <w:pPr>
              <w:pStyle w:val="TableParagraph"/>
              <w:tabs>
                <w:tab w:val="left" w:pos="2039"/>
              </w:tabs>
              <w:rPr>
                <w:sz w:val="18"/>
              </w:rPr>
            </w:pPr>
            <w:r>
              <w:rPr>
                <w:sz w:val="18"/>
              </w:rPr>
              <w:t>07.08.12</w:t>
            </w:r>
            <w:r>
              <w:rPr>
                <w:sz w:val="18"/>
              </w:rPr>
              <w:tab/>
              <w:t>Educação</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662.000,00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662.000,00</w:t>
            </w:r>
          </w:p>
        </w:tc>
      </w:tr>
      <w:tr w:rsidR="00E83758">
        <w:trPr>
          <w:trHeight w:val="315"/>
        </w:trPr>
        <w:tc>
          <w:tcPr>
            <w:tcW w:w="6077" w:type="dxa"/>
          </w:tcPr>
          <w:p w:rsidR="00E83758" w:rsidRDefault="008466A0">
            <w:pPr>
              <w:pStyle w:val="TableParagraph"/>
              <w:tabs>
                <w:tab w:val="left" w:pos="2219"/>
              </w:tabs>
              <w:rPr>
                <w:sz w:val="18"/>
              </w:rPr>
            </w:pPr>
            <w:r>
              <w:rPr>
                <w:sz w:val="18"/>
              </w:rPr>
              <w:t>07.08.12.367</w:t>
            </w:r>
            <w:r>
              <w:rPr>
                <w:sz w:val="18"/>
              </w:rPr>
              <w:tab/>
              <w:t>Educação Especial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662.000,00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662.000,00</w:t>
            </w:r>
          </w:p>
        </w:tc>
      </w:tr>
      <w:tr w:rsidR="00E83758">
        <w:trPr>
          <w:trHeight w:val="315"/>
        </w:trPr>
        <w:tc>
          <w:tcPr>
            <w:tcW w:w="6077" w:type="dxa"/>
          </w:tcPr>
          <w:p w:rsidR="00E83758" w:rsidRDefault="008466A0">
            <w:pPr>
              <w:pStyle w:val="TableParagraph"/>
              <w:tabs>
                <w:tab w:val="left" w:pos="2309"/>
              </w:tabs>
              <w:rPr>
                <w:sz w:val="18"/>
              </w:rPr>
            </w:pPr>
            <w:r>
              <w:rPr>
                <w:sz w:val="18"/>
              </w:rPr>
              <w:t>07.08.12.367.0004</w:t>
            </w:r>
            <w:r>
              <w:rPr>
                <w:sz w:val="18"/>
              </w:rPr>
              <w:tab/>
              <w:t>Ibirubá Educação Nota 10</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662.000,00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662.000,00</w:t>
            </w:r>
          </w:p>
        </w:tc>
      </w:tr>
      <w:tr w:rsidR="00E83758">
        <w:trPr>
          <w:trHeight w:val="315"/>
        </w:trPr>
        <w:tc>
          <w:tcPr>
            <w:tcW w:w="6077" w:type="dxa"/>
          </w:tcPr>
          <w:p w:rsidR="00E83758" w:rsidRDefault="008466A0">
            <w:pPr>
              <w:pStyle w:val="TableParagraph"/>
              <w:tabs>
                <w:tab w:val="left" w:pos="2399"/>
              </w:tabs>
              <w:rPr>
                <w:sz w:val="18"/>
              </w:rPr>
            </w:pPr>
            <w:r>
              <w:rPr>
                <w:sz w:val="18"/>
              </w:rPr>
              <w:t>07.08.12.367.0004.2077</w:t>
            </w:r>
            <w:r>
              <w:rPr>
                <w:sz w:val="18"/>
              </w:rPr>
              <w:tab/>
              <w:t>Alimentação Escolar - Educação Especial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22.000,00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22.000,00</w:t>
            </w:r>
          </w:p>
        </w:tc>
      </w:tr>
      <w:tr w:rsidR="00E83758">
        <w:trPr>
          <w:trHeight w:val="315"/>
        </w:trPr>
        <w:tc>
          <w:tcPr>
            <w:tcW w:w="6077" w:type="dxa"/>
          </w:tcPr>
          <w:p w:rsidR="00E83758" w:rsidRDefault="008466A0">
            <w:pPr>
              <w:pStyle w:val="TableParagraph"/>
              <w:tabs>
                <w:tab w:val="left" w:pos="2399"/>
              </w:tabs>
              <w:rPr>
                <w:sz w:val="18"/>
              </w:rPr>
            </w:pPr>
            <w:r>
              <w:rPr>
                <w:sz w:val="18"/>
              </w:rPr>
              <w:t>07.08.12.367.0004.2084</w:t>
            </w:r>
            <w:r>
              <w:rPr>
                <w:sz w:val="18"/>
              </w:rPr>
              <w:tab/>
              <w:t>Educação Especial - APAE</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607.000,00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607.000,00</w:t>
            </w:r>
          </w:p>
        </w:tc>
      </w:tr>
      <w:tr w:rsidR="00E83758">
        <w:trPr>
          <w:trHeight w:val="314"/>
        </w:trPr>
        <w:tc>
          <w:tcPr>
            <w:tcW w:w="6077" w:type="dxa"/>
          </w:tcPr>
          <w:p w:rsidR="00E83758" w:rsidRDefault="008466A0">
            <w:pPr>
              <w:pStyle w:val="TableParagraph"/>
              <w:tabs>
                <w:tab w:val="left" w:pos="2399"/>
              </w:tabs>
              <w:rPr>
                <w:sz w:val="18"/>
              </w:rPr>
            </w:pPr>
            <w:r>
              <w:rPr>
                <w:sz w:val="18"/>
              </w:rPr>
              <w:t>07.08.12.367.0004.2187</w:t>
            </w:r>
            <w:r>
              <w:rPr>
                <w:sz w:val="18"/>
              </w:rPr>
              <w:tab/>
              <w:t>Escola para Todos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33.000,00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33.000,00</w:t>
            </w:r>
          </w:p>
        </w:tc>
      </w:tr>
      <w:tr w:rsidR="00E83758">
        <w:trPr>
          <w:trHeight w:val="314"/>
        </w:trPr>
        <w:tc>
          <w:tcPr>
            <w:tcW w:w="6077" w:type="dxa"/>
          </w:tcPr>
          <w:p w:rsidR="00E83758" w:rsidRDefault="008466A0">
            <w:pPr>
              <w:pStyle w:val="TableParagraph"/>
              <w:tabs>
                <w:tab w:val="left" w:pos="2039"/>
              </w:tabs>
              <w:rPr>
                <w:sz w:val="18"/>
              </w:rPr>
            </w:pPr>
            <w:r>
              <w:rPr>
                <w:sz w:val="18"/>
              </w:rPr>
              <w:t>07.09.12</w:t>
            </w:r>
            <w:r>
              <w:rPr>
                <w:sz w:val="18"/>
              </w:rPr>
              <w:tab/>
              <w:t>Educação</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135.200,00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135.200,00</w:t>
            </w:r>
          </w:p>
        </w:tc>
      </w:tr>
      <w:tr w:rsidR="00E83758">
        <w:trPr>
          <w:trHeight w:val="315"/>
        </w:trPr>
        <w:tc>
          <w:tcPr>
            <w:tcW w:w="6077" w:type="dxa"/>
          </w:tcPr>
          <w:p w:rsidR="00E83758" w:rsidRDefault="008466A0">
            <w:pPr>
              <w:pStyle w:val="TableParagraph"/>
              <w:tabs>
                <w:tab w:val="left" w:pos="2219"/>
              </w:tabs>
              <w:rPr>
                <w:sz w:val="18"/>
              </w:rPr>
            </w:pPr>
            <w:r>
              <w:rPr>
                <w:sz w:val="18"/>
              </w:rPr>
              <w:t>07.09.12.364</w:t>
            </w:r>
            <w:r>
              <w:rPr>
                <w:sz w:val="18"/>
              </w:rPr>
              <w:tab/>
              <w:t>Ensino Superior</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135.200,00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135.200,00</w:t>
            </w:r>
          </w:p>
        </w:tc>
      </w:tr>
      <w:tr w:rsidR="00E83758">
        <w:trPr>
          <w:trHeight w:val="315"/>
        </w:trPr>
        <w:tc>
          <w:tcPr>
            <w:tcW w:w="6077" w:type="dxa"/>
          </w:tcPr>
          <w:p w:rsidR="00E83758" w:rsidRDefault="008466A0">
            <w:pPr>
              <w:pStyle w:val="TableParagraph"/>
              <w:tabs>
                <w:tab w:val="left" w:pos="2309"/>
              </w:tabs>
              <w:rPr>
                <w:sz w:val="18"/>
              </w:rPr>
            </w:pPr>
            <w:r>
              <w:rPr>
                <w:sz w:val="18"/>
              </w:rPr>
              <w:t>07.09.12.364.0004</w:t>
            </w:r>
            <w:r>
              <w:rPr>
                <w:sz w:val="18"/>
              </w:rPr>
              <w:tab/>
              <w:t>Ibirubá Educação Nota 10</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135.200,00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135.200,00</w:t>
            </w:r>
          </w:p>
        </w:tc>
      </w:tr>
      <w:tr w:rsidR="00E83758">
        <w:trPr>
          <w:trHeight w:val="315"/>
        </w:trPr>
        <w:tc>
          <w:tcPr>
            <w:tcW w:w="6077" w:type="dxa"/>
          </w:tcPr>
          <w:p w:rsidR="00E83758" w:rsidRDefault="008466A0">
            <w:pPr>
              <w:pStyle w:val="TableParagraph"/>
              <w:tabs>
                <w:tab w:val="left" w:pos="2399"/>
              </w:tabs>
              <w:rPr>
                <w:sz w:val="18"/>
              </w:rPr>
            </w:pPr>
            <w:r>
              <w:rPr>
                <w:sz w:val="18"/>
              </w:rPr>
              <w:t>07.09.12.364.0004.2083</w:t>
            </w:r>
            <w:r>
              <w:rPr>
                <w:sz w:val="18"/>
              </w:rPr>
              <w:tab/>
              <w:t>Apoio ao Ensino Universitário</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135.200,00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135.200,00</w:t>
            </w:r>
          </w:p>
        </w:tc>
      </w:tr>
      <w:tr w:rsidR="00E83758">
        <w:trPr>
          <w:trHeight w:val="315"/>
        </w:trPr>
        <w:tc>
          <w:tcPr>
            <w:tcW w:w="6077" w:type="dxa"/>
          </w:tcPr>
          <w:p w:rsidR="00E83758" w:rsidRDefault="008466A0">
            <w:pPr>
              <w:pStyle w:val="TableParagraph"/>
              <w:tabs>
                <w:tab w:val="left" w:pos="2039"/>
              </w:tabs>
              <w:rPr>
                <w:sz w:val="18"/>
              </w:rPr>
            </w:pPr>
            <w:r>
              <w:rPr>
                <w:sz w:val="18"/>
              </w:rPr>
              <w:t>07.10.13</w:t>
            </w:r>
            <w:r>
              <w:rPr>
                <w:sz w:val="18"/>
              </w:rPr>
              <w:tab/>
              <w:t>Cultura</w:t>
            </w:r>
          </w:p>
        </w:tc>
        <w:tc>
          <w:tcPr>
            <w:tcW w:w="1195" w:type="dxa"/>
          </w:tcPr>
          <w:p w:rsidR="00E83758" w:rsidRDefault="008466A0">
            <w:pPr>
              <w:pStyle w:val="TableParagraph"/>
              <w:ind w:right="200"/>
              <w:jc w:val="right"/>
              <w:rPr>
                <w:sz w:val="18"/>
              </w:rPr>
            </w:pPr>
            <w:r>
              <w:rPr>
                <w:sz w:val="18"/>
              </w:rPr>
              <w:t>60.000,00</w:t>
            </w:r>
          </w:p>
        </w:tc>
        <w:tc>
          <w:tcPr>
            <w:tcW w:w="1201" w:type="dxa"/>
          </w:tcPr>
          <w:p w:rsidR="00E83758" w:rsidRDefault="008466A0">
            <w:pPr>
              <w:pStyle w:val="TableParagraph"/>
              <w:ind w:right="201"/>
              <w:jc w:val="right"/>
              <w:rPr>
                <w:sz w:val="18"/>
              </w:rPr>
            </w:pPr>
            <w:r>
              <w:rPr>
                <w:sz w:val="18"/>
              </w:rPr>
              <w:t>930.000,00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990.000,00</w:t>
            </w:r>
          </w:p>
        </w:tc>
      </w:tr>
      <w:tr w:rsidR="00E83758">
        <w:trPr>
          <w:trHeight w:val="315"/>
        </w:trPr>
        <w:tc>
          <w:tcPr>
            <w:tcW w:w="6077" w:type="dxa"/>
          </w:tcPr>
          <w:p w:rsidR="00E83758" w:rsidRDefault="008466A0">
            <w:pPr>
              <w:pStyle w:val="TableParagraph"/>
              <w:tabs>
                <w:tab w:val="left" w:pos="2219"/>
              </w:tabs>
              <w:rPr>
                <w:sz w:val="18"/>
              </w:rPr>
            </w:pPr>
            <w:r>
              <w:rPr>
                <w:sz w:val="18"/>
              </w:rPr>
              <w:t>07.10.13.391</w:t>
            </w:r>
            <w:r>
              <w:rPr>
                <w:sz w:val="18"/>
              </w:rPr>
              <w:tab/>
              <w:t>Patrimônio Histórico, Artístico e Arqueológico</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132.000,00</w:t>
            </w:r>
          </w:p>
        </w:tc>
      </w:tr>
      <w:tr w:rsidR="00E83758">
        <w:trPr>
          <w:trHeight w:val="315"/>
        </w:trPr>
        <w:tc>
          <w:tcPr>
            <w:tcW w:w="6077" w:type="dxa"/>
          </w:tcPr>
          <w:p w:rsidR="00E83758" w:rsidRDefault="008466A0">
            <w:pPr>
              <w:pStyle w:val="TableParagraph"/>
              <w:tabs>
                <w:tab w:val="left" w:pos="2309"/>
              </w:tabs>
              <w:rPr>
                <w:sz w:val="18"/>
              </w:rPr>
            </w:pPr>
            <w:r>
              <w:rPr>
                <w:sz w:val="18"/>
              </w:rPr>
              <w:t>07.10.13.391.0005</w:t>
            </w:r>
            <w:r>
              <w:rPr>
                <w:sz w:val="18"/>
              </w:rPr>
              <w:tab/>
              <w:t>Turismo e Difusão Cultural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132.000,00</w:t>
            </w:r>
          </w:p>
        </w:tc>
      </w:tr>
      <w:tr w:rsidR="00E83758">
        <w:trPr>
          <w:trHeight w:val="315"/>
        </w:trPr>
        <w:tc>
          <w:tcPr>
            <w:tcW w:w="6077" w:type="dxa"/>
          </w:tcPr>
          <w:p w:rsidR="00E83758" w:rsidRDefault="008466A0">
            <w:pPr>
              <w:pStyle w:val="TableParagraph"/>
              <w:tabs>
                <w:tab w:val="left" w:pos="2399"/>
              </w:tabs>
              <w:rPr>
                <w:sz w:val="18"/>
              </w:rPr>
            </w:pPr>
            <w:r>
              <w:rPr>
                <w:sz w:val="18"/>
              </w:rPr>
              <w:t>07.10.13.391.0005.2086</w:t>
            </w:r>
            <w:r>
              <w:rPr>
                <w:sz w:val="18"/>
              </w:rPr>
              <w:tab/>
              <w:t>Manutenção Museu e Biblioteca Pública</w:t>
            </w:r>
            <w:r>
              <w:rPr>
                <w:spacing w:val="-1"/>
                <w:sz w:val="18"/>
              </w:rPr>
              <w:t xml:space="preserve"> </w:t>
            </w:r>
            <w:r>
              <w:rPr>
                <w:sz w:val="18"/>
              </w:rPr>
              <w:t>Munic</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132.000,00</w:t>
            </w:r>
          </w:p>
        </w:tc>
      </w:tr>
      <w:tr w:rsidR="00E83758">
        <w:trPr>
          <w:trHeight w:val="315"/>
        </w:trPr>
        <w:tc>
          <w:tcPr>
            <w:tcW w:w="6077" w:type="dxa"/>
          </w:tcPr>
          <w:p w:rsidR="00E83758" w:rsidRDefault="008466A0">
            <w:pPr>
              <w:pStyle w:val="TableParagraph"/>
              <w:tabs>
                <w:tab w:val="left" w:pos="2219"/>
              </w:tabs>
              <w:rPr>
                <w:sz w:val="18"/>
              </w:rPr>
            </w:pPr>
            <w:r>
              <w:rPr>
                <w:sz w:val="18"/>
              </w:rPr>
              <w:t>07.10.13.392</w:t>
            </w:r>
            <w:r>
              <w:rPr>
                <w:sz w:val="18"/>
              </w:rPr>
              <w:tab/>
              <w:t>Difusão Cultural</w:t>
            </w:r>
          </w:p>
        </w:tc>
        <w:tc>
          <w:tcPr>
            <w:tcW w:w="1195" w:type="dxa"/>
          </w:tcPr>
          <w:p w:rsidR="00E83758" w:rsidRDefault="008466A0">
            <w:pPr>
              <w:pStyle w:val="TableParagraph"/>
              <w:ind w:right="200"/>
              <w:jc w:val="right"/>
              <w:rPr>
                <w:sz w:val="18"/>
              </w:rPr>
            </w:pPr>
            <w:r>
              <w:rPr>
                <w:sz w:val="18"/>
              </w:rPr>
              <w:t>60.000,00</w:t>
            </w:r>
          </w:p>
        </w:tc>
        <w:tc>
          <w:tcPr>
            <w:tcW w:w="1201" w:type="dxa"/>
          </w:tcPr>
          <w:p w:rsidR="00E83758" w:rsidRDefault="008466A0">
            <w:pPr>
              <w:pStyle w:val="TableParagraph"/>
              <w:ind w:right="201"/>
              <w:jc w:val="right"/>
              <w:rPr>
                <w:sz w:val="18"/>
              </w:rPr>
            </w:pPr>
            <w:r>
              <w:rPr>
                <w:sz w:val="18"/>
              </w:rPr>
              <w:t>773.000,00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833.000,00</w:t>
            </w:r>
          </w:p>
        </w:tc>
      </w:tr>
      <w:tr w:rsidR="00E83758">
        <w:trPr>
          <w:trHeight w:val="315"/>
        </w:trPr>
        <w:tc>
          <w:tcPr>
            <w:tcW w:w="6077" w:type="dxa"/>
          </w:tcPr>
          <w:p w:rsidR="00E83758" w:rsidRDefault="008466A0">
            <w:pPr>
              <w:pStyle w:val="TableParagraph"/>
              <w:tabs>
                <w:tab w:val="left" w:pos="2309"/>
              </w:tabs>
              <w:rPr>
                <w:sz w:val="18"/>
              </w:rPr>
            </w:pPr>
            <w:r>
              <w:rPr>
                <w:sz w:val="18"/>
              </w:rPr>
              <w:t>07.10.13.392.0005</w:t>
            </w:r>
            <w:r>
              <w:rPr>
                <w:sz w:val="18"/>
              </w:rPr>
              <w:tab/>
              <w:t>Turismo e Difusão Cultural</w:t>
            </w:r>
          </w:p>
        </w:tc>
        <w:tc>
          <w:tcPr>
            <w:tcW w:w="1195" w:type="dxa"/>
          </w:tcPr>
          <w:p w:rsidR="00E83758" w:rsidRDefault="008466A0">
            <w:pPr>
              <w:pStyle w:val="TableParagraph"/>
              <w:ind w:right="200"/>
              <w:jc w:val="right"/>
              <w:rPr>
                <w:sz w:val="18"/>
              </w:rPr>
            </w:pPr>
            <w:r>
              <w:rPr>
                <w:sz w:val="18"/>
              </w:rPr>
              <w:t>60.000,00</w:t>
            </w:r>
          </w:p>
        </w:tc>
        <w:tc>
          <w:tcPr>
            <w:tcW w:w="1201" w:type="dxa"/>
          </w:tcPr>
          <w:p w:rsidR="00E83758" w:rsidRDefault="008466A0">
            <w:pPr>
              <w:pStyle w:val="TableParagraph"/>
              <w:ind w:right="201"/>
              <w:jc w:val="right"/>
              <w:rPr>
                <w:sz w:val="18"/>
              </w:rPr>
            </w:pPr>
            <w:r>
              <w:rPr>
                <w:sz w:val="18"/>
              </w:rPr>
              <w:t>773.000,00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833.000,00</w:t>
            </w:r>
          </w:p>
        </w:tc>
      </w:tr>
      <w:tr w:rsidR="00E83758">
        <w:trPr>
          <w:trHeight w:val="315"/>
        </w:trPr>
        <w:tc>
          <w:tcPr>
            <w:tcW w:w="6077" w:type="dxa"/>
          </w:tcPr>
          <w:p w:rsidR="00E83758" w:rsidRDefault="008466A0">
            <w:pPr>
              <w:pStyle w:val="TableParagraph"/>
              <w:tabs>
                <w:tab w:val="left" w:pos="2399"/>
              </w:tabs>
              <w:rPr>
                <w:sz w:val="18"/>
              </w:rPr>
            </w:pPr>
            <w:r>
              <w:rPr>
                <w:sz w:val="18"/>
              </w:rPr>
              <w:t>07.10.13.392.0005.1032</w:t>
            </w:r>
            <w:r>
              <w:rPr>
                <w:sz w:val="18"/>
              </w:rPr>
              <w:tab/>
              <w:t>Revitalização da Casa de Cultura Osvaldo</w:t>
            </w:r>
            <w:r>
              <w:rPr>
                <w:spacing w:val="-1"/>
                <w:sz w:val="18"/>
              </w:rPr>
              <w:t xml:space="preserve"> </w:t>
            </w:r>
            <w:r>
              <w:rPr>
                <w:sz w:val="18"/>
              </w:rPr>
              <w:t>Kra</w:t>
            </w:r>
          </w:p>
        </w:tc>
        <w:tc>
          <w:tcPr>
            <w:tcW w:w="1195" w:type="dxa"/>
          </w:tcPr>
          <w:p w:rsidR="00E83758" w:rsidRDefault="008466A0">
            <w:pPr>
              <w:pStyle w:val="TableParagraph"/>
              <w:ind w:right="200"/>
              <w:jc w:val="right"/>
              <w:rPr>
                <w:sz w:val="18"/>
              </w:rPr>
            </w:pPr>
            <w:r>
              <w:rPr>
                <w:sz w:val="18"/>
              </w:rPr>
              <w:t>60.000,00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60.000,00</w:t>
            </w:r>
          </w:p>
        </w:tc>
      </w:tr>
      <w:tr w:rsidR="00E83758">
        <w:trPr>
          <w:trHeight w:val="315"/>
        </w:trPr>
        <w:tc>
          <w:tcPr>
            <w:tcW w:w="6077" w:type="dxa"/>
          </w:tcPr>
          <w:p w:rsidR="00E83758" w:rsidRDefault="008466A0">
            <w:pPr>
              <w:pStyle w:val="TableParagraph"/>
              <w:tabs>
                <w:tab w:val="left" w:pos="2399"/>
              </w:tabs>
              <w:rPr>
                <w:sz w:val="18"/>
              </w:rPr>
            </w:pPr>
            <w:r>
              <w:rPr>
                <w:sz w:val="18"/>
              </w:rPr>
              <w:t>07.10.13.392.0005.2010</w:t>
            </w:r>
            <w:r>
              <w:rPr>
                <w:sz w:val="18"/>
              </w:rPr>
              <w:tab/>
              <w:t>Festividades e Eventos do Município</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245.000,00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245.000,00</w:t>
            </w:r>
          </w:p>
        </w:tc>
      </w:tr>
      <w:tr w:rsidR="00E83758">
        <w:trPr>
          <w:trHeight w:val="315"/>
        </w:trPr>
        <w:tc>
          <w:tcPr>
            <w:tcW w:w="6077" w:type="dxa"/>
          </w:tcPr>
          <w:p w:rsidR="00E83758" w:rsidRDefault="008466A0">
            <w:pPr>
              <w:pStyle w:val="TableParagraph"/>
              <w:tabs>
                <w:tab w:val="left" w:pos="2399"/>
              </w:tabs>
              <w:rPr>
                <w:sz w:val="18"/>
              </w:rPr>
            </w:pPr>
            <w:r>
              <w:rPr>
                <w:sz w:val="18"/>
              </w:rPr>
              <w:t>07.10.13.392.0005.2085</w:t>
            </w:r>
            <w:r>
              <w:rPr>
                <w:sz w:val="18"/>
              </w:rPr>
              <w:tab/>
              <w:t>Manutenção da Casa de Cultura/Casa do</w:t>
            </w:r>
            <w:r>
              <w:rPr>
                <w:spacing w:val="-1"/>
                <w:sz w:val="18"/>
              </w:rPr>
              <w:t xml:space="preserve"> </w:t>
            </w:r>
            <w:r>
              <w:rPr>
                <w:sz w:val="18"/>
              </w:rPr>
              <w:t>Artesa</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90.000,00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90.000,00</w:t>
            </w:r>
          </w:p>
        </w:tc>
      </w:tr>
      <w:tr w:rsidR="00E83758">
        <w:trPr>
          <w:trHeight w:val="314"/>
        </w:trPr>
        <w:tc>
          <w:tcPr>
            <w:tcW w:w="6077" w:type="dxa"/>
          </w:tcPr>
          <w:p w:rsidR="00E83758" w:rsidRDefault="008466A0">
            <w:pPr>
              <w:pStyle w:val="TableParagraph"/>
              <w:tabs>
                <w:tab w:val="left" w:pos="2399"/>
              </w:tabs>
              <w:rPr>
                <w:sz w:val="18"/>
              </w:rPr>
            </w:pPr>
            <w:r>
              <w:rPr>
                <w:sz w:val="18"/>
              </w:rPr>
              <w:t>07.10.13.392.0005.2087</w:t>
            </w:r>
            <w:r>
              <w:rPr>
                <w:sz w:val="18"/>
              </w:rPr>
              <w:tab/>
              <w:t>Apoio Cultural a Eventos e Entidades</w:t>
            </w:r>
            <w:r>
              <w:rPr>
                <w:spacing w:val="-1"/>
                <w:sz w:val="18"/>
              </w:rPr>
              <w:t xml:space="preserve"> </w:t>
            </w:r>
            <w:r>
              <w:rPr>
                <w:sz w:val="18"/>
              </w:rPr>
              <w:t>Diversas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108.000,00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108.000,00</w:t>
            </w:r>
          </w:p>
        </w:tc>
      </w:tr>
      <w:tr w:rsidR="00E83758">
        <w:trPr>
          <w:trHeight w:val="314"/>
        </w:trPr>
        <w:tc>
          <w:tcPr>
            <w:tcW w:w="6077" w:type="dxa"/>
          </w:tcPr>
          <w:p w:rsidR="00E83758" w:rsidRDefault="008466A0">
            <w:pPr>
              <w:pStyle w:val="TableParagraph"/>
              <w:tabs>
                <w:tab w:val="left" w:pos="2399"/>
              </w:tabs>
              <w:rPr>
                <w:sz w:val="18"/>
              </w:rPr>
            </w:pPr>
            <w:r>
              <w:rPr>
                <w:sz w:val="18"/>
              </w:rPr>
              <w:t>07.10.13.392.0005.2181</w:t>
            </w:r>
            <w:r>
              <w:rPr>
                <w:sz w:val="18"/>
              </w:rPr>
              <w:tab/>
              <w:t>Manutenção do Departamento de Cultura e Turi</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330.000,00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330.000,00</w:t>
            </w:r>
          </w:p>
        </w:tc>
      </w:tr>
      <w:tr w:rsidR="00E83758">
        <w:trPr>
          <w:trHeight w:val="315"/>
        </w:trPr>
        <w:tc>
          <w:tcPr>
            <w:tcW w:w="6077" w:type="dxa"/>
          </w:tcPr>
          <w:p w:rsidR="00E83758" w:rsidRDefault="008466A0">
            <w:pPr>
              <w:pStyle w:val="TableParagraph"/>
              <w:tabs>
                <w:tab w:val="left" w:pos="2219"/>
              </w:tabs>
              <w:rPr>
                <w:sz w:val="18"/>
              </w:rPr>
            </w:pPr>
            <w:r>
              <w:rPr>
                <w:sz w:val="18"/>
              </w:rPr>
              <w:t>07.10.13.695</w:t>
            </w:r>
            <w:r>
              <w:rPr>
                <w:sz w:val="18"/>
              </w:rPr>
              <w:tab/>
              <w:t>Turismo</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25.000,00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25.000,00</w:t>
            </w:r>
          </w:p>
        </w:tc>
      </w:tr>
      <w:tr w:rsidR="00E83758">
        <w:trPr>
          <w:trHeight w:val="315"/>
        </w:trPr>
        <w:tc>
          <w:tcPr>
            <w:tcW w:w="6077" w:type="dxa"/>
          </w:tcPr>
          <w:p w:rsidR="00E83758" w:rsidRDefault="008466A0">
            <w:pPr>
              <w:pStyle w:val="TableParagraph"/>
              <w:tabs>
                <w:tab w:val="left" w:pos="2309"/>
              </w:tabs>
              <w:rPr>
                <w:sz w:val="18"/>
              </w:rPr>
            </w:pPr>
            <w:r>
              <w:rPr>
                <w:sz w:val="18"/>
              </w:rPr>
              <w:t>07.10.13.695.0005</w:t>
            </w:r>
            <w:r>
              <w:rPr>
                <w:sz w:val="18"/>
              </w:rPr>
              <w:tab/>
              <w:t>Turismo e Difusão Cultural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25.000,00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25.000,00</w:t>
            </w:r>
          </w:p>
        </w:tc>
      </w:tr>
      <w:tr w:rsidR="00E83758">
        <w:trPr>
          <w:trHeight w:val="315"/>
        </w:trPr>
        <w:tc>
          <w:tcPr>
            <w:tcW w:w="6077" w:type="dxa"/>
          </w:tcPr>
          <w:p w:rsidR="00E83758" w:rsidRDefault="008466A0">
            <w:pPr>
              <w:pStyle w:val="TableParagraph"/>
              <w:tabs>
                <w:tab w:val="left" w:pos="2399"/>
              </w:tabs>
              <w:rPr>
                <w:sz w:val="18"/>
              </w:rPr>
            </w:pPr>
            <w:r>
              <w:rPr>
                <w:sz w:val="18"/>
              </w:rPr>
              <w:t>07.10.13.695.0005.2088</w:t>
            </w:r>
            <w:r>
              <w:rPr>
                <w:sz w:val="18"/>
              </w:rPr>
              <w:tab/>
              <w:t>Qualificação e Promoção do Turismo Local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25.000,00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25.000,00</w:t>
            </w:r>
          </w:p>
        </w:tc>
      </w:tr>
      <w:tr w:rsidR="00E83758">
        <w:trPr>
          <w:trHeight w:val="315"/>
        </w:trPr>
        <w:tc>
          <w:tcPr>
            <w:tcW w:w="6077" w:type="dxa"/>
          </w:tcPr>
          <w:p w:rsidR="00E83758" w:rsidRDefault="008466A0">
            <w:pPr>
              <w:pStyle w:val="TableParagraph"/>
              <w:tabs>
                <w:tab w:val="left" w:pos="2039"/>
              </w:tabs>
              <w:rPr>
                <w:sz w:val="18"/>
              </w:rPr>
            </w:pPr>
            <w:r>
              <w:rPr>
                <w:sz w:val="18"/>
              </w:rPr>
              <w:t>07.11.27</w:t>
            </w:r>
            <w:r>
              <w:rPr>
                <w:sz w:val="18"/>
              </w:rPr>
              <w:tab/>
              <w:t>Desporto e Lazer</w:t>
            </w:r>
          </w:p>
        </w:tc>
        <w:tc>
          <w:tcPr>
            <w:tcW w:w="1195" w:type="dxa"/>
          </w:tcPr>
          <w:p w:rsidR="00E83758" w:rsidRDefault="008466A0">
            <w:pPr>
              <w:pStyle w:val="TableParagraph"/>
              <w:ind w:right="200"/>
              <w:jc w:val="right"/>
              <w:rPr>
                <w:sz w:val="18"/>
              </w:rPr>
            </w:pPr>
            <w:r>
              <w:rPr>
                <w:sz w:val="18"/>
              </w:rPr>
              <w:t>125.000,00</w:t>
            </w:r>
          </w:p>
        </w:tc>
        <w:tc>
          <w:tcPr>
            <w:tcW w:w="1201" w:type="dxa"/>
          </w:tcPr>
          <w:p w:rsidR="00E83758" w:rsidRDefault="008466A0">
            <w:pPr>
              <w:pStyle w:val="TableParagraph"/>
              <w:ind w:right="201"/>
              <w:jc w:val="right"/>
              <w:rPr>
                <w:sz w:val="18"/>
              </w:rPr>
            </w:pPr>
            <w:r>
              <w:rPr>
                <w:sz w:val="18"/>
              </w:rPr>
              <w:t>799.900,00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924.900,00</w:t>
            </w:r>
          </w:p>
        </w:tc>
      </w:tr>
      <w:tr w:rsidR="00E83758">
        <w:trPr>
          <w:trHeight w:val="315"/>
        </w:trPr>
        <w:tc>
          <w:tcPr>
            <w:tcW w:w="6077" w:type="dxa"/>
          </w:tcPr>
          <w:p w:rsidR="00E83758" w:rsidRDefault="008466A0">
            <w:pPr>
              <w:pStyle w:val="TableParagraph"/>
              <w:tabs>
                <w:tab w:val="left" w:pos="2219"/>
              </w:tabs>
              <w:rPr>
                <w:sz w:val="18"/>
              </w:rPr>
            </w:pPr>
            <w:r>
              <w:rPr>
                <w:sz w:val="18"/>
              </w:rPr>
              <w:t>07.11.27.812</w:t>
            </w:r>
            <w:r>
              <w:rPr>
                <w:sz w:val="18"/>
              </w:rPr>
              <w:tab/>
              <w:t>Desporto Comunitário</w:t>
            </w:r>
          </w:p>
        </w:tc>
        <w:tc>
          <w:tcPr>
            <w:tcW w:w="1195" w:type="dxa"/>
          </w:tcPr>
          <w:p w:rsidR="00E83758" w:rsidRDefault="008466A0">
            <w:pPr>
              <w:pStyle w:val="TableParagraph"/>
              <w:ind w:right="200"/>
              <w:jc w:val="right"/>
              <w:rPr>
                <w:sz w:val="18"/>
              </w:rPr>
            </w:pPr>
            <w:r>
              <w:rPr>
                <w:sz w:val="18"/>
              </w:rPr>
              <w:t>100.000,00</w:t>
            </w:r>
          </w:p>
        </w:tc>
        <w:tc>
          <w:tcPr>
            <w:tcW w:w="1201" w:type="dxa"/>
          </w:tcPr>
          <w:p w:rsidR="00E83758" w:rsidRDefault="008466A0">
            <w:pPr>
              <w:pStyle w:val="TableParagraph"/>
              <w:ind w:right="201"/>
              <w:jc w:val="right"/>
              <w:rPr>
                <w:sz w:val="18"/>
              </w:rPr>
            </w:pPr>
            <w:r>
              <w:rPr>
                <w:sz w:val="18"/>
              </w:rPr>
              <w:t>799.900,00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899.900,00</w:t>
            </w:r>
          </w:p>
        </w:tc>
      </w:tr>
      <w:tr w:rsidR="00E83758">
        <w:trPr>
          <w:trHeight w:val="315"/>
        </w:trPr>
        <w:tc>
          <w:tcPr>
            <w:tcW w:w="6077" w:type="dxa"/>
          </w:tcPr>
          <w:p w:rsidR="00E83758" w:rsidRDefault="008466A0">
            <w:pPr>
              <w:pStyle w:val="TableParagraph"/>
              <w:tabs>
                <w:tab w:val="left" w:pos="2309"/>
              </w:tabs>
              <w:rPr>
                <w:sz w:val="18"/>
              </w:rPr>
            </w:pPr>
            <w:r>
              <w:rPr>
                <w:sz w:val="18"/>
              </w:rPr>
              <w:t>07.11.27.812.0006</w:t>
            </w:r>
            <w:r>
              <w:rPr>
                <w:sz w:val="18"/>
              </w:rPr>
              <w:tab/>
              <w:t>Esporte e Lazer</w:t>
            </w:r>
          </w:p>
        </w:tc>
        <w:tc>
          <w:tcPr>
            <w:tcW w:w="1195" w:type="dxa"/>
          </w:tcPr>
          <w:p w:rsidR="00E83758" w:rsidRDefault="008466A0">
            <w:pPr>
              <w:pStyle w:val="TableParagraph"/>
              <w:ind w:right="200"/>
              <w:jc w:val="right"/>
              <w:rPr>
                <w:sz w:val="18"/>
              </w:rPr>
            </w:pPr>
            <w:r>
              <w:rPr>
                <w:sz w:val="18"/>
              </w:rPr>
              <w:t>100.000,00</w:t>
            </w:r>
          </w:p>
        </w:tc>
        <w:tc>
          <w:tcPr>
            <w:tcW w:w="1201" w:type="dxa"/>
          </w:tcPr>
          <w:p w:rsidR="00E83758" w:rsidRDefault="008466A0">
            <w:pPr>
              <w:pStyle w:val="TableParagraph"/>
              <w:ind w:right="201"/>
              <w:jc w:val="right"/>
              <w:rPr>
                <w:sz w:val="18"/>
              </w:rPr>
            </w:pPr>
            <w:r>
              <w:rPr>
                <w:sz w:val="18"/>
              </w:rPr>
              <w:t>799.900,00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899.900,00</w:t>
            </w:r>
          </w:p>
        </w:tc>
      </w:tr>
      <w:tr w:rsidR="00E83758">
        <w:trPr>
          <w:trHeight w:val="315"/>
        </w:trPr>
        <w:tc>
          <w:tcPr>
            <w:tcW w:w="6077" w:type="dxa"/>
          </w:tcPr>
          <w:p w:rsidR="00E83758" w:rsidRDefault="008466A0">
            <w:pPr>
              <w:pStyle w:val="TableParagraph"/>
              <w:tabs>
                <w:tab w:val="left" w:pos="2399"/>
              </w:tabs>
              <w:rPr>
                <w:sz w:val="18"/>
              </w:rPr>
            </w:pPr>
            <w:r>
              <w:rPr>
                <w:sz w:val="18"/>
              </w:rPr>
              <w:t>07.11.27.812.0006.1009</w:t>
            </w:r>
            <w:r>
              <w:rPr>
                <w:sz w:val="18"/>
              </w:rPr>
              <w:tab/>
              <w:t>Construção e Ampliação de Espaços Esportivos</w:t>
            </w:r>
          </w:p>
        </w:tc>
        <w:tc>
          <w:tcPr>
            <w:tcW w:w="1195" w:type="dxa"/>
          </w:tcPr>
          <w:p w:rsidR="00E83758" w:rsidRDefault="008466A0">
            <w:pPr>
              <w:pStyle w:val="TableParagraph"/>
              <w:ind w:right="200"/>
              <w:jc w:val="right"/>
              <w:rPr>
                <w:sz w:val="18"/>
              </w:rPr>
            </w:pPr>
            <w:r>
              <w:rPr>
                <w:sz w:val="18"/>
              </w:rPr>
              <w:t>100.000,00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100.000,00</w:t>
            </w:r>
          </w:p>
        </w:tc>
      </w:tr>
      <w:tr w:rsidR="00E83758">
        <w:trPr>
          <w:trHeight w:val="315"/>
        </w:trPr>
        <w:tc>
          <w:tcPr>
            <w:tcW w:w="6077" w:type="dxa"/>
          </w:tcPr>
          <w:p w:rsidR="00E83758" w:rsidRDefault="008466A0">
            <w:pPr>
              <w:pStyle w:val="TableParagraph"/>
              <w:tabs>
                <w:tab w:val="left" w:pos="2399"/>
              </w:tabs>
              <w:rPr>
                <w:sz w:val="18"/>
              </w:rPr>
            </w:pPr>
            <w:r>
              <w:rPr>
                <w:sz w:val="18"/>
              </w:rPr>
              <w:t>07.11.27.812.0006.2014</w:t>
            </w:r>
            <w:r>
              <w:rPr>
                <w:sz w:val="18"/>
              </w:rPr>
              <w:tab/>
              <w:t>Promoções de Eventos Esportivos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191.900,00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191.900,00</w:t>
            </w:r>
          </w:p>
        </w:tc>
      </w:tr>
      <w:tr w:rsidR="00E83758">
        <w:trPr>
          <w:trHeight w:val="315"/>
        </w:trPr>
        <w:tc>
          <w:tcPr>
            <w:tcW w:w="6077" w:type="dxa"/>
          </w:tcPr>
          <w:p w:rsidR="00E83758" w:rsidRDefault="008466A0">
            <w:pPr>
              <w:pStyle w:val="TableParagraph"/>
              <w:tabs>
                <w:tab w:val="left" w:pos="2399"/>
              </w:tabs>
              <w:rPr>
                <w:sz w:val="18"/>
              </w:rPr>
            </w:pPr>
            <w:r>
              <w:rPr>
                <w:sz w:val="18"/>
              </w:rPr>
              <w:t>07.11.27.812.0006.2090</w:t>
            </w:r>
            <w:r>
              <w:rPr>
                <w:sz w:val="18"/>
              </w:rPr>
              <w:tab/>
              <w:t>Departamento de Desportos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277.000,00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277.000,00</w:t>
            </w:r>
          </w:p>
        </w:tc>
      </w:tr>
      <w:tr w:rsidR="00E83758">
        <w:trPr>
          <w:trHeight w:val="315"/>
        </w:trPr>
        <w:tc>
          <w:tcPr>
            <w:tcW w:w="6077" w:type="dxa"/>
          </w:tcPr>
          <w:p w:rsidR="00E83758" w:rsidRDefault="008466A0">
            <w:pPr>
              <w:pStyle w:val="TableParagraph"/>
              <w:tabs>
                <w:tab w:val="left" w:pos="2399"/>
              </w:tabs>
              <w:rPr>
                <w:sz w:val="18"/>
              </w:rPr>
            </w:pPr>
            <w:r>
              <w:rPr>
                <w:sz w:val="18"/>
              </w:rPr>
              <w:t>07.11.27.812.0006.2092</w:t>
            </w:r>
            <w:r>
              <w:rPr>
                <w:sz w:val="18"/>
              </w:rPr>
              <w:tab/>
              <w:t>Apoio a Entidades ou Atletas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34.000,00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34.000,00</w:t>
            </w:r>
          </w:p>
        </w:tc>
      </w:tr>
      <w:tr w:rsidR="00E83758">
        <w:trPr>
          <w:trHeight w:val="315"/>
        </w:trPr>
        <w:tc>
          <w:tcPr>
            <w:tcW w:w="6077" w:type="dxa"/>
          </w:tcPr>
          <w:p w:rsidR="00E83758" w:rsidRDefault="008466A0">
            <w:pPr>
              <w:pStyle w:val="TableParagraph"/>
              <w:tabs>
                <w:tab w:val="left" w:pos="2399"/>
              </w:tabs>
              <w:rPr>
                <w:sz w:val="18"/>
              </w:rPr>
            </w:pPr>
            <w:r>
              <w:rPr>
                <w:sz w:val="18"/>
              </w:rPr>
              <w:t>07.11.27.812.0006.2093</w:t>
            </w:r>
            <w:r>
              <w:rPr>
                <w:sz w:val="18"/>
              </w:rPr>
              <w:tab/>
              <w:t>Manutenção, Conservação e Adequação de</w:t>
            </w:r>
            <w:r>
              <w:rPr>
                <w:spacing w:val="-1"/>
                <w:sz w:val="18"/>
              </w:rPr>
              <w:t xml:space="preserve"> </w:t>
            </w:r>
            <w:r>
              <w:rPr>
                <w:sz w:val="18"/>
              </w:rPr>
              <w:t>Esp</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150.000,00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150.000,00</w:t>
            </w:r>
          </w:p>
        </w:tc>
      </w:tr>
      <w:tr w:rsidR="00E83758">
        <w:trPr>
          <w:trHeight w:val="315"/>
        </w:trPr>
        <w:tc>
          <w:tcPr>
            <w:tcW w:w="6077" w:type="dxa"/>
          </w:tcPr>
          <w:p w:rsidR="00E83758" w:rsidRDefault="008466A0">
            <w:pPr>
              <w:pStyle w:val="TableParagraph"/>
              <w:tabs>
                <w:tab w:val="left" w:pos="2399"/>
              </w:tabs>
              <w:rPr>
                <w:sz w:val="18"/>
              </w:rPr>
            </w:pPr>
            <w:r>
              <w:rPr>
                <w:sz w:val="18"/>
              </w:rPr>
              <w:t>07.11.27.812.0006.2094</w:t>
            </w:r>
            <w:r>
              <w:rPr>
                <w:sz w:val="18"/>
              </w:rPr>
              <w:tab/>
              <w:t>Escolinhas Esportivas</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132.000,00</w:t>
            </w:r>
          </w:p>
        </w:tc>
      </w:tr>
      <w:tr w:rsidR="00E83758">
        <w:trPr>
          <w:trHeight w:val="314"/>
        </w:trPr>
        <w:tc>
          <w:tcPr>
            <w:tcW w:w="6077" w:type="dxa"/>
          </w:tcPr>
          <w:p w:rsidR="00E83758" w:rsidRDefault="008466A0">
            <w:pPr>
              <w:pStyle w:val="TableParagraph"/>
              <w:tabs>
                <w:tab w:val="left" w:pos="2399"/>
              </w:tabs>
              <w:rPr>
                <w:sz w:val="18"/>
              </w:rPr>
            </w:pPr>
            <w:r>
              <w:rPr>
                <w:sz w:val="18"/>
              </w:rPr>
              <w:t>07.11.27.812.0006.2194</w:t>
            </w:r>
            <w:r>
              <w:rPr>
                <w:sz w:val="18"/>
              </w:rPr>
              <w:tab/>
              <w:t>Núcleo Esportivo Programa Segundo Tempo -</w:t>
            </w:r>
            <w:r>
              <w:rPr>
                <w:spacing w:val="-1"/>
                <w:sz w:val="18"/>
              </w:rPr>
              <w:t xml:space="preserve"> </w:t>
            </w:r>
            <w:r>
              <w:rPr>
                <w:sz w:val="18"/>
              </w:rPr>
              <w:t>P</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15.000,00</w:t>
            </w:r>
          </w:p>
        </w:tc>
      </w:tr>
      <w:tr w:rsidR="00E83758">
        <w:trPr>
          <w:trHeight w:val="314"/>
        </w:trPr>
        <w:tc>
          <w:tcPr>
            <w:tcW w:w="6077" w:type="dxa"/>
          </w:tcPr>
          <w:p w:rsidR="00E83758" w:rsidRDefault="008466A0">
            <w:pPr>
              <w:pStyle w:val="TableParagraph"/>
              <w:tabs>
                <w:tab w:val="left" w:pos="2219"/>
              </w:tabs>
              <w:rPr>
                <w:sz w:val="18"/>
              </w:rPr>
            </w:pPr>
            <w:r>
              <w:rPr>
                <w:sz w:val="18"/>
              </w:rPr>
              <w:t>07.11.27.813</w:t>
            </w:r>
            <w:r>
              <w:rPr>
                <w:sz w:val="18"/>
              </w:rPr>
              <w:tab/>
              <w:t>Lazer</w:t>
            </w:r>
          </w:p>
        </w:tc>
        <w:tc>
          <w:tcPr>
            <w:tcW w:w="1195" w:type="dxa"/>
          </w:tcPr>
          <w:p w:rsidR="00E83758" w:rsidRDefault="008466A0">
            <w:pPr>
              <w:pStyle w:val="TableParagraph"/>
              <w:ind w:right="200"/>
              <w:jc w:val="right"/>
              <w:rPr>
                <w:sz w:val="18"/>
              </w:rPr>
            </w:pPr>
            <w:r>
              <w:rPr>
                <w:sz w:val="18"/>
              </w:rPr>
              <w:t>25.000,00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25.000,00</w:t>
            </w:r>
          </w:p>
        </w:tc>
      </w:tr>
      <w:tr w:rsidR="00E83758">
        <w:trPr>
          <w:trHeight w:val="315"/>
        </w:trPr>
        <w:tc>
          <w:tcPr>
            <w:tcW w:w="6077" w:type="dxa"/>
          </w:tcPr>
          <w:p w:rsidR="00E83758" w:rsidRDefault="008466A0">
            <w:pPr>
              <w:pStyle w:val="TableParagraph"/>
              <w:tabs>
                <w:tab w:val="left" w:pos="2309"/>
              </w:tabs>
              <w:rPr>
                <w:sz w:val="18"/>
              </w:rPr>
            </w:pPr>
            <w:r>
              <w:rPr>
                <w:sz w:val="18"/>
              </w:rPr>
              <w:t>07.11.27.813.0006</w:t>
            </w:r>
            <w:r>
              <w:rPr>
                <w:sz w:val="18"/>
              </w:rPr>
              <w:tab/>
              <w:t>Esporte e Lazer</w:t>
            </w:r>
          </w:p>
        </w:tc>
        <w:tc>
          <w:tcPr>
            <w:tcW w:w="1195" w:type="dxa"/>
          </w:tcPr>
          <w:p w:rsidR="00E83758" w:rsidRDefault="008466A0">
            <w:pPr>
              <w:pStyle w:val="TableParagraph"/>
              <w:ind w:right="200"/>
              <w:jc w:val="right"/>
              <w:rPr>
                <w:sz w:val="18"/>
              </w:rPr>
            </w:pPr>
            <w:r>
              <w:rPr>
                <w:sz w:val="18"/>
              </w:rPr>
              <w:t>25.000,00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25.000,00</w:t>
            </w:r>
          </w:p>
        </w:tc>
      </w:tr>
      <w:tr w:rsidR="00E83758">
        <w:trPr>
          <w:trHeight w:val="315"/>
        </w:trPr>
        <w:tc>
          <w:tcPr>
            <w:tcW w:w="6077" w:type="dxa"/>
          </w:tcPr>
          <w:p w:rsidR="00E83758" w:rsidRDefault="008466A0">
            <w:pPr>
              <w:pStyle w:val="TableParagraph"/>
              <w:tabs>
                <w:tab w:val="left" w:pos="2399"/>
              </w:tabs>
              <w:rPr>
                <w:sz w:val="18"/>
              </w:rPr>
            </w:pPr>
            <w:r>
              <w:rPr>
                <w:sz w:val="18"/>
              </w:rPr>
              <w:t>07.11.27.813.0006.1026</w:t>
            </w:r>
            <w:r>
              <w:rPr>
                <w:sz w:val="18"/>
              </w:rPr>
              <w:tab/>
              <w:t>Ciclovia Municipal</w:t>
            </w:r>
          </w:p>
        </w:tc>
        <w:tc>
          <w:tcPr>
            <w:tcW w:w="1195" w:type="dxa"/>
          </w:tcPr>
          <w:p w:rsidR="00E83758" w:rsidRDefault="008466A0">
            <w:pPr>
              <w:pStyle w:val="TableParagraph"/>
              <w:ind w:right="200"/>
              <w:jc w:val="right"/>
              <w:rPr>
                <w:sz w:val="18"/>
              </w:rPr>
            </w:pPr>
            <w:r>
              <w:rPr>
                <w:sz w:val="18"/>
              </w:rPr>
              <w:t>20.000,00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20.000,00</w:t>
            </w:r>
          </w:p>
        </w:tc>
      </w:tr>
      <w:tr w:rsidR="00E83758">
        <w:trPr>
          <w:trHeight w:val="315"/>
        </w:trPr>
        <w:tc>
          <w:tcPr>
            <w:tcW w:w="6077" w:type="dxa"/>
          </w:tcPr>
          <w:p w:rsidR="00E83758" w:rsidRDefault="008466A0">
            <w:pPr>
              <w:pStyle w:val="TableParagraph"/>
              <w:tabs>
                <w:tab w:val="left" w:pos="2399"/>
              </w:tabs>
              <w:rPr>
                <w:sz w:val="18"/>
              </w:rPr>
            </w:pPr>
            <w:r>
              <w:rPr>
                <w:sz w:val="18"/>
              </w:rPr>
              <w:t>07.11.27.813.0006.1041</w:t>
            </w:r>
            <w:r>
              <w:rPr>
                <w:sz w:val="18"/>
              </w:rPr>
              <w:tab/>
              <w:t>Academias ao Ar Livre</w:t>
            </w:r>
          </w:p>
        </w:tc>
        <w:tc>
          <w:tcPr>
            <w:tcW w:w="1195" w:type="dxa"/>
          </w:tcPr>
          <w:p w:rsidR="00E83758" w:rsidRDefault="008466A0">
            <w:pPr>
              <w:pStyle w:val="TableParagraph"/>
              <w:ind w:right="197"/>
              <w:jc w:val="right"/>
              <w:rPr>
                <w:sz w:val="18"/>
              </w:rPr>
            </w:pPr>
            <w:r>
              <w:rPr>
                <w:sz w:val="18"/>
              </w:rPr>
              <w:t>5.000,00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8"/>
              <w:jc w:val="right"/>
              <w:rPr>
                <w:sz w:val="18"/>
              </w:rPr>
            </w:pPr>
            <w:r>
              <w:rPr>
                <w:sz w:val="18"/>
              </w:rPr>
              <w:t>5.000,00</w:t>
            </w:r>
          </w:p>
        </w:tc>
      </w:tr>
      <w:tr w:rsidR="00E83758">
        <w:trPr>
          <w:trHeight w:val="315"/>
        </w:trPr>
        <w:tc>
          <w:tcPr>
            <w:tcW w:w="6077" w:type="dxa"/>
          </w:tcPr>
          <w:p w:rsidR="00E83758" w:rsidRDefault="008466A0">
            <w:pPr>
              <w:pStyle w:val="TableParagraph"/>
              <w:tabs>
                <w:tab w:val="left" w:pos="2039"/>
              </w:tabs>
              <w:rPr>
                <w:sz w:val="18"/>
              </w:rPr>
            </w:pPr>
            <w:r>
              <w:rPr>
                <w:sz w:val="18"/>
              </w:rPr>
              <w:t>08.01.08</w:t>
            </w:r>
            <w:r>
              <w:rPr>
                <w:sz w:val="18"/>
              </w:rPr>
              <w:tab/>
            </w:r>
            <w:r>
              <w:rPr>
                <w:sz w:val="18"/>
              </w:rPr>
              <w:t>Assistência Social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720.400,00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720.400,00</w:t>
            </w:r>
          </w:p>
        </w:tc>
      </w:tr>
      <w:tr w:rsidR="00E83758">
        <w:trPr>
          <w:trHeight w:val="314"/>
        </w:trPr>
        <w:tc>
          <w:tcPr>
            <w:tcW w:w="6077" w:type="dxa"/>
          </w:tcPr>
          <w:p w:rsidR="00E83758" w:rsidRDefault="008466A0">
            <w:pPr>
              <w:pStyle w:val="TableParagraph"/>
              <w:tabs>
                <w:tab w:val="left" w:pos="2219"/>
              </w:tabs>
              <w:rPr>
                <w:sz w:val="18"/>
              </w:rPr>
            </w:pPr>
            <w:r>
              <w:rPr>
                <w:sz w:val="18"/>
              </w:rPr>
              <w:t>08.01.08.122</w:t>
            </w:r>
            <w:r>
              <w:rPr>
                <w:sz w:val="18"/>
              </w:rPr>
              <w:tab/>
              <w:t>Administração Geral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708.400,00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708.400,00</w:t>
            </w:r>
          </w:p>
        </w:tc>
      </w:tr>
      <w:tr w:rsidR="00E83758">
        <w:trPr>
          <w:trHeight w:val="257"/>
        </w:trPr>
        <w:tc>
          <w:tcPr>
            <w:tcW w:w="6077" w:type="dxa"/>
          </w:tcPr>
          <w:p w:rsidR="00E83758" w:rsidRDefault="008466A0">
            <w:pPr>
              <w:pStyle w:val="TableParagraph"/>
              <w:tabs>
                <w:tab w:val="left" w:pos="2309"/>
              </w:tabs>
              <w:spacing w:line="187" w:lineRule="exact"/>
              <w:rPr>
                <w:sz w:val="18"/>
              </w:rPr>
            </w:pPr>
            <w:r>
              <w:rPr>
                <w:sz w:val="18"/>
              </w:rPr>
              <w:t>08.01.08.122.0003</w:t>
            </w:r>
            <w:r>
              <w:rPr>
                <w:sz w:val="18"/>
              </w:rPr>
              <w:tab/>
              <w:t>Desenvolvimento Social</w:t>
            </w:r>
          </w:p>
        </w:tc>
        <w:tc>
          <w:tcPr>
            <w:tcW w:w="1195" w:type="dxa"/>
          </w:tcPr>
          <w:p w:rsidR="00E83758" w:rsidRDefault="00E83758">
            <w:pPr>
              <w:pStyle w:val="TableParagraph"/>
              <w:spacing w:before="0"/>
              <w:rPr>
                <w:sz w:val="18"/>
              </w:rPr>
            </w:pPr>
          </w:p>
        </w:tc>
        <w:tc>
          <w:tcPr>
            <w:tcW w:w="1201" w:type="dxa"/>
          </w:tcPr>
          <w:p w:rsidR="00E83758" w:rsidRDefault="008466A0">
            <w:pPr>
              <w:pStyle w:val="TableParagraph"/>
              <w:spacing w:line="187" w:lineRule="exact"/>
              <w:ind w:right="201"/>
              <w:jc w:val="right"/>
              <w:rPr>
                <w:sz w:val="18"/>
              </w:rPr>
            </w:pPr>
            <w:r>
              <w:rPr>
                <w:sz w:val="18"/>
              </w:rPr>
              <w:t>708.400,00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spacing w:line="187" w:lineRule="exact"/>
              <w:ind w:right="51"/>
              <w:jc w:val="right"/>
              <w:rPr>
                <w:sz w:val="18"/>
              </w:rPr>
            </w:pPr>
            <w:r>
              <w:rPr>
                <w:sz w:val="18"/>
              </w:rPr>
              <w:t>708.400,00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067"/>
        <w:gridCol w:w="1205"/>
        <w:gridCol w:w="1201"/>
        <w:gridCol w:w="1214"/>
        <w:gridCol w:w="1066"/>
      </w:tblGrid>
      <w:tr w:rsidR="00E83758">
        <w:trPr>
          <w:trHeight w:val="315"/>
        </w:trPr>
        <w:tc>
          <w:tcPr>
            <w:tcW w:w="6067"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205" w:type="dxa"/>
            <w:tcBorders>
              <w:top w:val="single" w:sz="6" w:space="0" w:color="000000"/>
              <w:bottom w:val="single" w:sz="6" w:space="0" w:color="000000"/>
            </w:tcBorders>
          </w:tcPr>
          <w:p w:rsidR="00E83758" w:rsidRDefault="008466A0">
            <w:pPr>
              <w:pStyle w:val="TableParagraph"/>
              <w:spacing w:before="42"/>
              <w:ind w:right="186"/>
              <w:jc w:val="right"/>
              <w:rPr>
                <w:b/>
                <w:sz w:val="18"/>
              </w:rPr>
            </w:pPr>
            <w:r>
              <w:rPr>
                <w:b/>
                <w:sz w:val="18"/>
              </w:rPr>
              <w:t>Projeto</w:t>
            </w:r>
          </w:p>
        </w:tc>
        <w:tc>
          <w:tcPr>
            <w:tcW w:w="1201" w:type="dxa"/>
            <w:tcBorders>
              <w:top w:val="single" w:sz="6" w:space="0" w:color="000000"/>
              <w:bottom w:val="single" w:sz="6" w:space="0" w:color="000000"/>
            </w:tcBorders>
          </w:tcPr>
          <w:p w:rsidR="00E83758" w:rsidRDefault="008466A0">
            <w:pPr>
              <w:pStyle w:val="TableParagraph"/>
              <w:spacing w:before="42"/>
              <w:ind w:right="184"/>
              <w:jc w:val="right"/>
              <w:rPr>
                <w:b/>
                <w:sz w:val="18"/>
              </w:rPr>
            </w:pPr>
            <w:r>
              <w:rPr>
                <w:b/>
                <w:w w:val="95"/>
                <w:sz w:val="18"/>
              </w:rPr>
              <w:t>Atividade</w:t>
            </w:r>
          </w:p>
        </w:tc>
        <w:tc>
          <w:tcPr>
            <w:tcW w:w="1214" w:type="dxa"/>
            <w:tcBorders>
              <w:top w:val="single" w:sz="6" w:space="0" w:color="000000"/>
              <w:bottom w:val="single" w:sz="6" w:space="0" w:color="000000"/>
            </w:tcBorders>
          </w:tcPr>
          <w:p w:rsidR="00E83758" w:rsidRDefault="008466A0">
            <w:pPr>
              <w:pStyle w:val="TableParagraph"/>
              <w:spacing w:before="42"/>
              <w:ind w:left="186"/>
              <w:rPr>
                <w:b/>
                <w:sz w:val="18"/>
              </w:rPr>
            </w:pPr>
            <w:r>
              <w:rPr>
                <w:b/>
                <w:sz w:val="18"/>
              </w:rPr>
              <w:t>Oper. Esp.</w:t>
            </w:r>
          </w:p>
        </w:tc>
        <w:tc>
          <w:tcPr>
            <w:tcW w:w="1066" w:type="dxa"/>
            <w:tcBorders>
              <w:top w:val="single" w:sz="6" w:space="0" w:color="000000"/>
              <w:bottom w:val="single" w:sz="6" w:space="0" w:color="000000"/>
            </w:tcBorders>
          </w:tcPr>
          <w:p w:rsidR="00E83758" w:rsidRDefault="008466A0">
            <w:pPr>
              <w:pStyle w:val="TableParagraph"/>
              <w:spacing w:before="42"/>
              <w:ind w:right="68"/>
              <w:jc w:val="right"/>
              <w:rPr>
                <w:b/>
                <w:sz w:val="18"/>
              </w:rPr>
            </w:pPr>
            <w:r>
              <w:rPr>
                <w:b/>
                <w:sz w:val="18"/>
              </w:rPr>
              <w:t>Total</w:t>
            </w:r>
          </w:p>
        </w:tc>
      </w:tr>
      <w:tr w:rsidR="00E83758">
        <w:trPr>
          <w:trHeight w:val="302"/>
        </w:trPr>
        <w:tc>
          <w:tcPr>
            <w:tcW w:w="6067" w:type="dxa"/>
            <w:tcBorders>
              <w:top w:val="single" w:sz="6" w:space="0" w:color="000000"/>
            </w:tcBorders>
          </w:tcPr>
          <w:p w:rsidR="00E83758" w:rsidRDefault="008466A0">
            <w:pPr>
              <w:pStyle w:val="TableParagraph"/>
              <w:tabs>
                <w:tab w:val="left" w:pos="2399"/>
              </w:tabs>
              <w:spacing w:before="37"/>
              <w:rPr>
                <w:sz w:val="18"/>
              </w:rPr>
            </w:pPr>
            <w:r>
              <w:rPr>
                <w:sz w:val="18"/>
              </w:rPr>
              <w:t>08.01.08.122.0003.2112</w:t>
            </w:r>
            <w:r>
              <w:rPr>
                <w:sz w:val="18"/>
              </w:rPr>
              <w:tab/>
              <w:t>Suporte da Secretaria de Trabalho,</w:t>
            </w:r>
            <w:r>
              <w:rPr>
                <w:spacing w:val="-1"/>
                <w:sz w:val="18"/>
              </w:rPr>
              <w:t xml:space="preserve"> </w:t>
            </w:r>
            <w:r>
              <w:rPr>
                <w:sz w:val="18"/>
              </w:rPr>
              <w:t>Assistência</w:t>
            </w:r>
          </w:p>
        </w:tc>
        <w:tc>
          <w:tcPr>
            <w:tcW w:w="1205" w:type="dxa"/>
            <w:tcBorders>
              <w:top w:val="single" w:sz="6" w:space="0" w:color="000000"/>
            </w:tcBorders>
          </w:tcPr>
          <w:p w:rsidR="00E83758" w:rsidRDefault="00E83758">
            <w:pPr>
              <w:pStyle w:val="TableParagraph"/>
              <w:spacing w:before="0"/>
              <w:rPr>
                <w:sz w:val="18"/>
              </w:rPr>
            </w:pPr>
          </w:p>
        </w:tc>
        <w:tc>
          <w:tcPr>
            <w:tcW w:w="1201" w:type="dxa"/>
            <w:tcBorders>
              <w:top w:val="single" w:sz="6" w:space="0" w:color="000000"/>
            </w:tcBorders>
          </w:tcPr>
          <w:p w:rsidR="00E83758" w:rsidRDefault="008466A0">
            <w:pPr>
              <w:pStyle w:val="TableParagraph"/>
              <w:spacing w:before="37"/>
              <w:ind w:right="201"/>
              <w:jc w:val="right"/>
              <w:rPr>
                <w:sz w:val="18"/>
              </w:rPr>
            </w:pPr>
            <w:r>
              <w:rPr>
                <w:sz w:val="18"/>
              </w:rPr>
              <w:t>708.400,00</w:t>
            </w:r>
          </w:p>
        </w:tc>
        <w:tc>
          <w:tcPr>
            <w:tcW w:w="1214" w:type="dxa"/>
            <w:tcBorders>
              <w:top w:val="single" w:sz="6" w:space="0" w:color="000000"/>
            </w:tcBorders>
          </w:tcPr>
          <w:p w:rsidR="00E83758" w:rsidRDefault="00E83758">
            <w:pPr>
              <w:pStyle w:val="TableParagraph"/>
              <w:spacing w:before="0"/>
              <w:rPr>
                <w:sz w:val="18"/>
              </w:rPr>
            </w:pPr>
          </w:p>
        </w:tc>
        <w:tc>
          <w:tcPr>
            <w:tcW w:w="1066" w:type="dxa"/>
            <w:tcBorders>
              <w:top w:val="single" w:sz="6" w:space="0" w:color="000000"/>
            </w:tcBorders>
          </w:tcPr>
          <w:p w:rsidR="00E83758" w:rsidRDefault="008466A0">
            <w:pPr>
              <w:pStyle w:val="TableParagraph"/>
              <w:spacing w:before="37"/>
              <w:ind w:right="51"/>
              <w:jc w:val="right"/>
              <w:rPr>
                <w:sz w:val="18"/>
              </w:rPr>
            </w:pPr>
            <w:r>
              <w:rPr>
                <w:sz w:val="18"/>
              </w:rPr>
              <w:t>708.400,00</w:t>
            </w:r>
          </w:p>
        </w:tc>
      </w:tr>
      <w:tr w:rsidR="00E83758">
        <w:trPr>
          <w:trHeight w:val="315"/>
        </w:trPr>
        <w:tc>
          <w:tcPr>
            <w:tcW w:w="6067" w:type="dxa"/>
          </w:tcPr>
          <w:p w:rsidR="00E83758" w:rsidRDefault="008466A0">
            <w:pPr>
              <w:pStyle w:val="TableParagraph"/>
              <w:tabs>
                <w:tab w:val="left" w:pos="2219"/>
              </w:tabs>
              <w:rPr>
                <w:sz w:val="18"/>
              </w:rPr>
            </w:pPr>
            <w:r>
              <w:rPr>
                <w:sz w:val="18"/>
              </w:rPr>
              <w:t>08.01.08.244</w:t>
            </w:r>
            <w:r>
              <w:rPr>
                <w:sz w:val="18"/>
              </w:rPr>
              <w:tab/>
              <w:t>Assistência Comunitária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12.000,00</w:t>
            </w:r>
          </w:p>
        </w:tc>
      </w:tr>
      <w:tr w:rsidR="00E83758">
        <w:trPr>
          <w:trHeight w:val="315"/>
        </w:trPr>
        <w:tc>
          <w:tcPr>
            <w:tcW w:w="6067" w:type="dxa"/>
          </w:tcPr>
          <w:p w:rsidR="00E83758" w:rsidRDefault="008466A0">
            <w:pPr>
              <w:pStyle w:val="TableParagraph"/>
              <w:tabs>
                <w:tab w:val="left" w:pos="2309"/>
              </w:tabs>
              <w:rPr>
                <w:sz w:val="18"/>
              </w:rPr>
            </w:pPr>
            <w:r>
              <w:rPr>
                <w:sz w:val="18"/>
              </w:rPr>
              <w:t>08.01.08.244.0003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12.000,00</w:t>
            </w:r>
          </w:p>
        </w:tc>
      </w:tr>
      <w:tr w:rsidR="00E83758">
        <w:trPr>
          <w:trHeight w:val="315"/>
        </w:trPr>
        <w:tc>
          <w:tcPr>
            <w:tcW w:w="6067" w:type="dxa"/>
          </w:tcPr>
          <w:p w:rsidR="00E83758" w:rsidRDefault="008466A0">
            <w:pPr>
              <w:pStyle w:val="TableParagraph"/>
              <w:tabs>
                <w:tab w:val="left" w:pos="2399"/>
              </w:tabs>
              <w:rPr>
                <w:sz w:val="18"/>
              </w:rPr>
            </w:pPr>
            <w:r>
              <w:rPr>
                <w:sz w:val="18"/>
              </w:rPr>
              <w:t>08.01.08.244.0003.2113</w:t>
            </w:r>
            <w:r>
              <w:rPr>
                <w:sz w:val="18"/>
              </w:rPr>
              <w:tab/>
            </w:r>
            <w:r>
              <w:rPr>
                <w:sz w:val="18"/>
              </w:rPr>
              <w:t>Conselhos Municipais da Assistência</w:t>
            </w:r>
            <w:r>
              <w:rPr>
                <w:spacing w:val="-1"/>
                <w:sz w:val="18"/>
              </w:rPr>
              <w:t xml:space="preserve"> </w:t>
            </w:r>
            <w:r>
              <w:rPr>
                <w:sz w:val="18"/>
              </w:rPr>
              <w:t>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12.000,00</w:t>
            </w:r>
          </w:p>
        </w:tc>
      </w:tr>
      <w:tr w:rsidR="00E83758">
        <w:trPr>
          <w:trHeight w:val="315"/>
        </w:trPr>
        <w:tc>
          <w:tcPr>
            <w:tcW w:w="6067" w:type="dxa"/>
          </w:tcPr>
          <w:p w:rsidR="00E83758" w:rsidRDefault="008466A0">
            <w:pPr>
              <w:pStyle w:val="TableParagraph"/>
              <w:tabs>
                <w:tab w:val="left" w:pos="2039"/>
              </w:tabs>
              <w:rPr>
                <w:sz w:val="18"/>
              </w:rPr>
            </w:pPr>
            <w:r>
              <w:rPr>
                <w:sz w:val="18"/>
              </w:rPr>
              <w:t>08.02.08</w:t>
            </w:r>
            <w:r>
              <w:rPr>
                <w:sz w:val="18"/>
              </w:rPr>
              <w:tab/>
              <w:t>Assistência Social</w:t>
            </w:r>
          </w:p>
        </w:tc>
        <w:tc>
          <w:tcPr>
            <w:tcW w:w="1205" w:type="dxa"/>
          </w:tcPr>
          <w:p w:rsidR="00E83758" w:rsidRDefault="008466A0">
            <w:pPr>
              <w:pStyle w:val="TableParagraph"/>
              <w:ind w:right="200"/>
              <w:jc w:val="right"/>
              <w:rPr>
                <w:sz w:val="18"/>
              </w:rPr>
            </w:pPr>
            <w:r>
              <w:rPr>
                <w:sz w:val="18"/>
              </w:rPr>
              <w:t>100.000,00</w:t>
            </w:r>
          </w:p>
        </w:tc>
        <w:tc>
          <w:tcPr>
            <w:tcW w:w="1201" w:type="dxa"/>
          </w:tcPr>
          <w:p w:rsidR="00E83758" w:rsidRDefault="008466A0">
            <w:pPr>
              <w:pStyle w:val="TableParagraph"/>
              <w:ind w:right="201"/>
              <w:jc w:val="right"/>
              <w:rPr>
                <w:sz w:val="18"/>
              </w:rPr>
            </w:pPr>
            <w:r>
              <w:rPr>
                <w:sz w:val="18"/>
              </w:rPr>
              <w:t>834.700,00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934.700,00</w:t>
            </w:r>
          </w:p>
        </w:tc>
      </w:tr>
      <w:tr w:rsidR="00E83758">
        <w:trPr>
          <w:trHeight w:val="315"/>
        </w:trPr>
        <w:tc>
          <w:tcPr>
            <w:tcW w:w="6067" w:type="dxa"/>
          </w:tcPr>
          <w:p w:rsidR="00E83758" w:rsidRDefault="008466A0">
            <w:pPr>
              <w:pStyle w:val="TableParagraph"/>
              <w:tabs>
                <w:tab w:val="left" w:pos="2219"/>
              </w:tabs>
              <w:rPr>
                <w:sz w:val="18"/>
              </w:rPr>
            </w:pPr>
            <w:r>
              <w:rPr>
                <w:sz w:val="18"/>
              </w:rPr>
              <w:t>08.02.08.241</w:t>
            </w:r>
            <w:r>
              <w:rPr>
                <w:sz w:val="18"/>
              </w:rPr>
              <w:tab/>
              <w:t>Assistência ao Idoso</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55.000,00</w:t>
            </w:r>
          </w:p>
        </w:tc>
      </w:tr>
      <w:tr w:rsidR="00E83758">
        <w:trPr>
          <w:trHeight w:val="315"/>
        </w:trPr>
        <w:tc>
          <w:tcPr>
            <w:tcW w:w="6067" w:type="dxa"/>
          </w:tcPr>
          <w:p w:rsidR="00E83758" w:rsidRDefault="008466A0">
            <w:pPr>
              <w:pStyle w:val="TableParagraph"/>
              <w:tabs>
                <w:tab w:val="left" w:pos="2309"/>
              </w:tabs>
              <w:rPr>
                <w:sz w:val="18"/>
              </w:rPr>
            </w:pPr>
            <w:r>
              <w:rPr>
                <w:sz w:val="18"/>
              </w:rPr>
              <w:t>08.02.08.241.0003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55.000,00</w:t>
            </w:r>
          </w:p>
        </w:tc>
      </w:tr>
      <w:tr w:rsidR="00E83758">
        <w:trPr>
          <w:trHeight w:val="315"/>
        </w:trPr>
        <w:tc>
          <w:tcPr>
            <w:tcW w:w="6067" w:type="dxa"/>
          </w:tcPr>
          <w:p w:rsidR="00E83758" w:rsidRDefault="008466A0">
            <w:pPr>
              <w:pStyle w:val="TableParagraph"/>
              <w:tabs>
                <w:tab w:val="left" w:pos="2399"/>
              </w:tabs>
              <w:rPr>
                <w:sz w:val="18"/>
              </w:rPr>
            </w:pPr>
            <w:r>
              <w:rPr>
                <w:sz w:val="18"/>
              </w:rPr>
              <w:t>08.02.08.241.0003.2119</w:t>
            </w:r>
            <w:r>
              <w:rPr>
                <w:sz w:val="18"/>
              </w:rPr>
              <w:tab/>
              <w:t>Serviços de Proteção Básica ao Idoso</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55.000,00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55.000,00</w:t>
            </w:r>
          </w:p>
        </w:tc>
      </w:tr>
      <w:tr w:rsidR="00E83758">
        <w:trPr>
          <w:trHeight w:val="315"/>
        </w:trPr>
        <w:tc>
          <w:tcPr>
            <w:tcW w:w="6067" w:type="dxa"/>
          </w:tcPr>
          <w:p w:rsidR="00E83758" w:rsidRDefault="008466A0">
            <w:pPr>
              <w:pStyle w:val="TableParagraph"/>
              <w:tabs>
                <w:tab w:val="left" w:pos="2219"/>
              </w:tabs>
              <w:rPr>
                <w:sz w:val="18"/>
              </w:rPr>
            </w:pPr>
            <w:r>
              <w:rPr>
                <w:sz w:val="18"/>
              </w:rPr>
              <w:t>08.02.08.242</w:t>
            </w:r>
            <w:r>
              <w:rPr>
                <w:sz w:val="18"/>
              </w:rPr>
              <w:tab/>
              <w:t>Assistência ao Portador de</w:t>
            </w:r>
            <w:r>
              <w:rPr>
                <w:spacing w:val="-1"/>
                <w:sz w:val="18"/>
              </w:rPr>
              <w:t xml:space="preserve"> </w:t>
            </w:r>
            <w:r>
              <w:rPr>
                <w:sz w:val="18"/>
              </w:rPr>
              <w:t>Deficiência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10.000,00</w:t>
            </w:r>
          </w:p>
        </w:tc>
      </w:tr>
      <w:tr w:rsidR="00E83758">
        <w:trPr>
          <w:trHeight w:val="315"/>
        </w:trPr>
        <w:tc>
          <w:tcPr>
            <w:tcW w:w="6067" w:type="dxa"/>
          </w:tcPr>
          <w:p w:rsidR="00E83758" w:rsidRDefault="008466A0">
            <w:pPr>
              <w:pStyle w:val="TableParagraph"/>
              <w:tabs>
                <w:tab w:val="left" w:pos="2309"/>
              </w:tabs>
              <w:rPr>
                <w:sz w:val="18"/>
              </w:rPr>
            </w:pPr>
            <w:r>
              <w:rPr>
                <w:sz w:val="18"/>
              </w:rPr>
              <w:t>08.02.08.242.0003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10.000,00</w:t>
            </w:r>
          </w:p>
        </w:tc>
      </w:tr>
      <w:tr w:rsidR="00E83758">
        <w:trPr>
          <w:trHeight w:val="314"/>
        </w:trPr>
        <w:tc>
          <w:tcPr>
            <w:tcW w:w="6067" w:type="dxa"/>
          </w:tcPr>
          <w:p w:rsidR="00E83758" w:rsidRDefault="008466A0">
            <w:pPr>
              <w:pStyle w:val="TableParagraph"/>
              <w:tabs>
                <w:tab w:val="left" w:pos="2399"/>
              </w:tabs>
              <w:rPr>
                <w:sz w:val="18"/>
              </w:rPr>
            </w:pPr>
            <w:r>
              <w:rPr>
                <w:sz w:val="18"/>
              </w:rPr>
              <w:t>08.02.08.242.0003.2123</w:t>
            </w:r>
            <w:r>
              <w:rPr>
                <w:sz w:val="18"/>
              </w:rPr>
              <w:tab/>
            </w:r>
            <w:r>
              <w:rPr>
                <w:sz w:val="18"/>
              </w:rPr>
              <w:t>Serviços de Proteção Básica a Pessoas com</w:t>
            </w:r>
            <w:r>
              <w:rPr>
                <w:spacing w:val="-1"/>
                <w:sz w:val="18"/>
              </w:rPr>
              <w:t xml:space="preserve"> </w:t>
            </w:r>
            <w:r>
              <w:rPr>
                <w:sz w:val="18"/>
              </w:rPr>
              <w:t>Def</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10.000,00</w:t>
            </w:r>
          </w:p>
        </w:tc>
      </w:tr>
      <w:tr w:rsidR="00E83758">
        <w:trPr>
          <w:trHeight w:val="314"/>
        </w:trPr>
        <w:tc>
          <w:tcPr>
            <w:tcW w:w="6067" w:type="dxa"/>
          </w:tcPr>
          <w:p w:rsidR="00E83758" w:rsidRDefault="008466A0">
            <w:pPr>
              <w:pStyle w:val="TableParagraph"/>
              <w:tabs>
                <w:tab w:val="left" w:pos="2219"/>
              </w:tabs>
              <w:rPr>
                <w:sz w:val="18"/>
              </w:rPr>
            </w:pPr>
            <w:r>
              <w:rPr>
                <w:sz w:val="18"/>
              </w:rPr>
              <w:t>08.02.08.243</w:t>
            </w:r>
            <w:r>
              <w:rPr>
                <w:sz w:val="18"/>
              </w:rPr>
              <w:tab/>
              <w:t>Assistência à Criança e ao</w:t>
            </w:r>
            <w:r>
              <w:rPr>
                <w:spacing w:val="-1"/>
                <w:sz w:val="18"/>
              </w:rPr>
              <w:t xml:space="preserve"> </w:t>
            </w:r>
            <w:r>
              <w:rPr>
                <w:sz w:val="18"/>
              </w:rPr>
              <w:t>Adolescente</w:t>
            </w:r>
          </w:p>
        </w:tc>
        <w:tc>
          <w:tcPr>
            <w:tcW w:w="1205" w:type="dxa"/>
          </w:tcPr>
          <w:p w:rsidR="00E83758" w:rsidRDefault="008466A0">
            <w:pPr>
              <w:pStyle w:val="TableParagraph"/>
              <w:ind w:right="200"/>
              <w:jc w:val="right"/>
              <w:rPr>
                <w:sz w:val="18"/>
              </w:rPr>
            </w:pPr>
            <w:r>
              <w:rPr>
                <w:sz w:val="18"/>
              </w:rPr>
              <w:t>60.000,00</w:t>
            </w:r>
          </w:p>
        </w:tc>
        <w:tc>
          <w:tcPr>
            <w:tcW w:w="1201" w:type="dxa"/>
          </w:tcPr>
          <w:p w:rsidR="00E83758" w:rsidRDefault="008466A0">
            <w:pPr>
              <w:pStyle w:val="TableParagraph"/>
              <w:ind w:right="201"/>
              <w:jc w:val="right"/>
              <w:rPr>
                <w:sz w:val="18"/>
              </w:rPr>
            </w:pPr>
            <w:r>
              <w:rPr>
                <w:sz w:val="18"/>
              </w:rPr>
              <w:t>250.700,00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310.700,00</w:t>
            </w:r>
          </w:p>
        </w:tc>
      </w:tr>
      <w:tr w:rsidR="00E83758">
        <w:trPr>
          <w:trHeight w:val="315"/>
        </w:trPr>
        <w:tc>
          <w:tcPr>
            <w:tcW w:w="6067" w:type="dxa"/>
          </w:tcPr>
          <w:p w:rsidR="00E83758" w:rsidRDefault="008466A0">
            <w:pPr>
              <w:pStyle w:val="TableParagraph"/>
              <w:tabs>
                <w:tab w:val="left" w:pos="2309"/>
              </w:tabs>
              <w:rPr>
                <w:sz w:val="18"/>
              </w:rPr>
            </w:pPr>
            <w:r>
              <w:rPr>
                <w:sz w:val="18"/>
              </w:rPr>
              <w:t>08.02.08.243.0003</w:t>
            </w:r>
            <w:r>
              <w:rPr>
                <w:sz w:val="18"/>
              </w:rPr>
              <w:tab/>
              <w:t>Desenvolvimento Social</w:t>
            </w:r>
          </w:p>
        </w:tc>
        <w:tc>
          <w:tcPr>
            <w:tcW w:w="1205" w:type="dxa"/>
          </w:tcPr>
          <w:p w:rsidR="00E83758" w:rsidRDefault="008466A0">
            <w:pPr>
              <w:pStyle w:val="TableParagraph"/>
              <w:ind w:right="200"/>
              <w:jc w:val="right"/>
              <w:rPr>
                <w:sz w:val="18"/>
              </w:rPr>
            </w:pPr>
            <w:r>
              <w:rPr>
                <w:sz w:val="18"/>
              </w:rPr>
              <w:t>60.000,00</w:t>
            </w:r>
          </w:p>
        </w:tc>
        <w:tc>
          <w:tcPr>
            <w:tcW w:w="1201" w:type="dxa"/>
          </w:tcPr>
          <w:p w:rsidR="00E83758" w:rsidRDefault="008466A0">
            <w:pPr>
              <w:pStyle w:val="TableParagraph"/>
              <w:ind w:right="201"/>
              <w:jc w:val="right"/>
              <w:rPr>
                <w:sz w:val="18"/>
              </w:rPr>
            </w:pPr>
            <w:r>
              <w:rPr>
                <w:sz w:val="18"/>
              </w:rPr>
              <w:t>250.700,00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310.700,00</w:t>
            </w:r>
          </w:p>
        </w:tc>
      </w:tr>
      <w:tr w:rsidR="00E83758">
        <w:trPr>
          <w:trHeight w:val="315"/>
        </w:trPr>
        <w:tc>
          <w:tcPr>
            <w:tcW w:w="6067" w:type="dxa"/>
          </w:tcPr>
          <w:p w:rsidR="00E83758" w:rsidRDefault="008466A0">
            <w:pPr>
              <w:pStyle w:val="TableParagraph"/>
              <w:tabs>
                <w:tab w:val="left" w:pos="2399"/>
              </w:tabs>
              <w:rPr>
                <w:sz w:val="18"/>
              </w:rPr>
            </w:pPr>
            <w:r>
              <w:rPr>
                <w:sz w:val="18"/>
              </w:rPr>
              <w:t>08.02.08.243.0003.1022</w:t>
            </w:r>
            <w:r>
              <w:rPr>
                <w:sz w:val="18"/>
              </w:rPr>
              <w:tab/>
            </w:r>
            <w:r>
              <w:rPr>
                <w:sz w:val="18"/>
              </w:rPr>
              <w:t>Construção do Centro Social do Bairro</w:t>
            </w:r>
            <w:r>
              <w:rPr>
                <w:spacing w:val="-1"/>
                <w:sz w:val="18"/>
              </w:rPr>
              <w:t xml:space="preserve"> </w:t>
            </w:r>
            <w:r>
              <w:rPr>
                <w:sz w:val="18"/>
              </w:rPr>
              <w:t>Progress</w:t>
            </w:r>
          </w:p>
        </w:tc>
        <w:tc>
          <w:tcPr>
            <w:tcW w:w="1205" w:type="dxa"/>
          </w:tcPr>
          <w:p w:rsidR="00E83758" w:rsidRDefault="008466A0">
            <w:pPr>
              <w:pStyle w:val="TableParagraph"/>
              <w:ind w:right="200"/>
              <w:jc w:val="right"/>
              <w:rPr>
                <w:sz w:val="18"/>
              </w:rPr>
            </w:pPr>
            <w:r>
              <w:rPr>
                <w:sz w:val="18"/>
              </w:rPr>
              <w:t>60.000,00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60.000,00</w:t>
            </w:r>
          </w:p>
        </w:tc>
      </w:tr>
      <w:tr w:rsidR="00E83758">
        <w:trPr>
          <w:trHeight w:val="315"/>
        </w:trPr>
        <w:tc>
          <w:tcPr>
            <w:tcW w:w="6067" w:type="dxa"/>
          </w:tcPr>
          <w:p w:rsidR="00E83758" w:rsidRDefault="008466A0">
            <w:pPr>
              <w:pStyle w:val="TableParagraph"/>
              <w:tabs>
                <w:tab w:val="left" w:pos="2399"/>
              </w:tabs>
              <w:rPr>
                <w:sz w:val="18"/>
              </w:rPr>
            </w:pPr>
            <w:r>
              <w:rPr>
                <w:sz w:val="18"/>
              </w:rPr>
              <w:t>08.02.08.243.0003.2110</w:t>
            </w:r>
            <w:r>
              <w:rPr>
                <w:sz w:val="18"/>
              </w:rPr>
              <w:tab/>
              <w:t>Serviços de Proteção Básica a Crianças e Adole</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250.700,00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250.700,00</w:t>
            </w:r>
          </w:p>
        </w:tc>
      </w:tr>
      <w:tr w:rsidR="00E83758">
        <w:trPr>
          <w:trHeight w:val="315"/>
        </w:trPr>
        <w:tc>
          <w:tcPr>
            <w:tcW w:w="6067" w:type="dxa"/>
          </w:tcPr>
          <w:p w:rsidR="00E83758" w:rsidRDefault="008466A0">
            <w:pPr>
              <w:pStyle w:val="TableParagraph"/>
              <w:tabs>
                <w:tab w:val="left" w:pos="2219"/>
              </w:tabs>
              <w:rPr>
                <w:sz w:val="18"/>
              </w:rPr>
            </w:pPr>
            <w:r>
              <w:rPr>
                <w:sz w:val="18"/>
              </w:rPr>
              <w:t>08.02.08.244</w:t>
            </w:r>
            <w:r>
              <w:rPr>
                <w:sz w:val="18"/>
              </w:rPr>
              <w:tab/>
              <w:t>Assistência Comunitária</w:t>
            </w:r>
          </w:p>
        </w:tc>
        <w:tc>
          <w:tcPr>
            <w:tcW w:w="1205" w:type="dxa"/>
          </w:tcPr>
          <w:p w:rsidR="00E83758" w:rsidRDefault="008466A0">
            <w:pPr>
              <w:pStyle w:val="TableParagraph"/>
              <w:ind w:right="200"/>
              <w:jc w:val="right"/>
              <w:rPr>
                <w:sz w:val="18"/>
              </w:rPr>
            </w:pPr>
            <w:r>
              <w:rPr>
                <w:sz w:val="18"/>
              </w:rPr>
              <w:t>40.000,00</w:t>
            </w:r>
          </w:p>
        </w:tc>
        <w:tc>
          <w:tcPr>
            <w:tcW w:w="1201" w:type="dxa"/>
          </w:tcPr>
          <w:p w:rsidR="00E83758" w:rsidRDefault="008466A0">
            <w:pPr>
              <w:pStyle w:val="TableParagraph"/>
              <w:ind w:right="201"/>
              <w:jc w:val="right"/>
              <w:rPr>
                <w:sz w:val="18"/>
              </w:rPr>
            </w:pPr>
            <w:r>
              <w:rPr>
                <w:sz w:val="18"/>
              </w:rPr>
              <w:t>519.000,00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559.000,00</w:t>
            </w:r>
          </w:p>
        </w:tc>
      </w:tr>
      <w:tr w:rsidR="00E83758">
        <w:trPr>
          <w:trHeight w:val="315"/>
        </w:trPr>
        <w:tc>
          <w:tcPr>
            <w:tcW w:w="6067" w:type="dxa"/>
          </w:tcPr>
          <w:p w:rsidR="00E83758" w:rsidRDefault="008466A0">
            <w:pPr>
              <w:pStyle w:val="TableParagraph"/>
              <w:tabs>
                <w:tab w:val="left" w:pos="2309"/>
              </w:tabs>
              <w:rPr>
                <w:sz w:val="18"/>
              </w:rPr>
            </w:pPr>
            <w:r>
              <w:rPr>
                <w:sz w:val="18"/>
              </w:rPr>
              <w:t>08.02.08.244.0003</w:t>
            </w:r>
            <w:r>
              <w:rPr>
                <w:sz w:val="18"/>
              </w:rPr>
              <w:tab/>
            </w:r>
            <w:r>
              <w:rPr>
                <w:sz w:val="18"/>
              </w:rPr>
              <w:t>Desenvolvimento Social</w:t>
            </w:r>
          </w:p>
        </w:tc>
        <w:tc>
          <w:tcPr>
            <w:tcW w:w="1205" w:type="dxa"/>
          </w:tcPr>
          <w:p w:rsidR="00E83758" w:rsidRDefault="008466A0">
            <w:pPr>
              <w:pStyle w:val="TableParagraph"/>
              <w:ind w:right="200"/>
              <w:jc w:val="right"/>
              <w:rPr>
                <w:sz w:val="18"/>
              </w:rPr>
            </w:pPr>
            <w:r>
              <w:rPr>
                <w:sz w:val="18"/>
              </w:rPr>
              <w:t>40.000,00</w:t>
            </w:r>
          </w:p>
        </w:tc>
        <w:tc>
          <w:tcPr>
            <w:tcW w:w="1201" w:type="dxa"/>
          </w:tcPr>
          <w:p w:rsidR="00E83758" w:rsidRDefault="008466A0">
            <w:pPr>
              <w:pStyle w:val="TableParagraph"/>
              <w:ind w:right="201"/>
              <w:jc w:val="right"/>
              <w:rPr>
                <w:sz w:val="18"/>
              </w:rPr>
            </w:pPr>
            <w:r>
              <w:rPr>
                <w:sz w:val="18"/>
              </w:rPr>
              <w:t>519.000,00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559.000,00</w:t>
            </w:r>
          </w:p>
        </w:tc>
      </w:tr>
      <w:tr w:rsidR="00E83758">
        <w:trPr>
          <w:trHeight w:val="315"/>
        </w:trPr>
        <w:tc>
          <w:tcPr>
            <w:tcW w:w="6067" w:type="dxa"/>
          </w:tcPr>
          <w:p w:rsidR="00E83758" w:rsidRDefault="008466A0">
            <w:pPr>
              <w:pStyle w:val="TableParagraph"/>
              <w:tabs>
                <w:tab w:val="left" w:pos="2399"/>
              </w:tabs>
              <w:rPr>
                <w:sz w:val="18"/>
              </w:rPr>
            </w:pPr>
            <w:r>
              <w:rPr>
                <w:sz w:val="18"/>
              </w:rPr>
              <w:t>08.02.08.244.0003.1024</w:t>
            </w:r>
            <w:r>
              <w:rPr>
                <w:sz w:val="18"/>
              </w:rPr>
              <w:tab/>
              <w:t>Ampliação e Manutenção de Centros Comunitá</w:t>
            </w:r>
          </w:p>
        </w:tc>
        <w:tc>
          <w:tcPr>
            <w:tcW w:w="1205" w:type="dxa"/>
          </w:tcPr>
          <w:p w:rsidR="00E83758" w:rsidRDefault="008466A0">
            <w:pPr>
              <w:pStyle w:val="TableParagraph"/>
              <w:ind w:right="200"/>
              <w:jc w:val="right"/>
              <w:rPr>
                <w:sz w:val="18"/>
              </w:rPr>
            </w:pPr>
            <w:r>
              <w:rPr>
                <w:sz w:val="18"/>
              </w:rPr>
              <w:t>40.000,00</w:t>
            </w:r>
          </w:p>
        </w:tc>
        <w:tc>
          <w:tcPr>
            <w:tcW w:w="1201" w:type="dxa"/>
          </w:tcPr>
          <w:p w:rsidR="00E83758" w:rsidRDefault="00E83758">
            <w:pPr>
              <w:pStyle w:val="TableParagraph"/>
              <w:spacing w:before="0"/>
              <w:rPr>
                <w:sz w:val="18"/>
              </w:rPr>
            </w:pP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40.000,00</w:t>
            </w:r>
          </w:p>
        </w:tc>
      </w:tr>
      <w:tr w:rsidR="00E83758">
        <w:trPr>
          <w:trHeight w:val="315"/>
        </w:trPr>
        <w:tc>
          <w:tcPr>
            <w:tcW w:w="6067" w:type="dxa"/>
          </w:tcPr>
          <w:p w:rsidR="00E83758" w:rsidRDefault="008466A0">
            <w:pPr>
              <w:pStyle w:val="TableParagraph"/>
              <w:tabs>
                <w:tab w:val="left" w:pos="2399"/>
              </w:tabs>
              <w:rPr>
                <w:sz w:val="18"/>
              </w:rPr>
            </w:pPr>
            <w:r>
              <w:rPr>
                <w:sz w:val="18"/>
              </w:rPr>
              <w:t>08.02.08.244.0003.2121</w:t>
            </w:r>
            <w:r>
              <w:rPr>
                <w:sz w:val="18"/>
              </w:rPr>
              <w:tab/>
              <w:t>Padarias Comunitárias</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49.000,00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49.000,00</w:t>
            </w:r>
          </w:p>
        </w:tc>
      </w:tr>
      <w:tr w:rsidR="00E83758">
        <w:trPr>
          <w:trHeight w:val="315"/>
        </w:trPr>
        <w:tc>
          <w:tcPr>
            <w:tcW w:w="6067" w:type="dxa"/>
          </w:tcPr>
          <w:p w:rsidR="00E83758" w:rsidRDefault="008466A0">
            <w:pPr>
              <w:pStyle w:val="TableParagraph"/>
              <w:tabs>
                <w:tab w:val="left" w:pos="2399"/>
              </w:tabs>
              <w:rPr>
                <w:sz w:val="18"/>
              </w:rPr>
            </w:pPr>
            <w:r>
              <w:rPr>
                <w:sz w:val="18"/>
              </w:rPr>
              <w:t>08.02.08.244.0003.2122</w:t>
            </w:r>
            <w:r>
              <w:rPr>
                <w:sz w:val="18"/>
              </w:rPr>
              <w:tab/>
            </w:r>
            <w:r>
              <w:rPr>
                <w:sz w:val="18"/>
              </w:rPr>
              <w:t>Serviços de Proteção Básica à Família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470.000,00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470.000,00</w:t>
            </w:r>
          </w:p>
        </w:tc>
      </w:tr>
      <w:tr w:rsidR="00E83758">
        <w:trPr>
          <w:trHeight w:val="315"/>
        </w:trPr>
        <w:tc>
          <w:tcPr>
            <w:tcW w:w="6067" w:type="dxa"/>
          </w:tcPr>
          <w:p w:rsidR="00E83758" w:rsidRDefault="008466A0">
            <w:pPr>
              <w:pStyle w:val="TableParagraph"/>
              <w:tabs>
                <w:tab w:val="left" w:pos="2039"/>
              </w:tabs>
              <w:rPr>
                <w:sz w:val="18"/>
              </w:rPr>
            </w:pPr>
            <w:r>
              <w:rPr>
                <w:sz w:val="18"/>
              </w:rPr>
              <w:t>08.03.08</w:t>
            </w:r>
            <w:r>
              <w:rPr>
                <w:sz w:val="18"/>
              </w:rPr>
              <w:tab/>
              <w:t>Assistência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162.300,00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162.300,00</w:t>
            </w:r>
          </w:p>
        </w:tc>
      </w:tr>
      <w:tr w:rsidR="00E83758">
        <w:trPr>
          <w:trHeight w:val="315"/>
        </w:trPr>
        <w:tc>
          <w:tcPr>
            <w:tcW w:w="6067" w:type="dxa"/>
          </w:tcPr>
          <w:p w:rsidR="00E83758" w:rsidRDefault="008466A0">
            <w:pPr>
              <w:pStyle w:val="TableParagraph"/>
              <w:tabs>
                <w:tab w:val="left" w:pos="2219"/>
              </w:tabs>
              <w:rPr>
                <w:sz w:val="18"/>
              </w:rPr>
            </w:pPr>
            <w:r>
              <w:rPr>
                <w:sz w:val="18"/>
              </w:rPr>
              <w:t>08.03.08.241</w:t>
            </w:r>
            <w:r>
              <w:rPr>
                <w:sz w:val="18"/>
              </w:rPr>
              <w:tab/>
              <w:t>Assistência ao Idoso</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12.000,00</w:t>
            </w:r>
          </w:p>
        </w:tc>
      </w:tr>
      <w:tr w:rsidR="00E83758">
        <w:trPr>
          <w:trHeight w:val="315"/>
        </w:trPr>
        <w:tc>
          <w:tcPr>
            <w:tcW w:w="6067" w:type="dxa"/>
          </w:tcPr>
          <w:p w:rsidR="00E83758" w:rsidRDefault="008466A0">
            <w:pPr>
              <w:pStyle w:val="TableParagraph"/>
              <w:tabs>
                <w:tab w:val="left" w:pos="2309"/>
              </w:tabs>
              <w:rPr>
                <w:sz w:val="18"/>
              </w:rPr>
            </w:pPr>
            <w:r>
              <w:rPr>
                <w:sz w:val="18"/>
              </w:rPr>
              <w:t>08.03.08.241.0003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12.000,00</w:t>
            </w:r>
          </w:p>
        </w:tc>
      </w:tr>
      <w:tr w:rsidR="00E83758">
        <w:trPr>
          <w:trHeight w:val="315"/>
        </w:trPr>
        <w:tc>
          <w:tcPr>
            <w:tcW w:w="6067" w:type="dxa"/>
          </w:tcPr>
          <w:p w:rsidR="00E83758" w:rsidRDefault="008466A0">
            <w:pPr>
              <w:pStyle w:val="TableParagraph"/>
              <w:tabs>
                <w:tab w:val="left" w:pos="2399"/>
              </w:tabs>
              <w:rPr>
                <w:sz w:val="18"/>
              </w:rPr>
            </w:pPr>
            <w:r>
              <w:rPr>
                <w:sz w:val="18"/>
              </w:rPr>
              <w:t>08.03.08.241.0003.2124</w:t>
            </w:r>
            <w:r>
              <w:rPr>
                <w:sz w:val="18"/>
              </w:rPr>
              <w:tab/>
              <w:t>Serviço de Proteção Especial ao Idoso - Média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12.000,00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12.000,00</w:t>
            </w:r>
          </w:p>
        </w:tc>
      </w:tr>
      <w:tr w:rsidR="00E83758">
        <w:trPr>
          <w:trHeight w:val="314"/>
        </w:trPr>
        <w:tc>
          <w:tcPr>
            <w:tcW w:w="6067" w:type="dxa"/>
          </w:tcPr>
          <w:p w:rsidR="00E83758" w:rsidRDefault="008466A0">
            <w:pPr>
              <w:pStyle w:val="TableParagraph"/>
              <w:tabs>
                <w:tab w:val="left" w:pos="2219"/>
              </w:tabs>
              <w:rPr>
                <w:sz w:val="18"/>
              </w:rPr>
            </w:pPr>
            <w:r>
              <w:rPr>
                <w:sz w:val="18"/>
              </w:rPr>
              <w:t>08.03.08.242</w:t>
            </w:r>
            <w:r>
              <w:rPr>
                <w:sz w:val="18"/>
              </w:rPr>
              <w:tab/>
              <w:t>Assistência ao Portador de</w:t>
            </w:r>
            <w:r>
              <w:rPr>
                <w:spacing w:val="-1"/>
                <w:sz w:val="18"/>
              </w:rPr>
              <w:t xml:space="preserve"> </w:t>
            </w:r>
            <w:r>
              <w:rPr>
                <w:sz w:val="18"/>
              </w:rPr>
              <w:t>Deficiência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89.300,00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89.300,00</w:t>
            </w:r>
          </w:p>
        </w:tc>
      </w:tr>
      <w:tr w:rsidR="00E83758">
        <w:trPr>
          <w:trHeight w:val="314"/>
        </w:trPr>
        <w:tc>
          <w:tcPr>
            <w:tcW w:w="6067" w:type="dxa"/>
          </w:tcPr>
          <w:p w:rsidR="00E83758" w:rsidRDefault="008466A0">
            <w:pPr>
              <w:pStyle w:val="TableParagraph"/>
              <w:tabs>
                <w:tab w:val="left" w:pos="2309"/>
              </w:tabs>
              <w:rPr>
                <w:sz w:val="18"/>
              </w:rPr>
            </w:pPr>
            <w:r>
              <w:rPr>
                <w:sz w:val="18"/>
              </w:rPr>
              <w:t>08.03.08.242.0003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89.300,00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89.300,00</w:t>
            </w:r>
          </w:p>
        </w:tc>
      </w:tr>
      <w:tr w:rsidR="00E83758">
        <w:trPr>
          <w:trHeight w:val="315"/>
        </w:trPr>
        <w:tc>
          <w:tcPr>
            <w:tcW w:w="6067" w:type="dxa"/>
          </w:tcPr>
          <w:p w:rsidR="00E83758" w:rsidRDefault="008466A0">
            <w:pPr>
              <w:pStyle w:val="TableParagraph"/>
              <w:tabs>
                <w:tab w:val="left" w:pos="2399"/>
              </w:tabs>
              <w:rPr>
                <w:sz w:val="18"/>
              </w:rPr>
            </w:pPr>
            <w:r>
              <w:rPr>
                <w:sz w:val="18"/>
              </w:rPr>
              <w:t>08.03.08.242.0003.2127</w:t>
            </w:r>
            <w:r>
              <w:rPr>
                <w:sz w:val="18"/>
              </w:rPr>
              <w:tab/>
            </w:r>
            <w:r>
              <w:rPr>
                <w:sz w:val="18"/>
              </w:rPr>
              <w:t>Serviços de Proteção Especial a Pessoa com</w:t>
            </w:r>
            <w:r>
              <w:rPr>
                <w:spacing w:val="-1"/>
                <w:sz w:val="18"/>
              </w:rPr>
              <w:t xml:space="preserve"> </w:t>
            </w:r>
            <w:r>
              <w:rPr>
                <w:sz w:val="18"/>
              </w:rPr>
              <w:t>De</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89.300,00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89.300,00</w:t>
            </w:r>
          </w:p>
        </w:tc>
      </w:tr>
      <w:tr w:rsidR="00E83758">
        <w:trPr>
          <w:trHeight w:val="315"/>
        </w:trPr>
        <w:tc>
          <w:tcPr>
            <w:tcW w:w="6067" w:type="dxa"/>
          </w:tcPr>
          <w:p w:rsidR="00E83758" w:rsidRDefault="008466A0">
            <w:pPr>
              <w:pStyle w:val="TableParagraph"/>
              <w:tabs>
                <w:tab w:val="left" w:pos="2219"/>
              </w:tabs>
              <w:rPr>
                <w:sz w:val="18"/>
              </w:rPr>
            </w:pPr>
            <w:r>
              <w:rPr>
                <w:sz w:val="18"/>
              </w:rPr>
              <w:t>08.03.08.243</w:t>
            </w:r>
            <w:r>
              <w:rPr>
                <w:sz w:val="18"/>
              </w:rPr>
              <w:tab/>
              <w:t>Assistência à Criança e ao</w:t>
            </w:r>
            <w:r>
              <w:rPr>
                <w:spacing w:val="-1"/>
                <w:sz w:val="18"/>
              </w:rPr>
              <w:t xml:space="preserve"> </w:t>
            </w:r>
            <w:r>
              <w:rPr>
                <w:sz w:val="18"/>
              </w:rPr>
              <w:t>Adolescente</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61.000,00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61.000,00</w:t>
            </w:r>
          </w:p>
        </w:tc>
      </w:tr>
      <w:tr w:rsidR="00E83758">
        <w:trPr>
          <w:trHeight w:val="315"/>
        </w:trPr>
        <w:tc>
          <w:tcPr>
            <w:tcW w:w="6067" w:type="dxa"/>
          </w:tcPr>
          <w:p w:rsidR="00E83758" w:rsidRDefault="008466A0">
            <w:pPr>
              <w:pStyle w:val="TableParagraph"/>
              <w:tabs>
                <w:tab w:val="left" w:pos="2309"/>
              </w:tabs>
              <w:rPr>
                <w:sz w:val="18"/>
              </w:rPr>
            </w:pPr>
            <w:r>
              <w:rPr>
                <w:sz w:val="18"/>
              </w:rPr>
              <w:t>08.03.08.243.0003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61.000,00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61.000,00</w:t>
            </w:r>
          </w:p>
        </w:tc>
      </w:tr>
      <w:tr w:rsidR="00E83758">
        <w:trPr>
          <w:trHeight w:val="315"/>
        </w:trPr>
        <w:tc>
          <w:tcPr>
            <w:tcW w:w="6067" w:type="dxa"/>
          </w:tcPr>
          <w:p w:rsidR="00E83758" w:rsidRDefault="008466A0">
            <w:pPr>
              <w:pStyle w:val="TableParagraph"/>
              <w:tabs>
                <w:tab w:val="left" w:pos="2399"/>
              </w:tabs>
              <w:rPr>
                <w:sz w:val="18"/>
              </w:rPr>
            </w:pPr>
            <w:r>
              <w:rPr>
                <w:sz w:val="18"/>
              </w:rPr>
              <w:t>08.03.08.243.0003.2165</w:t>
            </w:r>
            <w:r>
              <w:rPr>
                <w:sz w:val="18"/>
              </w:rPr>
              <w:tab/>
            </w:r>
            <w:r>
              <w:rPr>
                <w:sz w:val="18"/>
              </w:rPr>
              <w:t>Atendimento Socioeducativo</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61.000,00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61.000,00</w:t>
            </w:r>
          </w:p>
        </w:tc>
      </w:tr>
      <w:tr w:rsidR="00E83758">
        <w:trPr>
          <w:trHeight w:val="315"/>
        </w:trPr>
        <w:tc>
          <w:tcPr>
            <w:tcW w:w="6067" w:type="dxa"/>
          </w:tcPr>
          <w:p w:rsidR="00E83758" w:rsidRDefault="008466A0">
            <w:pPr>
              <w:pStyle w:val="TableParagraph"/>
              <w:tabs>
                <w:tab w:val="left" w:pos="2039"/>
              </w:tabs>
              <w:rPr>
                <w:sz w:val="18"/>
              </w:rPr>
            </w:pPr>
            <w:r>
              <w:rPr>
                <w:sz w:val="18"/>
              </w:rPr>
              <w:t>08.04.08</w:t>
            </w:r>
            <w:r>
              <w:rPr>
                <w:sz w:val="18"/>
              </w:rPr>
              <w:tab/>
              <w:t>Assistência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342.350,00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342.350,00</w:t>
            </w:r>
          </w:p>
        </w:tc>
      </w:tr>
      <w:tr w:rsidR="00E83758">
        <w:trPr>
          <w:trHeight w:val="315"/>
        </w:trPr>
        <w:tc>
          <w:tcPr>
            <w:tcW w:w="6067" w:type="dxa"/>
          </w:tcPr>
          <w:p w:rsidR="00E83758" w:rsidRDefault="008466A0">
            <w:pPr>
              <w:pStyle w:val="TableParagraph"/>
              <w:tabs>
                <w:tab w:val="left" w:pos="2219"/>
              </w:tabs>
              <w:rPr>
                <w:sz w:val="18"/>
              </w:rPr>
            </w:pPr>
            <w:r>
              <w:rPr>
                <w:sz w:val="18"/>
              </w:rPr>
              <w:t>08.04.08.241</w:t>
            </w:r>
            <w:r>
              <w:rPr>
                <w:sz w:val="18"/>
              </w:rPr>
              <w:tab/>
              <w:t>Assistência ao Idoso</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209.350,00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209.350,00</w:t>
            </w:r>
          </w:p>
        </w:tc>
      </w:tr>
      <w:tr w:rsidR="00E83758">
        <w:trPr>
          <w:trHeight w:val="315"/>
        </w:trPr>
        <w:tc>
          <w:tcPr>
            <w:tcW w:w="6067" w:type="dxa"/>
          </w:tcPr>
          <w:p w:rsidR="00E83758" w:rsidRDefault="008466A0">
            <w:pPr>
              <w:pStyle w:val="TableParagraph"/>
              <w:tabs>
                <w:tab w:val="left" w:pos="2309"/>
              </w:tabs>
              <w:rPr>
                <w:sz w:val="18"/>
              </w:rPr>
            </w:pPr>
            <w:r>
              <w:rPr>
                <w:sz w:val="18"/>
              </w:rPr>
              <w:t>08.04.08.241.0003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209.350,00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209.350,00</w:t>
            </w:r>
          </w:p>
        </w:tc>
      </w:tr>
      <w:tr w:rsidR="00E83758">
        <w:trPr>
          <w:trHeight w:val="315"/>
        </w:trPr>
        <w:tc>
          <w:tcPr>
            <w:tcW w:w="6067" w:type="dxa"/>
          </w:tcPr>
          <w:p w:rsidR="00E83758" w:rsidRDefault="008466A0">
            <w:pPr>
              <w:pStyle w:val="TableParagraph"/>
              <w:tabs>
                <w:tab w:val="left" w:pos="2399"/>
              </w:tabs>
              <w:rPr>
                <w:sz w:val="18"/>
              </w:rPr>
            </w:pPr>
            <w:r>
              <w:rPr>
                <w:sz w:val="18"/>
              </w:rPr>
              <w:t>08.04.08.241.0003.2126</w:t>
            </w:r>
            <w:r>
              <w:rPr>
                <w:sz w:val="18"/>
              </w:rPr>
              <w:tab/>
            </w:r>
            <w:r>
              <w:rPr>
                <w:sz w:val="18"/>
              </w:rPr>
              <w:t>Serviços de Proteção ao Idoso - Alta Complexid</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209.350,00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209.350,00</w:t>
            </w:r>
          </w:p>
        </w:tc>
      </w:tr>
      <w:tr w:rsidR="00E83758">
        <w:trPr>
          <w:trHeight w:val="315"/>
        </w:trPr>
        <w:tc>
          <w:tcPr>
            <w:tcW w:w="6067" w:type="dxa"/>
          </w:tcPr>
          <w:p w:rsidR="00E83758" w:rsidRDefault="008466A0">
            <w:pPr>
              <w:pStyle w:val="TableParagraph"/>
              <w:tabs>
                <w:tab w:val="left" w:pos="2219"/>
              </w:tabs>
              <w:rPr>
                <w:sz w:val="18"/>
              </w:rPr>
            </w:pPr>
            <w:r>
              <w:rPr>
                <w:sz w:val="18"/>
              </w:rPr>
              <w:t>08.04.08.244</w:t>
            </w:r>
            <w:r>
              <w:rPr>
                <w:sz w:val="18"/>
              </w:rPr>
              <w:tab/>
              <w:t>Assistência Comunitária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133.000,00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133.000,00</w:t>
            </w:r>
          </w:p>
        </w:tc>
      </w:tr>
      <w:tr w:rsidR="00E83758">
        <w:trPr>
          <w:trHeight w:val="315"/>
        </w:trPr>
        <w:tc>
          <w:tcPr>
            <w:tcW w:w="6067" w:type="dxa"/>
          </w:tcPr>
          <w:p w:rsidR="00E83758" w:rsidRDefault="008466A0">
            <w:pPr>
              <w:pStyle w:val="TableParagraph"/>
              <w:tabs>
                <w:tab w:val="left" w:pos="2309"/>
              </w:tabs>
              <w:rPr>
                <w:sz w:val="18"/>
              </w:rPr>
            </w:pPr>
            <w:r>
              <w:rPr>
                <w:sz w:val="18"/>
              </w:rPr>
              <w:t>08.04.08.244.0003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133.000,00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133.000,00</w:t>
            </w:r>
          </w:p>
        </w:tc>
      </w:tr>
      <w:tr w:rsidR="00E83758">
        <w:trPr>
          <w:trHeight w:val="315"/>
        </w:trPr>
        <w:tc>
          <w:tcPr>
            <w:tcW w:w="6067" w:type="dxa"/>
          </w:tcPr>
          <w:p w:rsidR="00E83758" w:rsidRDefault="008466A0">
            <w:pPr>
              <w:pStyle w:val="TableParagraph"/>
              <w:tabs>
                <w:tab w:val="left" w:pos="2399"/>
              </w:tabs>
              <w:rPr>
                <w:sz w:val="18"/>
              </w:rPr>
            </w:pPr>
            <w:r>
              <w:rPr>
                <w:sz w:val="18"/>
              </w:rPr>
              <w:t>08.04.08.244.0003.2117</w:t>
            </w:r>
            <w:r>
              <w:rPr>
                <w:sz w:val="18"/>
              </w:rPr>
              <w:tab/>
              <w:t>Casa de Passagem</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113.000,00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113.000,00</w:t>
            </w:r>
          </w:p>
        </w:tc>
      </w:tr>
      <w:tr w:rsidR="00E83758">
        <w:trPr>
          <w:trHeight w:val="315"/>
        </w:trPr>
        <w:tc>
          <w:tcPr>
            <w:tcW w:w="6067" w:type="dxa"/>
          </w:tcPr>
          <w:p w:rsidR="00E83758" w:rsidRDefault="008466A0">
            <w:pPr>
              <w:pStyle w:val="TableParagraph"/>
              <w:tabs>
                <w:tab w:val="left" w:pos="2399"/>
              </w:tabs>
              <w:rPr>
                <w:sz w:val="18"/>
              </w:rPr>
            </w:pPr>
            <w:r>
              <w:rPr>
                <w:sz w:val="18"/>
              </w:rPr>
              <w:t>08.04.08.244.0003.2172</w:t>
            </w:r>
            <w:r>
              <w:rPr>
                <w:sz w:val="18"/>
              </w:rPr>
              <w:tab/>
              <w:t>Serviços de Proteção às Mulheres - Alta</w:t>
            </w:r>
            <w:r>
              <w:rPr>
                <w:spacing w:val="-1"/>
                <w:sz w:val="18"/>
              </w:rPr>
              <w:t xml:space="preserve"> </w:t>
            </w:r>
            <w:r>
              <w:rPr>
                <w:sz w:val="18"/>
              </w:rPr>
              <w:t>Compl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20.000,00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20.000,00</w:t>
            </w:r>
          </w:p>
        </w:tc>
      </w:tr>
      <w:tr w:rsidR="00E83758">
        <w:trPr>
          <w:trHeight w:val="314"/>
        </w:trPr>
        <w:tc>
          <w:tcPr>
            <w:tcW w:w="6067" w:type="dxa"/>
          </w:tcPr>
          <w:p w:rsidR="00E83758" w:rsidRDefault="008466A0">
            <w:pPr>
              <w:pStyle w:val="TableParagraph"/>
              <w:tabs>
                <w:tab w:val="left" w:pos="2039"/>
              </w:tabs>
              <w:rPr>
                <w:sz w:val="18"/>
              </w:rPr>
            </w:pPr>
            <w:r>
              <w:rPr>
                <w:sz w:val="18"/>
              </w:rPr>
              <w:t>08.05.08</w:t>
            </w:r>
            <w:r>
              <w:rPr>
                <w:sz w:val="18"/>
              </w:rPr>
              <w:tab/>
              <w:t>Assistência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59.000,00</w:t>
            </w:r>
          </w:p>
        </w:tc>
      </w:tr>
      <w:tr w:rsidR="00E83758">
        <w:trPr>
          <w:trHeight w:val="314"/>
        </w:trPr>
        <w:tc>
          <w:tcPr>
            <w:tcW w:w="6067" w:type="dxa"/>
          </w:tcPr>
          <w:p w:rsidR="00E83758" w:rsidRDefault="008466A0">
            <w:pPr>
              <w:pStyle w:val="TableParagraph"/>
              <w:tabs>
                <w:tab w:val="left" w:pos="2219"/>
              </w:tabs>
              <w:rPr>
                <w:sz w:val="18"/>
              </w:rPr>
            </w:pPr>
            <w:r>
              <w:rPr>
                <w:sz w:val="18"/>
              </w:rPr>
              <w:t>08.05.08.244</w:t>
            </w:r>
            <w:r>
              <w:rPr>
                <w:sz w:val="18"/>
              </w:rPr>
              <w:tab/>
              <w:t>Assistência Comunitária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59.000,00</w:t>
            </w:r>
          </w:p>
        </w:tc>
      </w:tr>
      <w:tr w:rsidR="00E83758">
        <w:trPr>
          <w:trHeight w:val="315"/>
        </w:trPr>
        <w:tc>
          <w:tcPr>
            <w:tcW w:w="6067" w:type="dxa"/>
          </w:tcPr>
          <w:p w:rsidR="00E83758" w:rsidRDefault="008466A0">
            <w:pPr>
              <w:pStyle w:val="TableParagraph"/>
              <w:tabs>
                <w:tab w:val="left" w:pos="2309"/>
              </w:tabs>
              <w:rPr>
                <w:sz w:val="18"/>
              </w:rPr>
            </w:pPr>
            <w:r>
              <w:rPr>
                <w:sz w:val="18"/>
              </w:rPr>
              <w:t>08.05.08.244.0003</w:t>
            </w:r>
            <w:r>
              <w:rPr>
                <w:sz w:val="18"/>
              </w:rPr>
              <w:tab/>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59.000,00</w:t>
            </w:r>
          </w:p>
        </w:tc>
      </w:tr>
      <w:tr w:rsidR="00E83758">
        <w:trPr>
          <w:trHeight w:val="315"/>
        </w:trPr>
        <w:tc>
          <w:tcPr>
            <w:tcW w:w="6067" w:type="dxa"/>
          </w:tcPr>
          <w:p w:rsidR="00E83758" w:rsidRDefault="008466A0">
            <w:pPr>
              <w:pStyle w:val="TableParagraph"/>
              <w:tabs>
                <w:tab w:val="left" w:pos="2399"/>
              </w:tabs>
              <w:rPr>
                <w:sz w:val="18"/>
              </w:rPr>
            </w:pPr>
            <w:r>
              <w:rPr>
                <w:sz w:val="18"/>
              </w:rPr>
              <w:t>08.05.08.244.0003.2125</w:t>
            </w:r>
            <w:r>
              <w:rPr>
                <w:sz w:val="18"/>
              </w:rPr>
              <w:tab/>
              <w:t>Programa Bolsa Família</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199"/>
              <w:jc w:val="right"/>
              <w:rPr>
                <w:sz w:val="18"/>
              </w:rPr>
            </w:pPr>
            <w:r>
              <w:rPr>
                <w:sz w:val="18"/>
              </w:rPr>
              <w:t>59.000,00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49"/>
              <w:jc w:val="right"/>
              <w:rPr>
                <w:sz w:val="18"/>
              </w:rPr>
            </w:pPr>
            <w:r>
              <w:rPr>
                <w:sz w:val="18"/>
              </w:rPr>
              <w:t>59.000,00</w:t>
            </w:r>
          </w:p>
        </w:tc>
      </w:tr>
      <w:tr w:rsidR="00E83758">
        <w:trPr>
          <w:trHeight w:val="315"/>
        </w:trPr>
        <w:tc>
          <w:tcPr>
            <w:tcW w:w="6067" w:type="dxa"/>
          </w:tcPr>
          <w:p w:rsidR="00E83758" w:rsidRDefault="008466A0">
            <w:pPr>
              <w:pStyle w:val="TableParagraph"/>
              <w:tabs>
                <w:tab w:val="left" w:pos="2039"/>
              </w:tabs>
              <w:rPr>
                <w:sz w:val="18"/>
              </w:rPr>
            </w:pPr>
            <w:r>
              <w:rPr>
                <w:sz w:val="18"/>
              </w:rPr>
              <w:t>08.06.08</w:t>
            </w:r>
            <w:r>
              <w:rPr>
                <w:sz w:val="18"/>
              </w:rPr>
              <w:tab/>
              <w:t>Assistência Social</w:t>
            </w:r>
          </w:p>
        </w:tc>
        <w:tc>
          <w:tcPr>
            <w:tcW w:w="1205" w:type="dxa"/>
          </w:tcPr>
          <w:p w:rsidR="00E83758" w:rsidRDefault="008466A0">
            <w:pPr>
              <w:pStyle w:val="TableParagraph"/>
              <w:ind w:right="200"/>
              <w:jc w:val="right"/>
              <w:rPr>
                <w:sz w:val="18"/>
              </w:rPr>
            </w:pPr>
            <w:r>
              <w:rPr>
                <w:sz w:val="18"/>
              </w:rPr>
              <w:t>60.000,00</w:t>
            </w:r>
          </w:p>
        </w:tc>
        <w:tc>
          <w:tcPr>
            <w:tcW w:w="1201" w:type="dxa"/>
          </w:tcPr>
          <w:p w:rsidR="00E83758" w:rsidRDefault="008466A0">
            <w:pPr>
              <w:pStyle w:val="TableParagraph"/>
              <w:ind w:right="201"/>
              <w:jc w:val="right"/>
              <w:rPr>
                <w:sz w:val="18"/>
              </w:rPr>
            </w:pPr>
            <w:r>
              <w:rPr>
                <w:sz w:val="18"/>
              </w:rPr>
              <w:t>689.000,00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749.000,00</w:t>
            </w:r>
          </w:p>
        </w:tc>
      </w:tr>
      <w:tr w:rsidR="00E83758">
        <w:trPr>
          <w:trHeight w:val="315"/>
        </w:trPr>
        <w:tc>
          <w:tcPr>
            <w:tcW w:w="6067" w:type="dxa"/>
          </w:tcPr>
          <w:p w:rsidR="00E83758" w:rsidRDefault="008466A0">
            <w:pPr>
              <w:pStyle w:val="TableParagraph"/>
              <w:tabs>
                <w:tab w:val="left" w:pos="2219"/>
              </w:tabs>
              <w:rPr>
                <w:sz w:val="18"/>
              </w:rPr>
            </w:pPr>
            <w:r>
              <w:rPr>
                <w:sz w:val="18"/>
              </w:rPr>
              <w:t>08.06.08.243</w:t>
            </w:r>
            <w:r>
              <w:rPr>
                <w:sz w:val="18"/>
              </w:rPr>
              <w:tab/>
              <w:t>Assistência à Criança e ao</w:t>
            </w:r>
            <w:r>
              <w:rPr>
                <w:spacing w:val="-1"/>
                <w:sz w:val="18"/>
              </w:rPr>
              <w:t xml:space="preserve"> </w:t>
            </w:r>
            <w:r>
              <w:rPr>
                <w:sz w:val="18"/>
              </w:rPr>
              <w:t>Adolescente</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244.000,00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244.000,00</w:t>
            </w:r>
          </w:p>
        </w:tc>
      </w:tr>
      <w:tr w:rsidR="00E83758">
        <w:trPr>
          <w:trHeight w:val="314"/>
        </w:trPr>
        <w:tc>
          <w:tcPr>
            <w:tcW w:w="6067" w:type="dxa"/>
          </w:tcPr>
          <w:p w:rsidR="00E83758" w:rsidRDefault="008466A0">
            <w:pPr>
              <w:pStyle w:val="TableParagraph"/>
              <w:tabs>
                <w:tab w:val="left" w:pos="2309"/>
              </w:tabs>
              <w:rPr>
                <w:sz w:val="18"/>
              </w:rPr>
            </w:pPr>
            <w:r>
              <w:rPr>
                <w:sz w:val="18"/>
              </w:rPr>
              <w:t>08.06.08.243.0003</w:t>
            </w:r>
            <w:r>
              <w:rPr>
                <w:sz w:val="18"/>
              </w:rPr>
              <w:tab/>
            </w:r>
            <w:r>
              <w:rPr>
                <w:sz w:val="18"/>
              </w:rPr>
              <w:t>Desenvolvimento Social</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ind w:right="201"/>
              <w:jc w:val="right"/>
              <w:rPr>
                <w:sz w:val="18"/>
              </w:rPr>
            </w:pPr>
            <w:r>
              <w:rPr>
                <w:sz w:val="18"/>
              </w:rPr>
              <w:t>244.000,00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ind w:right="51"/>
              <w:jc w:val="right"/>
              <w:rPr>
                <w:sz w:val="18"/>
              </w:rPr>
            </w:pPr>
            <w:r>
              <w:rPr>
                <w:sz w:val="18"/>
              </w:rPr>
              <w:t>244.000,00</w:t>
            </w:r>
          </w:p>
        </w:tc>
      </w:tr>
      <w:tr w:rsidR="00E83758">
        <w:trPr>
          <w:trHeight w:val="257"/>
        </w:trPr>
        <w:tc>
          <w:tcPr>
            <w:tcW w:w="6067" w:type="dxa"/>
          </w:tcPr>
          <w:p w:rsidR="00E83758" w:rsidRDefault="008466A0">
            <w:pPr>
              <w:pStyle w:val="TableParagraph"/>
              <w:tabs>
                <w:tab w:val="left" w:pos="2399"/>
              </w:tabs>
              <w:spacing w:line="187" w:lineRule="exact"/>
              <w:rPr>
                <w:sz w:val="18"/>
              </w:rPr>
            </w:pPr>
            <w:r>
              <w:rPr>
                <w:sz w:val="18"/>
              </w:rPr>
              <w:t>08.06.08.243.0003.2115</w:t>
            </w:r>
            <w:r>
              <w:rPr>
                <w:sz w:val="18"/>
              </w:rPr>
              <w:tab/>
              <w:t>Conselho Tutelar</w:t>
            </w:r>
          </w:p>
        </w:tc>
        <w:tc>
          <w:tcPr>
            <w:tcW w:w="1205" w:type="dxa"/>
          </w:tcPr>
          <w:p w:rsidR="00E83758" w:rsidRDefault="00E83758">
            <w:pPr>
              <w:pStyle w:val="TableParagraph"/>
              <w:spacing w:before="0"/>
              <w:rPr>
                <w:sz w:val="18"/>
              </w:rPr>
            </w:pPr>
          </w:p>
        </w:tc>
        <w:tc>
          <w:tcPr>
            <w:tcW w:w="1201" w:type="dxa"/>
          </w:tcPr>
          <w:p w:rsidR="00E83758" w:rsidRDefault="008466A0">
            <w:pPr>
              <w:pStyle w:val="TableParagraph"/>
              <w:spacing w:line="187" w:lineRule="exact"/>
              <w:ind w:right="201"/>
              <w:jc w:val="right"/>
              <w:rPr>
                <w:sz w:val="18"/>
              </w:rPr>
            </w:pPr>
            <w:r>
              <w:rPr>
                <w:sz w:val="18"/>
              </w:rPr>
              <w:t>244.000,00</w:t>
            </w:r>
          </w:p>
        </w:tc>
        <w:tc>
          <w:tcPr>
            <w:tcW w:w="1214" w:type="dxa"/>
          </w:tcPr>
          <w:p w:rsidR="00E83758" w:rsidRDefault="00E83758">
            <w:pPr>
              <w:pStyle w:val="TableParagraph"/>
              <w:spacing w:before="0"/>
              <w:rPr>
                <w:sz w:val="18"/>
              </w:rPr>
            </w:pPr>
          </w:p>
        </w:tc>
        <w:tc>
          <w:tcPr>
            <w:tcW w:w="1066" w:type="dxa"/>
          </w:tcPr>
          <w:p w:rsidR="00E83758" w:rsidRDefault="008466A0">
            <w:pPr>
              <w:pStyle w:val="TableParagraph"/>
              <w:spacing w:line="187" w:lineRule="exact"/>
              <w:ind w:right="51"/>
              <w:jc w:val="right"/>
              <w:rPr>
                <w:sz w:val="18"/>
              </w:rPr>
            </w:pPr>
            <w:r>
              <w:rPr>
                <w:sz w:val="18"/>
              </w:rPr>
              <w:t>244.000,00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2040"/>
        <w:gridCol w:w="4032"/>
        <w:gridCol w:w="1132"/>
        <w:gridCol w:w="1270"/>
        <w:gridCol w:w="1146"/>
        <w:gridCol w:w="1135"/>
      </w:tblGrid>
      <w:tr w:rsidR="00E83758">
        <w:trPr>
          <w:trHeight w:val="315"/>
        </w:trPr>
        <w:tc>
          <w:tcPr>
            <w:tcW w:w="2040" w:type="dxa"/>
            <w:tcBorders>
              <w:top w:val="single" w:sz="6" w:space="0" w:color="000000"/>
              <w:bottom w:val="single" w:sz="6" w:space="0" w:color="000000"/>
            </w:tcBorders>
          </w:tcPr>
          <w:p w:rsidR="00E83758" w:rsidRDefault="008466A0">
            <w:pPr>
              <w:pStyle w:val="TableParagraph"/>
              <w:tabs>
                <w:tab w:val="left" w:pos="1034"/>
              </w:tabs>
              <w:spacing w:before="42"/>
              <w:ind w:right="-44"/>
              <w:rPr>
                <w:b/>
                <w:sz w:val="18"/>
              </w:rPr>
            </w:pPr>
            <w:r>
              <w:rPr>
                <w:b/>
                <w:sz w:val="18"/>
              </w:rPr>
              <w:t>Código</w:t>
            </w:r>
            <w:r>
              <w:rPr>
                <w:b/>
                <w:sz w:val="18"/>
              </w:rPr>
              <w:tab/>
              <w:t>Especificação</w:t>
            </w:r>
          </w:p>
        </w:tc>
        <w:tc>
          <w:tcPr>
            <w:tcW w:w="4032" w:type="dxa"/>
            <w:tcBorders>
              <w:top w:val="single" w:sz="6" w:space="0" w:color="000000"/>
              <w:bottom w:val="single" w:sz="6" w:space="0" w:color="000000"/>
            </w:tcBorders>
          </w:tcPr>
          <w:p w:rsidR="00E83758" w:rsidRDefault="008466A0">
            <w:pPr>
              <w:pStyle w:val="TableParagraph"/>
              <w:spacing w:before="42"/>
              <w:ind w:left="79"/>
              <w:rPr>
                <w:b/>
                <w:sz w:val="18"/>
              </w:rPr>
            </w:pPr>
            <w:r>
              <w:rPr>
                <w:b/>
                <w:sz w:val="18"/>
              </w:rPr>
              <w:t>das Contas</w:t>
            </w:r>
          </w:p>
        </w:tc>
        <w:tc>
          <w:tcPr>
            <w:tcW w:w="1132" w:type="dxa"/>
            <w:tcBorders>
              <w:top w:val="single" w:sz="6" w:space="0" w:color="000000"/>
              <w:bottom w:val="single" w:sz="6" w:space="0" w:color="000000"/>
            </w:tcBorders>
          </w:tcPr>
          <w:p w:rsidR="00E83758" w:rsidRDefault="008466A0">
            <w:pPr>
              <w:pStyle w:val="TableParagraph"/>
              <w:spacing w:before="42"/>
              <w:ind w:right="118"/>
              <w:jc w:val="right"/>
              <w:rPr>
                <w:b/>
                <w:sz w:val="18"/>
              </w:rPr>
            </w:pPr>
            <w:r>
              <w:rPr>
                <w:b/>
                <w:sz w:val="18"/>
              </w:rPr>
              <w:t>Projeto</w:t>
            </w:r>
          </w:p>
        </w:tc>
        <w:tc>
          <w:tcPr>
            <w:tcW w:w="1270" w:type="dxa"/>
            <w:tcBorders>
              <w:top w:val="single" w:sz="6" w:space="0" w:color="000000"/>
              <w:bottom w:val="single" w:sz="6" w:space="0" w:color="000000"/>
            </w:tcBorders>
          </w:tcPr>
          <w:p w:rsidR="00E83758" w:rsidRDefault="008466A0">
            <w:pPr>
              <w:pStyle w:val="TableParagraph"/>
              <w:spacing w:before="42"/>
              <w:ind w:right="185"/>
              <w:jc w:val="right"/>
              <w:rPr>
                <w:b/>
                <w:sz w:val="18"/>
              </w:rPr>
            </w:pPr>
            <w:r>
              <w:rPr>
                <w:b/>
                <w:w w:val="95"/>
                <w:sz w:val="18"/>
              </w:rPr>
              <w:t>Atividade</w:t>
            </w:r>
          </w:p>
        </w:tc>
        <w:tc>
          <w:tcPr>
            <w:tcW w:w="1146" w:type="dxa"/>
            <w:tcBorders>
              <w:top w:val="single" w:sz="6" w:space="0" w:color="000000"/>
              <w:bottom w:val="single" w:sz="6" w:space="0" w:color="000000"/>
            </w:tcBorders>
          </w:tcPr>
          <w:p w:rsidR="00E83758" w:rsidRDefault="008466A0">
            <w:pPr>
              <w:pStyle w:val="TableParagraph"/>
              <w:spacing w:before="42"/>
              <w:ind w:left="185"/>
              <w:rPr>
                <w:b/>
                <w:sz w:val="18"/>
              </w:rPr>
            </w:pPr>
            <w:r>
              <w:rPr>
                <w:b/>
                <w:sz w:val="18"/>
              </w:rPr>
              <w:t>Oper. Esp.</w:t>
            </w:r>
          </w:p>
        </w:tc>
        <w:tc>
          <w:tcPr>
            <w:tcW w:w="1135" w:type="dxa"/>
            <w:tcBorders>
              <w:top w:val="single" w:sz="6" w:space="0" w:color="000000"/>
              <w:bottom w:val="single" w:sz="6" w:space="0" w:color="000000"/>
            </w:tcBorders>
          </w:tcPr>
          <w:p w:rsidR="00E83758" w:rsidRDefault="008466A0">
            <w:pPr>
              <w:pStyle w:val="TableParagraph"/>
              <w:spacing w:before="42"/>
              <w:ind w:right="70"/>
              <w:jc w:val="right"/>
              <w:rPr>
                <w:b/>
                <w:sz w:val="18"/>
              </w:rPr>
            </w:pPr>
            <w:r>
              <w:rPr>
                <w:b/>
                <w:sz w:val="18"/>
              </w:rPr>
              <w:t>Total</w:t>
            </w:r>
          </w:p>
        </w:tc>
      </w:tr>
      <w:tr w:rsidR="00E83758">
        <w:trPr>
          <w:trHeight w:val="302"/>
        </w:trPr>
        <w:tc>
          <w:tcPr>
            <w:tcW w:w="2040" w:type="dxa"/>
            <w:tcBorders>
              <w:top w:val="single" w:sz="6" w:space="0" w:color="000000"/>
            </w:tcBorders>
          </w:tcPr>
          <w:p w:rsidR="00E83758" w:rsidRDefault="008466A0">
            <w:pPr>
              <w:pStyle w:val="TableParagraph"/>
              <w:spacing w:before="37"/>
              <w:rPr>
                <w:sz w:val="18"/>
              </w:rPr>
            </w:pPr>
            <w:r>
              <w:rPr>
                <w:sz w:val="18"/>
              </w:rPr>
              <w:t>08.06.08.244</w:t>
            </w:r>
          </w:p>
        </w:tc>
        <w:tc>
          <w:tcPr>
            <w:tcW w:w="4032" w:type="dxa"/>
            <w:tcBorders>
              <w:top w:val="single" w:sz="6" w:space="0" w:color="000000"/>
            </w:tcBorders>
          </w:tcPr>
          <w:p w:rsidR="00E83758" w:rsidRDefault="008466A0">
            <w:pPr>
              <w:pStyle w:val="TableParagraph"/>
              <w:spacing w:before="37"/>
              <w:ind w:left="179"/>
              <w:rPr>
                <w:sz w:val="18"/>
              </w:rPr>
            </w:pPr>
            <w:r>
              <w:rPr>
                <w:sz w:val="18"/>
              </w:rPr>
              <w:t>Assistência Comunitária</w:t>
            </w:r>
          </w:p>
        </w:tc>
        <w:tc>
          <w:tcPr>
            <w:tcW w:w="1132" w:type="dxa"/>
            <w:tcBorders>
              <w:top w:val="single" w:sz="6" w:space="0" w:color="000000"/>
            </w:tcBorders>
          </w:tcPr>
          <w:p w:rsidR="00E83758" w:rsidRDefault="008466A0">
            <w:pPr>
              <w:pStyle w:val="TableParagraph"/>
              <w:spacing w:before="37"/>
              <w:ind w:right="132"/>
              <w:jc w:val="right"/>
              <w:rPr>
                <w:sz w:val="18"/>
              </w:rPr>
            </w:pPr>
            <w:r>
              <w:rPr>
                <w:sz w:val="18"/>
              </w:rPr>
              <w:t>60.000,00</w:t>
            </w:r>
          </w:p>
        </w:tc>
        <w:tc>
          <w:tcPr>
            <w:tcW w:w="1270" w:type="dxa"/>
            <w:tcBorders>
              <w:top w:val="single" w:sz="6" w:space="0" w:color="000000"/>
            </w:tcBorders>
          </w:tcPr>
          <w:p w:rsidR="00E83758" w:rsidRDefault="008466A0">
            <w:pPr>
              <w:pStyle w:val="TableParagraph"/>
              <w:spacing w:before="37"/>
              <w:ind w:right="202"/>
              <w:jc w:val="right"/>
              <w:rPr>
                <w:sz w:val="18"/>
              </w:rPr>
            </w:pPr>
            <w:r>
              <w:rPr>
                <w:sz w:val="18"/>
              </w:rPr>
              <w:t>445.000,00</w:t>
            </w:r>
          </w:p>
        </w:tc>
        <w:tc>
          <w:tcPr>
            <w:tcW w:w="1146" w:type="dxa"/>
            <w:tcBorders>
              <w:top w:val="single" w:sz="6" w:space="0" w:color="000000"/>
            </w:tcBorders>
          </w:tcPr>
          <w:p w:rsidR="00E83758" w:rsidRDefault="00E83758">
            <w:pPr>
              <w:pStyle w:val="TableParagraph"/>
              <w:spacing w:before="0"/>
              <w:rPr>
                <w:sz w:val="18"/>
              </w:rPr>
            </w:pPr>
          </w:p>
        </w:tc>
        <w:tc>
          <w:tcPr>
            <w:tcW w:w="1135" w:type="dxa"/>
            <w:tcBorders>
              <w:top w:val="single" w:sz="6" w:space="0" w:color="000000"/>
            </w:tcBorders>
          </w:tcPr>
          <w:p w:rsidR="00E83758" w:rsidRDefault="008466A0">
            <w:pPr>
              <w:pStyle w:val="TableParagraph"/>
              <w:spacing w:before="37"/>
              <w:ind w:right="53"/>
              <w:jc w:val="right"/>
              <w:rPr>
                <w:sz w:val="18"/>
              </w:rPr>
            </w:pPr>
            <w:r>
              <w:rPr>
                <w:sz w:val="18"/>
              </w:rPr>
              <w:t>505.000,00</w:t>
            </w:r>
          </w:p>
        </w:tc>
      </w:tr>
      <w:tr w:rsidR="00E83758">
        <w:trPr>
          <w:trHeight w:val="315"/>
        </w:trPr>
        <w:tc>
          <w:tcPr>
            <w:tcW w:w="2040" w:type="dxa"/>
          </w:tcPr>
          <w:p w:rsidR="00E83758" w:rsidRDefault="008466A0">
            <w:pPr>
              <w:pStyle w:val="TableParagraph"/>
              <w:rPr>
                <w:sz w:val="18"/>
              </w:rPr>
            </w:pPr>
            <w:r>
              <w:rPr>
                <w:sz w:val="18"/>
              </w:rPr>
              <w:t>08.06.08.244.0003</w:t>
            </w:r>
          </w:p>
        </w:tc>
        <w:tc>
          <w:tcPr>
            <w:tcW w:w="4032" w:type="dxa"/>
          </w:tcPr>
          <w:p w:rsidR="00E83758" w:rsidRDefault="008466A0">
            <w:pPr>
              <w:pStyle w:val="TableParagraph"/>
              <w:ind w:left="269"/>
              <w:rPr>
                <w:sz w:val="18"/>
              </w:rPr>
            </w:pPr>
            <w:r>
              <w:rPr>
                <w:sz w:val="18"/>
              </w:rPr>
              <w:t>Desenvolvimento Social</w:t>
            </w:r>
          </w:p>
        </w:tc>
        <w:tc>
          <w:tcPr>
            <w:tcW w:w="1132" w:type="dxa"/>
          </w:tcPr>
          <w:p w:rsidR="00E83758" w:rsidRDefault="008466A0">
            <w:pPr>
              <w:pStyle w:val="TableParagraph"/>
              <w:ind w:right="132"/>
              <w:jc w:val="right"/>
              <w:rPr>
                <w:sz w:val="18"/>
              </w:rPr>
            </w:pPr>
            <w:r>
              <w:rPr>
                <w:sz w:val="18"/>
              </w:rPr>
              <w:t>60.000,00</w:t>
            </w:r>
          </w:p>
        </w:tc>
        <w:tc>
          <w:tcPr>
            <w:tcW w:w="1270" w:type="dxa"/>
          </w:tcPr>
          <w:p w:rsidR="00E83758" w:rsidRDefault="008466A0">
            <w:pPr>
              <w:pStyle w:val="TableParagraph"/>
              <w:ind w:right="202"/>
              <w:jc w:val="right"/>
              <w:rPr>
                <w:sz w:val="18"/>
              </w:rPr>
            </w:pPr>
            <w:r>
              <w:rPr>
                <w:sz w:val="18"/>
              </w:rPr>
              <w:t>445.000,00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505.000,00</w:t>
            </w:r>
          </w:p>
        </w:tc>
      </w:tr>
      <w:tr w:rsidR="00E83758">
        <w:trPr>
          <w:trHeight w:val="315"/>
        </w:trPr>
        <w:tc>
          <w:tcPr>
            <w:tcW w:w="2040" w:type="dxa"/>
          </w:tcPr>
          <w:p w:rsidR="00E83758" w:rsidRDefault="008466A0">
            <w:pPr>
              <w:pStyle w:val="TableParagraph"/>
              <w:rPr>
                <w:sz w:val="18"/>
              </w:rPr>
            </w:pPr>
            <w:r>
              <w:rPr>
                <w:sz w:val="18"/>
              </w:rPr>
              <w:t>08.06.08.244.0003.1031</w:t>
            </w:r>
          </w:p>
        </w:tc>
        <w:tc>
          <w:tcPr>
            <w:tcW w:w="4032" w:type="dxa"/>
          </w:tcPr>
          <w:p w:rsidR="00E83758" w:rsidRDefault="008466A0">
            <w:pPr>
              <w:pStyle w:val="TableParagraph"/>
              <w:ind w:left="359"/>
              <w:rPr>
                <w:sz w:val="18"/>
              </w:rPr>
            </w:pPr>
            <w:r>
              <w:rPr>
                <w:sz w:val="18"/>
              </w:rPr>
              <w:t>Aquisição de Veículos - STASH</w:t>
            </w:r>
          </w:p>
        </w:tc>
        <w:tc>
          <w:tcPr>
            <w:tcW w:w="1132" w:type="dxa"/>
          </w:tcPr>
          <w:p w:rsidR="00E83758" w:rsidRDefault="008466A0">
            <w:pPr>
              <w:pStyle w:val="TableParagraph"/>
              <w:ind w:right="132"/>
              <w:jc w:val="right"/>
              <w:rPr>
                <w:sz w:val="18"/>
              </w:rPr>
            </w:pPr>
            <w:r>
              <w:rPr>
                <w:sz w:val="18"/>
              </w:rPr>
              <w:t>60.000,00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60.000,00</w:t>
            </w:r>
          </w:p>
        </w:tc>
      </w:tr>
      <w:tr w:rsidR="00E83758">
        <w:trPr>
          <w:trHeight w:val="315"/>
        </w:trPr>
        <w:tc>
          <w:tcPr>
            <w:tcW w:w="2040" w:type="dxa"/>
          </w:tcPr>
          <w:p w:rsidR="00E83758" w:rsidRDefault="008466A0">
            <w:pPr>
              <w:pStyle w:val="TableParagraph"/>
              <w:rPr>
                <w:sz w:val="18"/>
              </w:rPr>
            </w:pPr>
            <w:r>
              <w:rPr>
                <w:sz w:val="18"/>
              </w:rPr>
              <w:t>08.06.08.244.0003.2118</w:t>
            </w:r>
          </w:p>
        </w:tc>
        <w:tc>
          <w:tcPr>
            <w:tcW w:w="4032" w:type="dxa"/>
          </w:tcPr>
          <w:p w:rsidR="00E83758" w:rsidRDefault="008466A0">
            <w:pPr>
              <w:pStyle w:val="TableParagraph"/>
              <w:ind w:right="231"/>
              <w:jc w:val="right"/>
              <w:rPr>
                <w:sz w:val="18"/>
              </w:rPr>
            </w:pPr>
            <w:r>
              <w:rPr>
                <w:sz w:val="18"/>
              </w:rPr>
              <w:t>Ações de Caráter Comunitário - Benefícios Eve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80.000,00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80.000,00</w:t>
            </w:r>
          </w:p>
        </w:tc>
      </w:tr>
      <w:tr w:rsidR="00E83758">
        <w:trPr>
          <w:trHeight w:val="315"/>
        </w:trPr>
        <w:tc>
          <w:tcPr>
            <w:tcW w:w="2040" w:type="dxa"/>
          </w:tcPr>
          <w:p w:rsidR="00E83758" w:rsidRDefault="008466A0">
            <w:pPr>
              <w:pStyle w:val="TableParagraph"/>
              <w:rPr>
                <w:sz w:val="18"/>
              </w:rPr>
            </w:pPr>
            <w:r>
              <w:rPr>
                <w:sz w:val="18"/>
              </w:rPr>
              <w:t>08.06.08.244.0003.2174</w:t>
            </w:r>
          </w:p>
        </w:tc>
        <w:tc>
          <w:tcPr>
            <w:tcW w:w="4032" w:type="dxa"/>
          </w:tcPr>
          <w:p w:rsidR="00E83758" w:rsidRDefault="008466A0">
            <w:pPr>
              <w:pStyle w:val="TableParagraph"/>
              <w:ind w:right="251"/>
              <w:jc w:val="right"/>
              <w:rPr>
                <w:sz w:val="18"/>
              </w:rPr>
            </w:pPr>
            <w:r>
              <w:rPr>
                <w:sz w:val="18"/>
              </w:rPr>
              <w:t>Centro de Referência em Assistência em Social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350.000,00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350.000,00</w:t>
            </w:r>
          </w:p>
        </w:tc>
      </w:tr>
      <w:tr w:rsidR="00E83758">
        <w:trPr>
          <w:trHeight w:val="315"/>
        </w:trPr>
        <w:tc>
          <w:tcPr>
            <w:tcW w:w="2040" w:type="dxa"/>
          </w:tcPr>
          <w:p w:rsidR="00E83758" w:rsidRDefault="008466A0">
            <w:pPr>
              <w:pStyle w:val="TableParagraph"/>
              <w:rPr>
                <w:sz w:val="18"/>
              </w:rPr>
            </w:pPr>
            <w:r>
              <w:rPr>
                <w:sz w:val="18"/>
              </w:rPr>
              <w:t>08.06.08.244.0003.2195</w:t>
            </w:r>
          </w:p>
        </w:tc>
        <w:tc>
          <w:tcPr>
            <w:tcW w:w="4032" w:type="dxa"/>
          </w:tcPr>
          <w:p w:rsidR="00E83758" w:rsidRDefault="008466A0">
            <w:pPr>
              <w:pStyle w:val="TableParagraph"/>
              <w:ind w:left="359"/>
              <w:rPr>
                <w:sz w:val="18"/>
              </w:rPr>
            </w:pPr>
            <w:r>
              <w:rPr>
                <w:sz w:val="18"/>
              </w:rPr>
              <w:t>Serviço Voltados a Promoção e Integração das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15.000,00</w:t>
            </w:r>
          </w:p>
        </w:tc>
      </w:tr>
      <w:tr w:rsidR="00E83758">
        <w:trPr>
          <w:trHeight w:val="315"/>
        </w:trPr>
        <w:tc>
          <w:tcPr>
            <w:tcW w:w="2040" w:type="dxa"/>
          </w:tcPr>
          <w:p w:rsidR="00E83758" w:rsidRDefault="008466A0">
            <w:pPr>
              <w:pStyle w:val="TableParagraph"/>
              <w:rPr>
                <w:sz w:val="18"/>
              </w:rPr>
            </w:pPr>
            <w:r>
              <w:rPr>
                <w:sz w:val="18"/>
              </w:rPr>
              <w:t>08.07.11</w:t>
            </w:r>
          </w:p>
        </w:tc>
        <w:tc>
          <w:tcPr>
            <w:tcW w:w="4032" w:type="dxa"/>
          </w:tcPr>
          <w:p w:rsidR="00E83758" w:rsidRDefault="008466A0">
            <w:pPr>
              <w:pStyle w:val="TableParagraph"/>
              <w:ind w:left="-1"/>
              <w:rPr>
                <w:sz w:val="18"/>
              </w:rPr>
            </w:pPr>
            <w:r>
              <w:rPr>
                <w:sz w:val="18"/>
              </w:rPr>
              <w:t>Trabalho</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215.000,00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215.000,00</w:t>
            </w:r>
          </w:p>
        </w:tc>
      </w:tr>
      <w:tr w:rsidR="00E83758">
        <w:trPr>
          <w:trHeight w:val="315"/>
        </w:trPr>
        <w:tc>
          <w:tcPr>
            <w:tcW w:w="2040" w:type="dxa"/>
          </w:tcPr>
          <w:p w:rsidR="00E83758" w:rsidRDefault="008466A0">
            <w:pPr>
              <w:pStyle w:val="TableParagraph"/>
              <w:rPr>
                <w:sz w:val="18"/>
              </w:rPr>
            </w:pPr>
            <w:r>
              <w:rPr>
                <w:sz w:val="18"/>
              </w:rPr>
              <w:t>08.07.11.333</w:t>
            </w:r>
          </w:p>
        </w:tc>
        <w:tc>
          <w:tcPr>
            <w:tcW w:w="4032" w:type="dxa"/>
          </w:tcPr>
          <w:p w:rsidR="00E83758" w:rsidRDefault="008466A0">
            <w:pPr>
              <w:pStyle w:val="TableParagraph"/>
              <w:ind w:left="179"/>
              <w:rPr>
                <w:sz w:val="18"/>
              </w:rPr>
            </w:pPr>
            <w:r>
              <w:rPr>
                <w:sz w:val="18"/>
              </w:rPr>
              <w:t>Empregabilidade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147.000,00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147.000,00</w:t>
            </w:r>
          </w:p>
        </w:tc>
      </w:tr>
      <w:tr w:rsidR="00E83758">
        <w:trPr>
          <w:trHeight w:val="315"/>
        </w:trPr>
        <w:tc>
          <w:tcPr>
            <w:tcW w:w="2040" w:type="dxa"/>
          </w:tcPr>
          <w:p w:rsidR="00E83758" w:rsidRDefault="008466A0">
            <w:pPr>
              <w:pStyle w:val="TableParagraph"/>
              <w:rPr>
                <w:sz w:val="18"/>
              </w:rPr>
            </w:pPr>
            <w:r>
              <w:rPr>
                <w:sz w:val="18"/>
              </w:rPr>
              <w:t>08.07.11.333.0003</w:t>
            </w:r>
          </w:p>
        </w:tc>
        <w:tc>
          <w:tcPr>
            <w:tcW w:w="4032" w:type="dxa"/>
          </w:tcPr>
          <w:p w:rsidR="00E83758" w:rsidRDefault="008466A0">
            <w:pPr>
              <w:pStyle w:val="TableParagraph"/>
              <w:ind w:left="269"/>
              <w:rPr>
                <w:sz w:val="18"/>
              </w:rPr>
            </w:pPr>
            <w:r>
              <w:rPr>
                <w:sz w:val="18"/>
              </w:rPr>
              <w:t>Desenvolvimento Social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147.000,00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147.000,00</w:t>
            </w:r>
          </w:p>
        </w:tc>
      </w:tr>
      <w:tr w:rsidR="00E83758">
        <w:trPr>
          <w:trHeight w:val="315"/>
        </w:trPr>
        <w:tc>
          <w:tcPr>
            <w:tcW w:w="2040" w:type="dxa"/>
          </w:tcPr>
          <w:p w:rsidR="00E83758" w:rsidRDefault="008466A0">
            <w:pPr>
              <w:pStyle w:val="TableParagraph"/>
              <w:rPr>
                <w:sz w:val="18"/>
              </w:rPr>
            </w:pPr>
            <w:r>
              <w:rPr>
                <w:sz w:val="18"/>
              </w:rPr>
              <w:t>08.07.11.333.0003.2029</w:t>
            </w:r>
          </w:p>
        </w:tc>
        <w:tc>
          <w:tcPr>
            <w:tcW w:w="4032" w:type="dxa"/>
          </w:tcPr>
          <w:p w:rsidR="00E83758" w:rsidRDefault="008466A0">
            <w:pPr>
              <w:pStyle w:val="TableParagraph"/>
              <w:ind w:left="359"/>
              <w:rPr>
                <w:sz w:val="18"/>
              </w:rPr>
            </w:pPr>
            <w:r>
              <w:rPr>
                <w:sz w:val="18"/>
              </w:rPr>
              <w:t>SINE-Sistema Nacional de Emprego</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124.000,00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124.000,00</w:t>
            </w:r>
          </w:p>
        </w:tc>
      </w:tr>
      <w:tr w:rsidR="00E83758">
        <w:trPr>
          <w:trHeight w:val="314"/>
        </w:trPr>
        <w:tc>
          <w:tcPr>
            <w:tcW w:w="2040" w:type="dxa"/>
          </w:tcPr>
          <w:p w:rsidR="00E83758" w:rsidRDefault="008466A0">
            <w:pPr>
              <w:pStyle w:val="TableParagraph"/>
              <w:rPr>
                <w:sz w:val="18"/>
              </w:rPr>
            </w:pPr>
            <w:r>
              <w:rPr>
                <w:sz w:val="18"/>
              </w:rPr>
              <w:t>08.07.11.333.0003.2120</w:t>
            </w:r>
          </w:p>
        </w:tc>
        <w:tc>
          <w:tcPr>
            <w:tcW w:w="4032" w:type="dxa"/>
          </w:tcPr>
          <w:p w:rsidR="00E83758" w:rsidRDefault="008466A0">
            <w:pPr>
              <w:pStyle w:val="TableParagraph"/>
              <w:ind w:left="359"/>
              <w:rPr>
                <w:sz w:val="18"/>
              </w:rPr>
            </w:pPr>
            <w:r>
              <w:rPr>
                <w:sz w:val="18"/>
              </w:rPr>
              <w:t>Programa de Requalificação Profissional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23.000,00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23.000,00</w:t>
            </w:r>
          </w:p>
        </w:tc>
      </w:tr>
      <w:tr w:rsidR="00E83758">
        <w:trPr>
          <w:trHeight w:val="314"/>
        </w:trPr>
        <w:tc>
          <w:tcPr>
            <w:tcW w:w="2040" w:type="dxa"/>
          </w:tcPr>
          <w:p w:rsidR="00E83758" w:rsidRDefault="008466A0">
            <w:pPr>
              <w:pStyle w:val="TableParagraph"/>
              <w:rPr>
                <w:sz w:val="18"/>
              </w:rPr>
            </w:pPr>
            <w:r>
              <w:rPr>
                <w:sz w:val="18"/>
              </w:rPr>
              <w:t>08.07.11.334</w:t>
            </w:r>
          </w:p>
        </w:tc>
        <w:tc>
          <w:tcPr>
            <w:tcW w:w="4032" w:type="dxa"/>
          </w:tcPr>
          <w:p w:rsidR="00E83758" w:rsidRDefault="008466A0">
            <w:pPr>
              <w:pStyle w:val="TableParagraph"/>
              <w:ind w:left="179"/>
              <w:rPr>
                <w:sz w:val="18"/>
              </w:rPr>
            </w:pPr>
            <w:r>
              <w:rPr>
                <w:sz w:val="18"/>
              </w:rPr>
              <w:t>Fomento ao Trabalho</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68.000,00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68.000,00</w:t>
            </w:r>
          </w:p>
        </w:tc>
      </w:tr>
      <w:tr w:rsidR="00E83758">
        <w:trPr>
          <w:trHeight w:val="315"/>
        </w:trPr>
        <w:tc>
          <w:tcPr>
            <w:tcW w:w="2040" w:type="dxa"/>
          </w:tcPr>
          <w:p w:rsidR="00E83758" w:rsidRDefault="008466A0">
            <w:pPr>
              <w:pStyle w:val="TableParagraph"/>
              <w:rPr>
                <w:sz w:val="18"/>
              </w:rPr>
            </w:pPr>
            <w:r>
              <w:rPr>
                <w:sz w:val="18"/>
              </w:rPr>
              <w:t>08.07.11.334.0003</w:t>
            </w:r>
          </w:p>
        </w:tc>
        <w:tc>
          <w:tcPr>
            <w:tcW w:w="4032" w:type="dxa"/>
          </w:tcPr>
          <w:p w:rsidR="00E83758" w:rsidRDefault="008466A0">
            <w:pPr>
              <w:pStyle w:val="TableParagraph"/>
              <w:ind w:left="269"/>
              <w:rPr>
                <w:sz w:val="18"/>
              </w:rPr>
            </w:pPr>
            <w:r>
              <w:rPr>
                <w:sz w:val="18"/>
              </w:rPr>
              <w:t>Desenvolvimento Social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68.000,00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68.000,00</w:t>
            </w:r>
          </w:p>
        </w:tc>
      </w:tr>
      <w:tr w:rsidR="00E83758">
        <w:trPr>
          <w:trHeight w:val="315"/>
        </w:trPr>
        <w:tc>
          <w:tcPr>
            <w:tcW w:w="2040" w:type="dxa"/>
          </w:tcPr>
          <w:p w:rsidR="00E83758" w:rsidRDefault="008466A0">
            <w:pPr>
              <w:pStyle w:val="TableParagraph"/>
              <w:rPr>
                <w:sz w:val="18"/>
              </w:rPr>
            </w:pPr>
            <w:r>
              <w:rPr>
                <w:sz w:val="18"/>
              </w:rPr>
              <w:t>08.07.11.334.0003.2179</w:t>
            </w:r>
          </w:p>
        </w:tc>
        <w:tc>
          <w:tcPr>
            <w:tcW w:w="4032" w:type="dxa"/>
          </w:tcPr>
          <w:p w:rsidR="00E83758" w:rsidRDefault="008466A0">
            <w:pPr>
              <w:pStyle w:val="TableParagraph"/>
              <w:ind w:left="359"/>
              <w:rPr>
                <w:sz w:val="18"/>
              </w:rPr>
            </w:pPr>
            <w:r>
              <w:rPr>
                <w:sz w:val="18"/>
              </w:rPr>
              <w:t>Manutenção do Departamento do Trabalho</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68.000,00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68.000,00</w:t>
            </w:r>
          </w:p>
        </w:tc>
      </w:tr>
      <w:tr w:rsidR="00E83758">
        <w:trPr>
          <w:trHeight w:val="315"/>
        </w:trPr>
        <w:tc>
          <w:tcPr>
            <w:tcW w:w="2040" w:type="dxa"/>
          </w:tcPr>
          <w:p w:rsidR="00E83758" w:rsidRDefault="008466A0">
            <w:pPr>
              <w:pStyle w:val="TableParagraph"/>
              <w:rPr>
                <w:sz w:val="18"/>
              </w:rPr>
            </w:pPr>
            <w:r>
              <w:rPr>
                <w:sz w:val="18"/>
              </w:rPr>
              <w:t>08.08.16</w:t>
            </w:r>
          </w:p>
        </w:tc>
        <w:tc>
          <w:tcPr>
            <w:tcW w:w="4032" w:type="dxa"/>
          </w:tcPr>
          <w:p w:rsidR="00E83758" w:rsidRDefault="008466A0">
            <w:pPr>
              <w:pStyle w:val="TableParagraph"/>
              <w:ind w:left="-1"/>
              <w:rPr>
                <w:sz w:val="18"/>
              </w:rPr>
            </w:pPr>
            <w:r>
              <w:rPr>
                <w:sz w:val="18"/>
              </w:rPr>
              <w:t>Habitação</w:t>
            </w:r>
          </w:p>
        </w:tc>
        <w:tc>
          <w:tcPr>
            <w:tcW w:w="1132" w:type="dxa"/>
          </w:tcPr>
          <w:p w:rsidR="00E83758" w:rsidRDefault="008466A0">
            <w:pPr>
              <w:pStyle w:val="TableParagraph"/>
              <w:ind w:right="132"/>
              <w:jc w:val="right"/>
              <w:rPr>
                <w:sz w:val="18"/>
              </w:rPr>
            </w:pPr>
            <w:r>
              <w:rPr>
                <w:sz w:val="18"/>
              </w:rPr>
              <w:t>540.000,00</w:t>
            </w:r>
          </w:p>
        </w:tc>
        <w:tc>
          <w:tcPr>
            <w:tcW w:w="1270" w:type="dxa"/>
          </w:tcPr>
          <w:p w:rsidR="00E83758" w:rsidRDefault="008466A0">
            <w:pPr>
              <w:pStyle w:val="TableParagraph"/>
              <w:ind w:right="202"/>
              <w:jc w:val="right"/>
              <w:rPr>
                <w:sz w:val="18"/>
              </w:rPr>
            </w:pPr>
            <w:r>
              <w:rPr>
                <w:sz w:val="18"/>
              </w:rPr>
              <w:t>140.000,00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680.000,00</w:t>
            </w:r>
          </w:p>
        </w:tc>
      </w:tr>
      <w:tr w:rsidR="00E83758">
        <w:trPr>
          <w:trHeight w:val="315"/>
        </w:trPr>
        <w:tc>
          <w:tcPr>
            <w:tcW w:w="2040" w:type="dxa"/>
          </w:tcPr>
          <w:p w:rsidR="00E83758" w:rsidRDefault="008466A0">
            <w:pPr>
              <w:pStyle w:val="TableParagraph"/>
              <w:rPr>
                <w:sz w:val="18"/>
              </w:rPr>
            </w:pPr>
            <w:r>
              <w:rPr>
                <w:sz w:val="18"/>
              </w:rPr>
              <w:t>08.08.16.122</w:t>
            </w:r>
          </w:p>
        </w:tc>
        <w:tc>
          <w:tcPr>
            <w:tcW w:w="4032" w:type="dxa"/>
          </w:tcPr>
          <w:p w:rsidR="00E83758" w:rsidRDefault="008466A0">
            <w:pPr>
              <w:pStyle w:val="TableParagraph"/>
              <w:ind w:left="179"/>
              <w:rPr>
                <w:sz w:val="18"/>
              </w:rPr>
            </w:pPr>
            <w:r>
              <w:rPr>
                <w:sz w:val="18"/>
              </w:rPr>
              <w:t>Administração Geral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73.000,00</w:t>
            </w:r>
          </w:p>
        </w:tc>
      </w:tr>
      <w:tr w:rsidR="00E83758">
        <w:trPr>
          <w:trHeight w:val="315"/>
        </w:trPr>
        <w:tc>
          <w:tcPr>
            <w:tcW w:w="2040" w:type="dxa"/>
          </w:tcPr>
          <w:p w:rsidR="00E83758" w:rsidRDefault="008466A0">
            <w:pPr>
              <w:pStyle w:val="TableParagraph"/>
              <w:rPr>
                <w:sz w:val="18"/>
              </w:rPr>
            </w:pPr>
            <w:r>
              <w:rPr>
                <w:sz w:val="18"/>
              </w:rPr>
              <w:t>08.08.16.122.0003</w:t>
            </w:r>
          </w:p>
        </w:tc>
        <w:tc>
          <w:tcPr>
            <w:tcW w:w="4032" w:type="dxa"/>
          </w:tcPr>
          <w:p w:rsidR="00E83758" w:rsidRDefault="008466A0">
            <w:pPr>
              <w:pStyle w:val="TableParagraph"/>
              <w:ind w:left="269"/>
              <w:rPr>
                <w:sz w:val="18"/>
              </w:rPr>
            </w:pPr>
            <w:r>
              <w:rPr>
                <w:sz w:val="18"/>
              </w:rPr>
              <w:t>Desenvolvimento Social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73.000,00</w:t>
            </w:r>
          </w:p>
        </w:tc>
      </w:tr>
      <w:tr w:rsidR="00E83758">
        <w:trPr>
          <w:trHeight w:val="315"/>
        </w:trPr>
        <w:tc>
          <w:tcPr>
            <w:tcW w:w="2040" w:type="dxa"/>
          </w:tcPr>
          <w:p w:rsidR="00E83758" w:rsidRDefault="008466A0">
            <w:pPr>
              <w:pStyle w:val="TableParagraph"/>
              <w:rPr>
                <w:sz w:val="18"/>
              </w:rPr>
            </w:pPr>
            <w:r>
              <w:rPr>
                <w:sz w:val="18"/>
              </w:rPr>
              <w:t>08.08.16.122.0003.2180</w:t>
            </w:r>
          </w:p>
        </w:tc>
        <w:tc>
          <w:tcPr>
            <w:tcW w:w="4032" w:type="dxa"/>
          </w:tcPr>
          <w:p w:rsidR="00E83758" w:rsidRDefault="008466A0">
            <w:pPr>
              <w:pStyle w:val="TableParagraph"/>
              <w:ind w:left="359"/>
              <w:rPr>
                <w:sz w:val="18"/>
              </w:rPr>
            </w:pPr>
            <w:r>
              <w:rPr>
                <w:sz w:val="18"/>
              </w:rPr>
              <w:t>Manutenção do Departamento de Habitação</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73.000,00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73.000,00</w:t>
            </w:r>
          </w:p>
        </w:tc>
      </w:tr>
      <w:tr w:rsidR="00E83758">
        <w:trPr>
          <w:trHeight w:val="315"/>
        </w:trPr>
        <w:tc>
          <w:tcPr>
            <w:tcW w:w="2040" w:type="dxa"/>
          </w:tcPr>
          <w:p w:rsidR="00E83758" w:rsidRDefault="008466A0">
            <w:pPr>
              <w:pStyle w:val="TableParagraph"/>
              <w:rPr>
                <w:sz w:val="18"/>
              </w:rPr>
            </w:pPr>
            <w:r>
              <w:rPr>
                <w:sz w:val="18"/>
              </w:rPr>
              <w:t>08.08.16.482</w:t>
            </w:r>
          </w:p>
        </w:tc>
        <w:tc>
          <w:tcPr>
            <w:tcW w:w="4032" w:type="dxa"/>
          </w:tcPr>
          <w:p w:rsidR="00E83758" w:rsidRDefault="008466A0">
            <w:pPr>
              <w:pStyle w:val="TableParagraph"/>
              <w:ind w:left="179"/>
              <w:rPr>
                <w:sz w:val="18"/>
              </w:rPr>
            </w:pPr>
            <w:r>
              <w:rPr>
                <w:sz w:val="18"/>
              </w:rPr>
              <w:t>Habitação Urbana</w:t>
            </w:r>
          </w:p>
        </w:tc>
        <w:tc>
          <w:tcPr>
            <w:tcW w:w="1132" w:type="dxa"/>
          </w:tcPr>
          <w:p w:rsidR="00E83758" w:rsidRDefault="008466A0">
            <w:pPr>
              <w:pStyle w:val="TableParagraph"/>
              <w:ind w:right="132"/>
              <w:jc w:val="right"/>
              <w:rPr>
                <w:sz w:val="18"/>
              </w:rPr>
            </w:pPr>
            <w:r>
              <w:rPr>
                <w:sz w:val="18"/>
              </w:rPr>
              <w:t>540.000,00</w:t>
            </w:r>
          </w:p>
        </w:tc>
        <w:tc>
          <w:tcPr>
            <w:tcW w:w="1270" w:type="dxa"/>
          </w:tcPr>
          <w:p w:rsidR="00E83758" w:rsidRDefault="008466A0">
            <w:pPr>
              <w:pStyle w:val="TableParagraph"/>
              <w:ind w:right="200"/>
              <w:jc w:val="right"/>
              <w:rPr>
                <w:sz w:val="18"/>
              </w:rPr>
            </w:pPr>
            <w:r>
              <w:rPr>
                <w:sz w:val="18"/>
              </w:rPr>
              <w:t>67.000,00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607.000,00</w:t>
            </w:r>
          </w:p>
        </w:tc>
      </w:tr>
      <w:tr w:rsidR="00E83758">
        <w:trPr>
          <w:trHeight w:val="315"/>
        </w:trPr>
        <w:tc>
          <w:tcPr>
            <w:tcW w:w="2040" w:type="dxa"/>
          </w:tcPr>
          <w:p w:rsidR="00E83758" w:rsidRDefault="008466A0">
            <w:pPr>
              <w:pStyle w:val="TableParagraph"/>
              <w:rPr>
                <w:sz w:val="18"/>
              </w:rPr>
            </w:pPr>
            <w:r>
              <w:rPr>
                <w:sz w:val="18"/>
              </w:rPr>
              <w:t>08.08.16.482.0003</w:t>
            </w:r>
          </w:p>
        </w:tc>
        <w:tc>
          <w:tcPr>
            <w:tcW w:w="4032" w:type="dxa"/>
          </w:tcPr>
          <w:p w:rsidR="00E83758" w:rsidRDefault="008466A0">
            <w:pPr>
              <w:pStyle w:val="TableParagraph"/>
              <w:ind w:left="269"/>
              <w:rPr>
                <w:sz w:val="18"/>
              </w:rPr>
            </w:pPr>
            <w:r>
              <w:rPr>
                <w:sz w:val="18"/>
              </w:rPr>
              <w:t>Desenvolvimento Social</w:t>
            </w:r>
          </w:p>
        </w:tc>
        <w:tc>
          <w:tcPr>
            <w:tcW w:w="1132" w:type="dxa"/>
          </w:tcPr>
          <w:p w:rsidR="00E83758" w:rsidRDefault="008466A0">
            <w:pPr>
              <w:pStyle w:val="TableParagraph"/>
              <w:ind w:right="132"/>
              <w:jc w:val="right"/>
              <w:rPr>
                <w:sz w:val="18"/>
              </w:rPr>
            </w:pPr>
            <w:r>
              <w:rPr>
                <w:sz w:val="18"/>
              </w:rPr>
              <w:t>540.000,00</w:t>
            </w:r>
          </w:p>
        </w:tc>
        <w:tc>
          <w:tcPr>
            <w:tcW w:w="1270" w:type="dxa"/>
          </w:tcPr>
          <w:p w:rsidR="00E83758" w:rsidRDefault="008466A0">
            <w:pPr>
              <w:pStyle w:val="TableParagraph"/>
              <w:ind w:right="200"/>
              <w:jc w:val="right"/>
              <w:rPr>
                <w:sz w:val="18"/>
              </w:rPr>
            </w:pPr>
            <w:r>
              <w:rPr>
                <w:sz w:val="18"/>
              </w:rPr>
              <w:t>67.000,00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607.000,00</w:t>
            </w:r>
          </w:p>
        </w:tc>
      </w:tr>
      <w:tr w:rsidR="00E83758">
        <w:trPr>
          <w:trHeight w:val="315"/>
        </w:trPr>
        <w:tc>
          <w:tcPr>
            <w:tcW w:w="2040" w:type="dxa"/>
          </w:tcPr>
          <w:p w:rsidR="00E83758" w:rsidRDefault="008466A0">
            <w:pPr>
              <w:pStyle w:val="TableParagraph"/>
              <w:rPr>
                <w:sz w:val="18"/>
              </w:rPr>
            </w:pPr>
            <w:r>
              <w:rPr>
                <w:sz w:val="18"/>
              </w:rPr>
              <w:t>08.08.16.482.0003.1016</w:t>
            </w:r>
          </w:p>
        </w:tc>
        <w:tc>
          <w:tcPr>
            <w:tcW w:w="4032" w:type="dxa"/>
          </w:tcPr>
          <w:p w:rsidR="00E83758" w:rsidRDefault="008466A0">
            <w:pPr>
              <w:pStyle w:val="TableParagraph"/>
              <w:ind w:left="359"/>
              <w:rPr>
                <w:sz w:val="18"/>
              </w:rPr>
            </w:pPr>
            <w:r>
              <w:rPr>
                <w:sz w:val="18"/>
              </w:rPr>
              <w:t>Imóveis para Loteamento Popular</w:t>
            </w:r>
          </w:p>
        </w:tc>
        <w:tc>
          <w:tcPr>
            <w:tcW w:w="1132" w:type="dxa"/>
          </w:tcPr>
          <w:p w:rsidR="00E83758" w:rsidRDefault="008466A0">
            <w:pPr>
              <w:pStyle w:val="TableParagraph"/>
              <w:ind w:right="132"/>
              <w:jc w:val="right"/>
              <w:rPr>
                <w:sz w:val="18"/>
              </w:rPr>
            </w:pPr>
            <w:r>
              <w:rPr>
                <w:sz w:val="18"/>
              </w:rPr>
              <w:t>540.000,00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540.000,00</w:t>
            </w:r>
          </w:p>
        </w:tc>
      </w:tr>
      <w:tr w:rsidR="00E83758">
        <w:trPr>
          <w:trHeight w:val="315"/>
        </w:trPr>
        <w:tc>
          <w:tcPr>
            <w:tcW w:w="2040" w:type="dxa"/>
          </w:tcPr>
          <w:p w:rsidR="00E83758" w:rsidRDefault="008466A0">
            <w:pPr>
              <w:pStyle w:val="TableParagraph"/>
              <w:rPr>
                <w:sz w:val="18"/>
              </w:rPr>
            </w:pPr>
            <w:r>
              <w:rPr>
                <w:sz w:val="18"/>
              </w:rPr>
              <w:t>08.08.16.482.0003.2168</w:t>
            </w:r>
          </w:p>
        </w:tc>
        <w:tc>
          <w:tcPr>
            <w:tcW w:w="4032" w:type="dxa"/>
          </w:tcPr>
          <w:p w:rsidR="00E83758" w:rsidRDefault="008466A0">
            <w:pPr>
              <w:pStyle w:val="TableParagraph"/>
              <w:ind w:left="359"/>
              <w:rPr>
                <w:sz w:val="18"/>
              </w:rPr>
            </w:pPr>
            <w:r>
              <w:rPr>
                <w:sz w:val="18"/>
              </w:rPr>
              <w:t>Auxílio para Melhorias Habitacionais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67.000,00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67.000,00</w:t>
            </w:r>
          </w:p>
        </w:tc>
      </w:tr>
      <w:tr w:rsidR="00E83758">
        <w:trPr>
          <w:trHeight w:val="315"/>
        </w:trPr>
        <w:tc>
          <w:tcPr>
            <w:tcW w:w="2040" w:type="dxa"/>
          </w:tcPr>
          <w:p w:rsidR="00E83758" w:rsidRDefault="008466A0">
            <w:pPr>
              <w:pStyle w:val="TableParagraph"/>
              <w:rPr>
                <w:sz w:val="18"/>
              </w:rPr>
            </w:pPr>
            <w:r>
              <w:rPr>
                <w:sz w:val="18"/>
              </w:rPr>
              <w:t>09.01.10</w:t>
            </w:r>
          </w:p>
        </w:tc>
        <w:tc>
          <w:tcPr>
            <w:tcW w:w="4032" w:type="dxa"/>
          </w:tcPr>
          <w:p w:rsidR="00E83758" w:rsidRDefault="008466A0">
            <w:pPr>
              <w:pStyle w:val="TableParagraph"/>
              <w:ind w:left="-1"/>
              <w:rPr>
                <w:sz w:val="18"/>
              </w:rPr>
            </w:pPr>
            <w:r>
              <w:rPr>
                <w:sz w:val="18"/>
              </w:rPr>
              <w:t>Saúde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1.362.000,00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1.362.000,00</w:t>
            </w:r>
          </w:p>
        </w:tc>
      </w:tr>
      <w:tr w:rsidR="00E83758">
        <w:trPr>
          <w:trHeight w:val="315"/>
        </w:trPr>
        <w:tc>
          <w:tcPr>
            <w:tcW w:w="2040" w:type="dxa"/>
          </w:tcPr>
          <w:p w:rsidR="00E83758" w:rsidRDefault="008466A0">
            <w:pPr>
              <w:pStyle w:val="TableParagraph"/>
              <w:rPr>
                <w:sz w:val="18"/>
              </w:rPr>
            </w:pPr>
            <w:r>
              <w:rPr>
                <w:sz w:val="18"/>
              </w:rPr>
              <w:t>09.01.10.122</w:t>
            </w:r>
          </w:p>
        </w:tc>
        <w:tc>
          <w:tcPr>
            <w:tcW w:w="4032" w:type="dxa"/>
          </w:tcPr>
          <w:p w:rsidR="00E83758" w:rsidRDefault="008466A0">
            <w:pPr>
              <w:pStyle w:val="TableParagraph"/>
              <w:ind w:left="179"/>
              <w:rPr>
                <w:sz w:val="18"/>
              </w:rPr>
            </w:pPr>
            <w:r>
              <w:rPr>
                <w:sz w:val="18"/>
              </w:rPr>
              <w:t>Administração Geral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1.362.000,00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1.362.000,00</w:t>
            </w:r>
          </w:p>
        </w:tc>
      </w:tr>
      <w:tr w:rsidR="00E83758">
        <w:trPr>
          <w:trHeight w:val="314"/>
        </w:trPr>
        <w:tc>
          <w:tcPr>
            <w:tcW w:w="2040" w:type="dxa"/>
          </w:tcPr>
          <w:p w:rsidR="00E83758" w:rsidRDefault="008466A0">
            <w:pPr>
              <w:pStyle w:val="TableParagraph"/>
              <w:rPr>
                <w:sz w:val="18"/>
              </w:rPr>
            </w:pPr>
            <w:r>
              <w:rPr>
                <w:sz w:val="18"/>
              </w:rPr>
              <w:t>09.01.10.122.0007</w:t>
            </w:r>
          </w:p>
        </w:tc>
        <w:tc>
          <w:tcPr>
            <w:tcW w:w="4032" w:type="dxa"/>
          </w:tcPr>
          <w:p w:rsidR="00E83758" w:rsidRDefault="008466A0">
            <w:pPr>
              <w:pStyle w:val="TableParagraph"/>
              <w:ind w:left="269"/>
              <w:rPr>
                <w:sz w:val="18"/>
              </w:rPr>
            </w:pPr>
            <w:r>
              <w:rPr>
                <w:sz w:val="18"/>
              </w:rPr>
              <w:t>Ibirubá Saúde para Todos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1.362.000,00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1.362.000,00</w:t>
            </w:r>
          </w:p>
        </w:tc>
      </w:tr>
      <w:tr w:rsidR="00E83758">
        <w:trPr>
          <w:trHeight w:val="314"/>
        </w:trPr>
        <w:tc>
          <w:tcPr>
            <w:tcW w:w="2040" w:type="dxa"/>
          </w:tcPr>
          <w:p w:rsidR="00E83758" w:rsidRDefault="008466A0">
            <w:pPr>
              <w:pStyle w:val="TableParagraph"/>
              <w:rPr>
                <w:sz w:val="18"/>
              </w:rPr>
            </w:pPr>
            <w:r>
              <w:rPr>
                <w:sz w:val="18"/>
              </w:rPr>
              <w:t>09.01.10.122.0007.2128</w:t>
            </w:r>
          </w:p>
        </w:tc>
        <w:tc>
          <w:tcPr>
            <w:tcW w:w="4032" w:type="dxa"/>
          </w:tcPr>
          <w:p w:rsidR="00E83758" w:rsidRDefault="008466A0">
            <w:pPr>
              <w:pStyle w:val="TableParagraph"/>
              <w:ind w:left="359"/>
              <w:rPr>
                <w:sz w:val="18"/>
              </w:rPr>
            </w:pPr>
            <w:r>
              <w:rPr>
                <w:sz w:val="18"/>
              </w:rPr>
              <w:t>Suporte da Secretaria da Saúde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1.348.000,00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1.348.000,00</w:t>
            </w:r>
          </w:p>
        </w:tc>
      </w:tr>
      <w:tr w:rsidR="00E83758">
        <w:trPr>
          <w:trHeight w:val="315"/>
        </w:trPr>
        <w:tc>
          <w:tcPr>
            <w:tcW w:w="2040" w:type="dxa"/>
          </w:tcPr>
          <w:p w:rsidR="00E83758" w:rsidRDefault="008466A0">
            <w:pPr>
              <w:pStyle w:val="TableParagraph"/>
              <w:rPr>
                <w:sz w:val="18"/>
              </w:rPr>
            </w:pPr>
            <w:r>
              <w:rPr>
                <w:sz w:val="18"/>
              </w:rPr>
              <w:t>09.01.10.122.0007.2148</w:t>
            </w:r>
          </w:p>
        </w:tc>
        <w:tc>
          <w:tcPr>
            <w:tcW w:w="4032" w:type="dxa"/>
          </w:tcPr>
          <w:p w:rsidR="00E83758" w:rsidRDefault="008466A0">
            <w:pPr>
              <w:pStyle w:val="TableParagraph"/>
              <w:ind w:left="359"/>
              <w:rPr>
                <w:sz w:val="18"/>
              </w:rPr>
            </w:pPr>
            <w:r>
              <w:rPr>
                <w:sz w:val="18"/>
              </w:rPr>
              <w:t>Conselho Municipal da Saúde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14.000,00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14.000,00</w:t>
            </w:r>
          </w:p>
        </w:tc>
      </w:tr>
      <w:tr w:rsidR="00E83758">
        <w:trPr>
          <w:trHeight w:val="315"/>
        </w:trPr>
        <w:tc>
          <w:tcPr>
            <w:tcW w:w="2040" w:type="dxa"/>
          </w:tcPr>
          <w:p w:rsidR="00E83758" w:rsidRDefault="008466A0">
            <w:pPr>
              <w:pStyle w:val="TableParagraph"/>
              <w:rPr>
                <w:sz w:val="18"/>
              </w:rPr>
            </w:pPr>
            <w:r>
              <w:rPr>
                <w:sz w:val="18"/>
              </w:rPr>
              <w:t>09.02.10</w:t>
            </w:r>
          </w:p>
        </w:tc>
        <w:tc>
          <w:tcPr>
            <w:tcW w:w="4032" w:type="dxa"/>
          </w:tcPr>
          <w:p w:rsidR="00E83758" w:rsidRDefault="008466A0">
            <w:pPr>
              <w:pStyle w:val="TableParagraph"/>
              <w:ind w:left="-1"/>
              <w:rPr>
                <w:sz w:val="18"/>
              </w:rPr>
            </w:pPr>
            <w:r>
              <w:rPr>
                <w:sz w:val="18"/>
              </w:rPr>
              <w:t>Saúde</w:t>
            </w:r>
          </w:p>
        </w:tc>
        <w:tc>
          <w:tcPr>
            <w:tcW w:w="1132" w:type="dxa"/>
          </w:tcPr>
          <w:p w:rsidR="00E83758" w:rsidRDefault="008466A0">
            <w:pPr>
              <w:pStyle w:val="TableParagraph"/>
              <w:ind w:right="132"/>
              <w:jc w:val="right"/>
              <w:rPr>
                <w:sz w:val="18"/>
              </w:rPr>
            </w:pPr>
            <w:r>
              <w:rPr>
                <w:sz w:val="18"/>
              </w:rPr>
              <w:t>40.200,00</w:t>
            </w:r>
          </w:p>
        </w:tc>
        <w:tc>
          <w:tcPr>
            <w:tcW w:w="1270" w:type="dxa"/>
          </w:tcPr>
          <w:p w:rsidR="00E83758" w:rsidRDefault="008466A0">
            <w:pPr>
              <w:pStyle w:val="TableParagraph"/>
              <w:ind w:right="203"/>
              <w:jc w:val="right"/>
              <w:rPr>
                <w:sz w:val="18"/>
              </w:rPr>
            </w:pPr>
            <w:r>
              <w:rPr>
                <w:sz w:val="18"/>
              </w:rPr>
              <w:t>6.674.400,00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6.714.600,00</w:t>
            </w:r>
          </w:p>
        </w:tc>
      </w:tr>
      <w:tr w:rsidR="00E83758">
        <w:trPr>
          <w:trHeight w:val="315"/>
        </w:trPr>
        <w:tc>
          <w:tcPr>
            <w:tcW w:w="2040" w:type="dxa"/>
          </w:tcPr>
          <w:p w:rsidR="00E83758" w:rsidRDefault="008466A0">
            <w:pPr>
              <w:pStyle w:val="TableParagraph"/>
              <w:rPr>
                <w:sz w:val="18"/>
              </w:rPr>
            </w:pPr>
            <w:r>
              <w:rPr>
                <w:sz w:val="18"/>
              </w:rPr>
              <w:t>09.02.10.301</w:t>
            </w:r>
          </w:p>
        </w:tc>
        <w:tc>
          <w:tcPr>
            <w:tcW w:w="4032" w:type="dxa"/>
          </w:tcPr>
          <w:p w:rsidR="00E83758" w:rsidRDefault="008466A0">
            <w:pPr>
              <w:pStyle w:val="TableParagraph"/>
              <w:ind w:left="179"/>
              <w:rPr>
                <w:sz w:val="18"/>
              </w:rPr>
            </w:pPr>
            <w:r>
              <w:rPr>
                <w:sz w:val="18"/>
              </w:rPr>
              <w:t>Atenção Básica</w:t>
            </w:r>
          </w:p>
        </w:tc>
        <w:tc>
          <w:tcPr>
            <w:tcW w:w="1132" w:type="dxa"/>
          </w:tcPr>
          <w:p w:rsidR="00E83758" w:rsidRDefault="008466A0">
            <w:pPr>
              <w:pStyle w:val="TableParagraph"/>
              <w:ind w:right="132"/>
              <w:jc w:val="right"/>
              <w:rPr>
                <w:sz w:val="18"/>
              </w:rPr>
            </w:pPr>
            <w:r>
              <w:rPr>
                <w:sz w:val="18"/>
              </w:rPr>
              <w:t>40.200,00</w:t>
            </w:r>
          </w:p>
        </w:tc>
        <w:tc>
          <w:tcPr>
            <w:tcW w:w="1270" w:type="dxa"/>
          </w:tcPr>
          <w:p w:rsidR="00E83758" w:rsidRDefault="008466A0">
            <w:pPr>
              <w:pStyle w:val="TableParagraph"/>
              <w:ind w:right="203"/>
              <w:jc w:val="right"/>
              <w:rPr>
                <w:sz w:val="18"/>
              </w:rPr>
            </w:pPr>
            <w:r>
              <w:rPr>
                <w:sz w:val="18"/>
              </w:rPr>
              <w:t>6.674.400,00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6.714.600,00</w:t>
            </w:r>
          </w:p>
        </w:tc>
      </w:tr>
      <w:tr w:rsidR="00E83758">
        <w:trPr>
          <w:trHeight w:val="315"/>
        </w:trPr>
        <w:tc>
          <w:tcPr>
            <w:tcW w:w="2040" w:type="dxa"/>
          </w:tcPr>
          <w:p w:rsidR="00E83758" w:rsidRDefault="008466A0">
            <w:pPr>
              <w:pStyle w:val="TableParagraph"/>
              <w:rPr>
                <w:sz w:val="18"/>
              </w:rPr>
            </w:pPr>
            <w:r>
              <w:rPr>
                <w:sz w:val="18"/>
              </w:rPr>
              <w:t>09.02.10.301.0007</w:t>
            </w:r>
          </w:p>
        </w:tc>
        <w:tc>
          <w:tcPr>
            <w:tcW w:w="4032" w:type="dxa"/>
          </w:tcPr>
          <w:p w:rsidR="00E83758" w:rsidRDefault="008466A0">
            <w:pPr>
              <w:pStyle w:val="TableParagraph"/>
              <w:ind w:left="269"/>
              <w:rPr>
                <w:sz w:val="18"/>
              </w:rPr>
            </w:pPr>
            <w:r>
              <w:rPr>
                <w:sz w:val="18"/>
              </w:rPr>
              <w:t>Ibirubá Saúde para Todos</w:t>
            </w:r>
          </w:p>
        </w:tc>
        <w:tc>
          <w:tcPr>
            <w:tcW w:w="1132" w:type="dxa"/>
          </w:tcPr>
          <w:p w:rsidR="00E83758" w:rsidRDefault="008466A0">
            <w:pPr>
              <w:pStyle w:val="TableParagraph"/>
              <w:ind w:right="132"/>
              <w:jc w:val="right"/>
              <w:rPr>
                <w:sz w:val="18"/>
              </w:rPr>
            </w:pPr>
            <w:r>
              <w:rPr>
                <w:sz w:val="18"/>
              </w:rPr>
              <w:t>40.200,00</w:t>
            </w:r>
          </w:p>
        </w:tc>
        <w:tc>
          <w:tcPr>
            <w:tcW w:w="1270" w:type="dxa"/>
          </w:tcPr>
          <w:p w:rsidR="00E83758" w:rsidRDefault="008466A0">
            <w:pPr>
              <w:pStyle w:val="TableParagraph"/>
              <w:ind w:right="203"/>
              <w:jc w:val="right"/>
              <w:rPr>
                <w:sz w:val="18"/>
              </w:rPr>
            </w:pPr>
            <w:r>
              <w:rPr>
                <w:sz w:val="18"/>
              </w:rPr>
              <w:t>6.674.400,00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6.714.600,00</w:t>
            </w:r>
          </w:p>
        </w:tc>
      </w:tr>
      <w:tr w:rsidR="00E83758">
        <w:trPr>
          <w:trHeight w:val="315"/>
        </w:trPr>
        <w:tc>
          <w:tcPr>
            <w:tcW w:w="2040" w:type="dxa"/>
          </w:tcPr>
          <w:p w:rsidR="00E83758" w:rsidRDefault="008466A0">
            <w:pPr>
              <w:pStyle w:val="TableParagraph"/>
              <w:rPr>
                <w:sz w:val="18"/>
              </w:rPr>
            </w:pPr>
            <w:r>
              <w:rPr>
                <w:sz w:val="18"/>
              </w:rPr>
              <w:t>09.02.10.301.0007.1017</w:t>
            </w:r>
          </w:p>
        </w:tc>
        <w:tc>
          <w:tcPr>
            <w:tcW w:w="4032" w:type="dxa"/>
          </w:tcPr>
          <w:p w:rsidR="00E83758" w:rsidRDefault="008466A0">
            <w:pPr>
              <w:pStyle w:val="TableParagraph"/>
              <w:ind w:left="359"/>
              <w:rPr>
                <w:sz w:val="18"/>
              </w:rPr>
            </w:pPr>
            <w:r>
              <w:rPr>
                <w:sz w:val="18"/>
              </w:rPr>
              <w:t>Redes de Agua Potável do Município</w:t>
            </w:r>
          </w:p>
        </w:tc>
        <w:tc>
          <w:tcPr>
            <w:tcW w:w="1132" w:type="dxa"/>
          </w:tcPr>
          <w:p w:rsidR="00E83758" w:rsidRDefault="008466A0">
            <w:pPr>
              <w:pStyle w:val="TableParagraph"/>
              <w:ind w:right="132"/>
              <w:jc w:val="right"/>
              <w:rPr>
                <w:sz w:val="18"/>
              </w:rPr>
            </w:pPr>
            <w:r>
              <w:rPr>
                <w:sz w:val="18"/>
              </w:rPr>
              <w:t>15.000,00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15.000,00</w:t>
            </w:r>
          </w:p>
        </w:tc>
      </w:tr>
      <w:tr w:rsidR="00E83758">
        <w:trPr>
          <w:trHeight w:val="315"/>
        </w:trPr>
        <w:tc>
          <w:tcPr>
            <w:tcW w:w="2040" w:type="dxa"/>
          </w:tcPr>
          <w:p w:rsidR="00E83758" w:rsidRDefault="008466A0">
            <w:pPr>
              <w:pStyle w:val="TableParagraph"/>
              <w:rPr>
                <w:sz w:val="18"/>
              </w:rPr>
            </w:pPr>
            <w:r>
              <w:rPr>
                <w:sz w:val="18"/>
              </w:rPr>
              <w:t>09.02.10.301.0007.1020</w:t>
            </w:r>
          </w:p>
        </w:tc>
        <w:tc>
          <w:tcPr>
            <w:tcW w:w="4032" w:type="dxa"/>
          </w:tcPr>
          <w:p w:rsidR="00E83758" w:rsidRDefault="008466A0">
            <w:pPr>
              <w:pStyle w:val="TableParagraph"/>
              <w:ind w:left="359"/>
              <w:rPr>
                <w:sz w:val="18"/>
              </w:rPr>
            </w:pPr>
            <w:r>
              <w:rPr>
                <w:sz w:val="18"/>
              </w:rPr>
              <w:t>Redes de Esgoto - Saúde</w:t>
            </w:r>
          </w:p>
        </w:tc>
        <w:tc>
          <w:tcPr>
            <w:tcW w:w="1132" w:type="dxa"/>
          </w:tcPr>
          <w:p w:rsidR="00E83758" w:rsidRDefault="008466A0">
            <w:pPr>
              <w:pStyle w:val="TableParagraph"/>
              <w:ind w:right="132"/>
              <w:jc w:val="right"/>
              <w:rPr>
                <w:sz w:val="18"/>
              </w:rPr>
            </w:pPr>
            <w:r>
              <w:rPr>
                <w:sz w:val="18"/>
              </w:rPr>
              <w:t>15.000,00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15.000,00</w:t>
            </w:r>
          </w:p>
        </w:tc>
      </w:tr>
      <w:tr w:rsidR="00E83758">
        <w:trPr>
          <w:trHeight w:val="315"/>
        </w:trPr>
        <w:tc>
          <w:tcPr>
            <w:tcW w:w="2040" w:type="dxa"/>
          </w:tcPr>
          <w:p w:rsidR="00E83758" w:rsidRDefault="008466A0">
            <w:pPr>
              <w:pStyle w:val="TableParagraph"/>
              <w:rPr>
                <w:sz w:val="18"/>
              </w:rPr>
            </w:pPr>
            <w:r>
              <w:rPr>
                <w:sz w:val="18"/>
              </w:rPr>
              <w:t>09.02.10.301.0007.1027</w:t>
            </w:r>
          </w:p>
        </w:tc>
        <w:tc>
          <w:tcPr>
            <w:tcW w:w="4032" w:type="dxa"/>
          </w:tcPr>
          <w:p w:rsidR="00E83758" w:rsidRDefault="008466A0">
            <w:pPr>
              <w:pStyle w:val="TableParagraph"/>
              <w:ind w:left="359"/>
              <w:rPr>
                <w:sz w:val="18"/>
              </w:rPr>
            </w:pPr>
            <w:r>
              <w:rPr>
                <w:sz w:val="18"/>
              </w:rPr>
              <w:t>Construção de Módulos Sanitários</w:t>
            </w:r>
          </w:p>
        </w:tc>
        <w:tc>
          <w:tcPr>
            <w:tcW w:w="1132" w:type="dxa"/>
          </w:tcPr>
          <w:p w:rsidR="00E83758" w:rsidRDefault="008466A0">
            <w:pPr>
              <w:pStyle w:val="TableParagraph"/>
              <w:ind w:right="132"/>
              <w:jc w:val="right"/>
              <w:rPr>
                <w:sz w:val="18"/>
              </w:rPr>
            </w:pPr>
            <w:r>
              <w:rPr>
                <w:sz w:val="18"/>
              </w:rPr>
              <w:t>10.200,00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10.200,00</w:t>
            </w:r>
          </w:p>
        </w:tc>
      </w:tr>
      <w:tr w:rsidR="00E83758">
        <w:trPr>
          <w:trHeight w:val="315"/>
        </w:trPr>
        <w:tc>
          <w:tcPr>
            <w:tcW w:w="2040" w:type="dxa"/>
          </w:tcPr>
          <w:p w:rsidR="00E83758" w:rsidRDefault="008466A0">
            <w:pPr>
              <w:pStyle w:val="TableParagraph"/>
              <w:rPr>
                <w:sz w:val="18"/>
              </w:rPr>
            </w:pPr>
            <w:r>
              <w:rPr>
                <w:sz w:val="18"/>
              </w:rPr>
              <w:t>09.02.10.301.0007.2131</w:t>
            </w:r>
          </w:p>
        </w:tc>
        <w:tc>
          <w:tcPr>
            <w:tcW w:w="4032" w:type="dxa"/>
          </w:tcPr>
          <w:p w:rsidR="00E83758" w:rsidRDefault="008466A0">
            <w:pPr>
              <w:pStyle w:val="TableParagraph"/>
              <w:ind w:right="236"/>
              <w:jc w:val="right"/>
              <w:rPr>
                <w:sz w:val="18"/>
              </w:rPr>
            </w:pPr>
            <w:r>
              <w:rPr>
                <w:sz w:val="18"/>
              </w:rPr>
              <w:t>Manutenção do Centro de Atenção Psicossocial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78.000,00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78.000,00</w:t>
            </w:r>
          </w:p>
        </w:tc>
      </w:tr>
      <w:tr w:rsidR="00E83758">
        <w:trPr>
          <w:trHeight w:val="315"/>
        </w:trPr>
        <w:tc>
          <w:tcPr>
            <w:tcW w:w="2040" w:type="dxa"/>
          </w:tcPr>
          <w:p w:rsidR="00E83758" w:rsidRDefault="008466A0">
            <w:pPr>
              <w:pStyle w:val="TableParagraph"/>
              <w:rPr>
                <w:sz w:val="18"/>
              </w:rPr>
            </w:pPr>
            <w:r>
              <w:rPr>
                <w:sz w:val="18"/>
              </w:rPr>
              <w:t>09.02.10.301.0007.2132</w:t>
            </w:r>
          </w:p>
        </w:tc>
        <w:tc>
          <w:tcPr>
            <w:tcW w:w="4032" w:type="dxa"/>
          </w:tcPr>
          <w:p w:rsidR="00E83758" w:rsidRDefault="008466A0">
            <w:pPr>
              <w:pStyle w:val="TableParagraph"/>
              <w:ind w:left="359"/>
              <w:rPr>
                <w:sz w:val="18"/>
              </w:rPr>
            </w:pPr>
            <w:r>
              <w:rPr>
                <w:sz w:val="18"/>
              </w:rPr>
              <w:t>Atendimento à Saúde - Atenção Básica</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2.554.200,00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2.554.200,00</w:t>
            </w:r>
          </w:p>
        </w:tc>
      </w:tr>
      <w:tr w:rsidR="00E83758">
        <w:trPr>
          <w:trHeight w:val="315"/>
        </w:trPr>
        <w:tc>
          <w:tcPr>
            <w:tcW w:w="2040" w:type="dxa"/>
          </w:tcPr>
          <w:p w:rsidR="00E83758" w:rsidRDefault="008466A0">
            <w:pPr>
              <w:pStyle w:val="TableParagraph"/>
              <w:rPr>
                <w:sz w:val="18"/>
              </w:rPr>
            </w:pPr>
            <w:r>
              <w:rPr>
                <w:sz w:val="18"/>
              </w:rPr>
              <w:t>09.02.10.301.0007.2133</w:t>
            </w:r>
          </w:p>
        </w:tc>
        <w:tc>
          <w:tcPr>
            <w:tcW w:w="4032" w:type="dxa"/>
          </w:tcPr>
          <w:p w:rsidR="00E83758" w:rsidRDefault="008466A0">
            <w:pPr>
              <w:pStyle w:val="TableParagraph"/>
              <w:ind w:left="359"/>
              <w:rPr>
                <w:sz w:val="18"/>
              </w:rPr>
            </w:pPr>
            <w:r>
              <w:rPr>
                <w:sz w:val="18"/>
              </w:rPr>
              <w:t>Estratégia de Saúde da Familia</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3.206.200,00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3.206.200,00</w:t>
            </w:r>
          </w:p>
        </w:tc>
      </w:tr>
      <w:tr w:rsidR="00E83758">
        <w:trPr>
          <w:trHeight w:val="315"/>
        </w:trPr>
        <w:tc>
          <w:tcPr>
            <w:tcW w:w="2040" w:type="dxa"/>
          </w:tcPr>
          <w:p w:rsidR="00E83758" w:rsidRDefault="008466A0">
            <w:pPr>
              <w:pStyle w:val="TableParagraph"/>
              <w:rPr>
                <w:sz w:val="18"/>
              </w:rPr>
            </w:pPr>
            <w:r>
              <w:rPr>
                <w:sz w:val="18"/>
              </w:rPr>
              <w:t>09.02.10.301.0007.2138</w:t>
            </w:r>
          </w:p>
        </w:tc>
        <w:tc>
          <w:tcPr>
            <w:tcW w:w="4032" w:type="dxa"/>
          </w:tcPr>
          <w:p w:rsidR="00E83758" w:rsidRDefault="008466A0">
            <w:pPr>
              <w:pStyle w:val="TableParagraph"/>
              <w:ind w:left="359"/>
              <w:rPr>
                <w:sz w:val="18"/>
              </w:rPr>
            </w:pPr>
            <w:r>
              <w:rPr>
                <w:sz w:val="18"/>
              </w:rPr>
              <w:t>Oficinas Terapêuticas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51.000,00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51.000,00</w:t>
            </w:r>
          </w:p>
        </w:tc>
      </w:tr>
      <w:tr w:rsidR="00E83758">
        <w:trPr>
          <w:trHeight w:val="315"/>
        </w:trPr>
        <w:tc>
          <w:tcPr>
            <w:tcW w:w="2040" w:type="dxa"/>
          </w:tcPr>
          <w:p w:rsidR="00E83758" w:rsidRDefault="008466A0">
            <w:pPr>
              <w:pStyle w:val="TableParagraph"/>
              <w:rPr>
                <w:sz w:val="18"/>
              </w:rPr>
            </w:pPr>
            <w:r>
              <w:rPr>
                <w:sz w:val="18"/>
              </w:rPr>
              <w:t>09.02.10.301.0007.2146</w:t>
            </w:r>
          </w:p>
        </w:tc>
        <w:tc>
          <w:tcPr>
            <w:tcW w:w="4032" w:type="dxa"/>
          </w:tcPr>
          <w:p w:rsidR="00E83758" w:rsidRDefault="008466A0">
            <w:pPr>
              <w:pStyle w:val="TableParagraph"/>
              <w:ind w:left="359"/>
              <w:rPr>
                <w:sz w:val="18"/>
              </w:rPr>
            </w:pPr>
            <w:r>
              <w:rPr>
                <w:sz w:val="18"/>
              </w:rPr>
              <w:t>Serviços Odontológicos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569.000,00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569.000,00</w:t>
            </w:r>
          </w:p>
        </w:tc>
      </w:tr>
      <w:tr w:rsidR="00E83758">
        <w:trPr>
          <w:trHeight w:val="314"/>
        </w:trPr>
        <w:tc>
          <w:tcPr>
            <w:tcW w:w="2040" w:type="dxa"/>
          </w:tcPr>
          <w:p w:rsidR="00E83758" w:rsidRDefault="008466A0">
            <w:pPr>
              <w:pStyle w:val="TableParagraph"/>
              <w:rPr>
                <w:sz w:val="18"/>
              </w:rPr>
            </w:pPr>
            <w:r>
              <w:rPr>
                <w:sz w:val="18"/>
              </w:rPr>
              <w:t>09.02.10.301.0007.2152</w:t>
            </w:r>
          </w:p>
        </w:tc>
        <w:tc>
          <w:tcPr>
            <w:tcW w:w="4032" w:type="dxa"/>
          </w:tcPr>
          <w:p w:rsidR="00E83758" w:rsidRDefault="008466A0">
            <w:pPr>
              <w:pStyle w:val="TableParagraph"/>
              <w:ind w:left="359"/>
              <w:rPr>
                <w:sz w:val="18"/>
              </w:rPr>
            </w:pPr>
            <w:r>
              <w:rPr>
                <w:sz w:val="18"/>
              </w:rPr>
              <w:t>Primeira Infância Melhor - PIM</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203.000,00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203.000,00</w:t>
            </w:r>
          </w:p>
        </w:tc>
      </w:tr>
      <w:tr w:rsidR="00E83758">
        <w:trPr>
          <w:trHeight w:val="314"/>
        </w:trPr>
        <w:tc>
          <w:tcPr>
            <w:tcW w:w="2040" w:type="dxa"/>
          </w:tcPr>
          <w:p w:rsidR="00E83758" w:rsidRDefault="008466A0">
            <w:pPr>
              <w:pStyle w:val="TableParagraph"/>
              <w:rPr>
                <w:sz w:val="18"/>
              </w:rPr>
            </w:pPr>
            <w:r>
              <w:rPr>
                <w:sz w:val="18"/>
              </w:rPr>
              <w:t>09.02.10.301.0007.2175</w:t>
            </w:r>
          </w:p>
        </w:tc>
        <w:tc>
          <w:tcPr>
            <w:tcW w:w="4032" w:type="dxa"/>
          </w:tcPr>
          <w:p w:rsidR="00E83758" w:rsidRDefault="008466A0">
            <w:pPr>
              <w:pStyle w:val="TableParagraph"/>
              <w:ind w:left="359"/>
              <w:rPr>
                <w:sz w:val="18"/>
              </w:rPr>
            </w:pPr>
            <w:r>
              <w:rPr>
                <w:sz w:val="18"/>
              </w:rPr>
              <w:t>Programa de Proteção à Saúde das Mulheres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0"/>
              <w:jc w:val="right"/>
              <w:rPr>
                <w:sz w:val="18"/>
              </w:rPr>
            </w:pPr>
            <w:r>
              <w:rPr>
                <w:sz w:val="18"/>
              </w:rPr>
              <w:t>13.000,00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1"/>
              <w:jc w:val="right"/>
              <w:rPr>
                <w:sz w:val="18"/>
              </w:rPr>
            </w:pPr>
            <w:r>
              <w:rPr>
                <w:sz w:val="18"/>
              </w:rPr>
              <w:t>13.000,00</w:t>
            </w:r>
          </w:p>
        </w:tc>
      </w:tr>
      <w:tr w:rsidR="00E83758">
        <w:trPr>
          <w:trHeight w:val="315"/>
        </w:trPr>
        <w:tc>
          <w:tcPr>
            <w:tcW w:w="2040" w:type="dxa"/>
          </w:tcPr>
          <w:p w:rsidR="00E83758" w:rsidRDefault="008466A0">
            <w:pPr>
              <w:pStyle w:val="TableParagraph"/>
              <w:rPr>
                <w:sz w:val="18"/>
              </w:rPr>
            </w:pPr>
            <w:r>
              <w:rPr>
                <w:sz w:val="18"/>
              </w:rPr>
              <w:t>09.03.10</w:t>
            </w:r>
          </w:p>
        </w:tc>
        <w:tc>
          <w:tcPr>
            <w:tcW w:w="4032" w:type="dxa"/>
          </w:tcPr>
          <w:p w:rsidR="00E83758" w:rsidRDefault="008466A0">
            <w:pPr>
              <w:pStyle w:val="TableParagraph"/>
              <w:ind w:left="-1"/>
              <w:rPr>
                <w:sz w:val="18"/>
              </w:rPr>
            </w:pPr>
            <w:r>
              <w:rPr>
                <w:sz w:val="18"/>
              </w:rPr>
              <w:t>Saúde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7.242.000,00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7.242.000,00</w:t>
            </w:r>
          </w:p>
        </w:tc>
      </w:tr>
      <w:tr w:rsidR="00E83758">
        <w:trPr>
          <w:trHeight w:val="315"/>
        </w:trPr>
        <w:tc>
          <w:tcPr>
            <w:tcW w:w="2040" w:type="dxa"/>
          </w:tcPr>
          <w:p w:rsidR="00E83758" w:rsidRDefault="008466A0">
            <w:pPr>
              <w:pStyle w:val="TableParagraph"/>
              <w:rPr>
                <w:sz w:val="18"/>
              </w:rPr>
            </w:pPr>
            <w:r>
              <w:rPr>
                <w:sz w:val="18"/>
              </w:rPr>
              <w:t>09.03.10.302</w:t>
            </w:r>
          </w:p>
        </w:tc>
        <w:tc>
          <w:tcPr>
            <w:tcW w:w="4032" w:type="dxa"/>
          </w:tcPr>
          <w:p w:rsidR="00E83758" w:rsidRDefault="008466A0">
            <w:pPr>
              <w:pStyle w:val="TableParagraph"/>
              <w:ind w:left="179"/>
              <w:rPr>
                <w:sz w:val="18"/>
              </w:rPr>
            </w:pPr>
            <w:r>
              <w:rPr>
                <w:sz w:val="18"/>
              </w:rPr>
              <w:t>Assistência Hospitalar e Ambulatorial</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7.077.000,00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7.077.000,00</w:t>
            </w:r>
          </w:p>
        </w:tc>
      </w:tr>
      <w:tr w:rsidR="00E83758">
        <w:trPr>
          <w:trHeight w:val="315"/>
        </w:trPr>
        <w:tc>
          <w:tcPr>
            <w:tcW w:w="2040" w:type="dxa"/>
          </w:tcPr>
          <w:p w:rsidR="00E83758" w:rsidRDefault="008466A0">
            <w:pPr>
              <w:pStyle w:val="TableParagraph"/>
              <w:rPr>
                <w:sz w:val="18"/>
              </w:rPr>
            </w:pPr>
            <w:r>
              <w:rPr>
                <w:sz w:val="18"/>
              </w:rPr>
              <w:t>09.03.10.302.0007</w:t>
            </w:r>
          </w:p>
        </w:tc>
        <w:tc>
          <w:tcPr>
            <w:tcW w:w="4032" w:type="dxa"/>
          </w:tcPr>
          <w:p w:rsidR="00E83758" w:rsidRDefault="008466A0">
            <w:pPr>
              <w:pStyle w:val="TableParagraph"/>
              <w:ind w:left="269"/>
              <w:rPr>
                <w:sz w:val="18"/>
              </w:rPr>
            </w:pPr>
            <w:r>
              <w:rPr>
                <w:sz w:val="18"/>
              </w:rPr>
              <w:t>Ibirubá Saúde para Todos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7.077.000,00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7.077.000,00</w:t>
            </w:r>
          </w:p>
        </w:tc>
      </w:tr>
      <w:tr w:rsidR="00E83758">
        <w:trPr>
          <w:trHeight w:val="315"/>
        </w:trPr>
        <w:tc>
          <w:tcPr>
            <w:tcW w:w="2040" w:type="dxa"/>
          </w:tcPr>
          <w:p w:rsidR="00E83758" w:rsidRDefault="008466A0">
            <w:pPr>
              <w:pStyle w:val="TableParagraph"/>
              <w:rPr>
                <w:sz w:val="18"/>
              </w:rPr>
            </w:pPr>
            <w:r>
              <w:rPr>
                <w:sz w:val="18"/>
              </w:rPr>
              <w:t>09.03.10.302.0007.2129</w:t>
            </w:r>
          </w:p>
        </w:tc>
        <w:tc>
          <w:tcPr>
            <w:tcW w:w="4032" w:type="dxa"/>
          </w:tcPr>
          <w:p w:rsidR="00E83758" w:rsidRDefault="008466A0">
            <w:pPr>
              <w:pStyle w:val="TableParagraph"/>
              <w:ind w:right="185"/>
              <w:jc w:val="right"/>
              <w:rPr>
                <w:sz w:val="18"/>
              </w:rPr>
            </w:pPr>
            <w:r>
              <w:rPr>
                <w:sz w:val="18"/>
              </w:rPr>
              <w:t>Atendimento à Saúde - Média e Alta Complexid</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3.382.000,00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3.382.000,00</w:t>
            </w:r>
          </w:p>
        </w:tc>
      </w:tr>
      <w:tr w:rsidR="00E83758">
        <w:trPr>
          <w:trHeight w:val="314"/>
        </w:trPr>
        <w:tc>
          <w:tcPr>
            <w:tcW w:w="2040" w:type="dxa"/>
          </w:tcPr>
          <w:p w:rsidR="00E83758" w:rsidRDefault="008466A0">
            <w:pPr>
              <w:pStyle w:val="TableParagraph"/>
              <w:rPr>
                <w:sz w:val="18"/>
              </w:rPr>
            </w:pPr>
            <w:r>
              <w:rPr>
                <w:sz w:val="18"/>
              </w:rPr>
              <w:t>09.03.10.302.0007.2130</w:t>
            </w:r>
          </w:p>
        </w:tc>
        <w:tc>
          <w:tcPr>
            <w:tcW w:w="4032" w:type="dxa"/>
          </w:tcPr>
          <w:p w:rsidR="00E83758" w:rsidRDefault="008466A0">
            <w:pPr>
              <w:pStyle w:val="TableParagraph"/>
              <w:ind w:left="359"/>
              <w:rPr>
                <w:sz w:val="18"/>
              </w:rPr>
            </w:pPr>
            <w:r>
              <w:rPr>
                <w:sz w:val="18"/>
              </w:rPr>
              <w:t>Manutenção da Frota e Serviços de Transporte</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ind w:right="203"/>
              <w:jc w:val="right"/>
              <w:rPr>
                <w:sz w:val="18"/>
              </w:rPr>
            </w:pPr>
            <w:r>
              <w:rPr>
                <w:sz w:val="18"/>
              </w:rPr>
              <w:t>1.015.000,00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4"/>
              <w:jc w:val="right"/>
              <w:rPr>
                <w:sz w:val="18"/>
              </w:rPr>
            </w:pPr>
            <w:r>
              <w:rPr>
                <w:sz w:val="18"/>
              </w:rPr>
              <w:t>1.015.000,00</w:t>
            </w:r>
          </w:p>
        </w:tc>
      </w:tr>
      <w:tr w:rsidR="00E83758">
        <w:trPr>
          <w:trHeight w:val="257"/>
        </w:trPr>
        <w:tc>
          <w:tcPr>
            <w:tcW w:w="2040" w:type="dxa"/>
          </w:tcPr>
          <w:p w:rsidR="00E83758" w:rsidRDefault="008466A0">
            <w:pPr>
              <w:pStyle w:val="TableParagraph"/>
              <w:spacing w:line="187" w:lineRule="exact"/>
              <w:rPr>
                <w:sz w:val="18"/>
              </w:rPr>
            </w:pPr>
            <w:r>
              <w:rPr>
                <w:sz w:val="18"/>
              </w:rPr>
              <w:t>09.03.10.302.0007.2134</w:t>
            </w:r>
          </w:p>
        </w:tc>
        <w:tc>
          <w:tcPr>
            <w:tcW w:w="4032" w:type="dxa"/>
          </w:tcPr>
          <w:p w:rsidR="00E83758" w:rsidRDefault="008466A0">
            <w:pPr>
              <w:pStyle w:val="TableParagraph"/>
              <w:spacing w:line="187" w:lineRule="exact"/>
              <w:ind w:left="359"/>
              <w:rPr>
                <w:sz w:val="18"/>
              </w:rPr>
            </w:pPr>
            <w:r>
              <w:rPr>
                <w:sz w:val="18"/>
              </w:rPr>
              <w:t>Transferência a Consórcios</w:t>
            </w:r>
          </w:p>
        </w:tc>
        <w:tc>
          <w:tcPr>
            <w:tcW w:w="1132" w:type="dxa"/>
          </w:tcPr>
          <w:p w:rsidR="00E83758" w:rsidRDefault="00E83758">
            <w:pPr>
              <w:pStyle w:val="TableParagraph"/>
              <w:spacing w:before="0"/>
              <w:rPr>
                <w:sz w:val="18"/>
              </w:rPr>
            </w:pPr>
          </w:p>
        </w:tc>
        <w:tc>
          <w:tcPr>
            <w:tcW w:w="1270" w:type="dxa"/>
          </w:tcPr>
          <w:p w:rsidR="00E83758" w:rsidRDefault="008466A0">
            <w:pPr>
              <w:pStyle w:val="TableParagraph"/>
              <w:spacing w:line="187" w:lineRule="exact"/>
              <w:ind w:right="203"/>
              <w:jc w:val="right"/>
              <w:rPr>
                <w:sz w:val="18"/>
              </w:rPr>
            </w:pPr>
            <w:r>
              <w:rPr>
                <w:sz w:val="18"/>
              </w:rPr>
              <w:t>1.080.000,00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spacing w:line="187" w:lineRule="exact"/>
              <w:ind w:right="54"/>
              <w:jc w:val="right"/>
              <w:rPr>
                <w:sz w:val="18"/>
              </w:rPr>
            </w:pPr>
            <w:r>
              <w:rPr>
                <w:sz w:val="18"/>
              </w:rPr>
              <w:t>1.080.000,00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6074"/>
        <w:gridCol w:w="1129"/>
        <w:gridCol w:w="1270"/>
        <w:gridCol w:w="1146"/>
        <w:gridCol w:w="1135"/>
      </w:tblGrid>
      <w:tr w:rsidR="00E83758">
        <w:trPr>
          <w:trHeight w:val="315"/>
        </w:trPr>
        <w:tc>
          <w:tcPr>
            <w:tcW w:w="6074"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129" w:type="dxa"/>
            <w:tcBorders>
              <w:top w:val="single" w:sz="6" w:space="0" w:color="000000"/>
              <w:bottom w:val="single" w:sz="6" w:space="0" w:color="000000"/>
            </w:tcBorders>
          </w:tcPr>
          <w:p w:rsidR="00E83758" w:rsidRDefault="008466A0">
            <w:pPr>
              <w:pStyle w:val="TableParagraph"/>
              <w:spacing w:before="42"/>
              <w:ind w:right="117"/>
              <w:jc w:val="right"/>
              <w:rPr>
                <w:b/>
                <w:sz w:val="18"/>
              </w:rPr>
            </w:pPr>
            <w:r>
              <w:rPr>
                <w:b/>
                <w:sz w:val="18"/>
              </w:rPr>
              <w:t>Projeto</w:t>
            </w:r>
          </w:p>
        </w:tc>
        <w:tc>
          <w:tcPr>
            <w:tcW w:w="1270" w:type="dxa"/>
            <w:tcBorders>
              <w:top w:val="single" w:sz="6" w:space="0" w:color="000000"/>
              <w:bottom w:val="single" w:sz="6" w:space="0" w:color="000000"/>
            </w:tcBorders>
          </w:tcPr>
          <w:p w:rsidR="00E83758" w:rsidRDefault="008466A0">
            <w:pPr>
              <w:pStyle w:val="TableParagraph"/>
              <w:spacing w:before="42"/>
              <w:ind w:right="184"/>
              <w:jc w:val="right"/>
              <w:rPr>
                <w:b/>
                <w:sz w:val="18"/>
              </w:rPr>
            </w:pPr>
            <w:r>
              <w:rPr>
                <w:b/>
                <w:w w:val="95"/>
                <w:sz w:val="18"/>
              </w:rPr>
              <w:t>Atividade</w:t>
            </w:r>
          </w:p>
        </w:tc>
        <w:tc>
          <w:tcPr>
            <w:tcW w:w="1146" w:type="dxa"/>
            <w:tcBorders>
              <w:top w:val="single" w:sz="6" w:space="0" w:color="000000"/>
              <w:bottom w:val="single" w:sz="6" w:space="0" w:color="000000"/>
            </w:tcBorders>
          </w:tcPr>
          <w:p w:rsidR="00E83758" w:rsidRDefault="008466A0">
            <w:pPr>
              <w:pStyle w:val="TableParagraph"/>
              <w:spacing w:before="42"/>
              <w:ind w:left="186"/>
              <w:rPr>
                <w:b/>
                <w:sz w:val="18"/>
              </w:rPr>
            </w:pPr>
            <w:r>
              <w:rPr>
                <w:b/>
                <w:sz w:val="18"/>
              </w:rPr>
              <w:t>Oper. Esp.</w:t>
            </w:r>
          </w:p>
        </w:tc>
        <w:tc>
          <w:tcPr>
            <w:tcW w:w="1135" w:type="dxa"/>
            <w:tcBorders>
              <w:top w:val="single" w:sz="6" w:space="0" w:color="000000"/>
              <w:bottom w:val="single" w:sz="6" w:space="0" w:color="000000"/>
            </w:tcBorders>
          </w:tcPr>
          <w:p w:rsidR="00E83758" w:rsidRDefault="008466A0">
            <w:pPr>
              <w:pStyle w:val="TableParagraph"/>
              <w:spacing w:before="42"/>
              <w:ind w:right="69"/>
              <w:jc w:val="right"/>
              <w:rPr>
                <w:b/>
                <w:sz w:val="18"/>
              </w:rPr>
            </w:pPr>
            <w:r>
              <w:rPr>
                <w:b/>
                <w:sz w:val="18"/>
              </w:rPr>
              <w:t>Total</w:t>
            </w:r>
          </w:p>
        </w:tc>
      </w:tr>
      <w:tr w:rsidR="00E83758">
        <w:trPr>
          <w:trHeight w:val="302"/>
        </w:trPr>
        <w:tc>
          <w:tcPr>
            <w:tcW w:w="6074" w:type="dxa"/>
            <w:tcBorders>
              <w:top w:val="single" w:sz="6" w:space="0" w:color="000000"/>
            </w:tcBorders>
          </w:tcPr>
          <w:p w:rsidR="00E83758" w:rsidRDefault="008466A0">
            <w:pPr>
              <w:pStyle w:val="TableParagraph"/>
              <w:tabs>
                <w:tab w:val="left" w:pos="2399"/>
              </w:tabs>
              <w:spacing w:before="37"/>
              <w:rPr>
                <w:sz w:val="18"/>
              </w:rPr>
            </w:pPr>
            <w:r>
              <w:rPr>
                <w:sz w:val="18"/>
              </w:rPr>
              <w:t>09.03.10.302.0007.2144</w:t>
            </w:r>
            <w:r>
              <w:rPr>
                <w:sz w:val="18"/>
              </w:rPr>
              <w:tab/>
              <w:t>Atendimento à Saúde - Rede Hospitalar</w:t>
            </w:r>
          </w:p>
        </w:tc>
        <w:tc>
          <w:tcPr>
            <w:tcW w:w="1129" w:type="dxa"/>
            <w:tcBorders>
              <w:top w:val="single" w:sz="6" w:space="0" w:color="000000"/>
            </w:tcBorders>
          </w:tcPr>
          <w:p w:rsidR="00E83758" w:rsidRDefault="00E83758">
            <w:pPr>
              <w:pStyle w:val="TableParagraph"/>
              <w:spacing w:before="0"/>
              <w:rPr>
                <w:sz w:val="18"/>
              </w:rPr>
            </w:pPr>
          </w:p>
        </w:tc>
        <w:tc>
          <w:tcPr>
            <w:tcW w:w="1270" w:type="dxa"/>
            <w:tcBorders>
              <w:top w:val="single" w:sz="6" w:space="0" w:color="000000"/>
            </w:tcBorders>
          </w:tcPr>
          <w:p w:rsidR="00E83758" w:rsidRDefault="008466A0">
            <w:pPr>
              <w:pStyle w:val="TableParagraph"/>
              <w:spacing w:before="37"/>
              <w:ind w:right="202"/>
              <w:jc w:val="right"/>
              <w:rPr>
                <w:sz w:val="18"/>
              </w:rPr>
            </w:pPr>
            <w:r>
              <w:rPr>
                <w:sz w:val="18"/>
              </w:rPr>
              <w:t>1.600.000,00</w:t>
            </w:r>
          </w:p>
        </w:tc>
        <w:tc>
          <w:tcPr>
            <w:tcW w:w="1146" w:type="dxa"/>
            <w:tcBorders>
              <w:top w:val="single" w:sz="6" w:space="0" w:color="000000"/>
            </w:tcBorders>
          </w:tcPr>
          <w:p w:rsidR="00E83758" w:rsidRDefault="00E83758">
            <w:pPr>
              <w:pStyle w:val="TableParagraph"/>
              <w:spacing w:before="0"/>
              <w:rPr>
                <w:sz w:val="18"/>
              </w:rPr>
            </w:pPr>
          </w:p>
        </w:tc>
        <w:tc>
          <w:tcPr>
            <w:tcW w:w="1135" w:type="dxa"/>
            <w:tcBorders>
              <w:top w:val="single" w:sz="6" w:space="0" w:color="000000"/>
            </w:tcBorders>
          </w:tcPr>
          <w:p w:rsidR="00E83758" w:rsidRDefault="008466A0">
            <w:pPr>
              <w:pStyle w:val="TableParagraph"/>
              <w:spacing w:before="37"/>
              <w:ind w:right="53"/>
              <w:jc w:val="right"/>
              <w:rPr>
                <w:sz w:val="18"/>
              </w:rPr>
            </w:pPr>
            <w:r>
              <w:rPr>
                <w:sz w:val="18"/>
              </w:rPr>
              <w:t>1.600.000,00</w:t>
            </w:r>
          </w:p>
        </w:tc>
      </w:tr>
      <w:tr w:rsidR="00E83758">
        <w:trPr>
          <w:trHeight w:val="315"/>
        </w:trPr>
        <w:tc>
          <w:tcPr>
            <w:tcW w:w="6074" w:type="dxa"/>
          </w:tcPr>
          <w:p w:rsidR="00E83758" w:rsidRDefault="008466A0">
            <w:pPr>
              <w:pStyle w:val="TableParagraph"/>
              <w:tabs>
                <w:tab w:val="left" w:pos="2219"/>
              </w:tabs>
              <w:rPr>
                <w:sz w:val="18"/>
              </w:rPr>
            </w:pPr>
            <w:r>
              <w:rPr>
                <w:sz w:val="18"/>
              </w:rPr>
              <w:t>09.03.10.303</w:t>
            </w:r>
            <w:r>
              <w:rPr>
                <w:sz w:val="18"/>
              </w:rPr>
              <w:tab/>
              <w:t>Suporte Profilático e Terapêutico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165.000,00</w:t>
            </w:r>
          </w:p>
        </w:tc>
      </w:tr>
      <w:tr w:rsidR="00E83758">
        <w:trPr>
          <w:trHeight w:val="315"/>
        </w:trPr>
        <w:tc>
          <w:tcPr>
            <w:tcW w:w="6074" w:type="dxa"/>
          </w:tcPr>
          <w:p w:rsidR="00E83758" w:rsidRDefault="008466A0">
            <w:pPr>
              <w:pStyle w:val="TableParagraph"/>
              <w:tabs>
                <w:tab w:val="left" w:pos="2309"/>
              </w:tabs>
              <w:rPr>
                <w:sz w:val="18"/>
              </w:rPr>
            </w:pPr>
            <w:r>
              <w:rPr>
                <w:sz w:val="18"/>
              </w:rPr>
              <w:t>09.03.10.303.0007</w:t>
            </w:r>
            <w:r>
              <w:rPr>
                <w:sz w:val="18"/>
              </w:rPr>
              <w:tab/>
              <w:t>Ibirubá Saúde para Todos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165.000,00</w:t>
            </w:r>
          </w:p>
        </w:tc>
      </w:tr>
      <w:tr w:rsidR="00E83758">
        <w:trPr>
          <w:trHeight w:val="315"/>
        </w:trPr>
        <w:tc>
          <w:tcPr>
            <w:tcW w:w="6074" w:type="dxa"/>
          </w:tcPr>
          <w:p w:rsidR="00E83758" w:rsidRDefault="008466A0">
            <w:pPr>
              <w:pStyle w:val="TableParagraph"/>
              <w:tabs>
                <w:tab w:val="left" w:pos="2399"/>
              </w:tabs>
              <w:rPr>
                <w:sz w:val="18"/>
              </w:rPr>
            </w:pPr>
            <w:r>
              <w:rPr>
                <w:sz w:val="18"/>
              </w:rPr>
              <w:t>09.03.10.303.0007.2141</w:t>
            </w:r>
            <w:r>
              <w:rPr>
                <w:sz w:val="18"/>
              </w:rPr>
              <w:tab/>
              <w:t>Serviços de Abrigamento Terapêutico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165.000,00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165.000,00</w:t>
            </w:r>
          </w:p>
        </w:tc>
      </w:tr>
      <w:tr w:rsidR="00E83758">
        <w:trPr>
          <w:trHeight w:val="315"/>
        </w:trPr>
        <w:tc>
          <w:tcPr>
            <w:tcW w:w="6074" w:type="dxa"/>
          </w:tcPr>
          <w:p w:rsidR="00E83758" w:rsidRDefault="008466A0">
            <w:pPr>
              <w:pStyle w:val="TableParagraph"/>
              <w:tabs>
                <w:tab w:val="left" w:pos="2039"/>
              </w:tabs>
              <w:rPr>
                <w:sz w:val="18"/>
              </w:rPr>
            </w:pPr>
            <w:r>
              <w:rPr>
                <w:sz w:val="18"/>
              </w:rPr>
              <w:t>09.04.10</w:t>
            </w:r>
            <w:r>
              <w:rPr>
                <w:sz w:val="18"/>
              </w:rPr>
              <w:tab/>
              <w:t>Saúde</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799.200,00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799.200,00</w:t>
            </w:r>
          </w:p>
        </w:tc>
      </w:tr>
      <w:tr w:rsidR="00E83758">
        <w:trPr>
          <w:trHeight w:val="315"/>
        </w:trPr>
        <w:tc>
          <w:tcPr>
            <w:tcW w:w="6074" w:type="dxa"/>
          </w:tcPr>
          <w:p w:rsidR="00E83758" w:rsidRDefault="008466A0">
            <w:pPr>
              <w:pStyle w:val="TableParagraph"/>
              <w:tabs>
                <w:tab w:val="left" w:pos="2219"/>
              </w:tabs>
              <w:rPr>
                <w:sz w:val="18"/>
              </w:rPr>
            </w:pPr>
            <w:r>
              <w:rPr>
                <w:sz w:val="18"/>
              </w:rPr>
              <w:t>09.04.10.304</w:t>
            </w:r>
            <w:r>
              <w:rPr>
                <w:sz w:val="18"/>
              </w:rPr>
              <w:tab/>
              <w:t>Vigilância Sanitária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425.000,00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425.000,00</w:t>
            </w:r>
          </w:p>
        </w:tc>
      </w:tr>
      <w:tr w:rsidR="00E83758">
        <w:trPr>
          <w:trHeight w:val="315"/>
        </w:trPr>
        <w:tc>
          <w:tcPr>
            <w:tcW w:w="6074" w:type="dxa"/>
          </w:tcPr>
          <w:p w:rsidR="00E83758" w:rsidRDefault="008466A0">
            <w:pPr>
              <w:pStyle w:val="TableParagraph"/>
              <w:tabs>
                <w:tab w:val="left" w:pos="2309"/>
              </w:tabs>
              <w:rPr>
                <w:sz w:val="18"/>
              </w:rPr>
            </w:pPr>
            <w:r>
              <w:rPr>
                <w:sz w:val="18"/>
              </w:rPr>
              <w:t>09.04.10.304.0007</w:t>
            </w:r>
            <w:r>
              <w:rPr>
                <w:sz w:val="18"/>
              </w:rPr>
              <w:tab/>
              <w:t>Ibirubá Saúde para Todos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425.000,00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425.000,00</w:t>
            </w:r>
          </w:p>
        </w:tc>
      </w:tr>
      <w:tr w:rsidR="00E83758">
        <w:trPr>
          <w:trHeight w:val="315"/>
        </w:trPr>
        <w:tc>
          <w:tcPr>
            <w:tcW w:w="6074" w:type="dxa"/>
          </w:tcPr>
          <w:p w:rsidR="00E83758" w:rsidRDefault="008466A0">
            <w:pPr>
              <w:pStyle w:val="TableParagraph"/>
              <w:tabs>
                <w:tab w:val="left" w:pos="2399"/>
              </w:tabs>
              <w:rPr>
                <w:sz w:val="18"/>
              </w:rPr>
            </w:pPr>
            <w:r>
              <w:rPr>
                <w:sz w:val="18"/>
              </w:rPr>
              <w:t>09.04.10.304.0007.2153</w:t>
            </w:r>
            <w:r>
              <w:rPr>
                <w:sz w:val="18"/>
              </w:rPr>
              <w:tab/>
              <w:t>Ações de Vigilância Sanitária e Prevenção de</w:t>
            </w:r>
            <w:r>
              <w:rPr>
                <w:spacing w:val="-1"/>
                <w:sz w:val="18"/>
              </w:rPr>
              <w:t xml:space="preserve"> </w:t>
            </w:r>
            <w:r>
              <w:rPr>
                <w:sz w:val="18"/>
              </w:rPr>
              <w:t>D</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96.000,00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96.000,00</w:t>
            </w:r>
          </w:p>
        </w:tc>
      </w:tr>
      <w:tr w:rsidR="00E83758">
        <w:trPr>
          <w:trHeight w:val="315"/>
        </w:trPr>
        <w:tc>
          <w:tcPr>
            <w:tcW w:w="6074" w:type="dxa"/>
          </w:tcPr>
          <w:p w:rsidR="00E83758" w:rsidRDefault="008466A0">
            <w:pPr>
              <w:pStyle w:val="TableParagraph"/>
              <w:tabs>
                <w:tab w:val="left" w:pos="2399"/>
              </w:tabs>
              <w:rPr>
                <w:sz w:val="18"/>
              </w:rPr>
            </w:pPr>
            <w:r>
              <w:rPr>
                <w:sz w:val="18"/>
              </w:rPr>
              <w:t>09.04.10.304.0007.2177</w:t>
            </w:r>
            <w:r>
              <w:rPr>
                <w:sz w:val="18"/>
              </w:rPr>
              <w:tab/>
              <w:t>Manutenção do Canil e Ações</w:t>
            </w:r>
            <w:r>
              <w:rPr>
                <w:spacing w:val="-1"/>
                <w:sz w:val="18"/>
              </w:rPr>
              <w:t xml:space="preserve"> </w:t>
            </w:r>
            <w:r>
              <w:rPr>
                <w:sz w:val="18"/>
              </w:rPr>
              <w:t>Preventivas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329.000,00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329.000,00</w:t>
            </w:r>
          </w:p>
        </w:tc>
      </w:tr>
      <w:tr w:rsidR="00E83758">
        <w:trPr>
          <w:trHeight w:val="315"/>
        </w:trPr>
        <w:tc>
          <w:tcPr>
            <w:tcW w:w="6074" w:type="dxa"/>
          </w:tcPr>
          <w:p w:rsidR="00E83758" w:rsidRDefault="008466A0">
            <w:pPr>
              <w:pStyle w:val="TableParagraph"/>
              <w:tabs>
                <w:tab w:val="left" w:pos="2219"/>
              </w:tabs>
              <w:rPr>
                <w:sz w:val="18"/>
              </w:rPr>
            </w:pPr>
            <w:r>
              <w:rPr>
                <w:sz w:val="18"/>
              </w:rPr>
              <w:t>09.04.10.305</w:t>
            </w:r>
            <w:r>
              <w:rPr>
                <w:sz w:val="18"/>
              </w:rPr>
              <w:tab/>
              <w:t>Vigilância Epidemiológica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374.200,00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374.200,00</w:t>
            </w:r>
          </w:p>
        </w:tc>
      </w:tr>
      <w:tr w:rsidR="00E83758">
        <w:trPr>
          <w:trHeight w:val="314"/>
        </w:trPr>
        <w:tc>
          <w:tcPr>
            <w:tcW w:w="6074" w:type="dxa"/>
          </w:tcPr>
          <w:p w:rsidR="00E83758" w:rsidRDefault="008466A0">
            <w:pPr>
              <w:pStyle w:val="TableParagraph"/>
              <w:tabs>
                <w:tab w:val="left" w:pos="2309"/>
              </w:tabs>
              <w:rPr>
                <w:sz w:val="18"/>
              </w:rPr>
            </w:pPr>
            <w:r>
              <w:rPr>
                <w:sz w:val="18"/>
              </w:rPr>
              <w:t>09.04.10.305.0007</w:t>
            </w:r>
            <w:r>
              <w:rPr>
                <w:sz w:val="18"/>
              </w:rPr>
              <w:tab/>
              <w:t>Ibirubá Saúde para Todos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374.200,00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374.200,00</w:t>
            </w:r>
          </w:p>
        </w:tc>
      </w:tr>
      <w:tr w:rsidR="00E83758">
        <w:trPr>
          <w:trHeight w:val="314"/>
        </w:trPr>
        <w:tc>
          <w:tcPr>
            <w:tcW w:w="6074" w:type="dxa"/>
          </w:tcPr>
          <w:p w:rsidR="00E83758" w:rsidRDefault="008466A0">
            <w:pPr>
              <w:pStyle w:val="TableParagraph"/>
              <w:tabs>
                <w:tab w:val="left" w:pos="2399"/>
              </w:tabs>
              <w:rPr>
                <w:sz w:val="18"/>
              </w:rPr>
            </w:pPr>
            <w:r>
              <w:rPr>
                <w:sz w:val="18"/>
              </w:rPr>
              <w:t>09.04.10.305.0007.2135</w:t>
            </w:r>
            <w:r>
              <w:rPr>
                <w:sz w:val="18"/>
              </w:rPr>
              <w:tab/>
              <w:t>Vigilância Epidemiológica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374.200,00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374.200,00</w:t>
            </w:r>
          </w:p>
        </w:tc>
      </w:tr>
      <w:tr w:rsidR="00E83758">
        <w:trPr>
          <w:trHeight w:val="315"/>
        </w:trPr>
        <w:tc>
          <w:tcPr>
            <w:tcW w:w="6074" w:type="dxa"/>
          </w:tcPr>
          <w:p w:rsidR="00E83758" w:rsidRDefault="008466A0">
            <w:pPr>
              <w:pStyle w:val="TableParagraph"/>
              <w:tabs>
                <w:tab w:val="left" w:pos="2039"/>
              </w:tabs>
              <w:rPr>
                <w:sz w:val="18"/>
              </w:rPr>
            </w:pPr>
            <w:r>
              <w:rPr>
                <w:sz w:val="18"/>
              </w:rPr>
              <w:t>09.05.10</w:t>
            </w:r>
            <w:r>
              <w:rPr>
                <w:sz w:val="18"/>
              </w:rPr>
              <w:tab/>
              <w:t>Saúde</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1.490.400,00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1.490.400,00</w:t>
            </w:r>
          </w:p>
        </w:tc>
      </w:tr>
      <w:tr w:rsidR="00E83758">
        <w:trPr>
          <w:trHeight w:val="315"/>
        </w:trPr>
        <w:tc>
          <w:tcPr>
            <w:tcW w:w="6074" w:type="dxa"/>
          </w:tcPr>
          <w:p w:rsidR="00E83758" w:rsidRDefault="008466A0">
            <w:pPr>
              <w:pStyle w:val="TableParagraph"/>
              <w:tabs>
                <w:tab w:val="left" w:pos="2219"/>
              </w:tabs>
              <w:rPr>
                <w:sz w:val="18"/>
              </w:rPr>
            </w:pPr>
            <w:r>
              <w:rPr>
                <w:sz w:val="18"/>
              </w:rPr>
              <w:t>09.05.10.303</w:t>
            </w:r>
            <w:r>
              <w:rPr>
                <w:sz w:val="18"/>
              </w:rPr>
              <w:tab/>
              <w:t>Suporte Profilático e Terapêutico</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1.490.400,00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1.490.400,00</w:t>
            </w:r>
          </w:p>
        </w:tc>
      </w:tr>
      <w:tr w:rsidR="00E83758">
        <w:trPr>
          <w:trHeight w:val="315"/>
        </w:trPr>
        <w:tc>
          <w:tcPr>
            <w:tcW w:w="6074" w:type="dxa"/>
          </w:tcPr>
          <w:p w:rsidR="00E83758" w:rsidRDefault="008466A0">
            <w:pPr>
              <w:pStyle w:val="TableParagraph"/>
              <w:tabs>
                <w:tab w:val="left" w:pos="2309"/>
              </w:tabs>
              <w:rPr>
                <w:sz w:val="18"/>
              </w:rPr>
            </w:pPr>
            <w:r>
              <w:rPr>
                <w:sz w:val="18"/>
              </w:rPr>
              <w:t>09.05.10.303.0007</w:t>
            </w:r>
            <w:r>
              <w:rPr>
                <w:sz w:val="18"/>
              </w:rPr>
              <w:tab/>
              <w:t>Ibirubá Saúde para Todos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1.490.400,00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1.490.400,00</w:t>
            </w:r>
          </w:p>
        </w:tc>
      </w:tr>
      <w:tr w:rsidR="00E83758">
        <w:trPr>
          <w:trHeight w:val="315"/>
        </w:trPr>
        <w:tc>
          <w:tcPr>
            <w:tcW w:w="6074" w:type="dxa"/>
          </w:tcPr>
          <w:p w:rsidR="00E83758" w:rsidRDefault="008466A0">
            <w:pPr>
              <w:pStyle w:val="TableParagraph"/>
              <w:tabs>
                <w:tab w:val="left" w:pos="2399"/>
              </w:tabs>
              <w:rPr>
                <w:sz w:val="18"/>
              </w:rPr>
            </w:pPr>
            <w:r>
              <w:rPr>
                <w:sz w:val="18"/>
              </w:rPr>
              <w:t>09.05.10.303.0007.2150</w:t>
            </w:r>
            <w:r>
              <w:rPr>
                <w:sz w:val="18"/>
              </w:rPr>
              <w:tab/>
              <w:t>Assistência Farmacêutica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1.490.400,00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1.490.400,00</w:t>
            </w:r>
          </w:p>
        </w:tc>
      </w:tr>
      <w:tr w:rsidR="00E83758">
        <w:trPr>
          <w:trHeight w:val="315"/>
        </w:trPr>
        <w:tc>
          <w:tcPr>
            <w:tcW w:w="6074" w:type="dxa"/>
          </w:tcPr>
          <w:p w:rsidR="00E83758" w:rsidRDefault="008466A0">
            <w:pPr>
              <w:pStyle w:val="TableParagraph"/>
              <w:tabs>
                <w:tab w:val="left" w:pos="2039"/>
              </w:tabs>
              <w:rPr>
                <w:sz w:val="18"/>
              </w:rPr>
            </w:pPr>
            <w:r>
              <w:rPr>
                <w:sz w:val="18"/>
              </w:rPr>
              <w:t>09.06.10</w:t>
            </w:r>
            <w:r>
              <w:rPr>
                <w:sz w:val="18"/>
              </w:rPr>
              <w:tab/>
              <w:t>Saúde</w:t>
            </w:r>
          </w:p>
        </w:tc>
        <w:tc>
          <w:tcPr>
            <w:tcW w:w="1129" w:type="dxa"/>
          </w:tcPr>
          <w:p w:rsidR="00E83758" w:rsidRDefault="008466A0">
            <w:pPr>
              <w:pStyle w:val="TableParagraph"/>
              <w:ind w:right="131"/>
              <w:jc w:val="right"/>
              <w:rPr>
                <w:sz w:val="18"/>
              </w:rPr>
            </w:pPr>
            <w:r>
              <w:rPr>
                <w:sz w:val="18"/>
              </w:rPr>
              <w:t>105.000,00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105.000,00</w:t>
            </w:r>
          </w:p>
        </w:tc>
      </w:tr>
      <w:tr w:rsidR="00E83758">
        <w:trPr>
          <w:trHeight w:val="315"/>
        </w:trPr>
        <w:tc>
          <w:tcPr>
            <w:tcW w:w="6074" w:type="dxa"/>
          </w:tcPr>
          <w:p w:rsidR="00E83758" w:rsidRDefault="008466A0">
            <w:pPr>
              <w:pStyle w:val="TableParagraph"/>
              <w:tabs>
                <w:tab w:val="left" w:pos="2219"/>
              </w:tabs>
              <w:rPr>
                <w:sz w:val="18"/>
              </w:rPr>
            </w:pPr>
            <w:r>
              <w:rPr>
                <w:sz w:val="18"/>
              </w:rPr>
              <w:t>09.06.10.301</w:t>
            </w:r>
            <w:r>
              <w:rPr>
                <w:sz w:val="18"/>
              </w:rPr>
              <w:tab/>
              <w:t>Atenção Básica</w:t>
            </w:r>
          </w:p>
        </w:tc>
        <w:tc>
          <w:tcPr>
            <w:tcW w:w="1129" w:type="dxa"/>
          </w:tcPr>
          <w:p w:rsidR="00E83758" w:rsidRDefault="008466A0">
            <w:pPr>
              <w:pStyle w:val="TableParagraph"/>
              <w:ind w:right="131"/>
              <w:jc w:val="right"/>
              <w:rPr>
                <w:sz w:val="18"/>
              </w:rPr>
            </w:pPr>
            <w:r>
              <w:rPr>
                <w:sz w:val="18"/>
              </w:rPr>
              <w:t>35.000,00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35.000,00</w:t>
            </w:r>
          </w:p>
        </w:tc>
      </w:tr>
      <w:tr w:rsidR="00E83758">
        <w:trPr>
          <w:trHeight w:val="315"/>
        </w:trPr>
        <w:tc>
          <w:tcPr>
            <w:tcW w:w="6074" w:type="dxa"/>
          </w:tcPr>
          <w:p w:rsidR="00E83758" w:rsidRDefault="008466A0">
            <w:pPr>
              <w:pStyle w:val="TableParagraph"/>
              <w:tabs>
                <w:tab w:val="left" w:pos="2309"/>
              </w:tabs>
              <w:rPr>
                <w:sz w:val="18"/>
              </w:rPr>
            </w:pPr>
            <w:r>
              <w:rPr>
                <w:sz w:val="18"/>
              </w:rPr>
              <w:t>09.06.10.301.0007</w:t>
            </w:r>
            <w:r>
              <w:rPr>
                <w:sz w:val="18"/>
              </w:rPr>
              <w:tab/>
              <w:t>Ibirubá Saúde para Todos</w:t>
            </w:r>
          </w:p>
        </w:tc>
        <w:tc>
          <w:tcPr>
            <w:tcW w:w="1129" w:type="dxa"/>
          </w:tcPr>
          <w:p w:rsidR="00E83758" w:rsidRDefault="008466A0">
            <w:pPr>
              <w:pStyle w:val="TableParagraph"/>
              <w:ind w:right="131"/>
              <w:jc w:val="right"/>
              <w:rPr>
                <w:sz w:val="18"/>
              </w:rPr>
            </w:pPr>
            <w:r>
              <w:rPr>
                <w:sz w:val="18"/>
              </w:rPr>
              <w:t>35.000,00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35.000,00</w:t>
            </w:r>
          </w:p>
        </w:tc>
      </w:tr>
      <w:tr w:rsidR="00E83758">
        <w:trPr>
          <w:trHeight w:val="315"/>
        </w:trPr>
        <w:tc>
          <w:tcPr>
            <w:tcW w:w="6074" w:type="dxa"/>
          </w:tcPr>
          <w:p w:rsidR="00E83758" w:rsidRDefault="008466A0">
            <w:pPr>
              <w:pStyle w:val="TableParagraph"/>
              <w:tabs>
                <w:tab w:val="left" w:pos="2399"/>
              </w:tabs>
              <w:rPr>
                <w:sz w:val="18"/>
              </w:rPr>
            </w:pPr>
            <w:r>
              <w:rPr>
                <w:sz w:val="18"/>
              </w:rPr>
              <w:t>09.06.10.301.0007.1018</w:t>
            </w:r>
            <w:r>
              <w:rPr>
                <w:sz w:val="18"/>
              </w:rPr>
              <w:tab/>
              <w:t>Ampliação e Adequação de Unidades Básicas</w:t>
            </w:r>
            <w:r>
              <w:rPr>
                <w:spacing w:val="-1"/>
                <w:sz w:val="18"/>
              </w:rPr>
              <w:t xml:space="preserve"> </w:t>
            </w:r>
            <w:r>
              <w:rPr>
                <w:sz w:val="18"/>
              </w:rPr>
              <w:t>d</w:t>
            </w:r>
          </w:p>
        </w:tc>
        <w:tc>
          <w:tcPr>
            <w:tcW w:w="1129" w:type="dxa"/>
          </w:tcPr>
          <w:p w:rsidR="00E83758" w:rsidRDefault="008466A0">
            <w:pPr>
              <w:pStyle w:val="TableParagraph"/>
              <w:ind w:right="131"/>
              <w:jc w:val="right"/>
              <w:rPr>
                <w:sz w:val="18"/>
              </w:rPr>
            </w:pPr>
            <w:r>
              <w:rPr>
                <w:sz w:val="18"/>
              </w:rPr>
              <w:t>30.000,00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30.000,00</w:t>
            </w:r>
          </w:p>
        </w:tc>
      </w:tr>
      <w:tr w:rsidR="00E83758">
        <w:trPr>
          <w:trHeight w:val="315"/>
        </w:trPr>
        <w:tc>
          <w:tcPr>
            <w:tcW w:w="6074" w:type="dxa"/>
          </w:tcPr>
          <w:p w:rsidR="00E83758" w:rsidRDefault="008466A0">
            <w:pPr>
              <w:pStyle w:val="TableParagraph"/>
              <w:tabs>
                <w:tab w:val="left" w:pos="2399"/>
              </w:tabs>
              <w:rPr>
                <w:sz w:val="18"/>
              </w:rPr>
            </w:pPr>
            <w:r>
              <w:rPr>
                <w:sz w:val="18"/>
              </w:rPr>
              <w:t>09.06.10.301.0007.1040</w:t>
            </w:r>
            <w:r>
              <w:rPr>
                <w:sz w:val="18"/>
              </w:rPr>
              <w:tab/>
              <w:t>Implantação de Academias de Saúde</w:t>
            </w:r>
          </w:p>
        </w:tc>
        <w:tc>
          <w:tcPr>
            <w:tcW w:w="1129" w:type="dxa"/>
          </w:tcPr>
          <w:p w:rsidR="00E83758" w:rsidRDefault="008466A0">
            <w:pPr>
              <w:pStyle w:val="TableParagraph"/>
              <w:ind w:right="128"/>
              <w:jc w:val="right"/>
              <w:rPr>
                <w:sz w:val="18"/>
              </w:rPr>
            </w:pPr>
            <w:r>
              <w:rPr>
                <w:sz w:val="18"/>
              </w:rPr>
              <w:t>5.000,00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49"/>
              <w:jc w:val="right"/>
              <w:rPr>
                <w:sz w:val="18"/>
              </w:rPr>
            </w:pPr>
            <w:r>
              <w:rPr>
                <w:sz w:val="18"/>
              </w:rPr>
              <w:t>5.000,00</w:t>
            </w:r>
          </w:p>
        </w:tc>
      </w:tr>
      <w:tr w:rsidR="00E83758">
        <w:trPr>
          <w:trHeight w:val="315"/>
        </w:trPr>
        <w:tc>
          <w:tcPr>
            <w:tcW w:w="6074" w:type="dxa"/>
          </w:tcPr>
          <w:p w:rsidR="00E83758" w:rsidRDefault="008466A0">
            <w:pPr>
              <w:pStyle w:val="TableParagraph"/>
              <w:tabs>
                <w:tab w:val="left" w:pos="2219"/>
              </w:tabs>
              <w:rPr>
                <w:sz w:val="18"/>
              </w:rPr>
            </w:pPr>
            <w:r>
              <w:rPr>
                <w:sz w:val="18"/>
              </w:rPr>
              <w:t>09.06.10.302</w:t>
            </w:r>
            <w:r>
              <w:rPr>
                <w:sz w:val="18"/>
              </w:rPr>
              <w:tab/>
            </w:r>
            <w:r>
              <w:rPr>
                <w:sz w:val="18"/>
              </w:rPr>
              <w:t>Assistência Hospitalar e</w:t>
            </w:r>
            <w:r>
              <w:rPr>
                <w:spacing w:val="-1"/>
                <w:sz w:val="18"/>
              </w:rPr>
              <w:t xml:space="preserve"> </w:t>
            </w:r>
            <w:r>
              <w:rPr>
                <w:sz w:val="18"/>
              </w:rPr>
              <w:t>Ambulatorial</w:t>
            </w:r>
          </w:p>
        </w:tc>
        <w:tc>
          <w:tcPr>
            <w:tcW w:w="1129" w:type="dxa"/>
          </w:tcPr>
          <w:p w:rsidR="00E83758" w:rsidRDefault="008466A0">
            <w:pPr>
              <w:pStyle w:val="TableParagraph"/>
              <w:ind w:right="131"/>
              <w:jc w:val="right"/>
              <w:rPr>
                <w:sz w:val="18"/>
              </w:rPr>
            </w:pPr>
            <w:r>
              <w:rPr>
                <w:sz w:val="18"/>
              </w:rPr>
              <w:t>70.000,00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5"/>
        </w:trPr>
        <w:tc>
          <w:tcPr>
            <w:tcW w:w="6074" w:type="dxa"/>
          </w:tcPr>
          <w:p w:rsidR="00E83758" w:rsidRDefault="008466A0">
            <w:pPr>
              <w:pStyle w:val="TableParagraph"/>
              <w:tabs>
                <w:tab w:val="left" w:pos="2309"/>
              </w:tabs>
              <w:rPr>
                <w:sz w:val="18"/>
              </w:rPr>
            </w:pPr>
            <w:r>
              <w:rPr>
                <w:sz w:val="18"/>
              </w:rPr>
              <w:t>09.06.10.302.0007</w:t>
            </w:r>
            <w:r>
              <w:rPr>
                <w:sz w:val="18"/>
              </w:rPr>
              <w:tab/>
              <w:t>Ibirubá Saúde para Todos</w:t>
            </w:r>
          </w:p>
        </w:tc>
        <w:tc>
          <w:tcPr>
            <w:tcW w:w="1129" w:type="dxa"/>
          </w:tcPr>
          <w:p w:rsidR="00E83758" w:rsidRDefault="008466A0">
            <w:pPr>
              <w:pStyle w:val="TableParagraph"/>
              <w:ind w:right="131"/>
              <w:jc w:val="right"/>
              <w:rPr>
                <w:sz w:val="18"/>
              </w:rPr>
            </w:pPr>
            <w:r>
              <w:rPr>
                <w:sz w:val="18"/>
              </w:rPr>
              <w:t>70.000,00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5"/>
        </w:trPr>
        <w:tc>
          <w:tcPr>
            <w:tcW w:w="6074" w:type="dxa"/>
          </w:tcPr>
          <w:p w:rsidR="00E83758" w:rsidRDefault="008466A0">
            <w:pPr>
              <w:pStyle w:val="TableParagraph"/>
              <w:tabs>
                <w:tab w:val="left" w:pos="2399"/>
              </w:tabs>
              <w:rPr>
                <w:sz w:val="18"/>
              </w:rPr>
            </w:pPr>
            <w:r>
              <w:rPr>
                <w:sz w:val="18"/>
              </w:rPr>
              <w:t>09.06.10.302.0007.1021</w:t>
            </w:r>
            <w:r>
              <w:rPr>
                <w:sz w:val="18"/>
              </w:rPr>
              <w:tab/>
              <w:t>Aquisição de Veiculos - Saúde</w:t>
            </w:r>
          </w:p>
        </w:tc>
        <w:tc>
          <w:tcPr>
            <w:tcW w:w="1129" w:type="dxa"/>
          </w:tcPr>
          <w:p w:rsidR="00E83758" w:rsidRDefault="008466A0">
            <w:pPr>
              <w:pStyle w:val="TableParagraph"/>
              <w:ind w:right="131"/>
              <w:jc w:val="right"/>
              <w:rPr>
                <w:sz w:val="18"/>
              </w:rPr>
            </w:pPr>
            <w:r>
              <w:rPr>
                <w:sz w:val="18"/>
              </w:rPr>
              <w:t>70.000,00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4"/>
        </w:trPr>
        <w:tc>
          <w:tcPr>
            <w:tcW w:w="6074" w:type="dxa"/>
          </w:tcPr>
          <w:p w:rsidR="00E83758" w:rsidRDefault="008466A0">
            <w:pPr>
              <w:pStyle w:val="TableParagraph"/>
              <w:tabs>
                <w:tab w:val="left" w:pos="2039"/>
              </w:tabs>
              <w:rPr>
                <w:sz w:val="18"/>
              </w:rPr>
            </w:pPr>
            <w:r>
              <w:rPr>
                <w:sz w:val="18"/>
              </w:rPr>
              <w:t>19.01.28</w:t>
            </w:r>
            <w:r>
              <w:rPr>
                <w:sz w:val="18"/>
              </w:rPr>
              <w:tab/>
              <w:t>Encargos Especiais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5.138.200,00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5.138.200,00</w:t>
            </w:r>
          </w:p>
        </w:tc>
      </w:tr>
      <w:tr w:rsidR="00E83758">
        <w:trPr>
          <w:trHeight w:val="314"/>
        </w:trPr>
        <w:tc>
          <w:tcPr>
            <w:tcW w:w="6074" w:type="dxa"/>
          </w:tcPr>
          <w:p w:rsidR="00E83758" w:rsidRDefault="008466A0">
            <w:pPr>
              <w:pStyle w:val="TableParagraph"/>
              <w:tabs>
                <w:tab w:val="left" w:pos="2219"/>
              </w:tabs>
              <w:rPr>
                <w:sz w:val="18"/>
              </w:rPr>
            </w:pPr>
            <w:r>
              <w:rPr>
                <w:sz w:val="18"/>
              </w:rPr>
              <w:t>19.01.28.843</w:t>
            </w:r>
            <w:r>
              <w:rPr>
                <w:sz w:val="18"/>
              </w:rPr>
              <w:tab/>
              <w:t>Serviço da Dívida Interna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3.990.000,00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3.990.000,00</w:t>
            </w:r>
          </w:p>
        </w:tc>
      </w:tr>
      <w:tr w:rsidR="00E83758">
        <w:trPr>
          <w:trHeight w:val="315"/>
        </w:trPr>
        <w:tc>
          <w:tcPr>
            <w:tcW w:w="6074" w:type="dxa"/>
          </w:tcPr>
          <w:p w:rsidR="00E83758" w:rsidRDefault="008466A0">
            <w:pPr>
              <w:pStyle w:val="TableParagraph"/>
              <w:tabs>
                <w:tab w:val="left" w:pos="2309"/>
              </w:tabs>
              <w:rPr>
                <w:sz w:val="18"/>
              </w:rPr>
            </w:pPr>
            <w:r>
              <w:rPr>
                <w:sz w:val="18"/>
              </w:rPr>
              <w:t>19.01.28.843.0000</w:t>
            </w:r>
            <w:r>
              <w:rPr>
                <w:sz w:val="18"/>
              </w:rPr>
              <w:tab/>
              <w:t>Encargos Especiais - Ações Não Integrantes do</w:t>
            </w:r>
            <w:r>
              <w:rPr>
                <w:spacing w:val="-1"/>
                <w:sz w:val="18"/>
              </w:rPr>
              <w:t xml:space="preserve"> </w:t>
            </w:r>
            <w:r>
              <w:rPr>
                <w:sz w:val="18"/>
              </w:rPr>
              <w:t>P</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3.990.000,00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3.990.000,00</w:t>
            </w:r>
          </w:p>
        </w:tc>
      </w:tr>
      <w:tr w:rsidR="00E83758">
        <w:trPr>
          <w:trHeight w:val="315"/>
        </w:trPr>
        <w:tc>
          <w:tcPr>
            <w:tcW w:w="6074" w:type="dxa"/>
          </w:tcPr>
          <w:p w:rsidR="00E83758" w:rsidRDefault="008466A0">
            <w:pPr>
              <w:pStyle w:val="TableParagraph"/>
              <w:tabs>
                <w:tab w:val="left" w:pos="2399"/>
              </w:tabs>
              <w:rPr>
                <w:sz w:val="18"/>
              </w:rPr>
            </w:pPr>
            <w:r>
              <w:rPr>
                <w:sz w:val="18"/>
              </w:rPr>
              <w:t>19.01.28.843.0000.2001</w:t>
            </w:r>
            <w:r>
              <w:rPr>
                <w:sz w:val="18"/>
              </w:rPr>
              <w:tab/>
              <w:t>Amortização do Passivo Atuarial do</w:t>
            </w:r>
            <w:r>
              <w:rPr>
                <w:spacing w:val="-1"/>
                <w:sz w:val="18"/>
              </w:rPr>
              <w:t xml:space="preserve"> </w:t>
            </w:r>
            <w:r>
              <w:rPr>
                <w:sz w:val="18"/>
              </w:rPr>
              <w:t>RPPS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3.030.000,00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3.030.000,00</w:t>
            </w:r>
          </w:p>
        </w:tc>
      </w:tr>
      <w:tr w:rsidR="00E83758">
        <w:trPr>
          <w:trHeight w:val="315"/>
        </w:trPr>
        <w:tc>
          <w:tcPr>
            <w:tcW w:w="6074" w:type="dxa"/>
          </w:tcPr>
          <w:p w:rsidR="00E83758" w:rsidRDefault="008466A0">
            <w:pPr>
              <w:pStyle w:val="TableParagraph"/>
              <w:tabs>
                <w:tab w:val="left" w:pos="2399"/>
              </w:tabs>
              <w:rPr>
                <w:sz w:val="18"/>
              </w:rPr>
            </w:pPr>
            <w:r>
              <w:rPr>
                <w:sz w:val="18"/>
              </w:rPr>
              <w:t>19.01.28.843.0000.2044</w:t>
            </w:r>
            <w:r>
              <w:rPr>
                <w:sz w:val="18"/>
              </w:rPr>
              <w:tab/>
              <w:t>Pagamento da Dívida Pública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960.000,00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960.000,00</w:t>
            </w:r>
          </w:p>
        </w:tc>
      </w:tr>
      <w:tr w:rsidR="00E83758">
        <w:trPr>
          <w:trHeight w:val="315"/>
        </w:trPr>
        <w:tc>
          <w:tcPr>
            <w:tcW w:w="6074" w:type="dxa"/>
          </w:tcPr>
          <w:p w:rsidR="00E83758" w:rsidRDefault="008466A0">
            <w:pPr>
              <w:pStyle w:val="TableParagraph"/>
              <w:tabs>
                <w:tab w:val="left" w:pos="2219"/>
              </w:tabs>
              <w:rPr>
                <w:sz w:val="18"/>
              </w:rPr>
            </w:pPr>
            <w:r>
              <w:rPr>
                <w:sz w:val="18"/>
              </w:rPr>
              <w:t>19.01.28.846</w:t>
            </w:r>
            <w:r>
              <w:rPr>
                <w:sz w:val="18"/>
              </w:rPr>
              <w:tab/>
              <w:t>Outros Encargos Especiais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1.148.200,00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1.148.200,00</w:t>
            </w:r>
          </w:p>
        </w:tc>
      </w:tr>
      <w:tr w:rsidR="00E83758">
        <w:trPr>
          <w:trHeight w:val="315"/>
        </w:trPr>
        <w:tc>
          <w:tcPr>
            <w:tcW w:w="6074" w:type="dxa"/>
          </w:tcPr>
          <w:p w:rsidR="00E83758" w:rsidRDefault="008466A0">
            <w:pPr>
              <w:pStyle w:val="TableParagraph"/>
              <w:tabs>
                <w:tab w:val="left" w:pos="2309"/>
              </w:tabs>
              <w:rPr>
                <w:sz w:val="18"/>
              </w:rPr>
            </w:pPr>
            <w:r>
              <w:rPr>
                <w:sz w:val="18"/>
              </w:rPr>
              <w:t>19.01.28.846.0000</w:t>
            </w:r>
            <w:r>
              <w:rPr>
                <w:sz w:val="18"/>
              </w:rPr>
              <w:tab/>
              <w:t>Encargos Especiais - Ações Não Integrantes do</w:t>
            </w:r>
            <w:r>
              <w:rPr>
                <w:spacing w:val="-1"/>
                <w:sz w:val="18"/>
              </w:rPr>
              <w:t xml:space="preserve"> </w:t>
            </w:r>
            <w:r>
              <w:rPr>
                <w:sz w:val="18"/>
              </w:rPr>
              <w:t>P</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1.148.200,00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1.148.200,00</w:t>
            </w:r>
          </w:p>
        </w:tc>
      </w:tr>
      <w:tr w:rsidR="00E83758">
        <w:trPr>
          <w:trHeight w:val="315"/>
        </w:trPr>
        <w:tc>
          <w:tcPr>
            <w:tcW w:w="6074" w:type="dxa"/>
          </w:tcPr>
          <w:p w:rsidR="00E83758" w:rsidRDefault="008466A0">
            <w:pPr>
              <w:pStyle w:val="TableParagraph"/>
              <w:tabs>
                <w:tab w:val="left" w:pos="2399"/>
              </w:tabs>
              <w:rPr>
                <w:sz w:val="18"/>
              </w:rPr>
            </w:pPr>
            <w:r>
              <w:rPr>
                <w:sz w:val="18"/>
              </w:rPr>
              <w:t>19.01.28.846.0000.2048</w:t>
            </w:r>
            <w:r>
              <w:rPr>
                <w:sz w:val="18"/>
              </w:rPr>
              <w:tab/>
              <w:t>Sentenças Judiciais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438.000,00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438.000,00</w:t>
            </w:r>
          </w:p>
        </w:tc>
      </w:tr>
      <w:tr w:rsidR="00E83758">
        <w:trPr>
          <w:trHeight w:val="315"/>
        </w:trPr>
        <w:tc>
          <w:tcPr>
            <w:tcW w:w="6074" w:type="dxa"/>
          </w:tcPr>
          <w:p w:rsidR="00E83758" w:rsidRDefault="008466A0">
            <w:pPr>
              <w:pStyle w:val="TableParagraph"/>
              <w:tabs>
                <w:tab w:val="left" w:pos="2399"/>
              </w:tabs>
              <w:rPr>
                <w:sz w:val="18"/>
              </w:rPr>
            </w:pPr>
            <w:r>
              <w:rPr>
                <w:sz w:val="18"/>
              </w:rPr>
              <w:t>19.01.28.846.0000.2178</w:t>
            </w:r>
            <w:r>
              <w:rPr>
                <w:sz w:val="18"/>
              </w:rPr>
              <w:tab/>
              <w:t>Indenizações e Restituições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25.200,00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25.200,00</w:t>
            </w:r>
          </w:p>
        </w:tc>
      </w:tr>
      <w:tr w:rsidR="00E83758">
        <w:trPr>
          <w:trHeight w:val="315"/>
        </w:trPr>
        <w:tc>
          <w:tcPr>
            <w:tcW w:w="6074" w:type="dxa"/>
          </w:tcPr>
          <w:p w:rsidR="00E83758" w:rsidRDefault="008466A0">
            <w:pPr>
              <w:pStyle w:val="TableParagraph"/>
              <w:tabs>
                <w:tab w:val="left" w:pos="2399"/>
              </w:tabs>
              <w:rPr>
                <w:sz w:val="18"/>
              </w:rPr>
            </w:pPr>
            <w:r>
              <w:rPr>
                <w:sz w:val="18"/>
              </w:rPr>
              <w:t>19.01.28.846.0000.2192</w:t>
            </w:r>
            <w:r>
              <w:rPr>
                <w:sz w:val="18"/>
              </w:rPr>
              <w:tab/>
              <w:t>Encargos Especiais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685.000,00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685.000,00</w:t>
            </w:r>
          </w:p>
        </w:tc>
      </w:tr>
      <w:tr w:rsidR="00E83758">
        <w:trPr>
          <w:trHeight w:val="315"/>
        </w:trPr>
        <w:tc>
          <w:tcPr>
            <w:tcW w:w="6074" w:type="dxa"/>
          </w:tcPr>
          <w:p w:rsidR="00E83758" w:rsidRDefault="008466A0">
            <w:pPr>
              <w:pStyle w:val="TableParagraph"/>
              <w:tabs>
                <w:tab w:val="left" w:pos="2039"/>
              </w:tabs>
              <w:rPr>
                <w:sz w:val="18"/>
              </w:rPr>
            </w:pPr>
            <w:r>
              <w:rPr>
                <w:sz w:val="18"/>
              </w:rPr>
              <w:t>20.01.01</w:t>
            </w:r>
            <w:r>
              <w:rPr>
                <w:sz w:val="18"/>
              </w:rPr>
              <w:tab/>
              <w:t>Legislativa</w:t>
            </w:r>
          </w:p>
        </w:tc>
        <w:tc>
          <w:tcPr>
            <w:tcW w:w="1129" w:type="dxa"/>
          </w:tcPr>
          <w:p w:rsidR="00E83758" w:rsidRDefault="008466A0">
            <w:pPr>
              <w:pStyle w:val="TableParagraph"/>
              <w:ind w:right="131"/>
              <w:jc w:val="right"/>
              <w:rPr>
                <w:sz w:val="18"/>
              </w:rPr>
            </w:pPr>
            <w:r>
              <w:rPr>
                <w:sz w:val="18"/>
              </w:rPr>
              <w:t>130.000,00</w:t>
            </w:r>
          </w:p>
        </w:tc>
        <w:tc>
          <w:tcPr>
            <w:tcW w:w="1270" w:type="dxa"/>
          </w:tcPr>
          <w:p w:rsidR="00E83758" w:rsidRDefault="008466A0">
            <w:pPr>
              <w:pStyle w:val="TableParagraph"/>
              <w:ind w:right="202"/>
              <w:jc w:val="right"/>
              <w:rPr>
                <w:sz w:val="18"/>
              </w:rPr>
            </w:pPr>
            <w:r>
              <w:rPr>
                <w:sz w:val="18"/>
              </w:rPr>
              <w:t>3.470.000,00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3.600.000,00</w:t>
            </w:r>
          </w:p>
        </w:tc>
      </w:tr>
      <w:tr w:rsidR="00E83758">
        <w:trPr>
          <w:trHeight w:val="315"/>
        </w:trPr>
        <w:tc>
          <w:tcPr>
            <w:tcW w:w="6074" w:type="dxa"/>
          </w:tcPr>
          <w:p w:rsidR="00E83758" w:rsidRDefault="008466A0">
            <w:pPr>
              <w:pStyle w:val="TableParagraph"/>
              <w:tabs>
                <w:tab w:val="left" w:pos="2219"/>
              </w:tabs>
              <w:rPr>
                <w:sz w:val="18"/>
              </w:rPr>
            </w:pPr>
            <w:r>
              <w:rPr>
                <w:sz w:val="18"/>
              </w:rPr>
              <w:t>20.01.01.031</w:t>
            </w:r>
            <w:r>
              <w:rPr>
                <w:sz w:val="18"/>
              </w:rPr>
              <w:tab/>
              <w:t>Ação Legislativa</w:t>
            </w:r>
          </w:p>
        </w:tc>
        <w:tc>
          <w:tcPr>
            <w:tcW w:w="1129" w:type="dxa"/>
          </w:tcPr>
          <w:p w:rsidR="00E83758" w:rsidRDefault="008466A0">
            <w:pPr>
              <w:pStyle w:val="TableParagraph"/>
              <w:ind w:right="131"/>
              <w:jc w:val="right"/>
              <w:rPr>
                <w:sz w:val="18"/>
              </w:rPr>
            </w:pPr>
            <w:r>
              <w:rPr>
                <w:sz w:val="18"/>
              </w:rPr>
              <w:t>130.000,00</w:t>
            </w:r>
          </w:p>
        </w:tc>
        <w:tc>
          <w:tcPr>
            <w:tcW w:w="1270" w:type="dxa"/>
          </w:tcPr>
          <w:p w:rsidR="00E83758" w:rsidRDefault="008466A0">
            <w:pPr>
              <w:pStyle w:val="TableParagraph"/>
              <w:ind w:right="202"/>
              <w:jc w:val="right"/>
              <w:rPr>
                <w:sz w:val="18"/>
              </w:rPr>
            </w:pPr>
            <w:r>
              <w:rPr>
                <w:sz w:val="18"/>
              </w:rPr>
              <w:t>3.470.000,00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3.600.000,00</w:t>
            </w:r>
          </w:p>
        </w:tc>
      </w:tr>
      <w:tr w:rsidR="00E83758">
        <w:trPr>
          <w:trHeight w:val="315"/>
        </w:trPr>
        <w:tc>
          <w:tcPr>
            <w:tcW w:w="6074" w:type="dxa"/>
          </w:tcPr>
          <w:p w:rsidR="00E83758" w:rsidRDefault="008466A0">
            <w:pPr>
              <w:pStyle w:val="TableParagraph"/>
              <w:tabs>
                <w:tab w:val="left" w:pos="2309"/>
              </w:tabs>
              <w:rPr>
                <w:sz w:val="18"/>
              </w:rPr>
            </w:pPr>
            <w:r>
              <w:rPr>
                <w:sz w:val="18"/>
              </w:rPr>
              <w:t>20.01.01.031.0001</w:t>
            </w:r>
            <w:r>
              <w:rPr>
                <w:sz w:val="18"/>
              </w:rPr>
              <w:tab/>
              <w:t>Execucao da Acao Legislativa</w:t>
            </w:r>
          </w:p>
        </w:tc>
        <w:tc>
          <w:tcPr>
            <w:tcW w:w="1129" w:type="dxa"/>
          </w:tcPr>
          <w:p w:rsidR="00E83758" w:rsidRDefault="008466A0">
            <w:pPr>
              <w:pStyle w:val="TableParagraph"/>
              <w:ind w:right="131"/>
              <w:jc w:val="right"/>
              <w:rPr>
                <w:sz w:val="18"/>
              </w:rPr>
            </w:pPr>
            <w:r>
              <w:rPr>
                <w:sz w:val="18"/>
              </w:rPr>
              <w:t>130.000,00</w:t>
            </w:r>
          </w:p>
        </w:tc>
        <w:tc>
          <w:tcPr>
            <w:tcW w:w="1270" w:type="dxa"/>
          </w:tcPr>
          <w:p w:rsidR="00E83758" w:rsidRDefault="008466A0">
            <w:pPr>
              <w:pStyle w:val="TableParagraph"/>
              <w:ind w:right="202"/>
              <w:jc w:val="right"/>
              <w:rPr>
                <w:sz w:val="18"/>
              </w:rPr>
            </w:pPr>
            <w:r>
              <w:rPr>
                <w:sz w:val="18"/>
              </w:rPr>
              <w:t>3.470.000,00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3.600.000,00</w:t>
            </w:r>
          </w:p>
        </w:tc>
      </w:tr>
      <w:tr w:rsidR="00E83758">
        <w:trPr>
          <w:trHeight w:val="315"/>
        </w:trPr>
        <w:tc>
          <w:tcPr>
            <w:tcW w:w="6074" w:type="dxa"/>
          </w:tcPr>
          <w:p w:rsidR="00E83758" w:rsidRDefault="008466A0">
            <w:pPr>
              <w:pStyle w:val="TableParagraph"/>
              <w:tabs>
                <w:tab w:val="left" w:pos="2399"/>
              </w:tabs>
              <w:rPr>
                <w:sz w:val="18"/>
              </w:rPr>
            </w:pPr>
            <w:r>
              <w:rPr>
                <w:sz w:val="18"/>
              </w:rPr>
              <w:t>20.01.01.031.0001.1801</w:t>
            </w:r>
            <w:r>
              <w:rPr>
                <w:sz w:val="18"/>
              </w:rPr>
              <w:tab/>
              <w:t>Equipamentos e Materiais Permanentes para a C</w:t>
            </w:r>
          </w:p>
        </w:tc>
        <w:tc>
          <w:tcPr>
            <w:tcW w:w="1129" w:type="dxa"/>
          </w:tcPr>
          <w:p w:rsidR="00E83758" w:rsidRDefault="008466A0">
            <w:pPr>
              <w:pStyle w:val="TableParagraph"/>
              <w:ind w:right="131"/>
              <w:jc w:val="right"/>
              <w:rPr>
                <w:sz w:val="18"/>
              </w:rPr>
            </w:pPr>
            <w:r>
              <w:rPr>
                <w:sz w:val="18"/>
              </w:rPr>
              <w:t>60.000,00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60.000,00</w:t>
            </w:r>
          </w:p>
        </w:tc>
      </w:tr>
      <w:tr w:rsidR="00E83758">
        <w:trPr>
          <w:trHeight w:val="314"/>
        </w:trPr>
        <w:tc>
          <w:tcPr>
            <w:tcW w:w="6074" w:type="dxa"/>
          </w:tcPr>
          <w:p w:rsidR="00E83758" w:rsidRDefault="008466A0">
            <w:pPr>
              <w:pStyle w:val="TableParagraph"/>
              <w:tabs>
                <w:tab w:val="left" w:pos="2399"/>
              </w:tabs>
              <w:rPr>
                <w:sz w:val="18"/>
              </w:rPr>
            </w:pPr>
            <w:r>
              <w:rPr>
                <w:sz w:val="18"/>
              </w:rPr>
              <w:t>20.01.01.031.0001.1802</w:t>
            </w:r>
            <w:r>
              <w:rPr>
                <w:sz w:val="18"/>
              </w:rPr>
              <w:tab/>
              <w:t>Ampliação e Adequações no Prédio da Câmara</w:t>
            </w:r>
          </w:p>
        </w:tc>
        <w:tc>
          <w:tcPr>
            <w:tcW w:w="1129" w:type="dxa"/>
          </w:tcPr>
          <w:p w:rsidR="00E83758" w:rsidRDefault="008466A0">
            <w:pPr>
              <w:pStyle w:val="TableParagraph"/>
              <w:ind w:right="131"/>
              <w:jc w:val="right"/>
              <w:rPr>
                <w:sz w:val="18"/>
              </w:rPr>
            </w:pPr>
            <w:r>
              <w:rPr>
                <w:sz w:val="18"/>
              </w:rPr>
              <w:t>70.000,00</w:t>
            </w:r>
          </w:p>
        </w:tc>
        <w:tc>
          <w:tcPr>
            <w:tcW w:w="1270" w:type="dxa"/>
          </w:tcPr>
          <w:p w:rsidR="00E83758" w:rsidRDefault="00E83758">
            <w:pPr>
              <w:pStyle w:val="TableParagraph"/>
              <w:spacing w:before="0"/>
              <w:rPr>
                <w:sz w:val="18"/>
              </w:rPr>
            </w:pP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70.000,00</w:t>
            </w:r>
          </w:p>
        </w:tc>
      </w:tr>
      <w:tr w:rsidR="00E83758">
        <w:trPr>
          <w:trHeight w:val="314"/>
        </w:trPr>
        <w:tc>
          <w:tcPr>
            <w:tcW w:w="6074" w:type="dxa"/>
          </w:tcPr>
          <w:p w:rsidR="00E83758" w:rsidRDefault="008466A0">
            <w:pPr>
              <w:pStyle w:val="TableParagraph"/>
              <w:tabs>
                <w:tab w:val="left" w:pos="2399"/>
              </w:tabs>
              <w:rPr>
                <w:sz w:val="18"/>
              </w:rPr>
            </w:pPr>
            <w:r>
              <w:rPr>
                <w:sz w:val="18"/>
              </w:rPr>
              <w:t>20.01.01.031.0001.2801</w:t>
            </w:r>
            <w:r>
              <w:rPr>
                <w:sz w:val="18"/>
              </w:rPr>
              <w:tab/>
              <w:t>Manutenção dos Serviços Legislativos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1.340.000,00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1.340.000,00</w:t>
            </w:r>
          </w:p>
        </w:tc>
      </w:tr>
      <w:tr w:rsidR="00E83758">
        <w:trPr>
          <w:trHeight w:val="315"/>
        </w:trPr>
        <w:tc>
          <w:tcPr>
            <w:tcW w:w="6074" w:type="dxa"/>
          </w:tcPr>
          <w:p w:rsidR="00E83758" w:rsidRDefault="008466A0">
            <w:pPr>
              <w:pStyle w:val="TableParagraph"/>
              <w:tabs>
                <w:tab w:val="left" w:pos="2399"/>
              </w:tabs>
              <w:rPr>
                <w:sz w:val="18"/>
              </w:rPr>
            </w:pPr>
            <w:r>
              <w:rPr>
                <w:sz w:val="18"/>
              </w:rPr>
              <w:t>20.01.01.031.0001.2802</w:t>
            </w:r>
            <w:r>
              <w:rPr>
                <w:sz w:val="18"/>
              </w:rPr>
              <w:tab/>
              <w:t>Manutenção dos Serviços Administrativos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1.230.000,00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3"/>
              <w:jc w:val="right"/>
              <w:rPr>
                <w:sz w:val="18"/>
              </w:rPr>
            </w:pPr>
            <w:r>
              <w:rPr>
                <w:sz w:val="18"/>
              </w:rPr>
              <w:t>1.230.000,00</w:t>
            </w:r>
          </w:p>
        </w:tc>
      </w:tr>
      <w:tr w:rsidR="00E83758">
        <w:trPr>
          <w:trHeight w:val="315"/>
        </w:trPr>
        <w:tc>
          <w:tcPr>
            <w:tcW w:w="6074" w:type="dxa"/>
          </w:tcPr>
          <w:p w:rsidR="00E83758" w:rsidRDefault="008466A0">
            <w:pPr>
              <w:pStyle w:val="TableParagraph"/>
              <w:tabs>
                <w:tab w:val="left" w:pos="2399"/>
              </w:tabs>
              <w:rPr>
                <w:sz w:val="18"/>
              </w:rPr>
            </w:pPr>
            <w:r>
              <w:rPr>
                <w:sz w:val="18"/>
              </w:rPr>
              <w:t>20.01.01.031.0001.2803</w:t>
            </w:r>
            <w:r>
              <w:rPr>
                <w:sz w:val="18"/>
              </w:rPr>
              <w:tab/>
              <w:t>Publicidades e Divulgações do Legislativo Ibiru</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195.000,00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195.000,00</w:t>
            </w:r>
          </w:p>
        </w:tc>
      </w:tr>
      <w:tr w:rsidR="00E83758">
        <w:trPr>
          <w:trHeight w:val="315"/>
        </w:trPr>
        <w:tc>
          <w:tcPr>
            <w:tcW w:w="6074" w:type="dxa"/>
          </w:tcPr>
          <w:p w:rsidR="00E83758" w:rsidRDefault="008466A0">
            <w:pPr>
              <w:pStyle w:val="TableParagraph"/>
              <w:tabs>
                <w:tab w:val="left" w:pos="2399"/>
              </w:tabs>
              <w:rPr>
                <w:sz w:val="18"/>
              </w:rPr>
            </w:pPr>
            <w:r>
              <w:rPr>
                <w:sz w:val="18"/>
              </w:rPr>
              <w:t>20.01.01.031.0001.2804</w:t>
            </w:r>
            <w:r>
              <w:rPr>
                <w:sz w:val="18"/>
              </w:rPr>
              <w:tab/>
              <w:t>Conservação do Prédio e Manutenção Geral da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190.000,00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190.000,00</w:t>
            </w:r>
          </w:p>
        </w:tc>
      </w:tr>
      <w:tr w:rsidR="00E83758">
        <w:trPr>
          <w:trHeight w:val="315"/>
        </w:trPr>
        <w:tc>
          <w:tcPr>
            <w:tcW w:w="6074" w:type="dxa"/>
          </w:tcPr>
          <w:p w:rsidR="00E83758" w:rsidRDefault="008466A0">
            <w:pPr>
              <w:pStyle w:val="TableParagraph"/>
              <w:tabs>
                <w:tab w:val="left" w:pos="2399"/>
              </w:tabs>
              <w:rPr>
                <w:sz w:val="18"/>
              </w:rPr>
            </w:pPr>
            <w:r>
              <w:rPr>
                <w:sz w:val="18"/>
              </w:rPr>
              <w:t>20.01.01.031.0001.2805</w:t>
            </w:r>
            <w:r>
              <w:rPr>
                <w:sz w:val="18"/>
              </w:rPr>
              <w:tab/>
            </w:r>
            <w:r>
              <w:rPr>
                <w:sz w:val="18"/>
              </w:rPr>
              <w:t>Encargos Gerais da Câmara de</w:t>
            </w:r>
            <w:r>
              <w:rPr>
                <w:spacing w:val="-1"/>
                <w:sz w:val="18"/>
              </w:rPr>
              <w:t xml:space="preserve"> </w:t>
            </w:r>
            <w:r>
              <w:rPr>
                <w:sz w:val="18"/>
              </w:rPr>
              <w:t>Vereadores</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485.000,00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2"/>
              <w:jc w:val="right"/>
              <w:rPr>
                <w:sz w:val="18"/>
              </w:rPr>
            </w:pPr>
            <w:r>
              <w:rPr>
                <w:sz w:val="18"/>
              </w:rPr>
              <w:t>485.000,00</w:t>
            </w:r>
          </w:p>
        </w:tc>
      </w:tr>
      <w:tr w:rsidR="00E83758">
        <w:trPr>
          <w:trHeight w:val="314"/>
        </w:trPr>
        <w:tc>
          <w:tcPr>
            <w:tcW w:w="6074" w:type="dxa"/>
          </w:tcPr>
          <w:p w:rsidR="00E83758" w:rsidRDefault="008466A0">
            <w:pPr>
              <w:pStyle w:val="TableParagraph"/>
              <w:tabs>
                <w:tab w:val="left" w:pos="2399"/>
              </w:tabs>
              <w:rPr>
                <w:sz w:val="18"/>
              </w:rPr>
            </w:pPr>
            <w:r>
              <w:rPr>
                <w:sz w:val="18"/>
              </w:rPr>
              <w:t>20.01.01.031.0001.2806</w:t>
            </w:r>
            <w:r>
              <w:rPr>
                <w:sz w:val="18"/>
              </w:rPr>
              <w:tab/>
              <w:t>Participação Legislativa</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30.000,00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ind w:right="50"/>
              <w:jc w:val="right"/>
              <w:rPr>
                <w:sz w:val="18"/>
              </w:rPr>
            </w:pPr>
            <w:r>
              <w:rPr>
                <w:sz w:val="18"/>
              </w:rPr>
              <w:t>30.000,00</w:t>
            </w:r>
          </w:p>
        </w:tc>
      </w:tr>
      <w:tr w:rsidR="00E83758">
        <w:trPr>
          <w:trHeight w:val="257"/>
        </w:trPr>
        <w:tc>
          <w:tcPr>
            <w:tcW w:w="6074" w:type="dxa"/>
          </w:tcPr>
          <w:p w:rsidR="00E83758" w:rsidRDefault="008466A0">
            <w:pPr>
              <w:pStyle w:val="TableParagraph"/>
              <w:tabs>
                <w:tab w:val="left" w:pos="2039"/>
              </w:tabs>
              <w:spacing w:line="187" w:lineRule="exact"/>
              <w:rPr>
                <w:sz w:val="18"/>
              </w:rPr>
            </w:pPr>
            <w:r>
              <w:rPr>
                <w:sz w:val="18"/>
              </w:rPr>
              <w:t>30.01.09</w:t>
            </w:r>
            <w:r>
              <w:rPr>
                <w:sz w:val="18"/>
              </w:rPr>
              <w:tab/>
              <w:t>Previdência Social</w:t>
            </w:r>
          </w:p>
        </w:tc>
        <w:tc>
          <w:tcPr>
            <w:tcW w:w="1129" w:type="dxa"/>
          </w:tcPr>
          <w:p w:rsidR="00E83758" w:rsidRDefault="00E83758">
            <w:pPr>
              <w:pStyle w:val="TableParagraph"/>
              <w:spacing w:before="0"/>
              <w:rPr>
                <w:sz w:val="18"/>
              </w:rPr>
            </w:pPr>
          </w:p>
        </w:tc>
        <w:tc>
          <w:tcPr>
            <w:tcW w:w="1270" w:type="dxa"/>
          </w:tcPr>
          <w:p w:rsidR="00E83758" w:rsidRDefault="008466A0">
            <w:pPr>
              <w:pStyle w:val="TableParagraph"/>
              <w:spacing w:line="187" w:lineRule="exact"/>
              <w:ind w:right="202"/>
              <w:jc w:val="right"/>
              <w:rPr>
                <w:sz w:val="18"/>
              </w:rPr>
            </w:pPr>
            <w:r>
              <w:rPr>
                <w:sz w:val="18"/>
              </w:rPr>
              <w:t>4.484.000,00</w:t>
            </w:r>
          </w:p>
        </w:tc>
        <w:tc>
          <w:tcPr>
            <w:tcW w:w="1146" w:type="dxa"/>
          </w:tcPr>
          <w:p w:rsidR="00E83758" w:rsidRDefault="00E83758">
            <w:pPr>
              <w:pStyle w:val="TableParagraph"/>
              <w:spacing w:before="0"/>
              <w:rPr>
                <w:sz w:val="18"/>
              </w:rPr>
            </w:pPr>
          </w:p>
        </w:tc>
        <w:tc>
          <w:tcPr>
            <w:tcW w:w="1135" w:type="dxa"/>
          </w:tcPr>
          <w:p w:rsidR="00E83758" w:rsidRDefault="008466A0">
            <w:pPr>
              <w:pStyle w:val="TableParagraph"/>
              <w:spacing w:line="187" w:lineRule="exact"/>
              <w:ind w:right="53"/>
              <w:jc w:val="right"/>
              <w:rPr>
                <w:sz w:val="18"/>
              </w:rPr>
            </w:pPr>
            <w:r>
              <w:rPr>
                <w:sz w:val="18"/>
              </w:rPr>
              <w:t>4.484.000,00</w:t>
            </w:r>
          </w:p>
        </w:tc>
      </w:tr>
    </w:tbl>
    <w:p w:rsidR="00E83758" w:rsidRDefault="00E83758">
      <w:pPr>
        <w:spacing w:line="187" w:lineRule="exact"/>
        <w:jc w:val="right"/>
        <w:rPr>
          <w:sz w:val="18"/>
        </w:rPr>
        <w:sectPr w:rsidR="00E83758">
          <w:pgSz w:w="11900" w:h="16840"/>
          <w:pgMar w:top="112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5989"/>
        <w:gridCol w:w="1170"/>
        <w:gridCol w:w="1316"/>
        <w:gridCol w:w="1101"/>
        <w:gridCol w:w="1181"/>
      </w:tblGrid>
      <w:tr w:rsidR="00E83758">
        <w:trPr>
          <w:trHeight w:val="315"/>
        </w:trPr>
        <w:tc>
          <w:tcPr>
            <w:tcW w:w="5989" w:type="dxa"/>
            <w:tcBorders>
              <w:top w:val="single" w:sz="6" w:space="0" w:color="000000"/>
              <w:bottom w:val="single" w:sz="6" w:space="0" w:color="000000"/>
            </w:tcBorders>
          </w:tcPr>
          <w:p w:rsidR="00E83758" w:rsidRDefault="008466A0">
            <w:pPr>
              <w:pStyle w:val="TableParagraph"/>
              <w:tabs>
                <w:tab w:val="left" w:pos="1034"/>
              </w:tabs>
              <w:spacing w:before="42"/>
              <w:rPr>
                <w:b/>
                <w:sz w:val="18"/>
              </w:rPr>
            </w:pPr>
            <w:r>
              <w:rPr>
                <w:b/>
                <w:sz w:val="18"/>
              </w:rPr>
              <w:t>Código</w:t>
            </w:r>
            <w:r>
              <w:rPr>
                <w:b/>
                <w:sz w:val="18"/>
              </w:rPr>
              <w:tab/>
              <w:t>Especificação das Contas</w:t>
            </w:r>
          </w:p>
        </w:tc>
        <w:tc>
          <w:tcPr>
            <w:tcW w:w="1170" w:type="dxa"/>
            <w:tcBorders>
              <w:top w:val="single" w:sz="6" w:space="0" w:color="000000"/>
              <w:bottom w:val="single" w:sz="6" w:space="0" w:color="000000"/>
            </w:tcBorders>
          </w:tcPr>
          <w:p w:rsidR="00E83758" w:rsidRDefault="008466A0">
            <w:pPr>
              <w:pStyle w:val="TableParagraph"/>
              <w:spacing w:before="42"/>
              <w:ind w:right="73"/>
              <w:jc w:val="right"/>
              <w:rPr>
                <w:b/>
                <w:sz w:val="18"/>
              </w:rPr>
            </w:pPr>
            <w:r>
              <w:rPr>
                <w:b/>
                <w:sz w:val="18"/>
              </w:rPr>
              <w:t>Projeto</w:t>
            </w:r>
          </w:p>
        </w:tc>
        <w:tc>
          <w:tcPr>
            <w:tcW w:w="1316" w:type="dxa"/>
            <w:tcBorders>
              <w:top w:val="single" w:sz="6" w:space="0" w:color="000000"/>
              <w:bottom w:val="single" w:sz="6" w:space="0" w:color="000000"/>
            </w:tcBorders>
          </w:tcPr>
          <w:p w:rsidR="00E83758" w:rsidRDefault="008466A0">
            <w:pPr>
              <w:pStyle w:val="TableParagraph"/>
              <w:spacing w:before="42"/>
              <w:ind w:right="186"/>
              <w:jc w:val="right"/>
              <w:rPr>
                <w:b/>
                <w:sz w:val="18"/>
              </w:rPr>
            </w:pPr>
            <w:r>
              <w:rPr>
                <w:b/>
                <w:w w:val="95"/>
                <w:sz w:val="18"/>
              </w:rPr>
              <w:t>Atividade</w:t>
            </w:r>
          </w:p>
        </w:tc>
        <w:tc>
          <w:tcPr>
            <w:tcW w:w="1101" w:type="dxa"/>
            <w:tcBorders>
              <w:top w:val="single" w:sz="6" w:space="0" w:color="000000"/>
              <w:bottom w:val="single" w:sz="6" w:space="0" w:color="000000"/>
            </w:tcBorders>
          </w:tcPr>
          <w:p w:rsidR="00E83758" w:rsidRDefault="008466A0">
            <w:pPr>
              <w:pStyle w:val="TableParagraph"/>
              <w:spacing w:before="42"/>
              <w:ind w:right="88"/>
              <w:jc w:val="right"/>
              <w:rPr>
                <w:b/>
                <w:sz w:val="18"/>
              </w:rPr>
            </w:pPr>
            <w:r>
              <w:rPr>
                <w:b/>
                <w:sz w:val="18"/>
              </w:rPr>
              <w:t>Oper. Esp.</w:t>
            </w:r>
          </w:p>
        </w:tc>
        <w:tc>
          <w:tcPr>
            <w:tcW w:w="1181" w:type="dxa"/>
            <w:tcBorders>
              <w:top w:val="single" w:sz="6" w:space="0" w:color="000000"/>
              <w:bottom w:val="single" w:sz="6" w:space="0" w:color="000000"/>
            </w:tcBorders>
          </w:tcPr>
          <w:p w:rsidR="00E83758" w:rsidRDefault="008466A0">
            <w:pPr>
              <w:pStyle w:val="TableParagraph"/>
              <w:spacing w:before="42"/>
              <w:ind w:right="72"/>
              <w:jc w:val="right"/>
              <w:rPr>
                <w:b/>
                <w:sz w:val="18"/>
              </w:rPr>
            </w:pPr>
            <w:r>
              <w:rPr>
                <w:b/>
                <w:sz w:val="18"/>
              </w:rPr>
              <w:t>Total</w:t>
            </w:r>
          </w:p>
        </w:tc>
      </w:tr>
      <w:tr w:rsidR="00E83758">
        <w:trPr>
          <w:trHeight w:val="302"/>
        </w:trPr>
        <w:tc>
          <w:tcPr>
            <w:tcW w:w="5989" w:type="dxa"/>
            <w:tcBorders>
              <w:top w:val="single" w:sz="6" w:space="0" w:color="000000"/>
            </w:tcBorders>
          </w:tcPr>
          <w:p w:rsidR="00E83758" w:rsidRDefault="008466A0">
            <w:pPr>
              <w:pStyle w:val="TableParagraph"/>
              <w:tabs>
                <w:tab w:val="left" w:pos="2219"/>
              </w:tabs>
              <w:spacing w:before="37"/>
              <w:rPr>
                <w:sz w:val="18"/>
              </w:rPr>
            </w:pPr>
            <w:r>
              <w:rPr>
                <w:sz w:val="18"/>
              </w:rPr>
              <w:t>30.01.09.272</w:t>
            </w:r>
            <w:r>
              <w:rPr>
                <w:sz w:val="18"/>
              </w:rPr>
              <w:tab/>
              <w:t>Previdência do Regime Estatutário</w:t>
            </w:r>
          </w:p>
        </w:tc>
        <w:tc>
          <w:tcPr>
            <w:tcW w:w="1170" w:type="dxa"/>
            <w:tcBorders>
              <w:top w:val="single" w:sz="6" w:space="0" w:color="000000"/>
            </w:tcBorders>
          </w:tcPr>
          <w:p w:rsidR="00E83758" w:rsidRDefault="00E83758">
            <w:pPr>
              <w:pStyle w:val="TableParagraph"/>
              <w:spacing w:before="0"/>
              <w:rPr>
                <w:sz w:val="16"/>
              </w:rPr>
            </w:pPr>
          </w:p>
        </w:tc>
        <w:tc>
          <w:tcPr>
            <w:tcW w:w="1316" w:type="dxa"/>
            <w:tcBorders>
              <w:top w:val="single" w:sz="6" w:space="0" w:color="000000"/>
            </w:tcBorders>
          </w:tcPr>
          <w:p w:rsidR="00E83758" w:rsidRDefault="008466A0">
            <w:pPr>
              <w:pStyle w:val="TableParagraph"/>
              <w:spacing w:before="37"/>
              <w:ind w:right="204"/>
              <w:jc w:val="right"/>
              <w:rPr>
                <w:sz w:val="18"/>
              </w:rPr>
            </w:pPr>
            <w:r>
              <w:rPr>
                <w:sz w:val="18"/>
              </w:rPr>
              <w:t>4.484.000,00</w:t>
            </w:r>
          </w:p>
        </w:tc>
        <w:tc>
          <w:tcPr>
            <w:tcW w:w="1101" w:type="dxa"/>
            <w:tcBorders>
              <w:top w:val="single" w:sz="6" w:space="0" w:color="000000"/>
            </w:tcBorders>
          </w:tcPr>
          <w:p w:rsidR="00E83758" w:rsidRDefault="00E83758">
            <w:pPr>
              <w:pStyle w:val="TableParagraph"/>
              <w:spacing w:before="0"/>
              <w:rPr>
                <w:sz w:val="16"/>
              </w:rPr>
            </w:pPr>
          </w:p>
        </w:tc>
        <w:tc>
          <w:tcPr>
            <w:tcW w:w="1181" w:type="dxa"/>
            <w:tcBorders>
              <w:top w:val="single" w:sz="6" w:space="0" w:color="000000"/>
            </w:tcBorders>
          </w:tcPr>
          <w:p w:rsidR="00E83758" w:rsidRDefault="008466A0">
            <w:pPr>
              <w:pStyle w:val="TableParagraph"/>
              <w:spacing w:before="37"/>
              <w:ind w:right="56"/>
              <w:jc w:val="right"/>
              <w:rPr>
                <w:sz w:val="18"/>
              </w:rPr>
            </w:pPr>
            <w:r>
              <w:rPr>
                <w:sz w:val="18"/>
              </w:rPr>
              <w:t>4.484.000,00</w:t>
            </w:r>
          </w:p>
        </w:tc>
      </w:tr>
      <w:tr w:rsidR="00E83758">
        <w:trPr>
          <w:trHeight w:val="315"/>
        </w:trPr>
        <w:tc>
          <w:tcPr>
            <w:tcW w:w="5989" w:type="dxa"/>
          </w:tcPr>
          <w:p w:rsidR="00E83758" w:rsidRDefault="008466A0">
            <w:pPr>
              <w:pStyle w:val="TableParagraph"/>
              <w:tabs>
                <w:tab w:val="left" w:pos="2309"/>
              </w:tabs>
              <w:rPr>
                <w:sz w:val="18"/>
              </w:rPr>
            </w:pPr>
            <w:r>
              <w:rPr>
                <w:sz w:val="18"/>
              </w:rPr>
              <w:t>30.01.09.272.0200</w:t>
            </w:r>
            <w:r>
              <w:rPr>
                <w:sz w:val="18"/>
              </w:rPr>
              <w:tab/>
              <w:t>Servidor Protegido</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4"/>
              <w:jc w:val="right"/>
              <w:rPr>
                <w:sz w:val="18"/>
              </w:rPr>
            </w:pPr>
            <w:r>
              <w:rPr>
                <w:sz w:val="18"/>
              </w:rPr>
              <w:t>4.484.000,00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6"/>
              <w:jc w:val="right"/>
              <w:rPr>
                <w:sz w:val="18"/>
              </w:rPr>
            </w:pPr>
            <w:r>
              <w:rPr>
                <w:sz w:val="18"/>
              </w:rPr>
              <w:t>4.484.000,00</w:t>
            </w:r>
          </w:p>
        </w:tc>
      </w:tr>
      <w:tr w:rsidR="00E83758">
        <w:trPr>
          <w:trHeight w:val="315"/>
        </w:trPr>
        <w:tc>
          <w:tcPr>
            <w:tcW w:w="5989" w:type="dxa"/>
          </w:tcPr>
          <w:p w:rsidR="00E83758" w:rsidRDefault="008466A0">
            <w:pPr>
              <w:pStyle w:val="TableParagraph"/>
              <w:tabs>
                <w:tab w:val="left" w:pos="2399"/>
              </w:tabs>
              <w:rPr>
                <w:sz w:val="18"/>
              </w:rPr>
            </w:pPr>
            <w:r>
              <w:rPr>
                <w:sz w:val="18"/>
              </w:rPr>
              <w:t>30.01.09.272.0200.2901</w:t>
            </w:r>
            <w:r>
              <w:rPr>
                <w:sz w:val="18"/>
              </w:rPr>
              <w:tab/>
              <w:t>Suporte Administrativo ao IMPASI -</w:t>
            </w:r>
            <w:r>
              <w:rPr>
                <w:spacing w:val="-1"/>
                <w:sz w:val="18"/>
              </w:rPr>
              <w:t xml:space="preserve"> </w:t>
            </w:r>
            <w:r>
              <w:rPr>
                <w:sz w:val="18"/>
              </w:rPr>
              <w:t>2901</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360.000,00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360.000,00</w:t>
            </w:r>
          </w:p>
        </w:tc>
      </w:tr>
      <w:tr w:rsidR="00E83758">
        <w:trPr>
          <w:trHeight w:val="315"/>
        </w:trPr>
        <w:tc>
          <w:tcPr>
            <w:tcW w:w="5989" w:type="dxa"/>
          </w:tcPr>
          <w:p w:rsidR="00E83758" w:rsidRDefault="008466A0">
            <w:pPr>
              <w:pStyle w:val="TableParagraph"/>
              <w:tabs>
                <w:tab w:val="left" w:pos="2399"/>
              </w:tabs>
              <w:rPr>
                <w:sz w:val="18"/>
              </w:rPr>
            </w:pPr>
            <w:r>
              <w:rPr>
                <w:sz w:val="18"/>
              </w:rPr>
              <w:t>30.01.09.272.0200.2902</w:t>
            </w:r>
            <w:r>
              <w:rPr>
                <w:sz w:val="18"/>
              </w:rPr>
              <w:tab/>
              <w:t>Pagamento Inativos\Pensionistas Aux. Div. Lei</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4"/>
              <w:jc w:val="right"/>
              <w:rPr>
                <w:sz w:val="18"/>
              </w:rPr>
            </w:pPr>
            <w:r>
              <w:rPr>
                <w:sz w:val="18"/>
              </w:rPr>
              <w:t>4.100.000,00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6"/>
              <w:jc w:val="right"/>
              <w:rPr>
                <w:sz w:val="18"/>
              </w:rPr>
            </w:pPr>
            <w:r>
              <w:rPr>
                <w:sz w:val="18"/>
              </w:rPr>
              <w:t>4.100.000,00</w:t>
            </w:r>
          </w:p>
        </w:tc>
      </w:tr>
      <w:tr w:rsidR="00E83758">
        <w:trPr>
          <w:trHeight w:val="315"/>
        </w:trPr>
        <w:tc>
          <w:tcPr>
            <w:tcW w:w="5989" w:type="dxa"/>
          </w:tcPr>
          <w:p w:rsidR="00E83758" w:rsidRDefault="008466A0">
            <w:pPr>
              <w:pStyle w:val="TableParagraph"/>
              <w:tabs>
                <w:tab w:val="left" w:pos="2399"/>
              </w:tabs>
              <w:rPr>
                <w:sz w:val="18"/>
              </w:rPr>
            </w:pPr>
            <w:r>
              <w:rPr>
                <w:sz w:val="18"/>
              </w:rPr>
              <w:t>30.01.09.272.0200.2903</w:t>
            </w:r>
            <w:r>
              <w:rPr>
                <w:sz w:val="18"/>
              </w:rPr>
              <w:tab/>
              <w:t>Obrigações Patronais - 2903</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1"/>
              <w:jc w:val="right"/>
              <w:rPr>
                <w:sz w:val="18"/>
              </w:rPr>
            </w:pPr>
            <w:r>
              <w:rPr>
                <w:sz w:val="18"/>
              </w:rPr>
              <w:t>24.000,00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3"/>
              <w:jc w:val="right"/>
              <w:rPr>
                <w:sz w:val="18"/>
              </w:rPr>
            </w:pPr>
            <w:r>
              <w:rPr>
                <w:sz w:val="18"/>
              </w:rPr>
              <w:t>24.000,00</w:t>
            </w:r>
          </w:p>
        </w:tc>
      </w:tr>
      <w:tr w:rsidR="00E83758">
        <w:trPr>
          <w:trHeight w:val="315"/>
        </w:trPr>
        <w:tc>
          <w:tcPr>
            <w:tcW w:w="5989" w:type="dxa"/>
          </w:tcPr>
          <w:p w:rsidR="00E83758" w:rsidRDefault="008466A0">
            <w:pPr>
              <w:pStyle w:val="TableParagraph"/>
              <w:tabs>
                <w:tab w:val="left" w:pos="2039"/>
              </w:tabs>
              <w:rPr>
                <w:sz w:val="18"/>
              </w:rPr>
            </w:pPr>
            <w:r>
              <w:rPr>
                <w:sz w:val="18"/>
              </w:rPr>
              <w:t>30.01.28</w:t>
            </w:r>
            <w:r>
              <w:rPr>
                <w:sz w:val="18"/>
              </w:rPr>
              <w:tab/>
              <w:t>Encargos Especiais</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293.600,00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293.600,00</w:t>
            </w:r>
          </w:p>
        </w:tc>
      </w:tr>
      <w:tr w:rsidR="00E83758">
        <w:trPr>
          <w:trHeight w:val="315"/>
        </w:trPr>
        <w:tc>
          <w:tcPr>
            <w:tcW w:w="5989" w:type="dxa"/>
          </w:tcPr>
          <w:p w:rsidR="00E83758" w:rsidRDefault="008466A0">
            <w:pPr>
              <w:pStyle w:val="TableParagraph"/>
              <w:tabs>
                <w:tab w:val="left" w:pos="2219"/>
              </w:tabs>
              <w:rPr>
                <w:sz w:val="18"/>
              </w:rPr>
            </w:pPr>
            <w:r>
              <w:rPr>
                <w:sz w:val="18"/>
              </w:rPr>
              <w:t>30.01.28.845</w:t>
            </w:r>
            <w:r>
              <w:rPr>
                <w:sz w:val="18"/>
              </w:rPr>
              <w:tab/>
              <w:t>Transferências</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150.000,00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150.000,00</w:t>
            </w:r>
          </w:p>
        </w:tc>
      </w:tr>
      <w:tr w:rsidR="00E83758">
        <w:trPr>
          <w:trHeight w:val="315"/>
        </w:trPr>
        <w:tc>
          <w:tcPr>
            <w:tcW w:w="5989" w:type="dxa"/>
          </w:tcPr>
          <w:p w:rsidR="00E83758" w:rsidRDefault="008466A0">
            <w:pPr>
              <w:pStyle w:val="TableParagraph"/>
              <w:tabs>
                <w:tab w:val="left" w:pos="2309"/>
              </w:tabs>
              <w:rPr>
                <w:sz w:val="18"/>
              </w:rPr>
            </w:pPr>
            <w:r>
              <w:rPr>
                <w:sz w:val="18"/>
              </w:rPr>
              <w:t>30.01.28.845.0200</w:t>
            </w:r>
            <w:r>
              <w:rPr>
                <w:sz w:val="18"/>
              </w:rPr>
              <w:tab/>
              <w:t>Servidor Protegido</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150.000,00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150.000,00</w:t>
            </w:r>
          </w:p>
        </w:tc>
      </w:tr>
      <w:tr w:rsidR="00E83758">
        <w:trPr>
          <w:trHeight w:val="315"/>
        </w:trPr>
        <w:tc>
          <w:tcPr>
            <w:tcW w:w="5989" w:type="dxa"/>
          </w:tcPr>
          <w:p w:rsidR="00E83758" w:rsidRDefault="008466A0">
            <w:pPr>
              <w:pStyle w:val="TableParagraph"/>
              <w:tabs>
                <w:tab w:val="left" w:pos="2399"/>
              </w:tabs>
              <w:rPr>
                <w:sz w:val="18"/>
              </w:rPr>
            </w:pPr>
            <w:r>
              <w:rPr>
                <w:sz w:val="18"/>
              </w:rPr>
              <w:t>30.01.28.845.0200.2905</w:t>
            </w:r>
            <w:r>
              <w:rPr>
                <w:sz w:val="18"/>
              </w:rPr>
              <w:tab/>
              <w:t>compensação entre Regimes Previdenciários - 2</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150.000,00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150.000,00</w:t>
            </w:r>
          </w:p>
        </w:tc>
      </w:tr>
      <w:tr w:rsidR="00E83758">
        <w:trPr>
          <w:trHeight w:val="315"/>
        </w:trPr>
        <w:tc>
          <w:tcPr>
            <w:tcW w:w="5989" w:type="dxa"/>
          </w:tcPr>
          <w:p w:rsidR="00E83758" w:rsidRDefault="008466A0">
            <w:pPr>
              <w:pStyle w:val="TableParagraph"/>
              <w:tabs>
                <w:tab w:val="left" w:pos="2219"/>
              </w:tabs>
              <w:rPr>
                <w:sz w:val="18"/>
              </w:rPr>
            </w:pPr>
            <w:r>
              <w:rPr>
                <w:sz w:val="18"/>
              </w:rPr>
              <w:t>30.01.28.846</w:t>
            </w:r>
            <w:r>
              <w:rPr>
                <w:sz w:val="18"/>
              </w:rPr>
              <w:tab/>
              <w:t>Outros Encargos Especiais</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143.600,00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143.600,00</w:t>
            </w:r>
          </w:p>
        </w:tc>
      </w:tr>
      <w:tr w:rsidR="00E83758">
        <w:trPr>
          <w:trHeight w:val="314"/>
        </w:trPr>
        <w:tc>
          <w:tcPr>
            <w:tcW w:w="5989" w:type="dxa"/>
          </w:tcPr>
          <w:p w:rsidR="00E83758" w:rsidRDefault="008466A0">
            <w:pPr>
              <w:pStyle w:val="TableParagraph"/>
              <w:tabs>
                <w:tab w:val="left" w:pos="2309"/>
              </w:tabs>
              <w:rPr>
                <w:sz w:val="18"/>
              </w:rPr>
            </w:pPr>
            <w:r>
              <w:rPr>
                <w:sz w:val="18"/>
              </w:rPr>
              <w:t>30.01.28.846.0200</w:t>
            </w:r>
            <w:r>
              <w:rPr>
                <w:sz w:val="18"/>
              </w:rPr>
              <w:tab/>
              <w:t>Servidor Protegido</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143.600,00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143.600,00</w:t>
            </w:r>
          </w:p>
        </w:tc>
      </w:tr>
      <w:tr w:rsidR="00E83758">
        <w:trPr>
          <w:trHeight w:val="314"/>
        </w:trPr>
        <w:tc>
          <w:tcPr>
            <w:tcW w:w="5989" w:type="dxa"/>
          </w:tcPr>
          <w:p w:rsidR="00E83758" w:rsidRDefault="008466A0">
            <w:pPr>
              <w:pStyle w:val="TableParagraph"/>
              <w:tabs>
                <w:tab w:val="left" w:pos="2399"/>
              </w:tabs>
              <w:rPr>
                <w:sz w:val="18"/>
              </w:rPr>
            </w:pPr>
            <w:r>
              <w:rPr>
                <w:sz w:val="18"/>
              </w:rPr>
              <w:t>30.01.28.846.0200.2904</w:t>
            </w:r>
            <w:r>
              <w:rPr>
                <w:sz w:val="18"/>
              </w:rPr>
              <w:tab/>
              <w:t>PASEP e Precatórios Judiciais -</w:t>
            </w:r>
            <w:r>
              <w:rPr>
                <w:spacing w:val="-1"/>
                <w:sz w:val="18"/>
              </w:rPr>
              <w:t xml:space="preserve"> </w:t>
            </w:r>
            <w:r>
              <w:rPr>
                <w:sz w:val="18"/>
              </w:rPr>
              <w:t>2904</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143.600,00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143.600,00</w:t>
            </w:r>
          </w:p>
        </w:tc>
      </w:tr>
      <w:tr w:rsidR="00E83758">
        <w:trPr>
          <w:trHeight w:val="315"/>
        </w:trPr>
        <w:tc>
          <w:tcPr>
            <w:tcW w:w="5989" w:type="dxa"/>
          </w:tcPr>
          <w:p w:rsidR="00E83758" w:rsidRDefault="008466A0">
            <w:pPr>
              <w:pStyle w:val="TableParagraph"/>
              <w:tabs>
                <w:tab w:val="left" w:pos="2039"/>
              </w:tabs>
              <w:rPr>
                <w:sz w:val="18"/>
              </w:rPr>
            </w:pPr>
            <w:r>
              <w:rPr>
                <w:sz w:val="18"/>
              </w:rPr>
              <w:t>30.01.99</w:t>
            </w:r>
            <w:r>
              <w:rPr>
                <w:sz w:val="18"/>
              </w:rPr>
              <w:tab/>
              <w:t>Reserva de Contingência</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4"/>
              <w:jc w:val="right"/>
              <w:rPr>
                <w:sz w:val="18"/>
              </w:rPr>
            </w:pPr>
            <w:r>
              <w:rPr>
                <w:sz w:val="18"/>
              </w:rPr>
              <w:t>7.822.400,00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6"/>
              <w:jc w:val="right"/>
              <w:rPr>
                <w:sz w:val="18"/>
              </w:rPr>
            </w:pPr>
            <w:r>
              <w:rPr>
                <w:sz w:val="18"/>
              </w:rPr>
              <w:t>7.822.400,00</w:t>
            </w:r>
          </w:p>
        </w:tc>
      </w:tr>
      <w:tr w:rsidR="00E83758">
        <w:trPr>
          <w:trHeight w:val="315"/>
        </w:trPr>
        <w:tc>
          <w:tcPr>
            <w:tcW w:w="5989" w:type="dxa"/>
          </w:tcPr>
          <w:p w:rsidR="00E83758" w:rsidRDefault="008466A0">
            <w:pPr>
              <w:pStyle w:val="TableParagraph"/>
              <w:tabs>
                <w:tab w:val="left" w:pos="2219"/>
              </w:tabs>
              <w:rPr>
                <w:sz w:val="18"/>
              </w:rPr>
            </w:pPr>
            <w:r>
              <w:rPr>
                <w:sz w:val="18"/>
              </w:rPr>
              <w:t>30.01.99.997</w:t>
            </w:r>
            <w:r>
              <w:rPr>
                <w:sz w:val="18"/>
              </w:rPr>
              <w:tab/>
              <w:t>Reserva de Contingencia do</w:t>
            </w:r>
            <w:r>
              <w:rPr>
                <w:spacing w:val="-1"/>
                <w:sz w:val="18"/>
              </w:rPr>
              <w:t xml:space="preserve"> </w:t>
            </w:r>
            <w:r>
              <w:rPr>
                <w:sz w:val="18"/>
              </w:rPr>
              <w:t>RPPS</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4"/>
              <w:jc w:val="right"/>
              <w:rPr>
                <w:sz w:val="18"/>
              </w:rPr>
            </w:pPr>
            <w:r>
              <w:rPr>
                <w:sz w:val="18"/>
              </w:rPr>
              <w:t>7.822.400,00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6"/>
              <w:jc w:val="right"/>
              <w:rPr>
                <w:sz w:val="18"/>
              </w:rPr>
            </w:pPr>
            <w:r>
              <w:rPr>
                <w:sz w:val="18"/>
              </w:rPr>
              <w:t>7.822.400,00</w:t>
            </w:r>
          </w:p>
        </w:tc>
      </w:tr>
      <w:tr w:rsidR="00E83758">
        <w:trPr>
          <w:trHeight w:val="315"/>
        </w:trPr>
        <w:tc>
          <w:tcPr>
            <w:tcW w:w="5989" w:type="dxa"/>
          </w:tcPr>
          <w:p w:rsidR="00E83758" w:rsidRDefault="008466A0">
            <w:pPr>
              <w:pStyle w:val="TableParagraph"/>
              <w:tabs>
                <w:tab w:val="left" w:pos="2309"/>
              </w:tabs>
              <w:rPr>
                <w:sz w:val="18"/>
              </w:rPr>
            </w:pPr>
            <w:r>
              <w:rPr>
                <w:sz w:val="18"/>
              </w:rPr>
              <w:t>30.01.99.997.0999</w:t>
            </w:r>
            <w:r>
              <w:rPr>
                <w:sz w:val="18"/>
              </w:rPr>
              <w:tab/>
              <w:t>Reserva de Contingencia</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4"/>
              <w:jc w:val="right"/>
              <w:rPr>
                <w:sz w:val="18"/>
              </w:rPr>
            </w:pPr>
            <w:r>
              <w:rPr>
                <w:sz w:val="18"/>
              </w:rPr>
              <w:t>7.822.400,00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6"/>
              <w:jc w:val="right"/>
              <w:rPr>
                <w:sz w:val="18"/>
              </w:rPr>
            </w:pPr>
            <w:r>
              <w:rPr>
                <w:sz w:val="18"/>
              </w:rPr>
              <w:t>7.822.400,00</w:t>
            </w:r>
          </w:p>
        </w:tc>
      </w:tr>
      <w:tr w:rsidR="00E83758">
        <w:trPr>
          <w:trHeight w:val="315"/>
        </w:trPr>
        <w:tc>
          <w:tcPr>
            <w:tcW w:w="5989" w:type="dxa"/>
          </w:tcPr>
          <w:p w:rsidR="00E83758" w:rsidRDefault="008466A0">
            <w:pPr>
              <w:pStyle w:val="TableParagraph"/>
              <w:tabs>
                <w:tab w:val="left" w:pos="2399"/>
              </w:tabs>
              <w:rPr>
                <w:sz w:val="18"/>
              </w:rPr>
            </w:pPr>
            <w:r>
              <w:rPr>
                <w:sz w:val="18"/>
              </w:rPr>
              <w:t>30.01.99.997.0999.9997</w:t>
            </w:r>
            <w:r>
              <w:rPr>
                <w:sz w:val="18"/>
              </w:rPr>
              <w:tab/>
              <w:t>RESERVA DE CONTINGÊNCIA</w:t>
            </w:r>
            <w:r>
              <w:rPr>
                <w:spacing w:val="-1"/>
                <w:sz w:val="18"/>
              </w:rPr>
              <w:t xml:space="preserve"> </w:t>
            </w:r>
            <w:r>
              <w:rPr>
                <w:sz w:val="18"/>
              </w:rPr>
              <w:t>RPPS</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4"/>
              <w:jc w:val="right"/>
              <w:rPr>
                <w:sz w:val="18"/>
              </w:rPr>
            </w:pPr>
            <w:r>
              <w:rPr>
                <w:sz w:val="18"/>
              </w:rPr>
              <w:t>7.822.400,00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6"/>
              <w:jc w:val="right"/>
              <w:rPr>
                <w:sz w:val="18"/>
              </w:rPr>
            </w:pPr>
            <w:r>
              <w:rPr>
                <w:sz w:val="18"/>
              </w:rPr>
              <w:t>7.822.400,00</w:t>
            </w:r>
          </w:p>
        </w:tc>
      </w:tr>
      <w:tr w:rsidR="00E83758">
        <w:trPr>
          <w:trHeight w:val="315"/>
        </w:trPr>
        <w:tc>
          <w:tcPr>
            <w:tcW w:w="5989" w:type="dxa"/>
          </w:tcPr>
          <w:p w:rsidR="00E83758" w:rsidRDefault="008466A0">
            <w:pPr>
              <w:pStyle w:val="TableParagraph"/>
              <w:tabs>
                <w:tab w:val="left" w:pos="2039"/>
              </w:tabs>
              <w:rPr>
                <w:sz w:val="18"/>
              </w:rPr>
            </w:pPr>
            <w:r>
              <w:rPr>
                <w:sz w:val="18"/>
              </w:rPr>
              <w:t>99.99.99</w:t>
            </w:r>
            <w:r>
              <w:rPr>
                <w:sz w:val="18"/>
              </w:rPr>
              <w:tab/>
              <w:t>Reserva de Contingência</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220.000,00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220.000,00</w:t>
            </w:r>
          </w:p>
        </w:tc>
      </w:tr>
      <w:tr w:rsidR="00E83758">
        <w:trPr>
          <w:trHeight w:val="315"/>
        </w:trPr>
        <w:tc>
          <w:tcPr>
            <w:tcW w:w="5989" w:type="dxa"/>
          </w:tcPr>
          <w:p w:rsidR="00E83758" w:rsidRDefault="008466A0">
            <w:pPr>
              <w:pStyle w:val="TableParagraph"/>
              <w:tabs>
                <w:tab w:val="left" w:pos="2219"/>
              </w:tabs>
              <w:rPr>
                <w:sz w:val="18"/>
              </w:rPr>
            </w:pPr>
            <w:r>
              <w:rPr>
                <w:sz w:val="18"/>
              </w:rPr>
              <w:t>99.99.99.999</w:t>
            </w:r>
            <w:r>
              <w:rPr>
                <w:sz w:val="18"/>
              </w:rPr>
              <w:tab/>
            </w:r>
            <w:r>
              <w:rPr>
                <w:sz w:val="18"/>
              </w:rPr>
              <w:t>Reserva de Contingência</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220.000,00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220.000,00</w:t>
            </w:r>
          </w:p>
        </w:tc>
      </w:tr>
      <w:tr w:rsidR="00E83758">
        <w:trPr>
          <w:trHeight w:val="315"/>
        </w:trPr>
        <w:tc>
          <w:tcPr>
            <w:tcW w:w="5989" w:type="dxa"/>
          </w:tcPr>
          <w:p w:rsidR="00E83758" w:rsidRDefault="008466A0">
            <w:pPr>
              <w:pStyle w:val="TableParagraph"/>
              <w:tabs>
                <w:tab w:val="left" w:pos="2309"/>
              </w:tabs>
              <w:rPr>
                <w:sz w:val="18"/>
              </w:rPr>
            </w:pPr>
            <w:r>
              <w:rPr>
                <w:sz w:val="18"/>
              </w:rPr>
              <w:t>99.99.99.999.0999</w:t>
            </w:r>
            <w:r>
              <w:rPr>
                <w:sz w:val="18"/>
              </w:rPr>
              <w:tab/>
              <w:t>Reserva de Contingencia</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220.000,00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220.000,00</w:t>
            </w:r>
          </w:p>
        </w:tc>
      </w:tr>
      <w:tr w:rsidR="00E83758">
        <w:trPr>
          <w:trHeight w:val="522"/>
        </w:trPr>
        <w:tc>
          <w:tcPr>
            <w:tcW w:w="5989" w:type="dxa"/>
          </w:tcPr>
          <w:p w:rsidR="00E83758" w:rsidRDefault="008466A0">
            <w:pPr>
              <w:pStyle w:val="TableParagraph"/>
              <w:tabs>
                <w:tab w:val="left" w:pos="2399"/>
              </w:tabs>
              <w:rPr>
                <w:sz w:val="18"/>
              </w:rPr>
            </w:pPr>
            <w:r>
              <w:rPr>
                <w:sz w:val="18"/>
              </w:rPr>
              <w:t>99.99.99.999.0999.9999</w:t>
            </w:r>
            <w:r>
              <w:rPr>
                <w:sz w:val="18"/>
              </w:rPr>
              <w:tab/>
              <w:t>RESERVA DE</w:t>
            </w:r>
            <w:r>
              <w:rPr>
                <w:spacing w:val="-1"/>
                <w:sz w:val="18"/>
              </w:rPr>
              <w:t xml:space="preserve"> </w:t>
            </w:r>
            <w:r>
              <w:rPr>
                <w:sz w:val="18"/>
              </w:rPr>
              <w:t>CONTINGÊNCIA</w:t>
            </w:r>
          </w:p>
        </w:tc>
        <w:tc>
          <w:tcPr>
            <w:tcW w:w="1170" w:type="dxa"/>
          </w:tcPr>
          <w:p w:rsidR="00E83758" w:rsidRDefault="00E83758">
            <w:pPr>
              <w:pStyle w:val="TableParagraph"/>
              <w:spacing w:before="0"/>
              <w:rPr>
                <w:sz w:val="16"/>
              </w:rPr>
            </w:pPr>
          </w:p>
        </w:tc>
        <w:tc>
          <w:tcPr>
            <w:tcW w:w="1316" w:type="dxa"/>
          </w:tcPr>
          <w:p w:rsidR="00E83758" w:rsidRDefault="008466A0">
            <w:pPr>
              <w:pStyle w:val="TableParagraph"/>
              <w:ind w:right="203"/>
              <w:jc w:val="right"/>
              <w:rPr>
                <w:sz w:val="18"/>
              </w:rPr>
            </w:pPr>
            <w:r>
              <w:rPr>
                <w:sz w:val="18"/>
              </w:rPr>
              <w:t>220.000,00</w:t>
            </w:r>
          </w:p>
        </w:tc>
        <w:tc>
          <w:tcPr>
            <w:tcW w:w="1101" w:type="dxa"/>
          </w:tcPr>
          <w:p w:rsidR="00E83758" w:rsidRDefault="00E83758">
            <w:pPr>
              <w:pStyle w:val="TableParagraph"/>
              <w:spacing w:before="0"/>
              <w:rPr>
                <w:sz w:val="16"/>
              </w:rPr>
            </w:pPr>
          </w:p>
        </w:tc>
        <w:tc>
          <w:tcPr>
            <w:tcW w:w="1181" w:type="dxa"/>
          </w:tcPr>
          <w:p w:rsidR="00E83758" w:rsidRDefault="008466A0">
            <w:pPr>
              <w:pStyle w:val="TableParagraph"/>
              <w:ind w:right="55"/>
              <w:jc w:val="right"/>
              <w:rPr>
                <w:sz w:val="18"/>
              </w:rPr>
            </w:pPr>
            <w:r>
              <w:rPr>
                <w:sz w:val="18"/>
              </w:rPr>
              <w:t>220.000,00</w:t>
            </w:r>
          </w:p>
        </w:tc>
      </w:tr>
      <w:tr w:rsidR="00E83758">
        <w:trPr>
          <w:trHeight w:val="299"/>
        </w:trPr>
        <w:tc>
          <w:tcPr>
            <w:tcW w:w="5989" w:type="dxa"/>
            <w:tcBorders>
              <w:top w:val="single" w:sz="6" w:space="0" w:color="000000"/>
              <w:bottom w:val="single" w:sz="6" w:space="0" w:color="000000"/>
            </w:tcBorders>
          </w:tcPr>
          <w:p w:rsidR="00E83758" w:rsidRDefault="008466A0">
            <w:pPr>
              <w:pStyle w:val="TableParagraph"/>
              <w:spacing w:before="42"/>
              <w:ind w:right="164"/>
              <w:jc w:val="right"/>
              <w:rPr>
                <w:b/>
                <w:sz w:val="18"/>
              </w:rPr>
            </w:pPr>
            <w:r>
              <w:rPr>
                <w:b/>
                <w:sz w:val="18"/>
              </w:rPr>
              <w:t>Total:</w:t>
            </w:r>
          </w:p>
        </w:tc>
        <w:tc>
          <w:tcPr>
            <w:tcW w:w="1170" w:type="dxa"/>
            <w:tcBorders>
              <w:top w:val="single" w:sz="6" w:space="0" w:color="000000"/>
              <w:bottom w:val="single" w:sz="6" w:space="0" w:color="000000"/>
            </w:tcBorders>
          </w:tcPr>
          <w:p w:rsidR="00E83758" w:rsidRDefault="008466A0">
            <w:pPr>
              <w:pStyle w:val="TableParagraph"/>
              <w:spacing w:before="42"/>
              <w:ind w:right="90"/>
              <w:jc w:val="right"/>
              <w:rPr>
                <w:b/>
                <w:sz w:val="18"/>
              </w:rPr>
            </w:pPr>
            <w:r>
              <w:rPr>
                <w:b/>
                <w:sz w:val="18"/>
              </w:rPr>
              <w:t>3.156.500,00</w:t>
            </w:r>
          </w:p>
        </w:tc>
        <w:tc>
          <w:tcPr>
            <w:tcW w:w="1316" w:type="dxa"/>
            <w:tcBorders>
              <w:top w:val="single" w:sz="6" w:space="0" w:color="000000"/>
              <w:bottom w:val="single" w:sz="6" w:space="0" w:color="000000"/>
            </w:tcBorders>
          </w:tcPr>
          <w:p w:rsidR="00E83758" w:rsidRDefault="008466A0">
            <w:pPr>
              <w:pStyle w:val="TableParagraph"/>
              <w:spacing w:before="42"/>
              <w:ind w:right="206"/>
              <w:jc w:val="right"/>
              <w:rPr>
                <w:b/>
                <w:sz w:val="18"/>
              </w:rPr>
            </w:pPr>
            <w:r>
              <w:rPr>
                <w:b/>
                <w:sz w:val="18"/>
              </w:rPr>
              <w:t>84.443.500,00</w:t>
            </w:r>
          </w:p>
        </w:tc>
        <w:tc>
          <w:tcPr>
            <w:tcW w:w="1101" w:type="dxa"/>
            <w:tcBorders>
              <w:top w:val="single" w:sz="6" w:space="0" w:color="000000"/>
              <w:bottom w:val="single" w:sz="6" w:space="0" w:color="000000"/>
            </w:tcBorders>
          </w:tcPr>
          <w:p w:rsidR="00E83758" w:rsidRDefault="008466A0">
            <w:pPr>
              <w:pStyle w:val="TableParagraph"/>
              <w:spacing w:before="42"/>
              <w:ind w:right="97"/>
              <w:jc w:val="right"/>
              <w:rPr>
                <w:b/>
                <w:sz w:val="18"/>
              </w:rPr>
            </w:pPr>
            <w:r>
              <w:rPr>
                <w:b/>
                <w:sz w:val="18"/>
              </w:rPr>
              <w:t>0,00</w:t>
            </w:r>
          </w:p>
        </w:tc>
        <w:tc>
          <w:tcPr>
            <w:tcW w:w="1181" w:type="dxa"/>
            <w:tcBorders>
              <w:top w:val="single" w:sz="6" w:space="0" w:color="000000"/>
              <w:bottom w:val="single" w:sz="6" w:space="0" w:color="000000"/>
            </w:tcBorders>
          </w:tcPr>
          <w:p w:rsidR="00E83758" w:rsidRDefault="008466A0">
            <w:pPr>
              <w:pStyle w:val="TableParagraph"/>
              <w:spacing w:before="42"/>
              <w:ind w:right="58"/>
              <w:jc w:val="right"/>
              <w:rPr>
                <w:b/>
                <w:sz w:val="18"/>
              </w:rPr>
            </w:pPr>
            <w:r>
              <w:rPr>
                <w:b/>
                <w:sz w:val="18"/>
              </w:rPr>
              <w:t>87.600.000,00</w:t>
            </w:r>
          </w:p>
        </w:tc>
      </w:tr>
    </w:tbl>
    <w:p w:rsidR="00E83758" w:rsidRDefault="00E83758">
      <w:pPr>
        <w:spacing w:before="7"/>
        <w:rPr>
          <w:sz w:val="24"/>
        </w:rPr>
      </w:pPr>
    </w:p>
    <w:p w:rsidR="00E83758" w:rsidRDefault="008466A0">
      <w:pPr>
        <w:spacing w:before="94"/>
        <w:ind w:left="708" w:right="439"/>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0"/>
        <w:rPr>
          <w:sz w:val="14"/>
        </w:rPr>
      </w:pPr>
      <w:r>
        <w:rPr>
          <w:noProof/>
          <w:lang w:bidi="ar-SA"/>
        </w:rPr>
        <mc:AlternateContent>
          <mc:Choice Requires="wps">
            <w:drawing>
              <wp:anchor distT="0" distB="0" distL="0" distR="0" simplePos="0" relativeHeight="251337728"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408"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 o:spid="_x0000_s1026" style="position:absolute;z-index:25133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">
                <w10:wrap type="topAndBottom" anchorx="page"/>
              </v:line>
            </w:pict>
          </mc:Fallback>
        </mc:AlternateContent>
      </w:r>
      <w:r>
        <w:rPr>
          <w:noProof/>
          <w:lang w:bidi="ar-SA"/>
        </w:rPr>
        <mc:AlternateContent>
          <mc:Choice Requires="wps">
            <w:drawing>
              <wp:anchor distT="0" distB="0" distL="0" distR="0" simplePos="0" relativeHeight="251338752"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407"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3" o:spid="_x0000_s1026" style="position:absolute;z-index:25133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Abyyks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39776"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406"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5133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">
                <w10:wrap type="topAndBottom" anchorx="page"/>
              </v:line>
            </w:pict>
          </mc:Fallback>
        </mc:AlternateContent>
      </w:r>
    </w:p>
    <w:p w:rsidR="00E83758" w:rsidRDefault="00E83758">
      <w:pPr>
        <w:rPr>
          <w:sz w:val="14"/>
        </w:rPr>
        <w:sectPr w:rsidR="00E83758">
          <w:footerReference w:type="default" r:id="rId215"/>
          <w:pgSz w:w="11900" w:h="16840"/>
          <w:pgMar w:top="1120" w:right="240" w:bottom="580" w:left="660" w:header="360" w:footer="400" w:gutter="0"/>
          <w:cols w:space="720"/>
        </w:sectPr>
      </w:pPr>
    </w:p>
    <w:p w:rsidR="00E83758" w:rsidRDefault="008466A0">
      <w:pPr>
        <w:spacing w:before="70"/>
        <w:ind w:left="1687"/>
        <w:jc w:val="center"/>
        <w:rPr>
          <w:sz w:val="16"/>
        </w:rPr>
      </w:pPr>
      <w:r>
        <w:rPr>
          <w:sz w:val="16"/>
        </w:rPr>
        <w:t>ABEL GRAVE</w:t>
      </w:r>
    </w:p>
    <w:p w:rsidR="00E83758" w:rsidRDefault="008466A0">
      <w:pPr>
        <w:spacing w:before="26"/>
        <w:ind w:left="1671"/>
        <w:jc w:val="center"/>
        <w:rPr>
          <w:sz w:val="16"/>
        </w:rPr>
      </w:pPr>
      <w:r>
        <w:rPr>
          <w:sz w:val="16"/>
        </w:rPr>
        <w:t>Prefeito Municipal</w:t>
      </w:r>
    </w:p>
    <w:p w:rsidR="00E83758" w:rsidRDefault="008466A0">
      <w:pPr>
        <w:spacing w:before="70"/>
        <w:ind w:left="1671"/>
        <w:jc w:val="center"/>
        <w:rPr>
          <w:sz w:val="16"/>
        </w:rPr>
      </w:pPr>
      <w:r>
        <w:br w:type="column"/>
      </w:r>
      <w:r>
        <w:rPr>
          <w:sz w:val="16"/>
        </w:rPr>
        <w:t>CARLOTA ELISA ARTMANN</w:t>
      </w:r>
    </w:p>
    <w:p w:rsidR="00E83758" w:rsidRDefault="008466A0">
      <w:pPr>
        <w:spacing w:before="26"/>
        <w:ind w:left="1642"/>
        <w:jc w:val="center"/>
        <w:rPr>
          <w:sz w:val="16"/>
        </w:rPr>
      </w:pPr>
      <w:r>
        <w:rPr>
          <w:sz w:val="16"/>
        </w:rPr>
        <w:t>Secretária da Fazenda</w:t>
      </w:r>
    </w:p>
    <w:p w:rsidR="00E83758" w:rsidRDefault="008466A0">
      <w:pPr>
        <w:spacing w:before="70" w:line="273" w:lineRule="auto"/>
        <w:ind w:left="1035" w:right="77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40" w:bottom="280" w:left="660" w:header="720" w:footer="720" w:gutter="0"/>
          <w:cols w:num="3" w:space="720" w:equalWidth="0">
            <w:col w:w="2876" w:space="53"/>
            <w:col w:w="3769" w:space="40"/>
            <w:col w:w="4262"/>
          </w:cols>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975"/>
        <w:gridCol w:w="4174"/>
        <w:gridCol w:w="2008"/>
        <w:gridCol w:w="1315"/>
        <w:gridCol w:w="1085"/>
        <w:gridCol w:w="1195"/>
      </w:tblGrid>
      <w:tr w:rsidR="00E83758">
        <w:trPr>
          <w:trHeight w:val="315"/>
        </w:trPr>
        <w:tc>
          <w:tcPr>
            <w:tcW w:w="975"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4174" w:type="dxa"/>
            <w:tcBorders>
              <w:top w:val="single" w:sz="6" w:space="0" w:color="000000"/>
              <w:bottom w:val="single" w:sz="6" w:space="0" w:color="000000"/>
            </w:tcBorders>
          </w:tcPr>
          <w:p w:rsidR="00E83758" w:rsidRDefault="008466A0">
            <w:pPr>
              <w:pStyle w:val="TableParagraph"/>
              <w:spacing w:before="42"/>
              <w:ind w:left="59"/>
              <w:rPr>
                <w:b/>
                <w:sz w:val="18"/>
              </w:rPr>
            </w:pPr>
            <w:r>
              <w:rPr>
                <w:b/>
                <w:sz w:val="18"/>
              </w:rPr>
              <w:t>Especificação das Contas</w:t>
            </w:r>
          </w:p>
        </w:tc>
        <w:tc>
          <w:tcPr>
            <w:tcW w:w="2008" w:type="dxa"/>
            <w:tcBorders>
              <w:top w:val="single" w:sz="6" w:space="0" w:color="000000"/>
              <w:bottom w:val="single" w:sz="6" w:space="0" w:color="000000"/>
            </w:tcBorders>
          </w:tcPr>
          <w:p w:rsidR="00E83758" w:rsidRDefault="008466A0">
            <w:pPr>
              <w:pStyle w:val="TableParagraph"/>
              <w:spacing w:before="42"/>
              <w:ind w:right="71"/>
              <w:jc w:val="right"/>
              <w:rPr>
                <w:b/>
                <w:sz w:val="18"/>
              </w:rPr>
            </w:pPr>
            <w:r>
              <w:rPr>
                <w:b/>
                <w:sz w:val="18"/>
              </w:rPr>
              <w:t>Projeto</w:t>
            </w:r>
          </w:p>
        </w:tc>
        <w:tc>
          <w:tcPr>
            <w:tcW w:w="1315" w:type="dxa"/>
            <w:tcBorders>
              <w:top w:val="single" w:sz="6" w:space="0" w:color="000000"/>
              <w:bottom w:val="single" w:sz="6" w:space="0" w:color="000000"/>
            </w:tcBorders>
          </w:tcPr>
          <w:p w:rsidR="00E83758" w:rsidRDefault="008466A0">
            <w:pPr>
              <w:pStyle w:val="TableParagraph"/>
              <w:spacing w:before="42"/>
              <w:ind w:right="183"/>
              <w:jc w:val="right"/>
              <w:rPr>
                <w:b/>
                <w:sz w:val="18"/>
              </w:rPr>
            </w:pPr>
            <w:r>
              <w:rPr>
                <w:b/>
                <w:w w:val="95"/>
                <w:sz w:val="18"/>
              </w:rPr>
              <w:t>Atividade</w:t>
            </w:r>
          </w:p>
        </w:tc>
        <w:tc>
          <w:tcPr>
            <w:tcW w:w="1085"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Oper. Esp.</w:t>
            </w:r>
          </w:p>
        </w:tc>
        <w:tc>
          <w:tcPr>
            <w:tcW w:w="1195" w:type="dxa"/>
            <w:tcBorders>
              <w:top w:val="single" w:sz="6" w:space="0" w:color="000000"/>
              <w:bottom w:val="single" w:sz="6" w:space="0" w:color="000000"/>
            </w:tcBorders>
          </w:tcPr>
          <w:p w:rsidR="00E83758" w:rsidRDefault="008466A0">
            <w:pPr>
              <w:pStyle w:val="TableParagraph"/>
              <w:spacing w:before="42"/>
              <w:ind w:right="67"/>
              <w:jc w:val="right"/>
              <w:rPr>
                <w:b/>
                <w:sz w:val="18"/>
              </w:rPr>
            </w:pPr>
            <w:r>
              <w:rPr>
                <w:b/>
                <w:sz w:val="18"/>
              </w:rPr>
              <w:t>Total</w:t>
            </w:r>
          </w:p>
        </w:tc>
      </w:tr>
      <w:tr w:rsidR="00E83758">
        <w:trPr>
          <w:trHeight w:val="302"/>
        </w:trPr>
        <w:tc>
          <w:tcPr>
            <w:tcW w:w="975" w:type="dxa"/>
            <w:tcBorders>
              <w:top w:val="single" w:sz="6" w:space="0" w:color="000000"/>
            </w:tcBorders>
          </w:tcPr>
          <w:p w:rsidR="00E83758" w:rsidRDefault="008466A0">
            <w:pPr>
              <w:pStyle w:val="TableParagraph"/>
              <w:spacing w:before="37"/>
              <w:ind w:left="15"/>
              <w:rPr>
                <w:sz w:val="18"/>
              </w:rPr>
            </w:pPr>
            <w:r>
              <w:rPr>
                <w:sz w:val="18"/>
              </w:rPr>
              <w:t>01</w:t>
            </w:r>
          </w:p>
        </w:tc>
        <w:tc>
          <w:tcPr>
            <w:tcW w:w="4174" w:type="dxa"/>
            <w:tcBorders>
              <w:top w:val="single" w:sz="6" w:space="0" w:color="000000"/>
            </w:tcBorders>
          </w:tcPr>
          <w:p w:rsidR="00E83758" w:rsidRDefault="008466A0">
            <w:pPr>
              <w:pStyle w:val="TableParagraph"/>
              <w:spacing w:before="37"/>
              <w:ind w:left="59"/>
              <w:rPr>
                <w:sz w:val="18"/>
              </w:rPr>
            </w:pPr>
            <w:r>
              <w:rPr>
                <w:sz w:val="18"/>
              </w:rPr>
              <w:t>Legislativa</w:t>
            </w:r>
          </w:p>
        </w:tc>
        <w:tc>
          <w:tcPr>
            <w:tcW w:w="2008" w:type="dxa"/>
            <w:tcBorders>
              <w:top w:val="single" w:sz="6" w:space="0" w:color="000000"/>
            </w:tcBorders>
          </w:tcPr>
          <w:p w:rsidR="00E83758" w:rsidRDefault="008466A0">
            <w:pPr>
              <w:pStyle w:val="TableParagraph"/>
              <w:spacing w:before="37"/>
              <w:ind w:right="85"/>
              <w:jc w:val="right"/>
              <w:rPr>
                <w:sz w:val="18"/>
              </w:rPr>
            </w:pPr>
            <w:r>
              <w:rPr>
                <w:sz w:val="18"/>
              </w:rPr>
              <w:t>130.000,00</w:t>
            </w:r>
          </w:p>
        </w:tc>
        <w:tc>
          <w:tcPr>
            <w:tcW w:w="1315" w:type="dxa"/>
            <w:tcBorders>
              <w:top w:val="single" w:sz="6" w:space="0" w:color="000000"/>
            </w:tcBorders>
          </w:tcPr>
          <w:p w:rsidR="00E83758" w:rsidRDefault="008466A0">
            <w:pPr>
              <w:pStyle w:val="TableParagraph"/>
              <w:spacing w:before="37"/>
              <w:ind w:right="201"/>
              <w:jc w:val="right"/>
              <w:rPr>
                <w:sz w:val="18"/>
              </w:rPr>
            </w:pPr>
            <w:r>
              <w:rPr>
                <w:sz w:val="18"/>
              </w:rPr>
              <w:t>3.470.000,00</w:t>
            </w:r>
          </w:p>
        </w:tc>
        <w:tc>
          <w:tcPr>
            <w:tcW w:w="1085" w:type="dxa"/>
            <w:tcBorders>
              <w:top w:val="single" w:sz="6" w:space="0" w:color="000000"/>
            </w:tcBorders>
          </w:tcPr>
          <w:p w:rsidR="00E83758" w:rsidRDefault="00E83758">
            <w:pPr>
              <w:pStyle w:val="TableParagraph"/>
              <w:spacing w:before="0"/>
              <w:rPr>
                <w:sz w:val="18"/>
              </w:rPr>
            </w:pPr>
          </w:p>
        </w:tc>
        <w:tc>
          <w:tcPr>
            <w:tcW w:w="1195" w:type="dxa"/>
            <w:tcBorders>
              <w:top w:val="single" w:sz="6" w:space="0" w:color="000000"/>
            </w:tcBorders>
          </w:tcPr>
          <w:p w:rsidR="00E83758" w:rsidRDefault="008466A0">
            <w:pPr>
              <w:pStyle w:val="TableParagraph"/>
              <w:spacing w:before="37"/>
              <w:ind w:right="81"/>
              <w:jc w:val="right"/>
              <w:rPr>
                <w:sz w:val="18"/>
              </w:rPr>
            </w:pPr>
            <w:r>
              <w:rPr>
                <w:sz w:val="18"/>
              </w:rPr>
              <w:t>3.600.000,00</w:t>
            </w:r>
          </w:p>
        </w:tc>
      </w:tr>
      <w:tr w:rsidR="00E83758">
        <w:trPr>
          <w:trHeight w:val="315"/>
        </w:trPr>
        <w:tc>
          <w:tcPr>
            <w:tcW w:w="975" w:type="dxa"/>
          </w:tcPr>
          <w:p w:rsidR="00E83758" w:rsidRDefault="008466A0">
            <w:pPr>
              <w:pStyle w:val="TableParagraph"/>
              <w:ind w:left="15"/>
              <w:rPr>
                <w:sz w:val="18"/>
              </w:rPr>
            </w:pPr>
            <w:r>
              <w:rPr>
                <w:sz w:val="18"/>
              </w:rPr>
              <w:t>01.031</w:t>
            </w:r>
          </w:p>
        </w:tc>
        <w:tc>
          <w:tcPr>
            <w:tcW w:w="4174" w:type="dxa"/>
          </w:tcPr>
          <w:p w:rsidR="00E83758" w:rsidRDefault="008466A0">
            <w:pPr>
              <w:pStyle w:val="TableParagraph"/>
              <w:ind w:left="239"/>
              <w:rPr>
                <w:sz w:val="18"/>
              </w:rPr>
            </w:pPr>
            <w:r>
              <w:rPr>
                <w:sz w:val="18"/>
              </w:rPr>
              <w:t>Ação Legislativa</w:t>
            </w:r>
          </w:p>
        </w:tc>
        <w:tc>
          <w:tcPr>
            <w:tcW w:w="2008" w:type="dxa"/>
          </w:tcPr>
          <w:p w:rsidR="00E83758" w:rsidRDefault="008466A0">
            <w:pPr>
              <w:pStyle w:val="TableParagraph"/>
              <w:ind w:right="85"/>
              <w:jc w:val="right"/>
              <w:rPr>
                <w:sz w:val="18"/>
              </w:rPr>
            </w:pPr>
            <w:r>
              <w:rPr>
                <w:sz w:val="18"/>
              </w:rPr>
              <w:t>130.000,00</w:t>
            </w:r>
          </w:p>
        </w:tc>
        <w:tc>
          <w:tcPr>
            <w:tcW w:w="1315" w:type="dxa"/>
          </w:tcPr>
          <w:p w:rsidR="00E83758" w:rsidRDefault="008466A0">
            <w:pPr>
              <w:pStyle w:val="TableParagraph"/>
              <w:ind w:right="201"/>
              <w:jc w:val="right"/>
              <w:rPr>
                <w:sz w:val="18"/>
              </w:rPr>
            </w:pPr>
            <w:r>
              <w:rPr>
                <w:sz w:val="18"/>
              </w:rPr>
              <w:t>3.470.000,00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3.600.000,00</w:t>
            </w:r>
          </w:p>
        </w:tc>
      </w:tr>
      <w:tr w:rsidR="00E83758">
        <w:trPr>
          <w:trHeight w:val="315"/>
        </w:trPr>
        <w:tc>
          <w:tcPr>
            <w:tcW w:w="975" w:type="dxa"/>
          </w:tcPr>
          <w:p w:rsidR="00E83758" w:rsidRDefault="008466A0">
            <w:pPr>
              <w:pStyle w:val="TableParagraph"/>
              <w:ind w:left="15"/>
              <w:rPr>
                <w:sz w:val="18"/>
              </w:rPr>
            </w:pPr>
            <w:r>
              <w:rPr>
                <w:sz w:val="18"/>
              </w:rPr>
              <w:t>01.031.0001</w:t>
            </w:r>
          </w:p>
        </w:tc>
        <w:tc>
          <w:tcPr>
            <w:tcW w:w="4174" w:type="dxa"/>
          </w:tcPr>
          <w:p w:rsidR="00E83758" w:rsidRDefault="008466A0">
            <w:pPr>
              <w:pStyle w:val="TableParagraph"/>
              <w:ind w:left="329"/>
              <w:rPr>
                <w:sz w:val="18"/>
              </w:rPr>
            </w:pPr>
            <w:r>
              <w:rPr>
                <w:sz w:val="18"/>
              </w:rPr>
              <w:t>Execucao da Acao Legislativa</w:t>
            </w:r>
          </w:p>
        </w:tc>
        <w:tc>
          <w:tcPr>
            <w:tcW w:w="2008" w:type="dxa"/>
          </w:tcPr>
          <w:p w:rsidR="00E83758" w:rsidRDefault="008466A0">
            <w:pPr>
              <w:pStyle w:val="TableParagraph"/>
              <w:ind w:right="85"/>
              <w:jc w:val="right"/>
              <w:rPr>
                <w:sz w:val="18"/>
              </w:rPr>
            </w:pPr>
            <w:r>
              <w:rPr>
                <w:sz w:val="18"/>
              </w:rPr>
              <w:t>130.000,00</w:t>
            </w:r>
          </w:p>
        </w:tc>
        <w:tc>
          <w:tcPr>
            <w:tcW w:w="1315" w:type="dxa"/>
          </w:tcPr>
          <w:p w:rsidR="00E83758" w:rsidRDefault="008466A0">
            <w:pPr>
              <w:pStyle w:val="TableParagraph"/>
              <w:ind w:right="201"/>
              <w:jc w:val="right"/>
              <w:rPr>
                <w:sz w:val="18"/>
              </w:rPr>
            </w:pPr>
            <w:r>
              <w:rPr>
                <w:sz w:val="18"/>
              </w:rPr>
              <w:t>3.470.000,00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3.600.000,00</w:t>
            </w:r>
          </w:p>
        </w:tc>
      </w:tr>
      <w:tr w:rsidR="00E83758">
        <w:trPr>
          <w:trHeight w:val="315"/>
        </w:trPr>
        <w:tc>
          <w:tcPr>
            <w:tcW w:w="975" w:type="dxa"/>
          </w:tcPr>
          <w:p w:rsidR="00E83758" w:rsidRDefault="008466A0">
            <w:pPr>
              <w:pStyle w:val="TableParagraph"/>
              <w:ind w:left="15"/>
              <w:rPr>
                <w:sz w:val="18"/>
              </w:rPr>
            </w:pPr>
            <w:r>
              <w:rPr>
                <w:sz w:val="18"/>
              </w:rPr>
              <w:t>04</w:t>
            </w:r>
          </w:p>
        </w:tc>
        <w:tc>
          <w:tcPr>
            <w:tcW w:w="4174" w:type="dxa"/>
          </w:tcPr>
          <w:p w:rsidR="00E83758" w:rsidRDefault="008466A0">
            <w:pPr>
              <w:pStyle w:val="TableParagraph"/>
              <w:ind w:left="59"/>
              <w:rPr>
                <w:sz w:val="18"/>
              </w:rPr>
            </w:pPr>
            <w:r>
              <w:rPr>
                <w:sz w:val="18"/>
              </w:rPr>
              <w:t>Administração</w:t>
            </w:r>
          </w:p>
        </w:tc>
        <w:tc>
          <w:tcPr>
            <w:tcW w:w="2008" w:type="dxa"/>
          </w:tcPr>
          <w:p w:rsidR="00E83758" w:rsidRDefault="008466A0">
            <w:pPr>
              <w:pStyle w:val="TableParagraph"/>
              <w:ind w:right="85"/>
              <w:jc w:val="right"/>
              <w:rPr>
                <w:sz w:val="18"/>
              </w:rPr>
            </w:pPr>
            <w:r>
              <w:rPr>
                <w:sz w:val="18"/>
              </w:rPr>
              <w:t>20.000,00</w:t>
            </w:r>
          </w:p>
        </w:tc>
        <w:tc>
          <w:tcPr>
            <w:tcW w:w="1315" w:type="dxa"/>
          </w:tcPr>
          <w:p w:rsidR="00E83758" w:rsidRDefault="008466A0">
            <w:pPr>
              <w:pStyle w:val="TableParagraph"/>
              <w:ind w:right="201"/>
              <w:jc w:val="right"/>
              <w:rPr>
                <w:sz w:val="18"/>
              </w:rPr>
            </w:pPr>
            <w:r>
              <w:rPr>
                <w:sz w:val="18"/>
              </w:rPr>
              <w:t>9.648.350,00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9.668.350,00</w:t>
            </w:r>
          </w:p>
        </w:tc>
      </w:tr>
      <w:tr w:rsidR="00E83758">
        <w:trPr>
          <w:trHeight w:val="315"/>
        </w:trPr>
        <w:tc>
          <w:tcPr>
            <w:tcW w:w="975" w:type="dxa"/>
          </w:tcPr>
          <w:p w:rsidR="00E83758" w:rsidRDefault="008466A0">
            <w:pPr>
              <w:pStyle w:val="TableParagraph"/>
              <w:ind w:left="15"/>
              <w:rPr>
                <w:sz w:val="18"/>
              </w:rPr>
            </w:pPr>
            <w:r>
              <w:rPr>
                <w:sz w:val="18"/>
              </w:rPr>
              <w:t>04.122</w:t>
            </w:r>
          </w:p>
        </w:tc>
        <w:tc>
          <w:tcPr>
            <w:tcW w:w="4174" w:type="dxa"/>
          </w:tcPr>
          <w:p w:rsidR="00E83758" w:rsidRDefault="008466A0">
            <w:pPr>
              <w:pStyle w:val="TableParagraph"/>
              <w:ind w:left="239"/>
              <w:rPr>
                <w:sz w:val="18"/>
              </w:rPr>
            </w:pPr>
            <w:r>
              <w:rPr>
                <w:sz w:val="18"/>
              </w:rPr>
              <w:t>Administração Geral</w:t>
            </w:r>
          </w:p>
        </w:tc>
        <w:tc>
          <w:tcPr>
            <w:tcW w:w="2008" w:type="dxa"/>
          </w:tcPr>
          <w:p w:rsidR="00E83758" w:rsidRDefault="008466A0">
            <w:pPr>
              <w:pStyle w:val="TableParagraph"/>
              <w:ind w:right="85"/>
              <w:jc w:val="right"/>
              <w:rPr>
                <w:sz w:val="18"/>
              </w:rPr>
            </w:pPr>
            <w:r>
              <w:rPr>
                <w:sz w:val="18"/>
              </w:rPr>
              <w:t>20.000,00</w:t>
            </w:r>
          </w:p>
        </w:tc>
        <w:tc>
          <w:tcPr>
            <w:tcW w:w="1315" w:type="dxa"/>
          </w:tcPr>
          <w:p w:rsidR="00E83758" w:rsidRDefault="008466A0">
            <w:pPr>
              <w:pStyle w:val="TableParagraph"/>
              <w:ind w:right="201"/>
              <w:jc w:val="right"/>
              <w:rPr>
                <w:sz w:val="18"/>
              </w:rPr>
            </w:pPr>
            <w:r>
              <w:rPr>
                <w:sz w:val="18"/>
              </w:rPr>
              <w:t>7.290.350,00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7.310.350,00</w:t>
            </w:r>
          </w:p>
        </w:tc>
      </w:tr>
      <w:tr w:rsidR="00E83758">
        <w:trPr>
          <w:trHeight w:val="315"/>
        </w:trPr>
        <w:tc>
          <w:tcPr>
            <w:tcW w:w="975" w:type="dxa"/>
          </w:tcPr>
          <w:p w:rsidR="00E83758" w:rsidRDefault="008466A0">
            <w:pPr>
              <w:pStyle w:val="TableParagraph"/>
              <w:ind w:left="15"/>
              <w:rPr>
                <w:sz w:val="18"/>
              </w:rPr>
            </w:pPr>
            <w:r>
              <w:rPr>
                <w:sz w:val="18"/>
              </w:rPr>
              <w:t>04.122.0002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8466A0">
            <w:pPr>
              <w:pStyle w:val="TableParagraph"/>
              <w:ind w:right="85"/>
              <w:jc w:val="right"/>
              <w:rPr>
                <w:sz w:val="18"/>
              </w:rPr>
            </w:pPr>
            <w:r>
              <w:rPr>
                <w:sz w:val="18"/>
              </w:rPr>
              <w:t>20.000,00</w:t>
            </w:r>
          </w:p>
        </w:tc>
        <w:tc>
          <w:tcPr>
            <w:tcW w:w="1315" w:type="dxa"/>
          </w:tcPr>
          <w:p w:rsidR="00E83758" w:rsidRDefault="008466A0">
            <w:pPr>
              <w:pStyle w:val="TableParagraph"/>
              <w:ind w:right="201"/>
              <w:jc w:val="right"/>
              <w:rPr>
                <w:sz w:val="18"/>
              </w:rPr>
            </w:pPr>
            <w:r>
              <w:rPr>
                <w:sz w:val="18"/>
              </w:rPr>
              <w:t>6.408.350,00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6.428.350,00</w:t>
            </w:r>
          </w:p>
        </w:tc>
      </w:tr>
      <w:tr w:rsidR="00E83758">
        <w:trPr>
          <w:trHeight w:val="315"/>
        </w:trPr>
        <w:tc>
          <w:tcPr>
            <w:tcW w:w="975" w:type="dxa"/>
          </w:tcPr>
          <w:p w:rsidR="00E83758" w:rsidRDefault="008466A0">
            <w:pPr>
              <w:pStyle w:val="TableParagraph"/>
              <w:ind w:left="15"/>
              <w:rPr>
                <w:sz w:val="18"/>
              </w:rPr>
            </w:pPr>
            <w:r>
              <w:rPr>
                <w:sz w:val="18"/>
              </w:rPr>
              <w:t>04.122.0010</w:t>
            </w:r>
          </w:p>
        </w:tc>
        <w:tc>
          <w:tcPr>
            <w:tcW w:w="4174" w:type="dxa"/>
          </w:tcPr>
          <w:p w:rsidR="00E83758" w:rsidRDefault="008466A0">
            <w:pPr>
              <w:pStyle w:val="TableParagraph"/>
              <w:ind w:left="329"/>
              <w:rPr>
                <w:sz w:val="18"/>
              </w:rPr>
            </w:pPr>
            <w:r>
              <w:rPr>
                <w:sz w:val="18"/>
              </w:rPr>
              <w:t>Desenvolvimento em Ação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435.000,00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435.000,00</w:t>
            </w:r>
          </w:p>
        </w:tc>
      </w:tr>
      <w:tr w:rsidR="00E83758">
        <w:trPr>
          <w:trHeight w:val="315"/>
        </w:trPr>
        <w:tc>
          <w:tcPr>
            <w:tcW w:w="975" w:type="dxa"/>
          </w:tcPr>
          <w:p w:rsidR="00E83758" w:rsidRDefault="008466A0">
            <w:pPr>
              <w:pStyle w:val="TableParagraph"/>
              <w:ind w:left="15"/>
              <w:rPr>
                <w:sz w:val="18"/>
              </w:rPr>
            </w:pPr>
            <w:r>
              <w:rPr>
                <w:sz w:val="18"/>
              </w:rPr>
              <w:t>04.122.0011</w:t>
            </w:r>
          </w:p>
        </w:tc>
        <w:tc>
          <w:tcPr>
            <w:tcW w:w="4174" w:type="dxa"/>
          </w:tcPr>
          <w:p w:rsidR="00E83758" w:rsidRDefault="008466A0">
            <w:pPr>
              <w:pStyle w:val="TableParagraph"/>
              <w:ind w:left="329"/>
              <w:rPr>
                <w:sz w:val="18"/>
              </w:rPr>
            </w:pPr>
            <w:r>
              <w:rPr>
                <w:sz w:val="18"/>
              </w:rPr>
              <w:t>Desenvolvimento Rural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447.000,00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447.000,00</w:t>
            </w:r>
          </w:p>
        </w:tc>
      </w:tr>
      <w:tr w:rsidR="00E83758">
        <w:trPr>
          <w:trHeight w:val="314"/>
        </w:trPr>
        <w:tc>
          <w:tcPr>
            <w:tcW w:w="975" w:type="dxa"/>
          </w:tcPr>
          <w:p w:rsidR="00E83758" w:rsidRDefault="008466A0">
            <w:pPr>
              <w:pStyle w:val="TableParagraph"/>
              <w:ind w:left="15"/>
              <w:rPr>
                <w:sz w:val="18"/>
              </w:rPr>
            </w:pPr>
            <w:r>
              <w:rPr>
                <w:sz w:val="18"/>
              </w:rPr>
              <w:t>04.123</w:t>
            </w:r>
          </w:p>
        </w:tc>
        <w:tc>
          <w:tcPr>
            <w:tcW w:w="4174" w:type="dxa"/>
          </w:tcPr>
          <w:p w:rsidR="00E83758" w:rsidRDefault="008466A0">
            <w:pPr>
              <w:pStyle w:val="TableParagraph"/>
              <w:ind w:left="239"/>
              <w:rPr>
                <w:sz w:val="18"/>
              </w:rPr>
            </w:pPr>
            <w:r>
              <w:rPr>
                <w:sz w:val="18"/>
              </w:rPr>
              <w:t>Administração Financeira</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547.000,00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547.000,00</w:t>
            </w:r>
          </w:p>
        </w:tc>
      </w:tr>
      <w:tr w:rsidR="00E83758">
        <w:trPr>
          <w:trHeight w:val="314"/>
        </w:trPr>
        <w:tc>
          <w:tcPr>
            <w:tcW w:w="975" w:type="dxa"/>
          </w:tcPr>
          <w:p w:rsidR="00E83758" w:rsidRDefault="008466A0">
            <w:pPr>
              <w:pStyle w:val="TableParagraph"/>
              <w:ind w:left="15"/>
              <w:rPr>
                <w:sz w:val="18"/>
              </w:rPr>
            </w:pPr>
            <w:r>
              <w:rPr>
                <w:sz w:val="18"/>
              </w:rPr>
              <w:t>04.123.0002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547.000,00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547.000,00</w:t>
            </w:r>
          </w:p>
        </w:tc>
      </w:tr>
      <w:tr w:rsidR="00E83758">
        <w:trPr>
          <w:trHeight w:val="315"/>
        </w:trPr>
        <w:tc>
          <w:tcPr>
            <w:tcW w:w="975" w:type="dxa"/>
          </w:tcPr>
          <w:p w:rsidR="00E83758" w:rsidRDefault="008466A0">
            <w:pPr>
              <w:pStyle w:val="TableParagraph"/>
              <w:ind w:left="15"/>
              <w:rPr>
                <w:sz w:val="18"/>
              </w:rPr>
            </w:pPr>
            <w:r>
              <w:rPr>
                <w:sz w:val="18"/>
              </w:rPr>
              <w:t>04.124</w:t>
            </w:r>
          </w:p>
        </w:tc>
        <w:tc>
          <w:tcPr>
            <w:tcW w:w="4174" w:type="dxa"/>
          </w:tcPr>
          <w:p w:rsidR="00E83758" w:rsidRDefault="008466A0">
            <w:pPr>
              <w:pStyle w:val="TableParagraph"/>
              <w:ind w:left="239"/>
              <w:rPr>
                <w:sz w:val="18"/>
              </w:rPr>
            </w:pPr>
            <w:r>
              <w:rPr>
                <w:sz w:val="18"/>
              </w:rPr>
              <w:t>Controle Interno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160.000,00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160.000,00</w:t>
            </w:r>
          </w:p>
        </w:tc>
      </w:tr>
      <w:tr w:rsidR="00E83758">
        <w:trPr>
          <w:trHeight w:val="315"/>
        </w:trPr>
        <w:tc>
          <w:tcPr>
            <w:tcW w:w="975" w:type="dxa"/>
          </w:tcPr>
          <w:p w:rsidR="00E83758" w:rsidRDefault="008466A0">
            <w:pPr>
              <w:pStyle w:val="TableParagraph"/>
              <w:ind w:left="15"/>
              <w:rPr>
                <w:sz w:val="18"/>
              </w:rPr>
            </w:pPr>
            <w:r>
              <w:rPr>
                <w:sz w:val="18"/>
              </w:rPr>
              <w:t>04.124.0002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160.000,00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160.000,00</w:t>
            </w:r>
          </w:p>
        </w:tc>
      </w:tr>
      <w:tr w:rsidR="00E83758">
        <w:trPr>
          <w:trHeight w:val="315"/>
        </w:trPr>
        <w:tc>
          <w:tcPr>
            <w:tcW w:w="975" w:type="dxa"/>
          </w:tcPr>
          <w:p w:rsidR="00E83758" w:rsidRDefault="008466A0">
            <w:pPr>
              <w:pStyle w:val="TableParagraph"/>
              <w:ind w:left="15"/>
              <w:rPr>
                <w:sz w:val="18"/>
              </w:rPr>
            </w:pPr>
            <w:r>
              <w:rPr>
                <w:sz w:val="18"/>
              </w:rPr>
              <w:t>04.125</w:t>
            </w:r>
          </w:p>
        </w:tc>
        <w:tc>
          <w:tcPr>
            <w:tcW w:w="4174" w:type="dxa"/>
          </w:tcPr>
          <w:p w:rsidR="00E83758" w:rsidRDefault="008466A0">
            <w:pPr>
              <w:pStyle w:val="TableParagraph"/>
              <w:ind w:left="239"/>
              <w:rPr>
                <w:sz w:val="18"/>
              </w:rPr>
            </w:pPr>
            <w:r>
              <w:rPr>
                <w:sz w:val="18"/>
              </w:rPr>
              <w:t>Normatização e Fiscalização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531.000,00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531.000,00</w:t>
            </w:r>
          </w:p>
        </w:tc>
      </w:tr>
      <w:tr w:rsidR="00E83758">
        <w:trPr>
          <w:trHeight w:val="315"/>
        </w:trPr>
        <w:tc>
          <w:tcPr>
            <w:tcW w:w="975" w:type="dxa"/>
          </w:tcPr>
          <w:p w:rsidR="00E83758" w:rsidRDefault="008466A0">
            <w:pPr>
              <w:pStyle w:val="TableParagraph"/>
              <w:ind w:left="15"/>
              <w:rPr>
                <w:sz w:val="18"/>
              </w:rPr>
            </w:pPr>
            <w:r>
              <w:rPr>
                <w:sz w:val="18"/>
              </w:rPr>
              <w:t>04.125.0002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531.000,00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531.000,00</w:t>
            </w:r>
          </w:p>
        </w:tc>
      </w:tr>
      <w:tr w:rsidR="00E83758">
        <w:trPr>
          <w:trHeight w:val="315"/>
        </w:trPr>
        <w:tc>
          <w:tcPr>
            <w:tcW w:w="975" w:type="dxa"/>
          </w:tcPr>
          <w:p w:rsidR="00E83758" w:rsidRDefault="008466A0">
            <w:pPr>
              <w:pStyle w:val="TableParagraph"/>
              <w:ind w:left="15"/>
              <w:rPr>
                <w:sz w:val="18"/>
              </w:rPr>
            </w:pPr>
            <w:r>
              <w:rPr>
                <w:sz w:val="18"/>
              </w:rPr>
              <w:t>04.128</w:t>
            </w:r>
          </w:p>
        </w:tc>
        <w:tc>
          <w:tcPr>
            <w:tcW w:w="4174" w:type="dxa"/>
          </w:tcPr>
          <w:p w:rsidR="00E83758" w:rsidRDefault="008466A0">
            <w:pPr>
              <w:pStyle w:val="TableParagraph"/>
              <w:ind w:left="239"/>
              <w:rPr>
                <w:sz w:val="18"/>
              </w:rPr>
            </w:pPr>
            <w:r>
              <w:rPr>
                <w:sz w:val="18"/>
              </w:rPr>
              <w:t>Formação de Recursos Humanos</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383.000,00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383.000,00</w:t>
            </w:r>
          </w:p>
        </w:tc>
      </w:tr>
      <w:tr w:rsidR="00E83758">
        <w:trPr>
          <w:trHeight w:val="315"/>
        </w:trPr>
        <w:tc>
          <w:tcPr>
            <w:tcW w:w="975" w:type="dxa"/>
          </w:tcPr>
          <w:p w:rsidR="00E83758" w:rsidRDefault="008466A0">
            <w:pPr>
              <w:pStyle w:val="TableParagraph"/>
              <w:ind w:left="15"/>
              <w:rPr>
                <w:sz w:val="18"/>
              </w:rPr>
            </w:pPr>
            <w:r>
              <w:rPr>
                <w:sz w:val="18"/>
              </w:rPr>
              <w:t>04.128.0002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383.000,00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383.000,00</w:t>
            </w:r>
          </w:p>
        </w:tc>
      </w:tr>
      <w:tr w:rsidR="00E83758">
        <w:trPr>
          <w:trHeight w:val="315"/>
        </w:trPr>
        <w:tc>
          <w:tcPr>
            <w:tcW w:w="975" w:type="dxa"/>
          </w:tcPr>
          <w:p w:rsidR="00E83758" w:rsidRDefault="008466A0">
            <w:pPr>
              <w:pStyle w:val="TableParagraph"/>
              <w:ind w:left="15"/>
              <w:rPr>
                <w:sz w:val="18"/>
              </w:rPr>
            </w:pPr>
            <w:r>
              <w:rPr>
                <w:sz w:val="18"/>
              </w:rPr>
              <w:t>04.129</w:t>
            </w:r>
          </w:p>
        </w:tc>
        <w:tc>
          <w:tcPr>
            <w:tcW w:w="4174" w:type="dxa"/>
          </w:tcPr>
          <w:p w:rsidR="00E83758" w:rsidRDefault="008466A0">
            <w:pPr>
              <w:pStyle w:val="TableParagraph"/>
              <w:ind w:left="239"/>
              <w:rPr>
                <w:sz w:val="18"/>
              </w:rPr>
            </w:pPr>
            <w:r>
              <w:rPr>
                <w:sz w:val="18"/>
              </w:rPr>
              <w:t>Administração de Receitas</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396.000,00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396.000,00</w:t>
            </w:r>
          </w:p>
        </w:tc>
      </w:tr>
      <w:tr w:rsidR="00E83758">
        <w:trPr>
          <w:trHeight w:val="315"/>
        </w:trPr>
        <w:tc>
          <w:tcPr>
            <w:tcW w:w="975" w:type="dxa"/>
          </w:tcPr>
          <w:p w:rsidR="00E83758" w:rsidRDefault="008466A0">
            <w:pPr>
              <w:pStyle w:val="TableParagraph"/>
              <w:ind w:left="15"/>
              <w:rPr>
                <w:sz w:val="18"/>
              </w:rPr>
            </w:pPr>
            <w:r>
              <w:rPr>
                <w:sz w:val="18"/>
              </w:rPr>
              <w:t>04.129.0002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396.000,00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396.000,00</w:t>
            </w:r>
          </w:p>
        </w:tc>
      </w:tr>
      <w:tr w:rsidR="00E83758">
        <w:trPr>
          <w:trHeight w:val="315"/>
        </w:trPr>
        <w:tc>
          <w:tcPr>
            <w:tcW w:w="975" w:type="dxa"/>
          </w:tcPr>
          <w:p w:rsidR="00E83758" w:rsidRDefault="008466A0">
            <w:pPr>
              <w:pStyle w:val="TableParagraph"/>
              <w:ind w:left="15"/>
              <w:rPr>
                <w:sz w:val="18"/>
              </w:rPr>
            </w:pPr>
            <w:r>
              <w:rPr>
                <w:sz w:val="18"/>
              </w:rPr>
              <w:t>04.131</w:t>
            </w:r>
          </w:p>
        </w:tc>
        <w:tc>
          <w:tcPr>
            <w:tcW w:w="4174" w:type="dxa"/>
          </w:tcPr>
          <w:p w:rsidR="00E83758" w:rsidRDefault="008466A0">
            <w:pPr>
              <w:pStyle w:val="TableParagraph"/>
              <w:ind w:left="239"/>
              <w:rPr>
                <w:sz w:val="18"/>
              </w:rPr>
            </w:pPr>
            <w:r>
              <w:rPr>
                <w:sz w:val="18"/>
              </w:rPr>
              <w:t>Comunicação Social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341.000,00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341.000,00</w:t>
            </w:r>
          </w:p>
        </w:tc>
      </w:tr>
      <w:tr w:rsidR="00E83758">
        <w:trPr>
          <w:trHeight w:val="315"/>
        </w:trPr>
        <w:tc>
          <w:tcPr>
            <w:tcW w:w="975" w:type="dxa"/>
          </w:tcPr>
          <w:p w:rsidR="00E83758" w:rsidRDefault="008466A0">
            <w:pPr>
              <w:pStyle w:val="TableParagraph"/>
              <w:ind w:left="15"/>
              <w:rPr>
                <w:sz w:val="18"/>
              </w:rPr>
            </w:pPr>
            <w:r>
              <w:rPr>
                <w:sz w:val="18"/>
              </w:rPr>
              <w:t>04.131.0002</w:t>
            </w:r>
          </w:p>
        </w:tc>
        <w:tc>
          <w:tcPr>
            <w:tcW w:w="4174" w:type="dxa"/>
          </w:tcPr>
          <w:p w:rsidR="00E83758" w:rsidRDefault="008466A0">
            <w:pPr>
              <w:pStyle w:val="TableParagraph"/>
              <w:ind w:left="329"/>
              <w:rPr>
                <w:sz w:val="18"/>
              </w:rPr>
            </w:pPr>
            <w:r>
              <w:rPr>
                <w:sz w:val="18"/>
              </w:rPr>
              <w:t>Gestão Total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341.000,00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341.000,00</w:t>
            </w:r>
          </w:p>
        </w:tc>
      </w:tr>
      <w:tr w:rsidR="00E83758">
        <w:trPr>
          <w:trHeight w:val="315"/>
        </w:trPr>
        <w:tc>
          <w:tcPr>
            <w:tcW w:w="975" w:type="dxa"/>
          </w:tcPr>
          <w:p w:rsidR="00E83758" w:rsidRDefault="008466A0">
            <w:pPr>
              <w:pStyle w:val="TableParagraph"/>
              <w:ind w:left="15"/>
              <w:rPr>
                <w:sz w:val="18"/>
              </w:rPr>
            </w:pPr>
            <w:r>
              <w:rPr>
                <w:sz w:val="18"/>
              </w:rPr>
              <w:t>06</w:t>
            </w:r>
          </w:p>
        </w:tc>
        <w:tc>
          <w:tcPr>
            <w:tcW w:w="4174" w:type="dxa"/>
          </w:tcPr>
          <w:p w:rsidR="00E83758" w:rsidRDefault="008466A0">
            <w:pPr>
              <w:pStyle w:val="TableParagraph"/>
              <w:ind w:left="59"/>
              <w:rPr>
                <w:sz w:val="18"/>
              </w:rPr>
            </w:pPr>
            <w:r>
              <w:rPr>
                <w:sz w:val="18"/>
              </w:rPr>
              <w:t>Segurança Pública</w:t>
            </w:r>
          </w:p>
        </w:tc>
        <w:tc>
          <w:tcPr>
            <w:tcW w:w="2008" w:type="dxa"/>
          </w:tcPr>
          <w:p w:rsidR="00E83758" w:rsidRDefault="008466A0">
            <w:pPr>
              <w:pStyle w:val="TableParagraph"/>
              <w:ind w:right="85"/>
              <w:jc w:val="right"/>
              <w:rPr>
                <w:sz w:val="18"/>
              </w:rPr>
            </w:pPr>
            <w:r>
              <w:rPr>
                <w:sz w:val="18"/>
              </w:rPr>
              <w:t>160.000,00</w:t>
            </w:r>
          </w:p>
        </w:tc>
        <w:tc>
          <w:tcPr>
            <w:tcW w:w="1315" w:type="dxa"/>
          </w:tcPr>
          <w:p w:rsidR="00E83758" w:rsidRDefault="008466A0">
            <w:pPr>
              <w:pStyle w:val="TableParagraph"/>
              <w:ind w:right="200"/>
              <w:jc w:val="right"/>
              <w:rPr>
                <w:sz w:val="18"/>
              </w:rPr>
            </w:pPr>
            <w:r>
              <w:rPr>
                <w:sz w:val="18"/>
              </w:rPr>
              <w:t>633.000,00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793.000,00</w:t>
            </w:r>
          </w:p>
        </w:tc>
      </w:tr>
      <w:tr w:rsidR="00E83758">
        <w:trPr>
          <w:trHeight w:val="315"/>
        </w:trPr>
        <w:tc>
          <w:tcPr>
            <w:tcW w:w="975" w:type="dxa"/>
          </w:tcPr>
          <w:p w:rsidR="00E83758" w:rsidRDefault="008466A0">
            <w:pPr>
              <w:pStyle w:val="TableParagraph"/>
              <w:ind w:left="15"/>
              <w:rPr>
                <w:sz w:val="18"/>
              </w:rPr>
            </w:pPr>
            <w:r>
              <w:rPr>
                <w:sz w:val="18"/>
              </w:rPr>
              <w:t>06.181</w:t>
            </w:r>
          </w:p>
        </w:tc>
        <w:tc>
          <w:tcPr>
            <w:tcW w:w="4174" w:type="dxa"/>
          </w:tcPr>
          <w:p w:rsidR="00E83758" w:rsidRDefault="008466A0">
            <w:pPr>
              <w:pStyle w:val="TableParagraph"/>
              <w:ind w:left="239"/>
              <w:rPr>
                <w:sz w:val="18"/>
              </w:rPr>
            </w:pPr>
            <w:r>
              <w:rPr>
                <w:sz w:val="18"/>
              </w:rPr>
              <w:t>Policiamento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83.000,00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83.000,00</w:t>
            </w:r>
          </w:p>
        </w:tc>
      </w:tr>
      <w:tr w:rsidR="00E83758">
        <w:trPr>
          <w:trHeight w:val="315"/>
        </w:trPr>
        <w:tc>
          <w:tcPr>
            <w:tcW w:w="975" w:type="dxa"/>
          </w:tcPr>
          <w:p w:rsidR="00E83758" w:rsidRDefault="008466A0">
            <w:pPr>
              <w:pStyle w:val="TableParagraph"/>
              <w:ind w:left="15"/>
              <w:rPr>
                <w:sz w:val="18"/>
              </w:rPr>
            </w:pPr>
            <w:r>
              <w:rPr>
                <w:sz w:val="18"/>
              </w:rPr>
              <w:t>06.181.0009</w:t>
            </w:r>
          </w:p>
        </w:tc>
        <w:tc>
          <w:tcPr>
            <w:tcW w:w="4174" w:type="dxa"/>
          </w:tcPr>
          <w:p w:rsidR="00E83758" w:rsidRDefault="008466A0">
            <w:pPr>
              <w:pStyle w:val="TableParagraph"/>
              <w:ind w:left="329"/>
              <w:rPr>
                <w:sz w:val="18"/>
              </w:rPr>
            </w:pPr>
            <w:r>
              <w:rPr>
                <w:sz w:val="18"/>
              </w:rPr>
              <w:t>Ibirubá Mais Seguro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83.000,00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83.000,00</w:t>
            </w:r>
          </w:p>
        </w:tc>
      </w:tr>
      <w:tr w:rsidR="00E83758">
        <w:trPr>
          <w:trHeight w:val="314"/>
        </w:trPr>
        <w:tc>
          <w:tcPr>
            <w:tcW w:w="975" w:type="dxa"/>
          </w:tcPr>
          <w:p w:rsidR="00E83758" w:rsidRDefault="008466A0">
            <w:pPr>
              <w:pStyle w:val="TableParagraph"/>
              <w:ind w:left="15"/>
              <w:rPr>
                <w:sz w:val="18"/>
              </w:rPr>
            </w:pPr>
            <w:r>
              <w:rPr>
                <w:sz w:val="18"/>
              </w:rPr>
              <w:t>06.182</w:t>
            </w:r>
          </w:p>
        </w:tc>
        <w:tc>
          <w:tcPr>
            <w:tcW w:w="4174" w:type="dxa"/>
          </w:tcPr>
          <w:p w:rsidR="00E83758" w:rsidRDefault="008466A0">
            <w:pPr>
              <w:pStyle w:val="TableParagraph"/>
              <w:ind w:left="239"/>
              <w:rPr>
                <w:sz w:val="18"/>
              </w:rPr>
            </w:pPr>
            <w:r>
              <w:rPr>
                <w:sz w:val="18"/>
              </w:rPr>
              <w:t>Defesa Civil</w:t>
            </w:r>
          </w:p>
        </w:tc>
        <w:tc>
          <w:tcPr>
            <w:tcW w:w="2008" w:type="dxa"/>
          </w:tcPr>
          <w:p w:rsidR="00E83758" w:rsidRDefault="008466A0">
            <w:pPr>
              <w:pStyle w:val="TableParagraph"/>
              <w:ind w:right="85"/>
              <w:jc w:val="right"/>
              <w:rPr>
                <w:sz w:val="18"/>
              </w:rPr>
            </w:pPr>
            <w:r>
              <w:rPr>
                <w:sz w:val="18"/>
              </w:rPr>
              <w:t>160.000,00</w:t>
            </w:r>
          </w:p>
        </w:tc>
        <w:tc>
          <w:tcPr>
            <w:tcW w:w="1315" w:type="dxa"/>
          </w:tcPr>
          <w:p w:rsidR="00E83758" w:rsidRDefault="008466A0">
            <w:pPr>
              <w:pStyle w:val="TableParagraph"/>
              <w:ind w:right="200"/>
              <w:jc w:val="right"/>
              <w:rPr>
                <w:sz w:val="18"/>
              </w:rPr>
            </w:pPr>
            <w:r>
              <w:rPr>
                <w:sz w:val="18"/>
              </w:rPr>
              <w:t>550.000,00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710.000,00</w:t>
            </w:r>
          </w:p>
        </w:tc>
      </w:tr>
      <w:tr w:rsidR="00E83758">
        <w:trPr>
          <w:trHeight w:val="314"/>
        </w:trPr>
        <w:tc>
          <w:tcPr>
            <w:tcW w:w="975" w:type="dxa"/>
          </w:tcPr>
          <w:p w:rsidR="00E83758" w:rsidRDefault="008466A0">
            <w:pPr>
              <w:pStyle w:val="TableParagraph"/>
              <w:ind w:left="15"/>
              <w:rPr>
                <w:sz w:val="18"/>
              </w:rPr>
            </w:pPr>
            <w:r>
              <w:rPr>
                <w:sz w:val="18"/>
              </w:rPr>
              <w:t>06.182.0009</w:t>
            </w:r>
          </w:p>
        </w:tc>
        <w:tc>
          <w:tcPr>
            <w:tcW w:w="4174" w:type="dxa"/>
          </w:tcPr>
          <w:p w:rsidR="00E83758" w:rsidRDefault="008466A0">
            <w:pPr>
              <w:pStyle w:val="TableParagraph"/>
              <w:ind w:left="329"/>
              <w:rPr>
                <w:sz w:val="18"/>
              </w:rPr>
            </w:pPr>
            <w:r>
              <w:rPr>
                <w:sz w:val="18"/>
              </w:rPr>
              <w:t>Ibirubá Mais Seguro</w:t>
            </w:r>
          </w:p>
        </w:tc>
        <w:tc>
          <w:tcPr>
            <w:tcW w:w="2008" w:type="dxa"/>
          </w:tcPr>
          <w:p w:rsidR="00E83758" w:rsidRDefault="008466A0">
            <w:pPr>
              <w:pStyle w:val="TableParagraph"/>
              <w:ind w:right="85"/>
              <w:jc w:val="right"/>
              <w:rPr>
                <w:sz w:val="18"/>
              </w:rPr>
            </w:pPr>
            <w:r>
              <w:rPr>
                <w:sz w:val="18"/>
              </w:rPr>
              <w:t>160.000,00</w:t>
            </w:r>
          </w:p>
        </w:tc>
        <w:tc>
          <w:tcPr>
            <w:tcW w:w="1315" w:type="dxa"/>
          </w:tcPr>
          <w:p w:rsidR="00E83758" w:rsidRDefault="008466A0">
            <w:pPr>
              <w:pStyle w:val="TableParagraph"/>
              <w:ind w:right="200"/>
              <w:jc w:val="right"/>
              <w:rPr>
                <w:sz w:val="18"/>
              </w:rPr>
            </w:pPr>
            <w:r>
              <w:rPr>
                <w:sz w:val="18"/>
              </w:rPr>
              <w:t>550.000,00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710.000,00</w:t>
            </w:r>
          </w:p>
        </w:tc>
      </w:tr>
      <w:tr w:rsidR="00E83758">
        <w:trPr>
          <w:trHeight w:val="315"/>
        </w:trPr>
        <w:tc>
          <w:tcPr>
            <w:tcW w:w="975" w:type="dxa"/>
          </w:tcPr>
          <w:p w:rsidR="00E83758" w:rsidRDefault="008466A0">
            <w:pPr>
              <w:pStyle w:val="TableParagraph"/>
              <w:ind w:left="15"/>
              <w:rPr>
                <w:sz w:val="18"/>
              </w:rPr>
            </w:pPr>
            <w:r>
              <w:rPr>
                <w:sz w:val="18"/>
              </w:rPr>
              <w:t>08</w:t>
            </w:r>
          </w:p>
        </w:tc>
        <w:tc>
          <w:tcPr>
            <w:tcW w:w="4174" w:type="dxa"/>
          </w:tcPr>
          <w:p w:rsidR="00E83758" w:rsidRDefault="008466A0">
            <w:pPr>
              <w:pStyle w:val="TableParagraph"/>
              <w:ind w:left="59"/>
              <w:rPr>
                <w:sz w:val="18"/>
              </w:rPr>
            </w:pPr>
            <w:r>
              <w:rPr>
                <w:sz w:val="18"/>
              </w:rPr>
              <w:t>Assistência Social</w:t>
            </w:r>
          </w:p>
        </w:tc>
        <w:tc>
          <w:tcPr>
            <w:tcW w:w="2008" w:type="dxa"/>
          </w:tcPr>
          <w:p w:rsidR="00E83758" w:rsidRDefault="008466A0">
            <w:pPr>
              <w:pStyle w:val="TableParagraph"/>
              <w:ind w:right="85"/>
              <w:jc w:val="right"/>
              <w:rPr>
                <w:sz w:val="18"/>
              </w:rPr>
            </w:pPr>
            <w:r>
              <w:rPr>
                <w:sz w:val="18"/>
              </w:rPr>
              <w:t>160.000,00</w:t>
            </w:r>
          </w:p>
        </w:tc>
        <w:tc>
          <w:tcPr>
            <w:tcW w:w="1315" w:type="dxa"/>
          </w:tcPr>
          <w:p w:rsidR="00E83758" w:rsidRDefault="008466A0">
            <w:pPr>
              <w:pStyle w:val="TableParagraph"/>
              <w:ind w:right="201"/>
              <w:jc w:val="right"/>
              <w:rPr>
                <w:sz w:val="18"/>
              </w:rPr>
            </w:pPr>
            <w:r>
              <w:rPr>
                <w:sz w:val="18"/>
              </w:rPr>
              <w:t>2.817.750,00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2.977.750,00</w:t>
            </w:r>
          </w:p>
        </w:tc>
      </w:tr>
      <w:tr w:rsidR="00E83758">
        <w:trPr>
          <w:trHeight w:val="315"/>
        </w:trPr>
        <w:tc>
          <w:tcPr>
            <w:tcW w:w="975" w:type="dxa"/>
          </w:tcPr>
          <w:p w:rsidR="00E83758" w:rsidRDefault="008466A0">
            <w:pPr>
              <w:pStyle w:val="TableParagraph"/>
              <w:ind w:left="15"/>
              <w:rPr>
                <w:sz w:val="18"/>
              </w:rPr>
            </w:pPr>
            <w:r>
              <w:rPr>
                <w:sz w:val="18"/>
              </w:rPr>
              <w:t>08.122</w:t>
            </w:r>
          </w:p>
        </w:tc>
        <w:tc>
          <w:tcPr>
            <w:tcW w:w="4174" w:type="dxa"/>
          </w:tcPr>
          <w:p w:rsidR="00E83758" w:rsidRDefault="008466A0">
            <w:pPr>
              <w:pStyle w:val="TableParagraph"/>
              <w:ind w:left="239"/>
              <w:rPr>
                <w:sz w:val="18"/>
              </w:rPr>
            </w:pPr>
            <w:r>
              <w:rPr>
                <w:sz w:val="18"/>
              </w:rPr>
              <w:t>Administração Geral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708.400,00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708.400,00</w:t>
            </w:r>
          </w:p>
        </w:tc>
      </w:tr>
      <w:tr w:rsidR="00E83758">
        <w:trPr>
          <w:trHeight w:val="315"/>
        </w:trPr>
        <w:tc>
          <w:tcPr>
            <w:tcW w:w="975" w:type="dxa"/>
          </w:tcPr>
          <w:p w:rsidR="00E83758" w:rsidRDefault="008466A0">
            <w:pPr>
              <w:pStyle w:val="TableParagraph"/>
              <w:ind w:left="15"/>
              <w:rPr>
                <w:sz w:val="18"/>
              </w:rPr>
            </w:pPr>
            <w:r>
              <w:rPr>
                <w:sz w:val="18"/>
              </w:rPr>
              <w:t>08.122.0003</w:t>
            </w:r>
          </w:p>
        </w:tc>
        <w:tc>
          <w:tcPr>
            <w:tcW w:w="4174" w:type="dxa"/>
          </w:tcPr>
          <w:p w:rsidR="00E83758" w:rsidRDefault="008466A0">
            <w:pPr>
              <w:pStyle w:val="TableParagraph"/>
              <w:ind w:left="329"/>
              <w:rPr>
                <w:sz w:val="18"/>
              </w:rPr>
            </w:pPr>
            <w:r>
              <w:rPr>
                <w:sz w:val="18"/>
              </w:rPr>
              <w:t>Desenvolvimento Social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708.400,00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708.400,00</w:t>
            </w:r>
          </w:p>
        </w:tc>
      </w:tr>
      <w:tr w:rsidR="00E83758">
        <w:trPr>
          <w:trHeight w:val="315"/>
        </w:trPr>
        <w:tc>
          <w:tcPr>
            <w:tcW w:w="975" w:type="dxa"/>
          </w:tcPr>
          <w:p w:rsidR="00E83758" w:rsidRDefault="008466A0">
            <w:pPr>
              <w:pStyle w:val="TableParagraph"/>
              <w:ind w:left="15"/>
              <w:rPr>
                <w:sz w:val="18"/>
              </w:rPr>
            </w:pPr>
            <w:r>
              <w:rPr>
                <w:sz w:val="18"/>
              </w:rPr>
              <w:t>08.241</w:t>
            </w:r>
          </w:p>
        </w:tc>
        <w:tc>
          <w:tcPr>
            <w:tcW w:w="4174" w:type="dxa"/>
          </w:tcPr>
          <w:p w:rsidR="00E83758" w:rsidRDefault="008466A0">
            <w:pPr>
              <w:pStyle w:val="TableParagraph"/>
              <w:ind w:left="239"/>
              <w:rPr>
                <w:sz w:val="18"/>
              </w:rPr>
            </w:pPr>
            <w:r>
              <w:rPr>
                <w:sz w:val="18"/>
              </w:rPr>
              <w:t>Assistência ao Idoso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276.350,00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276.350,00</w:t>
            </w:r>
          </w:p>
        </w:tc>
      </w:tr>
      <w:tr w:rsidR="00E83758">
        <w:trPr>
          <w:trHeight w:val="315"/>
        </w:trPr>
        <w:tc>
          <w:tcPr>
            <w:tcW w:w="975" w:type="dxa"/>
          </w:tcPr>
          <w:p w:rsidR="00E83758" w:rsidRDefault="008466A0">
            <w:pPr>
              <w:pStyle w:val="TableParagraph"/>
              <w:ind w:left="15"/>
              <w:rPr>
                <w:sz w:val="18"/>
              </w:rPr>
            </w:pPr>
            <w:r>
              <w:rPr>
                <w:sz w:val="18"/>
              </w:rPr>
              <w:t>08.241.0003</w:t>
            </w:r>
          </w:p>
        </w:tc>
        <w:tc>
          <w:tcPr>
            <w:tcW w:w="4174" w:type="dxa"/>
          </w:tcPr>
          <w:p w:rsidR="00E83758" w:rsidRDefault="008466A0">
            <w:pPr>
              <w:pStyle w:val="TableParagraph"/>
              <w:ind w:left="329"/>
              <w:rPr>
                <w:sz w:val="18"/>
              </w:rPr>
            </w:pPr>
            <w:r>
              <w:rPr>
                <w:sz w:val="18"/>
              </w:rPr>
              <w:t>Desenvolvimento Social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276.350,00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276.350,00</w:t>
            </w:r>
          </w:p>
        </w:tc>
      </w:tr>
      <w:tr w:rsidR="00E83758">
        <w:trPr>
          <w:trHeight w:val="315"/>
        </w:trPr>
        <w:tc>
          <w:tcPr>
            <w:tcW w:w="975" w:type="dxa"/>
          </w:tcPr>
          <w:p w:rsidR="00E83758" w:rsidRDefault="008466A0">
            <w:pPr>
              <w:pStyle w:val="TableParagraph"/>
              <w:ind w:left="15"/>
              <w:rPr>
                <w:sz w:val="18"/>
              </w:rPr>
            </w:pPr>
            <w:r>
              <w:rPr>
                <w:sz w:val="18"/>
              </w:rPr>
              <w:t>08.242</w:t>
            </w:r>
          </w:p>
        </w:tc>
        <w:tc>
          <w:tcPr>
            <w:tcW w:w="4174" w:type="dxa"/>
          </w:tcPr>
          <w:p w:rsidR="00E83758" w:rsidRDefault="008466A0">
            <w:pPr>
              <w:pStyle w:val="TableParagraph"/>
              <w:ind w:right="1143"/>
              <w:jc w:val="right"/>
              <w:rPr>
                <w:sz w:val="18"/>
              </w:rPr>
            </w:pPr>
            <w:r>
              <w:rPr>
                <w:sz w:val="18"/>
              </w:rPr>
              <w:t>Assistência ao Portador de Deficiência</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99.300,00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99.300,00</w:t>
            </w:r>
          </w:p>
        </w:tc>
      </w:tr>
      <w:tr w:rsidR="00E83758">
        <w:trPr>
          <w:trHeight w:val="315"/>
        </w:trPr>
        <w:tc>
          <w:tcPr>
            <w:tcW w:w="975" w:type="dxa"/>
          </w:tcPr>
          <w:p w:rsidR="00E83758" w:rsidRDefault="008466A0">
            <w:pPr>
              <w:pStyle w:val="TableParagraph"/>
              <w:ind w:left="15"/>
              <w:rPr>
                <w:sz w:val="18"/>
              </w:rPr>
            </w:pPr>
            <w:r>
              <w:rPr>
                <w:sz w:val="18"/>
              </w:rPr>
              <w:t>08.242.0003</w:t>
            </w:r>
          </w:p>
        </w:tc>
        <w:tc>
          <w:tcPr>
            <w:tcW w:w="4174" w:type="dxa"/>
          </w:tcPr>
          <w:p w:rsidR="00E83758" w:rsidRDefault="008466A0">
            <w:pPr>
              <w:pStyle w:val="TableParagraph"/>
              <w:ind w:left="329"/>
              <w:rPr>
                <w:sz w:val="18"/>
              </w:rPr>
            </w:pPr>
            <w:r>
              <w:rPr>
                <w:sz w:val="18"/>
              </w:rPr>
              <w:t>Desenvolvimento Social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99.300,00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99.300,00</w:t>
            </w:r>
          </w:p>
        </w:tc>
      </w:tr>
      <w:tr w:rsidR="00E83758">
        <w:trPr>
          <w:trHeight w:val="315"/>
        </w:trPr>
        <w:tc>
          <w:tcPr>
            <w:tcW w:w="975" w:type="dxa"/>
          </w:tcPr>
          <w:p w:rsidR="00E83758" w:rsidRDefault="008466A0">
            <w:pPr>
              <w:pStyle w:val="TableParagraph"/>
              <w:ind w:left="15"/>
              <w:rPr>
                <w:sz w:val="18"/>
              </w:rPr>
            </w:pPr>
            <w:r>
              <w:rPr>
                <w:sz w:val="18"/>
              </w:rPr>
              <w:t>08.243</w:t>
            </w:r>
          </w:p>
        </w:tc>
        <w:tc>
          <w:tcPr>
            <w:tcW w:w="4174" w:type="dxa"/>
          </w:tcPr>
          <w:p w:rsidR="00E83758" w:rsidRDefault="008466A0">
            <w:pPr>
              <w:pStyle w:val="TableParagraph"/>
              <w:ind w:right="1108"/>
              <w:jc w:val="right"/>
              <w:rPr>
                <w:sz w:val="18"/>
              </w:rPr>
            </w:pPr>
            <w:r>
              <w:rPr>
                <w:sz w:val="18"/>
              </w:rPr>
              <w:t>Assistência à Criança e ao Adolescente</w:t>
            </w:r>
          </w:p>
        </w:tc>
        <w:tc>
          <w:tcPr>
            <w:tcW w:w="2008" w:type="dxa"/>
          </w:tcPr>
          <w:p w:rsidR="00E83758" w:rsidRDefault="008466A0">
            <w:pPr>
              <w:pStyle w:val="TableParagraph"/>
              <w:ind w:right="85"/>
              <w:jc w:val="right"/>
              <w:rPr>
                <w:sz w:val="18"/>
              </w:rPr>
            </w:pPr>
            <w:r>
              <w:rPr>
                <w:sz w:val="18"/>
              </w:rPr>
              <w:t>60.000,00</w:t>
            </w:r>
          </w:p>
        </w:tc>
        <w:tc>
          <w:tcPr>
            <w:tcW w:w="1315" w:type="dxa"/>
          </w:tcPr>
          <w:p w:rsidR="00E83758" w:rsidRDefault="008466A0">
            <w:pPr>
              <w:pStyle w:val="TableParagraph"/>
              <w:ind w:right="200"/>
              <w:jc w:val="right"/>
              <w:rPr>
                <w:sz w:val="18"/>
              </w:rPr>
            </w:pPr>
            <w:r>
              <w:rPr>
                <w:sz w:val="18"/>
              </w:rPr>
              <w:t>555.700,00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615.700,00</w:t>
            </w:r>
          </w:p>
        </w:tc>
      </w:tr>
      <w:tr w:rsidR="00E83758">
        <w:trPr>
          <w:trHeight w:val="315"/>
        </w:trPr>
        <w:tc>
          <w:tcPr>
            <w:tcW w:w="975" w:type="dxa"/>
          </w:tcPr>
          <w:p w:rsidR="00E83758" w:rsidRDefault="008466A0">
            <w:pPr>
              <w:pStyle w:val="TableParagraph"/>
              <w:ind w:left="15"/>
              <w:rPr>
                <w:sz w:val="18"/>
              </w:rPr>
            </w:pPr>
            <w:r>
              <w:rPr>
                <w:sz w:val="18"/>
              </w:rPr>
              <w:t>08.243.0003</w:t>
            </w:r>
          </w:p>
        </w:tc>
        <w:tc>
          <w:tcPr>
            <w:tcW w:w="4174" w:type="dxa"/>
          </w:tcPr>
          <w:p w:rsidR="00E83758" w:rsidRDefault="008466A0">
            <w:pPr>
              <w:pStyle w:val="TableParagraph"/>
              <w:ind w:left="329"/>
              <w:rPr>
                <w:sz w:val="18"/>
              </w:rPr>
            </w:pPr>
            <w:r>
              <w:rPr>
                <w:sz w:val="18"/>
              </w:rPr>
              <w:t>Desenvolvimento Social</w:t>
            </w:r>
          </w:p>
        </w:tc>
        <w:tc>
          <w:tcPr>
            <w:tcW w:w="2008" w:type="dxa"/>
          </w:tcPr>
          <w:p w:rsidR="00E83758" w:rsidRDefault="008466A0">
            <w:pPr>
              <w:pStyle w:val="TableParagraph"/>
              <w:ind w:right="85"/>
              <w:jc w:val="right"/>
              <w:rPr>
                <w:sz w:val="18"/>
              </w:rPr>
            </w:pPr>
            <w:r>
              <w:rPr>
                <w:sz w:val="18"/>
              </w:rPr>
              <w:t>60.000,00</w:t>
            </w:r>
          </w:p>
        </w:tc>
        <w:tc>
          <w:tcPr>
            <w:tcW w:w="1315" w:type="dxa"/>
          </w:tcPr>
          <w:p w:rsidR="00E83758" w:rsidRDefault="008466A0">
            <w:pPr>
              <w:pStyle w:val="TableParagraph"/>
              <w:ind w:right="200"/>
              <w:jc w:val="right"/>
              <w:rPr>
                <w:sz w:val="18"/>
              </w:rPr>
            </w:pPr>
            <w:r>
              <w:rPr>
                <w:sz w:val="18"/>
              </w:rPr>
              <w:t>555.700,00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615.700,00</w:t>
            </w:r>
          </w:p>
        </w:tc>
      </w:tr>
      <w:tr w:rsidR="00E83758">
        <w:trPr>
          <w:trHeight w:val="315"/>
        </w:trPr>
        <w:tc>
          <w:tcPr>
            <w:tcW w:w="975" w:type="dxa"/>
          </w:tcPr>
          <w:p w:rsidR="00E83758" w:rsidRDefault="008466A0">
            <w:pPr>
              <w:pStyle w:val="TableParagraph"/>
              <w:ind w:left="15"/>
              <w:rPr>
                <w:sz w:val="18"/>
              </w:rPr>
            </w:pPr>
            <w:r>
              <w:rPr>
                <w:sz w:val="18"/>
              </w:rPr>
              <w:t>08.244</w:t>
            </w:r>
          </w:p>
        </w:tc>
        <w:tc>
          <w:tcPr>
            <w:tcW w:w="4174" w:type="dxa"/>
          </w:tcPr>
          <w:p w:rsidR="00E83758" w:rsidRDefault="008466A0">
            <w:pPr>
              <w:pStyle w:val="TableParagraph"/>
              <w:ind w:left="239"/>
              <w:rPr>
                <w:sz w:val="18"/>
              </w:rPr>
            </w:pPr>
            <w:r>
              <w:rPr>
                <w:sz w:val="18"/>
              </w:rPr>
              <w:t>Assistência Comunitária</w:t>
            </w:r>
          </w:p>
        </w:tc>
        <w:tc>
          <w:tcPr>
            <w:tcW w:w="2008" w:type="dxa"/>
          </w:tcPr>
          <w:p w:rsidR="00E83758" w:rsidRDefault="008466A0">
            <w:pPr>
              <w:pStyle w:val="TableParagraph"/>
              <w:ind w:right="85"/>
              <w:jc w:val="right"/>
              <w:rPr>
                <w:sz w:val="18"/>
              </w:rPr>
            </w:pPr>
            <w:r>
              <w:rPr>
                <w:sz w:val="18"/>
              </w:rPr>
              <w:t>100.000,00</w:t>
            </w:r>
          </w:p>
        </w:tc>
        <w:tc>
          <w:tcPr>
            <w:tcW w:w="1315" w:type="dxa"/>
          </w:tcPr>
          <w:p w:rsidR="00E83758" w:rsidRDefault="008466A0">
            <w:pPr>
              <w:pStyle w:val="TableParagraph"/>
              <w:ind w:right="201"/>
              <w:jc w:val="right"/>
              <w:rPr>
                <w:sz w:val="18"/>
              </w:rPr>
            </w:pPr>
            <w:r>
              <w:rPr>
                <w:sz w:val="18"/>
              </w:rPr>
              <w:t>1.178.000,00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1.278.000,00</w:t>
            </w:r>
          </w:p>
        </w:tc>
      </w:tr>
      <w:tr w:rsidR="00E83758">
        <w:trPr>
          <w:trHeight w:val="315"/>
        </w:trPr>
        <w:tc>
          <w:tcPr>
            <w:tcW w:w="975" w:type="dxa"/>
          </w:tcPr>
          <w:p w:rsidR="00E83758" w:rsidRDefault="008466A0">
            <w:pPr>
              <w:pStyle w:val="TableParagraph"/>
              <w:ind w:left="15"/>
              <w:rPr>
                <w:sz w:val="18"/>
              </w:rPr>
            </w:pPr>
            <w:r>
              <w:rPr>
                <w:sz w:val="18"/>
              </w:rPr>
              <w:t>08.244.0003</w:t>
            </w:r>
          </w:p>
        </w:tc>
        <w:tc>
          <w:tcPr>
            <w:tcW w:w="4174" w:type="dxa"/>
          </w:tcPr>
          <w:p w:rsidR="00E83758" w:rsidRDefault="008466A0">
            <w:pPr>
              <w:pStyle w:val="TableParagraph"/>
              <w:ind w:left="329"/>
              <w:rPr>
                <w:sz w:val="18"/>
              </w:rPr>
            </w:pPr>
            <w:r>
              <w:rPr>
                <w:sz w:val="18"/>
              </w:rPr>
              <w:t>Desenvolvimento Social</w:t>
            </w:r>
          </w:p>
        </w:tc>
        <w:tc>
          <w:tcPr>
            <w:tcW w:w="2008" w:type="dxa"/>
          </w:tcPr>
          <w:p w:rsidR="00E83758" w:rsidRDefault="008466A0">
            <w:pPr>
              <w:pStyle w:val="TableParagraph"/>
              <w:ind w:right="85"/>
              <w:jc w:val="right"/>
              <w:rPr>
                <w:sz w:val="18"/>
              </w:rPr>
            </w:pPr>
            <w:r>
              <w:rPr>
                <w:sz w:val="18"/>
              </w:rPr>
              <w:t>100.000,00</w:t>
            </w:r>
          </w:p>
        </w:tc>
        <w:tc>
          <w:tcPr>
            <w:tcW w:w="1315" w:type="dxa"/>
          </w:tcPr>
          <w:p w:rsidR="00E83758" w:rsidRDefault="008466A0">
            <w:pPr>
              <w:pStyle w:val="TableParagraph"/>
              <w:ind w:right="201"/>
              <w:jc w:val="right"/>
              <w:rPr>
                <w:sz w:val="18"/>
              </w:rPr>
            </w:pPr>
            <w:r>
              <w:rPr>
                <w:sz w:val="18"/>
              </w:rPr>
              <w:t>1.178.000,00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1.278.000,00</w:t>
            </w:r>
          </w:p>
        </w:tc>
      </w:tr>
      <w:tr w:rsidR="00E83758">
        <w:trPr>
          <w:trHeight w:val="315"/>
        </w:trPr>
        <w:tc>
          <w:tcPr>
            <w:tcW w:w="975" w:type="dxa"/>
          </w:tcPr>
          <w:p w:rsidR="00E83758" w:rsidRDefault="008466A0">
            <w:pPr>
              <w:pStyle w:val="TableParagraph"/>
              <w:ind w:left="15"/>
              <w:rPr>
                <w:sz w:val="18"/>
              </w:rPr>
            </w:pPr>
            <w:r>
              <w:rPr>
                <w:sz w:val="18"/>
              </w:rPr>
              <w:t>09</w:t>
            </w:r>
          </w:p>
        </w:tc>
        <w:tc>
          <w:tcPr>
            <w:tcW w:w="4174" w:type="dxa"/>
          </w:tcPr>
          <w:p w:rsidR="00E83758" w:rsidRDefault="008466A0">
            <w:pPr>
              <w:pStyle w:val="TableParagraph"/>
              <w:ind w:left="59"/>
              <w:rPr>
                <w:sz w:val="18"/>
              </w:rPr>
            </w:pPr>
            <w:r>
              <w:rPr>
                <w:sz w:val="18"/>
              </w:rPr>
              <w:t>Previdência Social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4.484.000,00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4.484.000,00</w:t>
            </w:r>
          </w:p>
        </w:tc>
      </w:tr>
      <w:tr w:rsidR="00E83758">
        <w:trPr>
          <w:trHeight w:val="314"/>
        </w:trPr>
        <w:tc>
          <w:tcPr>
            <w:tcW w:w="975" w:type="dxa"/>
          </w:tcPr>
          <w:p w:rsidR="00E83758" w:rsidRDefault="008466A0">
            <w:pPr>
              <w:pStyle w:val="TableParagraph"/>
              <w:ind w:left="15"/>
              <w:rPr>
                <w:sz w:val="18"/>
              </w:rPr>
            </w:pPr>
            <w:r>
              <w:rPr>
                <w:sz w:val="18"/>
              </w:rPr>
              <w:t>09.272</w:t>
            </w:r>
          </w:p>
        </w:tc>
        <w:tc>
          <w:tcPr>
            <w:tcW w:w="4174" w:type="dxa"/>
          </w:tcPr>
          <w:p w:rsidR="00E83758" w:rsidRDefault="008466A0">
            <w:pPr>
              <w:pStyle w:val="TableParagraph"/>
              <w:ind w:left="239"/>
              <w:rPr>
                <w:sz w:val="18"/>
              </w:rPr>
            </w:pPr>
            <w:r>
              <w:rPr>
                <w:sz w:val="18"/>
              </w:rPr>
              <w:t>Previdência do Regime Estatutário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4.484.000,00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4.484.000,00</w:t>
            </w:r>
          </w:p>
        </w:tc>
      </w:tr>
      <w:tr w:rsidR="00E83758">
        <w:trPr>
          <w:trHeight w:val="314"/>
        </w:trPr>
        <w:tc>
          <w:tcPr>
            <w:tcW w:w="975" w:type="dxa"/>
          </w:tcPr>
          <w:p w:rsidR="00E83758" w:rsidRDefault="008466A0">
            <w:pPr>
              <w:pStyle w:val="TableParagraph"/>
              <w:ind w:left="15"/>
              <w:rPr>
                <w:sz w:val="18"/>
              </w:rPr>
            </w:pPr>
            <w:r>
              <w:rPr>
                <w:sz w:val="18"/>
              </w:rPr>
              <w:t>09.272.0200</w:t>
            </w:r>
          </w:p>
        </w:tc>
        <w:tc>
          <w:tcPr>
            <w:tcW w:w="4174" w:type="dxa"/>
          </w:tcPr>
          <w:p w:rsidR="00E83758" w:rsidRDefault="008466A0">
            <w:pPr>
              <w:pStyle w:val="TableParagraph"/>
              <w:ind w:left="329"/>
              <w:rPr>
                <w:sz w:val="18"/>
              </w:rPr>
            </w:pPr>
            <w:r>
              <w:rPr>
                <w:sz w:val="18"/>
              </w:rPr>
              <w:t>Servidor Protegido</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4.484.000,00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4.484.000,00</w:t>
            </w:r>
          </w:p>
        </w:tc>
      </w:tr>
      <w:tr w:rsidR="00E83758">
        <w:trPr>
          <w:trHeight w:val="315"/>
        </w:trPr>
        <w:tc>
          <w:tcPr>
            <w:tcW w:w="975" w:type="dxa"/>
          </w:tcPr>
          <w:p w:rsidR="00E83758" w:rsidRDefault="008466A0">
            <w:pPr>
              <w:pStyle w:val="TableParagraph"/>
              <w:ind w:left="15"/>
              <w:rPr>
                <w:sz w:val="18"/>
              </w:rPr>
            </w:pPr>
            <w:r>
              <w:rPr>
                <w:sz w:val="18"/>
              </w:rPr>
              <w:t>10</w:t>
            </w:r>
          </w:p>
        </w:tc>
        <w:tc>
          <w:tcPr>
            <w:tcW w:w="4174" w:type="dxa"/>
          </w:tcPr>
          <w:p w:rsidR="00E83758" w:rsidRDefault="008466A0">
            <w:pPr>
              <w:pStyle w:val="TableParagraph"/>
              <w:ind w:left="59"/>
              <w:rPr>
                <w:sz w:val="18"/>
              </w:rPr>
            </w:pPr>
            <w:r>
              <w:rPr>
                <w:sz w:val="18"/>
              </w:rPr>
              <w:t>Saúde</w:t>
            </w:r>
          </w:p>
        </w:tc>
        <w:tc>
          <w:tcPr>
            <w:tcW w:w="2008" w:type="dxa"/>
          </w:tcPr>
          <w:p w:rsidR="00E83758" w:rsidRDefault="008466A0">
            <w:pPr>
              <w:pStyle w:val="TableParagraph"/>
              <w:ind w:right="85"/>
              <w:jc w:val="right"/>
              <w:rPr>
                <w:sz w:val="18"/>
              </w:rPr>
            </w:pPr>
            <w:r>
              <w:rPr>
                <w:sz w:val="18"/>
              </w:rPr>
              <w:t>145.200,00</w:t>
            </w:r>
          </w:p>
        </w:tc>
        <w:tc>
          <w:tcPr>
            <w:tcW w:w="1315" w:type="dxa"/>
          </w:tcPr>
          <w:p w:rsidR="00E83758" w:rsidRDefault="008466A0">
            <w:pPr>
              <w:pStyle w:val="TableParagraph"/>
              <w:ind w:right="203"/>
              <w:jc w:val="right"/>
              <w:rPr>
                <w:sz w:val="18"/>
              </w:rPr>
            </w:pPr>
            <w:r>
              <w:rPr>
                <w:sz w:val="18"/>
              </w:rPr>
              <w:t>17.568.000,00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3"/>
              <w:jc w:val="right"/>
              <w:rPr>
                <w:sz w:val="18"/>
              </w:rPr>
            </w:pPr>
            <w:r>
              <w:rPr>
                <w:sz w:val="18"/>
              </w:rPr>
              <w:t>17.713.200,00</w:t>
            </w:r>
          </w:p>
        </w:tc>
      </w:tr>
      <w:tr w:rsidR="00E83758">
        <w:trPr>
          <w:trHeight w:val="315"/>
        </w:trPr>
        <w:tc>
          <w:tcPr>
            <w:tcW w:w="975" w:type="dxa"/>
          </w:tcPr>
          <w:p w:rsidR="00E83758" w:rsidRDefault="008466A0">
            <w:pPr>
              <w:pStyle w:val="TableParagraph"/>
              <w:ind w:left="15"/>
              <w:rPr>
                <w:sz w:val="18"/>
              </w:rPr>
            </w:pPr>
            <w:r>
              <w:rPr>
                <w:sz w:val="18"/>
              </w:rPr>
              <w:t>10.122</w:t>
            </w:r>
          </w:p>
        </w:tc>
        <w:tc>
          <w:tcPr>
            <w:tcW w:w="4174" w:type="dxa"/>
          </w:tcPr>
          <w:p w:rsidR="00E83758" w:rsidRDefault="008466A0">
            <w:pPr>
              <w:pStyle w:val="TableParagraph"/>
              <w:ind w:left="239"/>
              <w:rPr>
                <w:sz w:val="18"/>
              </w:rPr>
            </w:pPr>
            <w:r>
              <w:rPr>
                <w:sz w:val="18"/>
              </w:rPr>
              <w:t>Administração Geral</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1.362.000,00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1.362.000,00</w:t>
            </w:r>
          </w:p>
        </w:tc>
      </w:tr>
      <w:tr w:rsidR="00E83758">
        <w:trPr>
          <w:trHeight w:val="315"/>
        </w:trPr>
        <w:tc>
          <w:tcPr>
            <w:tcW w:w="975" w:type="dxa"/>
          </w:tcPr>
          <w:p w:rsidR="00E83758" w:rsidRDefault="008466A0">
            <w:pPr>
              <w:pStyle w:val="TableParagraph"/>
              <w:ind w:left="15"/>
              <w:rPr>
                <w:sz w:val="18"/>
              </w:rPr>
            </w:pPr>
            <w:r>
              <w:rPr>
                <w:sz w:val="18"/>
              </w:rPr>
              <w:t>10.122.0007</w:t>
            </w:r>
          </w:p>
        </w:tc>
        <w:tc>
          <w:tcPr>
            <w:tcW w:w="4174" w:type="dxa"/>
          </w:tcPr>
          <w:p w:rsidR="00E83758" w:rsidRDefault="008466A0">
            <w:pPr>
              <w:pStyle w:val="TableParagraph"/>
              <w:ind w:left="329"/>
              <w:rPr>
                <w:sz w:val="18"/>
              </w:rPr>
            </w:pPr>
            <w:r>
              <w:rPr>
                <w:sz w:val="18"/>
              </w:rPr>
              <w:t>Ibirubá Saúde para Todos</w:t>
            </w:r>
          </w:p>
        </w:tc>
        <w:tc>
          <w:tcPr>
            <w:tcW w:w="2008"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1.362.000,00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1.362.000,00</w:t>
            </w:r>
          </w:p>
        </w:tc>
      </w:tr>
      <w:tr w:rsidR="00E83758">
        <w:trPr>
          <w:trHeight w:val="315"/>
        </w:trPr>
        <w:tc>
          <w:tcPr>
            <w:tcW w:w="975" w:type="dxa"/>
          </w:tcPr>
          <w:p w:rsidR="00E83758" w:rsidRDefault="008466A0">
            <w:pPr>
              <w:pStyle w:val="TableParagraph"/>
              <w:ind w:left="15"/>
              <w:rPr>
                <w:sz w:val="18"/>
              </w:rPr>
            </w:pPr>
            <w:r>
              <w:rPr>
                <w:sz w:val="18"/>
              </w:rPr>
              <w:t>10.301</w:t>
            </w:r>
          </w:p>
        </w:tc>
        <w:tc>
          <w:tcPr>
            <w:tcW w:w="4174" w:type="dxa"/>
          </w:tcPr>
          <w:p w:rsidR="00E83758" w:rsidRDefault="008466A0">
            <w:pPr>
              <w:pStyle w:val="TableParagraph"/>
              <w:ind w:left="239"/>
              <w:rPr>
                <w:sz w:val="18"/>
              </w:rPr>
            </w:pPr>
            <w:r>
              <w:rPr>
                <w:sz w:val="18"/>
              </w:rPr>
              <w:t>Atenção Básica</w:t>
            </w:r>
          </w:p>
        </w:tc>
        <w:tc>
          <w:tcPr>
            <w:tcW w:w="2008" w:type="dxa"/>
          </w:tcPr>
          <w:p w:rsidR="00E83758" w:rsidRDefault="008466A0">
            <w:pPr>
              <w:pStyle w:val="TableParagraph"/>
              <w:ind w:right="85"/>
              <w:jc w:val="right"/>
              <w:rPr>
                <w:sz w:val="18"/>
              </w:rPr>
            </w:pPr>
            <w:r>
              <w:rPr>
                <w:sz w:val="18"/>
              </w:rPr>
              <w:t>75.200,00</w:t>
            </w:r>
          </w:p>
        </w:tc>
        <w:tc>
          <w:tcPr>
            <w:tcW w:w="1315" w:type="dxa"/>
          </w:tcPr>
          <w:p w:rsidR="00E83758" w:rsidRDefault="008466A0">
            <w:pPr>
              <w:pStyle w:val="TableParagraph"/>
              <w:ind w:right="201"/>
              <w:jc w:val="right"/>
              <w:rPr>
                <w:sz w:val="18"/>
              </w:rPr>
            </w:pPr>
            <w:r>
              <w:rPr>
                <w:sz w:val="18"/>
              </w:rPr>
              <w:t>6.674.400,00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6.749.600,00</w:t>
            </w:r>
          </w:p>
        </w:tc>
      </w:tr>
      <w:tr w:rsidR="00E83758">
        <w:trPr>
          <w:trHeight w:val="314"/>
        </w:trPr>
        <w:tc>
          <w:tcPr>
            <w:tcW w:w="975" w:type="dxa"/>
          </w:tcPr>
          <w:p w:rsidR="00E83758" w:rsidRDefault="008466A0">
            <w:pPr>
              <w:pStyle w:val="TableParagraph"/>
              <w:ind w:left="15"/>
              <w:rPr>
                <w:sz w:val="18"/>
              </w:rPr>
            </w:pPr>
            <w:r>
              <w:rPr>
                <w:sz w:val="18"/>
              </w:rPr>
              <w:t>10.301.0007</w:t>
            </w:r>
          </w:p>
        </w:tc>
        <w:tc>
          <w:tcPr>
            <w:tcW w:w="4174" w:type="dxa"/>
          </w:tcPr>
          <w:p w:rsidR="00E83758" w:rsidRDefault="008466A0">
            <w:pPr>
              <w:pStyle w:val="TableParagraph"/>
              <w:ind w:left="329"/>
              <w:rPr>
                <w:sz w:val="18"/>
              </w:rPr>
            </w:pPr>
            <w:r>
              <w:rPr>
                <w:sz w:val="18"/>
              </w:rPr>
              <w:t>Ibirubá Saúde para Todos</w:t>
            </w:r>
          </w:p>
        </w:tc>
        <w:tc>
          <w:tcPr>
            <w:tcW w:w="2008" w:type="dxa"/>
          </w:tcPr>
          <w:p w:rsidR="00E83758" w:rsidRDefault="008466A0">
            <w:pPr>
              <w:pStyle w:val="TableParagraph"/>
              <w:ind w:right="85"/>
              <w:jc w:val="right"/>
              <w:rPr>
                <w:sz w:val="18"/>
              </w:rPr>
            </w:pPr>
            <w:r>
              <w:rPr>
                <w:sz w:val="18"/>
              </w:rPr>
              <w:t>75.200,00</w:t>
            </w:r>
          </w:p>
        </w:tc>
        <w:tc>
          <w:tcPr>
            <w:tcW w:w="1315" w:type="dxa"/>
          </w:tcPr>
          <w:p w:rsidR="00E83758" w:rsidRDefault="008466A0">
            <w:pPr>
              <w:pStyle w:val="TableParagraph"/>
              <w:ind w:right="201"/>
              <w:jc w:val="right"/>
              <w:rPr>
                <w:sz w:val="18"/>
              </w:rPr>
            </w:pPr>
            <w:r>
              <w:rPr>
                <w:sz w:val="18"/>
              </w:rPr>
              <w:t>6.674.400,00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6.749.600,00</w:t>
            </w:r>
          </w:p>
        </w:tc>
      </w:tr>
      <w:tr w:rsidR="00E83758">
        <w:trPr>
          <w:trHeight w:val="257"/>
        </w:trPr>
        <w:tc>
          <w:tcPr>
            <w:tcW w:w="975" w:type="dxa"/>
          </w:tcPr>
          <w:p w:rsidR="00E83758" w:rsidRDefault="008466A0">
            <w:pPr>
              <w:pStyle w:val="TableParagraph"/>
              <w:spacing w:line="187" w:lineRule="exact"/>
              <w:ind w:left="15"/>
              <w:rPr>
                <w:sz w:val="18"/>
              </w:rPr>
            </w:pPr>
            <w:r>
              <w:rPr>
                <w:sz w:val="18"/>
              </w:rPr>
              <w:t>10.302</w:t>
            </w:r>
          </w:p>
        </w:tc>
        <w:tc>
          <w:tcPr>
            <w:tcW w:w="4174" w:type="dxa"/>
          </w:tcPr>
          <w:p w:rsidR="00E83758" w:rsidRDefault="008466A0">
            <w:pPr>
              <w:pStyle w:val="TableParagraph"/>
              <w:spacing w:line="187" w:lineRule="exact"/>
              <w:ind w:left="239"/>
              <w:rPr>
                <w:sz w:val="18"/>
              </w:rPr>
            </w:pPr>
            <w:r>
              <w:rPr>
                <w:sz w:val="18"/>
              </w:rPr>
              <w:t>Assistência Hospitalar e Ambulatorial</w:t>
            </w:r>
          </w:p>
        </w:tc>
        <w:tc>
          <w:tcPr>
            <w:tcW w:w="2008" w:type="dxa"/>
          </w:tcPr>
          <w:p w:rsidR="00E83758" w:rsidRDefault="008466A0">
            <w:pPr>
              <w:pStyle w:val="TableParagraph"/>
              <w:spacing w:line="187" w:lineRule="exact"/>
              <w:ind w:right="85"/>
              <w:jc w:val="right"/>
              <w:rPr>
                <w:sz w:val="18"/>
              </w:rPr>
            </w:pPr>
            <w:r>
              <w:rPr>
                <w:sz w:val="18"/>
              </w:rPr>
              <w:t>70.000,00</w:t>
            </w:r>
          </w:p>
        </w:tc>
        <w:tc>
          <w:tcPr>
            <w:tcW w:w="1315" w:type="dxa"/>
          </w:tcPr>
          <w:p w:rsidR="00E83758" w:rsidRDefault="008466A0">
            <w:pPr>
              <w:pStyle w:val="TableParagraph"/>
              <w:spacing w:line="187" w:lineRule="exact"/>
              <w:ind w:right="201"/>
              <w:jc w:val="right"/>
              <w:rPr>
                <w:sz w:val="18"/>
              </w:rPr>
            </w:pPr>
            <w:r>
              <w:rPr>
                <w:sz w:val="18"/>
              </w:rPr>
              <w:t>7.077.000,00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spacing w:line="187" w:lineRule="exact"/>
              <w:ind w:right="81"/>
              <w:jc w:val="right"/>
              <w:rPr>
                <w:sz w:val="18"/>
              </w:rPr>
            </w:pPr>
            <w:r>
              <w:rPr>
                <w:sz w:val="18"/>
              </w:rPr>
              <w:t>7.147.000,00</w:t>
            </w:r>
          </w:p>
        </w:tc>
      </w:tr>
    </w:tbl>
    <w:p w:rsidR="00E83758" w:rsidRDefault="00E83758">
      <w:pPr>
        <w:spacing w:line="187" w:lineRule="exact"/>
        <w:jc w:val="right"/>
        <w:rPr>
          <w:sz w:val="18"/>
        </w:rPr>
        <w:sectPr w:rsidR="00E83758">
          <w:headerReference w:type="default" r:id="rId216"/>
          <w:pgSz w:w="11900" w:h="16840"/>
          <w:pgMar w:top="1360" w:right="240" w:bottom="580" w:left="660" w:header="360" w:footer="400" w:gutter="0"/>
          <w:pgNumType w:start="1"/>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975"/>
        <w:gridCol w:w="4529"/>
        <w:gridCol w:w="1653"/>
        <w:gridCol w:w="1315"/>
        <w:gridCol w:w="1085"/>
        <w:gridCol w:w="1195"/>
      </w:tblGrid>
      <w:tr w:rsidR="00E83758">
        <w:trPr>
          <w:trHeight w:val="315"/>
        </w:trPr>
        <w:tc>
          <w:tcPr>
            <w:tcW w:w="975"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4529" w:type="dxa"/>
            <w:tcBorders>
              <w:top w:val="single" w:sz="6" w:space="0" w:color="000000"/>
              <w:bottom w:val="single" w:sz="6" w:space="0" w:color="000000"/>
            </w:tcBorders>
          </w:tcPr>
          <w:p w:rsidR="00E83758" w:rsidRDefault="008466A0">
            <w:pPr>
              <w:pStyle w:val="TableParagraph"/>
              <w:spacing w:before="42"/>
              <w:ind w:left="59"/>
              <w:rPr>
                <w:b/>
                <w:sz w:val="18"/>
              </w:rPr>
            </w:pPr>
            <w:r>
              <w:rPr>
                <w:b/>
                <w:sz w:val="18"/>
              </w:rPr>
              <w:t>Especificação das Contas</w:t>
            </w:r>
          </w:p>
        </w:tc>
        <w:tc>
          <w:tcPr>
            <w:tcW w:w="1653" w:type="dxa"/>
            <w:tcBorders>
              <w:top w:val="single" w:sz="6" w:space="0" w:color="000000"/>
              <w:bottom w:val="single" w:sz="6" w:space="0" w:color="000000"/>
            </w:tcBorders>
          </w:tcPr>
          <w:p w:rsidR="00E83758" w:rsidRDefault="008466A0">
            <w:pPr>
              <w:pStyle w:val="TableParagraph"/>
              <w:spacing w:before="42"/>
              <w:ind w:right="71"/>
              <w:jc w:val="right"/>
              <w:rPr>
                <w:b/>
                <w:sz w:val="18"/>
              </w:rPr>
            </w:pPr>
            <w:r>
              <w:rPr>
                <w:b/>
                <w:sz w:val="18"/>
              </w:rPr>
              <w:t>Projeto</w:t>
            </w:r>
          </w:p>
        </w:tc>
        <w:tc>
          <w:tcPr>
            <w:tcW w:w="1315" w:type="dxa"/>
            <w:tcBorders>
              <w:top w:val="single" w:sz="6" w:space="0" w:color="000000"/>
              <w:bottom w:val="single" w:sz="6" w:space="0" w:color="000000"/>
            </w:tcBorders>
          </w:tcPr>
          <w:p w:rsidR="00E83758" w:rsidRDefault="008466A0">
            <w:pPr>
              <w:pStyle w:val="TableParagraph"/>
              <w:spacing w:before="42"/>
              <w:ind w:right="183"/>
              <w:jc w:val="right"/>
              <w:rPr>
                <w:b/>
                <w:sz w:val="18"/>
              </w:rPr>
            </w:pPr>
            <w:r>
              <w:rPr>
                <w:b/>
                <w:w w:val="95"/>
                <w:sz w:val="18"/>
              </w:rPr>
              <w:t>Atividade</w:t>
            </w:r>
          </w:p>
        </w:tc>
        <w:tc>
          <w:tcPr>
            <w:tcW w:w="1085"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Oper. Esp.</w:t>
            </w:r>
          </w:p>
        </w:tc>
        <w:tc>
          <w:tcPr>
            <w:tcW w:w="1195" w:type="dxa"/>
            <w:tcBorders>
              <w:top w:val="single" w:sz="6" w:space="0" w:color="000000"/>
              <w:bottom w:val="single" w:sz="6" w:space="0" w:color="000000"/>
            </w:tcBorders>
          </w:tcPr>
          <w:p w:rsidR="00E83758" w:rsidRDefault="008466A0">
            <w:pPr>
              <w:pStyle w:val="TableParagraph"/>
              <w:spacing w:before="42"/>
              <w:ind w:right="67"/>
              <w:jc w:val="right"/>
              <w:rPr>
                <w:b/>
                <w:sz w:val="18"/>
              </w:rPr>
            </w:pPr>
            <w:r>
              <w:rPr>
                <w:b/>
                <w:sz w:val="18"/>
              </w:rPr>
              <w:t>Total</w:t>
            </w:r>
          </w:p>
        </w:tc>
      </w:tr>
      <w:tr w:rsidR="00E83758">
        <w:trPr>
          <w:trHeight w:val="302"/>
        </w:trPr>
        <w:tc>
          <w:tcPr>
            <w:tcW w:w="975" w:type="dxa"/>
            <w:tcBorders>
              <w:top w:val="single" w:sz="6" w:space="0" w:color="000000"/>
            </w:tcBorders>
          </w:tcPr>
          <w:p w:rsidR="00E83758" w:rsidRDefault="008466A0">
            <w:pPr>
              <w:pStyle w:val="TableParagraph"/>
              <w:spacing w:before="37"/>
              <w:ind w:left="15"/>
              <w:rPr>
                <w:sz w:val="18"/>
              </w:rPr>
            </w:pPr>
            <w:r>
              <w:rPr>
                <w:sz w:val="18"/>
              </w:rPr>
              <w:t>10.302.0007</w:t>
            </w:r>
          </w:p>
        </w:tc>
        <w:tc>
          <w:tcPr>
            <w:tcW w:w="4529" w:type="dxa"/>
            <w:tcBorders>
              <w:top w:val="single" w:sz="6" w:space="0" w:color="000000"/>
            </w:tcBorders>
          </w:tcPr>
          <w:p w:rsidR="00E83758" w:rsidRDefault="008466A0">
            <w:pPr>
              <w:pStyle w:val="TableParagraph"/>
              <w:spacing w:before="37"/>
              <w:ind w:left="329"/>
              <w:rPr>
                <w:sz w:val="18"/>
              </w:rPr>
            </w:pPr>
            <w:r>
              <w:rPr>
                <w:sz w:val="18"/>
              </w:rPr>
              <w:t>Ibirubá Saúde para Todos</w:t>
            </w:r>
          </w:p>
        </w:tc>
        <w:tc>
          <w:tcPr>
            <w:tcW w:w="1653" w:type="dxa"/>
            <w:tcBorders>
              <w:top w:val="single" w:sz="6" w:space="0" w:color="000000"/>
            </w:tcBorders>
          </w:tcPr>
          <w:p w:rsidR="00E83758" w:rsidRDefault="008466A0">
            <w:pPr>
              <w:pStyle w:val="TableParagraph"/>
              <w:spacing w:before="37"/>
              <w:ind w:right="85"/>
              <w:jc w:val="right"/>
              <w:rPr>
                <w:sz w:val="18"/>
              </w:rPr>
            </w:pPr>
            <w:r>
              <w:rPr>
                <w:sz w:val="18"/>
              </w:rPr>
              <w:t>70.000,00</w:t>
            </w:r>
          </w:p>
        </w:tc>
        <w:tc>
          <w:tcPr>
            <w:tcW w:w="1315" w:type="dxa"/>
            <w:tcBorders>
              <w:top w:val="single" w:sz="6" w:space="0" w:color="000000"/>
            </w:tcBorders>
          </w:tcPr>
          <w:p w:rsidR="00E83758" w:rsidRDefault="008466A0">
            <w:pPr>
              <w:pStyle w:val="TableParagraph"/>
              <w:spacing w:before="37"/>
              <w:ind w:right="201"/>
              <w:jc w:val="right"/>
              <w:rPr>
                <w:sz w:val="18"/>
              </w:rPr>
            </w:pPr>
            <w:r>
              <w:rPr>
                <w:sz w:val="18"/>
              </w:rPr>
              <w:t>7.077.000,00</w:t>
            </w:r>
          </w:p>
        </w:tc>
        <w:tc>
          <w:tcPr>
            <w:tcW w:w="1085" w:type="dxa"/>
            <w:tcBorders>
              <w:top w:val="single" w:sz="6" w:space="0" w:color="000000"/>
            </w:tcBorders>
          </w:tcPr>
          <w:p w:rsidR="00E83758" w:rsidRDefault="00E83758">
            <w:pPr>
              <w:pStyle w:val="TableParagraph"/>
              <w:spacing w:before="0"/>
              <w:rPr>
                <w:sz w:val="18"/>
              </w:rPr>
            </w:pPr>
          </w:p>
        </w:tc>
        <w:tc>
          <w:tcPr>
            <w:tcW w:w="1195" w:type="dxa"/>
            <w:tcBorders>
              <w:top w:val="single" w:sz="6" w:space="0" w:color="000000"/>
            </w:tcBorders>
          </w:tcPr>
          <w:p w:rsidR="00E83758" w:rsidRDefault="008466A0">
            <w:pPr>
              <w:pStyle w:val="TableParagraph"/>
              <w:spacing w:before="37"/>
              <w:ind w:right="81"/>
              <w:jc w:val="right"/>
              <w:rPr>
                <w:sz w:val="18"/>
              </w:rPr>
            </w:pPr>
            <w:r>
              <w:rPr>
                <w:sz w:val="18"/>
              </w:rPr>
              <w:t>7.147.000,00</w:t>
            </w:r>
          </w:p>
        </w:tc>
      </w:tr>
      <w:tr w:rsidR="00E83758">
        <w:trPr>
          <w:trHeight w:val="315"/>
        </w:trPr>
        <w:tc>
          <w:tcPr>
            <w:tcW w:w="975" w:type="dxa"/>
          </w:tcPr>
          <w:p w:rsidR="00E83758" w:rsidRDefault="008466A0">
            <w:pPr>
              <w:pStyle w:val="TableParagraph"/>
              <w:ind w:left="15"/>
              <w:rPr>
                <w:sz w:val="18"/>
              </w:rPr>
            </w:pPr>
            <w:r>
              <w:rPr>
                <w:sz w:val="18"/>
              </w:rPr>
              <w:t>10.303</w:t>
            </w:r>
          </w:p>
        </w:tc>
        <w:tc>
          <w:tcPr>
            <w:tcW w:w="4529" w:type="dxa"/>
          </w:tcPr>
          <w:p w:rsidR="00E83758" w:rsidRDefault="008466A0">
            <w:pPr>
              <w:pStyle w:val="TableParagraph"/>
              <w:ind w:left="239"/>
              <w:rPr>
                <w:sz w:val="18"/>
              </w:rPr>
            </w:pPr>
            <w:r>
              <w:rPr>
                <w:sz w:val="18"/>
              </w:rPr>
              <w:t>Suporte Profilático e Terapêutico</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1.655.400,00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1.655.400,00</w:t>
            </w:r>
          </w:p>
        </w:tc>
      </w:tr>
      <w:tr w:rsidR="00E83758">
        <w:trPr>
          <w:trHeight w:val="315"/>
        </w:trPr>
        <w:tc>
          <w:tcPr>
            <w:tcW w:w="975" w:type="dxa"/>
          </w:tcPr>
          <w:p w:rsidR="00E83758" w:rsidRDefault="008466A0">
            <w:pPr>
              <w:pStyle w:val="TableParagraph"/>
              <w:ind w:left="15"/>
              <w:rPr>
                <w:sz w:val="18"/>
              </w:rPr>
            </w:pPr>
            <w:r>
              <w:rPr>
                <w:sz w:val="18"/>
              </w:rPr>
              <w:t>10.303.0007</w:t>
            </w:r>
          </w:p>
        </w:tc>
        <w:tc>
          <w:tcPr>
            <w:tcW w:w="4529" w:type="dxa"/>
          </w:tcPr>
          <w:p w:rsidR="00E83758" w:rsidRDefault="008466A0">
            <w:pPr>
              <w:pStyle w:val="TableParagraph"/>
              <w:ind w:left="329"/>
              <w:rPr>
                <w:sz w:val="18"/>
              </w:rPr>
            </w:pPr>
            <w:r>
              <w:rPr>
                <w:sz w:val="18"/>
              </w:rPr>
              <w:t>Ibirubá Saúde para Todos</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1.655.400,00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1.655.400,00</w:t>
            </w:r>
          </w:p>
        </w:tc>
      </w:tr>
      <w:tr w:rsidR="00E83758">
        <w:trPr>
          <w:trHeight w:val="315"/>
        </w:trPr>
        <w:tc>
          <w:tcPr>
            <w:tcW w:w="975" w:type="dxa"/>
          </w:tcPr>
          <w:p w:rsidR="00E83758" w:rsidRDefault="008466A0">
            <w:pPr>
              <w:pStyle w:val="TableParagraph"/>
              <w:ind w:left="15"/>
              <w:rPr>
                <w:sz w:val="18"/>
              </w:rPr>
            </w:pPr>
            <w:r>
              <w:rPr>
                <w:sz w:val="18"/>
              </w:rPr>
              <w:t>10.304</w:t>
            </w:r>
          </w:p>
        </w:tc>
        <w:tc>
          <w:tcPr>
            <w:tcW w:w="4529" w:type="dxa"/>
          </w:tcPr>
          <w:p w:rsidR="00E83758" w:rsidRDefault="008466A0">
            <w:pPr>
              <w:pStyle w:val="TableParagraph"/>
              <w:ind w:left="239"/>
              <w:rPr>
                <w:sz w:val="18"/>
              </w:rPr>
            </w:pPr>
            <w:r>
              <w:rPr>
                <w:sz w:val="18"/>
              </w:rPr>
              <w:t>Vigilância Sanitária</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425.000,00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425.000,00</w:t>
            </w:r>
          </w:p>
        </w:tc>
      </w:tr>
      <w:tr w:rsidR="00E83758">
        <w:trPr>
          <w:trHeight w:val="315"/>
        </w:trPr>
        <w:tc>
          <w:tcPr>
            <w:tcW w:w="975" w:type="dxa"/>
          </w:tcPr>
          <w:p w:rsidR="00E83758" w:rsidRDefault="008466A0">
            <w:pPr>
              <w:pStyle w:val="TableParagraph"/>
              <w:ind w:left="15"/>
              <w:rPr>
                <w:sz w:val="18"/>
              </w:rPr>
            </w:pPr>
            <w:r>
              <w:rPr>
                <w:sz w:val="18"/>
              </w:rPr>
              <w:t>10.304.0007</w:t>
            </w:r>
          </w:p>
        </w:tc>
        <w:tc>
          <w:tcPr>
            <w:tcW w:w="4529" w:type="dxa"/>
          </w:tcPr>
          <w:p w:rsidR="00E83758" w:rsidRDefault="008466A0">
            <w:pPr>
              <w:pStyle w:val="TableParagraph"/>
              <w:ind w:left="329"/>
              <w:rPr>
                <w:sz w:val="18"/>
              </w:rPr>
            </w:pPr>
            <w:r>
              <w:rPr>
                <w:sz w:val="18"/>
              </w:rPr>
              <w:t>Ibirubá Saúde para Todos</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425.000,00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425.000,00</w:t>
            </w:r>
          </w:p>
        </w:tc>
      </w:tr>
      <w:tr w:rsidR="00E83758">
        <w:trPr>
          <w:trHeight w:val="315"/>
        </w:trPr>
        <w:tc>
          <w:tcPr>
            <w:tcW w:w="975" w:type="dxa"/>
          </w:tcPr>
          <w:p w:rsidR="00E83758" w:rsidRDefault="008466A0">
            <w:pPr>
              <w:pStyle w:val="TableParagraph"/>
              <w:ind w:left="15"/>
              <w:rPr>
                <w:sz w:val="18"/>
              </w:rPr>
            </w:pPr>
            <w:r>
              <w:rPr>
                <w:sz w:val="18"/>
              </w:rPr>
              <w:t>10.305</w:t>
            </w:r>
          </w:p>
        </w:tc>
        <w:tc>
          <w:tcPr>
            <w:tcW w:w="4529" w:type="dxa"/>
          </w:tcPr>
          <w:p w:rsidR="00E83758" w:rsidRDefault="008466A0">
            <w:pPr>
              <w:pStyle w:val="TableParagraph"/>
              <w:ind w:left="239"/>
              <w:rPr>
                <w:sz w:val="18"/>
              </w:rPr>
            </w:pPr>
            <w:r>
              <w:rPr>
                <w:sz w:val="18"/>
              </w:rPr>
              <w:t>Vigilância Epidemiológica</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374.200,00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374.200,00</w:t>
            </w:r>
          </w:p>
        </w:tc>
      </w:tr>
      <w:tr w:rsidR="00E83758">
        <w:trPr>
          <w:trHeight w:val="315"/>
        </w:trPr>
        <w:tc>
          <w:tcPr>
            <w:tcW w:w="975" w:type="dxa"/>
          </w:tcPr>
          <w:p w:rsidR="00E83758" w:rsidRDefault="008466A0">
            <w:pPr>
              <w:pStyle w:val="TableParagraph"/>
              <w:ind w:left="15"/>
              <w:rPr>
                <w:sz w:val="18"/>
              </w:rPr>
            </w:pPr>
            <w:r>
              <w:rPr>
                <w:sz w:val="18"/>
              </w:rPr>
              <w:t>10.305.0007</w:t>
            </w:r>
          </w:p>
        </w:tc>
        <w:tc>
          <w:tcPr>
            <w:tcW w:w="4529" w:type="dxa"/>
          </w:tcPr>
          <w:p w:rsidR="00E83758" w:rsidRDefault="008466A0">
            <w:pPr>
              <w:pStyle w:val="TableParagraph"/>
              <w:ind w:left="329"/>
              <w:rPr>
                <w:sz w:val="18"/>
              </w:rPr>
            </w:pPr>
            <w:r>
              <w:rPr>
                <w:sz w:val="18"/>
              </w:rPr>
              <w:t>Ibirubá Saúde para Todos</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374.200,00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374.200,00</w:t>
            </w:r>
          </w:p>
        </w:tc>
      </w:tr>
      <w:tr w:rsidR="00E83758">
        <w:trPr>
          <w:trHeight w:val="315"/>
        </w:trPr>
        <w:tc>
          <w:tcPr>
            <w:tcW w:w="975" w:type="dxa"/>
          </w:tcPr>
          <w:p w:rsidR="00E83758" w:rsidRDefault="008466A0">
            <w:pPr>
              <w:pStyle w:val="TableParagraph"/>
              <w:ind w:left="15"/>
              <w:rPr>
                <w:sz w:val="18"/>
              </w:rPr>
            </w:pPr>
            <w:r>
              <w:rPr>
                <w:sz w:val="18"/>
              </w:rPr>
              <w:t>11</w:t>
            </w:r>
          </w:p>
        </w:tc>
        <w:tc>
          <w:tcPr>
            <w:tcW w:w="4529" w:type="dxa"/>
          </w:tcPr>
          <w:p w:rsidR="00E83758" w:rsidRDefault="008466A0">
            <w:pPr>
              <w:pStyle w:val="TableParagraph"/>
              <w:ind w:left="59"/>
              <w:rPr>
                <w:sz w:val="18"/>
              </w:rPr>
            </w:pPr>
            <w:r>
              <w:rPr>
                <w:sz w:val="18"/>
              </w:rPr>
              <w:t>Trabalho</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215.000,00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215.000,00</w:t>
            </w:r>
          </w:p>
        </w:tc>
      </w:tr>
      <w:tr w:rsidR="00E83758">
        <w:trPr>
          <w:trHeight w:val="314"/>
        </w:trPr>
        <w:tc>
          <w:tcPr>
            <w:tcW w:w="975" w:type="dxa"/>
          </w:tcPr>
          <w:p w:rsidR="00E83758" w:rsidRDefault="008466A0">
            <w:pPr>
              <w:pStyle w:val="TableParagraph"/>
              <w:ind w:left="15"/>
              <w:rPr>
                <w:sz w:val="18"/>
              </w:rPr>
            </w:pPr>
            <w:r>
              <w:rPr>
                <w:sz w:val="18"/>
              </w:rPr>
              <w:t>11.333</w:t>
            </w:r>
          </w:p>
        </w:tc>
        <w:tc>
          <w:tcPr>
            <w:tcW w:w="4529" w:type="dxa"/>
          </w:tcPr>
          <w:p w:rsidR="00E83758" w:rsidRDefault="008466A0">
            <w:pPr>
              <w:pStyle w:val="TableParagraph"/>
              <w:ind w:left="239"/>
              <w:rPr>
                <w:sz w:val="18"/>
              </w:rPr>
            </w:pPr>
            <w:r>
              <w:rPr>
                <w:sz w:val="18"/>
              </w:rPr>
              <w:t>Empregabilidade</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147.000,00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147.000,00</w:t>
            </w:r>
          </w:p>
        </w:tc>
      </w:tr>
      <w:tr w:rsidR="00E83758">
        <w:trPr>
          <w:trHeight w:val="314"/>
        </w:trPr>
        <w:tc>
          <w:tcPr>
            <w:tcW w:w="975" w:type="dxa"/>
          </w:tcPr>
          <w:p w:rsidR="00E83758" w:rsidRDefault="008466A0">
            <w:pPr>
              <w:pStyle w:val="TableParagraph"/>
              <w:ind w:left="15"/>
              <w:rPr>
                <w:sz w:val="18"/>
              </w:rPr>
            </w:pPr>
            <w:r>
              <w:rPr>
                <w:sz w:val="18"/>
              </w:rPr>
              <w:t>11.333.0003</w:t>
            </w:r>
          </w:p>
        </w:tc>
        <w:tc>
          <w:tcPr>
            <w:tcW w:w="4529" w:type="dxa"/>
          </w:tcPr>
          <w:p w:rsidR="00E83758" w:rsidRDefault="008466A0">
            <w:pPr>
              <w:pStyle w:val="TableParagraph"/>
              <w:ind w:left="329"/>
              <w:rPr>
                <w:sz w:val="18"/>
              </w:rPr>
            </w:pPr>
            <w:r>
              <w:rPr>
                <w:sz w:val="18"/>
              </w:rPr>
              <w:t>Desenvolvimento Social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147.000,00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147.000,00</w:t>
            </w:r>
          </w:p>
        </w:tc>
      </w:tr>
      <w:tr w:rsidR="00E83758">
        <w:trPr>
          <w:trHeight w:val="315"/>
        </w:trPr>
        <w:tc>
          <w:tcPr>
            <w:tcW w:w="975" w:type="dxa"/>
          </w:tcPr>
          <w:p w:rsidR="00E83758" w:rsidRDefault="008466A0">
            <w:pPr>
              <w:pStyle w:val="TableParagraph"/>
              <w:ind w:left="15"/>
              <w:rPr>
                <w:sz w:val="18"/>
              </w:rPr>
            </w:pPr>
            <w:r>
              <w:rPr>
                <w:sz w:val="18"/>
              </w:rPr>
              <w:t>11.334</w:t>
            </w:r>
          </w:p>
        </w:tc>
        <w:tc>
          <w:tcPr>
            <w:tcW w:w="4529" w:type="dxa"/>
          </w:tcPr>
          <w:p w:rsidR="00E83758" w:rsidRDefault="008466A0">
            <w:pPr>
              <w:pStyle w:val="TableParagraph"/>
              <w:ind w:left="239"/>
              <w:rPr>
                <w:sz w:val="18"/>
              </w:rPr>
            </w:pPr>
            <w:r>
              <w:rPr>
                <w:sz w:val="18"/>
              </w:rPr>
              <w:t>Fomento ao Trabalho</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68.000,00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68.000,00</w:t>
            </w:r>
          </w:p>
        </w:tc>
      </w:tr>
      <w:tr w:rsidR="00E83758">
        <w:trPr>
          <w:trHeight w:val="315"/>
        </w:trPr>
        <w:tc>
          <w:tcPr>
            <w:tcW w:w="975" w:type="dxa"/>
          </w:tcPr>
          <w:p w:rsidR="00E83758" w:rsidRDefault="008466A0">
            <w:pPr>
              <w:pStyle w:val="TableParagraph"/>
              <w:ind w:left="15"/>
              <w:rPr>
                <w:sz w:val="18"/>
              </w:rPr>
            </w:pPr>
            <w:r>
              <w:rPr>
                <w:sz w:val="18"/>
              </w:rPr>
              <w:t>11.334.0003</w:t>
            </w:r>
          </w:p>
        </w:tc>
        <w:tc>
          <w:tcPr>
            <w:tcW w:w="4529" w:type="dxa"/>
          </w:tcPr>
          <w:p w:rsidR="00E83758" w:rsidRDefault="008466A0">
            <w:pPr>
              <w:pStyle w:val="TableParagraph"/>
              <w:ind w:left="329"/>
              <w:rPr>
                <w:sz w:val="18"/>
              </w:rPr>
            </w:pPr>
            <w:r>
              <w:rPr>
                <w:sz w:val="18"/>
              </w:rPr>
              <w:t>Desenvolvimento Social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68.000,00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68.000,00</w:t>
            </w:r>
          </w:p>
        </w:tc>
      </w:tr>
      <w:tr w:rsidR="00E83758">
        <w:trPr>
          <w:trHeight w:val="315"/>
        </w:trPr>
        <w:tc>
          <w:tcPr>
            <w:tcW w:w="975" w:type="dxa"/>
          </w:tcPr>
          <w:p w:rsidR="00E83758" w:rsidRDefault="008466A0">
            <w:pPr>
              <w:pStyle w:val="TableParagraph"/>
              <w:ind w:left="15"/>
              <w:rPr>
                <w:sz w:val="18"/>
              </w:rPr>
            </w:pPr>
            <w:r>
              <w:rPr>
                <w:sz w:val="18"/>
              </w:rPr>
              <w:t>12</w:t>
            </w:r>
          </w:p>
        </w:tc>
        <w:tc>
          <w:tcPr>
            <w:tcW w:w="4529" w:type="dxa"/>
          </w:tcPr>
          <w:p w:rsidR="00E83758" w:rsidRDefault="008466A0">
            <w:pPr>
              <w:pStyle w:val="TableParagraph"/>
              <w:ind w:left="59"/>
              <w:rPr>
                <w:sz w:val="18"/>
              </w:rPr>
            </w:pPr>
            <w:r>
              <w:rPr>
                <w:sz w:val="18"/>
              </w:rPr>
              <w:t>Educação</w:t>
            </w:r>
          </w:p>
        </w:tc>
        <w:tc>
          <w:tcPr>
            <w:tcW w:w="1653" w:type="dxa"/>
          </w:tcPr>
          <w:p w:rsidR="00E83758" w:rsidRDefault="008466A0">
            <w:pPr>
              <w:pStyle w:val="TableParagraph"/>
              <w:ind w:right="85"/>
              <w:jc w:val="right"/>
              <w:rPr>
                <w:sz w:val="18"/>
              </w:rPr>
            </w:pPr>
            <w:r>
              <w:rPr>
                <w:sz w:val="18"/>
              </w:rPr>
              <w:t>395.000,00</w:t>
            </w:r>
          </w:p>
        </w:tc>
        <w:tc>
          <w:tcPr>
            <w:tcW w:w="1315" w:type="dxa"/>
          </w:tcPr>
          <w:p w:rsidR="00E83758" w:rsidRDefault="008466A0">
            <w:pPr>
              <w:pStyle w:val="TableParagraph"/>
              <w:ind w:right="203"/>
              <w:jc w:val="right"/>
              <w:rPr>
                <w:sz w:val="18"/>
              </w:rPr>
            </w:pPr>
            <w:r>
              <w:rPr>
                <w:sz w:val="18"/>
              </w:rPr>
              <w:t>19.384.300,00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3"/>
              <w:jc w:val="right"/>
              <w:rPr>
                <w:sz w:val="18"/>
              </w:rPr>
            </w:pPr>
            <w:r>
              <w:rPr>
                <w:sz w:val="18"/>
              </w:rPr>
              <w:t>19.779.300,00</w:t>
            </w:r>
          </w:p>
        </w:tc>
      </w:tr>
      <w:tr w:rsidR="00E83758">
        <w:trPr>
          <w:trHeight w:val="315"/>
        </w:trPr>
        <w:tc>
          <w:tcPr>
            <w:tcW w:w="975" w:type="dxa"/>
          </w:tcPr>
          <w:p w:rsidR="00E83758" w:rsidRDefault="008466A0">
            <w:pPr>
              <w:pStyle w:val="TableParagraph"/>
              <w:ind w:left="15"/>
              <w:rPr>
                <w:sz w:val="18"/>
              </w:rPr>
            </w:pPr>
            <w:r>
              <w:rPr>
                <w:sz w:val="18"/>
              </w:rPr>
              <w:t>12.122</w:t>
            </w:r>
          </w:p>
        </w:tc>
        <w:tc>
          <w:tcPr>
            <w:tcW w:w="4529" w:type="dxa"/>
          </w:tcPr>
          <w:p w:rsidR="00E83758" w:rsidRDefault="008466A0">
            <w:pPr>
              <w:pStyle w:val="TableParagraph"/>
              <w:ind w:left="239"/>
              <w:rPr>
                <w:sz w:val="18"/>
              </w:rPr>
            </w:pPr>
            <w:r>
              <w:rPr>
                <w:sz w:val="18"/>
              </w:rPr>
              <w:t>Administração Geral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2.229.000,00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2.229.000,00</w:t>
            </w:r>
          </w:p>
        </w:tc>
      </w:tr>
      <w:tr w:rsidR="00E83758">
        <w:trPr>
          <w:trHeight w:val="315"/>
        </w:trPr>
        <w:tc>
          <w:tcPr>
            <w:tcW w:w="975" w:type="dxa"/>
          </w:tcPr>
          <w:p w:rsidR="00E83758" w:rsidRDefault="008466A0">
            <w:pPr>
              <w:pStyle w:val="TableParagraph"/>
              <w:ind w:left="15"/>
              <w:rPr>
                <w:sz w:val="18"/>
              </w:rPr>
            </w:pPr>
            <w:r>
              <w:rPr>
                <w:sz w:val="18"/>
              </w:rPr>
              <w:t>12.122.0004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1"/>
              <w:jc w:val="right"/>
              <w:rPr>
                <w:sz w:val="18"/>
              </w:rPr>
            </w:pPr>
            <w:r>
              <w:rPr>
                <w:sz w:val="18"/>
              </w:rPr>
              <w:t>2.229.000,00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2.229.000,00</w:t>
            </w:r>
          </w:p>
        </w:tc>
      </w:tr>
      <w:tr w:rsidR="00E83758">
        <w:trPr>
          <w:trHeight w:val="315"/>
        </w:trPr>
        <w:tc>
          <w:tcPr>
            <w:tcW w:w="975" w:type="dxa"/>
          </w:tcPr>
          <w:p w:rsidR="00E83758" w:rsidRDefault="008466A0">
            <w:pPr>
              <w:pStyle w:val="TableParagraph"/>
              <w:ind w:left="15"/>
              <w:rPr>
                <w:sz w:val="18"/>
              </w:rPr>
            </w:pPr>
            <w:r>
              <w:rPr>
                <w:sz w:val="18"/>
              </w:rPr>
              <w:t>12.361</w:t>
            </w:r>
          </w:p>
        </w:tc>
        <w:tc>
          <w:tcPr>
            <w:tcW w:w="4529" w:type="dxa"/>
          </w:tcPr>
          <w:p w:rsidR="00E83758" w:rsidRDefault="008466A0">
            <w:pPr>
              <w:pStyle w:val="TableParagraph"/>
              <w:ind w:left="239"/>
              <w:rPr>
                <w:sz w:val="18"/>
              </w:rPr>
            </w:pPr>
            <w:r>
              <w:rPr>
                <w:sz w:val="18"/>
              </w:rPr>
              <w:t>Ensino Fundamental</w:t>
            </w:r>
          </w:p>
        </w:tc>
        <w:tc>
          <w:tcPr>
            <w:tcW w:w="1653" w:type="dxa"/>
          </w:tcPr>
          <w:p w:rsidR="00E83758" w:rsidRDefault="008466A0">
            <w:pPr>
              <w:pStyle w:val="TableParagraph"/>
              <w:ind w:right="85"/>
              <w:jc w:val="right"/>
              <w:rPr>
                <w:sz w:val="18"/>
              </w:rPr>
            </w:pPr>
            <w:r>
              <w:rPr>
                <w:sz w:val="18"/>
              </w:rPr>
              <w:t>225.000,00</w:t>
            </w:r>
          </w:p>
        </w:tc>
        <w:tc>
          <w:tcPr>
            <w:tcW w:w="1315" w:type="dxa"/>
          </w:tcPr>
          <w:p w:rsidR="00E83758" w:rsidRDefault="008466A0">
            <w:pPr>
              <w:pStyle w:val="TableParagraph"/>
              <w:ind w:right="201"/>
              <w:jc w:val="right"/>
              <w:rPr>
                <w:sz w:val="18"/>
              </w:rPr>
            </w:pPr>
            <w:r>
              <w:rPr>
                <w:sz w:val="18"/>
              </w:rPr>
              <w:t>6.610.400,00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6.835.400,00</w:t>
            </w:r>
          </w:p>
        </w:tc>
      </w:tr>
      <w:tr w:rsidR="00E83758">
        <w:trPr>
          <w:trHeight w:val="315"/>
        </w:trPr>
        <w:tc>
          <w:tcPr>
            <w:tcW w:w="975" w:type="dxa"/>
          </w:tcPr>
          <w:p w:rsidR="00E83758" w:rsidRDefault="008466A0">
            <w:pPr>
              <w:pStyle w:val="TableParagraph"/>
              <w:ind w:left="15"/>
              <w:rPr>
                <w:sz w:val="18"/>
              </w:rPr>
            </w:pPr>
            <w:r>
              <w:rPr>
                <w:sz w:val="18"/>
              </w:rPr>
              <w:t>12.361.0004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8466A0">
            <w:pPr>
              <w:pStyle w:val="TableParagraph"/>
              <w:ind w:right="85"/>
              <w:jc w:val="right"/>
              <w:rPr>
                <w:sz w:val="18"/>
              </w:rPr>
            </w:pPr>
            <w:r>
              <w:rPr>
                <w:sz w:val="18"/>
              </w:rPr>
              <w:t>225.000,00</w:t>
            </w:r>
          </w:p>
        </w:tc>
        <w:tc>
          <w:tcPr>
            <w:tcW w:w="1315" w:type="dxa"/>
          </w:tcPr>
          <w:p w:rsidR="00E83758" w:rsidRDefault="008466A0">
            <w:pPr>
              <w:pStyle w:val="TableParagraph"/>
              <w:ind w:right="201"/>
              <w:jc w:val="right"/>
              <w:rPr>
                <w:sz w:val="18"/>
              </w:rPr>
            </w:pPr>
            <w:r>
              <w:rPr>
                <w:sz w:val="18"/>
              </w:rPr>
              <w:t>6.610.400,00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6.835.400,00</w:t>
            </w:r>
          </w:p>
        </w:tc>
      </w:tr>
      <w:tr w:rsidR="00E83758">
        <w:trPr>
          <w:trHeight w:val="315"/>
        </w:trPr>
        <w:tc>
          <w:tcPr>
            <w:tcW w:w="975" w:type="dxa"/>
          </w:tcPr>
          <w:p w:rsidR="00E83758" w:rsidRDefault="008466A0">
            <w:pPr>
              <w:pStyle w:val="TableParagraph"/>
              <w:ind w:left="15"/>
              <w:rPr>
                <w:sz w:val="18"/>
              </w:rPr>
            </w:pPr>
            <w:r>
              <w:rPr>
                <w:sz w:val="18"/>
              </w:rPr>
              <w:t>12.362</w:t>
            </w:r>
          </w:p>
        </w:tc>
        <w:tc>
          <w:tcPr>
            <w:tcW w:w="4529" w:type="dxa"/>
          </w:tcPr>
          <w:p w:rsidR="00E83758" w:rsidRDefault="008466A0">
            <w:pPr>
              <w:pStyle w:val="TableParagraph"/>
              <w:ind w:left="239"/>
              <w:rPr>
                <w:sz w:val="18"/>
              </w:rPr>
            </w:pPr>
            <w:r>
              <w:rPr>
                <w:sz w:val="18"/>
              </w:rPr>
              <w:t>Ensino Médio</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450.000,00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450.000,00</w:t>
            </w:r>
          </w:p>
        </w:tc>
      </w:tr>
      <w:tr w:rsidR="00E83758">
        <w:trPr>
          <w:trHeight w:val="315"/>
        </w:trPr>
        <w:tc>
          <w:tcPr>
            <w:tcW w:w="975" w:type="dxa"/>
          </w:tcPr>
          <w:p w:rsidR="00E83758" w:rsidRDefault="008466A0">
            <w:pPr>
              <w:pStyle w:val="TableParagraph"/>
              <w:ind w:left="15"/>
              <w:rPr>
                <w:sz w:val="18"/>
              </w:rPr>
            </w:pPr>
            <w:r>
              <w:rPr>
                <w:sz w:val="18"/>
              </w:rPr>
              <w:t>12.362.0004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450.000,00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450.000,00</w:t>
            </w:r>
          </w:p>
        </w:tc>
      </w:tr>
      <w:tr w:rsidR="00E83758">
        <w:trPr>
          <w:trHeight w:val="315"/>
        </w:trPr>
        <w:tc>
          <w:tcPr>
            <w:tcW w:w="975" w:type="dxa"/>
          </w:tcPr>
          <w:p w:rsidR="00E83758" w:rsidRDefault="008466A0">
            <w:pPr>
              <w:pStyle w:val="TableParagraph"/>
              <w:ind w:left="15"/>
              <w:rPr>
                <w:sz w:val="18"/>
              </w:rPr>
            </w:pPr>
            <w:r>
              <w:rPr>
                <w:sz w:val="18"/>
              </w:rPr>
              <w:t>12.363</w:t>
            </w:r>
          </w:p>
        </w:tc>
        <w:tc>
          <w:tcPr>
            <w:tcW w:w="4529" w:type="dxa"/>
          </w:tcPr>
          <w:p w:rsidR="00E83758" w:rsidRDefault="008466A0">
            <w:pPr>
              <w:pStyle w:val="TableParagraph"/>
              <w:ind w:left="239"/>
              <w:rPr>
                <w:sz w:val="18"/>
              </w:rPr>
            </w:pPr>
            <w:r>
              <w:rPr>
                <w:sz w:val="18"/>
              </w:rPr>
              <w:t>Ensino Profíssional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15.000,00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15.000,00</w:t>
            </w:r>
          </w:p>
        </w:tc>
      </w:tr>
      <w:tr w:rsidR="00E83758">
        <w:trPr>
          <w:trHeight w:val="315"/>
        </w:trPr>
        <w:tc>
          <w:tcPr>
            <w:tcW w:w="975" w:type="dxa"/>
          </w:tcPr>
          <w:p w:rsidR="00E83758" w:rsidRDefault="008466A0">
            <w:pPr>
              <w:pStyle w:val="TableParagraph"/>
              <w:ind w:left="15"/>
              <w:rPr>
                <w:sz w:val="18"/>
              </w:rPr>
            </w:pPr>
            <w:r>
              <w:rPr>
                <w:sz w:val="18"/>
              </w:rPr>
              <w:t>12.363.0004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15.000,00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15.000,00</w:t>
            </w:r>
          </w:p>
        </w:tc>
      </w:tr>
      <w:tr w:rsidR="00E83758">
        <w:trPr>
          <w:trHeight w:val="315"/>
        </w:trPr>
        <w:tc>
          <w:tcPr>
            <w:tcW w:w="975" w:type="dxa"/>
          </w:tcPr>
          <w:p w:rsidR="00E83758" w:rsidRDefault="008466A0">
            <w:pPr>
              <w:pStyle w:val="TableParagraph"/>
              <w:ind w:left="15"/>
              <w:rPr>
                <w:sz w:val="18"/>
              </w:rPr>
            </w:pPr>
            <w:r>
              <w:rPr>
                <w:sz w:val="18"/>
              </w:rPr>
              <w:t>12.364</w:t>
            </w:r>
          </w:p>
        </w:tc>
        <w:tc>
          <w:tcPr>
            <w:tcW w:w="4529" w:type="dxa"/>
          </w:tcPr>
          <w:p w:rsidR="00E83758" w:rsidRDefault="008466A0">
            <w:pPr>
              <w:pStyle w:val="TableParagraph"/>
              <w:ind w:left="239"/>
              <w:rPr>
                <w:sz w:val="18"/>
              </w:rPr>
            </w:pPr>
            <w:r>
              <w:rPr>
                <w:sz w:val="18"/>
              </w:rPr>
              <w:t>Ensino Superior</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135.200,00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135.200,00</w:t>
            </w:r>
          </w:p>
        </w:tc>
      </w:tr>
      <w:tr w:rsidR="00E83758">
        <w:trPr>
          <w:trHeight w:val="315"/>
        </w:trPr>
        <w:tc>
          <w:tcPr>
            <w:tcW w:w="975" w:type="dxa"/>
          </w:tcPr>
          <w:p w:rsidR="00E83758" w:rsidRDefault="008466A0">
            <w:pPr>
              <w:pStyle w:val="TableParagraph"/>
              <w:ind w:left="15"/>
              <w:rPr>
                <w:sz w:val="18"/>
              </w:rPr>
            </w:pPr>
            <w:r>
              <w:rPr>
                <w:sz w:val="18"/>
              </w:rPr>
              <w:t>12.364.0004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135.200,00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135.200,00</w:t>
            </w:r>
          </w:p>
        </w:tc>
      </w:tr>
      <w:tr w:rsidR="00E83758">
        <w:trPr>
          <w:trHeight w:val="314"/>
        </w:trPr>
        <w:tc>
          <w:tcPr>
            <w:tcW w:w="975" w:type="dxa"/>
          </w:tcPr>
          <w:p w:rsidR="00E83758" w:rsidRDefault="008466A0">
            <w:pPr>
              <w:pStyle w:val="TableParagraph"/>
              <w:ind w:left="15"/>
              <w:rPr>
                <w:sz w:val="18"/>
              </w:rPr>
            </w:pPr>
            <w:r>
              <w:rPr>
                <w:sz w:val="18"/>
              </w:rPr>
              <w:t>12.365</w:t>
            </w:r>
          </w:p>
        </w:tc>
        <w:tc>
          <w:tcPr>
            <w:tcW w:w="4529" w:type="dxa"/>
          </w:tcPr>
          <w:p w:rsidR="00E83758" w:rsidRDefault="008466A0">
            <w:pPr>
              <w:pStyle w:val="TableParagraph"/>
              <w:ind w:left="239"/>
              <w:rPr>
                <w:sz w:val="18"/>
              </w:rPr>
            </w:pPr>
            <w:r>
              <w:rPr>
                <w:sz w:val="18"/>
              </w:rPr>
              <w:t>Educação Infantil</w:t>
            </w:r>
          </w:p>
        </w:tc>
        <w:tc>
          <w:tcPr>
            <w:tcW w:w="1653" w:type="dxa"/>
          </w:tcPr>
          <w:p w:rsidR="00E83758" w:rsidRDefault="008466A0">
            <w:pPr>
              <w:pStyle w:val="TableParagraph"/>
              <w:ind w:right="85"/>
              <w:jc w:val="right"/>
              <w:rPr>
                <w:sz w:val="18"/>
              </w:rPr>
            </w:pPr>
            <w:r>
              <w:rPr>
                <w:sz w:val="18"/>
              </w:rPr>
              <w:t>170.000,00</w:t>
            </w:r>
          </w:p>
        </w:tc>
        <w:tc>
          <w:tcPr>
            <w:tcW w:w="1315" w:type="dxa"/>
          </w:tcPr>
          <w:p w:rsidR="00E83758" w:rsidRDefault="008466A0">
            <w:pPr>
              <w:pStyle w:val="TableParagraph"/>
              <w:ind w:right="201"/>
              <w:jc w:val="right"/>
              <w:rPr>
                <w:sz w:val="18"/>
              </w:rPr>
            </w:pPr>
            <w:r>
              <w:rPr>
                <w:sz w:val="18"/>
              </w:rPr>
              <w:t>9.065.700,00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9.235.700,00</w:t>
            </w:r>
          </w:p>
        </w:tc>
      </w:tr>
      <w:tr w:rsidR="00E83758">
        <w:trPr>
          <w:trHeight w:val="314"/>
        </w:trPr>
        <w:tc>
          <w:tcPr>
            <w:tcW w:w="975" w:type="dxa"/>
          </w:tcPr>
          <w:p w:rsidR="00E83758" w:rsidRDefault="008466A0">
            <w:pPr>
              <w:pStyle w:val="TableParagraph"/>
              <w:ind w:left="15"/>
              <w:rPr>
                <w:sz w:val="18"/>
              </w:rPr>
            </w:pPr>
            <w:r>
              <w:rPr>
                <w:sz w:val="18"/>
              </w:rPr>
              <w:t>12.365.0004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8466A0">
            <w:pPr>
              <w:pStyle w:val="TableParagraph"/>
              <w:ind w:right="85"/>
              <w:jc w:val="right"/>
              <w:rPr>
                <w:sz w:val="18"/>
              </w:rPr>
            </w:pPr>
            <w:r>
              <w:rPr>
                <w:sz w:val="18"/>
              </w:rPr>
              <w:t>170.000,00</w:t>
            </w:r>
          </w:p>
        </w:tc>
        <w:tc>
          <w:tcPr>
            <w:tcW w:w="1315" w:type="dxa"/>
          </w:tcPr>
          <w:p w:rsidR="00E83758" w:rsidRDefault="008466A0">
            <w:pPr>
              <w:pStyle w:val="TableParagraph"/>
              <w:ind w:right="201"/>
              <w:jc w:val="right"/>
              <w:rPr>
                <w:sz w:val="18"/>
              </w:rPr>
            </w:pPr>
            <w:r>
              <w:rPr>
                <w:sz w:val="18"/>
              </w:rPr>
              <w:t>9.065.700,00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9.235.700,00</w:t>
            </w:r>
          </w:p>
        </w:tc>
      </w:tr>
      <w:tr w:rsidR="00E83758">
        <w:trPr>
          <w:trHeight w:val="315"/>
        </w:trPr>
        <w:tc>
          <w:tcPr>
            <w:tcW w:w="975" w:type="dxa"/>
          </w:tcPr>
          <w:p w:rsidR="00E83758" w:rsidRDefault="008466A0">
            <w:pPr>
              <w:pStyle w:val="TableParagraph"/>
              <w:ind w:left="15"/>
              <w:rPr>
                <w:sz w:val="18"/>
              </w:rPr>
            </w:pPr>
            <w:r>
              <w:rPr>
                <w:sz w:val="18"/>
              </w:rPr>
              <w:t>12.366</w:t>
            </w:r>
          </w:p>
        </w:tc>
        <w:tc>
          <w:tcPr>
            <w:tcW w:w="4529" w:type="dxa"/>
          </w:tcPr>
          <w:p w:rsidR="00E83758" w:rsidRDefault="008466A0">
            <w:pPr>
              <w:pStyle w:val="TableParagraph"/>
              <w:ind w:left="239"/>
              <w:rPr>
                <w:sz w:val="18"/>
              </w:rPr>
            </w:pPr>
            <w:r>
              <w:rPr>
                <w:sz w:val="18"/>
              </w:rPr>
              <w:t>Educação de Jovens e Adultos</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217.000,00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217.000,00</w:t>
            </w:r>
          </w:p>
        </w:tc>
      </w:tr>
      <w:tr w:rsidR="00E83758">
        <w:trPr>
          <w:trHeight w:val="315"/>
        </w:trPr>
        <w:tc>
          <w:tcPr>
            <w:tcW w:w="975" w:type="dxa"/>
          </w:tcPr>
          <w:p w:rsidR="00E83758" w:rsidRDefault="008466A0">
            <w:pPr>
              <w:pStyle w:val="TableParagraph"/>
              <w:ind w:left="15"/>
              <w:rPr>
                <w:sz w:val="18"/>
              </w:rPr>
            </w:pPr>
            <w:r>
              <w:rPr>
                <w:sz w:val="18"/>
              </w:rPr>
              <w:t>12.366.0004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217.000,00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217.000,00</w:t>
            </w:r>
          </w:p>
        </w:tc>
      </w:tr>
      <w:tr w:rsidR="00E83758">
        <w:trPr>
          <w:trHeight w:val="315"/>
        </w:trPr>
        <w:tc>
          <w:tcPr>
            <w:tcW w:w="975" w:type="dxa"/>
          </w:tcPr>
          <w:p w:rsidR="00E83758" w:rsidRDefault="008466A0">
            <w:pPr>
              <w:pStyle w:val="TableParagraph"/>
              <w:ind w:left="15"/>
              <w:rPr>
                <w:sz w:val="18"/>
              </w:rPr>
            </w:pPr>
            <w:r>
              <w:rPr>
                <w:sz w:val="18"/>
              </w:rPr>
              <w:t>12.367</w:t>
            </w:r>
          </w:p>
        </w:tc>
        <w:tc>
          <w:tcPr>
            <w:tcW w:w="4529" w:type="dxa"/>
          </w:tcPr>
          <w:p w:rsidR="00E83758" w:rsidRDefault="008466A0">
            <w:pPr>
              <w:pStyle w:val="TableParagraph"/>
              <w:ind w:left="239"/>
              <w:rPr>
                <w:sz w:val="18"/>
              </w:rPr>
            </w:pPr>
            <w:r>
              <w:rPr>
                <w:sz w:val="18"/>
              </w:rPr>
              <w:t>Educação Especial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662.000,00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662.000,00</w:t>
            </w:r>
          </w:p>
        </w:tc>
      </w:tr>
      <w:tr w:rsidR="00E83758">
        <w:trPr>
          <w:trHeight w:val="315"/>
        </w:trPr>
        <w:tc>
          <w:tcPr>
            <w:tcW w:w="975" w:type="dxa"/>
          </w:tcPr>
          <w:p w:rsidR="00E83758" w:rsidRDefault="008466A0">
            <w:pPr>
              <w:pStyle w:val="TableParagraph"/>
              <w:ind w:left="15"/>
              <w:rPr>
                <w:sz w:val="18"/>
              </w:rPr>
            </w:pPr>
            <w:r>
              <w:rPr>
                <w:sz w:val="18"/>
              </w:rPr>
              <w:t>12.367.0004</w:t>
            </w:r>
          </w:p>
        </w:tc>
        <w:tc>
          <w:tcPr>
            <w:tcW w:w="4529" w:type="dxa"/>
          </w:tcPr>
          <w:p w:rsidR="00E83758" w:rsidRDefault="008466A0">
            <w:pPr>
              <w:pStyle w:val="TableParagraph"/>
              <w:ind w:left="329"/>
              <w:rPr>
                <w:sz w:val="18"/>
              </w:rPr>
            </w:pPr>
            <w:r>
              <w:rPr>
                <w:sz w:val="18"/>
              </w:rPr>
              <w:t>Ibirubá Educação Nota 10</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662.000,00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662.000,00</w:t>
            </w:r>
          </w:p>
        </w:tc>
      </w:tr>
      <w:tr w:rsidR="00E83758">
        <w:trPr>
          <w:trHeight w:val="315"/>
        </w:trPr>
        <w:tc>
          <w:tcPr>
            <w:tcW w:w="975" w:type="dxa"/>
          </w:tcPr>
          <w:p w:rsidR="00E83758" w:rsidRDefault="008466A0">
            <w:pPr>
              <w:pStyle w:val="TableParagraph"/>
              <w:ind w:left="15"/>
              <w:rPr>
                <w:sz w:val="18"/>
              </w:rPr>
            </w:pPr>
            <w:r>
              <w:rPr>
                <w:sz w:val="18"/>
              </w:rPr>
              <w:t>13</w:t>
            </w:r>
          </w:p>
        </w:tc>
        <w:tc>
          <w:tcPr>
            <w:tcW w:w="4529" w:type="dxa"/>
          </w:tcPr>
          <w:p w:rsidR="00E83758" w:rsidRDefault="008466A0">
            <w:pPr>
              <w:pStyle w:val="TableParagraph"/>
              <w:ind w:left="59"/>
              <w:rPr>
                <w:sz w:val="18"/>
              </w:rPr>
            </w:pPr>
            <w:r>
              <w:rPr>
                <w:sz w:val="18"/>
              </w:rPr>
              <w:t>Cultura</w:t>
            </w:r>
          </w:p>
        </w:tc>
        <w:tc>
          <w:tcPr>
            <w:tcW w:w="1653" w:type="dxa"/>
          </w:tcPr>
          <w:p w:rsidR="00E83758" w:rsidRDefault="008466A0">
            <w:pPr>
              <w:pStyle w:val="TableParagraph"/>
              <w:ind w:right="85"/>
              <w:jc w:val="right"/>
              <w:rPr>
                <w:sz w:val="18"/>
              </w:rPr>
            </w:pPr>
            <w:r>
              <w:rPr>
                <w:sz w:val="18"/>
              </w:rPr>
              <w:t>60.000,00</w:t>
            </w:r>
          </w:p>
        </w:tc>
        <w:tc>
          <w:tcPr>
            <w:tcW w:w="1315" w:type="dxa"/>
          </w:tcPr>
          <w:p w:rsidR="00E83758" w:rsidRDefault="008466A0">
            <w:pPr>
              <w:pStyle w:val="TableParagraph"/>
              <w:ind w:right="200"/>
              <w:jc w:val="right"/>
              <w:rPr>
                <w:sz w:val="18"/>
              </w:rPr>
            </w:pPr>
            <w:r>
              <w:rPr>
                <w:sz w:val="18"/>
              </w:rPr>
              <w:t>930.000,00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990.000,00</w:t>
            </w:r>
          </w:p>
        </w:tc>
      </w:tr>
      <w:tr w:rsidR="00E83758">
        <w:trPr>
          <w:trHeight w:val="315"/>
        </w:trPr>
        <w:tc>
          <w:tcPr>
            <w:tcW w:w="975" w:type="dxa"/>
          </w:tcPr>
          <w:p w:rsidR="00E83758" w:rsidRDefault="008466A0">
            <w:pPr>
              <w:pStyle w:val="TableParagraph"/>
              <w:ind w:left="15"/>
              <w:rPr>
                <w:sz w:val="18"/>
              </w:rPr>
            </w:pPr>
            <w:r>
              <w:rPr>
                <w:sz w:val="18"/>
              </w:rPr>
              <w:t>13.391</w:t>
            </w:r>
          </w:p>
        </w:tc>
        <w:tc>
          <w:tcPr>
            <w:tcW w:w="4529" w:type="dxa"/>
          </w:tcPr>
          <w:p w:rsidR="00E83758" w:rsidRDefault="008466A0">
            <w:pPr>
              <w:pStyle w:val="TableParagraph"/>
              <w:ind w:left="239"/>
              <w:rPr>
                <w:sz w:val="18"/>
              </w:rPr>
            </w:pPr>
            <w:r>
              <w:rPr>
                <w:sz w:val="18"/>
              </w:rPr>
              <w:t>Patrimônio Histórico, Artístico e Arqueológico</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132.000,00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132.000,00</w:t>
            </w:r>
          </w:p>
        </w:tc>
      </w:tr>
      <w:tr w:rsidR="00E83758">
        <w:trPr>
          <w:trHeight w:val="315"/>
        </w:trPr>
        <w:tc>
          <w:tcPr>
            <w:tcW w:w="975" w:type="dxa"/>
          </w:tcPr>
          <w:p w:rsidR="00E83758" w:rsidRDefault="008466A0">
            <w:pPr>
              <w:pStyle w:val="TableParagraph"/>
              <w:ind w:left="15"/>
              <w:rPr>
                <w:sz w:val="18"/>
              </w:rPr>
            </w:pPr>
            <w:r>
              <w:rPr>
                <w:sz w:val="18"/>
              </w:rPr>
              <w:t>13.391.0005</w:t>
            </w:r>
          </w:p>
        </w:tc>
        <w:tc>
          <w:tcPr>
            <w:tcW w:w="4529" w:type="dxa"/>
          </w:tcPr>
          <w:p w:rsidR="00E83758" w:rsidRDefault="008466A0">
            <w:pPr>
              <w:pStyle w:val="TableParagraph"/>
              <w:ind w:left="329"/>
              <w:rPr>
                <w:sz w:val="18"/>
              </w:rPr>
            </w:pPr>
            <w:r>
              <w:rPr>
                <w:sz w:val="18"/>
              </w:rPr>
              <w:t>Turismo e Difusão Cultural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132.000,00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132.000,00</w:t>
            </w:r>
          </w:p>
        </w:tc>
      </w:tr>
      <w:tr w:rsidR="00E83758">
        <w:trPr>
          <w:trHeight w:val="315"/>
        </w:trPr>
        <w:tc>
          <w:tcPr>
            <w:tcW w:w="975" w:type="dxa"/>
          </w:tcPr>
          <w:p w:rsidR="00E83758" w:rsidRDefault="008466A0">
            <w:pPr>
              <w:pStyle w:val="TableParagraph"/>
              <w:ind w:left="15"/>
              <w:rPr>
                <w:sz w:val="18"/>
              </w:rPr>
            </w:pPr>
            <w:r>
              <w:rPr>
                <w:sz w:val="18"/>
              </w:rPr>
              <w:t>13.392</w:t>
            </w:r>
          </w:p>
        </w:tc>
        <w:tc>
          <w:tcPr>
            <w:tcW w:w="4529" w:type="dxa"/>
          </w:tcPr>
          <w:p w:rsidR="00E83758" w:rsidRDefault="008466A0">
            <w:pPr>
              <w:pStyle w:val="TableParagraph"/>
              <w:ind w:left="239"/>
              <w:rPr>
                <w:sz w:val="18"/>
              </w:rPr>
            </w:pPr>
            <w:r>
              <w:rPr>
                <w:sz w:val="18"/>
              </w:rPr>
              <w:t>Difusão Cultural</w:t>
            </w:r>
          </w:p>
        </w:tc>
        <w:tc>
          <w:tcPr>
            <w:tcW w:w="1653" w:type="dxa"/>
          </w:tcPr>
          <w:p w:rsidR="00E83758" w:rsidRDefault="008466A0">
            <w:pPr>
              <w:pStyle w:val="TableParagraph"/>
              <w:ind w:right="85"/>
              <w:jc w:val="right"/>
              <w:rPr>
                <w:sz w:val="18"/>
              </w:rPr>
            </w:pPr>
            <w:r>
              <w:rPr>
                <w:sz w:val="18"/>
              </w:rPr>
              <w:t>60.000,00</w:t>
            </w:r>
          </w:p>
        </w:tc>
        <w:tc>
          <w:tcPr>
            <w:tcW w:w="1315" w:type="dxa"/>
          </w:tcPr>
          <w:p w:rsidR="00E83758" w:rsidRDefault="008466A0">
            <w:pPr>
              <w:pStyle w:val="TableParagraph"/>
              <w:ind w:right="200"/>
              <w:jc w:val="right"/>
              <w:rPr>
                <w:sz w:val="18"/>
              </w:rPr>
            </w:pPr>
            <w:r>
              <w:rPr>
                <w:sz w:val="18"/>
              </w:rPr>
              <w:t>773.000,00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833.000,00</w:t>
            </w:r>
          </w:p>
        </w:tc>
      </w:tr>
      <w:tr w:rsidR="00E83758">
        <w:trPr>
          <w:trHeight w:val="315"/>
        </w:trPr>
        <w:tc>
          <w:tcPr>
            <w:tcW w:w="975" w:type="dxa"/>
          </w:tcPr>
          <w:p w:rsidR="00E83758" w:rsidRDefault="008466A0">
            <w:pPr>
              <w:pStyle w:val="TableParagraph"/>
              <w:ind w:left="15"/>
              <w:rPr>
                <w:sz w:val="18"/>
              </w:rPr>
            </w:pPr>
            <w:r>
              <w:rPr>
                <w:sz w:val="18"/>
              </w:rPr>
              <w:t>13.392.0005</w:t>
            </w:r>
          </w:p>
        </w:tc>
        <w:tc>
          <w:tcPr>
            <w:tcW w:w="4529" w:type="dxa"/>
          </w:tcPr>
          <w:p w:rsidR="00E83758" w:rsidRDefault="008466A0">
            <w:pPr>
              <w:pStyle w:val="TableParagraph"/>
              <w:ind w:left="329"/>
              <w:rPr>
                <w:sz w:val="18"/>
              </w:rPr>
            </w:pPr>
            <w:r>
              <w:rPr>
                <w:sz w:val="18"/>
              </w:rPr>
              <w:t>Turismo e Difusão Cultural</w:t>
            </w:r>
          </w:p>
        </w:tc>
        <w:tc>
          <w:tcPr>
            <w:tcW w:w="1653" w:type="dxa"/>
          </w:tcPr>
          <w:p w:rsidR="00E83758" w:rsidRDefault="008466A0">
            <w:pPr>
              <w:pStyle w:val="TableParagraph"/>
              <w:ind w:right="85"/>
              <w:jc w:val="right"/>
              <w:rPr>
                <w:sz w:val="18"/>
              </w:rPr>
            </w:pPr>
            <w:r>
              <w:rPr>
                <w:sz w:val="18"/>
              </w:rPr>
              <w:t>60.000,00</w:t>
            </w:r>
          </w:p>
        </w:tc>
        <w:tc>
          <w:tcPr>
            <w:tcW w:w="1315" w:type="dxa"/>
          </w:tcPr>
          <w:p w:rsidR="00E83758" w:rsidRDefault="008466A0">
            <w:pPr>
              <w:pStyle w:val="TableParagraph"/>
              <w:ind w:right="200"/>
              <w:jc w:val="right"/>
              <w:rPr>
                <w:sz w:val="18"/>
              </w:rPr>
            </w:pPr>
            <w:r>
              <w:rPr>
                <w:sz w:val="18"/>
              </w:rPr>
              <w:t>773.000,00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833.000,00</w:t>
            </w:r>
          </w:p>
        </w:tc>
      </w:tr>
      <w:tr w:rsidR="00E83758">
        <w:trPr>
          <w:trHeight w:val="315"/>
        </w:trPr>
        <w:tc>
          <w:tcPr>
            <w:tcW w:w="975" w:type="dxa"/>
          </w:tcPr>
          <w:p w:rsidR="00E83758" w:rsidRDefault="008466A0">
            <w:pPr>
              <w:pStyle w:val="TableParagraph"/>
              <w:ind w:left="15"/>
              <w:rPr>
                <w:sz w:val="18"/>
              </w:rPr>
            </w:pPr>
            <w:r>
              <w:rPr>
                <w:sz w:val="18"/>
              </w:rPr>
              <w:t>13.695</w:t>
            </w:r>
          </w:p>
        </w:tc>
        <w:tc>
          <w:tcPr>
            <w:tcW w:w="4529" w:type="dxa"/>
          </w:tcPr>
          <w:p w:rsidR="00E83758" w:rsidRDefault="008466A0">
            <w:pPr>
              <w:pStyle w:val="TableParagraph"/>
              <w:ind w:left="239"/>
              <w:rPr>
                <w:sz w:val="18"/>
              </w:rPr>
            </w:pPr>
            <w:r>
              <w:rPr>
                <w:sz w:val="18"/>
              </w:rPr>
              <w:t>Turismo</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25.000,00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25.000,00</w:t>
            </w:r>
          </w:p>
        </w:tc>
      </w:tr>
      <w:tr w:rsidR="00E83758">
        <w:trPr>
          <w:trHeight w:val="315"/>
        </w:trPr>
        <w:tc>
          <w:tcPr>
            <w:tcW w:w="975" w:type="dxa"/>
          </w:tcPr>
          <w:p w:rsidR="00E83758" w:rsidRDefault="008466A0">
            <w:pPr>
              <w:pStyle w:val="TableParagraph"/>
              <w:ind w:left="15"/>
              <w:rPr>
                <w:sz w:val="18"/>
              </w:rPr>
            </w:pPr>
            <w:r>
              <w:rPr>
                <w:sz w:val="18"/>
              </w:rPr>
              <w:t>13.695.0005</w:t>
            </w:r>
          </w:p>
        </w:tc>
        <w:tc>
          <w:tcPr>
            <w:tcW w:w="4529" w:type="dxa"/>
          </w:tcPr>
          <w:p w:rsidR="00E83758" w:rsidRDefault="008466A0">
            <w:pPr>
              <w:pStyle w:val="TableParagraph"/>
              <w:ind w:left="329"/>
              <w:rPr>
                <w:sz w:val="18"/>
              </w:rPr>
            </w:pPr>
            <w:r>
              <w:rPr>
                <w:sz w:val="18"/>
              </w:rPr>
              <w:t>Turismo e Difusão Cultural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25.000,00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25.000,00</w:t>
            </w:r>
          </w:p>
        </w:tc>
      </w:tr>
      <w:tr w:rsidR="00E83758">
        <w:trPr>
          <w:trHeight w:val="315"/>
        </w:trPr>
        <w:tc>
          <w:tcPr>
            <w:tcW w:w="975" w:type="dxa"/>
          </w:tcPr>
          <w:p w:rsidR="00E83758" w:rsidRDefault="008466A0">
            <w:pPr>
              <w:pStyle w:val="TableParagraph"/>
              <w:ind w:left="15"/>
              <w:rPr>
                <w:sz w:val="18"/>
              </w:rPr>
            </w:pPr>
            <w:r>
              <w:rPr>
                <w:sz w:val="18"/>
              </w:rPr>
              <w:t>14</w:t>
            </w:r>
          </w:p>
        </w:tc>
        <w:tc>
          <w:tcPr>
            <w:tcW w:w="4529" w:type="dxa"/>
          </w:tcPr>
          <w:p w:rsidR="00E83758" w:rsidRDefault="008466A0">
            <w:pPr>
              <w:pStyle w:val="TableParagraph"/>
              <w:ind w:left="59"/>
              <w:rPr>
                <w:sz w:val="18"/>
              </w:rPr>
            </w:pPr>
            <w:r>
              <w:rPr>
                <w:sz w:val="18"/>
              </w:rPr>
              <w:t>Direitos da Cidadania</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76.000,00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76.000,00</w:t>
            </w:r>
          </w:p>
        </w:tc>
      </w:tr>
      <w:tr w:rsidR="00E83758">
        <w:trPr>
          <w:trHeight w:val="314"/>
        </w:trPr>
        <w:tc>
          <w:tcPr>
            <w:tcW w:w="975" w:type="dxa"/>
          </w:tcPr>
          <w:p w:rsidR="00E83758" w:rsidRDefault="008466A0">
            <w:pPr>
              <w:pStyle w:val="TableParagraph"/>
              <w:ind w:left="15"/>
              <w:rPr>
                <w:sz w:val="18"/>
              </w:rPr>
            </w:pPr>
            <w:r>
              <w:rPr>
                <w:sz w:val="18"/>
              </w:rPr>
              <w:t>14.422</w:t>
            </w:r>
          </w:p>
        </w:tc>
        <w:tc>
          <w:tcPr>
            <w:tcW w:w="4529" w:type="dxa"/>
          </w:tcPr>
          <w:p w:rsidR="00E83758" w:rsidRDefault="008466A0">
            <w:pPr>
              <w:pStyle w:val="TableParagraph"/>
              <w:ind w:left="239"/>
              <w:rPr>
                <w:sz w:val="18"/>
              </w:rPr>
            </w:pPr>
            <w:r>
              <w:rPr>
                <w:sz w:val="18"/>
              </w:rPr>
              <w:t>Direitos Individuais, Coletivos e Difusos</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76.000,00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76.000,00</w:t>
            </w:r>
          </w:p>
        </w:tc>
      </w:tr>
      <w:tr w:rsidR="00E83758">
        <w:trPr>
          <w:trHeight w:val="314"/>
        </w:trPr>
        <w:tc>
          <w:tcPr>
            <w:tcW w:w="975" w:type="dxa"/>
          </w:tcPr>
          <w:p w:rsidR="00E83758" w:rsidRDefault="008466A0">
            <w:pPr>
              <w:pStyle w:val="TableParagraph"/>
              <w:ind w:left="15"/>
              <w:rPr>
                <w:sz w:val="18"/>
              </w:rPr>
            </w:pPr>
            <w:r>
              <w:rPr>
                <w:sz w:val="18"/>
              </w:rPr>
              <w:t>14.422.0003</w:t>
            </w:r>
          </w:p>
        </w:tc>
        <w:tc>
          <w:tcPr>
            <w:tcW w:w="4529" w:type="dxa"/>
          </w:tcPr>
          <w:p w:rsidR="00E83758" w:rsidRDefault="008466A0">
            <w:pPr>
              <w:pStyle w:val="TableParagraph"/>
              <w:ind w:left="329"/>
              <w:rPr>
                <w:sz w:val="18"/>
              </w:rPr>
            </w:pPr>
            <w:r>
              <w:rPr>
                <w:sz w:val="18"/>
              </w:rPr>
              <w:t>Desenvolvimento Social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198"/>
              <w:jc w:val="right"/>
              <w:rPr>
                <w:sz w:val="18"/>
              </w:rPr>
            </w:pPr>
            <w:r>
              <w:rPr>
                <w:sz w:val="18"/>
              </w:rPr>
              <w:t>76.000,00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78"/>
              <w:jc w:val="right"/>
              <w:rPr>
                <w:sz w:val="18"/>
              </w:rPr>
            </w:pPr>
            <w:r>
              <w:rPr>
                <w:sz w:val="18"/>
              </w:rPr>
              <w:t>76.000,00</w:t>
            </w:r>
          </w:p>
        </w:tc>
      </w:tr>
      <w:tr w:rsidR="00E83758">
        <w:trPr>
          <w:trHeight w:val="315"/>
        </w:trPr>
        <w:tc>
          <w:tcPr>
            <w:tcW w:w="975" w:type="dxa"/>
          </w:tcPr>
          <w:p w:rsidR="00E83758" w:rsidRDefault="008466A0">
            <w:pPr>
              <w:pStyle w:val="TableParagraph"/>
              <w:ind w:left="15"/>
              <w:rPr>
                <w:sz w:val="18"/>
              </w:rPr>
            </w:pPr>
            <w:r>
              <w:rPr>
                <w:sz w:val="18"/>
              </w:rPr>
              <w:t>15</w:t>
            </w:r>
          </w:p>
        </w:tc>
        <w:tc>
          <w:tcPr>
            <w:tcW w:w="4529" w:type="dxa"/>
          </w:tcPr>
          <w:p w:rsidR="00E83758" w:rsidRDefault="008466A0">
            <w:pPr>
              <w:pStyle w:val="TableParagraph"/>
              <w:ind w:left="59"/>
              <w:rPr>
                <w:sz w:val="18"/>
              </w:rPr>
            </w:pPr>
            <w:r>
              <w:rPr>
                <w:sz w:val="18"/>
              </w:rPr>
              <w:t>Urbanismo</w:t>
            </w:r>
          </w:p>
        </w:tc>
        <w:tc>
          <w:tcPr>
            <w:tcW w:w="1653" w:type="dxa"/>
          </w:tcPr>
          <w:p w:rsidR="00E83758" w:rsidRDefault="008466A0">
            <w:pPr>
              <w:pStyle w:val="TableParagraph"/>
              <w:ind w:right="85"/>
              <w:jc w:val="right"/>
              <w:rPr>
                <w:sz w:val="18"/>
              </w:rPr>
            </w:pPr>
            <w:r>
              <w:rPr>
                <w:sz w:val="18"/>
              </w:rPr>
              <w:t>571.300,00</w:t>
            </w:r>
          </w:p>
        </w:tc>
        <w:tc>
          <w:tcPr>
            <w:tcW w:w="1315" w:type="dxa"/>
          </w:tcPr>
          <w:p w:rsidR="00E83758" w:rsidRDefault="008466A0">
            <w:pPr>
              <w:pStyle w:val="TableParagraph"/>
              <w:ind w:right="201"/>
              <w:jc w:val="right"/>
              <w:rPr>
                <w:sz w:val="18"/>
              </w:rPr>
            </w:pPr>
            <w:r>
              <w:rPr>
                <w:sz w:val="18"/>
              </w:rPr>
              <w:t>5.897.000,00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6.468.300,00</w:t>
            </w:r>
          </w:p>
        </w:tc>
      </w:tr>
      <w:tr w:rsidR="00E83758">
        <w:trPr>
          <w:trHeight w:val="315"/>
        </w:trPr>
        <w:tc>
          <w:tcPr>
            <w:tcW w:w="975" w:type="dxa"/>
          </w:tcPr>
          <w:p w:rsidR="00E83758" w:rsidRDefault="008466A0">
            <w:pPr>
              <w:pStyle w:val="TableParagraph"/>
              <w:ind w:left="15"/>
              <w:rPr>
                <w:sz w:val="18"/>
              </w:rPr>
            </w:pPr>
            <w:r>
              <w:rPr>
                <w:sz w:val="18"/>
              </w:rPr>
              <w:t>15.122</w:t>
            </w:r>
          </w:p>
        </w:tc>
        <w:tc>
          <w:tcPr>
            <w:tcW w:w="4529" w:type="dxa"/>
          </w:tcPr>
          <w:p w:rsidR="00E83758" w:rsidRDefault="008466A0">
            <w:pPr>
              <w:pStyle w:val="TableParagraph"/>
              <w:ind w:left="239"/>
              <w:rPr>
                <w:sz w:val="18"/>
              </w:rPr>
            </w:pPr>
            <w:r>
              <w:rPr>
                <w:sz w:val="18"/>
              </w:rPr>
              <w:t>Administração Geral</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594.000,00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594.000,00</w:t>
            </w:r>
          </w:p>
        </w:tc>
      </w:tr>
      <w:tr w:rsidR="00E83758">
        <w:trPr>
          <w:trHeight w:val="315"/>
        </w:trPr>
        <w:tc>
          <w:tcPr>
            <w:tcW w:w="975" w:type="dxa"/>
          </w:tcPr>
          <w:p w:rsidR="00E83758" w:rsidRDefault="008466A0">
            <w:pPr>
              <w:pStyle w:val="TableParagraph"/>
              <w:ind w:left="15"/>
              <w:rPr>
                <w:sz w:val="18"/>
              </w:rPr>
            </w:pPr>
            <w:r>
              <w:rPr>
                <w:sz w:val="18"/>
              </w:rPr>
              <w:t>15.122.0008</w:t>
            </w:r>
          </w:p>
        </w:tc>
        <w:tc>
          <w:tcPr>
            <w:tcW w:w="4529" w:type="dxa"/>
          </w:tcPr>
          <w:p w:rsidR="00E83758" w:rsidRDefault="008466A0">
            <w:pPr>
              <w:pStyle w:val="TableParagraph"/>
              <w:ind w:right="753"/>
              <w:jc w:val="right"/>
              <w:rPr>
                <w:sz w:val="18"/>
              </w:rPr>
            </w:pPr>
            <w:r>
              <w:rPr>
                <w:sz w:val="18"/>
              </w:rPr>
              <w:t>Infraestrutura, Urbanismo e Mobilidade Urbana</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ind w:right="200"/>
              <w:jc w:val="right"/>
              <w:rPr>
                <w:sz w:val="18"/>
              </w:rPr>
            </w:pPr>
            <w:r>
              <w:rPr>
                <w:sz w:val="18"/>
              </w:rPr>
              <w:t>594.000,00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0"/>
              <w:jc w:val="right"/>
              <w:rPr>
                <w:sz w:val="18"/>
              </w:rPr>
            </w:pPr>
            <w:r>
              <w:rPr>
                <w:sz w:val="18"/>
              </w:rPr>
              <w:t>594.000,00</w:t>
            </w:r>
          </w:p>
        </w:tc>
      </w:tr>
      <w:tr w:rsidR="00E83758">
        <w:trPr>
          <w:trHeight w:val="315"/>
        </w:trPr>
        <w:tc>
          <w:tcPr>
            <w:tcW w:w="975" w:type="dxa"/>
          </w:tcPr>
          <w:p w:rsidR="00E83758" w:rsidRDefault="008466A0">
            <w:pPr>
              <w:pStyle w:val="TableParagraph"/>
              <w:ind w:left="15"/>
              <w:rPr>
                <w:sz w:val="18"/>
              </w:rPr>
            </w:pPr>
            <w:r>
              <w:rPr>
                <w:sz w:val="18"/>
              </w:rPr>
              <w:t>15.451</w:t>
            </w:r>
          </w:p>
        </w:tc>
        <w:tc>
          <w:tcPr>
            <w:tcW w:w="4529" w:type="dxa"/>
          </w:tcPr>
          <w:p w:rsidR="00E83758" w:rsidRDefault="008466A0">
            <w:pPr>
              <w:pStyle w:val="TableParagraph"/>
              <w:ind w:left="239"/>
              <w:rPr>
                <w:sz w:val="18"/>
              </w:rPr>
            </w:pPr>
            <w:r>
              <w:rPr>
                <w:sz w:val="18"/>
              </w:rPr>
              <w:t>Infra-Estrutura Urbana</w:t>
            </w:r>
          </w:p>
        </w:tc>
        <w:tc>
          <w:tcPr>
            <w:tcW w:w="1653" w:type="dxa"/>
          </w:tcPr>
          <w:p w:rsidR="00E83758" w:rsidRDefault="008466A0">
            <w:pPr>
              <w:pStyle w:val="TableParagraph"/>
              <w:ind w:right="85"/>
              <w:jc w:val="right"/>
              <w:rPr>
                <w:sz w:val="18"/>
              </w:rPr>
            </w:pPr>
            <w:r>
              <w:rPr>
                <w:sz w:val="18"/>
              </w:rPr>
              <w:t>571.300,00</w:t>
            </w:r>
          </w:p>
        </w:tc>
        <w:tc>
          <w:tcPr>
            <w:tcW w:w="1315" w:type="dxa"/>
          </w:tcPr>
          <w:p w:rsidR="00E83758" w:rsidRDefault="008466A0">
            <w:pPr>
              <w:pStyle w:val="TableParagraph"/>
              <w:ind w:right="201"/>
              <w:jc w:val="right"/>
              <w:rPr>
                <w:sz w:val="18"/>
              </w:rPr>
            </w:pPr>
            <w:r>
              <w:rPr>
                <w:sz w:val="18"/>
              </w:rPr>
              <w:t>1.688.000,00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2.259.300,00</w:t>
            </w:r>
          </w:p>
        </w:tc>
      </w:tr>
      <w:tr w:rsidR="00E83758">
        <w:trPr>
          <w:trHeight w:val="314"/>
        </w:trPr>
        <w:tc>
          <w:tcPr>
            <w:tcW w:w="975" w:type="dxa"/>
          </w:tcPr>
          <w:p w:rsidR="00E83758" w:rsidRDefault="008466A0">
            <w:pPr>
              <w:pStyle w:val="TableParagraph"/>
              <w:ind w:left="15"/>
              <w:rPr>
                <w:sz w:val="18"/>
              </w:rPr>
            </w:pPr>
            <w:r>
              <w:rPr>
                <w:sz w:val="18"/>
              </w:rPr>
              <w:t>15.451.0008</w:t>
            </w:r>
          </w:p>
        </w:tc>
        <w:tc>
          <w:tcPr>
            <w:tcW w:w="4529" w:type="dxa"/>
          </w:tcPr>
          <w:p w:rsidR="00E83758" w:rsidRDefault="008466A0">
            <w:pPr>
              <w:pStyle w:val="TableParagraph"/>
              <w:ind w:right="753"/>
              <w:jc w:val="right"/>
              <w:rPr>
                <w:sz w:val="18"/>
              </w:rPr>
            </w:pPr>
            <w:r>
              <w:rPr>
                <w:sz w:val="18"/>
              </w:rPr>
              <w:t>Infraestrutura, Urbanismo e Mobilidade Urbana</w:t>
            </w:r>
          </w:p>
        </w:tc>
        <w:tc>
          <w:tcPr>
            <w:tcW w:w="1653" w:type="dxa"/>
          </w:tcPr>
          <w:p w:rsidR="00E83758" w:rsidRDefault="008466A0">
            <w:pPr>
              <w:pStyle w:val="TableParagraph"/>
              <w:ind w:right="85"/>
              <w:jc w:val="right"/>
              <w:rPr>
                <w:sz w:val="18"/>
              </w:rPr>
            </w:pPr>
            <w:r>
              <w:rPr>
                <w:sz w:val="18"/>
              </w:rPr>
              <w:t>571.300,00</w:t>
            </w:r>
          </w:p>
        </w:tc>
        <w:tc>
          <w:tcPr>
            <w:tcW w:w="1315" w:type="dxa"/>
          </w:tcPr>
          <w:p w:rsidR="00E83758" w:rsidRDefault="008466A0">
            <w:pPr>
              <w:pStyle w:val="TableParagraph"/>
              <w:ind w:right="201"/>
              <w:jc w:val="right"/>
              <w:rPr>
                <w:sz w:val="18"/>
              </w:rPr>
            </w:pPr>
            <w:r>
              <w:rPr>
                <w:sz w:val="18"/>
              </w:rPr>
              <w:t>1.688.000,00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ind w:right="81"/>
              <w:jc w:val="right"/>
              <w:rPr>
                <w:sz w:val="18"/>
              </w:rPr>
            </w:pPr>
            <w:r>
              <w:rPr>
                <w:sz w:val="18"/>
              </w:rPr>
              <w:t>2.259.300,00</w:t>
            </w:r>
          </w:p>
        </w:tc>
      </w:tr>
      <w:tr w:rsidR="00E83758">
        <w:trPr>
          <w:trHeight w:val="257"/>
        </w:trPr>
        <w:tc>
          <w:tcPr>
            <w:tcW w:w="975" w:type="dxa"/>
          </w:tcPr>
          <w:p w:rsidR="00E83758" w:rsidRDefault="008466A0">
            <w:pPr>
              <w:pStyle w:val="TableParagraph"/>
              <w:spacing w:line="187" w:lineRule="exact"/>
              <w:ind w:left="15"/>
              <w:rPr>
                <w:sz w:val="18"/>
              </w:rPr>
            </w:pPr>
            <w:r>
              <w:rPr>
                <w:sz w:val="18"/>
              </w:rPr>
              <w:t>15.452</w:t>
            </w:r>
          </w:p>
        </w:tc>
        <w:tc>
          <w:tcPr>
            <w:tcW w:w="4529" w:type="dxa"/>
          </w:tcPr>
          <w:p w:rsidR="00E83758" w:rsidRDefault="008466A0">
            <w:pPr>
              <w:pStyle w:val="TableParagraph"/>
              <w:spacing w:line="187" w:lineRule="exact"/>
              <w:ind w:left="239"/>
              <w:rPr>
                <w:sz w:val="18"/>
              </w:rPr>
            </w:pPr>
            <w:r>
              <w:rPr>
                <w:sz w:val="18"/>
              </w:rPr>
              <w:t>Serviços Urbanos</w:t>
            </w:r>
          </w:p>
        </w:tc>
        <w:tc>
          <w:tcPr>
            <w:tcW w:w="1653" w:type="dxa"/>
          </w:tcPr>
          <w:p w:rsidR="00E83758" w:rsidRDefault="00E83758">
            <w:pPr>
              <w:pStyle w:val="TableParagraph"/>
              <w:spacing w:before="0"/>
              <w:rPr>
                <w:sz w:val="18"/>
              </w:rPr>
            </w:pPr>
          </w:p>
        </w:tc>
        <w:tc>
          <w:tcPr>
            <w:tcW w:w="1315" w:type="dxa"/>
          </w:tcPr>
          <w:p w:rsidR="00E83758" w:rsidRDefault="008466A0">
            <w:pPr>
              <w:pStyle w:val="TableParagraph"/>
              <w:spacing w:line="187" w:lineRule="exact"/>
              <w:ind w:right="201"/>
              <w:jc w:val="right"/>
              <w:rPr>
                <w:sz w:val="18"/>
              </w:rPr>
            </w:pPr>
            <w:r>
              <w:rPr>
                <w:sz w:val="18"/>
              </w:rPr>
              <w:t>3.615.000,00</w:t>
            </w:r>
          </w:p>
        </w:tc>
        <w:tc>
          <w:tcPr>
            <w:tcW w:w="1085" w:type="dxa"/>
          </w:tcPr>
          <w:p w:rsidR="00E83758" w:rsidRDefault="00E83758">
            <w:pPr>
              <w:pStyle w:val="TableParagraph"/>
              <w:spacing w:before="0"/>
              <w:rPr>
                <w:sz w:val="18"/>
              </w:rPr>
            </w:pPr>
          </w:p>
        </w:tc>
        <w:tc>
          <w:tcPr>
            <w:tcW w:w="1195" w:type="dxa"/>
          </w:tcPr>
          <w:p w:rsidR="00E83758" w:rsidRDefault="008466A0">
            <w:pPr>
              <w:pStyle w:val="TableParagraph"/>
              <w:spacing w:line="187" w:lineRule="exact"/>
              <w:ind w:right="81"/>
              <w:jc w:val="right"/>
              <w:rPr>
                <w:sz w:val="18"/>
              </w:rPr>
            </w:pPr>
            <w:r>
              <w:rPr>
                <w:sz w:val="18"/>
              </w:rPr>
              <w:t>3.615.000,00</w:t>
            </w:r>
          </w:p>
        </w:tc>
      </w:tr>
    </w:tbl>
    <w:p w:rsidR="00E83758" w:rsidRDefault="00E83758">
      <w:pPr>
        <w:spacing w:line="187" w:lineRule="exact"/>
        <w:jc w:val="right"/>
        <w:rPr>
          <w:sz w:val="18"/>
        </w:rPr>
        <w:sectPr w:rsidR="00E83758">
          <w:pgSz w:w="11900" w:h="16840"/>
          <w:pgMar w:top="1360" w:right="240" w:bottom="580" w:left="660" w:header="360" w:footer="400" w:gutter="0"/>
          <w:cols w:space="720"/>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975"/>
        <w:gridCol w:w="4699"/>
        <w:gridCol w:w="1529"/>
        <w:gridCol w:w="1270"/>
        <w:gridCol w:w="1131"/>
        <w:gridCol w:w="1150"/>
      </w:tblGrid>
      <w:tr w:rsidR="00E83758">
        <w:trPr>
          <w:trHeight w:val="315"/>
        </w:trPr>
        <w:tc>
          <w:tcPr>
            <w:tcW w:w="975"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4699" w:type="dxa"/>
            <w:tcBorders>
              <w:top w:val="single" w:sz="6" w:space="0" w:color="000000"/>
              <w:bottom w:val="single" w:sz="6" w:space="0" w:color="000000"/>
            </w:tcBorders>
          </w:tcPr>
          <w:p w:rsidR="00E83758" w:rsidRDefault="008466A0">
            <w:pPr>
              <w:pStyle w:val="TableParagraph"/>
              <w:spacing w:before="42"/>
              <w:ind w:left="59"/>
              <w:rPr>
                <w:b/>
                <w:sz w:val="18"/>
              </w:rPr>
            </w:pPr>
            <w:r>
              <w:rPr>
                <w:b/>
                <w:sz w:val="18"/>
              </w:rPr>
              <w:t>Especificação das Contas</w:t>
            </w:r>
          </w:p>
        </w:tc>
        <w:tc>
          <w:tcPr>
            <w:tcW w:w="1529" w:type="dxa"/>
            <w:tcBorders>
              <w:top w:val="single" w:sz="6" w:space="0" w:color="000000"/>
              <w:bottom w:val="single" w:sz="6" w:space="0" w:color="000000"/>
            </w:tcBorders>
          </w:tcPr>
          <w:p w:rsidR="00E83758" w:rsidRDefault="008466A0">
            <w:pPr>
              <w:pStyle w:val="TableParagraph"/>
              <w:spacing w:before="42"/>
              <w:ind w:right="117"/>
              <w:jc w:val="right"/>
              <w:rPr>
                <w:b/>
                <w:sz w:val="18"/>
              </w:rPr>
            </w:pPr>
            <w:r>
              <w:rPr>
                <w:b/>
                <w:sz w:val="18"/>
              </w:rPr>
              <w:t>Projeto</w:t>
            </w:r>
          </w:p>
        </w:tc>
        <w:tc>
          <w:tcPr>
            <w:tcW w:w="1270" w:type="dxa"/>
            <w:tcBorders>
              <w:top w:val="single" w:sz="6" w:space="0" w:color="000000"/>
              <w:bottom w:val="single" w:sz="6" w:space="0" w:color="000000"/>
            </w:tcBorders>
          </w:tcPr>
          <w:p w:rsidR="00E83758" w:rsidRDefault="008466A0">
            <w:pPr>
              <w:pStyle w:val="TableParagraph"/>
              <w:spacing w:before="42"/>
              <w:ind w:right="184"/>
              <w:jc w:val="right"/>
              <w:rPr>
                <w:b/>
                <w:sz w:val="18"/>
              </w:rPr>
            </w:pPr>
            <w:r>
              <w:rPr>
                <w:b/>
                <w:w w:val="95"/>
                <w:sz w:val="18"/>
              </w:rPr>
              <w:t>Atividade</w:t>
            </w:r>
          </w:p>
        </w:tc>
        <w:tc>
          <w:tcPr>
            <w:tcW w:w="1131" w:type="dxa"/>
            <w:tcBorders>
              <w:top w:val="single" w:sz="6" w:space="0" w:color="000000"/>
              <w:bottom w:val="single" w:sz="6" w:space="0" w:color="000000"/>
            </w:tcBorders>
          </w:tcPr>
          <w:p w:rsidR="00E83758" w:rsidRDefault="008466A0">
            <w:pPr>
              <w:pStyle w:val="TableParagraph"/>
              <w:spacing w:before="42"/>
              <w:ind w:left="186"/>
              <w:rPr>
                <w:b/>
                <w:sz w:val="18"/>
              </w:rPr>
            </w:pPr>
            <w:r>
              <w:rPr>
                <w:b/>
                <w:sz w:val="18"/>
              </w:rPr>
              <w:t>Oper. Esp.</w:t>
            </w:r>
          </w:p>
        </w:tc>
        <w:tc>
          <w:tcPr>
            <w:tcW w:w="1150" w:type="dxa"/>
            <w:tcBorders>
              <w:top w:val="single" w:sz="6" w:space="0" w:color="000000"/>
              <w:bottom w:val="single" w:sz="6" w:space="0" w:color="000000"/>
            </w:tcBorders>
          </w:tcPr>
          <w:p w:rsidR="00E83758" w:rsidRDefault="008466A0">
            <w:pPr>
              <w:pStyle w:val="TableParagraph"/>
              <w:spacing w:before="42"/>
              <w:ind w:right="69"/>
              <w:jc w:val="right"/>
              <w:rPr>
                <w:b/>
                <w:sz w:val="18"/>
              </w:rPr>
            </w:pPr>
            <w:r>
              <w:rPr>
                <w:b/>
                <w:sz w:val="18"/>
              </w:rPr>
              <w:t>Total</w:t>
            </w:r>
          </w:p>
        </w:tc>
      </w:tr>
      <w:tr w:rsidR="00E83758">
        <w:trPr>
          <w:trHeight w:val="302"/>
        </w:trPr>
        <w:tc>
          <w:tcPr>
            <w:tcW w:w="975" w:type="dxa"/>
            <w:tcBorders>
              <w:top w:val="single" w:sz="6" w:space="0" w:color="000000"/>
            </w:tcBorders>
          </w:tcPr>
          <w:p w:rsidR="00E83758" w:rsidRDefault="008466A0">
            <w:pPr>
              <w:pStyle w:val="TableParagraph"/>
              <w:spacing w:before="37"/>
              <w:ind w:left="15"/>
              <w:rPr>
                <w:sz w:val="18"/>
              </w:rPr>
            </w:pPr>
            <w:r>
              <w:rPr>
                <w:sz w:val="18"/>
              </w:rPr>
              <w:t>15.452.0008</w:t>
            </w:r>
          </w:p>
        </w:tc>
        <w:tc>
          <w:tcPr>
            <w:tcW w:w="4699" w:type="dxa"/>
            <w:tcBorders>
              <w:top w:val="single" w:sz="6" w:space="0" w:color="000000"/>
            </w:tcBorders>
          </w:tcPr>
          <w:p w:rsidR="00E83758" w:rsidRDefault="008466A0">
            <w:pPr>
              <w:pStyle w:val="TableParagraph"/>
              <w:spacing w:before="37"/>
              <w:ind w:left="329"/>
              <w:rPr>
                <w:sz w:val="18"/>
              </w:rPr>
            </w:pPr>
            <w:r>
              <w:rPr>
                <w:sz w:val="18"/>
              </w:rPr>
              <w:t>Infraestrutura, Urbanismo e Mobilidade Urbana</w:t>
            </w:r>
          </w:p>
        </w:tc>
        <w:tc>
          <w:tcPr>
            <w:tcW w:w="1529" w:type="dxa"/>
            <w:tcBorders>
              <w:top w:val="single" w:sz="6" w:space="0" w:color="000000"/>
            </w:tcBorders>
          </w:tcPr>
          <w:p w:rsidR="00E83758" w:rsidRDefault="00E83758">
            <w:pPr>
              <w:pStyle w:val="TableParagraph"/>
              <w:spacing w:before="0"/>
              <w:rPr>
                <w:sz w:val="18"/>
              </w:rPr>
            </w:pPr>
          </w:p>
        </w:tc>
        <w:tc>
          <w:tcPr>
            <w:tcW w:w="1270" w:type="dxa"/>
            <w:tcBorders>
              <w:top w:val="single" w:sz="6" w:space="0" w:color="000000"/>
            </w:tcBorders>
          </w:tcPr>
          <w:p w:rsidR="00E83758" w:rsidRDefault="008466A0">
            <w:pPr>
              <w:pStyle w:val="TableParagraph"/>
              <w:spacing w:before="37"/>
              <w:ind w:right="202"/>
              <w:jc w:val="right"/>
              <w:rPr>
                <w:sz w:val="18"/>
              </w:rPr>
            </w:pPr>
            <w:r>
              <w:rPr>
                <w:sz w:val="18"/>
              </w:rPr>
              <w:t>3.317.000,00</w:t>
            </w:r>
          </w:p>
        </w:tc>
        <w:tc>
          <w:tcPr>
            <w:tcW w:w="1131" w:type="dxa"/>
            <w:tcBorders>
              <w:top w:val="single" w:sz="6" w:space="0" w:color="000000"/>
            </w:tcBorders>
          </w:tcPr>
          <w:p w:rsidR="00E83758" w:rsidRDefault="00E83758">
            <w:pPr>
              <w:pStyle w:val="TableParagraph"/>
              <w:spacing w:before="0"/>
              <w:rPr>
                <w:sz w:val="18"/>
              </w:rPr>
            </w:pPr>
          </w:p>
        </w:tc>
        <w:tc>
          <w:tcPr>
            <w:tcW w:w="1150" w:type="dxa"/>
            <w:tcBorders>
              <w:top w:val="single" w:sz="6" w:space="0" w:color="000000"/>
            </w:tcBorders>
          </w:tcPr>
          <w:p w:rsidR="00E83758" w:rsidRDefault="008466A0">
            <w:pPr>
              <w:pStyle w:val="TableParagraph"/>
              <w:spacing w:before="37"/>
              <w:ind w:right="83"/>
              <w:jc w:val="right"/>
              <w:rPr>
                <w:sz w:val="18"/>
              </w:rPr>
            </w:pPr>
            <w:r>
              <w:rPr>
                <w:sz w:val="18"/>
              </w:rPr>
              <w:t>3.317.000,00</w:t>
            </w:r>
          </w:p>
        </w:tc>
      </w:tr>
      <w:tr w:rsidR="00E83758">
        <w:trPr>
          <w:trHeight w:val="315"/>
        </w:trPr>
        <w:tc>
          <w:tcPr>
            <w:tcW w:w="975" w:type="dxa"/>
          </w:tcPr>
          <w:p w:rsidR="00E83758" w:rsidRDefault="008466A0">
            <w:pPr>
              <w:pStyle w:val="TableParagraph"/>
              <w:ind w:left="15"/>
              <w:rPr>
                <w:sz w:val="18"/>
              </w:rPr>
            </w:pPr>
            <w:r>
              <w:rPr>
                <w:sz w:val="18"/>
              </w:rPr>
              <w:t>15.452.0009</w:t>
            </w:r>
          </w:p>
        </w:tc>
        <w:tc>
          <w:tcPr>
            <w:tcW w:w="4699" w:type="dxa"/>
          </w:tcPr>
          <w:p w:rsidR="00E83758" w:rsidRDefault="008466A0">
            <w:pPr>
              <w:pStyle w:val="TableParagraph"/>
              <w:ind w:left="329"/>
              <w:rPr>
                <w:sz w:val="18"/>
              </w:rPr>
            </w:pPr>
            <w:r>
              <w:rPr>
                <w:sz w:val="18"/>
              </w:rPr>
              <w:t>Ibirubá Mais Seguro</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298.000,00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298.000,00</w:t>
            </w:r>
          </w:p>
        </w:tc>
      </w:tr>
      <w:tr w:rsidR="00E83758">
        <w:trPr>
          <w:trHeight w:val="315"/>
        </w:trPr>
        <w:tc>
          <w:tcPr>
            <w:tcW w:w="975" w:type="dxa"/>
          </w:tcPr>
          <w:p w:rsidR="00E83758" w:rsidRDefault="008466A0">
            <w:pPr>
              <w:pStyle w:val="TableParagraph"/>
              <w:ind w:left="15"/>
              <w:rPr>
                <w:sz w:val="18"/>
              </w:rPr>
            </w:pPr>
            <w:r>
              <w:rPr>
                <w:sz w:val="18"/>
              </w:rPr>
              <w:t>16</w:t>
            </w:r>
          </w:p>
        </w:tc>
        <w:tc>
          <w:tcPr>
            <w:tcW w:w="4699" w:type="dxa"/>
          </w:tcPr>
          <w:p w:rsidR="00E83758" w:rsidRDefault="008466A0">
            <w:pPr>
              <w:pStyle w:val="TableParagraph"/>
              <w:ind w:left="59"/>
              <w:rPr>
                <w:sz w:val="18"/>
              </w:rPr>
            </w:pPr>
            <w:r>
              <w:rPr>
                <w:sz w:val="18"/>
              </w:rPr>
              <w:t>Habitação</w:t>
            </w:r>
          </w:p>
        </w:tc>
        <w:tc>
          <w:tcPr>
            <w:tcW w:w="1529" w:type="dxa"/>
          </w:tcPr>
          <w:p w:rsidR="00E83758" w:rsidRDefault="008466A0">
            <w:pPr>
              <w:pStyle w:val="TableParagraph"/>
              <w:ind w:right="131"/>
              <w:jc w:val="right"/>
              <w:rPr>
                <w:sz w:val="18"/>
              </w:rPr>
            </w:pPr>
            <w:r>
              <w:rPr>
                <w:sz w:val="18"/>
              </w:rPr>
              <w:t>540.000,00</w:t>
            </w:r>
          </w:p>
        </w:tc>
        <w:tc>
          <w:tcPr>
            <w:tcW w:w="1270" w:type="dxa"/>
          </w:tcPr>
          <w:p w:rsidR="00E83758" w:rsidRDefault="008466A0">
            <w:pPr>
              <w:pStyle w:val="TableParagraph"/>
              <w:ind w:right="201"/>
              <w:jc w:val="right"/>
              <w:rPr>
                <w:sz w:val="18"/>
              </w:rPr>
            </w:pPr>
            <w:r>
              <w:rPr>
                <w:sz w:val="18"/>
              </w:rPr>
              <w:t>140.000,00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680.000,00</w:t>
            </w:r>
          </w:p>
        </w:tc>
      </w:tr>
      <w:tr w:rsidR="00E83758">
        <w:trPr>
          <w:trHeight w:val="315"/>
        </w:trPr>
        <w:tc>
          <w:tcPr>
            <w:tcW w:w="975" w:type="dxa"/>
          </w:tcPr>
          <w:p w:rsidR="00E83758" w:rsidRDefault="008466A0">
            <w:pPr>
              <w:pStyle w:val="TableParagraph"/>
              <w:ind w:left="15"/>
              <w:rPr>
                <w:sz w:val="18"/>
              </w:rPr>
            </w:pPr>
            <w:r>
              <w:rPr>
                <w:sz w:val="18"/>
              </w:rPr>
              <w:t>16.122</w:t>
            </w:r>
          </w:p>
        </w:tc>
        <w:tc>
          <w:tcPr>
            <w:tcW w:w="4699" w:type="dxa"/>
          </w:tcPr>
          <w:p w:rsidR="00E83758" w:rsidRDefault="008466A0">
            <w:pPr>
              <w:pStyle w:val="TableParagraph"/>
              <w:ind w:left="239"/>
              <w:rPr>
                <w:sz w:val="18"/>
              </w:rPr>
            </w:pPr>
            <w:r>
              <w:rPr>
                <w:sz w:val="18"/>
              </w:rPr>
              <w:t>Administração Geral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73.000,00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73.000,00</w:t>
            </w:r>
          </w:p>
        </w:tc>
      </w:tr>
      <w:tr w:rsidR="00E83758">
        <w:trPr>
          <w:trHeight w:val="315"/>
        </w:trPr>
        <w:tc>
          <w:tcPr>
            <w:tcW w:w="975" w:type="dxa"/>
          </w:tcPr>
          <w:p w:rsidR="00E83758" w:rsidRDefault="008466A0">
            <w:pPr>
              <w:pStyle w:val="TableParagraph"/>
              <w:ind w:left="15"/>
              <w:rPr>
                <w:sz w:val="18"/>
              </w:rPr>
            </w:pPr>
            <w:r>
              <w:rPr>
                <w:sz w:val="18"/>
              </w:rPr>
              <w:t>16.122.0003</w:t>
            </w:r>
          </w:p>
        </w:tc>
        <w:tc>
          <w:tcPr>
            <w:tcW w:w="4699" w:type="dxa"/>
          </w:tcPr>
          <w:p w:rsidR="00E83758" w:rsidRDefault="008466A0">
            <w:pPr>
              <w:pStyle w:val="TableParagraph"/>
              <w:ind w:left="329"/>
              <w:rPr>
                <w:sz w:val="18"/>
              </w:rPr>
            </w:pPr>
            <w:r>
              <w:rPr>
                <w:sz w:val="18"/>
              </w:rPr>
              <w:t>Desenvolvimento Social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73.000,00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73.000,00</w:t>
            </w:r>
          </w:p>
        </w:tc>
      </w:tr>
      <w:tr w:rsidR="00E83758">
        <w:trPr>
          <w:trHeight w:val="315"/>
        </w:trPr>
        <w:tc>
          <w:tcPr>
            <w:tcW w:w="975" w:type="dxa"/>
          </w:tcPr>
          <w:p w:rsidR="00E83758" w:rsidRDefault="008466A0">
            <w:pPr>
              <w:pStyle w:val="TableParagraph"/>
              <w:ind w:left="15"/>
              <w:rPr>
                <w:sz w:val="18"/>
              </w:rPr>
            </w:pPr>
            <w:r>
              <w:rPr>
                <w:sz w:val="18"/>
              </w:rPr>
              <w:t>16.482</w:t>
            </w:r>
          </w:p>
        </w:tc>
        <w:tc>
          <w:tcPr>
            <w:tcW w:w="4699" w:type="dxa"/>
          </w:tcPr>
          <w:p w:rsidR="00E83758" w:rsidRDefault="008466A0">
            <w:pPr>
              <w:pStyle w:val="TableParagraph"/>
              <w:ind w:left="239"/>
              <w:rPr>
                <w:sz w:val="18"/>
              </w:rPr>
            </w:pPr>
            <w:r>
              <w:rPr>
                <w:sz w:val="18"/>
              </w:rPr>
              <w:t>Habitação Urbana</w:t>
            </w:r>
          </w:p>
        </w:tc>
        <w:tc>
          <w:tcPr>
            <w:tcW w:w="1529" w:type="dxa"/>
          </w:tcPr>
          <w:p w:rsidR="00E83758" w:rsidRDefault="008466A0">
            <w:pPr>
              <w:pStyle w:val="TableParagraph"/>
              <w:ind w:right="131"/>
              <w:jc w:val="right"/>
              <w:rPr>
                <w:sz w:val="18"/>
              </w:rPr>
            </w:pPr>
            <w:r>
              <w:rPr>
                <w:sz w:val="18"/>
              </w:rPr>
              <w:t>540.000,00</w:t>
            </w:r>
          </w:p>
        </w:tc>
        <w:tc>
          <w:tcPr>
            <w:tcW w:w="1270" w:type="dxa"/>
          </w:tcPr>
          <w:p w:rsidR="00E83758" w:rsidRDefault="008466A0">
            <w:pPr>
              <w:pStyle w:val="TableParagraph"/>
              <w:ind w:right="199"/>
              <w:jc w:val="right"/>
              <w:rPr>
                <w:sz w:val="18"/>
              </w:rPr>
            </w:pPr>
            <w:r>
              <w:rPr>
                <w:sz w:val="18"/>
              </w:rPr>
              <w:t>67.000,00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607.000,00</w:t>
            </w:r>
          </w:p>
        </w:tc>
      </w:tr>
      <w:tr w:rsidR="00E83758">
        <w:trPr>
          <w:trHeight w:val="315"/>
        </w:trPr>
        <w:tc>
          <w:tcPr>
            <w:tcW w:w="975" w:type="dxa"/>
          </w:tcPr>
          <w:p w:rsidR="00E83758" w:rsidRDefault="008466A0">
            <w:pPr>
              <w:pStyle w:val="TableParagraph"/>
              <w:ind w:left="15"/>
              <w:rPr>
                <w:sz w:val="18"/>
              </w:rPr>
            </w:pPr>
            <w:r>
              <w:rPr>
                <w:sz w:val="18"/>
              </w:rPr>
              <w:t>16.482.0003</w:t>
            </w:r>
          </w:p>
        </w:tc>
        <w:tc>
          <w:tcPr>
            <w:tcW w:w="4699" w:type="dxa"/>
          </w:tcPr>
          <w:p w:rsidR="00E83758" w:rsidRDefault="008466A0">
            <w:pPr>
              <w:pStyle w:val="TableParagraph"/>
              <w:ind w:left="329"/>
              <w:rPr>
                <w:sz w:val="18"/>
              </w:rPr>
            </w:pPr>
            <w:r>
              <w:rPr>
                <w:sz w:val="18"/>
              </w:rPr>
              <w:t>Desenvolvimento Social</w:t>
            </w:r>
          </w:p>
        </w:tc>
        <w:tc>
          <w:tcPr>
            <w:tcW w:w="1529" w:type="dxa"/>
          </w:tcPr>
          <w:p w:rsidR="00E83758" w:rsidRDefault="008466A0">
            <w:pPr>
              <w:pStyle w:val="TableParagraph"/>
              <w:ind w:right="131"/>
              <w:jc w:val="right"/>
              <w:rPr>
                <w:sz w:val="18"/>
              </w:rPr>
            </w:pPr>
            <w:r>
              <w:rPr>
                <w:sz w:val="18"/>
              </w:rPr>
              <w:t>540.000,00</w:t>
            </w:r>
          </w:p>
        </w:tc>
        <w:tc>
          <w:tcPr>
            <w:tcW w:w="1270" w:type="dxa"/>
          </w:tcPr>
          <w:p w:rsidR="00E83758" w:rsidRDefault="008466A0">
            <w:pPr>
              <w:pStyle w:val="TableParagraph"/>
              <w:ind w:right="199"/>
              <w:jc w:val="right"/>
              <w:rPr>
                <w:sz w:val="18"/>
              </w:rPr>
            </w:pPr>
            <w:r>
              <w:rPr>
                <w:sz w:val="18"/>
              </w:rPr>
              <w:t>67.000,00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607.000,00</w:t>
            </w:r>
          </w:p>
        </w:tc>
      </w:tr>
      <w:tr w:rsidR="00E83758">
        <w:trPr>
          <w:trHeight w:val="315"/>
        </w:trPr>
        <w:tc>
          <w:tcPr>
            <w:tcW w:w="975" w:type="dxa"/>
          </w:tcPr>
          <w:p w:rsidR="00E83758" w:rsidRDefault="008466A0">
            <w:pPr>
              <w:pStyle w:val="TableParagraph"/>
              <w:ind w:left="15"/>
              <w:rPr>
                <w:sz w:val="18"/>
              </w:rPr>
            </w:pPr>
            <w:r>
              <w:rPr>
                <w:sz w:val="18"/>
              </w:rPr>
              <w:t>18</w:t>
            </w:r>
          </w:p>
        </w:tc>
        <w:tc>
          <w:tcPr>
            <w:tcW w:w="4699" w:type="dxa"/>
          </w:tcPr>
          <w:p w:rsidR="00E83758" w:rsidRDefault="008466A0">
            <w:pPr>
              <w:pStyle w:val="TableParagraph"/>
              <w:ind w:left="59"/>
              <w:rPr>
                <w:sz w:val="18"/>
              </w:rPr>
            </w:pPr>
            <w:r>
              <w:rPr>
                <w:sz w:val="18"/>
              </w:rPr>
              <w:t>Gestão Ambiental</w:t>
            </w:r>
          </w:p>
        </w:tc>
        <w:tc>
          <w:tcPr>
            <w:tcW w:w="1529" w:type="dxa"/>
          </w:tcPr>
          <w:p w:rsidR="00E83758" w:rsidRDefault="008466A0">
            <w:pPr>
              <w:pStyle w:val="TableParagraph"/>
              <w:ind w:right="131"/>
              <w:jc w:val="right"/>
              <w:rPr>
                <w:sz w:val="18"/>
              </w:rPr>
            </w:pPr>
            <w:r>
              <w:rPr>
                <w:sz w:val="18"/>
              </w:rPr>
              <w:t>110.000,00</w:t>
            </w:r>
          </w:p>
        </w:tc>
        <w:tc>
          <w:tcPr>
            <w:tcW w:w="1270" w:type="dxa"/>
          </w:tcPr>
          <w:p w:rsidR="00E83758" w:rsidRDefault="008466A0">
            <w:pPr>
              <w:pStyle w:val="TableParagraph"/>
              <w:ind w:right="202"/>
              <w:jc w:val="right"/>
              <w:rPr>
                <w:sz w:val="18"/>
              </w:rPr>
            </w:pPr>
            <w:r>
              <w:rPr>
                <w:sz w:val="18"/>
              </w:rPr>
              <w:t>1.719.000,00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1.829.000,00</w:t>
            </w:r>
          </w:p>
        </w:tc>
      </w:tr>
      <w:tr w:rsidR="00E83758">
        <w:trPr>
          <w:trHeight w:val="314"/>
        </w:trPr>
        <w:tc>
          <w:tcPr>
            <w:tcW w:w="975" w:type="dxa"/>
          </w:tcPr>
          <w:p w:rsidR="00E83758" w:rsidRDefault="008466A0">
            <w:pPr>
              <w:pStyle w:val="TableParagraph"/>
              <w:ind w:left="15"/>
              <w:rPr>
                <w:sz w:val="18"/>
              </w:rPr>
            </w:pPr>
            <w:r>
              <w:rPr>
                <w:sz w:val="18"/>
              </w:rPr>
              <w:t>18.541</w:t>
            </w:r>
          </w:p>
        </w:tc>
        <w:tc>
          <w:tcPr>
            <w:tcW w:w="4699" w:type="dxa"/>
          </w:tcPr>
          <w:p w:rsidR="00E83758" w:rsidRDefault="008466A0">
            <w:pPr>
              <w:pStyle w:val="TableParagraph"/>
              <w:ind w:left="239"/>
              <w:rPr>
                <w:sz w:val="18"/>
              </w:rPr>
            </w:pPr>
            <w:r>
              <w:rPr>
                <w:sz w:val="18"/>
              </w:rPr>
              <w:t>Preservação e Conservação Ambiental</w:t>
            </w:r>
          </w:p>
        </w:tc>
        <w:tc>
          <w:tcPr>
            <w:tcW w:w="1529" w:type="dxa"/>
          </w:tcPr>
          <w:p w:rsidR="00E83758" w:rsidRDefault="008466A0">
            <w:pPr>
              <w:pStyle w:val="TableParagraph"/>
              <w:ind w:right="131"/>
              <w:jc w:val="right"/>
              <w:rPr>
                <w:sz w:val="18"/>
              </w:rPr>
            </w:pPr>
            <w:r>
              <w:rPr>
                <w:sz w:val="18"/>
              </w:rPr>
              <w:t>110.000,00</w:t>
            </w:r>
          </w:p>
        </w:tc>
        <w:tc>
          <w:tcPr>
            <w:tcW w:w="1270" w:type="dxa"/>
          </w:tcPr>
          <w:p w:rsidR="00E83758" w:rsidRDefault="008466A0">
            <w:pPr>
              <w:pStyle w:val="TableParagraph"/>
              <w:ind w:right="202"/>
              <w:jc w:val="right"/>
              <w:rPr>
                <w:sz w:val="18"/>
              </w:rPr>
            </w:pPr>
            <w:r>
              <w:rPr>
                <w:sz w:val="18"/>
              </w:rPr>
              <w:t>1.295.000,00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1.405.000,00</w:t>
            </w:r>
          </w:p>
        </w:tc>
      </w:tr>
      <w:tr w:rsidR="00E83758">
        <w:trPr>
          <w:trHeight w:val="314"/>
        </w:trPr>
        <w:tc>
          <w:tcPr>
            <w:tcW w:w="975" w:type="dxa"/>
          </w:tcPr>
          <w:p w:rsidR="00E83758" w:rsidRDefault="008466A0">
            <w:pPr>
              <w:pStyle w:val="TableParagraph"/>
              <w:ind w:left="15"/>
              <w:rPr>
                <w:sz w:val="18"/>
              </w:rPr>
            </w:pPr>
            <w:r>
              <w:rPr>
                <w:sz w:val="18"/>
              </w:rPr>
              <w:t>18.541.0008</w:t>
            </w:r>
          </w:p>
        </w:tc>
        <w:tc>
          <w:tcPr>
            <w:tcW w:w="4699" w:type="dxa"/>
          </w:tcPr>
          <w:p w:rsidR="00E83758" w:rsidRDefault="008466A0">
            <w:pPr>
              <w:pStyle w:val="TableParagraph"/>
              <w:ind w:left="329"/>
              <w:rPr>
                <w:sz w:val="18"/>
              </w:rPr>
            </w:pPr>
            <w:r>
              <w:rPr>
                <w:sz w:val="18"/>
              </w:rPr>
              <w:t>Infraestrutura, Urbanismo e Mobilidade Urbana</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10.000,00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10.000,00</w:t>
            </w:r>
          </w:p>
        </w:tc>
      </w:tr>
      <w:tr w:rsidR="00E83758">
        <w:trPr>
          <w:trHeight w:val="315"/>
        </w:trPr>
        <w:tc>
          <w:tcPr>
            <w:tcW w:w="975" w:type="dxa"/>
          </w:tcPr>
          <w:p w:rsidR="00E83758" w:rsidRDefault="008466A0">
            <w:pPr>
              <w:pStyle w:val="TableParagraph"/>
              <w:ind w:left="15"/>
              <w:rPr>
                <w:sz w:val="18"/>
              </w:rPr>
            </w:pPr>
            <w:r>
              <w:rPr>
                <w:sz w:val="18"/>
              </w:rPr>
              <w:t>18.541.0012</w:t>
            </w:r>
          </w:p>
        </w:tc>
        <w:tc>
          <w:tcPr>
            <w:tcW w:w="4699" w:type="dxa"/>
          </w:tcPr>
          <w:p w:rsidR="00E83758" w:rsidRDefault="008466A0">
            <w:pPr>
              <w:pStyle w:val="TableParagraph"/>
              <w:ind w:left="329"/>
              <w:rPr>
                <w:sz w:val="18"/>
              </w:rPr>
            </w:pPr>
            <w:r>
              <w:rPr>
                <w:sz w:val="18"/>
              </w:rPr>
              <w:t>Meio Ambiente e Sustentabilidade</w:t>
            </w:r>
          </w:p>
        </w:tc>
        <w:tc>
          <w:tcPr>
            <w:tcW w:w="1529" w:type="dxa"/>
          </w:tcPr>
          <w:p w:rsidR="00E83758" w:rsidRDefault="008466A0">
            <w:pPr>
              <w:pStyle w:val="TableParagraph"/>
              <w:ind w:right="131"/>
              <w:jc w:val="right"/>
              <w:rPr>
                <w:sz w:val="18"/>
              </w:rPr>
            </w:pPr>
            <w:r>
              <w:rPr>
                <w:sz w:val="18"/>
              </w:rPr>
              <w:t>110.000,00</w:t>
            </w:r>
          </w:p>
        </w:tc>
        <w:tc>
          <w:tcPr>
            <w:tcW w:w="1270" w:type="dxa"/>
          </w:tcPr>
          <w:p w:rsidR="00E83758" w:rsidRDefault="008466A0">
            <w:pPr>
              <w:pStyle w:val="TableParagraph"/>
              <w:ind w:right="202"/>
              <w:jc w:val="right"/>
              <w:rPr>
                <w:sz w:val="18"/>
              </w:rPr>
            </w:pPr>
            <w:r>
              <w:rPr>
                <w:sz w:val="18"/>
              </w:rPr>
              <w:t>1.285.000,00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1.395.000,00</w:t>
            </w:r>
          </w:p>
        </w:tc>
      </w:tr>
      <w:tr w:rsidR="00E83758">
        <w:trPr>
          <w:trHeight w:val="315"/>
        </w:trPr>
        <w:tc>
          <w:tcPr>
            <w:tcW w:w="975" w:type="dxa"/>
          </w:tcPr>
          <w:p w:rsidR="00E83758" w:rsidRDefault="008466A0">
            <w:pPr>
              <w:pStyle w:val="TableParagraph"/>
              <w:ind w:left="15"/>
              <w:rPr>
                <w:sz w:val="18"/>
              </w:rPr>
            </w:pPr>
            <w:r>
              <w:rPr>
                <w:sz w:val="18"/>
              </w:rPr>
              <w:t>18.542</w:t>
            </w:r>
          </w:p>
        </w:tc>
        <w:tc>
          <w:tcPr>
            <w:tcW w:w="4699" w:type="dxa"/>
          </w:tcPr>
          <w:p w:rsidR="00E83758" w:rsidRDefault="008466A0">
            <w:pPr>
              <w:pStyle w:val="TableParagraph"/>
              <w:ind w:left="239"/>
              <w:rPr>
                <w:sz w:val="18"/>
              </w:rPr>
            </w:pPr>
            <w:r>
              <w:rPr>
                <w:sz w:val="18"/>
              </w:rPr>
              <w:t>Controle Ambiental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424.000,00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424.000,00</w:t>
            </w:r>
          </w:p>
        </w:tc>
      </w:tr>
      <w:tr w:rsidR="00E83758">
        <w:trPr>
          <w:trHeight w:val="315"/>
        </w:trPr>
        <w:tc>
          <w:tcPr>
            <w:tcW w:w="975" w:type="dxa"/>
          </w:tcPr>
          <w:p w:rsidR="00E83758" w:rsidRDefault="008466A0">
            <w:pPr>
              <w:pStyle w:val="TableParagraph"/>
              <w:ind w:left="15"/>
              <w:rPr>
                <w:sz w:val="18"/>
              </w:rPr>
            </w:pPr>
            <w:r>
              <w:rPr>
                <w:sz w:val="18"/>
              </w:rPr>
              <w:t>18.542.0012</w:t>
            </w:r>
          </w:p>
        </w:tc>
        <w:tc>
          <w:tcPr>
            <w:tcW w:w="4699" w:type="dxa"/>
          </w:tcPr>
          <w:p w:rsidR="00E83758" w:rsidRDefault="008466A0">
            <w:pPr>
              <w:pStyle w:val="TableParagraph"/>
              <w:ind w:left="329"/>
              <w:rPr>
                <w:sz w:val="18"/>
              </w:rPr>
            </w:pPr>
            <w:r>
              <w:rPr>
                <w:sz w:val="18"/>
              </w:rPr>
              <w:t>Meio Ambiente e Sustentabilidade</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424.000,00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424.000,00</w:t>
            </w:r>
          </w:p>
        </w:tc>
      </w:tr>
      <w:tr w:rsidR="00E83758">
        <w:trPr>
          <w:trHeight w:val="315"/>
        </w:trPr>
        <w:tc>
          <w:tcPr>
            <w:tcW w:w="975" w:type="dxa"/>
          </w:tcPr>
          <w:p w:rsidR="00E83758" w:rsidRDefault="008466A0">
            <w:pPr>
              <w:pStyle w:val="TableParagraph"/>
              <w:ind w:left="15"/>
              <w:rPr>
                <w:sz w:val="18"/>
              </w:rPr>
            </w:pPr>
            <w:r>
              <w:rPr>
                <w:sz w:val="18"/>
              </w:rPr>
              <w:t>20</w:t>
            </w:r>
          </w:p>
        </w:tc>
        <w:tc>
          <w:tcPr>
            <w:tcW w:w="4699" w:type="dxa"/>
          </w:tcPr>
          <w:p w:rsidR="00E83758" w:rsidRDefault="008466A0">
            <w:pPr>
              <w:pStyle w:val="TableParagraph"/>
              <w:ind w:left="59"/>
              <w:rPr>
                <w:sz w:val="18"/>
              </w:rPr>
            </w:pPr>
            <w:r>
              <w:rPr>
                <w:sz w:val="18"/>
              </w:rPr>
              <w:t>Agricultura</w:t>
            </w:r>
          </w:p>
        </w:tc>
        <w:tc>
          <w:tcPr>
            <w:tcW w:w="1529" w:type="dxa"/>
          </w:tcPr>
          <w:p w:rsidR="00E83758" w:rsidRDefault="008466A0">
            <w:pPr>
              <w:pStyle w:val="TableParagraph"/>
              <w:ind w:right="131"/>
              <w:jc w:val="right"/>
              <w:rPr>
                <w:sz w:val="18"/>
              </w:rPr>
            </w:pPr>
            <w:r>
              <w:rPr>
                <w:sz w:val="18"/>
              </w:rPr>
              <w:t>365.000,00</w:t>
            </w:r>
          </w:p>
        </w:tc>
        <w:tc>
          <w:tcPr>
            <w:tcW w:w="1270" w:type="dxa"/>
          </w:tcPr>
          <w:p w:rsidR="00E83758" w:rsidRDefault="008466A0">
            <w:pPr>
              <w:pStyle w:val="TableParagraph"/>
              <w:ind w:right="202"/>
              <w:jc w:val="right"/>
              <w:rPr>
                <w:sz w:val="18"/>
              </w:rPr>
            </w:pPr>
            <w:r>
              <w:rPr>
                <w:sz w:val="18"/>
              </w:rPr>
              <w:t>1.418.000,00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1.783.000,00</w:t>
            </w:r>
          </w:p>
        </w:tc>
      </w:tr>
      <w:tr w:rsidR="00E83758">
        <w:trPr>
          <w:trHeight w:val="315"/>
        </w:trPr>
        <w:tc>
          <w:tcPr>
            <w:tcW w:w="975" w:type="dxa"/>
          </w:tcPr>
          <w:p w:rsidR="00E83758" w:rsidRDefault="008466A0">
            <w:pPr>
              <w:pStyle w:val="TableParagraph"/>
              <w:ind w:left="15"/>
              <w:rPr>
                <w:sz w:val="18"/>
              </w:rPr>
            </w:pPr>
            <w:r>
              <w:rPr>
                <w:sz w:val="18"/>
              </w:rPr>
              <w:t>20.605</w:t>
            </w:r>
          </w:p>
        </w:tc>
        <w:tc>
          <w:tcPr>
            <w:tcW w:w="4699" w:type="dxa"/>
          </w:tcPr>
          <w:p w:rsidR="00E83758" w:rsidRDefault="008466A0">
            <w:pPr>
              <w:pStyle w:val="TableParagraph"/>
              <w:ind w:left="239"/>
              <w:rPr>
                <w:sz w:val="18"/>
              </w:rPr>
            </w:pPr>
            <w:r>
              <w:rPr>
                <w:sz w:val="18"/>
              </w:rPr>
              <w:t>Abastecimento</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70.000,00</w:t>
            </w:r>
          </w:p>
        </w:tc>
      </w:tr>
      <w:tr w:rsidR="00E83758">
        <w:trPr>
          <w:trHeight w:val="315"/>
        </w:trPr>
        <w:tc>
          <w:tcPr>
            <w:tcW w:w="975" w:type="dxa"/>
          </w:tcPr>
          <w:p w:rsidR="00E83758" w:rsidRDefault="008466A0">
            <w:pPr>
              <w:pStyle w:val="TableParagraph"/>
              <w:ind w:left="15"/>
              <w:rPr>
                <w:sz w:val="18"/>
              </w:rPr>
            </w:pPr>
            <w:r>
              <w:rPr>
                <w:sz w:val="18"/>
              </w:rPr>
              <w:t>20.605.0011</w:t>
            </w:r>
          </w:p>
        </w:tc>
        <w:tc>
          <w:tcPr>
            <w:tcW w:w="4699" w:type="dxa"/>
          </w:tcPr>
          <w:p w:rsidR="00E83758" w:rsidRDefault="008466A0">
            <w:pPr>
              <w:pStyle w:val="TableParagraph"/>
              <w:ind w:left="329"/>
              <w:rPr>
                <w:sz w:val="18"/>
              </w:rPr>
            </w:pPr>
            <w:r>
              <w:rPr>
                <w:sz w:val="18"/>
              </w:rPr>
              <w:t>Desenvolvimento Rural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70.000,00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70.000,00</w:t>
            </w:r>
          </w:p>
        </w:tc>
      </w:tr>
      <w:tr w:rsidR="00E83758">
        <w:trPr>
          <w:trHeight w:val="315"/>
        </w:trPr>
        <w:tc>
          <w:tcPr>
            <w:tcW w:w="975" w:type="dxa"/>
          </w:tcPr>
          <w:p w:rsidR="00E83758" w:rsidRDefault="008466A0">
            <w:pPr>
              <w:pStyle w:val="TableParagraph"/>
              <w:ind w:left="15"/>
              <w:rPr>
                <w:sz w:val="18"/>
              </w:rPr>
            </w:pPr>
            <w:r>
              <w:rPr>
                <w:sz w:val="18"/>
              </w:rPr>
              <w:t>20.606</w:t>
            </w:r>
          </w:p>
        </w:tc>
        <w:tc>
          <w:tcPr>
            <w:tcW w:w="4699" w:type="dxa"/>
          </w:tcPr>
          <w:p w:rsidR="00E83758" w:rsidRDefault="008466A0">
            <w:pPr>
              <w:pStyle w:val="TableParagraph"/>
              <w:ind w:left="239"/>
              <w:rPr>
                <w:sz w:val="18"/>
              </w:rPr>
            </w:pPr>
            <w:r>
              <w:rPr>
                <w:sz w:val="18"/>
              </w:rPr>
              <w:t>Extensão Rural</w:t>
            </w:r>
          </w:p>
        </w:tc>
        <w:tc>
          <w:tcPr>
            <w:tcW w:w="1529" w:type="dxa"/>
          </w:tcPr>
          <w:p w:rsidR="00E83758" w:rsidRDefault="008466A0">
            <w:pPr>
              <w:pStyle w:val="TableParagraph"/>
              <w:ind w:right="131"/>
              <w:jc w:val="right"/>
              <w:rPr>
                <w:sz w:val="18"/>
              </w:rPr>
            </w:pPr>
            <w:r>
              <w:rPr>
                <w:sz w:val="18"/>
              </w:rPr>
              <w:t>365.000,00</w:t>
            </w:r>
          </w:p>
        </w:tc>
        <w:tc>
          <w:tcPr>
            <w:tcW w:w="1270" w:type="dxa"/>
          </w:tcPr>
          <w:p w:rsidR="00E83758" w:rsidRDefault="008466A0">
            <w:pPr>
              <w:pStyle w:val="TableParagraph"/>
              <w:ind w:right="202"/>
              <w:jc w:val="right"/>
              <w:rPr>
                <w:sz w:val="18"/>
              </w:rPr>
            </w:pPr>
            <w:r>
              <w:rPr>
                <w:sz w:val="18"/>
              </w:rPr>
              <w:t>1.077.000,00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1.442.000,00</w:t>
            </w:r>
          </w:p>
        </w:tc>
      </w:tr>
      <w:tr w:rsidR="00E83758">
        <w:trPr>
          <w:trHeight w:val="315"/>
        </w:trPr>
        <w:tc>
          <w:tcPr>
            <w:tcW w:w="975" w:type="dxa"/>
          </w:tcPr>
          <w:p w:rsidR="00E83758" w:rsidRDefault="008466A0">
            <w:pPr>
              <w:pStyle w:val="TableParagraph"/>
              <w:ind w:left="15"/>
              <w:rPr>
                <w:sz w:val="18"/>
              </w:rPr>
            </w:pPr>
            <w:r>
              <w:rPr>
                <w:sz w:val="18"/>
              </w:rPr>
              <w:t>20.606.0011</w:t>
            </w:r>
          </w:p>
        </w:tc>
        <w:tc>
          <w:tcPr>
            <w:tcW w:w="4699" w:type="dxa"/>
          </w:tcPr>
          <w:p w:rsidR="00E83758" w:rsidRDefault="008466A0">
            <w:pPr>
              <w:pStyle w:val="TableParagraph"/>
              <w:ind w:left="329"/>
              <w:rPr>
                <w:sz w:val="18"/>
              </w:rPr>
            </w:pPr>
            <w:r>
              <w:rPr>
                <w:sz w:val="18"/>
              </w:rPr>
              <w:t>Desenvolvimento Rural</w:t>
            </w:r>
          </w:p>
        </w:tc>
        <w:tc>
          <w:tcPr>
            <w:tcW w:w="1529" w:type="dxa"/>
          </w:tcPr>
          <w:p w:rsidR="00E83758" w:rsidRDefault="008466A0">
            <w:pPr>
              <w:pStyle w:val="TableParagraph"/>
              <w:ind w:right="131"/>
              <w:jc w:val="right"/>
              <w:rPr>
                <w:sz w:val="18"/>
              </w:rPr>
            </w:pPr>
            <w:r>
              <w:rPr>
                <w:sz w:val="18"/>
              </w:rPr>
              <w:t>365.000,00</w:t>
            </w:r>
          </w:p>
        </w:tc>
        <w:tc>
          <w:tcPr>
            <w:tcW w:w="1270" w:type="dxa"/>
          </w:tcPr>
          <w:p w:rsidR="00E83758" w:rsidRDefault="008466A0">
            <w:pPr>
              <w:pStyle w:val="TableParagraph"/>
              <w:ind w:right="202"/>
              <w:jc w:val="right"/>
              <w:rPr>
                <w:sz w:val="18"/>
              </w:rPr>
            </w:pPr>
            <w:r>
              <w:rPr>
                <w:sz w:val="18"/>
              </w:rPr>
              <w:t>1.077.000,00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1.442.000,00</w:t>
            </w:r>
          </w:p>
        </w:tc>
      </w:tr>
      <w:tr w:rsidR="00E83758">
        <w:trPr>
          <w:trHeight w:val="315"/>
        </w:trPr>
        <w:tc>
          <w:tcPr>
            <w:tcW w:w="975" w:type="dxa"/>
          </w:tcPr>
          <w:p w:rsidR="00E83758" w:rsidRDefault="008466A0">
            <w:pPr>
              <w:pStyle w:val="TableParagraph"/>
              <w:ind w:left="15"/>
              <w:rPr>
                <w:sz w:val="18"/>
              </w:rPr>
            </w:pPr>
            <w:r>
              <w:rPr>
                <w:sz w:val="18"/>
              </w:rPr>
              <w:t>20.608</w:t>
            </w:r>
          </w:p>
        </w:tc>
        <w:tc>
          <w:tcPr>
            <w:tcW w:w="4699" w:type="dxa"/>
          </w:tcPr>
          <w:p w:rsidR="00E83758" w:rsidRDefault="008466A0">
            <w:pPr>
              <w:pStyle w:val="TableParagraph"/>
              <w:ind w:left="239"/>
              <w:rPr>
                <w:sz w:val="18"/>
              </w:rPr>
            </w:pPr>
            <w:r>
              <w:rPr>
                <w:sz w:val="18"/>
              </w:rPr>
              <w:t>Promoção da Produção Agropecuária</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45.000,00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45.000,00</w:t>
            </w:r>
          </w:p>
        </w:tc>
      </w:tr>
      <w:tr w:rsidR="00E83758">
        <w:trPr>
          <w:trHeight w:val="315"/>
        </w:trPr>
        <w:tc>
          <w:tcPr>
            <w:tcW w:w="975" w:type="dxa"/>
          </w:tcPr>
          <w:p w:rsidR="00E83758" w:rsidRDefault="008466A0">
            <w:pPr>
              <w:pStyle w:val="TableParagraph"/>
              <w:ind w:left="15"/>
              <w:rPr>
                <w:sz w:val="18"/>
              </w:rPr>
            </w:pPr>
            <w:r>
              <w:rPr>
                <w:sz w:val="18"/>
              </w:rPr>
              <w:t>20.608.0011</w:t>
            </w:r>
          </w:p>
        </w:tc>
        <w:tc>
          <w:tcPr>
            <w:tcW w:w="4699" w:type="dxa"/>
          </w:tcPr>
          <w:p w:rsidR="00E83758" w:rsidRDefault="008466A0">
            <w:pPr>
              <w:pStyle w:val="TableParagraph"/>
              <w:ind w:left="329"/>
              <w:rPr>
                <w:sz w:val="18"/>
              </w:rPr>
            </w:pPr>
            <w:r>
              <w:rPr>
                <w:sz w:val="18"/>
              </w:rPr>
              <w:t>Desenvolvimento Rural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45.000,00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45.000,00</w:t>
            </w:r>
          </w:p>
        </w:tc>
      </w:tr>
      <w:tr w:rsidR="00E83758">
        <w:trPr>
          <w:trHeight w:val="315"/>
        </w:trPr>
        <w:tc>
          <w:tcPr>
            <w:tcW w:w="975" w:type="dxa"/>
          </w:tcPr>
          <w:p w:rsidR="00E83758" w:rsidRDefault="008466A0">
            <w:pPr>
              <w:pStyle w:val="TableParagraph"/>
              <w:ind w:left="15"/>
              <w:rPr>
                <w:sz w:val="18"/>
              </w:rPr>
            </w:pPr>
            <w:r>
              <w:rPr>
                <w:sz w:val="18"/>
              </w:rPr>
              <w:t>20.609</w:t>
            </w:r>
          </w:p>
        </w:tc>
        <w:tc>
          <w:tcPr>
            <w:tcW w:w="4699" w:type="dxa"/>
          </w:tcPr>
          <w:p w:rsidR="00E83758" w:rsidRDefault="008466A0">
            <w:pPr>
              <w:pStyle w:val="TableParagraph"/>
              <w:ind w:left="239"/>
              <w:rPr>
                <w:sz w:val="18"/>
              </w:rPr>
            </w:pPr>
            <w:r>
              <w:rPr>
                <w:sz w:val="18"/>
              </w:rPr>
              <w:t>Defesa Agropecuária</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226.000,00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226.000,00</w:t>
            </w:r>
          </w:p>
        </w:tc>
      </w:tr>
      <w:tr w:rsidR="00E83758">
        <w:trPr>
          <w:trHeight w:val="315"/>
        </w:trPr>
        <w:tc>
          <w:tcPr>
            <w:tcW w:w="975" w:type="dxa"/>
          </w:tcPr>
          <w:p w:rsidR="00E83758" w:rsidRDefault="008466A0">
            <w:pPr>
              <w:pStyle w:val="TableParagraph"/>
              <w:ind w:left="15"/>
              <w:rPr>
                <w:sz w:val="18"/>
              </w:rPr>
            </w:pPr>
            <w:r>
              <w:rPr>
                <w:sz w:val="18"/>
              </w:rPr>
              <w:t>20.609.0011</w:t>
            </w:r>
          </w:p>
        </w:tc>
        <w:tc>
          <w:tcPr>
            <w:tcW w:w="4699" w:type="dxa"/>
          </w:tcPr>
          <w:p w:rsidR="00E83758" w:rsidRDefault="008466A0">
            <w:pPr>
              <w:pStyle w:val="TableParagraph"/>
              <w:ind w:left="329"/>
              <w:rPr>
                <w:sz w:val="18"/>
              </w:rPr>
            </w:pPr>
            <w:r>
              <w:rPr>
                <w:sz w:val="18"/>
              </w:rPr>
              <w:t>Desenvolvimento Rural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226.000,00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226.000,00</w:t>
            </w:r>
          </w:p>
        </w:tc>
      </w:tr>
      <w:tr w:rsidR="00E83758">
        <w:trPr>
          <w:trHeight w:val="315"/>
        </w:trPr>
        <w:tc>
          <w:tcPr>
            <w:tcW w:w="975" w:type="dxa"/>
          </w:tcPr>
          <w:p w:rsidR="00E83758" w:rsidRDefault="008466A0">
            <w:pPr>
              <w:pStyle w:val="TableParagraph"/>
              <w:ind w:left="15"/>
              <w:rPr>
                <w:sz w:val="18"/>
              </w:rPr>
            </w:pPr>
            <w:r>
              <w:rPr>
                <w:sz w:val="18"/>
              </w:rPr>
              <w:t>22</w:t>
            </w:r>
          </w:p>
        </w:tc>
        <w:tc>
          <w:tcPr>
            <w:tcW w:w="4699" w:type="dxa"/>
          </w:tcPr>
          <w:p w:rsidR="00E83758" w:rsidRDefault="008466A0">
            <w:pPr>
              <w:pStyle w:val="TableParagraph"/>
              <w:ind w:left="59"/>
              <w:rPr>
                <w:sz w:val="18"/>
              </w:rPr>
            </w:pPr>
            <w:r>
              <w:rPr>
                <w:sz w:val="18"/>
              </w:rPr>
              <w:t>Indústria</w:t>
            </w:r>
          </w:p>
        </w:tc>
        <w:tc>
          <w:tcPr>
            <w:tcW w:w="1529" w:type="dxa"/>
          </w:tcPr>
          <w:p w:rsidR="00E83758" w:rsidRDefault="008466A0">
            <w:pPr>
              <w:pStyle w:val="TableParagraph"/>
              <w:ind w:right="131"/>
              <w:jc w:val="right"/>
              <w:rPr>
                <w:sz w:val="18"/>
              </w:rPr>
            </w:pPr>
            <w:r>
              <w:rPr>
                <w:sz w:val="18"/>
              </w:rPr>
              <w:t>150.000,00</w:t>
            </w:r>
          </w:p>
        </w:tc>
        <w:tc>
          <w:tcPr>
            <w:tcW w:w="1270" w:type="dxa"/>
          </w:tcPr>
          <w:p w:rsidR="00E83758" w:rsidRDefault="008466A0">
            <w:pPr>
              <w:pStyle w:val="TableParagraph"/>
              <w:ind w:right="201"/>
              <w:jc w:val="right"/>
              <w:rPr>
                <w:sz w:val="18"/>
              </w:rPr>
            </w:pPr>
            <w:r>
              <w:rPr>
                <w:sz w:val="18"/>
              </w:rPr>
              <w:t>165.000,00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315.000,00</w:t>
            </w:r>
          </w:p>
        </w:tc>
      </w:tr>
      <w:tr w:rsidR="00E83758">
        <w:trPr>
          <w:trHeight w:val="314"/>
        </w:trPr>
        <w:tc>
          <w:tcPr>
            <w:tcW w:w="975" w:type="dxa"/>
          </w:tcPr>
          <w:p w:rsidR="00E83758" w:rsidRDefault="008466A0">
            <w:pPr>
              <w:pStyle w:val="TableParagraph"/>
              <w:ind w:left="15"/>
              <w:rPr>
                <w:sz w:val="18"/>
              </w:rPr>
            </w:pPr>
            <w:r>
              <w:rPr>
                <w:sz w:val="18"/>
              </w:rPr>
              <w:t>22.661</w:t>
            </w:r>
          </w:p>
        </w:tc>
        <w:tc>
          <w:tcPr>
            <w:tcW w:w="4699" w:type="dxa"/>
          </w:tcPr>
          <w:p w:rsidR="00E83758" w:rsidRDefault="008466A0">
            <w:pPr>
              <w:pStyle w:val="TableParagraph"/>
              <w:ind w:left="239"/>
              <w:rPr>
                <w:sz w:val="18"/>
              </w:rPr>
            </w:pPr>
            <w:r>
              <w:rPr>
                <w:sz w:val="18"/>
              </w:rPr>
              <w:t>Promoção Industrial</w:t>
            </w:r>
          </w:p>
        </w:tc>
        <w:tc>
          <w:tcPr>
            <w:tcW w:w="1529" w:type="dxa"/>
          </w:tcPr>
          <w:p w:rsidR="00E83758" w:rsidRDefault="008466A0">
            <w:pPr>
              <w:pStyle w:val="TableParagraph"/>
              <w:ind w:right="131"/>
              <w:jc w:val="right"/>
              <w:rPr>
                <w:sz w:val="18"/>
              </w:rPr>
            </w:pPr>
            <w:r>
              <w:rPr>
                <w:sz w:val="18"/>
              </w:rPr>
              <w:t>150.000,00</w:t>
            </w:r>
          </w:p>
        </w:tc>
        <w:tc>
          <w:tcPr>
            <w:tcW w:w="1270" w:type="dxa"/>
          </w:tcPr>
          <w:p w:rsidR="00E83758" w:rsidRDefault="008466A0">
            <w:pPr>
              <w:pStyle w:val="TableParagraph"/>
              <w:ind w:right="201"/>
              <w:jc w:val="right"/>
              <w:rPr>
                <w:sz w:val="18"/>
              </w:rPr>
            </w:pPr>
            <w:r>
              <w:rPr>
                <w:sz w:val="18"/>
              </w:rPr>
              <w:t>165.000,00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315.000,00</w:t>
            </w:r>
          </w:p>
        </w:tc>
      </w:tr>
      <w:tr w:rsidR="00E83758">
        <w:trPr>
          <w:trHeight w:val="314"/>
        </w:trPr>
        <w:tc>
          <w:tcPr>
            <w:tcW w:w="975" w:type="dxa"/>
          </w:tcPr>
          <w:p w:rsidR="00E83758" w:rsidRDefault="008466A0">
            <w:pPr>
              <w:pStyle w:val="TableParagraph"/>
              <w:ind w:left="15"/>
              <w:rPr>
                <w:sz w:val="18"/>
              </w:rPr>
            </w:pPr>
            <w:r>
              <w:rPr>
                <w:sz w:val="18"/>
              </w:rPr>
              <w:t>22.661.0010</w:t>
            </w:r>
          </w:p>
        </w:tc>
        <w:tc>
          <w:tcPr>
            <w:tcW w:w="4699" w:type="dxa"/>
          </w:tcPr>
          <w:p w:rsidR="00E83758" w:rsidRDefault="008466A0">
            <w:pPr>
              <w:pStyle w:val="TableParagraph"/>
              <w:ind w:left="329"/>
              <w:rPr>
                <w:sz w:val="18"/>
              </w:rPr>
            </w:pPr>
            <w:r>
              <w:rPr>
                <w:sz w:val="18"/>
              </w:rPr>
              <w:t>Desenvolvimento em Ação</w:t>
            </w:r>
          </w:p>
        </w:tc>
        <w:tc>
          <w:tcPr>
            <w:tcW w:w="1529" w:type="dxa"/>
          </w:tcPr>
          <w:p w:rsidR="00E83758" w:rsidRDefault="008466A0">
            <w:pPr>
              <w:pStyle w:val="TableParagraph"/>
              <w:ind w:right="131"/>
              <w:jc w:val="right"/>
              <w:rPr>
                <w:sz w:val="18"/>
              </w:rPr>
            </w:pPr>
            <w:r>
              <w:rPr>
                <w:sz w:val="18"/>
              </w:rPr>
              <w:t>150.000,00</w:t>
            </w:r>
          </w:p>
        </w:tc>
        <w:tc>
          <w:tcPr>
            <w:tcW w:w="1270" w:type="dxa"/>
          </w:tcPr>
          <w:p w:rsidR="00E83758" w:rsidRDefault="008466A0">
            <w:pPr>
              <w:pStyle w:val="TableParagraph"/>
              <w:ind w:right="201"/>
              <w:jc w:val="right"/>
              <w:rPr>
                <w:sz w:val="18"/>
              </w:rPr>
            </w:pPr>
            <w:r>
              <w:rPr>
                <w:sz w:val="18"/>
              </w:rPr>
              <w:t>165.000,00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315.000,00</w:t>
            </w:r>
          </w:p>
        </w:tc>
      </w:tr>
      <w:tr w:rsidR="00E83758">
        <w:trPr>
          <w:trHeight w:val="315"/>
        </w:trPr>
        <w:tc>
          <w:tcPr>
            <w:tcW w:w="975" w:type="dxa"/>
          </w:tcPr>
          <w:p w:rsidR="00E83758" w:rsidRDefault="008466A0">
            <w:pPr>
              <w:pStyle w:val="TableParagraph"/>
              <w:ind w:left="15"/>
              <w:rPr>
                <w:sz w:val="18"/>
              </w:rPr>
            </w:pPr>
            <w:r>
              <w:rPr>
                <w:sz w:val="18"/>
              </w:rPr>
              <w:t>23</w:t>
            </w:r>
          </w:p>
        </w:tc>
        <w:tc>
          <w:tcPr>
            <w:tcW w:w="4699" w:type="dxa"/>
          </w:tcPr>
          <w:p w:rsidR="00E83758" w:rsidRDefault="008466A0">
            <w:pPr>
              <w:pStyle w:val="TableParagraph"/>
              <w:ind w:left="59"/>
              <w:rPr>
                <w:sz w:val="18"/>
              </w:rPr>
            </w:pPr>
            <w:r>
              <w:rPr>
                <w:sz w:val="18"/>
              </w:rPr>
              <w:t>Comércio e Serviços</w:t>
            </w:r>
          </w:p>
        </w:tc>
        <w:tc>
          <w:tcPr>
            <w:tcW w:w="1529" w:type="dxa"/>
          </w:tcPr>
          <w:p w:rsidR="00E83758" w:rsidRDefault="008466A0">
            <w:pPr>
              <w:pStyle w:val="TableParagraph"/>
              <w:ind w:right="128"/>
              <w:jc w:val="right"/>
              <w:rPr>
                <w:sz w:val="18"/>
              </w:rPr>
            </w:pPr>
            <w:r>
              <w:rPr>
                <w:sz w:val="18"/>
              </w:rPr>
              <w:t>5.000,00</w:t>
            </w:r>
          </w:p>
        </w:tc>
        <w:tc>
          <w:tcPr>
            <w:tcW w:w="1270" w:type="dxa"/>
          </w:tcPr>
          <w:p w:rsidR="00E83758" w:rsidRDefault="008466A0">
            <w:pPr>
              <w:pStyle w:val="TableParagraph"/>
              <w:ind w:right="201"/>
              <w:jc w:val="right"/>
              <w:rPr>
                <w:sz w:val="18"/>
              </w:rPr>
            </w:pPr>
            <w:r>
              <w:rPr>
                <w:sz w:val="18"/>
              </w:rPr>
              <w:t>294.000,00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299.000,00</w:t>
            </w:r>
          </w:p>
        </w:tc>
      </w:tr>
      <w:tr w:rsidR="00E83758">
        <w:trPr>
          <w:trHeight w:val="315"/>
        </w:trPr>
        <w:tc>
          <w:tcPr>
            <w:tcW w:w="975" w:type="dxa"/>
          </w:tcPr>
          <w:p w:rsidR="00E83758" w:rsidRDefault="008466A0">
            <w:pPr>
              <w:pStyle w:val="TableParagraph"/>
              <w:ind w:left="15"/>
              <w:rPr>
                <w:sz w:val="18"/>
              </w:rPr>
            </w:pPr>
            <w:r>
              <w:rPr>
                <w:sz w:val="18"/>
              </w:rPr>
              <w:t>23.691</w:t>
            </w:r>
          </w:p>
        </w:tc>
        <w:tc>
          <w:tcPr>
            <w:tcW w:w="4699" w:type="dxa"/>
          </w:tcPr>
          <w:p w:rsidR="00E83758" w:rsidRDefault="008466A0">
            <w:pPr>
              <w:pStyle w:val="TableParagraph"/>
              <w:ind w:left="239"/>
              <w:rPr>
                <w:sz w:val="18"/>
              </w:rPr>
            </w:pPr>
            <w:r>
              <w:rPr>
                <w:sz w:val="18"/>
              </w:rPr>
              <w:t>Promoção Comercial</w:t>
            </w:r>
          </w:p>
        </w:tc>
        <w:tc>
          <w:tcPr>
            <w:tcW w:w="1529" w:type="dxa"/>
          </w:tcPr>
          <w:p w:rsidR="00E83758" w:rsidRDefault="008466A0">
            <w:pPr>
              <w:pStyle w:val="TableParagraph"/>
              <w:ind w:right="128"/>
              <w:jc w:val="right"/>
              <w:rPr>
                <w:sz w:val="18"/>
              </w:rPr>
            </w:pPr>
            <w:r>
              <w:rPr>
                <w:sz w:val="18"/>
              </w:rPr>
              <w:t>5.000,00</w:t>
            </w:r>
          </w:p>
        </w:tc>
        <w:tc>
          <w:tcPr>
            <w:tcW w:w="1270" w:type="dxa"/>
          </w:tcPr>
          <w:p w:rsidR="00E83758" w:rsidRDefault="008466A0">
            <w:pPr>
              <w:pStyle w:val="TableParagraph"/>
              <w:ind w:right="201"/>
              <w:jc w:val="right"/>
              <w:rPr>
                <w:sz w:val="18"/>
              </w:rPr>
            </w:pPr>
            <w:r>
              <w:rPr>
                <w:sz w:val="18"/>
              </w:rPr>
              <w:t>294.000,00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299.000,00</w:t>
            </w:r>
          </w:p>
        </w:tc>
      </w:tr>
      <w:tr w:rsidR="00E83758">
        <w:trPr>
          <w:trHeight w:val="315"/>
        </w:trPr>
        <w:tc>
          <w:tcPr>
            <w:tcW w:w="975" w:type="dxa"/>
          </w:tcPr>
          <w:p w:rsidR="00E83758" w:rsidRDefault="008466A0">
            <w:pPr>
              <w:pStyle w:val="TableParagraph"/>
              <w:ind w:left="15"/>
              <w:rPr>
                <w:sz w:val="18"/>
              </w:rPr>
            </w:pPr>
            <w:r>
              <w:rPr>
                <w:sz w:val="18"/>
              </w:rPr>
              <w:t>23.691.0010</w:t>
            </w:r>
          </w:p>
        </w:tc>
        <w:tc>
          <w:tcPr>
            <w:tcW w:w="4699" w:type="dxa"/>
          </w:tcPr>
          <w:p w:rsidR="00E83758" w:rsidRDefault="008466A0">
            <w:pPr>
              <w:pStyle w:val="TableParagraph"/>
              <w:ind w:left="329"/>
              <w:rPr>
                <w:sz w:val="18"/>
              </w:rPr>
            </w:pPr>
            <w:r>
              <w:rPr>
                <w:sz w:val="18"/>
              </w:rPr>
              <w:t>Desenvolvimento em Ação</w:t>
            </w:r>
          </w:p>
        </w:tc>
        <w:tc>
          <w:tcPr>
            <w:tcW w:w="1529" w:type="dxa"/>
          </w:tcPr>
          <w:p w:rsidR="00E83758" w:rsidRDefault="008466A0">
            <w:pPr>
              <w:pStyle w:val="TableParagraph"/>
              <w:ind w:right="128"/>
              <w:jc w:val="right"/>
              <w:rPr>
                <w:sz w:val="18"/>
              </w:rPr>
            </w:pPr>
            <w:r>
              <w:rPr>
                <w:sz w:val="18"/>
              </w:rPr>
              <w:t>5.000,00</w:t>
            </w:r>
          </w:p>
        </w:tc>
        <w:tc>
          <w:tcPr>
            <w:tcW w:w="1270" w:type="dxa"/>
          </w:tcPr>
          <w:p w:rsidR="00E83758" w:rsidRDefault="008466A0">
            <w:pPr>
              <w:pStyle w:val="TableParagraph"/>
              <w:ind w:right="201"/>
              <w:jc w:val="right"/>
              <w:rPr>
                <w:sz w:val="18"/>
              </w:rPr>
            </w:pPr>
            <w:r>
              <w:rPr>
                <w:sz w:val="18"/>
              </w:rPr>
              <w:t>294.000,00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299.000,00</w:t>
            </w:r>
          </w:p>
        </w:tc>
      </w:tr>
      <w:tr w:rsidR="00E83758">
        <w:trPr>
          <w:trHeight w:val="315"/>
        </w:trPr>
        <w:tc>
          <w:tcPr>
            <w:tcW w:w="975" w:type="dxa"/>
          </w:tcPr>
          <w:p w:rsidR="00E83758" w:rsidRDefault="008466A0">
            <w:pPr>
              <w:pStyle w:val="TableParagraph"/>
              <w:ind w:left="15"/>
              <w:rPr>
                <w:sz w:val="18"/>
              </w:rPr>
            </w:pPr>
            <w:r>
              <w:rPr>
                <w:sz w:val="18"/>
              </w:rPr>
              <w:t>24</w:t>
            </w:r>
          </w:p>
        </w:tc>
        <w:tc>
          <w:tcPr>
            <w:tcW w:w="4699" w:type="dxa"/>
          </w:tcPr>
          <w:p w:rsidR="00E83758" w:rsidRDefault="008466A0">
            <w:pPr>
              <w:pStyle w:val="TableParagraph"/>
              <w:ind w:left="59"/>
              <w:rPr>
                <w:sz w:val="18"/>
              </w:rPr>
            </w:pPr>
            <w:r>
              <w:rPr>
                <w:sz w:val="18"/>
              </w:rPr>
              <w:t>Comunicações</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62.000,00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62.000,00</w:t>
            </w:r>
          </w:p>
        </w:tc>
      </w:tr>
      <w:tr w:rsidR="00E83758">
        <w:trPr>
          <w:trHeight w:val="315"/>
        </w:trPr>
        <w:tc>
          <w:tcPr>
            <w:tcW w:w="975" w:type="dxa"/>
          </w:tcPr>
          <w:p w:rsidR="00E83758" w:rsidRDefault="008466A0">
            <w:pPr>
              <w:pStyle w:val="TableParagraph"/>
              <w:ind w:left="15"/>
              <w:rPr>
                <w:sz w:val="18"/>
              </w:rPr>
            </w:pPr>
            <w:r>
              <w:rPr>
                <w:sz w:val="18"/>
              </w:rPr>
              <w:t>24.722</w:t>
            </w:r>
          </w:p>
        </w:tc>
        <w:tc>
          <w:tcPr>
            <w:tcW w:w="4699" w:type="dxa"/>
          </w:tcPr>
          <w:p w:rsidR="00E83758" w:rsidRDefault="008466A0">
            <w:pPr>
              <w:pStyle w:val="TableParagraph"/>
              <w:ind w:left="239"/>
              <w:rPr>
                <w:sz w:val="18"/>
              </w:rPr>
            </w:pPr>
            <w:r>
              <w:rPr>
                <w:sz w:val="18"/>
              </w:rPr>
              <w:t>Telecomunicações</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62.000,00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62.000,00</w:t>
            </w:r>
          </w:p>
        </w:tc>
      </w:tr>
      <w:tr w:rsidR="00E83758">
        <w:trPr>
          <w:trHeight w:val="315"/>
        </w:trPr>
        <w:tc>
          <w:tcPr>
            <w:tcW w:w="975" w:type="dxa"/>
          </w:tcPr>
          <w:p w:rsidR="00E83758" w:rsidRDefault="008466A0">
            <w:pPr>
              <w:pStyle w:val="TableParagraph"/>
              <w:ind w:left="15"/>
              <w:rPr>
                <w:sz w:val="18"/>
              </w:rPr>
            </w:pPr>
            <w:r>
              <w:rPr>
                <w:sz w:val="18"/>
              </w:rPr>
              <w:t>24.722.0002</w:t>
            </w:r>
          </w:p>
        </w:tc>
        <w:tc>
          <w:tcPr>
            <w:tcW w:w="4699" w:type="dxa"/>
          </w:tcPr>
          <w:p w:rsidR="00E83758" w:rsidRDefault="008466A0">
            <w:pPr>
              <w:pStyle w:val="TableParagraph"/>
              <w:ind w:left="329"/>
              <w:rPr>
                <w:sz w:val="18"/>
              </w:rPr>
            </w:pPr>
            <w:r>
              <w:rPr>
                <w:sz w:val="18"/>
              </w:rPr>
              <w:t>Gestão Total</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199"/>
              <w:jc w:val="right"/>
              <w:rPr>
                <w:sz w:val="18"/>
              </w:rPr>
            </w:pPr>
            <w:r>
              <w:rPr>
                <w:sz w:val="18"/>
              </w:rPr>
              <w:t>62.000,00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62.000,00</w:t>
            </w:r>
          </w:p>
        </w:tc>
      </w:tr>
      <w:tr w:rsidR="00E83758">
        <w:trPr>
          <w:trHeight w:val="315"/>
        </w:trPr>
        <w:tc>
          <w:tcPr>
            <w:tcW w:w="975" w:type="dxa"/>
          </w:tcPr>
          <w:p w:rsidR="00E83758" w:rsidRDefault="008466A0">
            <w:pPr>
              <w:pStyle w:val="TableParagraph"/>
              <w:ind w:left="15"/>
              <w:rPr>
                <w:sz w:val="18"/>
              </w:rPr>
            </w:pPr>
            <w:r>
              <w:rPr>
                <w:sz w:val="18"/>
              </w:rPr>
              <w:t>26</w:t>
            </w:r>
          </w:p>
        </w:tc>
        <w:tc>
          <w:tcPr>
            <w:tcW w:w="4699" w:type="dxa"/>
          </w:tcPr>
          <w:p w:rsidR="00E83758" w:rsidRDefault="008466A0">
            <w:pPr>
              <w:pStyle w:val="TableParagraph"/>
              <w:ind w:left="59"/>
              <w:rPr>
                <w:sz w:val="18"/>
              </w:rPr>
            </w:pPr>
            <w:r>
              <w:rPr>
                <w:sz w:val="18"/>
              </w:rPr>
              <w:t>Transporte</w:t>
            </w:r>
          </w:p>
        </w:tc>
        <w:tc>
          <w:tcPr>
            <w:tcW w:w="1529" w:type="dxa"/>
          </w:tcPr>
          <w:p w:rsidR="00E83758" w:rsidRDefault="008466A0">
            <w:pPr>
              <w:pStyle w:val="TableParagraph"/>
              <w:ind w:right="131"/>
              <w:jc w:val="right"/>
              <w:rPr>
                <w:sz w:val="18"/>
              </w:rPr>
            </w:pPr>
            <w:r>
              <w:rPr>
                <w:sz w:val="18"/>
              </w:rPr>
              <w:t>220.000,00</w:t>
            </w:r>
          </w:p>
        </w:tc>
        <w:tc>
          <w:tcPr>
            <w:tcW w:w="1270" w:type="dxa"/>
          </w:tcPr>
          <w:p w:rsidR="00E83758" w:rsidRDefault="008466A0">
            <w:pPr>
              <w:pStyle w:val="TableParagraph"/>
              <w:ind w:right="202"/>
              <w:jc w:val="right"/>
              <w:rPr>
                <w:sz w:val="18"/>
              </w:rPr>
            </w:pPr>
            <w:r>
              <w:rPr>
                <w:sz w:val="18"/>
              </w:rPr>
              <w:t>1.248.000,00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1.468.000,00</w:t>
            </w:r>
          </w:p>
        </w:tc>
      </w:tr>
      <w:tr w:rsidR="00E83758">
        <w:trPr>
          <w:trHeight w:val="315"/>
        </w:trPr>
        <w:tc>
          <w:tcPr>
            <w:tcW w:w="975" w:type="dxa"/>
          </w:tcPr>
          <w:p w:rsidR="00E83758" w:rsidRDefault="008466A0">
            <w:pPr>
              <w:pStyle w:val="TableParagraph"/>
              <w:ind w:left="15"/>
              <w:rPr>
                <w:sz w:val="18"/>
              </w:rPr>
            </w:pPr>
            <w:r>
              <w:rPr>
                <w:sz w:val="18"/>
              </w:rPr>
              <w:t>26.782</w:t>
            </w:r>
          </w:p>
        </w:tc>
        <w:tc>
          <w:tcPr>
            <w:tcW w:w="4699" w:type="dxa"/>
          </w:tcPr>
          <w:p w:rsidR="00E83758" w:rsidRDefault="008466A0">
            <w:pPr>
              <w:pStyle w:val="TableParagraph"/>
              <w:ind w:left="239"/>
              <w:rPr>
                <w:sz w:val="18"/>
              </w:rPr>
            </w:pPr>
            <w:r>
              <w:rPr>
                <w:sz w:val="18"/>
              </w:rPr>
              <w:t>Transporte Rodoviário</w:t>
            </w:r>
          </w:p>
        </w:tc>
        <w:tc>
          <w:tcPr>
            <w:tcW w:w="1529" w:type="dxa"/>
          </w:tcPr>
          <w:p w:rsidR="00E83758" w:rsidRDefault="008466A0">
            <w:pPr>
              <w:pStyle w:val="TableParagraph"/>
              <w:ind w:right="131"/>
              <w:jc w:val="right"/>
              <w:rPr>
                <w:sz w:val="18"/>
              </w:rPr>
            </w:pPr>
            <w:r>
              <w:rPr>
                <w:sz w:val="18"/>
              </w:rPr>
              <w:t>220.000,00</w:t>
            </w:r>
          </w:p>
        </w:tc>
        <w:tc>
          <w:tcPr>
            <w:tcW w:w="1270" w:type="dxa"/>
          </w:tcPr>
          <w:p w:rsidR="00E83758" w:rsidRDefault="008466A0">
            <w:pPr>
              <w:pStyle w:val="TableParagraph"/>
              <w:ind w:right="202"/>
              <w:jc w:val="right"/>
              <w:rPr>
                <w:sz w:val="18"/>
              </w:rPr>
            </w:pPr>
            <w:r>
              <w:rPr>
                <w:sz w:val="18"/>
              </w:rPr>
              <w:t>1.248.000,00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1.468.000,00</w:t>
            </w:r>
          </w:p>
        </w:tc>
      </w:tr>
      <w:tr w:rsidR="00E83758">
        <w:trPr>
          <w:trHeight w:val="315"/>
        </w:trPr>
        <w:tc>
          <w:tcPr>
            <w:tcW w:w="975" w:type="dxa"/>
          </w:tcPr>
          <w:p w:rsidR="00E83758" w:rsidRDefault="008466A0">
            <w:pPr>
              <w:pStyle w:val="TableParagraph"/>
              <w:ind w:left="15"/>
              <w:rPr>
                <w:sz w:val="18"/>
              </w:rPr>
            </w:pPr>
            <w:r>
              <w:rPr>
                <w:sz w:val="18"/>
              </w:rPr>
              <w:t>26.782.0008</w:t>
            </w:r>
          </w:p>
        </w:tc>
        <w:tc>
          <w:tcPr>
            <w:tcW w:w="4699" w:type="dxa"/>
          </w:tcPr>
          <w:p w:rsidR="00E83758" w:rsidRDefault="008466A0">
            <w:pPr>
              <w:pStyle w:val="TableParagraph"/>
              <w:ind w:left="329"/>
              <w:rPr>
                <w:sz w:val="18"/>
              </w:rPr>
            </w:pPr>
            <w:r>
              <w:rPr>
                <w:sz w:val="18"/>
              </w:rPr>
              <w:t>Infraestrutura, Urbanismo e Mobilidade Urbana</w:t>
            </w:r>
          </w:p>
        </w:tc>
        <w:tc>
          <w:tcPr>
            <w:tcW w:w="1529" w:type="dxa"/>
          </w:tcPr>
          <w:p w:rsidR="00E83758" w:rsidRDefault="008466A0">
            <w:pPr>
              <w:pStyle w:val="TableParagraph"/>
              <w:ind w:right="131"/>
              <w:jc w:val="right"/>
              <w:rPr>
                <w:sz w:val="18"/>
              </w:rPr>
            </w:pPr>
            <w:r>
              <w:rPr>
                <w:sz w:val="18"/>
              </w:rPr>
              <w:t>220.000,00</w:t>
            </w:r>
          </w:p>
        </w:tc>
        <w:tc>
          <w:tcPr>
            <w:tcW w:w="1270" w:type="dxa"/>
          </w:tcPr>
          <w:p w:rsidR="00E83758" w:rsidRDefault="008466A0">
            <w:pPr>
              <w:pStyle w:val="TableParagraph"/>
              <w:ind w:right="202"/>
              <w:jc w:val="right"/>
              <w:rPr>
                <w:sz w:val="18"/>
              </w:rPr>
            </w:pPr>
            <w:r>
              <w:rPr>
                <w:sz w:val="18"/>
              </w:rPr>
              <w:t>1.248.000,00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1.468.000,00</w:t>
            </w:r>
          </w:p>
        </w:tc>
      </w:tr>
      <w:tr w:rsidR="00E83758">
        <w:trPr>
          <w:trHeight w:val="315"/>
        </w:trPr>
        <w:tc>
          <w:tcPr>
            <w:tcW w:w="975" w:type="dxa"/>
          </w:tcPr>
          <w:p w:rsidR="00E83758" w:rsidRDefault="008466A0">
            <w:pPr>
              <w:pStyle w:val="TableParagraph"/>
              <w:ind w:left="15"/>
              <w:rPr>
                <w:sz w:val="18"/>
              </w:rPr>
            </w:pPr>
            <w:r>
              <w:rPr>
                <w:sz w:val="18"/>
              </w:rPr>
              <w:t>27</w:t>
            </w:r>
          </w:p>
        </w:tc>
        <w:tc>
          <w:tcPr>
            <w:tcW w:w="4699" w:type="dxa"/>
          </w:tcPr>
          <w:p w:rsidR="00E83758" w:rsidRDefault="008466A0">
            <w:pPr>
              <w:pStyle w:val="TableParagraph"/>
              <w:ind w:left="59"/>
              <w:rPr>
                <w:sz w:val="18"/>
              </w:rPr>
            </w:pPr>
            <w:r>
              <w:rPr>
                <w:sz w:val="18"/>
              </w:rPr>
              <w:t>Desporto e Lazer</w:t>
            </w:r>
          </w:p>
        </w:tc>
        <w:tc>
          <w:tcPr>
            <w:tcW w:w="1529" w:type="dxa"/>
          </w:tcPr>
          <w:p w:rsidR="00E83758" w:rsidRDefault="008466A0">
            <w:pPr>
              <w:pStyle w:val="TableParagraph"/>
              <w:ind w:right="131"/>
              <w:jc w:val="right"/>
              <w:rPr>
                <w:sz w:val="18"/>
              </w:rPr>
            </w:pPr>
            <w:r>
              <w:rPr>
                <w:sz w:val="18"/>
              </w:rPr>
              <w:t>125.000,00</w:t>
            </w:r>
          </w:p>
        </w:tc>
        <w:tc>
          <w:tcPr>
            <w:tcW w:w="1270" w:type="dxa"/>
          </w:tcPr>
          <w:p w:rsidR="00E83758" w:rsidRDefault="008466A0">
            <w:pPr>
              <w:pStyle w:val="TableParagraph"/>
              <w:ind w:right="201"/>
              <w:jc w:val="right"/>
              <w:rPr>
                <w:sz w:val="18"/>
              </w:rPr>
            </w:pPr>
            <w:r>
              <w:rPr>
                <w:sz w:val="18"/>
              </w:rPr>
              <w:t>799.900,00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924.900,00</w:t>
            </w:r>
          </w:p>
        </w:tc>
      </w:tr>
      <w:tr w:rsidR="00E83758">
        <w:trPr>
          <w:trHeight w:val="315"/>
        </w:trPr>
        <w:tc>
          <w:tcPr>
            <w:tcW w:w="975" w:type="dxa"/>
          </w:tcPr>
          <w:p w:rsidR="00E83758" w:rsidRDefault="008466A0">
            <w:pPr>
              <w:pStyle w:val="TableParagraph"/>
              <w:ind w:left="15"/>
              <w:rPr>
                <w:sz w:val="18"/>
              </w:rPr>
            </w:pPr>
            <w:r>
              <w:rPr>
                <w:sz w:val="18"/>
              </w:rPr>
              <w:t>27.812</w:t>
            </w:r>
          </w:p>
        </w:tc>
        <w:tc>
          <w:tcPr>
            <w:tcW w:w="4699" w:type="dxa"/>
          </w:tcPr>
          <w:p w:rsidR="00E83758" w:rsidRDefault="008466A0">
            <w:pPr>
              <w:pStyle w:val="TableParagraph"/>
              <w:ind w:left="239"/>
              <w:rPr>
                <w:sz w:val="18"/>
              </w:rPr>
            </w:pPr>
            <w:r>
              <w:rPr>
                <w:sz w:val="18"/>
              </w:rPr>
              <w:t>Desporto Comunitário</w:t>
            </w:r>
          </w:p>
        </w:tc>
        <w:tc>
          <w:tcPr>
            <w:tcW w:w="1529" w:type="dxa"/>
          </w:tcPr>
          <w:p w:rsidR="00E83758" w:rsidRDefault="008466A0">
            <w:pPr>
              <w:pStyle w:val="TableParagraph"/>
              <w:ind w:right="131"/>
              <w:jc w:val="right"/>
              <w:rPr>
                <w:sz w:val="18"/>
              </w:rPr>
            </w:pPr>
            <w:r>
              <w:rPr>
                <w:sz w:val="18"/>
              </w:rPr>
              <w:t>100.000,00</w:t>
            </w:r>
          </w:p>
        </w:tc>
        <w:tc>
          <w:tcPr>
            <w:tcW w:w="1270" w:type="dxa"/>
          </w:tcPr>
          <w:p w:rsidR="00E83758" w:rsidRDefault="008466A0">
            <w:pPr>
              <w:pStyle w:val="TableParagraph"/>
              <w:ind w:right="201"/>
              <w:jc w:val="right"/>
              <w:rPr>
                <w:sz w:val="18"/>
              </w:rPr>
            </w:pPr>
            <w:r>
              <w:rPr>
                <w:sz w:val="18"/>
              </w:rPr>
              <w:t>799.900,00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899.900,00</w:t>
            </w:r>
          </w:p>
        </w:tc>
      </w:tr>
      <w:tr w:rsidR="00E83758">
        <w:trPr>
          <w:trHeight w:val="315"/>
        </w:trPr>
        <w:tc>
          <w:tcPr>
            <w:tcW w:w="975" w:type="dxa"/>
          </w:tcPr>
          <w:p w:rsidR="00E83758" w:rsidRDefault="008466A0">
            <w:pPr>
              <w:pStyle w:val="TableParagraph"/>
              <w:ind w:left="15"/>
              <w:rPr>
                <w:sz w:val="18"/>
              </w:rPr>
            </w:pPr>
            <w:r>
              <w:rPr>
                <w:sz w:val="18"/>
              </w:rPr>
              <w:t>27.812.0006</w:t>
            </w:r>
          </w:p>
        </w:tc>
        <w:tc>
          <w:tcPr>
            <w:tcW w:w="4699" w:type="dxa"/>
          </w:tcPr>
          <w:p w:rsidR="00E83758" w:rsidRDefault="008466A0">
            <w:pPr>
              <w:pStyle w:val="TableParagraph"/>
              <w:ind w:left="329"/>
              <w:rPr>
                <w:sz w:val="18"/>
              </w:rPr>
            </w:pPr>
            <w:r>
              <w:rPr>
                <w:sz w:val="18"/>
              </w:rPr>
              <w:t>Esporte e Lazer</w:t>
            </w:r>
          </w:p>
        </w:tc>
        <w:tc>
          <w:tcPr>
            <w:tcW w:w="1529" w:type="dxa"/>
          </w:tcPr>
          <w:p w:rsidR="00E83758" w:rsidRDefault="008466A0">
            <w:pPr>
              <w:pStyle w:val="TableParagraph"/>
              <w:ind w:right="131"/>
              <w:jc w:val="right"/>
              <w:rPr>
                <w:sz w:val="18"/>
              </w:rPr>
            </w:pPr>
            <w:r>
              <w:rPr>
                <w:sz w:val="18"/>
              </w:rPr>
              <w:t>100.000,00</w:t>
            </w:r>
          </w:p>
        </w:tc>
        <w:tc>
          <w:tcPr>
            <w:tcW w:w="1270" w:type="dxa"/>
          </w:tcPr>
          <w:p w:rsidR="00E83758" w:rsidRDefault="008466A0">
            <w:pPr>
              <w:pStyle w:val="TableParagraph"/>
              <w:ind w:right="201"/>
              <w:jc w:val="right"/>
              <w:rPr>
                <w:sz w:val="18"/>
              </w:rPr>
            </w:pPr>
            <w:r>
              <w:rPr>
                <w:sz w:val="18"/>
              </w:rPr>
              <w:t>799.900,00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899.900,00</w:t>
            </w:r>
          </w:p>
        </w:tc>
      </w:tr>
      <w:tr w:rsidR="00E83758">
        <w:trPr>
          <w:trHeight w:val="314"/>
        </w:trPr>
        <w:tc>
          <w:tcPr>
            <w:tcW w:w="975" w:type="dxa"/>
          </w:tcPr>
          <w:p w:rsidR="00E83758" w:rsidRDefault="008466A0">
            <w:pPr>
              <w:pStyle w:val="TableParagraph"/>
              <w:ind w:left="15"/>
              <w:rPr>
                <w:sz w:val="18"/>
              </w:rPr>
            </w:pPr>
            <w:r>
              <w:rPr>
                <w:sz w:val="18"/>
              </w:rPr>
              <w:t>27.813</w:t>
            </w:r>
          </w:p>
        </w:tc>
        <w:tc>
          <w:tcPr>
            <w:tcW w:w="4699" w:type="dxa"/>
          </w:tcPr>
          <w:p w:rsidR="00E83758" w:rsidRDefault="008466A0">
            <w:pPr>
              <w:pStyle w:val="TableParagraph"/>
              <w:ind w:left="239"/>
              <w:rPr>
                <w:sz w:val="18"/>
              </w:rPr>
            </w:pPr>
            <w:r>
              <w:rPr>
                <w:sz w:val="18"/>
              </w:rPr>
              <w:t>Lazer</w:t>
            </w:r>
          </w:p>
        </w:tc>
        <w:tc>
          <w:tcPr>
            <w:tcW w:w="1529" w:type="dxa"/>
          </w:tcPr>
          <w:p w:rsidR="00E83758" w:rsidRDefault="008466A0">
            <w:pPr>
              <w:pStyle w:val="TableParagraph"/>
              <w:ind w:right="131"/>
              <w:jc w:val="right"/>
              <w:rPr>
                <w:sz w:val="18"/>
              </w:rPr>
            </w:pPr>
            <w:r>
              <w:rPr>
                <w:sz w:val="18"/>
              </w:rPr>
              <w:t>25.000,00</w:t>
            </w:r>
          </w:p>
        </w:tc>
        <w:tc>
          <w:tcPr>
            <w:tcW w:w="1270" w:type="dxa"/>
          </w:tcPr>
          <w:p w:rsidR="00E83758" w:rsidRDefault="00E83758">
            <w:pPr>
              <w:pStyle w:val="TableParagraph"/>
              <w:spacing w:before="0"/>
              <w:rPr>
                <w:sz w:val="18"/>
              </w:rPr>
            </w:pP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25.000,00</w:t>
            </w:r>
          </w:p>
        </w:tc>
      </w:tr>
      <w:tr w:rsidR="00E83758">
        <w:trPr>
          <w:trHeight w:val="314"/>
        </w:trPr>
        <w:tc>
          <w:tcPr>
            <w:tcW w:w="975" w:type="dxa"/>
          </w:tcPr>
          <w:p w:rsidR="00E83758" w:rsidRDefault="008466A0">
            <w:pPr>
              <w:pStyle w:val="TableParagraph"/>
              <w:ind w:left="15"/>
              <w:rPr>
                <w:sz w:val="18"/>
              </w:rPr>
            </w:pPr>
            <w:r>
              <w:rPr>
                <w:sz w:val="18"/>
              </w:rPr>
              <w:t>27.813.0006</w:t>
            </w:r>
          </w:p>
        </w:tc>
        <w:tc>
          <w:tcPr>
            <w:tcW w:w="4699" w:type="dxa"/>
          </w:tcPr>
          <w:p w:rsidR="00E83758" w:rsidRDefault="008466A0">
            <w:pPr>
              <w:pStyle w:val="TableParagraph"/>
              <w:ind w:left="329"/>
              <w:rPr>
                <w:sz w:val="18"/>
              </w:rPr>
            </w:pPr>
            <w:r>
              <w:rPr>
                <w:sz w:val="18"/>
              </w:rPr>
              <w:t>Esporte e Lazer</w:t>
            </w:r>
          </w:p>
        </w:tc>
        <w:tc>
          <w:tcPr>
            <w:tcW w:w="1529" w:type="dxa"/>
          </w:tcPr>
          <w:p w:rsidR="00E83758" w:rsidRDefault="008466A0">
            <w:pPr>
              <w:pStyle w:val="TableParagraph"/>
              <w:ind w:right="131"/>
              <w:jc w:val="right"/>
              <w:rPr>
                <w:sz w:val="18"/>
              </w:rPr>
            </w:pPr>
            <w:r>
              <w:rPr>
                <w:sz w:val="18"/>
              </w:rPr>
              <w:t>25.000,00</w:t>
            </w:r>
          </w:p>
        </w:tc>
        <w:tc>
          <w:tcPr>
            <w:tcW w:w="1270" w:type="dxa"/>
          </w:tcPr>
          <w:p w:rsidR="00E83758" w:rsidRDefault="00E83758">
            <w:pPr>
              <w:pStyle w:val="TableParagraph"/>
              <w:spacing w:before="0"/>
              <w:rPr>
                <w:sz w:val="18"/>
              </w:rPr>
            </w:pP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0"/>
              <w:jc w:val="right"/>
              <w:rPr>
                <w:sz w:val="18"/>
              </w:rPr>
            </w:pPr>
            <w:r>
              <w:rPr>
                <w:sz w:val="18"/>
              </w:rPr>
              <w:t>25.000,00</w:t>
            </w:r>
          </w:p>
        </w:tc>
      </w:tr>
      <w:tr w:rsidR="00E83758">
        <w:trPr>
          <w:trHeight w:val="315"/>
        </w:trPr>
        <w:tc>
          <w:tcPr>
            <w:tcW w:w="975" w:type="dxa"/>
          </w:tcPr>
          <w:p w:rsidR="00E83758" w:rsidRDefault="008466A0">
            <w:pPr>
              <w:pStyle w:val="TableParagraph"/>
              <w:ind w:left="15"/>
              <w:rPr>
                <w:sz w:val="18"/>
              </w:rPr>
            </w:pPr>
            <w:r>
              <w:rPr>
                <w:sz w:val="18"/>
              </w:rPr>
              <w:t>28</w:t>
            </w:r>
          </w:p>
        </w:tc>
        <w:tc>
          <w:tcPr>
            <w:tcW w:w="4699" w:type="dxa"/>
          </w:tcPr>
          <w:p w:rsidR="00E83758" w:rsidRDefault="008466A0">
            <w:pPr>
              <w:pStyle w:val="TableParagraph"/>
              <w:ind w:left="59"/>
              <w:rPr>
                <w:sz w:val="18"/>
              </w:rPr>
            </w:pPr>
            <w:r>
              <w:rPr>
                <w:sz w:val="18"/>
              </w:rPr>
              <w:t>Encargos Especiais</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5.431.800,00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5.431.800,00</w:t>
            </w:r>
          </w:p>
        </w:tc>
      </w:tr>
      <w:tr w:rsidR="00E83758">
        <w:trPr>
          <w:trHeight w:val="315"/>
        </w:trPr>
        <w:tc>
          <w:tcPr>
            <w:tcW w:w="975" w:type="dxa"/>
          </w:tcPr>
          <w:p w:rsidR="00E83758" w:rsidRDefault="008466A0">
            <w:pPr>
              <w:pStyle w:val="TableParagraph"/>
              <w:ind w:left="15"/>
              <w:rPr>
                <w:sz w:val="18"/>
              </w:rPr>
            </w:pPr>
            <w:r>
              <w:rPr>
                <w:sz w:val="18"/>
              </w:rPr>
              <w:t>28.843</w:t>
            </w:r>
          </w:p>
        </w:tc>
        <w:tc>
          <w:tcPr>
            <w:tcW w:w="4699" w:type="dxa"/>
          </w:tcPr>
          <w:p w:rsidR="00E83758" w:rsidRDefault="008466A0">
            <w:pPr>
              <w:pStyle w:val="TableParagraph"/>
              <w:ind w:left="239"/>
              <w:rPr>
                <w:sz w:val="18"/>
              </w:rPr>
            </w:pPr>
            <w:r>
              <w:rPr>
                <w:sz w:val="18"/>
              </w:rPr>
              <w:t>Serviço da Dívida Interna</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3.990.000,00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3.990.000,00</w:t>
            </w:r>
          </w:p>
        </w:tc>
      </w:tr>
      <w:tr w:rsidR="00E83758">
        <w:trPr>
          <w:trHeight w:val="315"/>
        </w:trPr>
        <w:tc>
          <w:tcPr>
            <w:tcW w:w="975" w:type="dxa"/>
          </w:tcPr>
          <w:p w:rsidR="00E83758" w:rsidRDefault="008466A0">
            <w:pPr>
              <w:pStyle w:val="TableParagraph"/>
              <w:ind w:left="15"/>
              <w:rPr>
                <w:sz w:val="18"/>
              </w:rPr>
            </w:pPr>
            <w:r>
              <w:rPr>
                <w:sz w:val="18"/>
              </w:rPr>
              <w:t>28.843.0000</w:t>
            </w:r>
          </w:p>
        </w:tc>
        <w:tc>
          <w:tcPr>
            <w:tcW w:w="4699" w:type="dxa"/>
          </w:tcPr>
          <w:p w:rsidR="00E83758" w:rsidRDefault="008466A0">
            <w:pPr>
              <w:pStyle w:val="TableParagraph"/>
              <w:ind w:left="329"/>
              <w:rPr>
                <w:sz w:val="18"/>
              </w:rPr>
            </w:pPr>
            <w:r>
              <w:rPr>
                <w:sz w:val="18"/>
              </w:rPr>
              <w:t>Encargos Especiais - Ações Não Integrantes do PPA</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2"/>
              <w:jc w:val="right"/>
              <w:rPr>
                <w:sz w:val="18"/>
              </w:rPr>
            </w:pPr>
            <w:r>
              <w:rPr>
                <w:sz w:val="18"/>
              </w:rPr>
              <w:t>3.990.000,00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3"/>
              <w:jc w:val="right"/>
              <w:rPr>
                <w:sz w:val="18"/>
              </w:rPr>
            </w:pPr>
            <w:r>
              <w:rPr>
                <w:sz w:val="18"/>
              </w:rPr>
              <w:t>3.990.000,00</w:t>
            </w:r>
          </w:p>
        </w:tc>
      </w:tr>
      <w:tr w:rsidR="00E83758">
        <w:trPr>
          <w:trHeight w:val="315"/>
        </w:trPr>
        <w:tc>
          <w:tcPr>
            <w:tcW w:w="975" w:type="dxa"/>
          </w:tcPr>
          <w:p w:rsidR="00E83758" w:rsidRDefault="008466A0">
            <w:pPr>
              <w:pStyle w:val="TableParagraph"/>
              <w:ind w:left="15"/>
              <w:rPr>
                <w:sz w:val="18"/>
              </w:rPr>
            </w:pPr>
            <w:r>
              <w:rPr>
                <w:sz w:val="18"/>
              </w:rPr>
              <w:t>28.845</w:t>
            </w:r>
          </w:p>
        </w:tc>
        <w:tc>
          <w:tcPr>
            <w:tcW w:w="4699" w:type="dxa"/>
          </w:tcPr>
          <w:p w:rsidR="00E83758" w:rsidRDefault="008466A0">
            <w:pPr>
              <w:pStyle w:val="TableParagraph"/>
              <w:ind w:left="239"/>
              <w:rPr>
                <w:sz w:val="18"/>
              </w:rPr>
            </w:pPr>
            <w:r>
              <w:rPr>
                <w:sz w:val="18"/>
              </w:rPr>
              <w:t>Transferências</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150.000,00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150.000,00</w:t>
            </w:r>
          </w:p>
        </w:tc>
      </w:tr>
      <w:tr w:rsidR="00E83758">
        <w:trPr>
          <w:trHeight w:val="314"/>
        </w:trPr>
        <w:tc>
          <w:tcPr>
            <w:tcW w:w="975" w:type="dxa"/>
          </w:tcPr>
          <w:p w:rsidR="00E83758" w:rsidRDefault="008466A0">
            <w:pPr>
              <w:pStyle w:val="TableParagraph"/>
              <w:ind w:left="15"/>
              <w:rPr>
                <w:sz w:val="18"/>
              </w:rPr>
            </w:pPr>
            <w:r>
              <w:rPr>
                <w:sz w:val="18"/>
              </w:rPr>
              <w:t>28.845.0200</w:t>
            </w:r>
          </w:p>
        </w:tc>
        <w:tc>
          <w:tcPr>
            <w:tcW w:w="4699" w:type="dxa"/>
          </w:tcPr>
          <w:p w:rsidR="00E83758" w:rsidRDefault="008466A0">
            <w:pPr>
              <w:pStyle w:val="TableParagraph"/>
              <w:ind w:left="329"/>
              <w:rPr>
                <w:sz w:val="18"/>
              </w:rPr>
            </w:pPr>
            <w:r>
              <w:rPr>
                <w:sz w:val="18"/>
              </w:rPr>
              <w:t>Servidor Protegido</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ind w:right="201"/>
              <w:jc w:val="right"/>
              <w:rPr>
                <w:sz w:val="18"/>
              </w:rPr>
            </w:pPr>
            <w:r>
              <w:rPr>
                <w:sz w:val="18"/>
              </w:rPr>
              <w:t>150.000,00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ind w:right="82"/>
              <w:jc w:val="right"/>
              <w:rPr>
                <w:sz w:val="18"/>
              </w:rPr>
            </w:pPr>
            <w:r>
              <w:rPr>
                <w:sz w:val="18"/>
              </w:rPr>
              <w:t>150.000,00</w:t>
            </w:r>
          </w:p>
        </w:tc>
      </w:tr>
      <w:tr w:rsidR="00E83758">
        <w:trPr>
          <w:trHeight w:val="257"/>
        </w:trPr>
        <w:tc>
          <w:tcPr>
            <w:tcW w:w="975" w:type="dxa"/>
          </w:tcPr>
          <w:p w:rsidR="00E83758" w:rsidRDefault="008466A0">
            <w:pPr>
              <w:pStyle w:val="TableParagraph"/>
              <w:spacing w:line="187" w:lineRule="exact"/>
              <w:ind w:left="15"/>
              <w:rPr>
                <w:sz w:val="18"/>
              </w:rPr>
            </w:pPr>
            <w:r>
              <w:rPr>
                <w:sz w:val="18"/>
              </w:rPr>
              <w:t>28.846</w:t>
            </w:r>
          </w:p>
        </w:tc>
        <w:tc>
          <w:tcPr>
            <w:tcW w:w="4699" w:type="dxa"/>
          </w:tcPr>
          <w:p w:rsidR="00E83758" w:rsidRDefault="008466A0">
            <w:pPr>
              <w:pStyle w:val="TableParagraph"/>
              <w:spacing w:line="187" w:lineRule="exact"/>
              <w:ind w:left="239"/>
              <w:rPr>
                <w:sz w:val="18"/>
              </w:rPr>
            </w:pPr>
            <w:r>
              <w:rPr>
                <w:sz w:val="18"/>
              </w:rPr>
              <w:t>Outros Encargos Especiais</w:t>
            </w:r>
          </w:p>
        </w:tc>
        <w:tc>
          <w:tcPr>
            <w:tcW w:w="1529" w:type="dxa"/>
          </w:tcPr>
          <w:p w:rsidR="00E83758" w:rsidRDefault="00E83758">
            <w:pPr>
              <w:pStyle w:val="TableParagraph"/>
              <w:spacing w:before="0"/>
              <w:rPr>
                <w:sz w:val="18"/>
              </w:rPr>
            </w:pPr>
          </w:p>
        </w:tc>
        <w:tc>
          <w:tcPr>
            <w:tcW w:w="1270" w:type="dxa"/>
          </w:tcPr>
          <w:p w:rsidR="00E83758" w:rsidRDefault="008466A0">
            <w:pPr>
              <w:pStyle w:val="TableParagraph"/>
              <w:spacing w:line="187" w:lineRule="exact"/>
              <w:ind w:right="202"/>
              <w:jc w:val="right"/>
              <w:rPr>
                <w:sz w:val="18"/>
              </w:rPr>
            </w:pPr>
            <w:r>
              <w:rPr>
                <w:sz w:val="18"/>
              </w:rPr>
              <w:t>1.291.800,00</w:t>
            </w:r>
          </w:p>
        </w:tc>
        <w:tc>
          <w:tcPr>
            <w:tcW w:w="1131" w:type="dxa"/>
          </w:tcPr>
          <w:p w:rsidR="00E83758" w:rsidRDefault="00E83758">
            <w:pPr>
              <w:pStyle w:val="TableParagraph"/>
              <w:spacing w:before="0"/>
              <w:rPr>
                <w:sz w:val="18"/>
              </w:rPr>
            </w:pPr>
          </w:p>
        </w:tc>
        <w:tc>
          <w:tcPr>
            <w:tcW w:w="1150" w:type="dxa"/>
          </w:tcPr>
          <w:p w:rsidR="00E83758" w:rsidRDefault="008466A0">
            <w:pPr>
              <w:pStyle w:val="TableParagraph"/>
              <w:spacing w:line="187" w:lineRule="exact"/>
              <w:ind w:right="83"/>
              <w:jc w:val="right"/>
              <w:rPr>
                <w:sz w:val="18"/>
              </w:rPr>
            </w:pPr>
            <w:r>
              <w:rPr>
                <w:sz w:val="18"/>
              </w:rPr>
              <w:t>1.291.800,00</w:t>
            </w:r>
          </w:p>
        </w:tc>
      </w:tr>
    </w:tbl>
    <w:p w:rsidR="00E83758" w:rsidRDefault="00E83758">
      <w:pPr>
        <w:spacing w:line="187" w:lineRule="exact"/>
        <w:jc w:val="right"/>
        <w:rPr>
          <w:sz w:val="18"/>
        </w:rPr>
        <w:sectPr w:rsidR="00E83758">
          <w:pgSz w:w="11900" w:h="16840"/>
          <w:pgMar w:top="1360" w:right="240" w:bottom="580" w:left="660" w:header="360" w:footer="400" w:gutter="0"/>
          <w:cols w:space="720"/>
        </w:sectPr>
      </w:pPr>
    </w:p>
    <w:p w:rsidR="00E83758" w:rsidRDefault="008466A0">
      <w:pPr>
        <w:pStyle w:val="Ttulo3"/>
        <w:spacing w:before="96"/>
        <w:ind w:left="132"/>
      </w:pPr>
      <w:r>
        <w:lastRenderedPageBreak/>
        <w:t>Programa de Trabalho - Exercício de 2019</w:t>
      </w:r>
    </w:p>
    <w:p w:rsidR="00E83758" w:rsidRDefault="008466A0">
      <w:pPr>
        <w:spacing w:before="14"/>
        <w:ind w:left="132"/>
        <w:rPr>
          <w:sz w:val="18"/>
        </w:rPr>
      </w:pPr>
      <w:r>
        <w:rPr>
          <w:sz w:val="18"/>
        </w:rPr>
        <w:t>Anexo 7, da Lei nº 4.320/64 (Portaria SOF nº 8, de 04/02/1985)</w:t>
      </w:r>
    </w:p>
    <w:p w:rsidR="00E83758" w:rsidRDefault="008466A0">
      <w:pPr>
        <w:spacing w:before="33"/>
        <w:ind w:left="132"/>
        <w:rPr>
          <w:sz w:val="18"/>
        </w:rPr>
      </w:pPr>
      <w:r>
        <w:rPr>
          <w:sz w:val="18"/>
        </w:rPr>
        <w:t>Demonstrativo de Funções, Subfunções e Programas por Projetos, Atividades e Operações Especiais</w:t>
      </w:r>
    </w:p>
    <w:p w:rsidR="00E83758" w:rsidRDefault="008466A0">
      <w:pPr>
        <w:spacing w:before="138"/>
        <w:ind w:left="693"/>
        <w:rPr>
          <w:sz w:val="18"/>
        </w:rPr>
      </w:pPr>
      <w:r>
        <w:br w:type="column"/>
      </w:r>
      <w:r>
        <w:rPr>
          <w:sz w:val="18"/>
        </w:rPr>
        <w:lastRenderedPageBreak/>
        <w:t>Page 4 of</w:t>
      </w:r>
      <w:r>
        <w:rPr>
          <w:spacing w:val="-1"/>
          <w:sz w:val="18"/>
        </w:rPr>
        <w:t xml:space="preserve"> </w:t>
      </w:r>
      <w:r>
        <w:rPr>
          <w:sz w:val="18"/>
        </w:rPr>
        <w:t>4</w:t>
      </w:r>
    </w:p>
    <w:p w:rsidR="00E83758" w:rsidRDefault="00E83758">
      <w:pPr>
        <w:spacing w:before="5"/>
      </w:pPr>
    </w:p>
    <w:p w:rsidR="00E83758" w:rsidRDefault="008466A0">
      <w:pPr>
        <w:ind w:left="132"/>
        <w:rPr>
          <w:sz w:val="18"/>
        </w:rPr>
      </w:pPr>
      <w:r>
        <w:rPr>
          <w:sz w:val="18"/>
        </w:rPr>
        <w:t>13/nov/2018 07:32</w:t>
      </w:r>
    </w:p>
    <w:p w:rsidR="00E83758" w:rsidRDefault="00E83758">
      <w:pPr>
        <w:rPr>
          <w:sz w:val="18"/>
        </w:rPr>
        <w:sectPr w:rsidR="00E83758">
          <w:headerReference w:type="default" r:id="rId217"/>
          <w:footerReference w:type="default" r:id="rId218"/>
          <w:pgSz w:w="11900" w:h="16840"/>
          <w:pgMar w:top="540" w:right="240" w:bottom="580" w:left="660" w:header="360" w:footer="400" w:gutter="0"/>
          <w:cols w:num="2" w:space="720" w:equalWidth="0">
            <w:col w:w="7415" w:space="1885"/>
            <w:col w:w="1700"/>
          </w:cols>
        </w:sectPr>
      </w:pPr>
    </w:p>
    <w:p w:rsidR="00E83758" w:rsidRDefault="00E83758">
      <w:pPr>
        <w:spacing w:before="11"/>
        <w:rPr>
          <w:sz w:val="11"/>
        </w:rPr>
      </w:pPr>
    </w:p>
    <w:tbl>
      <w:tblPr>
        <w:tblStyle w:val="TableNormal"/>
        <w:tblW w:w="0" w:type="auto"/>
        <w:tblInd w:w="131" w:type="dxa"/>
        <w:tblLayout w:type="fixed"/>
        <w:tblLook w:val="01E0" w:firstRow="1" w:lastRow="1" w:firstColumn="1" w:lastColumn="1" w:noHBand="0" w:noVBand="0"/>
      </w:tblPr>
      <w:tblGrid>
        <w:gridCol w:w="975"/>
        <w:gridCol w:w="4268"/>
        <w:gridCol w:w="1914"/>
        <w:gridCol w:w="1315"/>
        <w:gridCol w:w="1070"/>
        <w:gridCol w:w="1210"/>
      </w:tblGrid>
      <w:tr w:rsidR="00E83758">
        <w:trPr>
          <w:trHeight w:val="315"/>
        </w:trPr>
        <w:tc>
          <w:tcPr>
            <w:tcW w:w="975"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4268" w:type="dxa"/>
            <w:tcBorders>
              <w:top w:val="single" w:sz="6" w:space="0" w:color="000000"/>
              <w:bottom w:val="single" w:sz="6" w:space="0" w:color="000000"/>
            </w:tcBorders>
          </w:tcPr>
          <w:p w:rsidR="00E83758" w:rsidRDefault="008466A0">
            <w:pPr>
              <w:pStyle w:val="TableParagraph"/>
              <w:spacing w:before="42"/>
              <w:ind w:left="59"/>
              <w:rPr>
                <w:b/>
                <w:sz w:val="18"/>
              </w:rPr>
            </w:pPr>
            <w:r>
              <w:rPr>
                <w:b/>
                <w:sz w:val="18"/>
              </w:rPr>
              <w:t>Especificação das Contas</w:t>
            </w:r>
          </w:p>
        </w:tc>
        <w:tc>
          <w:tcPr>
            <w:tcW w:w="1914" w:type="dxa"/>
            <w:tcBorders>
              <w:top w:val="single" w:sz="6" w:space="0" w:color="000000"/>
              <w:bottom w:val="single" w:sz="6" w:space="0" w:color="000000"/>
            </w:tcBorders>
          </w:tcPr>
          <w:p w:rsidR="00E83758" w:rsidRDefault="008466A0">
            <w:pPr>
              <w:pStyle w:val="TableParagraph"/>
              <w:spacing w:before="42"/>
              <w:ind w:right="71"/>
              <w:jc w:val="right"/>
              <w:rPr>
                <w:b/>
                <w:sz w:val="18"/>
              </w:rPr>
            </w:pPr>
            <w:r>
              <w:rPr>
                <w:b/>
                <w:sz w:val="18"/>
              </w:rPr>
              <w:t>Projeto</w:t>
            </w:r>
          </w:p>
        </w:tc>
        <w:tc>
          <w:tcPr>
            <w:tcW w:w="1315" w:type="dxa"/>
            <w:tcBorders>
              <w:top w:val="single" w:sz="6" w:space="0" w:color="000000"/>
              <w:bottom w:val="single" w:sz="6" w:space="0" w:color="000000"/>
            </w:tcBorders>
          </w:tcPr>
          <w:p w:rsidR="00E83758" w:rsidRDefault="008466A0">
            <w:pPr>
              <w:pStyle w:val="TableParagraph"/>
              <w:spacing w:before="42"/>
              <w:ind w:right="183"/>
              <w:jc w:val="right"/>
              <w:rPr>
                <w:b/>
                <w:sz w:val="18"/>
              </w:rPr>
            </w:pPr>
            <w:r>
              <w:rPr>
                <w:b/>
                <w:w w:val="95"/>
                <w:sz w:val="18"/>
              </w:rPr>
              <w:t>Atividade</w:t>
            </w:r>
          </w:p>
        </w:tc>
        <w:tc>
          <w:tcPr>
            <w:tcW w:w="1070" w:type="dxa"/>
            <w:tcBorders>
              <w:top w:val="single" w:sz="6" w:space="0" w:color="000000"/>
              <w:bottom w:val="single" w:sz="6" w:space="0" w:color="000000"/>
            </w:tcBorders>
          </w:tcPr>
          <w:p w:rsidR="00E83758" w:rsidRDefault="008466A0">
            <w:pPr>
              <w:pStyle w:val="TableParagraph"/>
              <w:spacing w:before="42"/>
              <w:ind w:right="54"/>
              <w:jc w:val="right"/>
              <w:rPr>
                <w:b/>
                <w:sz w:val="18"/>
              </w:rPr>
            </w:pPr>
            <w:r>
              <w:rPr>
                <w:b/>
                <w:sz w:val="18"/>
              </w:rPr>
              <w:t>Oper. Esp.</w:t>
            </w:r>
          </w:p>
        </w:tc>
        <w:tc>
          <w:tcPr>
            <w:tcW w:w="1210" w:type="dxa"/>
            <w:tcBorders>
              <w:top w:val="single" w:sz="6" w:space="0" w:color="000000"/>
              <w:bottom w:val="single" w:sz="6" w:space="0" w:color="000000"/>
            </w:tcBorders>
          </w:tcPr>
          <w:p w:rsidR="00E83758" w:rsidRDefault="008466A0">
            <w:pPr>
              <w:pStyle w:val="TableParagraph"/>
              <w:spacing w:before="42"/>
              <w:ind w:right="67"/>
              <w:jc w:val="right"/>
              <w:rPr>
                <w:b/>
                <w:sz w:val="18"/>
              </w:rPr>
            </w:pPr>
            <w:r>
              <w:rPr>
                <w:b/>
                <w:sz w:val="18"/>
              </w:rPr>
              <w:t>Total</w:t>
            </w:r>
          </w:p>
        </w:tc>
      </w:tr>
      <w:tr w:rsidR="00E83758">
        <w:trPr>
          <w:trHeight w:val="302"/>
        </w:trPr>
        <w:tc>
          <w:tcPr>
            <w:tcW w:w="975" w:type="dxa"/>
            <w:tcBorders>
              <w:top w:val="single" w:sz="6" w:space="0" w:color="000000"/>
            </w:tcBorders>
          </w:tcPr>
          <w:p w:rsidR="00E83758" w:rsidRDefault="008466A0">
            <w:pPr>
              <w:pStyle w:val="TableParagraph"/>
              <w:spacing w:before="37"/>
              <w:ind w:left="15"/>
              <w:rPr>
                <w:sz w:val="18"/>
              </w:rPr>
            </w:pPr>
            <w:r>
              <w:rPr>
                <w:sz w:val="18"/>
              </w:rPr>
              <w:t>28.846.0000</w:t>
            </w:r>
          </w:p>
        </w:tc>
        <w:tc>
          <w:tcPr>
            <w:tcW w:w="4268" w:type="dxa"/>
            <w:tcBorders>
              <w:top w:val="single" w:sz="6" w:space="0" w:color="000000"/>
            </w:tcBorders>
          </w:tcPr>
          <w:p w:rsidR="00E83758" w:rsidRDefault="008466A0">
            <w:pPr>
              <w:pStyle w:val="TableParagraph"/>
              <w:spacing w:before="37"/>
              <w:ind w:left="329"/>
              <w:rPr>
                <w:sz w:val="18"/>
              </w:rPr>
            </w:pPr>
            <w:r>
              <w:rPr>
                <w:sz w:val="18"/>
              </w:rPr>
              <w:t>Encargos Especiais - Ações Não Integrantes do PPA</w:t>
            </w:r>
          </w:p>
        </w:tc>
        <w:tc>
          <w:tcPr>
            <w:tcW w:w="1914" w:type="dxa"/>
            <w:tcBorders>
              <w:top w:val="single" w:sz="6" w:space="0" w:color="000000"/>
            </w:tcBorders>
          </w:tcPr>
          <w:p w:rsidR="00E83758" w:rsidRDefault="00E83758">
            <w:pPr>
              <w:pStyle w:val="TableParagraph"/>
              <w:spacing w:before="0"/>
              <w:rPr>
                <w:sz w:val="16"/>
              </w:rPr>
            </w:pPr>
          </w:p>
        </w:tc>
        <w:tc>
          <w:tcPr>
            <w:tcW w:w="1315" w:type="dxa"/>
            <w:tcBorders>
              <w:top w:val="single" w:sz="6" w:space="0" w:color="000000"/>
            </w:tcBorders>
          </w:tcPr>
          <w:p w:rsidR="00E83758" w:rsidRDefault="008466A0">
            <w:pPr>
              <w:pStyle w:val="TableParagraph"/>
              <w:spacing w:before="37"/>
              <w:ind w:right="201"/>
              <w:jc w:val="right"/>
              <w:rPr>
                <w:sz w:val="18"/>
              </w:rPr>
            </w:pPr>
            <w:r>
              <w:rPr>
                <w:sz w:val="18"/>
              </w:rPr>
              <w:t>1.148.200,00</w:t>
            </w:r>
          </w:p>
        </w:tc>
        <w:tc>
          <w:tcPr>
            <w:tcW w:w="1070" w:type="dxa"/>
            <w:tcBorders>
              <w:top w:val="single" w:sz="6" w:space="0" w:color="000000"/>
            </w:tcBorders>
          </w:tcPr>
          <w:p w:rsidR="00E83758" w:rsidRDefault="00E83758">
            <w:pPr>
              <w:pStyle w:val="TableParagraph"/>
              <w:spacing w:before="0"/>
              <w:rPr>
                <w:sz w:val="16"/>
              </w:rPr>
            </w:pPr>
          </w:p>
        </w:tc>
        <w:tc>
          <w:tcPr>
            <w:tcW w:w="1210" w:type="dxa"/>
            <w:tcBorders>
              <w:top w:val="single" w:sz="6" w:space="0" w:color="000000"/>
            </w:tcBorders>
          </w:tcPr>
          <w:p w:rsidR="00E83758" w:rsidRDefault="008466A0">
            <w:pPr>
              <w:pStyle w:val="TableParagraph"/>
              <w:spacing w:before="37"/>
              <w:ind w:right="81"/>
              <w:jc w:val="right"/>
              <w:rPr>
                <w:sz w:val="18"/>
              </w:rPr>
            </w:pPr>
            <w:r>
              <w:rPr>
                <w:sz w:val="18"/>
              </w:rPr>
              <w:t>1.148.200,00</w:t>
            </w:r>
          </w:p>
        </w:tc>
      </w:tr>
      <w:tr w:rsidR="00E83758">
        <w:trPr>
          <w:trHeight w:val="315"/>
        </w:trPr>
        <w:tc>
          <w:tcPr>
            <w:tcW w:w="975" w:type="dxa"/>
          </w:tcPr>
          <w:p w:rsidR="00E83758" w:rsidRDefault="008466A0">
            <w:pPr>
              <w:pStyle w:val="TableParagraph"/>
              <w:ind w:left="15"/>
              <w:rPr>
                <w:sz w:val="18"/>
              </w:rPr>
            </w:pPr>
            <w:r>
              <w:rPr>
                <w:sz w:val="18"/>
              </w:rPr>
              <w:t>28.846.0200</w:t>
            </w:r>
          </w:p>
        </w:tc>
        <w:tc>
          <w:tcPr>
            <w:tcW w:w="4268" w:type="dxa"/>
          </w:tcPr>
          <w:p w:rsidR="00E83758" w:rsidRDefault="008466A0">
            <w:pPr>
              <w:pStyle w:val="TableParagraph"/>
              <w:ind w:left="329"/>
              <w:rPr>
                <w:sz w:val="18"/>
              </w:rPr>
            </w:pPr>
            <w:r>
              <w:rPr>
                <w:sz w:val="18"/>
              </w:rPr>
              <w:t>Servidor Protegido</w:t>
            </w:r>
          </w:p>
        </w:tc>
        <w:tc>
          <w:tcPr>
            <w:tcW w:w="1914" w:type="dxa"/>
          </w:tcPr>
          <w:p w:rsidR="00E83758" w:rsidRDefault="00E83758">
            <w:pPr>
              <w:pStyle w:val="TableParagraph"/>
              <w:spacing w:before="0"/>
              <w:rPr>
                <w:sz w:val="16"/>
              </w:rPr>
            </w:pPr>
          </w:p>
        </w:tc>
        <w:tc>
          <w:tcPr>
            <w:tcW w:w="1315" w:type="dxa"/>
          </w:tcPr>
          <w:p w:rsidR="00E83758" w:rsidRDefault="008466A0">
            <w:pPr>
              <w:pStyle w:val="TableParagraph"/>
              <w:ind w:right="200"/>
              <w:jc w:val="right"/>
              <w:rPr>
                <w:sz w:val="18"/>
              </w:rPr>
            </w:pPr>
            <w:r>
              <w:rPr>
                <w:sz w:val="18"/>
              </w:rPr>
              <w:t>143.600,00</w:t>
            </w:r>
          </w:p>
        </w:tc>
        <w:tc>
          <w:tcPr>
            <w:tcW w:w="1070" w:type="dxa"/>
          </w:tcPr>
          <w:p w:rsidR="00E83758" w:rsidRDefault="00E83758">
            <w:pPr>
              <w:pStyle w:val="TableParagraph"/>
              <w:spacing w:before="0"/>
              <w:rPr>
                <w:sz w:val="16"/>
              </w:rPr>
            </w:pPr>
          </w:p>
        </w:tc>
        <w:tc>
          <w:tcPr>
            <w:tcW w:w="1210" w:type="dxa"/>
          </w:tcPr>
          <w:p w:rsidR="00E83758" w:rsidRDefault="008466A0">
            <w:pPr>
              <w:pStyle w:val="TableParagraph"/>
              <w:ind w:right="80"/>
              <w:jc w:val="right"/>
              <w:rPr>
                <w:sz w:val="18"/>
              </w:rPr>
            </w:pPr>
            <w:r>
              <w:rPr>
                <w:sz w:val="18"/>
              </w:rPr>
              <w:t>143.600,00</w:t>
            </w:r>
          </w:p>
        </w:tc>
      </w:tr>
      <w:tr w:rsidR="00E83758">
        <w:trPr>
          <w:trHeight w:val="315"/>
        </w:trPr>
        <w:tc>
          <w:tcPr>
            <w:tcW w:w="975" w:type="dxa"/>
          </w:tcPr>
          <w:p w:rsidR="00E83758" w:rsidRDefault="008466A0">
            <w:pPr>
              <w:pStyle w:val="TableParagraph"/>
              <w:ind w:left="15"/>
              <w:rPr>
                <w:sz w:val="18"/>
              </w:rPr>
            </w:pPr>
            <w:r>
              <w:rPr>
                <w:sz w:val="18"/>
              </w:rPr>
              <w:t>99</w:t>
            </w:r>
          </w:p>
        </w:tc>
        <w:tc>
          <w:tcPr>
            <w:tcW w:w="4268" w:type="dxa"/>
          </w:tcPr>
          <w:p w:rsidR="00E83758" w:rsidRDefault="008466A0">
            <w:pPr>
              <w:pStyle w:val="TableParagraph"/>
              <w:ind w:left="59"/>
              <w:rPr>
                <w:sz w:val="18"/>
              </w:rPr>
            </w:pPr>
            <w:r>
              <w:rPr>
                <w:sz w:val="18"/>
              </w:rPr>
              <w:t>Reserva de Contingência</w:t>
            </w:r>
          </w:p>
        </w:tc>
        <w:tc>
          <w:tcPr>
            <w:tcW w:w="1914" w:type="dxa"/>
          </w:tcPr>
          <w:p w:rsidR="00E83758" w:rsidRDefault="00E83758">
            <w:pPr>
              <w:pStyle w:val="TableParagraph"/>
              <w:spacing w:before="0"/>
              <w:rPr>
                <w:sz w:val="16"/>
              </w:rPr>
            </w:pPr>
          </w:p>
        </w:tc>
        <w:tc>
          <w:tcPr>
            <w:tcW w:w="1315" w:type="dxa"/>
          </w:tcPr>
          <w:p w:rsidR="00E83758" w:rsidRDefault="008466A0">
            <w:pPr>
              <w:pStyle w:val="TableParagraph"/>
              <w:ind w:right="201"/>
              <w:jc w:val="right"/>
              <w:rPr>
                <w:sz w:val="18"/>
              </w:rPr>
            </w:pPr>
            <w:r>
              <w:rPr>
                <w:sz w:val="18"/>
              </w:rPr>
              <w:t>8.042.400,00</w:t>
            </w:r>
          </w:p>
        </w:tc>
        <w:tc>
          <w:tcPr>
            <w:tcW w:w="1070" w:type="dxa"/>
          </w:tcPr>
          <w:p w:rsidR="00E83758" w:rsidRDefault="00E83758">
            <w:pPr>
              <w:pStyle w:val="TableParagraph"/>
              <w:spacing w:before="0"/>
              <w:rPr>
                <w:sz w:val="16"/>
              </w:rPr>
            </w:pPr>
          </w:p>
        </w:tc>
        <w:tc>
          <w:tcPr>
            <w:tcW w:w="1210" w:type="dxa"/>
          </w:tcPr>
          <w:p w:rsidR="00E83758" w:rsidRDefault="008466A0">
            <w:pPr>
              <w:pStyle w:val="TableParagraph"/>
              <w:ind w:right="81"/>
              <w:jc w:val="right"/>
              <w:rPr>
                <w:sz w:val="18"/>
              </w:rPr>
            </w:pPr>
            <w:r>
              <w:rPr>
                <w:sz w:val="18"/>
              </w:rPr>
              <w:t>8.042.400,00</w:t>
            </w:r>
          </w:p>
        </w:tc>
      </w:tr>
      <w:tr w:rsidR="00E83758">
        <w:trPr>
          <w:trHeight w:val="315"/>
        </w:trPr>
        <w:tc>
          <w:tcPr>
            <w:tcW w:w="975" w:type="dxa"/>
          </w:tcPr>
          <w:p w:rsidR="00E83758" w:rsidRDefault="008466A0">
            <w:pPr>
              <w:pStyle w:val="TableParagraph"/>
              <w:ind w:left="15"/>
              <w:rPr>
                <w:sz w:val="18"/>
              </w:rPr>
            </w:pPr>
            <w:r>
              <w:rPr>
                <w:sz w:val="18"/>
              </w:rPr>
              <w:t>99.997</w:t>
            </w:r>
          </w:p>
        </w:tc>
        <w:tc>
          <w:tcPr>
            <w:tcW w:w="4268" w:type="dxa"/>
          </w:tcPr>
          <w:p w:rsidR="00E83758" w:rsidRDefault="008466A0">
            <w:pPr>
              <w:pStyle w:val="TableParagraph"/>
              <w:ind w:left="239"/>
              <w:rPr>
                <w:sz w:val="18"/>
              </w:rPr>
            </w:pPr>
            <w:r>
              <w:rPr>
                <w:sz w:val="18"/>
              </w:rPr>
              <w:t>Reserva de Contingencia do RPPS</w:t>
            </w:r>
          </w:p>
        </w:tc>
        <w:tc>
          <w:tcPr>
            <w:tcW w:w="1914" w:type="dxa"/>
          </w:tcPr>
          <w:p w:rsidR="00E83758" w:rsidRDefault="00E83758">
            <w:pPr>
              <w:pStyle w:val="TableParagraph"/>
              <w:spacing w:before="0"/>
              <w:rPr>
                <w:sz w:val="16"/>
              </w:rPr>
            </w:pPr>
          </w:p>
        </w:tc>
        <w:tc>
          <w:tcPr>
            <w:tcW w:w="1315" w:type="dxa"/>
          </w:tcPr>
          <w:p w:rsidR="00E83758" w:rsidRDefault="008466A0">
            <w:pPr>
              <w:pStyle w:val="TableParagraph"/>
              <w:ind w:right="201"/>
              <w:jc w:val="right"/>
              <w:rPr>
                <w:sz w:val="18"/>
              </w:rPr>
            </w:pPr>
            <w:r>
              <w:rPr>
                <w:sz w:val="18"/>
              </w:rPr>
              <w:t>7.822.400,00</w:t>
            </w:r>
          </w:p>
        </w:tc>
        <w:tc>
          <w:tcPr>
            <w:tcW w:w="1070" w:type="dxa"/>
          </w:tcPr>
          <w:p w:rsidR="00E83758" w:rsidRDefault="00E83758">
            <w:pPr>
              <w:pStyle w:val="TableParagraph"/>
              <w:spacing w:before="0"/>
              <w:rPr>
                <w:sz w:val="16"/>
              </w:rPr>
            </w:pPr>
          </w:p>
        </w:tc>
        <w:tc>
          <w:tcPr>
            <w:tcW w:w="1210" w:type="dxa"/>
          </w:tcPr>
          <w:p w:rsidR="00E83758" w:rsidRDefault="008466A0">
            <w:pPr>
              <w:pStyle w:val="TableParagraph"/>
              <w:ind w:right="81"/>
              <w:jc w:val="right"/>
              <w:rPr>
                <w:sz w:val="18"/>
              </w:rPr>
            </w:pPr>
            <w:r>
              <w:rPr>
                <w:sz w:val="18"/>
              </w:rPr>
              <w:t>7.822.400,00</w:t>
            </w:r>
          </w:p>
        </w:tc>
      </w:tr>
      <w:tr w:rsidR="00E83758">
        <w:trPr>
          <w:trHeight w:val="315"/>
        </w:trPr>
        <w:tc>
          <w:tcPr>
            <w:tcW w:w="975" w:type="dxa"/>
          </w:tcPr>
          <w:p w:rsidR="00E83758" w:rsidRDefault="008466A0">
            <w:pPr>
              <w:pStyle w:val="TableParagraph"/>
              <w:ind w:left="15"/>
              <w:rPr>
                <w:sz w:val="18"/>
              </w:rPr>
            </w:pPr>
            <w:r>
              <w:rPr>
                <w:sz w:val="18"/>
              </w:rPr>
              <w:t>99.997.0999</w:t>
            </w:r>
          </w:p>
        </w:tc>
        <w:tc>
          <w:tcPr>
            <w:tcW w:w="4268" w:type="dxa"/>
          </w:tcPr>
          <w:p w:rsidR="00E83758" w:rsidRDefault="008466A0">
            <w:pPr>
              <w:pStyle w:val="TableParagraph"/>
              <w:ind w:left="329"/>
              <w:rPr>
                <w:sz w:val="18"/>
              </w:rPr>
            </w:pPr>
            <w:r>
              <w:rPr>
                <w:sz w:val="18"/>
              </w:rPr>
              <w:t>Reserva de Contingencia</w:t>
            </w:r>
          </w:p>
        </w:tc>
        <w:tc>
          <w:tcPr>
            <w:tcW w:w="1914" w:type="dxa"/>
          </w:tcPr>
          <w:p w:rsidR="00E83758" w:rsidRDefault="00E83758">
            <w:pPr>
              <w:pStyle w:val="TableParagraph"/>
              <w:spacing w:before="0"/>
              <w:rPr>
                <w:sz w:val="16"/>
              </w:rPr>
            </w:pPr>
          </w:p>
        </w:tc>
        <w:tc>
          <w:tcPr>
            <w:tcW w:w="1315" w:type="dxa"/>
          </w:tcPr>
          <w:p w:rsidR="00E83758" w:rsidRDefault="008466A0">
            <w:pPr>
              <w:pStyle w:val="TableParagraph"/>
              <w:ind w:right="201"/>
              <w:jc w:val="right"/>
              <w:rPr>
                <w:sz w:val="18"/>
              </w:rPr>
            </w:pPr>
            <w:r>
              <w:rPr>
                <w:sz w:val="18"/>
              </w:rPr>
              <w:t>7.822.400,00</w:t>
            </w:r>
          </w:p>
        </w:tc>
        <w:tc>
          <w:tcPr>
            <w:tcW w:w="1070" w:type="dxa"/>
          </w:tcPr>
          <w:p w:rsidR="00E83758" w:rsidRDefault="00E83758">
            <w:pPr>
              <w:pStyle w:val="TableParagraph"/>
              <w:spacing w:before="0"/>
              <w:rPr>
                <w:sz w:val="16"/>
              </w:rPr>
            </w:pPr>
          </w:p>
        </w:tc>
        <w:tc>
          <w:tcPr>
            <w:tcW w:w="1210" w:type="dxa"/>
          </w:tcPr>
          <w:p w:rsidR="00E83758" w:rsidRDefault="008466A0">
            <w:pPr>
              <w:pStyle w:val="TableParagraph"/>
              <w:ind w:right="81"/>
              <w:jc w:val="right"/>
              <w:rPr>
                <w:sz w:val="18"/>
              </w:rPr>
            </w:pPr>
            <w:r>
              <w:rPr>
                <w:sz w:val="18"/>
              </w:rPr>
              <w:t>7.822.400,00</w:t>
            </w:r>
          </w:p>
        </w:tc>
      </w:tr>
      <w:tr w:rsidR="00E83758">
        <w:trPr>
          <w:trHeight w:val="315"/>
        </w:trPr>
        <w:tc>
          <w:tcPr>
            <w:tcW w:w="975" w:type="dxa"/>
          </w:tcPr>
          <w:p w:rsidR="00E83758" w:rsidRDefault="008466A0">
            <w:pPr>
              <w:pStyle w:val="TableParagraph"/>
              <w:ind w:left="15"/>
              <w:rPr>
                <w:sz w:val="18"/>
              </w:rPr>
            </w:pPr>
            <w:r>
              <w:rPr>
                <w:sz w:val="18"/>
              </w:rPr>
              <w:t>99.999</w:t>
            </w:r>
          </w:p>
        </w:tc>
        <w:tc>
          <w:tcPr>
            <w:tcW w:w="4268" w:type="dxa"/>
          </w:tcPr>
          <w:p w:rsidR="00E83758" w:rsidRDefault="008466A0">
            <w:pPr>
              <w:pStyle w:val="TableParagraph"/>
              <w:ind w:left="239"/>
              <w:rPr>
                <w:sz w:val="18"/>
              </w:rPr>
            </w:pPr>
            <w:r>
              <w:rPr>
                <w:sz w:val="18"/>
              </w:rPr>
              <w:t>Reserva de Contingência</w:t>
            </w:r>
          </w:p>
        </w:tc>
        <w:tc>
          <w:tcPr>
            <w:tcW w:w="1914" w:type="dxa"/>
          </w:tcPr>
          <w:p w:rsidR="00E83758" w:rsidRDefault="00E83758">
            <w:pPr>
              <w:pStyle w:val="TableParagraph"/>
              <w:spacing w:before="0"/>
              <w:rPr>
                <w:sz w:val="16"/>
              </w:rPr>
            </w:pPr>
          </w:p>
        </w:tc>
        <w:tc>
          <w:tcPr>
            <w:tcW w:w="1315" w:type="dxa"/>
          </w:tcPr>
          <w:p w:rsidR="00E83758" w:rsidRDefault="008466A0">
            <w:pPr>
              <w:pStyle w:val="TableParagraph"/>
              <w:ind w:right="200"/>
              <w:jc w:val="right"/>
              <w:rPr>
                <w:sz w:val="18"/>
              </w:rPr>
            </w:pPr>
            <w:r>
              <w:rPr>
                <w:sz w:val="18"/>
              </w:rPr>
              <w:t>220.000,00</w:t>
            </w:r>
          </w:p>
        </w:tc>
        <w:tc>
          <w:tcPr>
            <w:tcW w:w="1070" w:type="dxa"/>
          </w:tcPr>
          <w:p w:rsidR="00E83758" w:rsidRDefault="00E83758">
            <w:pPr>
              <w:pStyle w:val="TableParagraph"/>
              <w:spacing w:before="0"/>
              <w:rPr>
                <w:sz w:val="16"/>
              </w:rPr>
            </w:pPr>
          </w:p>
        </w:tc>
        <w:tc>
          <w:tcPr>
            <w:tcW w:w="1210" w:type="dxa"/>
          </w:tcPr>
          <w:p w:rsidR="00E83758" w:rsidRDefault="008466A0">
            <w:pPr>
              <w:pStyle w:val="TableParagraph"/>
              <w:ind w:right="80"/>
              <w:jc w:val="right"/>
              <w:rPr>
                <w:sz w:val="18"/>
              </w:rPr>
            </w:pPr>
            <w:r>
              <w:rPr>
                <w:sz w:val="18"/>
              </w:rPr>
              <w:t>220.000,00</w:t>
            </w:r>
          </w:p>
        </w:tc>
      </w:tr>
      <w:tr w:rsidR="00E83758">
        <w:trPr>
          <w:trHeight w:val="402"/>
        </w:trPr>
        <w:tc>
          <w:tcPr>
            <w:tcW w:w="975" w:type="dxa"/>
            <w:tcBorders>
              <w:bottom w:val="single" w:sz="6" w:space="0" w:color="000000"/>
            </w:tcBorders>
          </w:tcPr>
          <w:p w:rsidR="00E83758" w:rsidRDefault="008466A0">
            <w:pPr>
              <w:pStyle w:val="TableParagraph"/>
              <w:ind w:left="15"/>
              <w:rPr>
                <w:sz w:val="18"/>
              </w:rPr>
            </w:pPr>
            <w:r>
              <w:rPr>
                <w:sz w:val="18"/>
              </w:rPr>
              <w:t>99.999.0999</w:t>
            </w:r>
          </w:p>
        </w:tc>
        <w:tc>
          <w:tcPr>
            <w:tcW w:w="4268" w:type="dxa"/>
            <w:tcBorders>
              <w:bottom w:val="single" w:sz="6" w:space="0" w:color="000000"/>
            </w:tcBorders>
          </w:tcPr>
          <w:p w:rsidR="00E83758" w:rsidRDefault="008466A0">
            <w:pPr>
              <w:pStyle w:val="TableParagraph"/>
              <w:ind w:left="329"/>
              <w:rPr>
                <w:sz w:val="18"/>
              </w:rPr>
            </w:pPr>
            <w:r>
              <w:rPr>
                <w:sz w:val="18"/>
              </w:rPr>
              <w:t>Reserva de Contingencia</w:t>
            </w:r>
          </w:p>
        </w:tc>
        <w:tc>
          <w:tcPr>
            <w:tcW w:w="1914" w:type="dxa"/>
            <w:tcBorders>
              <w:bottom w:val="single" w:sz="6" w:space="0" w:color="000000"/>
            </w:tcBorders>
          </w:tcPr>
          <w:p w:rsidR="00E83758" w:rsidRDefault="00E83758">
            <w:pPr>
              <w:pStyle w:val="TableParagraph"/>
              <w:spacing w:before="0"/>
              <w:rPr>
                <w:sz w:val="16"/>
              </w:rPr>
            </w:pPr>
          </w:p>
        </w:tc>
        <w:tc>
          <w:tcPr>
            <w:tcW w:w="1315" w:type="dxa"/>
            <w:tcBorders>
              <w:bottom w:val="single" w:sz="6" w:space="0" w:color="000000"/>
            </w:tcBorders>
          </w:tcPr>
          <w:p w:rsidR="00E83758" w:rsidRDefault="008466A0">
            <w:pPr>
              <w:pStyle w:val="TableParagraph"/>
              <w:ind w:right="200"/>
              <w:jc w:val="right"/>
              <w:rPr>
                <w:sz w:val="18"/>
              </w:rPr>
            </w:pPr>
            <w:r>
              <w:rPr>
                <w:sz w:val="18"/>
              </w:rPr>
              <w:t>220.000,00</w:t>
            </w:r>
          </w:p>
        </w:tc>
        <w:tc>
          <w:tcPr>
            <w:tcW w:w="1070" w:type="dxa"/>
            <w:tcBorders>
              <w:bottom w:val="single" w:sz="6" w:space="0" w:color="000000"/>
            </w:tcBorders>
          </w:tcPr>
          <w:p w:rsidR="00E83758" w:rsidRDefault="00E83758">
            <w:pPr>
              <w:pStyle w:val="TableParagraph"/>
              <w:spacing w:before="0"/>
              <w:rPr>
                <w:sz w:val="16"/>
              </w:rPr>
            </w:pPr>
          </w:p>
        </w:tc>
        <w:tc>
          <w:tcPr>
            <w:tcW w:w="1210" w:type="dxa"/>
            <w:tcBorders>
              <w:bottom w:val="single" w:sz="6" w:space="0" w:color="000000"/>
            </w:tcBorders>
          </w:tcPr>
          <w:p w:rsidR="00E83758" w:rsidRDefault="008466A0">
            <w:pPr>
              <w:pStyle w:val="TableParagraph"/>
              <w:ind w:right="80"/>
              <w:jc w:val="right"/>
              <w:rPr>
                <w:sz w:val="18"/>
              </w:rPr>
            </w:pPr>
            <w:r>
              <w:rPr>
                <w:sz w:val="18"/>
              </w:rPr>
              <w:t>220.000,00</w:t>
            </w:r>
          </w:p>
        </w:tc>
      </w:tr>
      <w:tr w:rsidR="00E83758">
        <w:trPr>
          <w:trHeight w:val="314"/>
        </w:trPr>
        <w:tc>
          <w:tcPr>
            <w:tcW w:w="975" w:type="dxa"/>
            <w:tcBorders>
              <w:top w:val="single" w:sz="6" w:space="0" w:color="000000"/>
              <w:bottom w:val="single" w:sz="6" w:space="0" w:color="000000"/>
            </w:tcBorders>
          </w:tcPr>
          <w:p w:rsidR="00E83758" w:rsidRDefault="00E83758">
            <w:pPr>
              <w:pStyle w:val="TableParagraph"/>
              <w:spacing w:before="0"/>
              <w:rPr>
                <w:sz w:val="16"/>
              </w:rPr>
            </w:pPr>
          </w:p>
        </w:tc>
        <w:tc>
          <w:tcPr>
            <w:tcW w:w="4268" w:type="dxa"/>
            <w:tcBorders>
              <w:top w:val="single" w:sz="6" w:space="0" w:color="000000"/>
              <w:bottom w:val="single" w:sz="6" w:space="0" w:color="000000"/>
            </w:tcBorders>
          </w:tcPr>
          <w:p w:rsidR="00E83758" w:rsidRDefault="00E83758">
            <w:pPr>
              <w:pStyle w:val="TableParagraph"/>
              <w:spacing w:before="0"/>
              <w:rPr>
                <w:sz w:val="16"/>
              </w:rPr>
            </w:pPr>
          </w:p>
        </w:tc>
        <w:tc>
          <w:tcPr>
            <w:tcW w:w="1914" w:type="dxa"/>
            <w:tcBorders>
              <w:top w:val="single" w:sz="6" w:space="0" w:color="000000"/>
              <w:bottom w:val="single" w:sz="6" w:space="0" w:color="000000"/>
            </w:tcBorders>
          </w:tcPr>
          <w:p w:rsidR="00E83758" w:rsidRDefault="008466A0">
            <w:pPr>
              <w:pStyle w:val="TableParagraph"/>
              <w:tabs>
                <w:tab w:val="left" w:pos="725"/>
              </w:tabs>
              <w:spacing w:before="42"/>
              <w:ind w:right="88"/>
              <w:jc w:val="right"/>
              <w:rPr>
                <w:b/>
                <w:sz w:val="18"/>
              </w:rPr>
            </w:pPr>
            <w:r>
              <w:rPr>
                <w:b/>
                <w:sz w:val="18"/>
              </w:rPr>
              <w:t>Total:</w:t>
            </w:r>
            <w:r>
              <w:rPr>
                <w:b/>
                <w:sz w:val="18"/>
              </w:rPr>
              <w:tab/>
              <w:t>3.156.500,00</w:t>
            </w:r>
          </w:p>
        </w:tc>
        <w:tc>
          <w:tcPr>
            <w:tcW w:w="1315" w:type="dxa"/>
            <w:tcBorders>
              <w:top w:val="single" w:sz="6" w:space="0" w:color="000000"/>
              <w:bottom w:val="single" w:sz="6" w:space="0" w:color="000000"/>
            </w:tcBorders>
          </w:tcPr>
          <w:p w:rsidR="00E83758" w:rsidRDefault="008466A0">
            <w:pPr>
              <w:pStyle w:val="TableParagraph"/>
              <w:spacing w:before="42"/>
              <w:ind w:right="203"/>
              <w:jc w:val="right"/>
              <w:rPr>
                <w:b/>
                <w:sz w:val="18"/>
              </w:rPr>
            </w:pPr>
            <w:r>
              <w:rPr>
                <w:b/>
                <w:sz w:val="18"/>
              </w:rPr>
              <w:t>84.443.500,00</w:t>
            </w:r>
          </w:p>
        </w:tc>
        <w:tc>
          <w:tcPr>
            <w:tcW w:w="1070" w:type="dxa"/>
            <w:tcBorders>
              <w:top w:val="single" w:sz="6" w:space="0" w:color="000000"/>
              <w:bottom w:val="single" w:sz="6" w:space="0" w:color="000000"/>
            </w:tcBorders>
          </w:tcPr>
          <w:p w:rsidR="00E83758" w:rsidRDefault="008466A0">
            <w:pPr>
              <w:pStyle w:val="TableParagraph"/>
              <w:spacing w:before="42"/>
              <w:ind w:right="63"/>
              <w:jc w:val="right"/>
              <w:rPr>
                <w:b/>
                <w:sz w:val="18"/>
              </w:rPr>
            </w:pPr>
            <w:r>
              <w:rPr>
                <w:b/>
                <w:sz w:val="18"/>
              </w:rPr>
              <w:t>0,00</w:t>
            </w:r>
          </w:p>
        </w:tc>
        <w:tc>
          <w:tcPr>
            <w:tcW w:w="1210" w:type="dxa"/>
            <w:tcBorders>
              <w:top w:val="single" w:sz="6" w:space="0" w:color="000000"/>
              <w:bottom w:val="single" w:sz="6" w:space="0" w:color="000000"/>
            </w:tcBorders>
          </w:tcPr>
          <w:p w:rsidR="00E83758" w:rsidRDefault="008466A0">
            <w:pPr>
              <w:pStyle w:val="TableParagraph"/>
              <w:spacing w:before="42"/>
              <w:ind w:right="113"/>
              <w:jc w:val="right"/>
              <w:rPr>
                <w:b/>
                <w:sz w:val="18"/>
              </w:rPr>
            </w:pPr>
            <w:r>
              <w:rPr>
                <w:b/>
                <w:sz w:val="18"/>
              </w:rPr>
              <w:t>87.600.000,00</w:t>
            </w:r>
          </w:p>
        </w:tc>
      </w:tr>
    </w:tbl>
    <w:p w:rsidR="00E83758" w:rsidRDefault="00E83758">
      <w:pPr>
        <w:spacing w:before="6"/>
        <w:rPr>
          <w:sz w:val="28"/>
        </w:rPr>
      </w:pPr>
    </w:p>
    <w:p w:rsidR="00E83758" w:rsidRDefault="008466A0">
      <w:pPr>
        <w:spacing w:before="94"/>
        <w:ind w:left="708" w:right="439"/>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0"/>
        <w:rPr>
          <w:sz w:val="14"/>
        </w:rPr>
      </w:pPr>
      <w:r>
        <w:rPr>
          <w:noProof/>
          <w:lang w:bidi="ar-SA"/>
        </w:rPr>
        <mc:AlternateContent>
          <mc:Choice Requires="wps">
            <w:drawing>
              <wp:anchor distT="0" distB="0" distL="0" distR="0" simplePos="0" relativeHeight="251340800"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405"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z-index:25134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">
                <w10:wrap type="topAndBottom" anchorx="page"/>
              </v:line>
            </w:pict>
          </mc:Fallback>
        </mc:AlternateContent>
      </w:r>
      <w:r>
        <w:rPr>
          <w:noProof/>
          <w:lang w:bidi="ar-SA"/>
        </w:rPr>
        <mc:AlternateContent>
          <mc:Choice Requires="wps">
            <w:drawing>
              <wp:anchor distT="0" distB="0" distL="0" distR="0" simplePos="0" relativeHeight="251341824"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404"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 o:spid="_x0000_s1026" style="position:absolute;z-index:25134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MAIv9Q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42848"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403"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9" o:spid="_x0000_s1026" style="position:absolute;z-index:251342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">
                <w10:wrap type="topAndBottom" anchorx="page"/>
              </v:line>
            </w:pict>
          </mc:Fallback>
        </mc:AlternateContent>
      </w:r>
    </w:p>
    <w:p w:rsidR="00E83758" w:rsidRDefault="00E83758">
      <w:pPr>
        <w:rPr>
          <w:sz w:val="14"/>
        </w:rPr>
        <w:sectPr w:rsidR="00E83758">
          <w:type w:val="continuous"/>
          <w:pgSz w:w="11900" w:h="16840"/>
          <w:pgMar w:top="820" w:right="240" w:bottom="280" w:left="660" w:header="720" w:footer="720" w:gutter="0"/>
          <w:cols w:space="720"/>
        </w:sectPr>
      </w:pPr>
    </w:p>
    <w:p w:rsidR="00E83758" w:rsidRDefault="008466A0">
      <w:pPr>
        <w:spacing w:before="70"/>
        <w:ind w:left="1687"/>
        <w:jc w:val="center"/>
        <w:rPr>
          <w:sz w:val="16"/>
        </w:rPr>
      </w:pPr>
      <w:r>
        <w:rPr>
          <w:sz w:val="16"/>
        </w:rPr>
        <w:t>ABEL GRAVE</w:t>
      </w:r>
    </w:p>
    <w:p w:rsidR="00E83758" w:rsidRDefault="008466A0">
      <w:pPr>
        <w:spacing w:before="26"/>
        <w:ind w:left="1671"/>
        <w:jc w:val="center"/>
        <w:rPr>
          <w:sz w:val="16"/>
        </w:rPr>
      </w:pPr>
      <w:r>
        <w:rPr>
          <w:sz w:val="16"/>
        </w:rPr>
        <w:t>Prefeito Municipal</w:t>
      </w:r>
    </w:p>
    <w:p w:rsidR="00E83758" w:rsidRDefault="008466A0">
      <w:pPr>
        <w:spacing w:before="70"/>
        <w:ind w:left="1671"/>
        <w:jc w:val="center"/>
        <w:rPr>
          <w:sz w:val="16"/>
        </w:rPr>
      </w:pPr>
      <w:r>
        <w:br w:type="column"/>
      </w:r>
      <w:r>
        <w:rPr>
          <w:sz w:val="16"/>
        </w:rPr>
        <w:t>CARLOTA ELISA ARTMANN</w:t>
      </w:r>
    </w:p>
    <w:p w:rsidR="00E83758" w:rsidRDefault="008466A0">
      <w:pPr>
        <w:spacing w:before="26"/>
        <w:ind w:left="1642"/>
        <w:jc w:val="center"/>
        <w:rPr>
          <w:sz w:val="16"/>
        </w:rPr>
      </w:pPr>
      <w:r>
        <w:rPr>
          <w:sz w:val="16"/>
        </w:rPr>
        <w:t>Secretária da Fazenda</w:t>
      </w:r>
    </w:p>
    <w:p w:rsidR="00E83758" w:rsidRDefault="008466A0">
      <w:pPr>
        <w:spacing w:before="70" w:line="273" w:lineRule="auto"/>
        <w:ind w:left="1035" w:right="77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40" w:bottom="280" w:left="660" w:header="720" w:footer="720" w:gutter="0"/>
          <w:cols w:num="3" w:space="720" w:equalWidth="0">
            <w:col w:w="2876" w:space="53"/>
            <w:col w:w="3769" w:space="40"/>
            <w:col w:w="4262"/>
          </w:cols>
        </w:sectPr>
      </w:pPr>
    </w:p>
    <w:p w:rsidR="00E83758" w:rsidRDefault="00E83758">
      <w:pPr>
        <w:spacing w:before="6" w:after="1"/>
        <w:rPr>
          <w:sz w:val="14"/>
        </w:rPr>
      </w:pPr>
    </w:p>
    <w:tbl>
      <w:tblPr>
        <w:tblStyle w:val="TableNormal"/>
        <w:tblW w:w="0" w:type="auto"/>
        <w:tblInd w:w="131" w:type="dxa"/>
        <w:tblLayout w:type="fixed"/>
        <w:tblLook w:val="01E0" w:firstRow="1" w:lastRow="1" w:firstColumn="1" w:lastColumn="1" w:noHBand="0" w:noVBand="0"/>
      </w:tblPr>
      <w:tblGrid>
        <w:gridCol w:w="1432"/>
        <w:gridCol w:w="5840"/>
        <w:gridCol w:w="1086"/>
        <w:gridCol w:w="1201"/>
        <w:gridCol w:w="1192"/>
      </w:tblGrid>
      <w:tr w:rsidR="00E83758">
        <w:trPr>
          <w:trHeight w:val="315"/>
        </w:trPr>
        <w:tc>
          <w:tcPr>
            <w:tcW w:w="1432"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5840" w:type="dxa"/>
            <w:tcBorders>
              <w:top w:val="single" w:sz="6" w:space="0" w:color="000000"/>
              <w:bottom w:val="single" w:sz="6" w:space="0" w:color="000000"/>
            </w:tcBorders>
          </w:tcPr>
          <w:p w:rsidR="00E83758" w:rsidRDefault="008466A0">
            <w:pPr>
              <w:pStyle w:val="TableParagraph"/>
              <w:spacing w:before="42"/>
              <w:ind w:left="548"/>
              <w:rPr>
                <w:b/>
                <w:sz w:val="18"/>
              </w:rPr>
            </w:pPr>
            <w:r>
              <w:rPr>
                <w:b/>
                <w:sz w:val="18"/>
              </w:rPr>
              <w:t>Especificação das Contas</w:t>
            </w:r>
          </w:p>
        </w:tc>
        <w:tc>
          <w:tcPr>
            <w:tcW w:w="1086" w:type="dxa"/>
            <w:tcBorders>
              <w:top w:val="single" w:sz="6" w:space="0" w:color="000000"/>
              <w:bottom w:val="single" w:sz="6" w:space="0" w:color="000000"/>
            </w:tcBorders>
          </w:tcPr>
          <w:p w:rsidR="00E83758" w:rsidRDefault="008466A0">
            <w:pPr>
              <w:pStyle w:val="TableParagraph"/>
              <w:spacing w:before="42"/>
              <w:ind w:right="68"/>
              <w:jc w:val="right"/>
              <w:rPr>
                <w:b/>
                <w:sz w:val="18"/>
              </w:rPr>
            </w:pPr>
            <w:r>
              <w:rPr>
                <w:b/>
                <w:w w:val="95"/>
                <w:sz w:val="18"/>
              </w:rPr>
              <w:t>Ordinário</w:t>
            </w:r>
          </w:p>
        </w:tc>
        <w:tc>
          <w:tcPr>
            <w:tcW w:w="1201" w:type="dxa"/>
            <w:tcBorders>
              <w:top w:val="single" w:sz="6" w:space="0" w:color="000000"/>
              <w:bottom w:val="single" w:sz="6" w:space="0" w:color="000000"/>
            </w:tcBorders>
          </w:tcPr>
          <w:p w:rsidR="00E83758" w:rsidRDefault="008466A0">
            <w:pPr>
              <w:pStyle w:val="TableParagraph"/>
              <w:spacing w:before="42"/>
              <w:ind w:right="66"/>
              <w:jc w:val="right"/>
              <w:rPr>
                <w:b/>
                <w:sz w:val="18"/>
              </w:rPr>
            </w:pPr>
            <w:r>
              <w:rPr>
                <w:b/>
                <w:w w:val="95"/>
                <w:sz w:val="18"/>
              </w:rPr>
              <w:t>Vinculado</w:t>
            </w:r>
          </w:p>
        </w:tc>
        <w:tc>
          <w:tcPr>
            <w:tcW w:w="1192" w:type="dxa"/>
            <w:tcBorders>
              <w:top w:val="single" w:sz="6" w:space="0" w:color="000000"/>
              <w:bottom w:val="single" w:sz="6" w:space="0" w:color="000000"/>
            </w:tcBorders>
          </w:tcPr>
          <w:p w:rsidR="00E83758" w:rsidRDefault="008466A0">
            <w:pPr>
              <w:pStyle w:val="TableParagraph"/>
              <w:spacing w:before="42"/>
              <w:ind w:right="66"/>
              <w:jc w:val="right"/>
              <w:rPr>
                <w:b/>
                <w:sz w:val="18"/>
              </w:rPr>
            </w:pPr>
            <w:r>
              <w:rPr>
                <w:b/>
                <w:sz w:val="18"/>
              </w:rPr>
              <w:t>Total</w:t>
            </w:r>
          </w:p>
        </w:tc>
      </w:tr>
      <w:tr w:rsidR="00E83758">
        <w:trPr>
          <w:trHeight w:val="302"/>
        </w:trPr>
        <w:tc>
          <w:tcPr>
            <w:tcW w:w="1432" w:type="dxa"/>
            <w:tcBorders>
              <w:top w:val="single" w:sz="6" w:space="0" w:color="000000"/>
            </w:tcBorders>
          </w:tcPr>
          <w:p w:rsidR="00E83758" w:rsidRDefault="008466A0">
            <w:pPr>
              <w:pStyle w:val="TableParagraph"/>
              <w:spacing w:before="37"/>
              <w:rPr>
                <w:sz w:val="18"/>
              </w:rPr>
            </w:pPr>
            <w:r>
              <w:rPr>
                <w:sz w:val="18"/>
              </w:rPr>
              <w:t>01</w:t>
            </w:r>
          </w:p>
        </w:tc>
        <w:tc>
          <w:tcPr>
            <w:tcW w:w="5840" w:type="dxa"/>
            <w:tcBorders>
              <w:top w:val="single" w:sz="6" w:space="0" w:color="000000"/>
            </w:tcBorders>
          </w:tcPr>
          <w:p w:rsidR="00E83758" w:rsidRDefault="008466A0">
            <w:pPr>
              <w:pStyle w:val="TableParagraph"/>
              <w:spacing w:before="37"/>
              <w:ind w:left="532"/>
              <w:rPr>
                <w:sz w:val="18"/>
              </w:rPr>
            </w:pPr>
            <w:r>
              <w:rPr>
                <w:sz w:val="18"/>
              </w:rPr>
              <w:t>Legislativa</w:t>
            </w:r>
          </w:p>
        </w:tc>
        <w:tc>
          <w:tcPr>
            <w:tcW w:w="1086" w:type="dxa"/>
            <w:tcBorders>
              <w:top w:val="single" w:sz="6" w:space="0" w:color="000000"/>
            </w:tcBorders>
          </w:tcPr>
          <w:p w:rsidR="00E83758" w:rsidRDefault="008466A0">
            <w:pPr>
              <w:pStyle w:val="TableParagraph"/>
              <w:spacing w:before="37"/>
              <w:ind w:right="87"/>
              <w:jc w:val="right"/>
              <w:rPr>
                <w:sz w:val="18"/>
              </w:rPr>
            </w:pPr>
            <w:r>
              <w:rPr>
                <w:sz w:val="18"/>
              </w:rPr>
              <w:t>3.600.000,00</w:t>
            </w:r>
          </w:p>
        </w:tc>
        <w:tc>
          <w:tcPr>
            <w:tcW w:w="1201" w:type="dxa"/>
            <w:tcBorders>
              <w:top w:val="single" w:sz="6" w:space="0" w:color="000000"/>
            </w:tcBorders>
          </w:tcPr>
          <w:p w:rsidR="00E83758" w:rsidRDefault="00E83758">
            <w:pPr>
              <w:pStyle w:val="TableParagraph"/>
              <w:spacing w:before="0"/>
              <w:rPr>
                <w:sz w:val="18"/>
              </w:rPr>
            </w:pPr>
          </w:p>
        </w:tc>
        <w:tc>
          <w:tcPr>
            <w:tcW w:w="1192" w:type="dxa"/>
            <w:tcBorders>
              <w:top w:val="single" w:sz="6" w:space="0" w:color="000000"/>
            </w:tcBorders>
          </w:tcPr>
          <w:p w:rsidR="00E83758" w:rsidRDefault="008466A0">
            <w:pPr>
              <w:pStyle w:val="TableParagraph"/>
              <w:spacing w:before="37"/>
              <w:ind w:right="80"/>
              <w:jc w:val="right"/>
              <w:rPr>
                <w:sz w:val="18"/>
              </w:rPr>
            </w:pPr>
            <w:r>
              <w:rPr>
                <w:sz w:val="18"/>
              </w:rPr>
              <w:t>3.600.000,00</w:t>
            </w:r>
          </w:p>
        </w:tc>
      </w:tr>
      <w:tr w:rsidR="00E83758">
        <w:trPr>
          <w:trHeight w:val="315"/>
        </w:trPr>
        <w:tc>
          <w:tcPr>
            <w:tcW w:w="1432" w:type="dxa"/>
          </w:tcPr>
          <w:p w:rsidR="00E83758" w:rsidRDefault="008466A0">
            <w:pPr>
              <w:pStyle w:val="TableParagraph"/>
              <w:rPr>
                <w:sz w:val="18"/>
              </w:rPr>
            </w:pPr>
            <w:r>
              <w:rPr>
                <w:sz w:val="18"/>
              </w:rPr>
              <w:t>01.031</w:t>
            </w:r>
          </w:p>
        </w:tc>
        <w:tc>
          <w:tcPr>
            <w:tcW w:w="5840" w:type="dxa"/>
          </w:tcPr>
          <w:p w:rsidR="00E83758" w:rsidRDefault="008466A0">
            <w:pPr>
              <w:pStyle w:val="TableParagraph"/>
              <w:ind w:left="712"/>
              <w:rPr>
                <w:sz w:val="18"/>
              </w:rPr>
            </w:pPr>
            <w:r>
              <w:rPr>
                <w:sz w:val="18"/>
              </w:rPr>
              <w:t>Ação Legislativa</w:t>
            </w:r>
          </w:p>
        </w:tc>
        <w:tc>
          <w:tcPr>
            <w:tcW w:w="1086" w:type="dxa"/>
          </w:tcPr>
          <w:p w:rsidR="00E83758" w:rsidRDefault="008466A0">
            <w:pPr>
              <w:pStyle w:val="TableParagraph"/>
              <w:ind w:right="87"/>
              <w:jc w:val="right"/>
              <w:rPr>
                <w:sz w:val="18"/>
              </w:rPr>
            </w:pPr>
            <w:r>
              <w:rPr>
                <w:sz w:val="18"/>
              </w:rPr>
              <w:t>3.600.000,00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3.600.000,00</w:t>
            </w:r>
          </w:p>
        </w:tc>
      </w:tr>
      <w:tr w:rsidR="00E83758">
        <w:trPr>
          <w:trHeight w:val="315"/>
        </w:trPr>
        <w:tc>
          <w:tcPr>
            <w:tcW w:w="1432" w:type="dxa"/>
          </w:tcPr>
          <w:p w:rsidR="00E83758" w:rsidRDefault="008466A0">
            <w:pPr>
              <w:pStyle w:val="TableParagraph"/>
              <w:rPr>
                <w:sz w:val="18"/>
              </w:rPr>
            </w:pPr>
            <w:r>
              <w:rPr>
                <w:sz w:val="18"/>
              </w:rPr>
              <w:t>01.031.0001</w:t>
            </w:r>
          </w:p>
        </w:tc>
        <w:tc>
          <w:tcPr>
            <w:tcW w:w="5840" w:type="dxa"/>
          </w:tcPr>
          <w:p w:rsidR="00E83758" w:rsidRDefault="008466A0">
            <w:pPr>
              <w:pStyle w:val="TableParagraph"/>
              <w:ind w:left="802"/>
              <w:rPr>
                <w:sz w:val="18"/>
              </w:rPr>
            </w:pPr>
            <w:r>
              <w:rPr>
                <w:sz w:val="18"/>
              </w:rPr>
              <w:t>Execucao da Acao Legislativa</w:t>
            </w:r>
          </w:p>
        </w:tc>
        <w:tc>
          <w:tcPr>
            <w:tcW w:w="1086" w:type="dxa"/>
          </w:tcPr>
          <w:p w:rsidR="00E83758" w:rsidRDefault="008466A0">
            <w:pPr>
              <w:pStyle w:val="TableParagraph"/>
              <w:ind w:right="87"/>
              <w:jc w:val="right"/>
              <w:rPr>
                <w:sz w:val="18"/>
              </w:rPr>
            </w:pPr>
            <w:r>
              <w:rPr>
                <w:sz w:val="18"/>
              </w:rPr>
              <w:t>3.600.000,00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3.600.000,00</w:t>
            </w:r>
          </w:p>
        </w:tc>
      </w:tr>
      <w:tr w:rsidR="00E83758">
        <w:trPr>
          <w:trHeight w:val="315"/>
        </w:trPr>
        <w:tc>
          <w:tcPr>
            <w:tcW w:w="1432" w:type="dxa"/>
          </w:tcPr>
          <w:p w:rsidR="00E83758" w:rsidRDefault="008466A0">
            <w:pPr>
              <w:pStyle w:val="TableParagraph"/>
              <w:rPr>
                <w:sz w:val="18"/>
              </w:rPr>
            </w:pPr>
            <w:r>
              <w:rPr>
                <w:sz w:val="18"/>
              </w:rPr>
              <w:t>04</w:t>
            </w:r>
          </w:p>
        </w:tc>
        <w:tc>
          <w:tcPr>
            <w:tcW w:w="5840" w:type="dxa"/>
          </w:tcPr>
          <w:p w:rsidR="00E83758" w:rsidRDefault="008466A0">
            <w:pPr>
              <w:pStyle w:val="TableParagraph"/>
              <w:ind w:left="532"/>
              <w:rPr>
                <w:sz w:val="18"/>
              </w:rPr>
            </w:pPr>
            <w:r>
              <w:rPr>
                <w:sz w:val="18"/>
              </w:rPr>
              <w:t>Administração</w:t>
            </w:r>
          </w:p>
        </w:tc>
        <w:tc>
          <w:tcPr>
            <w:tcW w:w="1086" w:type="dxa"/>
          </w:tcPr>
          <w:p w:rsidR="00E83758" w:rsidRDefault="008466A0">
            <w:pPr>
              <w:pStyle w:val="TableParagraph"/>
              <w:ind w:right="87"/>
              <w:jc w:val="right"/>
              <w:rPr>
                <w:sz w:val="18"/>
              </w:rPr>
            </w:pPr>
            <w:r>
              <w:rPr>
                <w:sz w:val="18"/>
              </w:rPr>
              <w:t>9.668.350,00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9.668.350,00</w:t>
            </w:r>
          </w:p>
        </w:tc>
      </w:tr>
      <w:tr w:rsidR="00E83758">
        <w:trPr>
          <w:trHeight w:val="315"/>
        </w:trPr>
        <w:tc>
          <w:tcPr>
            <w:tcW w:w="1432" w:type="dxa"/>
          </w:tcPr>
          <w:p w:rsidR="00E83758" w:rsidRDefault="008466A0">
            <w:pPr>
              <w:pStyle w:val="TableParagraph"/>
              <w:rPr>
                <w:sz w:val="18"/>
              </w:rPr>
            </w:pPr>
            <w:r>
              <w:rPr>
                <w:sz w:val="18"/>
              </w:rPr>
              <w:t>04.122</w:t>
            </w:r>
          </w:p>
        </w:tc>
        <w:tc>
          <w:tcPr>
            <w:tcW w:w="5840" w:type="dxa"/>
          </w:tcPr>
          <w:p w:rsidR="00E83758" w:rsidRDefault="008466A0">
            <w:pPr>
              <w:pStyle w:val="TableParagraph"/>
              <w:ind w:left="712"/>
              <w:rPr>
                <w:sz w:val="18"/>
              </w:rPr>
            </w:pPr>
            <w:r>
              <w:rPr>
                <w:sz w:val="18"/>
              </w:rPr>
              <w:t>Administração Geral</w:t>
            </w:r>
          </w:p>
        </w:tc>
        <w:tc>
          <w:tcPr>
            <w:tcW w:w="1086" w:type="dxa"/>
          </w:tcPr>
          <w:p w:rsidR="00E83758" w:rsidRDefault="008466A0">
            <w:pPr>
              <w:pStyle w:val="TableParagraph"/>
              <w:ind w:right="87"/>
              <w:jc w:val="right"/>
              <w:rPr>
                <w:sz w:val="18"/>
              </w:rPr>
            </w:pPr>
            <w:r>
              <w:rPr>
                <w:sz w:val="18"/>
              </w:rPr>
              <w:t>7.310.350,00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7.310.350,00</w:t>
            </w:r>
          </w:p>
        </w:tc>
      </w:tr>
      <w:tr w:rsidR="00E83758">
        <w:trPr>
          <w:trHeight w:val="315"/>
        </w:trPr>
        <w:tc>
          <w:tcPr>
            <w:tcW w:w="1432" w:type="dxa"/>
          </w:tcPr>
          <w:p w:rsidR="00E83758" w:rsidRDefault="008466A0">
            <w:pPr>
              <w:pStyle w:val="TableParagraph"/>
              <w:rPr>
                <w:sz w:val="18"/>
              </w:rPr>
            </w:pPr>
            <w:r>
              <w:rPr>
                <w:sz w:val="18"/>
              </w:rPr>
              <w:t>04.122.0002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7"/>
              <w:jc w:val="right"/>
              <w:rPr>
                <w:sz w:val="18"/>
              </w:rPr>
            </w:pPr>
            <w:r>
              <w:rPr>
                <w:sz w:val="18"/>
              </w:rPr>
              <w:t>6.428.350,00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6.428.350,00</w:t>
            </w:r>
          </w:p>
        </w:tc>
      </w:tr>
      <w:tr w:rsidR="00E83758">
        <w:trPr>
          <w:trHeight w:val="315"/>
        </w:trPr>
        <w:tc>
          <w:tcPr>
            <w:tcW w:w="1432" w:type="dxa"/>
          </w:tcPr>
          <w:p w:rsidR="00E83758" w:rsidRDefault="008466A0">
            <w:pPr>
              <w:pStyle w:val="TableParagraph"/>
              <w:rPr>
                <w:sz w:val="18"/>
              </w:rPr>
            </w:pPr>
            <w:r>
              <w:rPr>
                <w:sz w:val="18"/>
              </w:rPr>
              <w:t>04.122.0010</w:t>
            </w:r>
          </w:p>
        </w:tc>
        <w:tc>
          <w:tcPr>
            <w:tcW w:w="5840" w:type="dxa"/>
          </w:tcPr>
          <w:p w:rsidR="00E83758" w:rsidRDefault="008466A0">
            <w:pPr>
              <w:pStyle w:val="TableParagraph"/>
              <w:ind w:left="802"/>
              <w:rPr>
                <w:sz w:val="18"/>
              </w:rPr>
            </w:pPr>
            <w:r>
              <w:rPr>
                <w:sz w:val="18"/>
              </w:rPr>
              <w:t>Desenvolvimento em Ação</w:t>
            </w:r>
          </w:p>
        </w:tc>
        <w:tc>
          <w:tcPr>
            <w:tcW w:w="1086" w:type="dxa"/>
          </w:tcPr>
          <w:p w:rsidR="00E83758" w:rsidRDefault="008466A0">
            <w:pPr>
              <w:pStyle w:val="TableParagraph"/>
              <w:ind w:right="86"/>
              <w:jc w:val="right"/>
              <w:rPr>
                <w:sz w:val="18"/>
              </w:rPr>
            </w:pPr>
            <w:r>
              <w:rPr>
                <w:sz w:val="18"/>
              </w:rPr>
              <w:t>435.000,00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435.000,00</w:t>
            </w:r>
          </w:p>
        </w:tc>
      </w:tr>
      <w:tr w:rsidR="00E83758">
        <w:trPr>
          <w:trHeight w:val="315"/>
        </w:trPr>
        <w:tc>
          <w:tcPr>
            <w:tcW w:w="1432" w:type="dxa"/>
          </w:tcPr>
          <w:p w:rsidR="00E83758" w:rsidRDefault="008466A0">
            <w:pPr>
              <w:pStyle w:val="TableParagraph"/>
              <w:rPr>
                <w:sz w:val="18"/>
              </w:rPr>
            </w:pPr>
            <w:r>
              <w:rPr>
                <w:sz w:val="18"/>
              </w:rPr>
              <w:t>04.122.0011</w:t>
            </w:r>
          </w:p>
        </w:tc>
        <w:tc>
          <w:tcPr>
            <w:tcW w:w="5840" w:type="dxa"/>
          </w:tcPr>
          <w:p w:rsidR="00E83758" w:rsidRDefault="008466A0">
            <w:pPr>
              <w:pStyle w:val="TableParagraph"/>
              <w:ind w:left="802"/>
              <w:rPr>
                <w:sz w:val="18"/>
              </w:rPr>
            </w:pPr>
            <w:r>
              <w:rPr>
                <w:sz w:val="18"/>
              </w:rPr>
              <w:t>Desenvolvimento Rural</w:t>
            </w:r>
          </w:p>
        </w:tc>
        <w:tc>
          <w:tcPr>
            <w:tcW w:w="1086" w:type="dxa"/>
          </w:tcPr>
          <w:p w:rsidR="00E83758" w:rsidRDefault="008466A0">
            <w:pPr>
              <w:pStyle w:val="TableParagraph"/>
              <w:ind w:right="86"/>
              <w:jc w:val="right"/>
              <w:rPr>
                <w:sz w:val="18"/>
              </w:rPr>
            </w:pPr>
            <w:r>
              <w:rPr>
                <w:sz w:val="18"/>
              </w:rPr>
              <w:t>447.000,00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447.000,00</w:t>
            </w:r>
          </w:p>
        </w:tc>
      </w:tr>
      <w:tr w:rsidR="00E83758">
        <w:trPr>
          <w:trHeight w:val="314"/>
        </w:trPr>
        <w:tc>
          <w:tcPr>
            <w:tcW w:w="1432" w:type="dxa"/>
          </w:tcPr>
          <w:p w:rsidR="00E83758" w:rsidRDefault="008466A0">
            <w:pPr>
              <w:pStyle w:val="TableParagraph"/>
              <w:rPr>
                <w:sz w:val="18"/>
              </w:rPr>
            </w:pPr>
            <w:r>
              <w:rPr>
                <w:sz w:val="18"/>
              </w:rPr>
              <w:t>04.123</w:t>
            </w:r>
          </w:p>
        </w:tc>
        <w:tc>
          <w:tcPr>
            <w:tcW w:w="5840" w:type="dxa"/>
          </w:tcPr>
          <w:p w:rsidR="00E83758" w:rsidRDefault="008466A0">
            <w:pPr>
              <w:pStyle w:val="TableParagraph"/>
              <w:ind w:left="712"/>
              <w:rPr>
                <w:sz w:val="18"/>
              </w:rPr>
            </w:pPr>
            <w:r>
              <w:rPr>
                <w:sz w:val="18"/>
              </w:rPr>
              <w:t>Administração Financeira</w:t>
            </w:r>
          </w:p>
        </w:tc>
        <w:tc>
          <w:tcPr>
            <w:tcW w:w="1086" w:type="dxa"/>
          </w:tcPr>
          <w:p w:rsidR="00E83758" w:rsidRDefault="008466A0">
            <w:pPr>
              <w:pStyle w:val="TableParagraph"/>
              <w:ind w:right="86"/>
              <w:jc w:val="right"/>
              <w:rPr>
                <w:sz w:val="18"/>
              </w:rPr>
            </w:pPr>
            <w:r>
              <w:rPr>
                <w:sz w:val="18"/>
              </w:rPr>
              <w:t>547.000,00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547.000,00</w:t>
            </w:r>
          </w:p>
        </w:tc>
      </w:tr>
      <w:tr w:rsidR="00E83758">
        <w:trPr>
          <w:trHeight w:val="314"/>
        </w:trPr>
        <w:tc>
          <w:tcPr>
            <w:tcW w:w="1432" w:type="dxa"/>
          </w:tcPr>
          <w:p w:rsidR="00E83758" w:rsidRDefault="008466A0">
            <w:pPr>
              <w:pStyle w:val="TableParagraph"/>
              <w:rPr>
                <w:sz w:val="18"/>
              </w:rPr>
            </w:pPr>
            <w:r>
              <w:rPr>
                <w:sz w:val="18"/>
              </w:rPr>
              <w:t>04.123.0002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6"/>
              <w:jc w:val="right"/>
              <w:rPr>
                <w:sz w:val="18"/>
              </w:rPr>
            </w:pPr>
            <w:r>
              <w:rPr>
                <w:sz w:val="18"/>
              </w:rPr>
              <w:t>547.000,00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547.000,00</w:t>
            </w:r>
          </w:p>
        </w:tc>
      </w:tr>
      <w:tr w:rsidR="00E83758">
        <w:trPr>
          <w:trHeight w:val="315"/>
        </w:trPr>
        <w:tc>
          <w:tcPr>
            <w:tcW w:w="1432" w:type="dxa"/>
          </w:tcPr>
          <w:p w:rsidR="00E83758" w:rsidRDefault="008466A0">
            <w:pPr>
              <w:pStyle w:val="TableParagraph"/>
              <w:rPr>
                <w:sz w:val="18"/>
              </w:rPr>
            </w:pPr>
            <w:r>
              <w:rPr>
                <w:sz w:val="18"/>
              </w:rPr>
              <w:t>04.124</w:t>
            </w:r>
          </w:p>
        </w:tc>
        <w:tc>
          <w:tcPr>
            <w:tcW w:w="5840" w:type="dxa"/>
          </w:tcPr>
          <w:p w:rsidR="00E83758" w:rsidRDefault="008466A0">
            <w:pPr>
              <w:pStyle w:val="TableParagraph"/>
              <w:ind w:left="712"/>
              <w:rPr>
                <w:sz w:val="18"/>
              </w:rPr>
            </w:pPr>
            <w:r>
              <w:rPr>
                <w:sz w:val="18"/>
              </w:rPr>
              <w:t>Controle Interno</w:t>
            </w:r>
          </w:p>
        </w:tc>
        <w:tc>
          <w:tcPr>
            <w:tcW w:w="1086" w:type="dxa"/>
          </w:tcPr>
          <w:p w:rsidR="00E83758" w:rsidRDefault="008466A0">
            <w:pPr>
              <w:pStyle w:val="TableParagraph"/>
              <w:ind w:right="86"/>
              <w:jc w:val="right"/>
              <w:rPr>
                <w:sz w:val="18"/>
              </w:rPr>
            </w:pPr>
            <w:r>
              <w:rPr>
                <w:sz w:val="18"/>
              </w:rPr>
              <w:t>160.000,00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160.000,00</w:t>
            </w:r>
          </w:p>
        </w:tc>
      </w:tr>
      <w:tr w:rsidR="00E83758">
        <w:trPr>
          <w:trHeight w:val="315"/>
        </w:trPr>
        <w:tc>
          <w:tcPr>
            <w:tcW w:w="1432" w:type="dxa"/>
          </w:tcPr>
          <w:p w:rsidR="00E83758" w:rsidRDefault="008466A0">
            <w:pPr>
              <w:pStyle w:val="TableParagraph"/>
              <w:rPr>
                <w:sz w:val="18"/>
              </w:rPr>
            </w:pPr>
            <w:r>
              <w:rPr>
                <w:sz w:val="18"/>
              </w:rPr>
              <w:t>04.124.0002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6"/>
              <w:jc w:val="right"/>
              <w:rPr>
                <w:sz w:val="18"/>
              </w:rPr>
            </w:pPr>
            <w:r>
              <w:rPr>
                <w:sz w:val="18"/>
              </w:rPr>
              <w:t>160.000,00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160.000,00</w:t>
            </w:r>
          </w:p>
        </w:tc>
      </w:tr>
      <w:tr w:rsidR="00E83758">
        <w:trPr>
          <w:trHeight w:val="315"/>
        </w:trPr>
        <w:tc>
          <w:tcPr>
            <w:tcW w:w="1432" w:type="dxa"/>
          </w:tcPr>
          <w:p w:rsidR="00E83758" w:rsidRDefault="008466A0">
            <w:pPr>
              <w:pStyle w:val="TableParagraph"/>
              <w:rPr>
                <w:sz w:val="18"/>
              </w:rPr>
            </w:pPr>
            <w:r>
              <w:rPr>
                <w:sz w:val="18"/>
              </w:rPr>
              <w:t>04.125</w:t>
            </w:r>
          </w:p>
        </w:tc>
        <w:tc>
          <w:tcPr>
            <w:tcW w:w="5840" w:type="dxa"/>
          </w:tcPr>
          <w:p w:rsidR="00E83758" w:rsidRDefault="008466A0">
            <w:pPr>
              <w:pStyle w:val="TableParagraph"/>
              <w:ind w:left="712"/>
              <w:rPr>
                <w:sz w:val="18"/>
              </w:rPr>
            </w:pPr>
            <w:r>
              <w:rPr>
                <w:sz w:val="18"/>
              </w:rPr>
              <w:t>Normatização e Fiscalização</w:t>
            </w:r>
          </w:p>
        </w:tc>
        <w:tc>
          <w:tcPr>
            <w:tcW w:w="1086" w:type="dxa"/>
          </w:tcPr>
          <w:p w:rsidR="00E83758" w:rsidRDefault="008466A0">
            <w:pPr>
              <w:pStyle w:val="TableParagraph"/>
              <w:ind w:right="86"/>
              <w:jc w:val="right"/>
              <w:rPr>
                <w:sz w:val="18"/>
              </w:rPr>
            </w:pPr>
            <w:r>
              <w:rPr>
                <w:sz w:val="18"/>
              </w:rPr>
              <w:t>531.000,00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531.000,00</w:t>
            </w:r>
          </w:p>
        </w:tc>
      </w:tr>
      <w:tr w:rsidR="00E83758">
        <w:trPr>
          <w:trHeight w:val="315"/>
        </w:trPr>
        <w:tc>
          <w:tcPr>
            <w:tcW w:w="1432" w:type="dxa"/>
          </w:tcPr>
          <w:p w:rsidR="00E83758" w:rsidRDefault="008466A0">
            <w:pPr>
              <w:pStyle w:val="TableParagraph"/>
              <w:rPr>
                <w:sz w:val="18"/>
              </w:rPr>
            </w:pPr>
            <w:r>
              <w:rPr>
                <w:sz w:val="18"/>
              </w:rPr>
              <w:t>04.125.0002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6"/>
              <w:jc w:val="right"/>
              <w:rPr>
                <w:sz w:val="18"/>
              </w:rPr>
            </w:pPr>
            <w:r>
              <w:rPr>
                <w:sz w:val="18"/>
              </w:rPr>
              <w:t>531.000,00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531.000,00</w:t>
            </w:r>
          </w:p>
        </w:tc>
      </w:tr>
      <w:tr w:rsidR="00E83758">
        <w:trPr>
          <w:trHeight w:val="315"/>
        </w:trPr>
        <w:tc>
          <w:tcPr>
            <w:tcW w:w="1432" w:type="dxa"/>
          </w:tcPr>
          <w:p w:rsidR="00E83758" w:rsidRDefault="008466A0">
            <w:pPr>
              <w:pStyle w:val="TableParagraph"/>
              <w:rPr>
                <w:sz w:val="18"/>
              </w:rPr>
            </w:pPr>
            <w:r>
              <w:rPr>
                <w:sz w:val="18"/>
              </w:rPr>
              <w:t>04.128</w:t>
            </w:r>
          </w:p>
        </w:tc>
        <w:tc>
          <w:tcPr>
            <w:tcW w:w="5840" w:type="dxa"/>
          </w:tcPr>
          <w:p w:rsidR="00E83758" w:rsidRDefault="008466A0">
            <w:pPr>
              <w:pStyle w:val="TableParagraph"/>
              <w:ind w:left="712"/>
              <w:rPr>
                <w:sz w:val="18"/>
              </w:rPr>
            </w:pPr>
            <w:r>
              <w:rPr>
                <w:sz w:val="18"/>
              </w:rPr>
              <w:t>Formação de Recursos Humanos</w:t>
            </w:r>
          </w:p>
        </w:tc>
        <w:tc>
          <w:tcPr>
            <w:tcW w:w="1086" w:type="dxa"/>
          </w:tcPr>
          <w:p w:rsidR="00E83758" w:rsidRDefault="008466A0">
            <w:pPr>
              <w:pStyle w:val="TableParagraph"/>
              <w:ind w:right="86"/>
              <w:jc w:val="right"/>
              <w:rPr>
                <w:sz w:val="18"/>
              </w:rPr>
            </w:pPr>
            <w:r>
              <w:rPr>
                <w:sz w:val="18"/>
              </w:rPr>
              <w:t>383.000,00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383.000,00</w:t>
            </w:r>
          </w:p>
        </w:tc>
      </w:tr>
      <w:tr w:rsidR="00E83758">
        <w:trPr>
          <w:trHeight w:val="315"/>
        </w:trPr>
        <w:tc>
          <w:tcPr>
            <w:tcW w:w="1432" w:type="dxa"/>
          </w:tcPr>
          <w:p w:rsidR="00E83758" w:rsidRDefault="008466A0">
            <w:pPr>
              <w:pStyle w:val="TableParagraph"/>
              <w:rPr>
                <w:sz w:val="18"/>
              </w:rPr>
            </w:pPr>
            <w:r>
              <w:rPr>
                <w:sz w:val="18"/>
              </w:rPr>
              <w:t>04.128.0002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6"/>
              <w:jc w:val="right"/>
              <w:rPr>
                <w:sz w:val="18"/>
              </w:rPr>
            </w:pPr>
            <w:r>
              <w:rPr>
                <w:sz w:val="18"/>
              </w:rPr>
              <w:t>383.000,00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383.000,00</w:t>
            </w:r>
          </w:p>
        </w:tc>
      </w:tr>
      <w:tr w:rsidR="00E83758">
        <w:trPr>
          <w:trHeight w:val="315"/>
        </w:trPr>
        <w:tc>
          <w:tcPr>
            <w:tcW w:w="1432" w:type="dxa"/>
          </w:tcPr>
          <w:p w:rsidR="00E83758" w:rsidRDefault="008466A0">
            <w:pPr>
              <w:pStyle w:val="TableParagraph"/>
              <w:rPr>
                <w:sz w:val="18"/>
              </w:rPr>
            </w:pPr>
            <w:r>
              <w:rPr>
                <w:sz w:val="18"/>
              </w:rPr>
              <w:t>04.129</w:t>
            </w:r>
          </w:p>
        </w:tc>
        <w:tc>
          <w:tcPr>
            <w:tcW w:w="5840" w:type="dxa"/>
          </w:tcPr>
          <w:p w:rsidR="00E83758" w:rsidRDefault="008466A0">
            <w:pPr>
              <w:pStyle w:val="TableParagraph"/>
              <w:ind w:left="712"/>
              <w:rPr>
                <w:sz w:val="18"/>
              </w:rPr>
            </w:pPr>
            <w:r>
              <w:rPr>
                <w:sz w:val="18"/>
              </w:rPr>
              <w:t>Administração de Receitas</w:t>
            </w:r>
          </w:p>
        </w:tc>
        <w:tc>
          <w:tcPr>
            <w:tcW w:w="1086" w:type="dxa"/>
          </w:tcPr>
          <w:p w:rsidR="00E83758" w:rsidRDefault="008466A0">
            <w:pPr>
              <w:pStyle w:val="TableParagraph"/>
              <w:ind w:right="86"/>
              <w:jc w:val="right"/>
              <w:rPr>
                <w:sz w:val="18"/>
              </w:rPr>
            </w:pPr>
            <w:r>
              <w:rPr>
                <w:sz w:val="18"/>
              </w:rPr>
              <w:t>396.000,00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396.000,00</w:t>
            </w:r>
          </w:p>
        </w:tc>
      </w:tr>
      <w:tr w:rsidR="00E83758">
        <w:trPr>
          <w:trHeight w:val="315"/>
        </w:trPr>
        <w:tc>
          <w:tcPr>
            <w:tcW w:w="1432" w:type="dxa"/>
          </w:tcPr>
          <w:p w:rsidR="00E83758" w:rsidRDefault="008466A0">
            <w:pPr>
              <w:pStyle w:val="TableParagraph"/>
              <w:rPr>
                <w:sz w:val="18"/>
              </w:rPr>
            </w:pPr>
            <w:r>
              <w:rPr>
                <w:sz w:val="18"/>
              </w:rPr>
              <w:t>04.129.0002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6"/>
              <w:jc w:val="right"/>
              <w:rPr>
                <w:sz w:val="18"/>
              </w:rPr>
            </w:pPr>
            <w:r>
              <w:rPr>
                <w:sz w:val="18"/>
              </w:rPr>
              <w:t>396.000,00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396.000,00</w:t>
            </w:r>
          </w:p>
        </w:tc>
      </w:tr>
      <w:tr w:rsidR="00E83758">
        <w:trPr>
          <w:trHeight w:val="315"/>
        </w:trPr>
        <w:tc>
          <w:tcPr>
            <w:tcW w:w="1432" w:type="dxa"/>
          </w:tcPr>
          <w:p w:rsidR="00E83758" w:rsidRDefault="008466A0">
            <w:pPr>
              <w:pStyle w:val="TableParagraph"/>
              <w:rPr>
                <w:sz w:val="18"/>
              </w:rPr>
            </w:pPr>
            <w:r>
              <w:rPr>
                <w:sz w:val="18"/>
              </w:rPr>
              <w:t>04.131</w:t>
            </w:r>
          </w:p>
        </w:tc>
        <w:tc>
          <w:tcPr>
            <w:tcW w:w="5840" w:type="dxa"/>
          </w:tcPr>
          <w:p w:rsidR="00E83758" w:rsidRDefault="008466A0">
            <w:pPr>
              <w:pStyle w:val="TableParagraph"/>
              <w:ind w:left="712"/>
              <w:rPr>
                <w:sz w:val="18"/>
              </w:rPr>
            </w:pPr>
            <w:r>
              <w:rPr>
                <w:sz w:val="18"/>
              </w:rPr>
              <w:t>Comunicação Social</w:t>
            </w:r>
          </w:p>
        </w:tc>
        <w:tc>
          <w:tcPr>
            <w:tcW w:w="1086" w:type="dxa"/>
          </w:tcPr>
          <w:p w:rsidR="00E83758" w:rsidRDefault="008466A0">
            <w:pPr>
              <w:pStyle w:val="TableParagraph"/>
              <w:ind w:right="86"/>
              <w:jc w:val="right"/>
              <w:rPr>
                <w:sz w:val="18"/>
              </w:rPr>
            </w:pPr>
            <w:r>
              <w:rPr>
                <w:sz w:val="18"/>
              </w:rPr>
              <w:t>341.000,00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341.000,00</w:t>
            </w:r>
          </w:p>
        </w:tc>
      </w:tr>
      <w:tr w:rsidR="00E83758">
        <w:trPr>
          <w:trHeight w:val="315"/>
        </w:trPr>
        <w:tc>
          <w:tcPr>
            <w:tcW w:w="1432" w:type="dxa"/>
          </w:tcPr>
          <w:p w:rsidR="00E83758" w:rsidRDefault="008466A0">
            <w:pPr>
              <w:pStyle w:val="TableParagraph"/>
              <w:rPr>
                <w:sz w:val="18"/>
              </w:rPr>
            </w:pPr>
            <w:r>
              <w:rPr>
                <w:sz w:val="18"/>
              </w:rPr>
              <w:t>04.131.0002</w:t>
            </w:r>
          </w:p>
        </w:tc>
        <w:tc>
          <w:tcPr>
            <w:tcW w:w="5840" w:type="dxa"/>
          </w:tcPr>
          <w:p w:rsidR="00E83758" w:rsidRDefault="008466A0">
            <w:pPr>
              <w:pStyle w:val="TableParagraph"/>
              <w:ind w:left="802"/>
              <w:rPr>
                <w:sz w:val="18"/>
              </w:rPr>
            </w:pPr>
            <w:r>
              <w:rPr>
                <w:sz w:val="18"/>
              </w:rPr>
              <w:t>Gestão Total</w:t>
            </w:r>
          </w:p>
        </w:tc>
        <w:tc>
          <w:tcPr>
            <w:tcW w:w="1086" w:type="dxa"/>
          </w:tcPr>
          <w:p w:rsidR="00E83758" w:rsidRDefault="008466A0">
            <w:pPr>
              <w:pStyle w:val="TableParagraph"/>
              <w:ind w:right="86"/>
              <w:jc w:val="right"/>
              <w:rPr>
                <w:sz w:val="18"/>
              </w:rPr>
            </w:pPr>
            <w:r>
              <w:rPr>
                <w:sz w:val="18"/>
              </w:rPr>
              <w:t>341.000,00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9"/>
              <w:jc w:val="right"/>
              <w:rPr>
                <w:sz w:val="18"/>
              </w:rPr>
            </w:pPr>
            <w:r>
              <w:rPr>
                <w:sz w:val="18"/>
              </w:rPr>
              <w:t>341.000,00</w:t>
            </w:r>
          </w:p>
        </w:tc>
      </w:tr>
      <w:tr w:rsidR="00E83758">
        <w:trPr>
          <w:trHeight w:val="315"/>
        </w:trPr>
        <w:tc>
          <w:tcPr>
            <w:tcW w:w="1432" w:type="dxa"/>
          </w:tcPr>
          <w:p w:rsidR="00E83758" w:rsidRDefault="008466A0">
            <w:pPr>
              <w:pStyle w:val="TableParagraph"/>
              <w:rPr>
                <w:sz w:val="18"/>
              </w:rPr>
            </w:pPr>
            <w:r>
              <w:rPr>
                <w:sz w:val="18"/>
              </w:rPr>
              <w:t>06</w:t>
            </w:r>
          </w:p>
        </w:tc>
        <w:tc>
          <w:tcPr>
            <w:tcW w:w="5840" w:type="dxa"/>
          </w:tcPr>
          <w:p w:rsidR="00E83758" w:rsidRDefault="008466A0">
            <w:pPr>
              <w:pStyle w:val="TableParagraph"/>
              <w:ind w:left="532"/>
              <w:rPr>
                <w:sz w:val="18"/>
              </w:rPr>
            </w:pPr>
            <w:r>
              <w:rPr>
                <w:sz w:val="18"/>
              </w:rPr>
              <w:t>Segurança Pública</w:t>
            </w:r>
          </w:p>
        </w:tc>
        <w:tc>
          <w:tcPr>
            <w:tcW w:w="1086" w:type="dxa"/>
          </w:tcPr>
          <w:p w:rsidR="00E83758" w:rsidRDefault="008466A0">
            <w:pPr>
              <w:pStyle w:val="TableParagraph"/>
              <w:ind w:right="86"/>
              <w:jc w:val="right"/>
              <w:rPr>
                <w:sz w:val="18"/>
              </w:rPr>
            </w:pPr>
            <w:r>
              <w:rPr>
                <w:sz w:val="18"/>
              </w:rPr>
              <w:t>593.000,00</w:t>
            </w:r>
          </w:p>
        </w:tc>
        <w:tc>
          <w:tcPr>
            <w:tcW w:w="1201" w:type="dxa"/>
          </w:tcPr>
          <w:p w:rsidR="00E83758" w:rsidRDefault="008466A0">
            <w:pPr>
              <w:pStyle w:val="TableParagraph"/>
              <w:ind w:right="87"/>
              <w:jc w:val="right"/>
              <w:rPr>
                <w:sz w:val="18"/>
              </w:rPr>
            </w:pPr>
            <w:r>
              <w:rPr>
                <w:sz w:val="18"/>
              </w:rPr>
              <w:t>200.000,00</w:t>
            </w:r>
          </w:p>
        </w:tc>
        <w:tc>
          <w:tcPr>
            <w:tcW w:w="1192" w:type="dxa"/>
          </w:tcPr>
          <w:p w:rsidR="00E83758" w:rsidRDefault="008466A0">
            <w:pPr>
              <w:pStyle w:val="TableParagraph"/>
              <w:ind w:right="79"/>
              <w:jc w:val="right"/>
              <w:rPr>
                <w:sz w:val="18"/>
              </w:rPr>
            </w:pPr>
            <w:r>
              <w:rPr>
                <w:sz w:val="18"/>
              </w:rPr>
              <w:t>793.000,00</w:t>
            </w:r>
          </w:p>
        </w:tc>
      </w:tr>
      <w:tr w:rsidR="00E83758">
        <w:trPr>
          <w:trHeight w:val="315"/>
        </w:trPr>
        <w:tc>
          <w:tcPr>
            <w:tcW w:w="1432" w:type="dxa"/>
          </w:tcPr>
          <w:p w:rsidR="00E83758" w:rsidRDefault="008466A0">
            <w:pPr>
              <w:pStyle w:val="TableParagraph"/>
              <w:rPr>
                <w:sz w:val="18"/>
              </w:rPr>
            </w:pPr>
            <w:r>
              <w:rPr>
                <w:sz w:val="18"/>
              </w:rPr>
              <w:t>06.181</w:t>
            </w:r>
          </w:p>
        </w:tc>
        <w:tc>
          <w:tcPr>
            <w:tcW w:w="5840" w:type="dxa"/>
          </w:tcPr>
          <w:p w:rsidR="00E83758" w:rsidRDefault="008466A0">
            <w:pPr>
              <w:pStyle w:val="TableParagraph"/>
              <w:ind w:left="712"/>
              <w:rPr>
                <w:sz w:val="18"/>
              </w:rPr>
            </w:pPr>
            <w:r>
              <w:rPr>
                <w:sz w:val="18"/>
              </w:rPr>
              <w:t>Policiamento</w:t>
            </w:r>
          </w:p>
        </w:tc>
        <w:tc>
          <w:tcPr>
            <w:tcW w:w="1086" w:type="dxa"/>
          </w:tcPr>
          <w:p w:rsidR="00E83758" w:rsidRDefault="008466A0">
            <w:pPr>
              <w:pStyle w:val="TableParagraph"/>
              <w:ind w:right="84"/>
              <w:jc w:val="right"/>
              <w:rPr>
                <w:sz w:val="18"/>
              </w:rPr>
            </w:pPr>
            <w:r>
              <w:rPr>
                <w:sz w:val="18"/>
              </w:rPr>
              <w:t>83.000,00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7"/>
              <w:jc w:val="right"/>
              <w:rPr>
                <w:sz w:val="18"/>
              </w:rPr>
            </w:pPr>
            <w:r>
              <w:rPr>
                <w:sz w:val="18"/>
              </w:rPr>
              <w:t>83.000,00</w:t>
            </w:r>
          </w:p>
        </w:tc>
      </w:tr>
      <w:tr w:rsidR="00E83758">
        <w:trPr>
          <w:trHeight w:val="315"/>
        </w:trPr>
        <w:tc>
          <w:tcPr>
            <w:tcW w:w="1432" w:type="dxa"/>
          </w:tcPr>
          <w:p w:rsidR="00E83758" w:rsidRDefault="008466A0">
            <w:pPr>
              <w:pStyle w:val="TableParagraph"/>
              <w:rPr>
                <w:sz w:val="18"/>
              </w:rPr>
            </w:pPr>
            <w:r>
              <w:rPr>
                <w:sz w:val="18"/>
              </w:rPr>
              <w:t>06.181.0009</w:t>
            </w:r>
          </w:p>
        </w:tc>
        <w:tc>
          <w:tcPr>
            <w:tcW w:w="5840" w:type="dxa"/>
          </w:tcPr>
          <w:p w:rsidR="00E83758" w:rsidRDefault="008466A0">
            <w:pPr>
              <w:pStyle w:val="TableParagraph"/>
              <w:ind w:left="802"/>
              <w:rPr>
                <w:sz w:val="18"/>
              </w:rPr>
            </w:pPr>
            <w:r>
              <w:rPr>
                <w:sz w:val="18"/>
              </w:rPr>
              <w:t>Ibirubá Mais Seguro</w:t>
            </w:r>
          </w:p>
        </w:tc>
        <w:tc>
          <w:tcPr>
            <w:tcW w:w="1086" w:type="dxa"/>
          </w:tcPr>
          <w:p w:rsidR="00E83758" w:rsidRDefault="008466A0">
            <w:pPr>
              <w:pStyle w:val="TableParagraph"/>
              <w:ind w:right="84"/>
              <w:jc w:val="right"/>
              <w:rPr>
                <w:sz w:val="18"/>
              </w:rPr>
            </w:pPr>
            <w:r>
              <w:rPr>
                <w:sz w:val="18"/>
              </w:rPr>
              <w:t>83.000,00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7"/>
              <w:jc w:val="right"/>
              <w:rPr>
                <w:sz w:val="18"/>
              </w:rPr>
            </w:pPr>
            <w:r>
              <w:rPr>
                <w:sz w:val="18"/>
              </w:rPr>
              <w:t>83.000,00</w:t>
            </w:r>
          </w:p>
        </w:tc>
      </w:tr>
      <w:tr w:rsidR="00E83758">
        <w:trPr>
          <w:trHeight w:val="314"/>
        </w:trPr>
        <w:tc>
          <w:tcPr>
            <w:tcW w:w="1432" w:type="dxa"/>
          </w:tcPr>
          <w:p w:rsidR="00E83758" w:rsidRDefault="008466A0">
            <w:pPr>
              <w:pStyle w:val="TableParagraph"/>
              <w:rPr>
                <w:sz w:val="18"/>
              </w:rPr>
            </w:pPr>
            <w:r>
              <w:rPr>
                <w:sz w:val="18"/>
              </w:rPr>
              <w:t>06.182</w:t>
            </w:r>
          </w:p>
        </w:tc>
        <w:tc>
          <w:tcPr>
            <w:tcW w:w="5840" w:type="dxa"/>
          </w:tcPr>
          <w:p w:rsidR="00E83758" w:rsidRDefault="008466A0">
            <w:pPr>
              <w:pStyle w:val="TableParagraph"/>
              <w:ind w:left="712"/>
              <w:rPr>
                <w:sz w:val="18"/>
              </w:rPr>
            </w:pPr>
            <w:r>
              <w:rPr>
                <w:sz w:val="18"/>
              </w:rPr>
              <w:t>Defesa Civil</w:t>
            </w:r>
          </w:p>
        </w:tc>
        <w:tc>
          <w:tcPr>
            <w:tcW w:w="1086" w:type="dxa"/>
          </w:tcPr>
          <w:p w:rsidR="00E83758" w:rsidRDefault="008466A0">
            <w:pPr>
              <w:pStyle w:val="TableParagraph"/>
              <w:ind w:right="86"/>
              <w:jc w:val="right"/>
              <w:rPr>
                <w:sz w:val="18"/>
              </w:rPr>
            </w:pPr>
            <w:r>
              <w:rPr>
                <w:sz w:val="18"/>
              </w:rPr>
              <w:t>510.000,00</w:t>
            </w:r>
          </w:p>
        </w:tc>
        <w:tc>
          <w:tcPr>
            <w:tcW w:w="1201" w:type="dxa"/>
          </w:tcPr>
          <w:p w:rsidR="00E83758" w:rsidRDefault="008466A0">
            <w:pPr>
              <w:pStyle w:val="TableParagraph"/>
              <w:ind w:right="87"/>
              <w:jc w:val="right"/>
              <w:rPr>
                <w:sz w:val="18"/>
              </w:rPr>
            </w:pPr>
            <w:r>
              <w:rPr>
                <w:sz w:val="18"/>
              </w:rPr>
              <w:t>200.000,00</w:t>
            </w:r>
          </w:p>
        </w:tc>
        <w:tc>
          <w:tcPr>
            <w:tcW w:w="1192" w:type="dxa"/>
          </w:tcPr>
          <w:p w:rsidR="00E83758" w:rsidRDefault="008466A0">
            <w:pPr>
              <w:pStyle w:val="TableParagraph"/>
              <w:ind w:right="79"/>
              <w:jc w:val="right"/>
              <w:rPr>
                <w:sz w:val="18"/>
              </w:rPr>
            </w:pPr>
            <w:r>
              <w:rPr>
                <w:sz w:val="18"/>
              </w:rPr>
              <w:t>710.000,00</w:t>
            </w:r>
          </w:p>
        </w:tc>
      </w:tr>
      <w:tr w:rsidR="00E83758">
        <w:trPr>
          <w:trHeight w:val="314"/>
        </w:trPr>
        <w:tc>
          <w:tcPr>
            <w:tcW w:w="1432" w:type="dxa"/>
          </w:tcPr>
          <w:p w:rsidR="00E83758" w:rsidRDefault="008466A0">
            <w:pPr>
              <w:pStyle w:val="TableParagraph"/>
              <w:rPr>
                <w:sz w:val="18"/>
              </w:rPr>
            </w:pPr>
            <w:r>
              <w:rPr>
                <w:sz w:val="18"/>
              </w:rPr>
              <w:t>06.182.0009</w:t>
            </w:r>
          </w:p>
        </w:tc>
        <w:tc>
          <w:tcPr>
            <w:tcW w:w="5840" w:type="dxa"/>
          </w:tcPr>
          <w:p w:rsidR="00E83758" w:rsidRDefault="008466A0">
            <w:pPr>
              <w:pStyle w:val="TableParagraph"/>
              <w:ind w:left="802"/>
              <w:rPr>
                <w:sz w:val="18"/>
              </w:rPr>
            </w:pPr>
            <w:r>
              <w:rPr>
                <w:sz w:val="18"/>
              </w:rPr>
              <w:t>Ibirubá Mais Seguro</w:t>
            </w:r>
          </w:p>
        </w:tc>
        <w:tc>
          <w:tcPr>
            <w:tcW w:w="1086" w:type="dxa"/>
          </w:tcPr>
          <w:p w:rsidR="00E83758" w:rsidRDefault="008466A0">
            <w:pPr>
              <w:pStyle w:val="TableParagraph"/>
              <w:ind w:right="86"/>
              <w:jc w:val="right"/>
              <w:rPr>
                <w:sz w:val="18"/>
              </w:rPr>
            </w:pPr>
            <w:r>
              <w:rPr>
                <w:sz w:val="18"/>
              </w:rPr>
              <w:t>510.000,00</w:t>
            </w:r>
          </w:p>
        </w:tc>
        <w:tc>
          <w:tcPr>
            <w:tcW w:w="1201" w:type="dxa"/>
          </w:tcPr>
          <w:p w:rsidR="00E83758" w:rsidRDefault="008466A0">
            <w:pPr>
              <w:pStyle w:val="TableParagraph"/>
              <w:ind w:right="87"/>
              <w:jc w:val="right"/>
              <w:rPr>
                <w:sz w:val="18"/>
              </w:rPr>
            </w:pPr>
            <w:r>
              <w:rPr>
                <w:sz w:val="18"/>
              </w:rPr>
              <w:t>200.000,00</w:t>
            </w:r>
          </w:p>
        </w:tc>
        <w:tc>
          <w:tcPr>
            <w:tcW w:w="1192" w:type="dxa"/>
          </w:tcPr>
          <w:p w:rsidR="00E83758" w:rsidRDefault="008466A0">
            <w:pPr>
              <w:pStyle w:val="TableParagraph"/>
              <w:ind w:right="79"/>
              <w:jc w:val="right"/>
              <w:rPr>
                <w:sz w:val="18"/>
              </w:rPr>
            </w:pPr>
            <w:r>
              <w:rPr>
                <w:sz w:val="18"/>
              </w:rPr>
              <w:t>710.000,00</w:t>
            </w:r>
          </w:p>
        </w:tc>
      </w:tr>
      <w:tr w:rsidR="00E83758">
        <w:trPr>
          <w:trHeight w:val="315"/>
        </w:trPr>
        <w:tc>
          <w:tcPr>
            <w:tcW w:w="1432" w:type="dxa"/>
          </w:tcPr>
          <w:p w:rsidR="00E83758" w:rsidRDefault="008466A0">
            <w:pPr>
              <w:pStyle w:val="TableParagraph"/>
              <w:rPr>
                <w:sz w:val="18"/>
              </w:rPr>
            </w:pPr>
            <w:r>
              <w:rPr>
                <w:sz w:val="18"/>
              </w:rPr>
              <w:t>08</w:t>
            </w:r>
          </w:p>
        </w:tc>
        <w:tc>
          <w:tcPr>
            <w:tcW w:w="5840" w:type="dxa"/>
          </w:tcPr>
          <w:p w:rsidR="00E83758" w:rsidRDefault="008466A0">
            <w:pPr>
              <w:pStyle w:val="TableParagraph"/>
              <w:ind w:left="532"/>
              <w:rPr>
                <w:sz w:val="18"/>
              </w:rPr>
            </w:pPr>
            <w:r>
              <w:rPr>
                <w:sz w:val="18"/>
              </w:rPr>
              <w:t>Assistência Social</w:t>
            </w:r>
          </w:p>
        </w:tc>
        <w:tc>
          <w:tcPr>
            <w:tcW w:w="1086" w:type="dxa"/>
          </w:tcPr>
          <w:p w:rsidR="00E83758" w:rsidRDefault="008466A0">
            <w:pPr>
              <w:pStyle w:val="TableParagraph"/>
              <w:ind w:right="87"/>
              <w:jc w:val="right"/>
              <w:rPr>
                <w:sz w:val="18"/>
              </w:rPr>
            </w:pPr>
            <w:r>
              <w:rPr>
                <w:sz w:val="18"/>
              </w:rPr>
              <w:t>2.626.500,00</w:t>
            </w:r>
          </w:p>
        </w:tc>
        <w:tc>
          <w:tcPr>
            <w:tcW w:w="1201" w:type="dxa"/>
          </w:tcPr>
          <w:p w:rsidR="00E83758" w:rsidRDefault="008466A0">
            <w:pPr>
              <w:pStyle w:val="TableParagraph"/>
              <w:ind w:right="87"/>
              <w:jc w:val="right"/>
              <w:rPr>
                <w:sz w:val="18"/>
              </w:rPr>
            </w:pPr>
            <w:r>
              <w:rPr>
                <w:sz w:val="18"/>
              </w:rPr>
              <w:t>351.250,00</w:t>
            </w:r>
          </w:p>
        </w:tc>
        <w:tc>
          <w:tcPr>
            <w:tcW w:w="1192" w:type="dxa"/>
          </w:tcPr>
          <w:p w:rsidR="00E83758" w:rsidRDefault="008466A0">
            <w:pPr>
              <w:pStyle w:val="TableParagraph"/>
              <w:ind w:right="80"/>
              <w:jc w:val="right"/>
              <w:rPr>
                <w:sz w:val="18"/>
              </w:rPr>
            </w:pPr>
            <w:r>
              <w:rPr>
                <w:sz w:val="18"/>
              </w:rPr>
              <w:t>2.977.750,00</w:t>
            </w:r>
          </w:p>
        </w:tc>
      </w:tr>
      <w:tr w:rsidR="00E83758">
        <w:trPr>
          <w:trHeight w:val="315"/>
        </w:trPr>
        <w:tc>
          <w:tcPr>
            <w:tcW w:w="1432" w:type="dxa"/>
          </w:tcPr>
          <w:p w:rsidR="00E83758" w:rsidRDefault="008466A0">
            <w:pPr>
              <w:pStyle w:val="TableParagraph"/>
              <w:rPr>
                <w:sz w:val="18"/>
              </w:rPr>
            </w:pPr>
            <w:r>
              <w:rPr>
                <w:sz w:val="18"/>
              </w:rPr>
              <w:t>08.122</w:t>
            </w:r>
          </w:p>
        </w:tc>
        <w:tc>
          <w:tcPr>
            <w:tcW w:w="5840" w:type="dxa"/>
          </w:tcPr>
          <w:p w:rsidR="00E83758" w:rsidRDefault="008466A0">
            <w:pPr>
              <w:pStyle w:val="TableParagraph"/>
              <w:ind w:left="712"/>
              <w:rPr>
                <w:sz w:val="18"/>
              </w:rPr>
            </w:pPr>
            <w:r>
              <w:rPr>
                <w:sz w:val="18"/>
              </w:rPr>
              <w:t>Administração Geral</w:t>
            </w:r>
          </w:p>
        </w:tc>
        <w:tc>
          <w:tcPr>
            <w:tcW w:w="1086" w:type="dxa"/>
          </w:tcPr>
          <w:p w:rsidR="00E83758" w:rsidRDefault="008466A0">
            <w:pPr>
              <w:pStyle w:val="TableParagraph"/>
              <w:ind w:right="86"/>
              <w:jc w:val="right"/>
              <w:rPr>
                <w:sz w:val="18"/>
              </w:rPr>
            </w:pPr>
            <w:r>
              <w:rPr>
                <w:sz w:val="18"/>
              </w:rPr>
              <w:t>697.000,00</w:t>
            </w:r>
          </w:p>
        </w:tc>
        <w:tc>
          <w:tcPr>
            <w:tcW w:w="1201" w:type="dxa"/>
          </w:tcPr>
          <w:p w:rsidR="00E83758" w:rsidRDefault="008466A0">
            <w:pPr>
              <w:pStyle w:val="TableParagraph"/>
              <w:ind w:right="85"/>
              <w:jc w:val="right"/>
              <w:rPr>
                <w:sz w:val="18"/>
              </w:rPr>
            </w:pPr>
            <w:r>
              <w:rPr>
                <w:sz w:val="18"/>
              </w:rPr>
              <w:t>11.400,00</w:t>
            </w:r>
          </w:p>
        </w:tc>
        <w:tc>
          <w:tcPr>
            <w:tcW w:w="1192" w:type="dxa"/>
          </w:tcPr>
          <w:p w:rsidR="00E83758" w:rsidRDefault="008466A0">
            <w:pPr>
              <w:pStyle w:val="TableParagraph"/>
              <w:ind w:right="79"/>
              <w:jc w:val="right"/>
              <w:rPr>
                <w:sz w:val="18"/>
              </w:rPr>
            </w:pPr>
            <w:r>
              <w:rPr>
                <w:sz w:val="18"/>
              </w:rPr>
              <w:t>708.400,00</w:t>
            </w:r>
          </w:p>
        </w:tc>
      </w:tr>
      <w:tr w:rsidR="00E83758">
        <w:trPr>
          <w:trHeight w:val="315"/>
        </w:trPr>
        <w:tc>
          <w:tcPr>
            <w:tcW w:w="1432" w:type="dxa"/>
          </w:tcPr>
          <w:p w:rsidR="00E83758" w:rsidRDefault="008466A0">
            <w:pPr>
              <w:pStyle w:val="TableParagraph"/>
              <w:rPr>
                <w:sz w:val="18"/>
              </w:rPr>
            </w:pPr>
            <w:r>
              <w:rPr>
                <w:sz w:val="18"/>
              </w:rPr>
              <w:t>08.122.0003</w:t>
            </w:r>
          </w:p>
        </w:tc>
        <w:tc>
          <w:tcPr>
            <w:tcW w:w="5840" w:type="dxa"/>
          </w:tcPr>
          <w:p w:rsidR="00E83758" w:rsidRDefault="008466A0">
            <w:pPr>
              <w:pStyle w:val="TableParagraph"/>
              <w:ind w:left="802"/>
              <w:rPr>
                <w:sz w:val="18"/>
              </w:rPr>
            </w:pPr>
            <w:r>
              <w:rPr>
                <w:sz w:val="18"/>
              </w:rPr>
              <w:t>Desenvolvimento Social</w:t>
            </w:r>
          </w:p>
        </w:tc>
        <w:tc>
          <w:tcPr>
            <w:tcW w:w="1086" w:type="dxa"/>
          </w:tcPr>
          <w:p w:rsidR="00E83758" w:rsidRDefault="008466A0">
            <w:pPr>
              <w:pStyle w:val="TableParagraph"/>
              <w:ind w:right="86"/>
              <w:jc w:val="right"/>
              <w:rPr>
                <w:sz w:val="18"/>
              </w:rPr>
            </w:pPr>
            <w:r>
              <w:rPr>
                <w:sz w:val="18"/>
              </w:rPr>
              <w:t>697.000,00</w:t>
            </w:r>
          </w:p>
        </w:tc>
        <w:tc>
          <w:tcPr>
            <w:tcW w:w="1201" w:type="dxa"/>
          </w:tcPr>
          <w:p w:rsidR="00E83758" w:rsidRDefault="008466A0">
            <w:pPr>
              <w:pStyle w:val="TableParagraph"/>
              <w:ind w:right="85"/>
              <w:jc w:val="right"/>
              <w:rPr>
                <w:sz w:val="18"/>
              </w:rPr>
            </w:pPr>
            <w:r>
              <w:rPr>
                <w:sz w:val="18"/>
              </w:rPr>
              <w:t>11.400,00</w:t>
            </w:r>
          </w:p>
        </w:tc>
        <w:tc>
          <w:tcPr>
            <w:tcW w:w="1192" w:type="dxa"/>
          </w:tcPr>
          <w:p w:rsidR="00E83758" w:rsidRDefault="008466A0">
            <w:pPr>
              <w:pStyle w:val="TableParagraph"/>
              <w:ind w:right="79"/>
              <w:jc w:val="right"/>
              <w:rPr>
                <w:sz w:val="18"/>
              </w:rPr>
            </w:pPr>
            <w:r>
              <w:rPr>
                <w:sz w:val="18"/>
              </w:rPr>
              <w:t>708.400,00</w:t>
            </w:r>
          </w:p>
        </w:tc>
      </w:tr>
      <w:tr w:rsidR="00E83758">
        <w:trPr>
          <w:trHeight w:val="315"/>
        </w:trPr>
        <w:tc>
          <w:tcPr>
            <w:tcW w:w="1432" w:type="dxa"/>
          </w:tcPr>
          <w:p w:rsidR="00E83758" w:rsidRDefault="008466A0">
            <w:pPr>
              <w:pStyle w:val="TableParagraph"/>
              <w:rPr>
                <w:sz w:val="18"/>
              </w:rPr>
            </w:pPr>
            <w:r>
              <w:rPr>
                <w:sz w:val="18"/>
              </w:rPr>
              <w:t>08.241</w:t>
            </w:r>
          </w:p>
        </w:tc>
        <w:tc>
          <w:tcPr>
            <w:tcW w:w="5840" w:type="dxa"/>
          </w:tcPr>
          <w:p w:rsidR="00E83758" w:rsidRDefault="008466A0">
            <w:pPr>
              <w:pStyle w:val="TableParagraph"/>
              <w:ind w:left="712"/>
              <w:rPr>
                <w:sz w:val="18"/>
              </w:rPr>
            </w:pPr>
            <w:r>
              <w:rPr>
                <w:sz w:val="18"/>
              </w:rPr>
              <w:t>Assistência ao Idoso</w:t>
            </w:r>
          </w:p>
        </w:tc>
        <w:tc>
          <w:tcPr>
            <w:tcW w:w="1086" w:type="dxa"/>
          </w:tcPr>
          <w:p w:rsidR="00E83758" w:rsidRDefault="008466A0">
            <w:pPr>
              <w:pStyle w:val="TableParagraph"/>
              <w:ind w:right="86"/>
              <w:jc w:val="right"/>
              <w:rPr>
                <w:sz w:val="18"/>
              </w:rPr>
            </w:pPr>
            <w:r>
              <w:rPr>
                <w:sz w:val="18"/>
              </w:rPr>
              <w:t>232.000,00</w:t>
            </w:r>
          </w:p>
        </w:tc>
        <w:tc>
          <w:tcPr>
            <w:tcW w:w="1201" w:type="dxa"/>
          </w:tcPr>
          <w:p w:rsidR="00E83758" w:rsidRDefault="008466A0">
            <w:pPr>
              <w:pStyle w:val="TableParagraph"/>
              <w:ind w:right="85"/>
              <w:jc w:val="right"/>
              <w:rPr>
                <w:sz w:val="18"/>
              </w:rPr>
            </w:pPr>
            <w:r>
              <w:rPr>
                <w:sz w:val="18"/>
              </w:rPr>
              <w:t>44.350,00</w:t>
            </w:r>
          </w:p>
        </w:tc>
        <w:tc>
          <w:tcPr>
            <w:tcW w:w="1192" w:type="dxa"/>
          </w:tcPr>
          <w:p w:rsidR="00E83758" w:rsidRDefault="008466A0">
            <w:pPr>
              <w:pStyle w:val="TableParagraph"/>
              <w:ind w:right="79"/>
              <w:jc w:val="right"/>
              <w:rPr>
                <w:sz w:val="18"/>
              </w:rPr>
            </w:pPr>
            <w:r>
              <w:rPr>
                <w:sz w:val="18"/>
              </w:rPr>
              <w:t>276.350,00</w:t>
            </w:r>
          </w:p>
        </w:tc>
      </w:tr>
      <w:tr w:rsidR="00E83758">
        <w:trPr>
          <w:trHeight w:val="315"/>
        </w:trPr>
        <w:tc>
          <w:tcPr>
            <w:tcW w:w="1432" w:type="dxa"/>
          </w:tcPr>
          <w:p w:rsidR="00E83758" w:rsidRDefault="008466A0">
            <w:pPr>
              <w:pStyle w:val="TableParagraph"/>
              <w:rPr>
                <w:sz w:val="18"/>
              </w:rPr>
            </w:pPr>
            <w:r>
              <w:rPr>
                <w:sz w:val="18"/>
              </w:rPr>
              <w:t>08.241.0003</w:t>
            </w:r>
          </w:p>
        </w:tc>
        <w:tc>
          <w:tcPr>
            <w:tcW w:w="5840" w:type="dxa"/>
          </w:tcPr>
          <w:p w:rsidR="00E83758" w:rsidRDefault="008466A0">
            <w:pPr>
              <w:pStyle w:val="TableParagraph"/>
              <w:ind w:left="802"/>
              <w:rPr>
                <w:sz w:val="18"/>
              </w:rPr>
            </w:pPr>
            <w:r>
              <w:rPr>
                <w:sz w:val="18"/>
              </w:rPr>
              <w:t>Desenvolvimento Social</w:t>
            </w:r>
          </w:p>
        </w:tc>
        <w:tc>
          <w:tcPr>
            <w:tcW w:w="1086" w:type="dxa"/>
          </w:tcPr>
          <w:p w:rsidR="00E83758" w:rsidRDefault="008466A0">
            <w:pPr>
              <w:pStyle w:val="TableParagraph"/>
              <w:ind w:right="86"/>
              <w:jc w:val="right"/>
              <w:rPr>
                <w:sz w:val="18"/>
              </w:rPr>
            </w:pPr>
            <w:r>
              <w:rPr>
                <w:sz w:val="18"/>
              </w:rPr>
              <w:t>232.000,00</w:t>
            </w:r>
          </w:p>
        </w:tc>
        <w:tc>
          <w:tcPr>
            <w:tcW w:w="1201" w:type="dxa"/>
          </w:tcPr>
          <w:p w:rsidR="00E83758" w:rsidRDefault="008466A0">
            <w:pPr>
              <w:pStyle w:val="TableParagraph"/>
              <w:ind w:right="85"/>
              <w:jc w:val="right"/>
              <w:rPr>
                <w:sz w:val="18"/>
              </w:rPr>
            </w:pPr>
            <w:r>
              <w:rPr>
                <w:sz w:val="18"/>
              </w:rPr>
              <w:t>44.350,00</w:t>
            </w:r>
          </w:p>
        </w:tc>
        <w:tc>
          <w:tcPr>
            <w:tcW w:w="1192" w:type="dxa"/>
          </w:tcPr>
          <w:p w:rsidR="00E83758" w:rsidRDefault="008466A0">
            <w:pPr>
              <w:pStyle w:val="TableParagraph"/>
              <w:ind w:right="79"/>
              <w:jc w:val="right"/>
              <w:rPr>
                <w:sz w:val="18"/>
              </w:rPr>
            </w:pPr>
            <w:r>
              <w:rPr>
                <w:sz w:val="18"/>
              </w:rPr>
              <w:t>276.350,00</w:t>
            </w:r>
          </w:p>
        </w:tc>
      </w:tr>
      <w:tr w:rsidR="00E83758">
        <w:trPr>
          <w:trHeight w:val="315"/>
        </w:trPr>
        <w:tc>
          <w:tcPr>
            <w:tcW w:w="1432" w:type="dxa"/>
          </w:tcPr>
          <w:p w:rsidR="00E83758" w:rsidRDefault="008466A0">
            <w:pPr>
              <w:pStyle w:val="TableParagraph"/>
              <w:rPr>
                <w:sz w:val="18"/>
              </w:rPr>
            </w:pPr>
            <w:r>
              <w:rPr>
                <w:sz w:val="18"/>
              </w:rPr>
              <w:t>08.242</w:t>
            </w:r>
          </w:p>
        </w:tc>
        <w:tc>
          <w:tcPr>
            <w:tcW w:w="5840" w:type="dxa"/>
          </w:tcPr>
          <w:p w:rsidR="00E83758" w:rsidRDefault="008466A0">
            <w:pPr>
              <w:pStyle w:val="TableParagraph"/>
              <w:ind w:right="2336"/>
              <w:jc w:val="right"/>
              <w:rPr>
                <w:sz w:val="18"/>
              </w:rPr>
            </w:pPr>
            <w:r>
              <w:rPr>
                <w:sz w:val="18"/>
              </w:rPr>
              <w:t>Assistência ao Portador de Deficiência</w:t>
            </w:r>
          </w:p>
        </w:tc>
        <w:tc>
          <w:tcPr>
            <w:tcW w:w="1086" w:type="dxa"/>
          </w:tcPr>
          <w:p w:rsidR="00E83758" w:rsidRDefault="008466A0">
            <w:pPr>
              <w:pStyle w:val="TableParagraph"/>
              <w:ind w:right="84"/>
              <w:jc w:val="right"/>
              <w:rPr>
                <w:sz w:val="18"/>
              </w:rPr>
            </w:pPr>
            <w:r>
              <w:rPr>
                <w:sz w:val="18"/>
              </w:rPr>
              <w:t>89.000,00</w:t>
            </w:r>
          </w:p>
        </w:tc>
        <w:tc>
          <w:tcPr>
            <w:tcW w:w="1201" w:type="dxa"/>
          </w:tcPr>
          <w:p w:rsidR="00E83758" w:rsidRDefault="008466A0">
            <w:pPr>
              <w:pStyle w:val="TableParagraph"/>
              <w:ind w:right="85"/>
              <w:jc w:val="right"/>
              <w:rPr>
                <w:sz w:val="18"/>
              </w:rPr>
            </w:pPr>
            <w:r>
              <w:rPr>
                <w:sz w:val="18"/>
              </w:rPr>
              <w:t>10.300,00</w:t>
            </w:r>
          </w:p>
        </w:tc>
        <w:tc>
          <w:tcPr>
            <w:tcW w:w="1192" w:type="dxa"/>
          </w:tcPr>
          <w:p w:rsidR="00E83758" w:rsidRDefault="008466A0">
            <w:pPr>
              <w:pStyle w:val="TableParagraph"/>
              <w:ind w:right="77"/>
              <w:jc w:val="right"/>
              <w:rPr>
                <w:sz w:val="18"/>
              </w:rPr>
            </w:pPr>
            <w:r>
              <w:rPr>
                <w:sz w:val="18"/>
              </w:rPr>
              <w:t>99.300,00</w:t>
            </w:r>
          </w:p>
        </w:tc>
      </w:tr>
      <w:tr w:rsidR="00E83758">
        <w:trPr>
          <w:trHeight w:val="315"/>
        </w:trPr>
        <w:tc>
          <w:tcPr>
            <w:tcW w:w="1432" w:type="dxa"/>
          </w:tcPr>
          <w:p w:rsidR="00E83758" w:rsidRDefault="008466A0">
            <w:pPr>
              <w:pStyle w:val="TableParagraph"/>
              <w:rPr>
                <w:sz w:val="18"/>
              </w:rPr>
            </w:pPr>
            <w:r>
              <w:rPr>
                <w:sz w:val="18"/>
              </w:rPr>
              <w:t>08.242.0003</w:t>
            </w:r>
          </w:p>
        </w:tc>
        <w:tc>
          <w:tcPr>
            <w:tcW w:w="5840" w:type="dxa"/>
          </w:tcPr>
          <w:p w:rsidR="00E83758" w:rsidRDefault="008466A0">
            <w:pPr>
              <w:pStyle w:val="TableParagraph"/>
              <w:ind w:left="802"/>
              <w:rPr>
                <w:sz w:val="18"/>
              </w:rPr>
            </w:pPr>
            <w:r>
              <w:rPr>
                <w:sz w:val="18"/>
              </w:rPr>
              <w:t>Desenvolvimento Social</w:t>
            </w:r>
          </w:p>
        </w:tc>
        <w:tc>
          <w:tcPr>
            <w:tcW w:w="1086" w:type="dxa"/>
          </w:tcPr>
          <w:p w:rsidR="00E83758" w:rsidRDefault="008466A0">
            <w:pPr>
              <w:pStyle w:val="TableParagraph"/>
              <w:ind w:right="84"/>
              <w:jc w:val="right"/>
              <w:rPr>
                <w:sz w:val="18"/>
              </w:rPr>
            </w:pPr>
            <w:r>
              <w:rPr>
                <w:sz w:val="18"/>
              </w:rPr>
              <w:t>89.000,00</w:t>
            </w:r>
          </w:p>
        </w:tc>
        <w:tc>
          <w:tcPr>
            <w:tcW w:w="1201" w:type="dxa"/>
          </w:tcPr>
          <w:p w:rsidR="00E83758" w:rsidRDefault="008466A0">
            <w:pPr>
              <w:pStyle w:val="TableParagraph"/>
              <w:ind w:right="85"/>
              <w:jc w:val="right"/>
              <w:rPr>
                <w:sz w:val="18"/>
              </w:rPr>
            </w:pPr>
            <w:r>
              <w:rPr>
                <w:sz w:val="18"/>
              </w:rPr>
              <w:t>10.300,00</w:t>
            </w:r>
          </w:p>
        </w:tc>
        <w:tc>
          <w:tcPr>
            <w:tcW w:w="1192" w:type="dxa"/>
          </w:tcPr>
          <w:p w:rsidR="00E83758" w:rsidRDefault="008466A0">
            <w:pPr>
              <w:pStyle w:val="TableParagraph"/>
              <w:ind w:right="77"/>
              <w:jc w:val="right"/>
              <w:rPr>
                <w:sz w:val="18"/>
              </w:rPr>
            </w:pPr>
            <w:r>
              <w:rPr>
                <w:sz w:val="18"/>
              </w:rPr>
              <w:t>99.300,00</w:t>
            </w:r>
          </w:p>
        </w:tc>
      </w:tr>
      <w:tr w:rsidR="00E83758">
        <w:trPr>
          <w:trHeight w:val="315"/>
        </w:trPr>
        <w:tc>
          <w:tcPr>
            <w:tcW w:w="1432" w:type="dxa"/>
          </w:tcPr>
          <w:p w:rsidR="00E83758" w:rsidRDefault="008466A0">
            <w:pPr>
              <w:pStyle w:val="TableParagraph"/>
              <w:rPr>
                <w:sz w:val="18"/>
              </w:rPr>
            </w:pPr>
            <w:r>
              <w:rPr>
                <w:sz w:val="18"/>
              </w:rPr>
              <w:t>08.243</w:t>
            </w:r>
          </w:p>
        </w:tc>
        <w:tc>
          <w:tcPr>
            <w:tcW w:w="5840" w:type="dxa"/>
          </w:tcPr>
          <w:p w:rsidR="00E83758" w:rsidRDefault="008466A0">
            <w:pPr>
              <w:pStyle w:val="TableParagraph"/>
              <w:ind w:right="2301"/>
              <w:jc w:val="right"/>
              <w:rPr>
                <w:sz w:val="18"/>
              </w:rPr>
            </w:pPr>
            <w:r>
              <w:rPr>
                <w:sz w:val="18"/>
              </w:rPr>
              <w:t>Assistência à Criança e ao Adolescente</w:t>
            </w:r>
          </w:p>
        </w:tc>
        <w:tc>
          <w:tcPr>
            <w:tcW w:w="1086" w:type="dxa"/>
          </w:tcPr>
          <w:p w:rsidR="00E83758" w:rsidRDefault="008466A0">
            <w:pPr>
              <w:pStyle w:val="TableParagraph"/>
              <w:ind w:right="86"/>
              <w:jc w:val="right"/>
              <w:rPr>
                <w:sz w:val="18"/>
              </w:rPr>
            </w:pPr>
            <w:r>
              <w:rPr>
                <w:sz w:val="18"/>
              </w:rPr>
              <w:t>542.000,00</w:t>
            </w:r>
          </w:p>
        </w:tc>
        <w:tc>
          <w:tcPr>
            <w:tcW w:w="1201" w:type="dxa"/>
          </w:tcPr>
          <w:p w:rsidR="00E83758" w:rsidRDefault="008466A0">
            <w:pPr>
              <w:pStyle w:val="TableParagraph"/>
              <w:ind w:right="85"/>
              <w:jc w:val="right"/>
              <w:rPr>
                <w:sz w:val="18"/>
              </w:rPr>
            </w:pPr>
            <w:r>
              <w:rPr>
                <w:sz w:val="18"/>
              </w:rPr>
              <w:t>73.700,00</w:t>
            </w:r>
          </w:p>
        </w:tc>
        <w:tc>
          <w:tcPr>
            <w:tcW w:w="1192" w:type="dxa"/>
          </w:tcPr>
          <w:p w:rsidR="00E83758" w:rsidRDefault="008466A0">
            <w:pPr>
              <w:pStyle w:val="TableParagraph"/>
              <w:ind w:right="79"/>
              <w:jc w:val="right"/>
              <w:rPr>
                <w:sz w:val="18"/>
              </w:rPr>
            </w:pPr>
            <w:r>
              <w:rPr>
                <w:sz w:val="18"/>
              </w:rPr>
              <w:t>615.700,00</w:t>
            </w:r>
          </w:p>
        </w:tc>
      </w:tr>
      <w:tr w:rsidR="00E83758">
        <w:trPr>
          <w:trHeight w:val="315"/>
        </w:trPr>
        <w:tc>
          <w:tcPr>
            <w:tcW w:w="1432" w:type="dxa"/>
          </w:tcPr>
          <w:p w:rsidR="00E83758" w:rsidRDefault="008466A0">
            <w:pPr>
              <w:pStyle w:val="TableParagraph"/>
              <w:rPr>
                <w:sz w:val="18"/>
              </w:rPr>
            </w:pPr>
            <w:r>
              <w:rPr>
                <w:sz w:val="18"/>
              </w:rPr>
              <w:t>08.243.0003</w:t>
            </w:r>
          </w:p>
        </w:tc>
        <w:tc>
          <w:tcPr>
            <w:tcW w:w="5840" w:type="dxa"/>
          </w:tcPr>
          <w:p w:rsidR="00E83758" w:rsidRDefault="008466A0">
            <w:pPr>
              <w:pStyle w:val="TableParagraph"/>
              <w:ind w:left="802"/>
              <w:rPr>
                <w:sz w:val="18"/>
              </w:rPr>
            </w:pPr>
            <w:r>
              <w:rPr>
                <w:sz w:val="18"/>
              </w:rPr>
              <w:t>Desenvolvimento Social</w:t>
            </w:r>
          </w:p>
        </w:tc>
        <w:tc>
          <w:tcPr>
            <w:tcW w:w="1086" w:type="dxa"/>
          </w:tcPr>
          <w:p w:rsidR="00E83758" w:rsidRDefault="008466A0">
            <w:pPr>
              <w:pStyle w:val="TableParagraph"/>
              <w:ind w:right="86"/>
              <w:jc w:val="right"/>
              <w:rPr>
                <w:sz w:val="18"/>
              </w:rPr>
            </w:pPr>
            <w:r>
              <w:rPr>
                <w:sz w:val="18"/>
              </w:rPr>
              <w:t>542.000,00</w:t>
            </w:r>
          </w:p>
        </w:tc>
        <w:tc>
          <w:tcPr>
            <w:tcW w:w="1201" w:type="dxa"/>
          </w:tcPr>
          <w:p w:rsidR="00E83758" w:rsidRDefault="008466A0">
            <w:pPr>
              <w:pStyle w:val="TableParagraph"/>
              <w:ind w:right="85"/>
              <w:jc w:val="right"/>
              <w:rPr>
                <w:sz w:val="18"/>
              </w:rPr>
            </w:pPr>
            <w:r>
              <w:rPr>
                <w:sz w:val="18"/>
              </w:rPr>
              <w:t>73.700,00</w:t>
            </w:r>
          </w:p>
        </w:tc>
        <w:tc>
          <w:tcPr>
            <w:tcW w:w="1192" w:type="dxa"/>
          </w:tcPr>
          <w:p w:rsidR="00E83758" w:rsidRDefault="008466A0">
            <w:pPr>
              <w:pStyle w:val="TableParagraph"/>
              <w:ind w:right="79"/>
              <w:jc w:val="right"/>
              <w:rPr>
                <w:sz w:val="18"/>
              </w:rPr>
            </w:pPr>
            <w:r>
              <w:rPr>
                <w:sz w:val="18"/>
              </w:rPr>
              <w:t>615.700,00</w:t>
            </w:r>
          </w:p>
        </w:tc>
      </w:tr>
      <w:tr w:rsidR="00E83758">
        <w:trPr>
          <w:trHeight w:val="315"/>
        </w:trPr>
        <w:tc>
          <w:tcPr>
            <w:tcW w:w="1432" w:type="dxa"/>
          </w:tcPr>
          <w:p w:rsidR="00E83758" w:rsidRDefault="008466A0">
            <w:pPr>
              <w:pStyle w:val="TableParagraph"/>
              <w:rPr>
                <w:sz w:val="18"/>
              </w:rPr>
            </w:pPr>
            <w:r>
              <w:rPr>
                <w:sz w:val="18"/>
              </w:rPr>
              <w:t>08.244</w:t>
            </w:r>
          </w:p>
        </w:tc>
        <w:tc>
          <w:tcPr>
            <w:tcW w:w="5840" w:type="dxa"/>
          </w:tcPr>
          <w:p w:rsidR="00E83758" w:rsidRDefault="008466A0">
            <w:pPr>
              <w:pStyle w:val="TableParagraph"/>
              <w:ind w:left="712"/>
              <w:rPr>
                <w:sz w:val="18"/>
              </w:rPr>
            </w:pPr>
            <w:r>
              <w:rPr>
                <w:sz w:val="18"/>
              </w:rPr>
              <w:t>Assistência Comunitária</w:t>
            </w:r>
          </w:p>
        </w:tc>
        <w:tc>
          <w:tcPr>
            <w:tcW w:w="1086" w:type="dxa"/>
          </w:tcPr>
          <w:p w:rsidR="00E83758" w:rsidRDefault="008466A0">
            <w:pPr>
              <w:pStyle w:val="TableParagraph"/>
              <w:ind w:right="87"/>
              <w:jc w:val="right"/>
              <w:rPr>
                <w:sz w:val="18"/>
              </w:rPr>
            </w:pPr>
            <w:r>
              <w:rPr>
                <w:sz w:val="18"/>
              </w:rPr>
              <w:t>1.066.500,00</w:t>
            </w:r>
          </w:p>
        </w:tc>
        <w:tc>
          <w:tcPr>
            <w:tcW w:w="1201" w:type="dxa"/>
          </w:tcPr>
          <w:p w:rsidR="00E83758" w:rsidRDefault="008466A0">
            <w:pPr>
              <w:pStyle w:val="TableParagraph"/>
              <w:ind w:right="87"/>
              <w:jc w:val="right"/>
              <w:rPr>
                <w:sz w:val="18"/>
              </w:rPr>
            </w:pPr>
            <w:r>
              <w:rPr>
                <w:sz w:val="18"/>
              </w:rPr>
              <w:t>211.500,00</w:t>
            </w:r>
          </w:p>
        </w:tc>
        <w:tc>
          <w:tcPr>
            <w:tcW w:w="1192" w:type="dxa"/>
          </w:tcPr>
          <w:p w:rsidR="00E83758" w:rsidRDefault="008466A0">
            <w:pPr>
              <w:pStyle w:val="TableParagraph"/>
              <w:ind w:right="80"/>
              <w:jc w:val="right"/>
              <w:rPr>
                <w:sz w:val="18"/>
              </w:rPr>
            </w:pPr>
            <w:r>
              <w:rPr>
                <w:sz w:val="18"/>
              </w:rPr>
              <w:t>1.278.000,00</w:t>
            </w:r>
          </w:p>
        </w:tc>
      </w:tr>
      <w:tr w:rsidR="00E83758">
        <w:trPr>
          <w:trHeight w:val="315"/>
        </w:trPr>
        <w:tc>
          <w:tcPr>
            <w:tcW w:w="1432" w:type="dxa"/>
          </w:tcPr>
          <w:p w:rsidR="00E83758" w:rsidRDefault="008466A0">
            <w:pPr>
              <w:pStyle w:val="TableParagraph"/>
              <w:rPr>
                <w:sz w:val="18"/>
              </w:rPr>
            </w:pPr>
            <w:r>
              <w:rPr>
                <w:sz w:val="18"/>
              </w:rPr>
              <w:t>08.244.0003</w:t>
            </w:r>
          </w:p>
        </w:tc>
        <w:tc>
          <w:tcPr>
            <w:tcW w:w="5840" w:type="dxa"/>
          </w:tcPr>
          <w:p w:rsidR="00E83758" w:rsidRDefault="008466A0">
            <w:pPr>
              <w:pStyle w:val="TableParagraph"/>
              <w:ind w:left="802"/>
              <w:rPr>
                <w:sz w:val="18"/>
              </w:rPr>
            </w:pPr>
            <w:r>
              <w:rPr>
                <w:sz w:val="18"/>
              </w:rPr>
              <w:t>Desenvolvimento Social</w:t>
            </w:r>
          </w:p>
        </w:tc>
        <w:tc>
          <w:tcPr>
            <w:tcW w:w="1086" w:type="dxa"/>
          </w:tcPr>
          <w:p w:rsidR="00E83758" w:rsidRDefault="008466A0">
            <w:pPr>
              <w:pStyle w:val="TableParagraph"/>
              <w:ind w:right="87"/>
              <w:jc w:val="right"/>
              <w:rPr>
                <w:sz w:val="18"/>
              </w:rPr>
            </w:pPr>
            <w:r>
              <w:rPr>
                <w:sz w:val="18"/>
              </w:rPr>
              <w:t>1.066.500,00</w:t>
            </w:r>
          </w:p>
        </w:tc>
        <w:tc>
          <w:tcPr>
            <w:tcW w:w="1201" w:type="dxa"/>
          </w:tcPr>
          <w:p w:rsidR="00E83758" w:rsidRDefault="008466A0">
            <w:pPr>
              <w:pStyle w:val="TableParagraph"/>
              <w:ind w:right="87"/>
              <w:jc w:val="right"/>
              <w:rPr>
                <w:sz w:val="18"/>
              </w:rPr>
            </w:pPr>
            <w:r>
              <w:rPr>
                <w:sz w:val="18"/>
              </w:rPr>
              <w:t>211.500,00</w:t>
            </w:r>
          </w:p>
        </w:tc>
        <w:tc>
          <w:tcPr>
            <w:tcW w:w="1192" w:type="dxa"/>
          </w:tcPr>
          <w:p w:rsidR="00E83758" w:rsidRDefault="008466A0">
            <w:pPr>
              <w:pStyle w:val="TableParagraph"/>
              <w:ind w:right="80"/>
              <w:jc w:val="right"/>
              <w:rPr>
                <w:sz w:val="18"/>
              </w:rPr>
            </w:pPr>
            <w:r>
              <w:rPr>
                <w:sz w:val="18"/>
              </w:rPr>
              <w:t>1.278.000,00</w:t>
            </w:r>
          </w:p>
        </w:tc>
      </w:tr>
      <w:tr w:rsidR="00E83758">
        <w:trPr>
          <w:trHeight w:val="315"/>
        </w:trPr>
        <w:tc>
          <w:tcPr>
            <w:tcW w:w="1432" w:type="dxa"/>
          </w:tcPr>
          <w:p w:rsidR="00E83758" w:rsidRDefault="008466A0">
            <w:pPr>
              <w:pStyle w:val="TableParagraph"/>
              <w:rPr>
                <w:sz w:val="18"/>
              </w:rPr>
            </w:pPr>
            <w:r>
              <w:rPr>
                <w:sz w:val="18"/>
              </w:rPr>
              <w:t>09</w:t>
            </w:r>
          </w:p>
        </w:tc>
        <w:tc>
          <w:tcPr>
            <w:tcW w:w="5840" w:type="dxa"/>
          </w:tcPr>
          <w:p w:rsidR="00E83758" w:rsidRDefault="008466A0">
            <w:pPr>
              <w:pStyle w:val="TableParagraph"/>
              <w:ind w:left="532"/>
              <w:rPr>
                <w:sz w:val="18"/>
              </w:rPr>
            </w:pPr>
            <w:r>
              <w:rPr>
                <w:sz w:val="18"/>
              </w:rPr>
              <w:t>Previdência Social</w:t>
            </w:r>
          </w:p>
        </w:tc>
        <w:tc>
          <w:tcPr>
            <w:tcW w:w="1086"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4.484.000,00</w:t>
            </w:r>
          </w:p>
        </w:tc>
        <w:tc>
          <w:tcPr>
            <w:tcW w:w="1192" w:type="dxa"/>
          </w:tcPr>
          <w:p w:rsidR="00E83758" w:rsidRDefault="008466A0">
            <w:pPr>
              <w:pStyle w:val="TableParagraph"/>
              <w:ind w:right="80"/>
              <w:jc w:val="right"/>
              <w:rPr>
                <w:sz w:val="18"/>
              </w:rPr>
            </w:pPr>
            <w:r>
              <w:rPr>
                <w:sz w:val="18"/>
              </w:rPr>
              <w:t>4.484.000,00</w:t>
            </w:r>
          </w:p>
        </w:tc>
      </w:tr>
      <w:tr w:rsidR="00E83758">
        <w:trPr>
          <w:trHeight w:val="314"/>
        </w:trPr>
        <w:tc>
          <w:tcPr>
            <w:tcW w:w="8358" w:type="dxa"/>
            <w:gridSpan w:val="3"/>
          </w:tcPr>
          <w:p w:rsidR="00E83758" w:rsidRDefault="008466A0">
            <w:pPr>
              <w:pStyle w:val="TableParagraph"/>
              <w:tabs>
                <w:tab w:val="left" w:pos="2144"/>
              </w:tabs>
              <w:rPr>
                <w:sz w:val="18"/>
              </w:rPr>
            </w:pPr>
            <w:r>
              <w:rPr>
                <w:sz w:val="18"/>
              </w:rPr>
              <w:t>09.272</w:t>
            </w:r>
            <w:r>
              <w:rPr>
                <w:sz w:val="18"/>
              </w:rPr>
              <w:tab/>
              <w:t>Previdência do Regime Estatutário</w:t>
            </w:r>
          </w:p>
        </w:tc>
        <w:tc>
          <w:tcPr>
            <w:tcW w:w="1201" w:type="dxa"/>
          </w:tcPr>
          <w:p w:rsidR="00E83758" w:rsidRDefault="008466A0">
            <w:pPr>
              <w:pStyle w:val="TableParagraph"/>
              <w:ind w:right="88"/>
              <w:jc w:val="right"/>
              <w:rPr>
                <w:sz w:val="18"/>
              </w:rPr>
            </w:pPr>
            <w:r>
              <w:rPr>
                <w:sz w:val="18"/>
              </w:rPr>
              <w:t>4.484.000,00</w:t>
            </w:r>
          </w:p>
        </w:tc>
        <w:tc>
          <w:tcPr>
            <w:tcW w:w="1192" w:type="dxa"/>
          </w:tcPr>
          <w:p w:rsidR="00E83758" w:rsidRDefault="008466A0">
            <w:pPr>
              <w:pStyle w:val="TableParagraph"/>
              <w:ind w:right="80"/>
              <w:jc w:val="right"/>
              <w:rPr>
                <w:sz w:val="18"/>
              </w:rPr>
            </w:pPr>
            <w:r>
              <w:rPr>
                <w:sz w:val="18"/>
              </w:rPr>
              <w:t>4.484.000,00</w:t>
            </w:r>
          </w:p>
        </w:tc>
      </w:tr>
      <w:tr w:rsidR="00E83758">
        <w:trPr>
          <w:trHeight w:val="314"/>
        </w:trPr>
        <w:tc>
          <w:tcPr>
            <w:tcW w:w="8358" w:type="dxa"/>
            <w:gridSpan w:val="3"/>
          </w:tcPr>
          <w:p w:rsidR="00E83758" w:rsidRDefault="008466A0">
            <w:pPr>
              <w:pStyle w:val="TableParagraph"/>
              <w:tabs>
                <w:tab w:val="left" w:pos="2234"/>
              </w:tabs>
              <w:rPr>
                <w:sz w:val="18"/>
              </w:rPr>
            </w:pPr>
            <w:r>
              <w:rPr>
                <w:sz w:val="18"/>
              </w:rPr>
              <w:t>09.272.0200</w:t>
            </w:r>
            <w:r>
              <w:rPr>
                <w:sz w:val="18"/>
              </w:rPr>
              <w:tab/>
              <w:t>Servidor Protegido</w:t>
            </w:r>
          </w:p>
        </w:tc>
        <w:tc>
          <w:tcPr>
            <w:tcW w:w="1201" w:type="dxa"/>
          </w:tcPr>
          <w:p w:rsidR="00E83758" w:rsidRDefault="008466A0">
            <w:pPr>
              <w:pStyle w:val="TableParagraph"/>
              <w:ind w:right="88"/>
              <w:jc w:val="right"/>
              <w:rPr>
                <w:sz w:val="18"/>
              </w:rPr>
            </w:pPr>
            <w:r>
              <w:rPr>
                <w:sz w:val="18"/>
              </w:rPr>
              <w:t>4.484.000,00</w:t>
            </w:r>
          </w:p>
        </w:tc>
        <w:tc>
          <w:tcPr>
            <w:tcW w:w="1192" w:type="dxa"/>
          </w:tcPr>
          <w:p w:rsidR="00E83758" w:rsidRDefault="008466A0">
            <w:pPr>
              <w:pStyle w:val="TableParagraph"/>
              <w:ind w:right="80"/>
              <w:jc w:val="right"/>
              <w:rPr>
                <w:sz w:val="18"/>
              </w:rPr>
            </w:pPr>
            <w:r>
              <w:rPr>
                <w:sz w:val="18"/>
              </w:rPr>
              <w:t>4.484.000,00</w:t>
            </w:r>
          </w:p>
        </w:tc>
      </w:tr>
      <w:tr w:rsidR="00E83758">
        <w:trPr>
          <w:trHeight w:val="315"/>
        </w:trPr>
        <w:tc>
          <w:tcPr>
            <w:tcW w:w="8358" w:type="dxa"/>
            <w:gridSpan w:val="3"/>
          </w:tcPr>
          <w:p w:rsidR="00E83758" w:rsidRDefault="008466A0">
            <w:pPr>
              <w:pStyle w:val="TableParagraph"/>
              <w:tabs>
                <w:tab w:val="left" w:pos="1964"/>
              </w:tabs>
              <w:rPr>
                <w:sz w:val="18"/>
              </w:rPr>
            </w:pPr>
            <w:r>
              <w:rPr>
                <w:sz w:val="18"/>
              </w:rPr>
              <w:t>10</w:t>
            </w:r>
            <w:r>
              <w:rPr>
                <w:sz w:val="18"/>
              </w:rPr>
              <w:tab/>
              <w:t>Saúde</w:t>
            </w:r>
          </w:p>
        </w:tc>
        <w:tc>
          <w:tcPr>
            <w:tcW w:w="1201" w:type="dxa"/>
          </w:tcPr>
          <w:p w:rsidR="00E83758" w:rsidRDefault="008466A0">
            <w:pPr>
              <w:pStyle w:val="TableParagraph"/>
              <w:ind w:right="90"/>
              <w:jc w:val="right"/>
              <w:rPr>
                <w:sz w:val="18"/>
              </w:rPr>
            </w:pPr>
            <w:r>
              <w:rPr>
                <w:sz w:val="18"/>
              </w:rPr>
              <w:t>17.713.200,00</w:t>
            </w:r>
          </w:p>
        </w:tc>
        <w:tc>
          <w:tcPr>
            <w:tcW w:w="1192" w:type="dxa"/>
          </w:tcPr>
          <w:p w:rsidR="00E83758" w:rsidRDefault="008466A0">
            <w:pPr>
              <w:pStyle w:val="TableParagraph"/>
              <w:ind w:right="82"/>
              <w:jc w:val="right"/>
              <w:rPr>
                <w:sz w:val="18"/>
              </w:rPr>
            </w:pPr>
            <w:r>
              <w:rPr>
                <w:sz w:val="18"/>
              </w:rPr>
              <w:t>17.713.200,00</w:t>
            </w:r>
          </w:p>
        </w:tc>
      </w:tr>
      <w:tr w:rsidR="00E83758">
        <w:trPr>
          <w:trHeight w:val="315"/>
        </w:trPr>
        <w:tc>
          <w:tcPr>
            <w:tcW w:w="8358" w:type="dxa"/>
            <w:gridSpan w:val="3"/>
          </w:tcPr>
          <w:p w:rsidR="00E83758" w:rsidRDefault="008466A0">
            <w:pPr>
              <w:pStyle w:val="TableParagraph"/>
              <w:tabs>
                <w:tab w:val="left" w:pos="2144"/>
              </w:tabs>
              <w:rPr>
                <w:sz w:val="18"/>
              </w:rPr>
            </w:pPr>
            <w:r>
              <w:rPr>
                <w:sz w:val="18"/>
              </w:rPr>
              <w:t>10.122</w:t>
            </w:r>
            <w:r>
              <w:rPr>
                <w:sz w:val="18"/>
              </w:rPr>
              <w:tab/>
              <w:t>Administração Geral</w:t>
            </w:r>
          </w:p>
        </w:tc>
        <w:tc>
          <w:tcPr>
            <w:tcW w:w="1201" w:type="dxa"/>
          </w:tcPr>
          <w:p w:rsidR="00E83758" w:rsidRDefault="008466A0">
            <w:pPr>
              <w:pStyle w:val="TableParagraph"/>
              <w:ind w:right="88"/>
              <w:jc w:val="right"/>
              <w:rPr>
                <w:sz w:val="18"/>
              </w:rPr>
            </w:pPr>
            <w:r>
              <w:rPr>
                <w:sz w:val="18"/>
              </w:rPr>
              <w:t>1.362.000,00</w:t>
            </w:r>
          </w:p>
        </w:tc>
        <w:tc>
          <w:tcPr>
            <w:tcW w:w="1192" w:type="dxa"/>
          </w:tcPr>
          <w:p w:rsidR="00E83758" w:rsidRDefault="008466A0">
            <w:pPr>
              <w:pStyle w:val="TableParagraph"/>
              <w:ind w:right="80"/>
              <w:jc w:val="right"/>
              <w:rPr>
                <w:sz w:val="18"/>
              </w:rPr>
            </w:pPr>
            <w:r>
              <w:rPr>
                <w:sz w:val="18"/>
              </w:rPr>
              <w:t>1.362.000,00</w:t>
            </w:r>
          </w:p>
        </w:tc>
      </w:tr>
      <w:tr w:rsidR="00E83758">
        <w:trPr>
          <w:trHeight w:val="315"/>
        </w:trPr>
        <w:tc>
          <w:tcPr>
            <w:tcW w:w="8358" w:type="dxa"/>
            <w:gridSpan w:val="3"/>
          </w:tcPr>
          <w:p w:rsidR="00E83758" w:rsidRDefault="008466A0">
            <w:pPr>
              <w:pStyle w:val="TableParagraph"/>
              <w:tabs>
                <w:tab w:val="left" w:pos="2234"/>
              </w:tabs>
              <w:rPr>
                <w:sz w:val="18"/>
              </w:rPr>
            </w:pPr>
            <w:r>
              <w:rPr>
                <w:sz w:val="18"/>
              </w:rPr>
              <w:t>10.122.0007</w:t>
            </w:r>
            <w:r>
              <w:rPr>
                <w:sz w:val="18"/>
              </w:rPr>
              <w:tab/>
            </w:r>
            <w:r>
              <w:rPr>
                <w:sz w:val="18"/>
              </w:rPr>
              <w:t>Ibirubá Saúde para Todos</w:t>
            </w:r>
          </w:p>
        </w:tc>
        <w:tc>
          <w:tcPr>
            <w:tcW w:w="1201" w:type="dxa"/>
          </w:tcPr>
          <w:p w:rsidR="00E83758" w:rsidRDefault="008466A0">
            <w:pPr>
              <w:pStyle w:val="TableParagraph"/>
              <w:ind w:right="88"/>
              <w:jc w:val="right"/>
              <w:rPr>
                <w:sz w:val="18"/>
              </w:rPr>
            </w:pPr>
            <w:r>
              <w:rPr>
                <w:sz w:val="18"/>
              </w:rPr>
              <w:t>1.362.000,00</w:t>
            </w:r>
          </w:p>
        </w:tc>
        <w:tc>
          <w:tcPr>
            <w:tcW w:w="1192" w:type="dxa"/>
          </w:tcPr>
          <w:p w:rsidR="00E83758" w:rsidRDefault="008466A0">
            <w:pPr>
              <w:pStyle w:val="TableParagraph"/>
              <w:ind w:right="80"/>
              <w:jc w:val="right"/>
              <w:rPr>
                <w:sz w:val="18"/>
              </w:rPr>
            </w:pPr>
            <w:r>
              <w:rPr>
                <w:sz w:val="18"/>
              </w:rPr>
              <w:t>1.362.000,00</w:t>
            </w:r>
          </w:p>
        </w:tc>
      </w:tr>
      <w:tr w:rsidR="00E83758">
        <w:trPr>
          <w:trHeight w:val="315"/>
        </w:trPr>
        <w:tc>
          <w:tcPr>
            <w:tcW w:w="8358" w:type="dxa"/>
            <w:gridSpan w:val="3"/>
          </w:tcPr>
          <w:p w:rsidR="00E83758" w:rsidRDefault="008466A0">
            <w:pPr>
              <w:pStyle w:val="TableParagraph"/>
              <w:tabs>
                <w:tab w:val="left" w:pos="2144"/>
              </w:tabs>
              <w:rPr>
                <w:sz w:val="18"/>
              </w:rPr>
            </w:pPr>
            <w:r>
              <w:rPr>
                <w:sz w:val="18"/>
              </w:rPr>
              <w:t>10.301</w:t>
            </w:r>
            <w:r>
              <w:rPr>
                <w:sz w:val="18"/>
              </w:rPr>
              <w:tab/>
              <w:t>Atenção Básica</w:t>
            </w:r>
          </w:p>
        </w:tc>
        <w:tc>
          <w:tcPr>
            <w:tcW w:w="1201" w:type="dxa"/>
          </w:tcPr>
          <w:p w:rsidR="00E83758" w:rsidRDefault="008466A0">
            <w:pPr>
              <w:pStyle w:val="TableParagraph"/>
              <w:ind w:right="88"/>
              <w:jc w:val="right"/>
              <w:rPr>
                <w:sz w:val="18"/>
              </w:rPr>
            </w:pPr>
            <w:r>
              <w:rPr>
                <w:sz w:val="18"/>
              </w:rPr>
              <w:t>6.749.600,00</w:t>
            </w:r>
          </w:p>
        </w:tc>
        <w:tc>
          <w:tcPr>
            <w:tcW w:w="1192" w:type="dxa"/>
          </w:tcPr>
          <w:p w:rsidR="00E83758" w:rsidRDefault="008466A0">
            <w:pPr>
              <w:pStyle w:val="TableParagraph"/>
              <w:ind w:right="80"/>
              <w:jc w:val="right"/>
              <w:rPr>
                <w:sz w:val="18"/>
              </w:rPr>
            </w:pPr>
            <w:r>
              <w:rPr>
                <w:sz w:val="18"/>
              </w:rPr>
              <w:t>6.749.600,00</w:t>
            </w:r>
          </w:p>
        </w:tc>
      </w:tr>
      <w:tr w:rsidR="00E83758">
        <w:trPr>
          <w:trHeight w:val="314"/>
        </w:trPr>
        <w:tc>
          <w:tcPr>
            <w:tcW w:w="8358" w:type="dxa"/>
            <w:gridSpan w:val="3"/>
          </w:tcPr>
          <w:p w:rsidR="00E83758" w:rsidRDefault="008466A0">
            <w:pPr>
              <w:pStyle w:val="TableParagraph"/>
              <w:tabs>
                <w:tab w:val="left" w:pos="2234"/>
              </w:tabs>
              <w:rPr>
                <w:sz w:val="18"/>
              </w:rPr>
            </w:pPr>
            <w:r>
              <w:rPr>
                <w:sz w:val="18"/>
              </w:rPr>
              <w:t>10.301.0007</w:t>
            </w:r>
            <w:r>
              <w:rPr>
                <w:sz w:val="18"/>
              </w:rPr>
              <w:tab/>
              <w:t>Ibirubá Saúde para Todos</w:t>
            </w:r>
          </w:p>
        </w:tc>
        <w:tc>
          <w:tcPr>
            <w:tcW w:w="1201" w:type="dxa"/>
          </w:tcPr>
          <w:p w:rsidR="00E83758" w:rsidRDefault="008466A0">
            <w:pPr>
              <w:pStyle w:val="TableParagraph"/>
              <w:ind w:right="88"/>
              <w:jc w:val="right"/>
              <w:rPr>
                <w:sz w:val="18"/>
              </w:rPr>
            </w:pPr>
            <w:r>
              <w:rPr>
                <w:sz w:val="18"/>
              </w:rPr>
              <w:t>6.749.600,00</w:t>
            </w:r>
          </w:p>
        </w:tc>
        <w:tc>
          <w:tcPr>
            <w:tcW w:w="1192" w:type="dxa"/>
          </w:tcPr>
          <w:p w:rsidR="00E83758" w:rsidRDefault="008466A0">
            <w:pPr>
              <w:pStyle w:val="TableParagraph"/>
              <w:ind w:right="80"/>
              <w:jc w:val="right"/>
              <w:rPr>
                <w:sz w:val="18"/>
              </w:rPr>
            </w:pPr>
            <w:r>
              <w:rPr>
                <w:sz w:val="18"/>
              </w:rPr>
              <w:t>6.749.600,00</w:t>
            </w:r>
          </w:p>
        </w:tc>
      </w:tr>
      <w:tr w:rsidR="00E83758">
        <w:trPr>
          <w:trHeight w:val="257"/>
        </w:trPr>
        <w:tc>
          <w:tcPr>
            <w:tcW w:w="8358" w:type="dxa"/>
            <w:gridSpan w:val="3"/>
          </w:tcPr>
          <w:p w:rsidR="00E83758" w:rsidRDefault="008466A0">
            <w:pPr>
              <w:pStyle w:val="TableParagraph"/>
              <w:tabs>
                <w:tab w:val="left" w:pos="2144"/>
              </w:tabs>
              <w:spacing w:line="187" w:lineRule="exact"/>
              <w:rPr>
                <w:sz w:val="18"/>
              </w:rPr>
            </w:pPr>
            <w:r>
              <w:rPr>
                <w:sz w:val="18"/>
              </w:rPr>
              <w:t>10.302</w:t>
            </w:r>
            <w:r>
              <w:rPr>
                <w:sz w:val="18"/>
              </w:rPr>
              <w:tab/>
              <w:t>Assistência Hospitalar e Ambulatorial</w:t>
            </w:r>
          </w:p>
        </w:tc>
        <w:tc>
          <w:tcPr>
            <w:tcW w:w="1201" w:type="dxa"/>
          </w:tcPr>
          <w:p w:rsidR="00E83758" w:rsidRDefault="008466A0">
            <w:pPr>
              <w:pStyle w:val="TableParagraph"/>
              <w:spacing w:line="187" w:lineRule="exact"/>
              <w:ind w:right="88"/>
              <w:jc w:val="right"/>
              <w:rPr>
                <w:sz w:val="18"/>
              </w:rPr>
            </w:pPr>
            <w:r>
              <w:rPr>
                <w:sz w:val="18"/>
              </w:rPr>
              <w:t>7.147.000,00</w:t>
            </w:r>
          </w:p>
        </w:tc>
        <w:tc>
          <w:tcPr>
            <w:tcW w:w="1192" w:type="dxa"/>
          </w:tcPr>
          <w:p w:rsidR="00E83758" w:rsidRDefault="008466A0">
            <w:pPr>
              <w:pStyle w:val="TableParagraph"/>
              <w:spacing w:line="187" w:lineRule="exact"/>
              <w:ind w:right="80"/>
              <w:jc w:val="right"/>
              <w:rPr>
                <w:sz w:val="18"/>
              </w:rPr>
            </w:pPr>
            <w:r>
              <w:rPr>
                <w:sz w:val="18"/>
              </w:rPr>
              <w:t>7.147.000,00</w:t>
            </w:r>
          </w:p>
        </w:tc>
      </w:tr>
    </w:tbl>
    <w:p w:rsidR="00E83758" w:rsidRDefault="00E83758">
      <w:pPr>
        <w:spacing w:line="187" w:lineRule="exact"/>
        <w:jc w:val="right"/>
        <w:rPr>
          <w:sz w:val="18"/>
        </w:rPr>
        <w:sectPr w:rsidR="00E83758">
          <w:headerReference w:type="default" r:id="rId219"/>
          <w:pgSz w:w="11900" w:h="16840"/>
          <w:pgMar w:top="1320" w:right="240" w:bottom="580" w:left="660" w:header="360" w:footer="400" w:gutter="0"/>
          <w:pgNumType w:start="1"/>
          <w:cols w:space="720"/>
        </w:sectPr>
      </w:pPr>
    </w:p>
    <w:p w:rsidR="00E83758" w:rsidRDefault="00E83758">
      <w:pPr>
        <w:spacing w:before="6" w:after="1"/>
        <w:rPr>
          <w:sz w:val="14"/>
        </w:rPr>
      </w:pPr>
    </w:p>
    <w:tbl>
      <w:tblPr>
        <w:tblStyle w:val="TableNormal"/>
        <w:tblW w:w="0" w:type="auto"/>
        <w:tblInd w:w="131" w:type="dxa"/>
        <w:tblLayout w:type="fixed"/>
        <w:tblLook w:val="01E0" w:firstRow="1" w:lastRow="1" w:firstColumn="1" w:lastColumn="1" w:noHBand="0" w:noVBand="0"/>
      </w:tblPr>
      <w:tblGrid>
        <w:gridCol w:w="1432"/>
        <w:gridCol w:w="5068"/>
        <w:gridCol w:w="1859"/>
        <w:gridCol w:w="1201"/>
        <w:gridCol w:w="1192"/>
      </w:tblGrid>
      <w:tr w:rsidR="00E83758">
        <w:trPr>
          <w:trHeight w:val="315"/>
        </w:trPr>
        <w:tc>
          <w:tcPr>
            <w:tcW w:w="1432"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5068" w:type="dxa"/>
            <w:tcBorders>
              <w:top w:val="single" w:sz="6" w:space="0" w:color="000000"/>
              <w:bottom w:val="single" w:sz="6" w:space="0" w:color="000000"/>
            </w:tcBorders>
          </w:tcPr>
          <w:p w:rsidR="00E83758" w:rsidRDefault="008466A0">
            <w:pPr>
              <w:pStyle w:val="TableParagraph"/>
              <w:spacing w:before="42"/>
              <w:ind w:left="548"/>
              <w:rPr>
                <w:b/>
                <w:sz w:val="18"/>
              </w:rPr>
            </w:pPr>
            <w:r>
              <w:rPr>
                <w:b/>
                <w:sz w:val="18"/>
              </w:rPr>
              <w:t>Especificação das Contas</w:t>
            </w:r>
          </w:p>
        </w:tc>
        <w:tc>
          <w:tcPr>
            <w:tcW w:w="1859" w:type="dxa"/>
            <w:tcBorders>
              <w:top w:val="single" w:sz="6" w:space="0" w:color="000000"/>
              <w:bottom w:val="single" w:sz="6" w:space="0" w:color="000000"/>
            </w:tcBorders>
          </w:tcPr>
          <w:p w:rsidR="00E83758" w:rsidRDefault="008466A0">
            <w:pPr>
              <w:pStyle w:val="TableParagraph"/>
              <w:spacing w:before="42"/>
              <w:ind w:right="69"/>
              <w:jc w:val="right"/>
              <w:rPr>
                <w:b/>
                <w:sz w:val="18"/>
              </w:rPr>
            </w:pPr>
            <w:r>
              <w:rPr>
                <w:b/>
                <w:w w:val="95"/>
                <w:sz w:val="18"/>
              </w:rPr>
              <w:t>Ordinário</w:t>
            </w:r>
          </w:p>
        </w:tc>
        <w:tc>
          <w:tcPr>
            <w:tcW w:w="1201" w:type="dxa"/>
            <w:tcBorders>
              <w:top w:val="single" w:sz="6" w:space="0" w:color="000000"/>
              <w:bottom w:val="single" w:sz="6" w:space="0" w:color="000000"/>
            </w:tcBorders>
          </w:tcPr>
          <w:p w:rsidR="00E83758" w:rsidRDefault="008466A0">
            <w:pPr>
              <w:pStyle w:val="TableParagraph"/>
              <w:spacing w:before="42"/>
              <w:ind w:right="67"/>
              <w:jc w:val="right"/>
              <w:rPr>
                <w:b/>
                <w:sz w:val="18"/>
              </w:rPr>
            </w:pPr>
            <w:r>
              <w:rPr>
                <w:b/>
                <w:w w:val="95"/>
                <w:sz w:val="18"/>
              </w:rPr>
              <w:t>Vinculado</w:t>
            </w:r>
          </w:p>
        </w:tc>
        <w:tc>
          <w:tcPr>
            <w:tcW w:w="1192" w:type="dxa"/>
            <w:tcBorders>
              <w:top w:val="single" w:sz="6" w:space="0" w:color="000000"/>
              <w:bottom w:val="single" w:sz="6" w:space="0" w:color="000000"/>
            </w:tcBorders>
          </w:tcPr>
          <w:p w:rsidR="00E83758" w:rsidRDefault="008466A0">
            <w:pPr>
              <w:pStyle w:val="TableParagraph"/>
              <w:spacing w:before="42"/>
              <w:ind w:right="67"/>
              <w:jc w:val="right"/>
              <w:rPr>
                <w:b/>
                <w:sz w:val="18"/>
              </w:rPr>
            </w:pPr>
            <w:r>
              <w:rPr>
                <w:b/>
                <w:sz w:val="18"/>
              </w:rPr>
              <w:t>Total</w:t>
            </w:r>
          </w:p>
        </w:tc>
      </w:tr>
      <w:tr w:rsidR="00E83758">
        <w:trPr>
          <w:trHeight w:val="302"/>
        </w:trPr>
        <w:tc>
          <w:tcPr>
            <w:tcW w:w="1432" w:type="dxa"/>
            <w:tcBorders>
              <w:top w:val="single" w:sz="6" w:space="0" w:color="000000"/>
            </w:tcBorders>
          </w:tcPr>
          <w:p w:rsidR="00E83758" w:rsidRDefault="008466A0">
            <w:pPr>
              <w:pStyle w:val="TableParagraph"/>
              <w:spacing w:before="37"/>
              <w:rPr>
                <w:sz w:val="18"/>
              </w:rPr>
            </w:pPr>
            <w:r>
              <w:rPr>
                <w:sz w:val="18"/>
              </w:rPr>
              <w:t>10.302.0007</w:t>
            </w:r>
          </w:p>
        </w:tc>
        <w:tc>
          <w:tcPr>
            <w:tcW w:w="5068" w:type="dxa"/>
            <w:tcBorders>
              <w:top w:val="single" w:sz="6" w:space="0" w:color="000000"/>
            </w:tcBorders>
          </w:tcPr>
          <w:p w:rsidR="00E83758" w:rsidRDefault="008466A0">
            <w:pPr>
              <w:pStyle w:val="TableParagraph"/>
              <w:spacing w:before="37"/>
              <w:ind w:left="802"/>
              <w:rPr>
                <w:sz w:val="18"/>
              </w:rPr>
            </w:pPr>
            <w:r>
              <w:rPr>
                <w:sz w:val="18"/>
              </w:rPr>
              <w:t>Ibirubá Saúde para Todos</w:t>
            </w:r>
          </w:p>
        </w:tc>
        <w:tc>
          <w:tcPr>
            <w:tcW w:w="1859" w:type="dxa"/>
            <w:tcBorders>
              <w:top w:val="single" w:sz="6" w:space="0" w:color="000000"/>
            </w:tcBorders>
          </w:tcPr>
          <w:p w:rsidR="00E83758" w:rsidRDefault="00E83758">
            <w:pPr>
              <w:pStyle w:val="TableParagraph"/>
              <w:spacing w:before="0"/>
              <w:rPr>
                <w:sz w:val="18"/>
              </w:rPr>
            </w:pPr>
          </w:p>
        </w:tc>
        <w:tc>
          <w:tcPr>
            <w:tcW w:w="1201" w:type="dxa"/>
            <w:tcBorders>
              <w:top w:val="single" w:sz="6" w:space="0" w:color="000000"/>
            </w:tcBorders>
          </w:tcPr>
          <w:p w:rsidR="00E83758" w:rsidRDefault="008466A0">
            <w:pPr>
              <w:pStyle w:val="TableParagraph"/>
              <w:spacing w:before="37"/>
              <w:ind w:right="89"/>
              <w:jc w:val="right"/>
              <w:rPr>
                <w:sz w:val="18"/>
              </w:rPr>
            </w:pPr>
            <w:r>
              <w:rPr>
                <w:sz w:val="18"/>
              </w:rPr>
              <w:t>7.147.000,00</w:t>
            </w:r>
          </w:p>
        </w:tc>
        <w:tc>
          <w:tcPr>
            <w:tcW w:w="1192" w:type="dxa"/>
            <w:tcBorders>
              <w:top w:val="single" w:sz="6" w:space="0" w:color="000000"/>
            </w:tcBorders>
          </w:tcPr>
          <w:p w:rsidR="00E83758" w:rsidRDefault="008466A0">
            <w:pPr>
              <w:pStyle w:val="TableParagraph"/>
              <w:spacing w:before="37"/>
              <w:ind w:right="81"/>
              <w:jc w:val="right"/>
              <w:rPr>
                <w:sz w:val="18"/>
              </w:rPr>
            </w:pPr>
            <w:r>
              <w:rPr>
                <w:sz w:val="18"/>
              </w:rPr>
              <w:t>7.147.000,00</w:t>
            </w:r>
          </w:p>
        </w:tc>
      </w:tr>
      <w:tr w:rsidR="00E83758">
        <w:trPr>
          <w:trHeight w:val="315"/>
        </w:trPr>
        <w:tc>
          <w:tcPr>
            <w:tcW w:w="1432" w:type="dxa"/>
          </w:tcPr>
          <w:p w:rsidR="00E83758" w:rsidRDefault="008466A0">
            <w:pPr>
              <w:pStyle w:val="TableParagraph"/>
              <w:rPr>
                <w:sz w:val="18"/>
              </w:rPr>
            </w:pPr>
            <w:r>
              <w:rPr>
                <w:sz w:val="18"/>
              </w:rPr>
              <w:t>10.303</w:t>
            </w:r>
          </w:p>
        </w:tc>
        <w:tc>
          <w:tcPr>
            <w:tcW w:w="5068" w:type="dxa"/>
          </w:tcPr>
          <w:p w:rsidR="00E83758" w:rsidRDefault="008466A0">
            <w:pPr>
              <w:pStyle w:val="TableParagraph"/>
              <w:ind w:left="712"/>
              <w:rPr>
                <w:sz w:val="18"/>
              </w:rPr>
            </w:pPr>
            <w:r>
              <w:rPr>
                <w:sz w:val="18"/>
              </w:rPr>
              <w:t>Suporte Profilático e Terapêutico</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9"/>
              <w:jc w:val="right"/>
              <w:rPr>
                <w:sz w:val="18"/>
              </w:rPr>
            </w:pPr>
            <w:r>
              <w:rPr>
                <w:sz w:val="18"/>
              </w:rPr>
              <w:t>1.655.400,00</w:t>
            </w:r>
          </w:p>
        </w:tc>
        <w:tc>
          <w:tcPr>
            <w:tcW w:w="1192" w:type="dxa"/>
          </w:tcPr>
          <w:p w:rsidR="00E83758" w:rsidRDefault="008466A0">
            <w:pPr>
              <w:pStyle w:val="TableParagraph"/>
              <w:ind w:right="81"/>
              <w:jc w:val="right"/>
              <w:rPr>
                <w:sz w:val="18"/>
              </w:rPr>
            </w:pPr>
            <w:r>
              <w:rPr>
                <w:sz w:val="18"/>
              </w:rPr>
              <w:t>1.655.400,00</w:t>
            </w:r>
          </w:p>
        </w:tc>
      </w:tr>
      <w:tr w:rsidR="00E83758">
        <w:trPr>
          <w:trHeight w:val="315"/>
        </w:trPr>
        <w:tc>
          <w:tcPr>
            <w:tcW w:w="1432" w:type="dxa"/>
          </w:tcPr>
          <w:p w:rsidR="00E83758" w:rsidRDefault="008466A0">
            <w:pPr>
              <w:pStyle w:val="TableParagraph"/>
              <w:rPr>
                <w:sz w:val="18"/>
              </w:rPr>
            </w:pPr>
            <w:r>
              <w:rPr>
                <w:sz w:val="18"/>
              </w:rPr>
              <w:t>10.303.0007</w:t>
            </w:r>
          </w:p>
        </w:tc>
        <w:tc>
          <w:tcPr>
            <w:tcW w:w="5068" w:type="dxa"/>
          </w:tcPr>
          <w:p w:rsidR="00E83758" w:rsidRDefault="008466A0">
            <w:pPr>
              <w:pStyle w:val="TableParagraph"/>
              <w:ind w:left="802"/>
              <w:rPr>
                <w:sz w:val="18"/>
              </w:rPr>
            </w:pPr>
            <w:r>
              <w:rPr>
                <w:sz w:val="18"/>
              </w:rPr>
              <w:t>Ibirubá Saúde para Todos</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9"/>
              <w:jc w:val="right"/>
              <w:rPr>
                <w:sz w:val="18"/>
              </w:rPr>
            </w:pPr>
            <w:r>
              <w:rPr>
                <w:sz w:val="18"/>
              </w:rPr>
              <w:t>1.655.400,00</w:t>
            </w:r>
          </w:p>
        </w:tc>
        <w:tc>
          <w:tcPr>
            <w:tcW w:w="1192" w:type="dxa"/>
          </w:tcPr>
          <w:p w:rsidR="00E83758" w:rsidRDefault="008466A0">
            <w:pPr>
              <w:pStyle w:val="TableParagraph"/>
              <w:ind w:right="81"/>
              <w:jc w:val="right"/>
              <w:rPr>
                <w:sz w:val="18"/>
              </w:rPr>
            </w:pPr>
            <w:r>
              <w:rPr>
                <w:sz w:val="18"/>
              </w:rPr>
              <w:t>1.655.400,00</w:t>
            </w:r>
          </w:p>
        </w:tc>
      </w:tr>
      <w:tr w:rsidR="00E83758">
        <w:trPr>
          <w:trHeight w:val="315"/>
        </w:trPr>
        <w:tc>
          <w:tcPr>
            <w:tcW w:w="1432" w:type="dxa"/>
          </w:tcPr>
          <w:p w:rsidR="00E83758" w:rsidRDefault="008466A0">
            <w:pPr>
              <w:pStyle w:val="TableParagraph"/>
              <w:rPr>
                <w:sz w:val="18"/>
              </w:rPr>
            </w:pPr>
            <w:r>
              <w:rPr>
                <w:sz w:val="18"/>
              </w:rPr>
              <w:t>10.304</w:t>
            </w:r>
          </w:p>
        </w:tc>
        <w:tc>
          <w:tcPr>
            <w:tcW w:w="5068" w:type="dxa"/>
          </w:tcPr>
          <w:p w:rsidR="00E83758" w:rsidRDefault="008466A0">
            <w:pPr>
              <w:pStyle w:val="TableParagraph"/>
              <w:ind w:left="712"/>
              <w:rPr>
                <w:sz w:val="18"/>
              </w:rPr>
            </w:pPr>
            <w:r>
              <w:rPr>
                <w:sz w:val="18"/>
              </w:rPr>
              <w:t>Vigilância Sanitária</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425.000,00</w:t>
            </w:r>
          </w:p>
        </w:tc>
        <w:tc>
          <w:tcPr>
            <w:tcW w:w="1192" w:type="dxa"/>
          </w:tcPr>
          <w:p w:rsidR="00E83758" w:rsidRDefault="008466A0">
            <w:pPr>
              <w:pStyle w:val="TableParagraph"/>
              <w:ind w:right="80"/>
              <w:jc w:val="right"/>
              <w:rPr>
                <w:sz w:val="18"/>
              </w:rPr>
            </w:pPr>
            <w:r>
              <w:rPr>
                <w:sz w:val="18"/>
              </w:rPr>
              <w:t>425.000,00</w:t>
            </w:r>
          </w:p>
        </w:tc>
      </w:tr>
      <w:tr w:rsidR="00E83758">
        <w:trPr>
          <w:trHeight w:val="315"/>
        </w:trPr>
        <w:tc>
          <w:tcPr>
            <w:tcW w:w="1432" w:type="dxa"/>
          </w:tcPr>
          <w:p w:rsidR="00E83758" w:rsidRDefault="008466A0">
            <w:pPr>
              <w:pStyle w:val="TableParagraph"/>
              <w:rPr>
                <w:sz w:val="18"/>
              </w:rPr>
            </w:pPr>
            <w:r>
              <w:rPr>
                <w:sz w:val="18"/>
              </w:rPr>
              <w:t>10.304.0007</w:t>
            </w:r>
          </w:p>
        </w:tc>
        <w:tc>
          <w:tcPr>
            <w:tcW w:w="5068" w:type="dxa"/>
          </w:tcPr>
          <w:p w:rsidR="00E83758" w:rsidRDefault="008466A0">
            <w:pPr>
              <w:pStyle w:val="TableParagraph"/>
              <w:ind w:left="802"/>
              <w:rPr>
                <w:sz w:val="18"/>
              </w:rPr>
            </w:pPr>
            <w:r>
              <w:rPr>
                <w:sz w:val="18"/>
              </w:rPr>
              <w:t>Ibirubá Saúde para Todos</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425.000,00</w:t>
            </w:r>
          </w:p>
        </w:tc>
        <w:tc>
          <w:tcPr>
            <w:tcW w:w="1192" w:type="dxa"/>
          </w:tcPr>
          <w:p w:rsidR="00E83758" w:rsidRDefault="008466A0">
            <w:pPr>
              <w:pStyle w:val="TableParagraph"/>
              <w:ind w:right="80"/>
              <w:jc w:val="right"/>
              <w:rPr>
                <w:sz w:val="18"/>
              </w:rPr>
            </w:pPr>
            <w:r>
              <w:rPr>
                <w:sz w:val="18"/>
              </w:rPr>
              <w:t>425.000,00</w:t>
            </w:r>
          </w:p>
        </w:tc>
      </w:tr>
      <w:tr w:rsidR="00E83758">
        <w:trPr>
          <w:trHeight w:val="315"/>
        </w:trPr>
        <w:tc>
          <w:tcPr>
            <w:tcW w:w="1432" w:type="dxa"/>
          </w:tcPr>
          <w:p w:rsidR="00E83758" w:rsidRDefault="008466A0">
            <w:pPr>
              <w:pStyle w:val="TableParagraph"/>
              <w:rPr>
                <w:sz w:val="18"/>
              </w:rPr>
            </w:pPr>
            <w:r>
              <w:rPr>
                <w:sz w:val="18"/>
              </w:rPr>
              <w:t>10.305</w:t>
            </w:r>
          </w:p>
        </w:tc>
        <w:tc>
          <w:tcPr>
            <w:tcW w:w="5068" w:type="dxa"/>
          </w:tcPr>
          <w:p w:rsidR="00E83758" w:rsidRDefault="008466A0">
            <w:pPr>
              <w:pStyle w:val="TableParagraph"/>
              <w:ind w:left="712"/>
              <w:rPr>
                <w:sz w:val="18"/>
              </w:rPr>
            </w:pPr>
            <w:r>
              <w:rPr>
                <w:sz w:val="18"/>
              </w:rPr>
              <w:t>Vigilância Epidemiológica</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374.200,00</w:t>
            </w:r>
          </w:p>
        </w:tc>
        <w:tc>
          <w:tcPr>
            <w:tcW w:w="1192" w:type="dxa"/>
          </w:tcPr>
          <w:p w:rsidR="00E83758" w:rsidRDefault="008466A0">
            <w:pPr>
              <w:pStyle w:val="TableParagraph"/>
              <w:ind w:right="80"/>
              <w:jc w:val="right"/>
              <w:rPr>
                <w:sz w:val="18"/>
              </w:rPr>
            </w:pPr>
            <w:r>
              <w:rPr>
                <w:sz w:val="18"/>
              </w:rPr>
              <w:t>374.200,00</w:t>
            </w:r>
          </w:p>
        </w:tc>
      </w:tr>
      <w:tr w:rsidR="00E83758">
        <w:trPr>
          <w:trHeight w:val="315"/>
        </w:trPr>
        <w:tc>
          <w:tcPr>
            <w:tcW w:w="1432" w:type="dxa"/>
          </w:tcPr>
          <w:p w:rsidR="00E83758" w:rsidRDefault="008466A0">
            <w:pPr>
              <w:pStyle w:val="TableParagraph"/>
              <w:rPr>
                <w:sz w:val="18"/>
              </w:rPr>
            </w:pPr>
            <w:r>
              <w:rPr>
                <w:sz w:val="18"/>
              </w:rPr>
              <w:t>10.305.0007</w:t>
            </w:r>
          </w:p>
        </w:tc>
        <w:tc>
          <w:tcPr>
            <w:tcW w:w="5068" w:type="dxa"/>
          </w:tcPr>
          <w:p w:rsidR="00E83758" w:rsidRDefault="008466A0">
            <w:pPr>
              <w:pStyle w:val="TableParagraph"/>
              <w:ind w:left="802"/>
              <w:rPr>
                <w:sz w:val="18"/>
              </w:rPr>
            </w:pPr>
            <w:r>
              <w:rPr>
                <w:sz w:val="18"/>
              </w:rPr>
              <w:t>Ibirubá Saúde para Todos</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374.200,00</w:t>
            </w:r>
          </w:p>
        </w:tc>
        <w:tc>
          <w:tcPr>
            <w:tcW w:w="1192" w:type="dxa"/>
          </w:tcPr>
          <w:p w:rsidR="00E83758" w:rsidRDefault="008466A0">
            <w:pPr>
              <w:pStyle w:val="TableParagraph"/>
              <w:ind w:right="80"/>
              <w:jc w:val="right"/>
              <w:rPr>
                <w:sz w:val="18"/>
              </w:rPr>
            </w:pPr>
            <w:r>
              <w:rPr>
                <w:sz w:val="18"/>
              </w:rPr>
              <w:t>374.200,00</w:t>
            </w:r>
          </w:p>
        </w:tc>
      </w:tr>
      <w:tr w:rsidR="00E83758">
        <w:trPr>
          <w:trHeight w:val="315"/>
        </w:trPr>
        <w:tc>
          <w:tcPr>
            <w:tcW w:w="1432" w:type="dxa"/>
          </w:tcPr>
          <w:p w:rsidR="00E83758" w:rsidRDefault="008466A0">
            <w:pPr>
              <w:pStyle w:val="TableParagraph"/>
              <w:rPr>
                <w:sz w:val="18"/>
              </w:rPr>
            </w:pPr>
            <w:r>
              <w:rPr>
                <w:sz w:val="18"/>
              </w:rPr>
              <w:t>11</w:t>
            </w:r>
          </w:p>
        </w:tc>
        <w:tc>
          <w:tcPr>
            <w:tcW w:w="5068" w:type="dxa"/>
          </w:tcPr>
          <w:p w:rsidR="00E83758" w:rsidRDefault="008466A0">
            <w:pPr>
              <w:pStyle w:val="TableParagraph"/>
              <w:ind w:left="532"/>
              <w:rPr>
                <w:sz w:val="18"/>
              </w:rPr>
            </w:pPr>
            <w:r>
              <w:rPr>
                <w:sz w:val="18"/>
              </w:rPr>
              <w:t>Trabalho</w:t>
            </w:r>
          </w:p>
        </w:tc>
        <w:tc>
          <w:tcPr>
            <w:tcW w:w="1859" w:type="dxa"/>
          </w:tcPr>
          <w:p w:rsidR="00E83758" w:rsidRDefault="008466A0">
            <w:pPr>
              <w:pStyle w:val="TableParagraph"/>
              <w:ind w:right="87"/>
              <w:jc w:val="right"/>
              <w:rPr>
                <w:sz w:val="18"/>
              </w:rPr>
            </w:pPr>
            <w:r>
              <w:rPr>
                <w:sz w:val="18"/>
              </w:rPr>
              <w:t>215.000,00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215.000,00</w:t>
            </w:r>
          </w:p>
        </w:tc>
      </w:tr>
      <w:tr w:rsidR="00E83758">
        <w:trPr>
          <w:trHeight w:val="314"/>
        </w:trPr>
        <w:tc>
          <w:tcPr>
            <w:tcW w:w="1432" w:type="dxa"/>
          </w:tcPr>
          <w:p w:rsidR="00E83758" w:rsidRDefault="008466A0">
            <w:pPr>
              <w:pStyle w:val="TableParagraph"/>
              <w:rPr>
                <w:sz w:val="18"/>
              </w:rPr>
            </w:pPr>
            <w:r>
              <w:rPr>
                <w:sz w:val="18"/>
              </w:rPr>
              <w:t>11.333</w:t>
            </w:r>
          </w:p>
        </w:tc>
        <w:tc>
          <w:tcPr>
            <w:tcW w:w="5068" w:type="dxa"/>
          </w:tcPr>
          <w:p w:rsidR="00E83758" w:rsidRDefault="008466A0">
            <w:pPr>
              <w:pStyle w:val="TableParagraph"/>
              <w:ind w:left="712"/>
              <w:rPr>
                <w:sz w:val="18"/>
              </w:rPr>
            </w:pPr>
            <w:r>
              <w:rPr>
                <w:sz w:val="18"/>
              </w:rPr>
              <w:t>Empregabilidade</w:t>
            </w:r>
          </w:p>
        </w:tc>
        <w:tc>
          <w:tcPr>
            <w:tcW w:w="1859" w:type="dxa"/>
          </w:tcPr>
          <w:p w:rsidR="00E83758" w:rsidRDefault="008466A0">
            <w:pPr>
              <w:pStyle w:val="TableParagraph"/>
              <w:ind w:right="87"/>
              <w:jc w:val="right"/>
              <w:rPr>
                <w:sz w:val="18"/>
              </w:rPr>
            </w:pPr>
            <w:r>
              <w:rPr>
                <w:sz w:val="18"/>
              </w:rPr>
              <w:t>147.000,00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147.000,00</w:t>
            </w:r>
          </w:p>
        </w:tc>
      </w:tr>
      <w:tr w:rsidR="00E83758">
        <w:trPr>
          <w:trHeight w:val="314"/>
        </w:trPr>
        <w:tc>
          <w:tcPr>
            <w:tcW w:w="1432" w:type="dxa"/>
          </w:tcPr>
          <w:p w:rsidR="00E83758" w:rsidRDefault="008466A0">
            <w:pPr>
              <w:pStyle w:val="TableParagraph"/>
              <w:rPr>
                <w:sz w:val="18"/>
              </w:rPr>
            </w:pPr>
            <w:r>
              <w:rPr>
                <w:sz w:val="18"/>
              </w:rPr>
              <w:t>11.333.0003</w:t>
            </w:r>
          </w:p>
        </w:tc>
        <w:tc>
          <w:tcPr>
            <w:tcW w:w="5068" w:type="dxa"/>
          </w:tcPr>
          <w:p w:rsidR="00E83758" w:rsidRDefault="008466A0">
            <w:pPr>
              <w:pStyle w:val="TableParagraph"/>
              <w:ind w:left="802"/>
              <w:rPr>
                <w:sz w:val="18"/>
              </w:rPr>
            </w:pPr>
            <w:r>
              <w:rPr>
                <w:sz w:val="18"/>
              </w:rPr>
              <w:t>Desenvolvimento Social</w:t>
            </w:r>
          </w:p>
        </w:tc>
        <w:tc>
          <w:tcPr>
            <w:tcW w:w="1859" w:type="dxa"/>
          </w:tcPr>
          <w:p w:rsidR="00E83758" w:rsidRDefault="008466A0">
            <w:pPr>
              <w:pStyle w:val="TableParagraph"/>
              <w:ind w:right="87"/>
              <w:jc w:val="right"/>
              <w:rPr>
                <w:sz w:val="18"/>
              </w:rPr>
            </w:pPr>
            <w:r>
              <w:rPr>
                <w:sz w:val="18"/>
              </w:rPr>
              <w:t>147.000,00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147.000,00</w:t>
            </w:r>
          </w:p>
        </w:tc>
      </w:tr>
      <w:tr w:rsidR="00E83758">
        <w:trPr>
          <w:trHeight w:val="315"/>
        </w:trPr>
        <w:tc>
          <w:tcPr>
            <w:tcW w:w="1432" w:type="dxa"/>
          </w:tcPr>
          <w:p w:rsidR="00E83758" w:rsidRDefault="008466A0">
            <w:pPr>
              <w:pStyle w:val="TableParagraph"/>
              <w:rPr>
                <w:sz w:val="18"/>
              </w:rPr>
            </w:pPr>
            <w:r>
              <w:rPr>
                <w:sz w:val="18"/>
              </w:rPr>
              <w:t>11.334</w:t>
            </w:r>
          </w:p>
        </w:tc>
        <w:tc>
          <w:tcPr>
            <w:tcW w:w="5068" w:type="dxa"/>
          </w:tcPr>
          <w:p w:rsidR="00E83758" w:rsidRDefault="008466A0">
            <w:pPr>
              <w:pStyle w:val="TableParagraph"/>
              <w:ind w:left="712"/>
              <w:rPr>
                <w:sz w:val="18"/>
              </w:rPr>
            </w:pPr>
            <w:r>
              <w:rPr>
                <w:sz w:val="18"/>
              </w:rPr>
              <w:t>Fomento ao Trabalho</w:t>
            </w:r>
          </w:p>
        </w:tc>
        <w:tc>
          <w:tcPr>
            <w:tcW w:w="1859" w:type="dxa"/>
          </w:tcPr>
          <w:p w:rsidR="00E83758" w:rsidRDefault="008466A0">
            <w:pPr>
              <w:pStyle w:val="TableParagraph"/>
              <w:ind w:right="85"/>
              <w:jc w:val="right"/>
              <w:rPr>
                <w:sz w:val="18"/>
              </w:rPr>
            </w:pPr>
            <w:r>
              <w:rPr>
                <w:sz w:val="18"/>
              </w:rPr>
              <w:t>68.000,00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68.000,00</w:t>
            </w:r>
          </w:p>
        </w:tc>
      </w:tr>
      <w:tr w:rsidR="00E83758">
        <w:trPr>
          <w:trHeight w:val="315"/>
        </w:trPr>
        <w:tc>
          <w:tcPr>
            <w:tcW w:w="1432" w:type="dxa"/>
          </w:tcPr>
          <w:p w:rsidR="00E83758" w:rsidRDefault="008466A0">
            <w:pPr>
              <w:pStyle w:val="TableParagraph"/>
              <w:rPr>
                <w:sz w:val="18"/>
              </w:rPr>
            </w:pPr>
            <w:r>
              <w:rPr>
                <w:sz w:val="18"/>
              </w:rPr>
              <w:t>11.334.0003</w:t>
            </w:r>
          </w:p>
        </w:tc>
        <w:tc>
          <w:tcPr>
            <w:tcW w:w="5068" w:type="dxa"/>
          </w:tcPr>
          <w:p w:rsidR="00E83758" w:rsidRDefault="008466A0">
            <w:pPr>
              <w:pStyle w:val="TableParagraph"/>
              <w:ind w:left="802"/>
              <w:rPr>
                <w:sz w:val="18"/>
              </w:rPr>
            </w:pPr>
            <w:r>
              <w:rPr>
                <w:sz w:val="18"/>
              </w:rPr>
              <w:t>Desenvolvimento Social</w:t>
            </w:r>
          </w:p>
        </w:tc>
        <w:tc>
          <w:tcPr>
            <w:tcW w:w="1859" w:type="dxa"/>
          </w:tcPr>
          <w:p w:rsidR="00E83758" w:rsidRDefault="008466A0">
            <w:pPr>
              <w:pStyle w:val="TableParagraph"/>
              <w:ind w:right="85"/>
              <w:jc w:val="right"/>
              <w:rPr>
                <w:sz w:val="18"/>
              </w:rPr>
            </w:pPr>
            <w:r>
              <w:rPr>
                <w:sz w:val="18"/>
              </w:rPr>
              <w:t>68.000,00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68.000,00</w:t>
            </w:r>
          </w:p>
        </w:tc>
      </w:tr>
      <w:tr w:rsidR="00E83758">
        <w:trPr>
          <w:trHeight w:val="315"/>
        </w:trPr>
        <w:tc>
          <w:tcPr>
            <w:tcW w:w="1432" w:type="dxa"/>
          </w:tcPr>
          <w:p w:rsidR="00E83758" w:rsidRDefault="008466A0">
            <w:pPr>
              <w:pStyle w:val="TableParagraph"/>
              <w:rPr>
                <w:sz w:val="18"/>
              </w:rPr>
            </w:pPr>
            <w:r>
              <w:rPr>
                <w:sz w:val="18"/>
              </w:rPr>
              <w:t>12</w:t>
            </w:r>
          </w:p>
        </w:tc>
        <w:tc>
          <w:tcPr>
            <w:tcW w:w="5068" w:type="dxa"/>
          </w:tcPr>
          <w:p w:rsidR="00E83758" w:rsidRDefault="008466A0">
            <w:pPr>
              <w:pStyle w:val="TableParagraph"/>
              <w:ind w:left="532"/>
              <w:rPr>
                <w:sz w:val="18"/>
              </w:rPr>
            </w:pPr>
            <w:r>
              <w:rPr>
                <w:sz w:val="18"/>
              </w:rPr>
              <w:t>Educação</w:t>
            </w:r>
          </w:p>
        </w:tc>
        <w:tc>
          <w:tcPr>
            <w:tcW w:w="1859" w:type="dxa"/>
          </w:tcPr>
          <w:p w:rsidR="00E83758" w:rsidRDefault="008466A0">
            <w:pPr>
              <w:pStyle w:val="TableParagraph"/>
              <w:ind w:right="87"/>
              <w:jc w:val="right"/>
              <w:rPr>
                <w:sz w:val="18"/>
              </w:rPr>
            </w:pPr>
            <w:r>
              <w:rPr>
                <w:sz w:val="18"/>
              </w:rPr>
              <w:t>130.000,00</w:t>
            </w:r>
          </w:p>
        </w:tc>
        <w:tc>
          <w:tcPr>
            <w:tcW w:w="1201" w:type="dxa"/>
          </w:tcPr>
          <w:p w:rsidR="00E83758" w:rsidRDefault="008466A0">
            <w:pPr>
              <w:pStyle w:val="TableParagraph"/>
              <w:ind w:right="91"/>
              <w:jc w:val="right"/>
              <w:rPr>
                <w:sz w:val="18"/>
              </w:rPr>
            </w:pPr>
            <w:r>
              <w:rPr>
                <w:sz w:val="18"/>
              </w:rPr>
              <w:t>19.649.300,00</w:t>
            </w:r>
          </w:p>
        </w:tc>
        <w:tc>
          <w:tcPr>
            <w:tcW w:w="1192" w:type="dxa"/>
          </w:tcPr>
          <w:p w:rsidR="00E83758" w:rsidRDefault="008466A0">
            <w:pPr>
              <w:pStyle w:val="TableParagraph"/>
              <w:ind w:right="83"/>
              <w:jc w:val="right"/>
              <w:rPr>
                <w:sz w:val="18"/>
              </w:rPr>
            </w:pPr>
            <w:r>
              <w:rPr>
                <w:sz w:val="18"/>
              </w:rPr>
              <w:t>19.779.300,00</w:t>
            </w:r>
          </w:p>
        </w:tc>
      </w:tr>
      <w:tr w:rsidR="00E83758">
        <w:trPr>
          <w:trHeight w:val="315"/>
        </w:trPr>
        <w:tc>
          <w:tcPr>
            <w:tcW w:w="1432" w:type="dxa"/>
          </w:tcPr>
          <w:p w:rsidR="00E83758" w:rsidRDefault="008466A0">
            <w:pPr>
              <w:pStyle w:val="TableParagraph"/>
              <w:rPr>
                <w:sz w:val="18"/>
              </w:rPr>
            </w:pPr>
            <w:r>
              <w:rPr>
                <w:sz w:val="18"/>
              </w:rPr>
              <w:t>12.122</w:t>
            </w:r>
          </w:p>
        </w:tc>
        <w:tc>
          <w:tcPr>
            <w:tcW w:w="5068" w:type="dxa"/>
          </w:tcPr>
          <w:p w:rsidR="00E83758" w:rsidRDefault="008466A0">
            <w:pPr>
              <w:pStyle w:val="TableParagraph"/>
              <w:ind w:left="712"/>
              <w:rPr>
                <w:sz w:val="18"/>
              </w:rPr>
            </w:pPr>
            <w:r>
              <w:rPr>
                <w:sz w:val="18"/>
              </w:rPr>
              <w:t>Administração Geral</w:t>
            </w:r>
          </w:p>
        </w:tc>
        <w:tc>
          <w:tcPr>
            <w:tcW w:w="1859" w:type="dxa"/>
          </w:tcPr>
          <w:p w:rsidR="00E83758" w:rsidRDefault="008466A0">
            <w:pPr>
              <w:pStyle w:val="TableParagraph"/>
              <w:ind w:right="85"/>
              <w:jc w:val="right"/>
              <w:rPr>
                <w:sz w:val="18"/>
              </w:rPr>
            </w:pPr>
            <w:r>
              <w:rPr>
                <w:sz w:val="18"/>
              </w:rPr>
              <w:t>10.000,00</w:t>
            </w:r>
          </w:p>
        </w:tc>
        <w:tc>
          <w:tcPr>
            <w:tcW w:w="1201" w:type="dxa"/>
          </w:tcPr>
          <w:p w:rsidR="00E83758" w:rsidRDefault="008466A0">
            <w:pPr>
              <w:pStyle w:val="TableParagraph"/>
              <w:ind w:right="89"/>
              <w:jc w:val="right"/>
              <w:rPr>
                <w:sz w:val="18"/>
              </w:rPr>
            </w:pPr>
            <w:r>
              <w:rPr>
                <w:sz w:val="18"/>
              </w:rPr>
              <w:t>2.219.000,00</w:t>
            </w:r>
          </w:p>
        </w:tc>
        <w:tc>
          <w:tcPr>
            <w:tcW w:w="1192" w:type="dxa"/>
          </w:tcPr>
          <w:p w:rsidR="00E83758" w:rsidRDefault="008466A0">
            <w:pPr>
              <w:pStyle w:val="TableParagraph"/>
              <w:ind w:right="81"/>
              <w:jc w:val="right"/>
              <w:rPr>
                <w:sz w:val="18"/>
              </w:rPr>
            </w:pPr>
            <w:r>
              <w:rPr>
                <w:sz w:val="18"/>
              </w:rPr>
              <w:t>2.229.000,00</w:t>
            </w:r>
          </w:p>
        </w:tc>
      </w:tr>
      <w:tr w:rsidR="00E83758">
        <w:trPr>
          <w:trHeight w:val="315"/>
        </w:trPr>
        <w:tc>
          <w:tcPr>
            <w:tcW w:w="1432" w:type="dxa"/>
          </w:tcPr>
          <w:p w:rsidR="00E83758" w:rsidRDefault="008466A0">
            <w:pPr>
              <w:pStyle w:val="TableParagraph"/>
              <w:rPr>
                <w:sz w:val="18"/>
              </w:rPr>
            </w:pPr>
            <w:r>
              <w:rPr>
                <w:sz w:val="18"/>
              </w:rPr>
              <w:t>12.122.0004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8466A0">
            <w:pPr>
              <w:pStyle w:val="TableParagraph"/>
              <w:ind w:right="85"/>
              <w:jc w:val="right"/>
              <w:rPr>
                <w:sz w:val="18"/>
              </w:rPr>
            </w:pPr>
            <w:r>
              <w:rPr>
                <w:sz w:val="18"/>
              </w:rPr>
              <w:t>10.000,00</w:t>
            </w:r>
          </w:p>
        </w:tc>
        <w:tc>
          <w:tcPr>
            <w:tcW w:w="1201" w:type="dxa"/>
          </w:tcPr>
          <w:p w:rsidR="00E83758" w:rsidRDefault="008466A0">
            <w:pPr>
              <w:pStyle w:val="TableParagraph"/>
              <w:ind w:right="89"/>
              <w:jc w:val="right"/>
              <w:rPr>
                <w:sz w:val="18"/>
              </w:rPr>
            </w:pPr>
            <w:r>
              <w:rPr>
                <w:sz w:val="18"/>
              </w:rPr>
              <w:t>2.219.000,00</w:t>
            </w:r>
          </w:p>
        </w:tc>
        <w:tc>
          <w:tcPr>
            <w:tcW w:w="1192" w:type="dxa"/>
          </w:tcPr>
          <w:p w:rsidR="00E83758" w:rsidRDefault="008466A0">
            <w:pPr>
              <w:pStyle w:val="TableParagraph"/>
              <w:ind w:right="81"/>
              <w:jc w:val="right"/>
              <w:rPr>
                <w:sz w:val="18"/>
              </w:rPr>
            </w:pPr>
            <w:r>
              <w:rPr>
                <w:sz w:val="18"/>
              </w:rPr>
              <w:t>2.229.000,00</w:t>
            </w:r>
          </w:p>
        </w:tc>
      </w:tr>
      <w:tr w:rsidR="00E83758">
        <w:trPr>
          <w:trHeight w:val="315"/>
        </w:trPr>
        <w:tc>
          <w:tcPr>
            <w:tcW w:w="1432" w:type="dxa"/>
          </w:tcPr>
          <w:p w:rsidR="00E83758" w:rsidRDefault="008466A0">
            <w:pPr>
              <w:pStyle w:val="TableParagraph"/>
              <w:rPr>
                <w:sz w:val="18"/>
              </w:rPr>
            </w:pPr>
            <w:r>
              <w:rPr>
                <w:sz w:val="18"/>
              </w:rPr>
              <w:t>12.361</w:t>
            </w:r>
          </w:p>
        </w:tc>
        <w:tc>
          <w:tcPr>
            <w:tcW w:w="5068" w:type="dxa"/>
          </w:tcPr>
          <w:p w:rsidR="00E83758" w:rsidRDefault="008466A0">
            <w:pPr>
              <w:pStyle w:val="TableParagraph"/>
              <w:ind w:left="712"/>
              <w:rPr>
                <w:sz w:val="18"/>
              </w:rPr>
            </w:pPr>
            <w:r>
              <w:rPr>
                <w:sz w:val="18"/>
              </w:rPr>
              <w:t>Ensino Fundamental</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9"/>
              <w:jc w:val="right"/>
              <w:rPr>
                <w:sz w:val="18"/>
              </w:rPr>
            </w:pPr>
            <w:r>
              <w:rPr>
                <w:sz w:val="18"/>
              </w:rPr>
              <w:t>6.835.400,00</w:t>
            </w:r>
          </w:p>
        </w:tc>
        <w:tc>
          <w:tcPr>
            <w:tcW w:w="1192" w:type="dxa"/>
          </w:tcPr>
          <w:p w:rsidR="00E83758" w:rsidRDefault="008466A0">
            <w:pPr>
              <w:pStyle w:val="TableParagraph"/>
              <w:ind w:right="81"/>
              <w:jc w:val="right"/>
              <w:rPr>
                <w:sz w:val="18"/>
              </w:rPr>
            </w:pPr>
            <w:r>
              <w:rPr>
                <w:sz w:val="18"/>
              </w:rPr>
              <w:t>6.835.400,00</w:t>
            </w:r>
          </w:p>
        </w:tc>
      </w:tr>
      <w:tr w:rsidR="00E83758">
        <w:trPr>
          <w:trHeight w:val="315"/>
        </w:trPr>
        <w:tc>
          <w:tcPr>
            <w:tcW w:w="1432" w:type="dxa"/>
          </w:tcPr>
          <w:p w:rsidR="00E83758" w:rsidRDefault="008466A0">
            <w:pPr>
              <w:pStyle w:val="TableParagraph"/>
              <w:rPr>
                <w:sz w:val="18"/>
              </w:rPr>
            </w:pPr>
            <w:r>
              <w:rPr>
                <w:sz w:val="18"/>
              </w:rPr>
              <w:t>12.361.0004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9"/>
              <w:jc w:val="right"/>
              <w:rPr>
                <w:sz w:val="18"/>
              </w:rPr>
            </w:pPr>
            <w:r>
              <w:rPr>
                <w:sz w:val="18"/>
              </w:rPr>
              <w:t>6.835.400,00</w:t>
            </w:r>
          </w:p>
        </w:tc>
        <w:tc>
          <w:tcPr>
            <w:tcW w:w="1192" w:type="dxa"/>
          </w:tcPr>
          <w:p w:rsidR="00E83758" w:rsidRDefault="008466A0">
            <w:pPr>
              <w:pStyle w:val="TableParagraph"/>
              <w:ind w:right="81"/>
              <w:jc w:val="right"/>
              <w:rPr>
                <w:sz w:val="18"/>
              </w:rPr>
            </w:pPr>
            <w:r>
              <w:rPr>
                <w:sz w:val="18"/>
              </w:rPr>
              <w:t>6.835.400,00</w:t>
            </w:r>
          </w:p>
        </w:tc>
      </w:tr>
      <w:tr w:rsidR="00E83758">
        <w:trPr>
          <w:trHeight w:val="315"/>
        </w:trPr>
        <w:tc>
          <w:tcPr>
            <w:tcW w:w="1432" w:type="dxa"/>
          </w:tcPr>
          <w:p w:rsidR="00E83758" w:rsidRDefault="008466A0">
            <w:pPr>
              <w:pStyle w:val="TableParagraph"/>
              <w:rPr>
                <w:sz w:val="18"/>
              </w:rPr>
            </w:pPr>
            <w:r>
              <w:rPr>
                <w:sz w:val="18"/>
              </w:rPr>
              <w:t>12.362</w:t>
            </w:r>
          </w:p>
        </w:tc>
        <w:tc>
          <w:tcPr>
            <w:tcW w:w="5068" w:type="dxa"/>
          </w:tcPr>
          <w:p w:rsidR="00E83758" w:rsidRDefault="008466A0">
            <w:pPr>
              <w:pStyle w:val="TableParagraph"/>
              <w:ind w:left="712"/>
              <w:rPr>
                <w:sz w:val="18"/>
              </w:rPr>
            </w:pPr>
            <w:r>
              <w:rPr>
                <w:sz w:val="18"/>
              </w:rPr>
              <w:t>Ensino Médio</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450.000,00</w:t>
            </w:r>
          </w:p>
        </w:tc>
        <w:tc>
          <w:tcPr>
            <w:tcW w:w="1192" w:type="dxa"/>
          </w:tcPr>
          <w:p w:rsidR="00E83758" w:rsidRDefault="008466A0">
            <w:pPr>
              <w:pStyle w:val="TableParagraph"/>
              <w:ind w:right="80"/>
              <w:jc w:val="right"/>
              <w:rPr>
                <w:sz w:val="18"/>
              </w:rPr>
            </w:pPr>
            <w:r>
              <w:rPr>
                <w:sz w:val="18"/>
              </w:rPr>
              <w:t>450.000,00</w:t>
            </w:r>
          </w:p>
        </w:tc>
      </w:tr>
      <w:tr w:rsidR="00E83758">
        <w:trPr>
          <w:trHeight w:val="315"/>
        </w:trPr>
        <w:tc>
          <w:tcPr>
            <w:tcW w:w="1432" w:type="dxa"/>
          </w:tcPr>
          <w:p w:rsidR="00E83758" w:rsidRDefault="008466A0">
            <w:pPr>
              <w:pStyle w:val="TableParagraph"/>
              <w:rPr>
                <w:sz w:val="18"/>
              </w:rPr>
            </w:pPr>
            <w:r>
              <w:rPr>
                <w:sz w:val="18"/>
              </w:rPr>
              <w:t>12.362.0004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450.000,00</w:t>
            </w:r>
          </w:p>
        </w:tc>
        <w:tc>
          <w:tcPr>
            <w:tcW w:w="1192" w:type="dxa"/>
          </w:tcPr>
          <w:p w:rsidR="00E83758" w:rsidRDefault="008466A0">
            <w:pPr>
              <w:pStyle w:val="TableParagraph"/>
              <w:ind w:right="80"/>
              <w:jc w:val="right"/>
              <w:rPr>
                <w:sz w:val="18"/>
              </w:rPr>
            </w:pPr>
            <w:r>
              <w:rPr>
                <w:sz w:val="18"/>
              </w:rPr>
              <w:t>450.000,00</w:t>
            </w:r>
          </w:p>
        </w:tc>
      </w:tr>
      <w:tr w:rsidR="00E83758">
        <w:trPr>
          <w:trHeight w:val="315"/>
        </w:trPr>
        <w:tc>
          <w:tcPr>
            <w:tcW w:w="1432" w:type="dxa"/>
          </w:tcPr>
          <w:p w:rsidR="00E83758" w:rsidRDefault="008466A0">
            <w:pPr>
              <w:pStyle w:val="TableParagraph"/>
              <w:rPr>
                <w:sz w:val="18"/>
              </w:rPr>
            </w:pPr>
            <w:r>
              <w:rPr>
                <w:sz w:val="18"/>
              </w:rPr>
              <w:t>12.363</w:t>
            </w:r>
          </w:p>
        </w:tc>
        <w:tc>
          <w:tcPr>
            <w:tcW w:w="5068" w:type="dxa"/>
          </w:tcPr>
          <w:p w:rsidR="00E83758" w:rsidRDefault="008466A0">
            <w:pPr>
              <w:pStyle w:val="TableParagraph"/>
              <w:ind w:left="712"/>
              <w:rPr>
                <w:sz w:val="18"/>
              </w:rPr>
            </w:pPr>
            <w:r>
              <w:rPr>
                <w:sz w:val="18"/>
              </w:rPr>
              <w:t>Ensino Profíssional</w:t>
            </w:r>
          </w:p>
        </w:tc>
        <w:tc>
          <w:tcPr>
            <w:tcW w:w="1859" w:type="dxa"/>
          </w:tcPr>
          <w:p w:rsidR="00E83758" w:rsidRDefault="008466A0">
            <w:pPr>
              <w:pStyle w:val="TableParagraph"/>
              <w:ind w:right="85"/>
              <w:jc w:val="right"/>
              <w:rPr>
                <w:sz w:val="18"/>
              </w:rPr>
            </w:pPr>
            <w:r>
              <w:rPr>
                <w:sz w:val="18"/>
              </w:rPr>
              <w:t>15.000,00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15.000,00</w:t>
            </w:r>
          </w:p>
        </w:tc>
      </w:tr>
      <w:tr w:rsidR="00E83758">
        <w:trPr>
          <w:trHeight w:val="315"/>
        </w:trPr>
        <w:tc>
          <w:tcPr>
            <w:tcW w:w="1432" w:type="dxa"/>
          </w:tcPr>
          <w:p w:rsidR="00E83758" w:rsidRDefault="008466A0">
            <w:pPr>
              <w:pStyle w:val="TableParagraph"/>
              <w:rPr>
                <w:sz w:val="18"/>
              </w:rPr>
            </w:pPr>
            <w:r>
              <w:rPr>
                <w:sz w:val="18"/>
              </w:rPr>
              <w:t>12.363.0004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8466A0">
            <w:pPr>
              <w:pStyle w:val="TableParagraph"/>
              <w:ind w:right="85"/>
              <w:jc w:val="right"/>
              <w:rPr>
                <w:sz w:val="18"/>
              </w:rPr>
            </w:pPr>
            <w:r>
              <w:rPr>
                <w:sz w:val="18"/>
              </w:rPr>
              <w:t>15.000,00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15.000,00</w:t>
            </w:r>
          </w:p>
        </w:tc>
      </w:tr>
      <w:tr w:rsidR="00E83758">
        <w:trPr>
          <w:trHeight w:val="315"/>
        </w:trPr>
        <w:tc>
          <w:tcPr>
            <w:tcW w:w="1432" w:type="dxa"/>
          </w:tcPr>
          <w:p w:rsidR="00E83758" w:rsidRDefault="008466A0">
            <w:pPr>
              <w:pStyle w:val="TableParagraph"/>
              <w:rPr>
                <w:sz w:val="18"/>
              </w:rPr>
            </w:pPr>
            <w:r>
              <w:rPr>
                <w:sz w:val="18"/>
              </w:rPr>
              <w:t>12.364</w:t>
            </w:r>
          </w:p>
        </w:tc>
        <w:tc>
          <w:tcPr>
            <w:tcW w:w="5068" w:type="dxa"/>
          </w:tcPr>
          <w:p w:rsidR="00E83758" w:rsidRDefault="008466A0">
            <w:pPr>
              <w:pStyle w:val="TableParagraph"/>
              <w:ind w:left="712"/>
              <w:rPr>
                <w:sz w:val="18"/>
              </w:rPr>
            </w:pPr>
            <w:r>
              <w:rPr>
                <w:sz w:val="18"/>
              </w:rPr>
              <w:t>Ensino Superior</w:t>
            </w:r>
          </w:p>
        </w:tc>
        <w:tc>
          <w:tcPr>
            <w:tcW w:w="1859" w:type="dxa"/>
          </w:tcPr>
          <w:p w:rsidR="00E83758" w:rsidRDefault="008466A0">
            <w:pPr>
              <w:pStyle w:val="TableParagraph"/>
              <w:ind w:right="87"/>
              <w:jc w:val="right"/>
              <w:rPr>
                <w:sz w:val="18"/>
              </w:rPr>
            </w:pPr>
            <w:r>
              <w:rPr>
                <w:sz w:val="18"/>
              </w:rPr>
              <w:t>105.000,00</w:t>
            </w:r>
          </w:p>
        </w:tc>
        <w:tc>
          <w:tcPr>
            <w:tcW w:w="1201" w:type="dxa"/>
          </w:tcPr>
          <w:p w:rsidR="00E83758" w:rsidRDefault="008466A0">
            <w:pPr>
              <w:pStyle w:val="TableParagraph"/>
              <w:ind w:right="86"/>
              <w:jc w:val="right"/>
              <w:rPr>
                <w:sz w:val="18"/>
              </w:rPr>
            </w:pPr>
            <w:r>
              <w:rPr>
                <w:sz w:val="18"/>
              </w:rPr>
              <w:t>30.200,00</w:t>
            </w:r>
          </w:p>
        </w:tc>
        <w:tc>
          <w:tcPr>
            <w:tcW w:w="1192" w:type="dxa"/>
          </w:tcPr>
          <w:p w:rsidR="00E83758" w:rsidRDefault="008466A0">
            <w:pPr>
              <w:pStyle w:val="TableParagraph"/>
              <w:ind w:right="80"/>
              <w:jc w:val="right"/>
              <w:rPr>
                <w:sz w:val="18"/>
              </w:rPr>
            </w:pPr>
            <w:r>
              <w:rPr>
                <w:sz w:val="18"/>
              </w:rPr>
              <w:t>135.200,00</w:t>
            </w:r>
          </w:p>
        </w:tc>
      </w:tr>
      <w:tr w:rsidR="00E83758">
        <w:trPr>
          <w:trHeight w:val="315"/>
        </w:trPr>
        <w:tc>
          <w:tcPr>
            <w:tcW w:w="1432" w:type="dxa"/>
          </w:tcPr>
          <w:p w:rsidR="00E83758" w:rsidRDefault="008466A0">
            <w:pPr>
              <w:pStyle w:val="TableParagraph"/>
              <w:rPr>
                <w:sz w:val="18"/>
              </w:rPr>
            </w:pPr>
            <w:r>
              <w:rPr>
                <w:sz w:val="18"/>
              </w:rPr>
              <w:t>12.364.0004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8466A0">
            <w:pPr>
              <w:pStyle w:val="TableParagraph"/>
              <w:ind w:right="87"/>
              <w:jc w:val="right"/>
              <w:rPr>
                <w:sz w:val="18"/>
              </w:rPr>
            </w:pPr>
            <w:r>
              <w:rPr>
                <w:sz w:val="18"/>
              </w:rPr>
              <w:t>105.000,00</w:t>
            </w:r>
          </w:p>
        </w:tc>
        <w:tc>
          <w:tcPr>
            <w:tcW w:w="1201" w:type="dxa"/>
          </w:tcPr>
          <w:p w:rsidR="00E83758" w:rsidRDefault="008466A0">
            <w:pPr>
              <w:pStyle w:val="TableParagraph"/>
              <w:ind w:right="86"/>
              <w:jc w:val="right"/>
              <w:rPr>
                <w:sz w:val="18"/>
              </w:rPr>
            </w:pPr>
            <w:r>
              <w:rPr>
                <w:sz w:val="18"/>
              </w:rPr>
              <w:t>30.200,00</w:t>
            </w:r>
          </w:p>
        </w:tc>
        <w:tc>
          <w:tcPr>
            <w:tcW w:w="1192" w:type="dxa"/>
          </w:tcPr>
          <w:p w:rsidR="00E83758" w:rsidRDefault="008466A0">
            <w:pPr>
              <w:pStyle w:val="TableParagraph"/>
              <w:ind w:right="80"/>
              <w:jc w:val="right"/>
              <w:rPr>
                <w:sz w:val="18"/>
              </w:rPr>
            </w:pPr>
            <w:r>
              <w:rPr>
                <w:sz w:val="18"/>
              </w:rPr>
              <w:t>135.200,00</w:t>
            </w:r>
          </w:p>
        </w:tc>
      </w:tr>
      <w:tr w:rsidR="00E83758">
        <w:trPr>
          <w:trHeight w:val="314"/>
        </w:trPr>
        <w:tc>
          <w:tcPr>
            <w:tcW w:w="1432" w:type="dxa"/>
          </w:tcPr>
          <w:p w:rsidR="00E83758" w:rsidRDefault="008466A0">
            <w:pPr>
              <w:pStyle w:val="TableParagraph"/>
              <w:rPr>
                <w:sz w:val="18"/>
              </w:rPr>
            </w:pPr>
            <w:r>
              <w:rPr>
                <w:sz w:val="18"/>
              </w:rPr>
              <w:t>12.365</w:t>
            </w:r>
          </w:p>
        </w:tc>
        <w:tc>
          <w:tcPr>
            <w:tcW w:w="5068" w:type="dxa"/>
          </w:tcPr>
          <w:p w:rsidR="00E83758" w:rsidRDefault="008466A0">
            <w:pPr>
              <w:pStyle w:val="TableParagraph"/>
              <w:ind w:left="712"/>
              <w:rPr>
                <w:sz w:val="18"/>
              </w:rPr>
            </w:pPr>
            <w:r>
              <w:rPr>
                <w:sz w:val="18"/>
              </w:rPr>
              <w:t>Educação Infantil</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9"/>
              <w:jc w:val="right"/>
              <w:rPr>
                <w:sz w:val="18"/>
              </w:rPr>
            </w:pPr>
            <w:r>
              <w:rPr>
                <w:sz w:val="18"/>
              </w:rPr>
              <w:t>9.235.700,00</w:t>
            </w:r>
          </w:p>
        </w:tc>
        <w:tc>
          <w:tcPr>
            <w:tcW w:w="1192" w:type="dxa"/>
          </w:tcPr>
          <w:p w:rsidR="00E83758" w:rsidRDefault="008466A0">
            <w:pPr>
              <w:pStyle w:val="TableParagraph"/>
              <w:ind w:right="81"/>
              <w:jc w:val="right"/>
              <w:rPr>
                <w:sz w:val="18"/>
              </w:rPr>
            </w:pPr>
            <w:r>
              <w:rPr>
                <w:sz w:val="18"/>
              </w:rPr>
              <w:t>9.235.700,00</w:t>
            </w:r>
          </w:p>
        </w:tc>
      </w:tr>
      <w:tr w:rsidR="00E83758">
        <w:trPr>
          <w:trHeight w:val="314"/>
        </w:trPr>
        <w:tc>
          <w:tcPr>
            <w:tcW w:w="1432" w:type="dxa"/>
          </w:tcPr>
          <w:p w:rsidR="00E83758" w:rsidRDefault="008466A0">
            <w:pPr>
              <w:pStyle w:val="TableParagraph"/>
              <w:rPr>
                <w:sz w:val="18"/>
              </w:rPr>
            </w:pPr>
            <w:r>
              <w:rPr>
                <w:sz w:val="18"/>
              </w:rPr>
              <w:t>12.365.0004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9"/>
              <w:jc w:val="right"/>
              <w:rPr>
                <w:sz w:val="18"/>
              </w:rPr>
            </w:pPr>
            <w:r>
              <w:rPr>
                <w:sz w:val="18"/>
              </w:rPr>
              <w:t>9.235.700,00</w:t>
            </w:r>
          </w:p>
        </w:tc>
        <w:tc>
          <w:tcPr>
            <w:tcW w:w="1192" w:type="dxa"/>
          </w:tcPr>
          <w:p w:rsidR="00E83758" w:rsidRDefault="008466A0">
            <w:pPr>
              <w:pStyle w:val="TableParagraph"/>
              <w:ind w:right="81"/>
              <w:jc w:val="right"/>
              <w:rPr>
                <w:sz w:val="18"/>
              </w:rPr>
            </w:pPr>
            <w:r>
              <w:rPr>
                <w:sz w:val="18"/>
              </w:rPr>
              <w:t>9.235.700,00</w:t>
            </w:r>
          </w:p>
        </w:tc>
      </w:tr>
      <w:tr w:rsidR="00E83758">
        <w:trPr>
          <w:trHeight w:val="315"/>
        </w:trPr>
        <w:tc>
          <w:tcPr>
            <w:tcW w:w="1432" w:type="dxa"/>
          </w:tcPr>
          <w:p w:rsidR="00E83758" w:rsidRDefault="008466A0">
            <w:pPr>
              <w:pStyle w:val="TableParagraph"/>
              <w:rPr>
                <w:sz w:val="18"/>
              </w:rPr>
            </w:pPr>
            <w:r>
              <w:rPr>
                <w:sz w:val="18"/>
              </w:rPr>
              <w:t>12.366</w:t>
            </w:r>
          </w:p>
        </w:tc>
        <w:tc>
          <w:tcPr>
            <w:tcW w:w="5068" w:type="dxa"/>
          </w:tcPr>
          <w:p w:rsidR="00E83758" w:rsidRDefault="008466A0">
            <w:pPr>
              <w:pStyle w:val="TableParagraph"/>
              <w:ind w:left="712"/>
              <w:rPr>
                <w:sz w:val="18"/>
              </w:rPr>
            </w:pPr>
            <w:r>
              <w:rPr>
                <w:sz w:val="18"/>
              </w:rPr>
              <w:t>Educação de Jovens e Adultos</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217.000,00</w:t>
            </w:r>
          </w:p>
        </w:tc>
        <w:tc>
          <w:tcPr>
            <w:tcW w:w="1192" w:type="dxa"/>
          </w:tcPr>
          <w:p w:rsidR="00E83758" w:rsidRDefault="008466A0">
            <w:pPr>
              <w:pStyle w:val="TableParagraph"/>
              <w:ind w:right="80"/>
              <w:jc w:val="right"/>
              <w:rPr>
                <w:sz w:val="18"/>
              </w:rPr>
            </w:pPr>
            <w:r>
              <w:rPr>
                <w:sz w:val="18"/>
              </w:rPr>
              <w:t>217.000,00</w:t>
            </w:r>
          </w:p>
        </w:tc>
      </w:tr>
      <w:tr w:rsidR="00E83758">
        <w:trPr>
          <w:trHeight w:val="315"/>
        </w:trPr>
        <w:tc>
          <w:tcPr>
            <w:tcW w:w="1432" w:type="dxa"/>
          </w:tcPr>
          <w:p w:rsidR="00E83758" w:rsidRDefault="008466A0">
            <w:pPr>
              <w:pStyle w:val="TableParagraph"/>
              <w:rPr>
                <w:sz w:val="18"/>
              </w:rPr>
            </w:pPr>
            <w:r>
              <w:rPr>
                <w:sz w:val="18"/>
              </w:rPr>
              <w:t>12.366.0004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217.000,00</w:t>
            </w:r>
          </w:p>
        </w:tc>
        <w:tc>
          <w:tcPr>
            <w:tcW w:w="1192" w:type="dxa"/>
          </w:tcPr>
          <w:p w:rsidR="00E83758" w:rsidRDefault="008466A0">
            <w:pPr>
              <w:pStyle w:val="TableParagraph"/>
              <w:ind w:right="80"/>
              <w:jc w:val="right"/>
              <w:rPr>
                <w:sz w:val="18"/>
              </w:rPr>
            </w:pPr>
            <w:r>
              <w:rPr>
                <w:sz w:val="18"/>
              </w:rPr>
              <w:t>217.000,00</w:t>
            </w:r>
          </w:p>
        </w:tc>
      </w:tr>
      <w:tr w:rsidR="00E83758">
        <w:trPr>
          <w:trHeight w:val="315"/>
        </w:trPr>
        <w:tc>
          <w:tcPr>
            <w:tcW w:w="1432" w:type="dxa"/>
          </w:tcPr>
          <w:p w:rsidR="00E83758" w:rsidRDefault="008466A0">
            <w:pPr>
              <w:pStyle w:val="TableParagraph"/>
              <w:rPr>
                <w:sz w:val="18"/>
              </w:rPr>
            </w:pPr>
            <w:r>
              <w:rPr>
                <w:sz w:val="18"/>
              </w:rPr>
              <w:t>12.367</w:t>
            </w:r>
          </w:p>
        </w:tc>
        <w:tc>
          <w:tcPr>
            <w:tcW w:w="5068" w:type="dxa"/>
          </w:tcPr>
          <w:p w:rsidR="00E83758" w:rsidRDefault="008466A0">
            <w:pPr>
              <w:pStyle w:val="TableParagraph"/>
              <w:ind w:left="712"/>
              <w:rPr>
                <w:sz w:val="18"/>
              </w:rPr>
            </w:pPr>
            <w:r>
              <w:rPr>
                <w:sz w:val="18"/>
              </w:rPr>
              <w:t>Educação Especial</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662.000,00</w:t>
            </w:r>
          </w:p>
        </w:tc>
        <w:tc>
          <w:tcPr>
            <w:tcW w:w="1192" w:type="dxa"/>
          </w:tcPr>
          <w:p w:rsidR="00E83758" w:rsidRDefault="008466A0">
            <w:pPr>
              <w:pStyle w:val="TableParagraph"/>
              <w:ind w:right="80"/>
              <w:jc w:val="right"/>
              <w:rPr>
                <w:sz w:val="18"/>
              </w:rPr>
            </w:pPr>
            <w:r>
              <w:rPr>
                <w:sz w:val="18"/>
              </w:rPr>
              <w:t>662.000,00</w:t>
            </w:r>
          </w:p>
        </w:tc>
      </w:tr>
      <w:tr w:rsidR="00E83758">
        <w:trPr>
          <w:trHeight w:val="315"/>
        </w:trPr>
        <w:tc>
          <w:tcPr>
            <w:tcW w:w="1432" w:type="dxa"/>
          </w:tcPr>
          <w:p w:rsidR="00E83758" w:rsidRDefault="008466A0">
            <w:pPr>
              <w:pStyle w:val="TableParagraph"/>
              <w:rPr>
                <w:sz w:val="18"/>
              </w:rPr>
            </w:pPr>
            <w:r>
              <w:rPr>
                <w:sz w:val="18"/>
              </w:rPr>
              <w:t>12.367.0004</w:t>
            </w:r>
          </w:p>
        </w:tc>
        <w:tc>
          <w:tcPr>
            <w:tcW w:w="5068" w:type="dxa"/>
          </w:tcPr>
          <w:p w:rsidR="00E83758" w:rsidRDefault="008466A0">
            <w:pPr>
              <w:pStyle w:val="TableParagraph"/>
              <w:ind w:left="802"/>
              <w:rPr>
                <w:sz w:val="18"/>
              </w:rPr>
            </w:pPr>
            <w:r>
              <w:rPr>
                <w:sz w:val="18"/>
              </w:rPr>
              <w:t>Ibirubá Educação Nota 10</w:t>
            </w:r>
          </w:p>
        </w:tc>
        <w:tc>
          <w:tcPr>
            <w:tcW w:w="1859" w:type="dxa"/>
          </w:tcPr>
          <w:p w:rsidR="00E83758" w:rsidRDefault="00E83758">
            <w:pPr>
              <w:pStyle w:val="TableParagraph"/>
              <w:spacing w:before="0"/>
              <w:rPr>
                <w:sz w:val="18"/>
              </w:rPr>
            </w:pPr>
          </w:p>
        </w:tc>
        <w:tc>
          <w:tcPr>
            <w:tcW w:w="1201" w:type="dxa"/>
          </w:tcPr>
          <w:p w:rsidR="00E83758" w:rsidRDefault="008466A0">
            <w:pPr>
              <w:pStyle w:val="TableParagraph"/>
              <w:ind w:right="88"/>
              <w:jc w:val="right"/>
              <w:rPr>
                <w:sz w:val="18"/>
              </w:rPr>
            </w:pPr>
            <w:r>
              <w:rPr>
                <w:sz w:val="18"/>
              </w:rPr>
              <w:t>662.000,00</w:t>
            </w:r>
          </w:p>
        </w:tc>
        <w:tc>
          <w:tcPr>
            <w:tcW w:w="1192" w:type="dxa"/>
          </w:tcPr>
          <w:p w:rsidR="00E83758" w:rsidRDefault="008466A0">
            <w:pPr>
              <w:pStyle w:val="TableParagraph"/>
              <w:ind w:right="80"/>
              <w:jc w:val="right"/>
              <w:rPr>
                <w:sz w:val="18"/>
              </w:rPr>
            </w:pPr>
            <w:r>
              <w:rPr>
                <w:sz w:val="18"/>
              </w:rPr>
              <w:t>662.000,00</w:t>
            </w:r>
          </w:p>
        </w:tc>
      </w:tr>
      <w:tr w:rsidR="00E83758">
        <w:trPr>
          <w:trHeight w:val="315"/>
        </w:trPr>
        <w:tc>
          <w:tcPr>
            <w:tcW w:w="1432" w:type="dxa"/>
          </w:tcPr>
          <w:p w:rsidR="00E83758" w:rsidRDefault="008466A0">
            <w:pPr>
              <w:pStyle w:val="TableParagraph"/>
              <w:rPr>
                <w:sz w:val="18"/>
              </w:rPr>
            </w:pPr>
            <w:r>
              <w:rPr>
                <w:sz w:val="18"/>
              </w:rPr>
              <w:t>13</w:t>
            </w:r>
          </w:p>
        </w:tc>
        <w:tc>
          <w:tcPr>
            <w:tcW w:w="5068" w:type="dxa"/>
          </w:tcPr>
          <w:p w:rsidR="00E83758" w:rsidRDefault="008466A0">
            <w:pPr>
              <w:pStyle w:val="TableParagraph"/>
              <w:ind w:left="532"/>
              <w:rPr>
                <w:sz w:val="18"/>
              </w:rPr>
            </w:pPr>
            <w:r>
              <w:rPr>
                <w:sz w:val="18"/>
              </w:rPr>
              <w:t>Cultura</w:t>
            </w:r>
          </w:p>
        </w:tc>
        <w:tc>
          <w:tcPr>
            <w:tcW w:w="1859" w:type="dxa"/>
          </w:tcPr>
          <w:p w:rsidR="00E83758" w:rsidRDefault="008466A0">
            <w:pPr>
              <w:pStyle w:val="TableParagraph"/>
              <w:ind w:right="87"/>
              <w:jc w:val="right"/>
              <w:rPr>
                <w:sz w:val="18"/>
              </w:rPr>
            </w:pPr>
            <w:r>
              <w:rPr>
                <w:sz w:val="18"/>
              </w:rPr>
              <w:t>990.000,00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990.000,00</w:t>
            </w:r>
          </w:p>
        </w:tc>
      </w:tr>
      <w:tr w:rsidR="00E83758">
        <w:trPr>
          <w:trHeight w:val="315"/>
        </w:trPr>
        <w:tc>
          <w:tcPr>
            <w:tcW w:w="1432" w:type="dxa"/>
          </w:tcPr>
          <w:p w:rsidR="00E83758" w:rsidRDefault="008466A0">
            <w:pPr>
              <w:pStyle w:val="TableParagraph"/>
              <w:rPr>
                <w:sz w:val="18"/>
              </w:rPr>
            </w:pPr>
            <w:r>
              <w:rPr>
                <w:sz w:val="18"/>
              </w:rPr>
              <w:t>13.391</w:t>
            </w:r>
          </w:p>
        </w:tc>
        <w:tc>
          <w:tcPr>
            <w:tcW w:w="5068" w:type="dxa"/>
          </w:tcPr>
          <w:p w:rsidR="00E83758" w:rsidRDefault="008466A0">
            <w:pPr>
              <w:pStyle w:val="TableParagraph"/>
              <w:ind w:left="712"/>
              <w:rPr>
                <w:sz w:val="18"/>
              </w:rPr>
            </w:pPr>
            <w:r>
              <w:rPr>
                <w:sz w:val="18"/>
              </w:rPr>
              <w:t>Patrimônio Histórico, Artístico e Arqueológico</w:t>
            </w:r>
          </w:p>
        </w:tc>
        <w:tc>
          <w:tcPr>
            <w:tcW w:w="1859" w:type="dxa"/>
          </w:tcPr>
          <w:p w:rsidR="00E83758" w:rsidRDefault="008466A0">
            <w:pPr>
              <w:pStyle w:val="TableParagraph"/>
              <w:ind w:right="87"/>
              <w:jc w:val="right"/>
              <w:rPr>
                <w:sz w:val="18"/>
              </w:rPr>
            </w:pPr>
            <w:r>
              <w:rPr>
                <w:sz w:val="18"/>
              </w:rPr>
              <w:t>132.000,00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132.000,00</w:t>
            </w:r>
          </w:p>
        </w:tc>
      </w:tr>
      <w:tr w:rsidR="00E83758">
        <w:trPr>
          <w:trHeight w:val="315"/>
        </w:trPr>
        <w:tc>
          <w:tcPr>
            <w:tcW w:w="1432" w:type="dxa"/>
          </w:tcPr>
          <w:p w:rsidR="00E83758" w:rsidRDefault="008466A0">
            <w:pPr>
              <w:pStyle w:val="TableParagraph"/>
              <w:rPr>
                <w:sz w:val="18"/>
              </w:rPr>
            </w:pPr>
            <w:r>
              <w:rPr>
                <w:sz w:val="18"/>
              </w:rPr>
              <w:t>13.391.0005</w:t>
            </w:r>
          </w:p>
        </w:tc>
        <w:tc>
          <w:tcPr>
            <w:tcW w:w="5068" w:type="dxa"/>
          </w:tcPr>
          <w:p w:rsidR="00E83758" w:rsidRDefault="008466A0">
            <w:pPr>
              <w:pStyle w:val="TableParagraph"/>
              <w:ind w:left="802"/>
              <w:rPr>
                <w:sz w:val="18"/>
              </w:rPr>
            </w:pPr>
            <w:r>
              <w:rPr>
                <w:sz w:val="18"/>
              </w:rPr>
              <w:t>Turismo e Difusão Cultural</w:t>
            </w:r>
          </w:p>
        </w:tc>
        <w:tc>
          <w:tcPr>
            <w:tcW w:w="1859" w:type="dxa"/>
          </w:tcPr>
          <w:p w:rsidR="00E83758" w:rsidRDefault="008466A0">
            <w:pPr>
              <w:pStyle w:val="TableParagraph"/>
              <w:ind w:right="87"/>
              <w:jc w:val="right"/>
              <w:rPr>
                <w:sz w:val="18"/>
              </w:rPr>
            </w:pPr>
            <w:r>
              <w:rPr>
                <w:sz w:val="18"/>
              </w:rPr>
              <w:t>132.000,00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132.000,00</w:t>
            </w:r>
          </w:p>
        </w:tc>
      </w:tr>
      <w:tr w:rsidR="00E83758">
        <w:trPr>
          <w:trHeight w:val="315"/>
        </w:trPr>
        <w:tc>
          <w:tcPr>
            <w:tcW w:w="1432" w:type="dxa"/>
          </w:tcPr>
          <w:p w:rsidR="00E83758" w:rsidRDefault="008466A0">
            <w:pPr>
              <w:pStyle w:val="TableParagraph"/>
              <w:rPr>
                <w:sz w:val="18"/>
              </w:rPr>
            </w:pPr>
            <w:r>
              <w:rPr>
                <w:sz w:val="18"/>
              </w:rPr>
              <w:t>13.392</w:t>
            </w:r>
          </w:p>
        </w:tc>
        <w:tc>
          <w:tcPr>
            <w:tcW w:w="5068" w:type="dxa"/>
          </w:tcPr>
          <w:p w:rsidR="00E83758" w:rsidRDefault="008466A0">
            <w:pPr>
              <w:pStyle w:val="TableParagraph"/>
              <w:ind w:left="712"/>
              <w:rPr>
                <w:sz w:val="18"/>
              </w:rPr>
            </w:pPr>
            <w:r>
              <w:rPr>
                <w:sz w:val="18"/>
              </w:rPr>
              <w:t>Difusão Cultural</w:t>
            </w:r>
          </w:p>
        </w:tc>
        <w:tc>
          <w:tcPr>
            <w:tcW w:w="1859" w:type="dxa"/>
          </w:tcPr>
          <w:p w:rsidR="00E83758" w:rsidRDefault="008466A0">
            <w:pPr>
              <w:pStyle w:val="TableParagraph"/>
              <w:ind w:right="87"/>
              <w:jc w:val="right"/>
              <w:rPr>
                <w:sz w:val="18"/>
              </w:rPr>
            </w:pPr>
            <w:r>
              <w:rPr>
                <w:sz w:val="18"/>
              </w:rPr>
              <w:t>833.000,00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833.000,00</w:t>
            </w:r>
          </w:p>
        </w:tc>
      </w:tr>
      <w:tr w:rsidR="00E83758">
        <w:trPr>
          <w:trHeight w:val="315"/>
        </w:trPr>
        <w:tc>
          <w:tcPr>
            <w:tcW w:w="1432" w:type="dxa"/>
          </w:tcPr>
          <w:p w:rsidR="00E83758" w:rsidRDefault="008466A0">
            <w:pPr>
              <w:pStyle w:val="TableParagraph"/>
              <w:rPr>
                <w:sz w:val="18"/>
              </w:rPr>
            </w:pPr>
            <w:r>
              <w:rPr>
                <w:sz w:val="18"/>
              </w:rPr>
              <w:t>13.392.0005</w:t>
            </w:r>
          </w:p>
        </w:tc>
        <w:tc>
          <w:tcPr>
            <w:tcW w:w="5068" w:type="dxa"/>
          </w:tcPr>
          <w:p w:rsidR="00E83758" w:rsidRDefault="008466A0">
            <w:pPr>
              <w:pStyle w:val="TableParagraph"/>
              <w:ind w:left="802"/>
              <w:rPr>
                <w:sz w:val="18"/>
              </w:rPr>
            </w:pPr>
            <w:r>
              <w:rPr>
                <w:sz w:val="18"/>
              </w:rPr>
              <w:t>Turismo e Difusão Cultural</w:t>
            </w:r>
          </w:p>
        </w:tc>
        <w:tc>
          <w:tcPr>
            <w:tcW w:w="1859" w:type="dxa"/>
          </w:tcPr>
          <w:p w:rsidR="00E83758" w:rsidRDefault="008466A0">
            <w:pPr>
              <w:pStyle w:val="TableParagraph"/>
              <w:ind w:right="87"/>
              <w:jc w:val="right"/>
              <w:rPr>
                <w:sz w:val="18"/>
              </w:rPr>
            </w:pPr>
            <w:r>
              <w:rPr>
                <w:sz w:val="18"/>
              </w:rPr>
              <w:t>833.000,00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833.000,00</w:t>
            </w:r>
          </w:p>
        </w:tc>
      </w:tr>
      <w:tr w:rsidR="00E83758">
        <w:trPr>
          <w:trHeight w:val="315"/>
        </w:trPr>
        <w:tc>
          <w:tcPr>
            <w:tcW w:w="1432" w:type="dxa"/>
          </w:tcPr>
          <w:p w:rsidR="00E83758" w:rsidRDefault="008466A0">
            <w:pPr>
              <w:pStyle w:val="TableParagraph"/>
              <w:rPr>
                <w:sz w:val="18"/>
              </w:rPr>
            </w:pPr>
            <w:r>
              <w:rPr>
                <w:sz w:val="18"/>
              </w:rPr>
              <w:t>13.695</w:t>
            </w:r>
          </w:p>
        </w:tc>
        <w:tc>
          <w:tcPr>
            <w:tcW w:w="5068" w:type="dxa"/>
          </w:tcPr>
          <w:p w:rsidR="00E83758" w:rsidRDefault="008466A0">
            <w:pPr>
              <w:pStyle w:val="TableParagraph"/>
              <w:ind w:left="712"/>
              <w:rPr>
                <w:sz w:val="18"/>
              </w:rPr>
            </w:pPr>
            <w:r>
              <w:rPr>
                <w:sz w:val="18"/>
              </w:rPr>
              <w:t>Turismo</w:t>
            </w:r>
          </w:p>
        </w:tc>
        <w:tc>
          <w:tcPr>
            <w:tcW w:w="1859" w:type="dxa"/>
          </w:tcPr>
          <w:p w:rsidR="00E83758" w:rsidRDefault="008466A0">
            <w:pPr>
              <w:pStyle w:val="TableParagraph"/>
              <w:ind w:right="85"/>
              <w:jc w:val="right"/>
              <w:rPr>
                <w:sz w:val="18"/>
              </w:rPr>
            </w:pPr>
            <w:r>
              <w:rPr>
                <w:sz w:val="18"/>
              </w:rPr>
              <w:t>25.000,00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25.000,00</w:t>
            </w:r>
          </w:p>
        </w:tc>
      </w:tr>
      <w:tr w:rsidR="00E83758">
        <w:trPr>
          <w:trHeight w:val="315"/>
        </w:trPr>
        <w:tc>
          <w:tcPr>
            <w:tcW w:w="1432" w:type="dxa"/>
          </w:tcPr>
          <w:p w:rsidR="00E83758" w:rsidRDefault="008466A0">
            <w:pPr>
              <w:pStyle w:val="TableParagraph"/>
              <w:rPr>
                <w:sz w:val="18"/>
              </w:rPr>
            </w:pPr>
            <w:r>
              <w:rPr>
                <w:sz w:val="18"/>
              </w:rPr>
              <w:t>13.695.0005</w:t>
            </w:r>
          </w:p>
        </w:tc>
        <w:tc>
          <w:tcPr>
            <w:tcW w:w="5068" w:type="dxa"/>
          </w:tcPr>
          <w:p w:rsidR="00E83758" w:rsidRDefault="008466A0">
            <w:pPr>
              <w:pStyle w:val="TableParagraph"/>
              <w:ind w:left="802"/>
              <w:rPr>
                <w:sz w:val="18"/>
              </w:rPr>
            </w:pPr>
            <w:r>
              <w:rPr>
                <w:sz w:val="18"/>
              </w:rPr>
              <w:t>Turismo e Difusão Cultural</w:t>
            </w:r>
          </w:p>
        </w:tc>
        <w:tc>
          <w:tcPr>
            <w:tcW w:w="1859" w:type="dxa"/>
          </w:tcPr>
          <w:p w:rsidR="00E83758" w:rsidRDefault="008466A0">
            <w:pPr>
              <w:pStyle w:val="TableParagraph"/>
              <w:ind w:right="85"/>
              <w:jc w:val="right"/>
              <w:rPr>
                <w:sz w:val="18"/>
              </w:rPr>
            </w:pPr>
            <w:r>
              <w:rPr>
                <w:sz w:val="18"/>
              </w:rPr>
              <w:t>25.000,00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25.000,00</w:t>
            </w:r>
          </w:p>
        </w:tc>
      </w:tr>
      <w:tr w:rsidR="00E83758">
        <w:trPr>
          <w:trHeight w:val="315"/>
        </w:trPr>
        <w:tc>
          <w:tcPr>
            <w:tcW w:w="1432" w:type="dxa"/>
          </w:tcPr>
          <w:p w:rsidR="00E83758" w:rsidRDefault="008466A0">
            <w:pPr>
              <w:pStyle w:val="TableParagraph"/>
              <w:rPr>
                <w:sz w:val="18"/>
              </w:rPr>
            </w:pPr>
            <w:r>
              <w:rPr>
                <w:sz w:val="18"/>
              </w:rPr>
              <w:t>14</w:t>
            </w:r>
          </w:p>
        </w:tc>
        <w:tc>
          <w:tcPr>
            <w:tcW w:w="5068" w:type="dxa"/>
          </w:tcPr>
          <w:p w:rsidR="00E83758" w:rsidRDefault="008466A0">
            <w:pPr>
              <w:pStyle w:val="TableParagraph"/>
              <w:ind w:left="532"/>
              <w:rPr>
                <w:sz w:val="18"/>
              </w:rPr>
            </w:pPr>
            <w:r>
              <w:rPr>
                <w:sz w:val="18"/>
              </w:rPr>
              <w:t>Direitos da Cidadania</w:t>
            </w:r>
          </w:p>
        </w:tc>
        <w:tc>
          <w:tcPr>
            <w:tcW w:w="1859" w:type="dxa"/>
          </w:tcPr>
          <w:p w:rsidR="00E83758" w:rsidRDefault="008466A0">
            <w:pPr>
              <w:pStyle w:val="TableParagraph"/>
              <w:ind w:right="85"/>
              <w:jc w:val="right"/>
              <w:rPr>
                <w:sz w:val="18"/>
              </w:rPr>
            </w:pPr>
            <w:r>
              <w:rPr>
                <w:sz w:val="18"/>
              </w:rPr>
              <w:t>76.000,00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76.000,00</w:t>
            </w:r>
          </w:p>
        </w:tc>
      </w:tr>
      <w:tr w:rsidR="00E83758">
        <w:trPr>
          <w:trHeight w:val="314"/>
        </w:trPr>
        <w:tc>
          <w:tcPr>
            <w:tcW w:w="1432" w:type="dxa"/>
          </w:tcPr>
          <w:p w:rsidR="00E83758" w:rsidRDefault="008466A0">
            <w:pPr>
              <w:pStyle w:val="TableParagraph"/>
              <w:rPr>
                <w:sz w:val="18"/>
              </w:rPr>
            </w:pPr>
            <w:r>
              <w:rPr>
                <w:sz w:val="18"/>
              </w:rPr>
              <w:t>14.422</w:t>
            </w:r>
          </w:p>
        </w:tc>
        <w:tc>
          <w:tcPr>
            <w:tcW w:w="5068" w:type="dxa"/>
          </w:tcPr>
          <w:p w:rsidR="00E83758" w:rsidRDefault="008466A0">
            <w:pPr>
              <w:pStyle w:val="TableParagraph"/>
              <w:ind w:left="712"/>
              <w:rPr>
                <w:sz w:val="18"/>
              </w:rPr>
            </w:pPr>
            <w:r>
              <w:rPr>
                <w:sz w:val="18"/>
              </w:rPr>
              <w:t>Direitos Individuais, Coletivos e Difusos</w:t>
            </w:r>
          </w:p>
        </w:tc>
        <w:tc>
          <w:tcPr>
            <w:tcW w:w="1859" w:type="dxa"/>
          </w:tcPr>
          <w:p w:rsidR="00E83758" w:rsidRDefault="008466A0">
            <w:pPr>
              <w:pStyle w:val="TableParagraph"/>
              <w:ind w:right="85"/>
              <w:jc w:val="right"/>
              <w:rPr>
                <w:sz w:val="18"/>
              </w:rPr>
            </w:pPr>
            <w:r>
              <w:rPr>
                <w:sz w:val="18"/>
              </w:rPr>
              <w:t>76.000,00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76.000,00</w:t>
            </w:r>
          </w:p>
        </w:tc>
      </w:tr>
      <w:tr w:rsidR="00E83758">
        <w:trPr>
          <w:trHeight w:val="314"/>
        </w:trPr>
        <w:tc>
          <w:tcPr>
            <w:tcW w:w="1432" w:type="dxa"/>
          </w:tcPr>
          <w:p w:rsidR="00E83758" w:rsidRDefault="008466A0">
            <w:pPr>
              <w:pStyle w:val="TableParagraph"/>
              <w:rPr>
                <w:sz w:val="18"/>
              </w:rPr>
            </w:pPr>
            <w:r>
              <w:rPr>
                <w:sz w:val="18"/>
              </w:rPr>
              <w:t>14.422.0003</w:t>
            </w:r>
          </w:p>
        </w:tc>
        <w:tc>
          <w:tcPr>
            <w:tcW w:w="5068" w:type="dxa"/>
          </w:tcPr>
          <w:p w:rsidR="00E83758" w:rsidRDefault="008466A0">
            <w:pPr>
              <w:pStyle w:val="TableParagraph"/>
              <w:ind w:left="802"/>
              <w:rPr>
                <w:sz w:val="18"/>
              </w:rPr>
            </w:pPr>
            <w:r>
              <w:rPr>
                <w:sz w:val="18"/>
              </w:rPr>
              <w:t>Desenvolvimento Social</w:t>
            </w:r>
          </w:p>
        </w:tc>
        <w:tc>
          <w:tcPr>
            <w:tcW w:w="1859" w:type="dxa"/>
          </w:tcPr>
          <w:p w:rsidR="00E83758" w:rsidRDefault="008466A0">
            <w:pPr>
              <w:pStyle w:val="TableParagraph"/>
              <w:ind w:right="85"/>
              <w:jc w:val="right"/>
              <w:rPr>
                <w:sz w:val="18"/>
              </w:rPr>
            </w:pPr>
            <w:r>
              <w:rPr>
                <w:sz w:val="18"/>
              </w:rPr>
              <w:t>76.000,00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78"/>
              <w:jc w:val="right"/>
              <w:rPr>
                <w:sz w:val="18"/>
              </w:rPr>
            </w:pPr>
            <w:r>
              <w:rPr>
                <w:sz w:val="18"/>
              </w:rPr>
              <w:t>76.000,00</w:t>
            </w:r>
          </w:p>
        </w:tc>
      </w:tr>
      <w:tr w:rsidR="00E83758">
        <w:trPr>
          <w:trHeight w:val="315"/>
        </w:trPr>
        <w:tc>
          <w:tcPr>
            <w:tcW w:w="1432" w:type="dxa"/>
          </w:tcPr>
          <w:p w:rsidR="00E83758" w:rsidRDefault="008466A0">
            <w:pPr>
              <w:pStyle w:val="TableParagraph"/>
              <w:rPr>
                <w:sz w:val="18"/>
              </w:rPr>
            </w:pPr>
            <w:r>
              <w:rPr>
                <w:sz w:val="18"/>
              </w:rPr>
              <w:t>15</w:t>
            </w:r>
          </w:p>
        </w:tc>
        <w:tc>
          <w:tcPr>
            <w:tcW w:w="5068" w:type="dxa"/>
          </w:tcPr>
          <w:p w:rsidR="00E83758" w:rsidRDefault="008466A0">
            <w:pPr>
              <w:pStyle w:val="TableParagraph"/>
              <w:ind w:left="532"/>
              <w:rPr>
                <w:sz w:val="18"/>
              </w:rPr>
            </w:pPr>
            <w:r>
              <w:rPr>
                <w:sz w:val="18"/>
              </w:rPr>
              <w:t>Urbanismo</w:t>
            </w:r>
          </w:p>
        </w:tc>
        <w:tc>
          <w:tcPr>
            <w:tcW w:w="1859" w:type="dxa"/>
          </w:tcPr>
          <w:p w:rsidR="00E83758" w:rsidRDefault="008466A0">
            <w:pPr>
              <w:pStyle w:val="TableParagraph"/>
              <w:ind w:right="88"/>
              <w:jc w:val="right"/>
              <w:rPr>
                <w:sz w:val="18"/>
              </w:rPr>
            </w:pPr>
            <w:r>
              <w:rPr>
                <w:sz w:val="18"/>
              </w:rPr>
              <w:t>5.573.000,00</w:t>
            </w:r>
          </w:p>
        </w:tc>
        <w:tc>
          <w:tcPr>
            <w:tcW w:w="1201" w:type="dxa"/>
          </w:tcPr>
          <w:p w:rsidR="00E83758" w:rsidRDefault="008466A0">
            <w:pPr>
              <w:pStyle w:val="TableParagraph"/>
              <w:ind w:right="88"/>
              <w:jc w:val="right"/>
              <w:rPr>
                <w:sz w:val="18"/>
              </w:rPr>
            </w:pPr>
            <w:r>
              <w:rPr>
                <w:sz w:val="18"/>
              </w:rPr>
              <w:t>895.300,00</w:t>
            </w:r>
          </w:p>
        </w:tc>
        <w:tc>
          <w:tcPr>
            <w:tcW w:w="1192" w:type="dxa"/>
          </w:tcPr>
          <w:p w:rsidR="00E83758" w:rsidRDefault="008466A0">
            <w:pPr>
              <w:pStyle w:val="TableParagraph"/>
              <w:ind w:right="81"/>
              <w:jc w:val="right"/>
              <w:rPr>
                <w:sz w:val="18"/>
              </w:rPr>
            </w:pPr>
            <w:r>
              <w:rPr>
                <w:sz w:val="18"/>
              </w:rPr>
              <w:t>6.468.300,00</w:t>
            </w:r>
          </w:p>
        </w:tc>
      </w:tr>
      <w:tr w:rsidR="00E83758">
        <w:trPr>
          <w:trHeight w:val="315"/>
        </w:trPr>
        <w:tc>
          <w:tcPr>
            <w:tcW w:w="1432" w:type="dxa"/>
          </w:tcPr>
          <w:p w:rsidR="00E83758" w:rsidRDefault="008466A0">
            <w:pPr>
              <w:pStyle w:val="TableParagraph"/>
              <w:rPr>
                <w:sz w:val="18"/>
              </w:rPr>
            </w:pPr>
            <w:r>
              <w:rPr>
                <w:sz w:val="18"/>
              </w:rPr>
              <w:t>15.122</w:t>
            </w:r>
          </w:p>
        </w:tc>
        <w:tc>
          <w:tcPr>
            <w:tcW w:w="5068" w:type="dxa"/>
          </w:tcPr>
          <w:p w:rsidR="00E83758" w:rsidRDefault="008466A0">
            <w:pPr>
              <w:pStyle w:val="TableParagraph"/>
              <w:ind w:left="712"/>
              <w:rPr>
                <w:sz w:val="18"/>
              </w:rPr>
            </w:pPr>
            <w:r>
              <w:rPr>
                <w:sz w:val="18"/>
              </w:rPr>
              <w:t>Administração Geral</w:t>
            </w:r>
          </w:p>
        </w:tc>
        <w:tc>
          <w:tcPr>
            <w:tcW w:w="1859" w:type="dxa"/>
          </w:tcPr>
          <w:p w:rsidR="00E83758" w:rsidRDefault="008466A0">
            <w:pPr>
              <w:pStyle w:val="TableParagraph"/>
              <w:ind w:right="87"/>
              <w:jc w:val="right"/>
              <w:rPr>
                <w:sz w:val="18"/>
              </w:rPr>
            </w:pPr>
            <w:r>
              <w:rPr>
                <w:sz w:val="18"/>
              </w:rPr>
              <w:t>594.000,00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594.000,00</w:t>
            </w:r>
          </w:p>
        </w:tc>
      </w:tr>
      <w:tr w:rsidR="00E83758">
        <w:trPr>
          <w:trHeight w:val="315"/>
        </w:trPr>
        <w:tc>
          <w:tcPr>
            <w:tcW w:w="1432" w:type="dxa"/>
          </w:tcPr>
          <w:p w:rsidR="00E83758" w:rsidRDefault="008466A0">
            <w:pPr>
              <w:pStyle w:val="TableParagraph"/>
              <w:rPr>
                <w:sz w:val="18"/>
              </w:rPr>
            </w:pPr>
            <w:r>
              <w:rPr>
                <w:sz w:val="18"/>
              </w:rPr>
              <w:t>15.122.0008</w:t>
            </w:r>
          </w:p>
        </w:tc>
        <w:tc>
          <w:tcPr>
            <w:tcW w:w="5068" w:type="dxa"/>
          </w:tcPr>
          <w:p w:rsidR="00E83758" w:rsidRDefault="008466A0">
            <w:pPr>
              <w:pStyle w:val="TableParagraph"/>
              <w:ind w:right="819"/>
              <w:jc w:val="right"/>
              <w:rPr>
                <w:sz w:val="18"/>
              </w:rPr>
            </w:pPr>
            <w:r>
              <w:rPr>
                <w:sz w:val="18"/>
              </w:rPr>
              <w:t>Infraestrutura, Urbanismo e Mobilidade Urbana</w:t>
            </w:r>
          </w:p>
        </w:tc>
        <w:tc>
          <w:tcPr>
            <w:tcW w:w="1859" w:type="dxa"/>
          </w:tcPr>
          <w:p w:rsidR="00E83758" w:rsidRDefault="008466A0">
            <w:pPr>
              <w:pStyle w:val="TableParagraph"/>
              <w:ind w:right="87"/>
              <w:jc w:val="right"/>
              <w:rPr>
                <w:sz w:val="18"/>
              </w:rPr>
            </w:pPr>
            <w:r>
              <w:rPr>
                <w:sz w:val="18"/>
              </w:rPr>
              <w:t>594.000,00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ind w:right="80"/>
              <w:jc w:val="right"/>
              <w:rPr>
                <w:sz w:val="18"/>
              </w:rPr>
            </w:pPr>
            <w:r>
              <w:rPr>
                <w:sz w:val="18"/>
              </w:rPr>
              <w:t>594.000,00</w:t>
            </w:r>
          </w:p>
        </w:tc>
      </w:tr>
      <w:tr w:rsidR="00E83758">
        <w:trPr>
          <w:trHeight w:val="315"/>
        </w:trPr>
        <w:tc>
          <w:tcPr>
            <w:tcW w:w="1432" w:type="dxa"/>
          </w:tcPr>
          <w:p w:rsidR="00E83758" w:rsidRDefault="008466A0">
            <w:pPr>
              <w:pStyle w:val="TableParagraph"/>
              <w:rPr>
                <w:sz w:val="18"/>
              </w:rPr>
            </w:pPr>
            <w:r>
              <w:rPr>
                <w:sz w:val="18"/>
              </w:rPr>
              <w:t>15.451</w:t>
            </w:r>
          </w:p>
        </w:tc>
        <w:tc>
          <w:tcPr>
            <w:tcW w:w="5068" w:type="dxa"/>
          </w:tcPr>
          <w:p w:rsidR="00E83758" w:rsidRDefault="008466A0">
            <w:pPr>
              <w:pStyle w:val="TableParagraph"/>
              <w:ind w:left="712"/>
              <w:rPr>
                <w:sz w:val="18"/>
              </w:rPr>
            </w:pPr>
            <w:r>
              <w:rPr>
                <w:sz w:val="18"/>
              </w:rPr>
              <w:t>Infra-Estrutura Urbana</w:t>
            </w:r>
          </w:p>
        </w:tc>
        <w:tc>
          <w:tcPr>
            <w:tcW w:w="1859" w:type="dxa"/>
          </w:tcPr>
          <w:p w:rsidR="00E83758" w:rsidRDefault="008466A0">
            <w:pPr>
              <w:pStyle w:val="TableParagraph"/>
              <w:ind w:right="88"/>
              <w:jc w:val="right"/>
              <w:rPr>
                <w:sz w:val="18"/>
              </w:rPr>
            </w:pPr>
            <w:r>
              <w:rPr>
                <w:sz w:val="18"/>
              </w:rPr>
              <w:t>1.364.000,00</w:t>
            </w:r>
          </w:p>
        </w:tc>
        <w:tc>
          <w:tcPr>
            <w:tcW w:w="1201" w:type="dxa"/>
          </w:tcPr>
          <w:p w:rsidR="00E83758" w:rsidRDefault="008466A0">
            <w:pPr>
              <w:pStyle w:val="TableParagraph"/>
              <w:ind w:right="88"/>
              <w:jc w:val="right"/>
              <w:rPr>
                <w:sz w:val="18"/>
              </w:rPr>
            </w:pPr>
            <w:r>
              <w:rPr>
                <w:sz w:val="18"/>
              </w:rPr>
              <w:t>895.300,00</w:t>
            </w:r>
          </w:p>
        </w:tc>
        <w:tc>
          <w:tcPr>
            <w:tcW w:w="1192" w:type="dxa"/>
          </w:tcPr>
          <w:p w:rsidR="00E83758" w:rsidRDefault="008466A0">
            <w:pPr>
              <w:pStyle w:val="TableParagraph"/>
              <w:ind w:right="81"/>
              <w:jc w:val="right"/>
              <w:rPr>
                <w:sz w:val="18"/>
              </w:rPr>
            </w:pPr>
            <w:r>
              <w:rPr>
                <w:sz w:val="18"/>
              </w:rPr>
              <w:t>2.259.300,00</w:t>
            </w:r>
          </w:p>
        </w:tc>
      </w:tr>
      <w:tr w:rsidR="00E83758">
        <w:trPr>
          <w:trHeight w:val="314"/>
        </w:trPr>
        <w:tc>
          <w:tcPr>
            <w:tcW w:w="1432" w:type="dxa"/>
          </w:tcPr>
          <w:p w:rsidR="00E83758" w:rsidRDefault="008466A0">
            <w:pPr>
              <w:pStyle w:val="TableParagraph"/>
              <w:rPr>
                <w:sz w:val="18"/>
              </w:rPr>
            </w:pPr>
            <w:r>
              <w:rPr>
                <w:sz w:val="18"/>
              </w:rPr>
              <w:t>15.451.0008</w:t>
            </w:r>
          </w:p>
        </w:tc>
        <w:tc>
          <w:tcPr>
            <w:tcW w:w="5068" w:type="dxa"/>
          </w:tcPr>
          <w:p w:rsidR="00E83758" w:rsidRDefault="008466A0">
            <w:pPr>
              <w:pStyle w:val="TableParagraph"/>
              <w:ind w:right="819"/>
              <w:jc w:val="right"/>
              <w:rPr>
                <w:sz w:val="18"/>
              </w:rPr>
            </w:pPr>
            <w:r>
              <w:rPr>
                <w:sz w:val="18"/>
              </w:rPr>
              <w:t>Infraestrutura, Urbanismo e Mobilidade Urbana</w:t>
            </w:r>
          </w:p>
        </w:tc>
        <w:tc>
          <w:tcPr>
            <w:tcW w:w="1859" w:type="dxa"/>
          </w:tcPr>
          <w:p w:rsidR="00E83758" w:rsidRDefault="008466A0">
            <w:pPr>
              <w:pStyle w:val="TableParagraph"/>
              <w:ind w:right="88"/>
              <w:jc w:val="right"/>
              <w:rPr>
                <w:sz w:val="18"/>
              </w:rPr>
            </w:pPr>
            <w:r>
              <w:rPr>
                <w:sz w:val="18"/>
              </w:rPr>
              <w:t>1.364.000,00</w:t>
            </w:r>
          </w:p>
        </w:tc>
        <w:tc>
          <w:tcPr>
            <w:tcW w:w="1201" w:type="dxa"/>
          </w:tcPr>
          <w:p w:rsidR="00E83758" w:rsidRDefault="008466A0">
            <w:pPr>
              <w:pStyle w:val="TableParagraph"/>
              <w:ind w:right="88"/>
              <w:jc w:val="right"/>
              <w:rPr>
                <w:sz w:val="18"/>
              </w:rPr>
            </w:pPr>
            <w:r>
              <w:rPr>
                <w:sz w:val="18"/>
              </w:rPr>
              <w:t>895.300,00</w:t>
            </w:r>
          </w:p>
        </w:tc>
        <w:tc>
          <w:tcPr>
            <w:tcW w:w="1192" w:type="dxa"/>
          </w:tcPr>
          <w:p w:rsidR="00E83758" w:rsidRDefault="008466A0">
            <w:pPr>
              <w:pStyle w:val="TableParagraph"/>
              <w:ind w:right="81"/>
              <w:jc w:val="right"/>
              <w:rPr>
                <w:sz w:val="18"/>
              </w:rPr>
            </w:pPr>
            <w:r>
              <w:rPr>
                <w:sz w:val="18"/>
              </w:rPr>
              <w:t>2.259.300,00</w:t>
            </w:r>
          </w:p>
        </w:tc>
      </w:tr>
      <w:tr w:rsidR="00E83758">
        <w:trPr>
          <w:trHeight w:val="257"/>
        </w:trPr>
        <w:tc>
          <w:tcPr>
            <w:tcW w:w="1432" w:type="dxa"/>
          </w:tcPr>
          <w:p w:rsidR="00E83758" w:rsidRDefault="008466A0">
            <w:pPr>
              <w:pStyle w:val="TableParagraph"/>
              <w:spacing w:line="187" w:lineRule="exact"/>
              <w:rPr>
                <w:sz w:val="18"/>
              </w:rPr>
            </w:pPr>
            <w:r>
              <w:rPr>
                <w:sz w:val="18"/>
              </w:rPr>
              <w:t>15.452</w:t>
            </w:r>
          </w:p>
        </w:tc>
        <w:tc>
          <w:tcPr>
            <w:tcW w:w="5068" w:type="dxa"/>
          </w:tcPr>
          <w:p w:rsidR="00E83758" w:rsidRDefault="008466A0">
            <w:pPr>
              <w:pStyle w:val="TableParagraph"/>
              <w:spacing w:line="187" w:lineRule="exact"/>
              <w:ind w:left="712"/>
              <w:rPr>
                <w:sz w:val="18"/>
              </w:rPr>
            </w:pPr>
            <w:r>
              <w:rPr>
                <w:sz w:val="18"/>
              </w:rPr>
              <w:t>Serviços Urbanos</w:t>
            </w:r>
          </w:p>
        </w:tc>
        <w:tc>
          <w:tcPr>
            <w:tcW w:w="1859" w:type="dxa"/>
          </w:tcPr>
          <w:p w:rsidR="00E83758" w:rsidRDefault="008466A0">
            <w:pPr>
              <w:pStyle w:val="TableParagraph"/>
              <w:spacing w:line="187" w:lineRule="exact"/>
              <w:ind w:right="88"/>
              <w:jc w:val="right"/>
              <w:rPr>
                <w:sz w:val="18"/>
              </w:rPr>
            </w:pPr>
            <w:r>
              <w:rPr>
                <w:sz w:val="18"/>
              </w:rPr>
              <w:t>3.615.000,00</w:t>
            </w:r>
          </w:p>
        </w:tc>
        <w:tc>
          <w:tcPr>
            <w:tcW w:w="1201" w:type="dxa"/>
          </w:tcPr>
          <w:p w:rsidR="00E83758" w:rsidRDefault="00E83758">
            <w:pPr>
              <w:pStyle w:val="TableParagraph"/>
              <w:spacing w:before="0"/>
              <w:rPr>
                <w:sz w:val="18"/>
              </w:rPr>
            </w:pPr>
          </w:p>
        </w:tc>
        <w:tc>
          <w:tcPr>
            <w:tcW w:w="1192" w:type="dxa"/>
          </w:tcPr>
          <w:p w:rsidR="00E83758" w:rsidRDefault="008466A0">
            <w:pPr>
              <w:pStyle w:val="TableParagraph"/>
              <w:spacing w:line="187" w:lineRule="exact"/>
              <w:ind w:right="81"/>
              <w:jc w:val="right"/>
              <w:rPr>
                <w:sz w:val="18"/>
              </w:rPr>
            </w:pPr>
            <w:r>
              <w:rPr>
                <w:sz w:val="18"/>
              </w:rPr>
              <w:t>3.615.000,00</w:t>
            </w:r>
          </w:p>
        </w:tc>
      </w:tr>
    </w:tbl>
    <w:p w:rsidR="00E83758" w:rsidRDefault="00E83758">
      <w:pPr>
        <w:spacing w:line="187" w:lineRule="exact"/>
        <w:jc w:val="right"/>
        <w:rPr>
          <w:sz w:val="18"/>
        </w:rPr>
        <w:sectPr w:rsidR="00E83758">
          <w:pgSz w:w="11900" w:h="16840"/>
          <w:pgMar w:top="1320" w:right="240" w:bottom="580" w:left="660" w:header="360" w:footer="400" w:gutter="0"/>
          <w:cols w:space="720"/>
        </w:sectPr>
      </w:pPr>
    </w:p>
    <w:p w:rsidR="00E83758" w:rsidRDefault="00E83758">
      <w:pPr>
        <w:spacing w:before="6" w:after="1"/>
        <w:rPr>
          <w:sz w:val="14"/>
        </w:rPr>
      </w:pPr>
    </w:p>
    <w:tbl>
      <w:tblPr>
        <w:tblStyle w:val="TableNormal"/>
        <w:tblW w:w="0" w:type="auto"/>
        <w:tblInd w:w="131" w:type="dxa"/>
        <w:tblLayout w:type="fixed"/>
        <w:tblLook w:val="01E0" w:firstRow="1" w:lastRow="1" w:firstColumn="1" w:lastColumn="1" w:noHBand="0" w:noVBand="0"/>
      </w:tblPr>
      <w:tblGrid>
        <w:gridCol w:w="1432"/>
        <w:gridCol w:w="5238"/>
        <w:gridCol w:w="1802"/>
        <w:gridCol w:w="1132"/>
        <w:gridCol w:w="1146"/>
      </w:tblGrid>
      <w:tr w:rsidR="00E83758">
        <w:trPr>
          <w:trHeight w:val="315"/>
        </w:trPr>
        <w:tc>
          <w:tcPr>
            <w:tcW w:w="1432"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5238" w:type="dxa"/>
            <w:tcBorders>
              <w:top w:val="single" w:sz="6" w:space="0" w:color="000000"/>
              <w:bottom w:val="single" w:sz="6" w:space="0" w:color="000000"/>
            </w:tcBorders>
          </w:tcPr>
          <w:p w:rsidR="00E83758" w:rsidRDefault="008466A0">
            <w:pPr>
              <w:pStyle w:val="TableParagraph"/>
              <w:spacing w:before="42"/>
              <w:ind w:left="548"/>
              <w:rPr>
                <w:b/>
                <w:sz w:val="18"/>
              </w:rPr>
            </w:pPr>
            <w:r>
              <w:rPr>
                <w:b/>
                <w:sz w:val="18"/>
              </w:rPr>
              <w:t>Especificação das Contas</w:t>
            </w:r>
          </w:p>
        </w:tc>
        <w:tc>
          <w:tcPr>
            <w:tcW w:w="1802" w:type="dxa"/>
            <w:tcBorders>
              <w:top w:val="single" w:sz="6" w:space="0" w:color="000000"/>
              <w:bottom w:val="single" w:sz="6" w:space="0" w:color="000000"/>
            </w:tcBorders>
          </w:tcPr>
          <w:p w:rsidR="00E83758" w:rsidRDefault="008466A0">
            <w:pPr>
              <w:pStyle w:val="TableParagraph"/>
              <w:spacing w:before="42"/>
              <w:ind w:right="182"/>
              <w:jc w:val="right"/>
              <w:rPr>
                <w:b/>
                <w:sz w:val="18"/>
              </w:rPr>
            </w:pPr>
            <w:r>
              <w:rPr>
                <w:b/>
                <w:w w:val="95"/>
                <w:sz w:val="18"/>
              </w:rPr>
              <w:t>Ordinário</w:t>
            </w:r>
          </w:p>
        </w:tc>
        <w:tc>
          <w:tcPr>
            <w:tcW w:w="1132" w:type="dxa"/>
            <w:tcBorders>
              <w:top w:val="single" w:sz="6" w:space="0" w:color="000000"/>
              <w:bottom w:val="single" w:sz="6" w:space="0" w:color="000000"/>
            </w:tcBorders>
          </w:tcPr>
          <w:p w:rsidR="00E83758" w:rsidRDefault="008466A0">
            <w:pPr>
              <w:pStyle w:val="TableParagraph"/>
              <w:spacing w:before="42"/>
              <w:ind w:left="167" w:right="52"/>
              <w:jc w:val="center"/>
              <w:rPr>
                <w:b/>
                <w:sz w:val="18"/>
              </w:rPr>
            </w:pPr>
            <w:r>
              <w:rPr>
                <w:b/>
                <w:sz w:val="18"/>
              </w:rPr>
              <w:t>Vinculado</w:t>
            </w:r>
          </w:p>
        </w:tc>
        <w:tc>
          <w:tcPr>
            <w:tcW w:w="1146" w:type="dxa"/>
            <w:tcBorders>
              <w:top w:val="single" w:sz="6" w:space="0" w:color="000000"/>
              <w:bottom w:val="single" w:sz="6" w:space="0" w:color="000000"/>
            </w:tcBorders>
          </w:tcPr>
          <w:p w:rsidR="00E83758" w:rsidRDefault="008466A0">
            <w:pPr>
              <w:pStyle w:val="TableParagraph"/>
              <w:spacing w:before="42"/>
              <w:ind w:right="65"/>
              <w:jc w:val="right"/>
              <w:rPr>
                <w:b/>
                <w:sz w:val="18"/>
              </w:rPr>
            </w:pPr>
            <w:r>
              <w:rPr>
                <w:b/>
                <w:sz w:val="18"/>
              </w:rPr>
              <w:t>Total</w:t>
            </w:r>
          </w:p>
        </w:tc>
      </w:tr>
      <w:tr w:rsidR="00E83758">
        <w:trPr>
          <w:trHeight w:val="302"/>
        </w:trPr>
        <w:tc>
          <w:tcPr>
            <w:tcW w:w="1432" w:type="dxa"/>
            <w:tcBorders>
              <w:top w:val="single" w:sz="6" w:space="0" w:color="000000"/>
            </w:tcBorders>
          </w:tcPr>
          <w:p w:rsidR="00E83758" w:rsidRDefault="008466A0">
            <w:pPr>
              <w:pStyle w:val="TableParagraph"/>
              <w:spacing w:before="37"/>
              <w:rPr>
                <w:sz w:val="18"/>
              </w:rPr>
            </w:pPr>
            <w:r>
              <w:rPr>
                <w:sz w:val="18"/>
              </w:rPr>
              <w:t>15.452.0008</w:t>
            </w:r>
          </w:p>
        </w:tc>
        <w:tc>
          <w:tcPr>
            <w:tcW w:w="5238" w:type="dxa"/>
            <w:tcBorders>
              <w:top w:val="single" w:sz="6" w:space="0" w:color="000000"/>
            </w:tcBorders>
          </w:tcPr>
          <w:p w:rsidR="00E83758" w:rsidRDefault="008466A0">
            <w:pPr>
              <w:pStyle w:val="TableParagraph"/>
              <w:spacing w:before="37"/>
              <w:ind w:left="802"/>
              <w:rPr>
                <w:sz w:val="18"/>
              </w:rPr>
            </w:pPr>
            <w:r>
              <w:rPr>
                <w:sz w:val="18"/>
              </w:rPr>
              <w:t>Infraestrutura, Urbanismo e Mobilidade Urbana</w:t>
            </w:r>
          </w:p>
        </w:tc>
        <w:tc>
          <w:tcPr>
            <w:tcW w:w="1802" w:type="dxa"/>
            <w:tcBorders>
              <w:top w:val="single" w:sz="6" w:space="0" w:color="000000"/>
            </w:tcBorders>
          </w:tcPr>
          <w:p w:rsidR="00E83758" w:rsidRDefault="008466A0">
            <w:pPr>
              <w:pStyle w:val="TableParagraph"/>
              <w:spacing w:before="37"/>
              <w:ind w:right="201"/>
              <w:jc w:val="right"/>
              <w:rPr>
                <w:sz w:val="18"/>
              </w:rPr>
            </w:pPr>
            <w:r>
              <w:rPr>
                <w:sz w:val="18"/>
              </w:rPr>
              <w:t>3.317.000,00</w:t>
            </w:r>
          </w:p>
        </w:tc>
        <w:tc>
          <w:tcPr>
            <w:tcW w:w="1132" w:type="dxa"/>
            <w:tcBorders>
              <w:top w:val="single" w:sz="6" w:space="0" w:color="000000"/>
            </w:tcBorders>
          </w:tcPr>
          <w:p w:rsidR="00E83758" w:rsidRDefault="00E83758">
            <w:pPr>
              <w:pStyle w:val="TableParagraph"/>
              <w:spacing w:before="0"/>
              <w:rPr>
                <w:sz w:val="18"/>
              </w:rPr>
            </w:pPr>
          </w:p>
        </w:tc>
        <w:tc>
          <w:tcPr>
            <w:tcW w:w="1146" w:type="dxa"/>
            <w:tcBorders>
              <w:top w:val="single" w:sz="6" w:space="0" w:color="000000"/>
            </w:tcBorders>
          </w:tcPr>
          <w:p w:rsidR="00E83758" w:rsidRDefault="008466A0">
            <w:pPr>
              <w:pStyle w:val="TableParagraph"/>
              <w:spacing w:before="37"/>
              <w:ind w:right="79"/>
              <w:jc w:val="right"/>
              <w:rPr>
                <w:sz w:val="18"/>
              </w:rPr>
            </w:pPr>
            <w:r>
              <w:rPr>
                <w:sz w:val="18"/>
              </w:rPr>
              <w:t>3.317.000,00</w:t>
            </w:r>
          </w:p>
        </w:tc>
      </w:tr>
      <w:tr w:rsidR="00E83758">
        <w:trPr>
          <w:trHeight w:val="315"/>
        </w:trPr>
        <w:tc>
          <w:tcPr>
            <w:tcW w:w="1432" w:type="dxa"/>
          </w:tcPr>
          <w:p w:rsidR="00E83758" w:rsidRDefault="008466A0">
            <w:pPr>
              <w:pStyle w:val="TableParagraph"/>
              <w:rPr>
                <w:sz w:val="18"/>
              </w:rPr>
            </w:pPr>
            <w:r>
              <w:rPr>
                <w:sz w:val="18"/>
              </w:rPr>
              <w:t>15.452.0009</w:t>
            </w:r>
          </w:p>
        </w:tc>
        <w:tc>
          <w:tcPr>
            <w:tcW w:w="5238" w:type="dxa"/>
          </w:tcPr>
          <w:p w:rsidR="00E83758" w:rsidRDefault="008466A0">
            <w:pPr>
              <w:pStyle w:val="TableParagraph"/>
              <w:ind w:left="802"/>
              <w:rPr>
                <w:sz w:val="18"/>
              </w:rPr>
            </w:pPr>
            <w:r>
              <w:rPr>
                <w:sz w:val="18"/>
              </w:rPr>
              <w:t>Ibirubá Mais Seguro</w:t>
            </w:r>
          </w:p>
        </w:tc>
        <w:tc>
          <w:tcPr>
            <w:tcW w:w="1802" w:type="dxa"/>
          </w:tcPr>
          <w:p w:rsidR="00E83758" w:rsidRDefault="008466A0">
            <w:pPr>
              <w:pStyle w:val="TableParagraph"/>
              <w:ind w:right="200"/>
              <w:jc w:val="right"/>
              <w:rPr>
                <w:sz w:val="18"/>
              </w:rPr>
            </w:pPr>
            <w:r>
              <w:rPr>
                <w:sz w:val="18"/>
              </w:rPr>
              <w:t>298.000,00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298.000,00</w:t>
            </w:r>
          </w:p>
        </w:tc>
      </w:tr>
      <w:tr w:rsidR="00E83758">
        <w:trPr>
          <w:trHeight w:val="315"/>
        </w:trPr>
        <w:tc>
          <w:tcPr>
            <w:tcW w:w="1432" w:type="dxa"/>
          </w:tcPr>
          <w:p w:rsidR="00E83758" w:rsidRDefault="008466A0">
            <w:pPr>
              <w:pStyle w:val="TableParagraph"/>
              <w:rPr>
                <w:sz w:val="18"/>
              </w:rPr>
            </w:pPr>
            <w:r>
              <w:rPr>
                <w:sz w:val="18"/>
              </w:rPr>
              <w:t>16</w:t>
            </w:r>
          </w:p>
        </w:tc>
        <w:tc>
          <w:tcPr>
            <w:tcW w:w="5238" w:type="dxa"/>
          </w:tcPr>
          <w:p w:rsidR="00E83758" w:rsidRDefault="008466A0">
            <w:pPr>
              <w:pStyle w:val="TableParagraph"/>
              <w:ind w:left="532"/>
              <w:rPr>
                <w:sz w:val="18"/>
              </w:rPr>
            </w:pPr>
            <w:r>
              <w:rPr>
                <w:sz w:val="18"/>
              </w:rPr>
              <w:t>Habitação</w:t>
            </w:r>
          </w:p>
        </w:tc>
        <w:tc>
          <w:tcPr>
            <w:tcW w:w="1802" w:type="dxa"/>
          </w:tcPr>
          <w:p w:rsidR="00E83758" w:rsidRDefault="008466A0">
            <w:pPr>
              <w:pStyle w:val="TableParagraph"/>
              <w:ind w:right="200"/>
              <w:jc w:val="right"/>
              <w:rPr>
                <w:sz w:val="18"/>
              </w:rPr>
            </w:pPr>
            <w:r>
              <w:rPr>
                <w:sz w:val="18"/>
              </w:rPr>
              <w:t>160.000,00</w:t>
            </w:r>
          </w:p>
        </w:tc>
        <w:tc>
          <w:tcPr>
            <w:tcW w:w="1132" w:type="dxa"/>
          </w:tcPr>
          <w:p w:rsidR="00E83758" w:rsidRDefault="008466A0">
            <w:pPr>
              <w:pStyle w:val="TableParagraph"/>
              <w:ind w:left="146" w:right="93"/>
              <w:jc w:val="center"/>
              <w:rPr>
                <w:sz w:val="18"/>
              </w:rPr>
            </w:pPr>
            <w:r>
              <w:rPr>
                <w:sz w:val="18"/>
              </w:rPr>
              <w:t>520.000,00</w:t>
            </w:r>
          </w:p>
        </w:tc>
        <w:tc>
          <w:tcPr>
            <w:tcW w:w="1146" w:type="dxa"/>
          </w:tcPr>
          <w:p w:rsidR="00E83758" w:rsidRDefault="008466A0">
            <w:pPr>
              <w:pStyle w:val="TableParagraph"/>
              <w:ind w:right="78"/>
              <w:jc w:val="right"/>
              <w:rPr>
                <w:sz w:val="18"/>
              </w:rPr>
            </w:pPr>
            <w:r>
              <w:rPr>
                <w:sz w:val="18"/>
              </w:rPr>
              <w:t>680.000,00</w:t>
            </w:r>
          </w:p>
        </w:tc>
      </w:tr>
      <w:tr w:rsidR="00E83758">
        <w:trPr>
          <w:trHeight w:val="315"/>
        </w:trPr>
        <w:tc>
          <w:tcPr>
            <w:tcW w:w="1432" w:type="dxa"/>
          </w:tcPr>
          <w:p w:rsidR="00E83758" w:rsidRDefault="008466A0">
            <w:pPr>
              <w:pStyle w:val="TableParagraph"/>
              <w:rPr>
                <w:sz w:val="18"/>
              </w:rPr>
            </w:pPr>
            <w:r>
              <w:rPr>
                <w:sz w:val="18"/>
              </w:rPr>
              <w:t>16.122</w:t>
            </w:r>
          </w:p>
        </w:tc>
        <w:tc>
          <w:tcPr>
            <w:tcW w:w="5238" w:type="dxa"/>
          </w:tcPr>
          <w:p w:rsidR="00E83758" w:rsidRDefault="008466A0">
            <w:pPr>
              <w:pStyle w:val="TableParagraph"/>
              <w:ind w:left="712"/>
              <w:rPr>
                <w:sz w:val="18"/>
              </w:rPr>
            </w:pPr>
            <w:r>
              <w:rPr>
                <w:sz w:val="18"/>
              </w:rPr>
              <w:t>Administração Geral</w:t>
            </w:r>
          </w:p>
        </w:tc>
        <w:tc>
          <w:tcPr>
            <w:tcW w:w="1802" w:type="dxa"/>
          </w:tcPr>
          <w:p w:rsidR="00E83758" w:rsidRDefault="008466A0">
            <w:pPr>
              <w:pStyle w:val="TableParagraph"/>
              <w:ind w:right="198"/>
              <w:jc w:val="right"/>
              <w:rPr>
                <w:sz w:val="18"/>
              </w:rPr>
            </w:pPr>
            <w:r>
              <w:rPr>
                <w:sz w:val="18"/>
              </w:rPr>
              <w:t>73.000,00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73.000,00</w:t>
            </w:r>
          </w:p>
        </w:tc>
      </w:tr>
      <w:tr w:rsidR="00E83758">
        <w:trPr>
          <w:trHeight w:val="315"/>
        </w:trPr>
        <w:tc>
          <w:tcPr>
            <w:tcW w:w="1432" w:type="dxa"/>
          </w:tcPr>
          <w:p w:rsidR="00E83758" w:rsidRDefault="008466A0">
            <w:pPr>
              <w:pStyle w:val="TableParagraph"/>
              <w:rPr>
                <w:sz w:val="18"/>
              </w:rPr>
            </w:pPr>
            <w:r>
              <w:rPr>
                <w:sz w:val="18"/>
              </w:rPr>
              <w:t>16.122.0003</w:t>
            </w:r>
          </w:p>
        </w:tc>
        <w:tc>
          <w:tcPr>
            <w:tcW w:w="5238" w:type="dxa"/>
          </w:tcPr>
          <w:p w:rsidR="00E83758" w:rsidRDefault="008466A0">
            <w:pPr>
              <w:pStyle w:val="TableParagraph"/>
              <w:ind w:left="802"/>
              <w:rPr>
                <w:sz w:val="18"/>
              </w:rPr>
            </w:pPr>
            <w:r>
              <w:rPr>
                <w:sz w:val="18"/>
              </w:rPr>
              <w:t>Desenvolvimento Social</w:t>
            </w:r>
          </w:p>
        </w:tc>
        <w:tc>
          <w:tcPr>
            <w:tcW w:w="1802" w:type="dxa"/>
          </w:tcPr>
          <w:p w:rsidR="00E83758" w:rsidRDefault="008466A0">
            <w:pPr>
              <w:pStyle w:val="TableParagraph"/>
              <w:ind w:right="198"/>
              <w:jc w:val="right"/>
              <w:rPr>
                <w:sz w:val="18"/>
              </w:rPr>
            </w:pPr>
            <w:r>
              <w:rPr>
                <w:sz w:val="18"/>
              </w:rPr>
              <w:t>73.000,00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73.000,00</w:t>
            </w:r>
          </w:p>
        </w:tc>
      </w:tr>
      <w:tr w:rsidR="00E83758">
        <w:trPr>
          <w:trHeight w:val="315"/>
        </w:trPr>
        <w:tc>
          <w:tcPr>
            <w:tcW w:w="1432" w:type="dxa"/>
          </w:tcPr>
          <w:p w:rsidR="00E83758" w:rsidRDefault="008466A0">
            <w:pPr>
              <w:pStyle w:val="TableParagraph"/>
              <w:rPr>
                <w:sz w:val="18"/>
              </w:rPr>
            </w:pPr>
            <w:r>
              <w:rPr>
                <w:sz w:val="18"/>
              </w:rPr>
              <w:t>16.482</w:t>
            </w:r>
          </w:p>
        </w:tc>
        <w:tc>
          <w:tcPr>
            <w:tcW w:w="5238" w:type="dxa"/>
          </w:tcPr>
          <w:p w:rsidR="00E83758" w:rsidRDefault="008466A0">
            <w:pPr>
              <w:pStyle w:val="TableParagraph"/>
              <w:ind w:left="712"/>
              <w:rPr>
                <w:sz w:val="18"/>
              </w:rPr>
            </w:pPr>
            <w:r>
              <w:rPr>
                <w:sz w:val="18"/>
              </w:rPr>
              <w:t>Habitação Urbana</w:t>
            </w:r>
          </w:p>
        </w:tc>
        <w:tc>
          <w:tcPr>
            <w:tcW w:w="1802" w:type="dxa"/>
          </w:tcPr>
          <w:p w:rsidR="00E83758" w:rsidRDefault="008466A0">
            <w:pPr>
              <w:pStyle w:val="TableParagraph"/>
              <w:ind w:right="198"/>
              <w:jc w:val="right"/>
              <w:rPr>
                <w:sz w:val="18"/>
              </w:rPr>
            </w:pPr>
            <w:r>
              <w:rPr>
                <w:sz w:val="18"/>
              </w:rPr>
              <w:t>87.000,00</w:t>
            </w:r>
          </w:p>
        </w:tc>
        <w:tc>
          <w:tcPr>
            <w:tcW w:w="1132" w:type="dxa"/>
          </w:tcPr>
          <w:p w:rsidR="00E83758" w:rsidRDefault="008466A0">
            <w:pPr>
              <w:pStyle w:val="TableParagraph"/>
              <w:ind w:left="146" w:right="93"/>
              <w:jc w:val="center"/>
              <w:rPr>
                <w:sz w:val="18"/>
              </w:rPr>
            </w:pPr>
            <w:r>
              <w:rPr>
                <w:sz w:val="18"/>
              </w:rPr>
              <w:t>520.000,00</w:t>
            </w:r>
          </w:p>
        </w:tc>
        <w:tc>
          <w:tcPr>
            <w:tcW w:w="1146" w:type="dxa"/>
          </w:tcPr>
          <w:p w:rsidR="00E83758" w:rsidRDefault="008466A0">
            <w:pPr>
              <w:pStyle w:val="TableParagraph"/>
              <w:ind w:right="78"/>
              <w:jc w:val="right"/>
              <w:rPr>
                <w:sz w:val="18"/>
              </w:rPr>
            </w:pPr>
            <w:r>
              <w:rPr>
                <w:sz w:val="18"/>
              </w:rPr>
              <w:t>607.000,00</w:t>
            </w:r>
          </w:p>
        </w:tc>
      </w:tr>
      <w:tr w:rsidR="00E83758">
        <w:trPr>
          <w:trHeight w:val="315"/>
        </w:trPr>
        <w:tc>
          <w:tcPr>
            <w:tcW w:w="1432" w:type="dxa"/>
          </w:tcPr>
          <w:p w:rsidR="00E83758" w:rsidRDefault="008466A0">
            <w:pPr>
              <w:pStyle w:val="TableParagraph"/>
              <w:rPr>
                <w:sz w:val="18"/>
              </w:rPr>
            </w:pPr>
            <w:r>
              <w:rPr>
                <w:sz w:val="18"/>
              </w:rPr>
              <w:t>16.482.0003</w:t>
            </w:r>
          </w:p>
        </w:tc>
        <w:tc>
          <w:tcPr>
            <w:tcW w:w="5238" w:type="dxa"/>
          </w:tcPr>
          <w:p w:rsidR="00E83758" w:rsidRDefault="008466A0">
            <w:pPr>
              <w:pStyle w:val="TableParagraph"/>
              <w:ind w:left="802"/>
              <w:rPr>
                <w:sz w:val="18"/>
              </w:rPr>
            </w:pPr>
            <w:r>
              <w:rPr>
                <w:sz w:val="18"/>
              </w:rPr>
              <w:t>Desenvolvimento Social</w:t>
            </w:r>
          </w:p>
        </w:tc>
        <w:tc>
          <w:tcPr>
            <w:tcW w:w="1802" w:type="dxa"/>
          </w:tcPr>
          <w:p w:rsidR="00E83758" w:rsidRDefault="008466A0">
            <w:pPr>
              <w:pStyle w:val="TableParagraph"/>
              <w:ind w:right="198"/>
              <w:jc w:val="right"/>
              <w:rPr>
                <w:sz w:val="18"/>
              </w:rPr>
            </w:pPr>
            <w:r>
              <w:rPr>
                <w:sz w:val="18"/>
              </w:rPr>
              <w:t>87.000,00</w:t>
            </w:r>
          </w:p>
        </w:tc>
        <w:tc>
          <w:tcPr>
            <w:tcW w:w="1132" w:type="dxa"/>
          </w:tcPr>
          <w:p w:rsidR="00E83758" w:rsidRDefault="008466A0">
            <w:pPr>
              <w:pStyle w:val="TableParagraph"/>
              <w:ind w:left="146" w:right="93"/>
              <w:jc w:val="center"/>
              <w:rPr>
                <w:sz w:val="18"/>
              </w:rPr>
            </w:pPr>
            <w:r>
              <w:rPr>
                <w:sz w:val="18"/>
              </w:rPr>
              <w:t>520.000,00</w:t>
            </w:r>
          </w:p>
        </w:tc>
        <w:tc>
          <w:tcPr>
            <w:tcW w:w="1146" w:type="dxa"/>
          </w:tcPr>
          <w:p w:rsidR="00E83758" w:rsidRDefault="008466A0">
            <w:pPr>
              <w:pStyle w:val="TableParagraph"/>
              <w:ind w:right="78"/>
              <w:jc w:val="right"/>
              <w:rPr>
                <w:sz w:val="18"/>
              </w:rPr>
            </w:pPr>
            <w:r>
              <w:rPr>
                <w:sz w:val="18"/>
              </w:rPr>
              <w:t>607.000,00</w:t>
            </w:r>
          </w:p>
        </w:tc>
      </w:tr>
      <w:tr w:rsidR="00E83758">
        <w:trPr>
          <w:trHeight w:val="315"/>
        </w:trPr>
        <w:tc>
          <w:tcPr>
            <w:tcW w:w="1432" w:type="dxa"/>
          </w:tcPr>
          <w:p w:rsidR="00E83758" w:rsidRDefault="008466A0">
            <w:pPr>
              <w:pStyle w:val="TableParagraph"/>
              <w:rPr>
                <w:sz w:val="18"/>
              </w:rPr>
            </w:pPr>
            <w:r>
              <w:rPr>
                <w:sz w:val="18"/>
              </w:rPr>
              <w:t>18</w:t>
            </w:r>
          </w:p>
        </w:tc>
        <w:tc>
          <w:tcPr>
            <w:tcW w:w="5238" w:type="dxa"/>
          </w:tcPr>
          <w:p w:rsidR="00E83758" w:rsidRDefault="008466A0">
            <w:pPr>
              <w:pStyle w:val="TableParagraph"/>
              <w:ind w:left="532"/>
              <w:rPr>
                <w:sz w:val="18"/>
              </w:rPr>
            </w:pPr>
            <w:r>
              <w:rPr>
                <w:sz w:val="18"/>
              </w:rPr>
              <w:t>Gestão Ambiental</w:t>
            </w:r>
          </w:p>
        </w:tc>
        <w:tc>
          <w:tcPr>
            <w:tcW w:w="1802" w:type="dxa"/>
          </w:tcPr>
          <w:p w:rsidR="00E83758" w:rsidRDefault="008466A0">
            <w:pPr>
              <w:pStyle w:val="TableParagraph"/>
              <w:ind w:right="201"/>
              <w:jc w:val="right"/>
              <w:rPr>
                <w:sz w:val="18"/>
              </w:rPr>
            </w:pPr>
            <w:r>
              <w:rPr>
                <w:sz w:val="18"/>
              </w:rPr>
              <w:t>1.346.000,00</w:t>
            </w:r>
          </w:p>
        </w:tc>
        <w:tc>
          <w:tcPr>
            <w:tcW w:w="1132" w:type="dxa"/>
          </w:tcPr>
          <w:p w:rsidR="00E83758" w:rsidRDefault="008466A0">
            <w:pPr>
              <w:pStyle w:val="TableParagraph"/>
              <w:ind w:left="146" w:right="93"/>
              <w:jc w:val="center"/>
              <w:rPr>
                <w:sz w:val="18"/>
              </w:rPr>
            </w:pPr>
            <w:r>
              <w:rPr>
                <w:sz w:val="18"/>
              </w:rPr>
              <w:t>483.000,00</w:t>
            </w:r>
          </w:p>
        </w:tc>
        <w:tc>
          <w:tcPr>
            <w:tcW w:w="1146" w:type="dxa"/>
          </w:tcPr>
          <w:p w:rsidR="00E83758" w:rsidRDefault="008466A0">
            <w:pPr>
              <w:pStyle w:val="TableParagraph"/>
              <w:ind w:right="79"/>
              <w:jc w:val="right"/>
              <w:rPr>
                <w:sz w:val="18"/>
              </w:rPr>
            </w:pPr>
            <w:r>
              <w:rPr>
                <w:sz w:val="18"/>
              </w:rPr>
              <w:t>1.829.000,00</w:t>
            </w:r>
          </w:p>
        </w:tc>
      </w:tr>
      <w:tr w:rsidR="00E83758">
        <w:trPr>
          <w:trHeight w:val="314"/>
        </w:trPr>
        <w:tc>
          <w:tcPr>
            <w:tcW w:w="1432" w:type="dxa"/>
          </w:tcPr>
          <w:p w:rsidR="00E83758" w:rsidRDefault="008466A0">
            <w:pPr>
              <w:pStyle w:val="TableParagraph"/>
              <w:rPr>
                <w:sz w:val="18"/>
              </w:rPr>
            </w:pPr>
            <w:r>
              <w:rPr>
                <w:sz w:val="18"/>
              </w:rPr>
              <w:t>18.541</w:t>
            </w:r>
          </w:p>
        </w:tc>
        <w:tc>
          <w:tcPr>
            <w:tcW w:w="5238" w:type="dxa"/>
          </w:tcPr>
          <w:p w:rsidR="00E83758" w:rsidRDefault="008466A0">
            <w:pPr>
              <w:pStyle w:val="TableParagraph"/>
              <w:ind w:left="712"/>
              <w:rPr>
                <w:sz w:val="18"/>
              </w:rPr>
            </w:pPr>
            <w:r>
              <w:rPr>
                <w:sz w:val="18"/>
              </w:rPr>
              <w:t>Preservação e Conservação Ambiental</w:t>
            </w:r>
          </w:p>
        </w:tc>
        <w:tc>
          <w:tcPr>
            <w:tcW w:w="1802" w:type="dxa"/>
          </w:tcPr>
          <w:p w:rsidR="00E83758" w:rsidRDefault="008466A0">
            <w:pPr>
              <w:pStyle w:val="TableParagraph"/>
              <w:ind w:right="201"/>
              <w:jc w:val="right"/>
              <w:rPr>
                <w:sz w:val="18"/>
              </w:rPr>
            </w:pPr>
            <w:r>
              <w:rPr>
                <w:sz w:val="18"/>
              </w:rPr>
              <w:t>1.265.000,00</w:t>
            </w:r>
          </w:p>
        </w:tc>
        <w:tc>
          <w:tcPr>
            <w:tcW w:w="1132" w:type="dxa"/>
          </w:tcPr>
          <w:p w:rsidR="00E83758" w:rsidRDefault="008466A0">
            <w:pPr>
              <w:pStyle w:val="TableParagraph"/>
              <w:ind w:left="146" w:right="93"/>
              <w:jc w:val="center"/>
              <w:rPr>
                <w:sz w:val="18"/>
              </w:rPr>
            </w:pPr>
            <w:r>
              <w:rPr>
                <w:sz w:val="18"/>
              </w:rPr>
              <w:t>140.000,00</w:t>
            </w:r>
          </w:p>
        </w:tc>
        <w:tc>
          <w:tcPr>
            <w:tcW w:w="1146" w:type="dxa"/>
          </w:tcPr>
          <w:p w:rsidR="00E83758" w:rsidRDefault="008466A0">
            <w:pPr>
              <w:pStyle w:val="TableParagraph"/>
              <w:ind w:right="79"/>
              <w:jc w:val="right"/>
              <w:rPr>
                <w:sz w:val="18"/>
              </w:rPr>
            </w:pPr>
            <w:r>
              <w:rPr>
                <w:sz w:val="18"/>
              </w:rPr>
              <w:t>1.405.000,00</w:t>
            </w:r>
          </w:p>
        </w:tc>
      </w:tr>
      <w:tr w:rsidR="00E83758">
        <w:trPr>
          <w:trHeight w:val="314"/>
        </w:trPr>
        <w:tc>
          <w:tcPr>
            <w:tcW w:w="1432" w:type="dxa"/>
          </w:tcPr>
          <w:p w:rsidR="00E83758" w:rsidRDefault="008466A0">
            <w:pPr>
              <w:pStyle w:val="TableParagraph"/>
              <w:rPr>
                <w:sz w:val="18"/>
              </w:rPr>
            </w:pPr>
            <w:r>
              <w:rPr>
                <w:sz w:val="18"/>
              </w:rPr>
              <w:t>18.541.0008</w:t>
            </w:r>
          </w:p>
        </w:tc>
        <w:tc>
          <w:tcPr>
            <w:tcW w:w="5238" w:type="dxa"/>
          </w:tcPr>
          <w:p w:rsidR="00E83758" w:rsidRDefault="008466A0">
            <w:pPr>
              <w:pStyle w:val="TableParagraph"/>
              <w:ind w:left="802"/>
              <w:rPr>
                <w:sz w:val="18"/>
              </w:rPr>
            </w:pPr>
            <w:r>
              <w:rPr>
                <w:sz w:val="18"/>
              </w:rPr>
              <w:t>Infraestrutura, Urbanismo e Mobilidade Urbana</w:t>
            </w:r>
          </w:p>
        </w:tc>
        <w:tc>
          <w:tcPr>
            <w:tcW w:w="1802" w:type="dxa"/>
          </w:tcPr>
          <w:p w:rsidR="00E83758" w:rsidRDefault="008466A0">
            <w:pPr>
              <w:pStyle w:val="TableParagraph"/>
              <w:ind w:right="198"/>
              <w:jc w:val="right"/>
              <w:rPr>
                <w:sz w:val="18"/>
              </w:rPr>
            </w:pPr>
            <w:r>
              <w:rPr>
                <w:sz w:val="18"/>
              </w:rPr>
              <w:t>10.000,00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10.000,00</w:t>
            </w:r>
          </w:p>
        </w:tc>
      </w:tr>
      <w:tr w:rsidR="00E83758">
        <w:trPr>
          <w:trHeight w:val="315"/>
        </w:trPr>
        <w:tc>
          <w:tcPr>
            <w:tcW w:w="1432" w:type="dxa"/>
          </w:tcPr>
          <w:p w:rsidR="00E83758" w:rsidRDefault="008466A0">
            <w:pPr>
              <w:pStyle w:val="TableParagraph"/>
              <w:rPr>
                <w:sz w:val="18"/>
              </w:rPr>
            </w:pPr>
            <w:r>
              <w:rPr>
                <w:sz w:val="18"/>
              </w:rPr>
              <w:t>18.541.0012</w:t>
            </w:r>
          </w:p>
        </w:tc>
        <w:tc>
          <w:tcPr>
            <w:tcW w:w="5238" w:type="dxa"/>
          </w:tcPr>
          <w:p w:rsidR="00E83758" w:rsidRDefault="008466A0">
            <w:pPr>
              <w:pStyle w:val="TableParagraph"/>
              <w:ind w:left="802"/>
              <w:rPr>
                <w:sz w:val="18"/>
              </w:rPr>
            </w:pPr>
            <w:r>
              <w:rPr>
                <w:sz w:val="18"/>
              </w:rPr>
              <w:t>Meio Ambiente e Sustentabilidade</w:t>
            </w:r>
          </w:p>
        </w:tc>
        <w:tc>
          <w:tcPr>
            <w:tcW w:w="1802" w:type="dxa"/>
          </w:tcPr>
          <w:p w:rsidR="00E83758" w:rsidRDefault="008466A0">
            <w:pPr>
              <w:pStyle w:val="TableParagraph"/>
              <w:ind w:right="201"/>
              <w:jc w:val="right"/>
              <w:rPr>
                <w:sz w:val="18"/>
              </w:rPr>
            </w:pPr>
            <w:r>
              <w:rPr>
                <w:sz w:val="18"/>
              </w:rPr>
              <w:t>1.255.000,00</w:t>
            </w:r>
          </w:p>
        </w:tc>
        <w:tc>
          <w:tcPr>
            <w:tcW w:w="1132" w:type="dxa"/>
          </w:tcPr>
          <w:p w:rsidR="00E83758" w:rsidRDefault="008466A0">
            <w:pPr>
              <w:pStyle w:val="TableParagraph"/>
              <w:ind w:left="146" w:right="93"/>
              <w:jc w:val="center"/>
              <w:rPr>
                <w:sz w:val="18"/>
              </w:rPr>
            </w:pPr>
            <w:r>
              <w:rPr>
                <w:sz w:val="18"/>
              </w:rPr>
              <w:t>140.000,00</w:t>
            </w:r>
          </w:p>
        </w:tc>
        <w:tc>
          <w:tcPr>
            <w:tcW w:w="1146" w:type="dxa"/>
          </w:tcPr>
          <w:p w:rsidR="00E83758" w:rsidRDefault="008466A0">
            <w:pPr>
              <w:pStyle w:val="TableParagraph"/>
              <w:ind w:right="79"/>
              <w:jc w:val="right"/>
              <w:rPr>
                <w:sz w:val="18"/>
              </w:rPr>
            </w:pPr>
            <w:r>
              <w:rPr>
                <w:sz w:val="18"/>
              </w:rPr>
              <w:t>1.395.000,00</w:t>
            </w:r>
          </w:p>
        </w:tc>
      </w:tr>
      <w:tr w:rsidR="00E83758">
        <w:trPr>
          <w:trHeight w:val="315"/>
        </w:trPr>
        <w:tc>
          <w:tcPr>
            <w:tcW w:w="1432" w:type="dxa"/>
          </w:tcPr>
          <w:p w:rsidR="00E83758" w:rsidRDefault="008466A0">
            <w:pPr>
              <w:pStyle w:val="TableParagraph"/>
              <w:rPr>
                <w:sz w:val="18"/>
              </w:rPr>
            </w:pPr>
            <w:r>
              <w:rPr>
                <w:sz w:val="18"/>
              </w:rPr>
              <w:t>18.542</w:t>
            </w:r>
          </w:p>
        </w:tc>
        <w:tc>
          <w:tcPr>
            <w:tcW w:w="5238" w:type="dxa"/>
          </w:tcPr>
          <w:p w:rsidR="00E83758" w:rsidRDefault="008466A0">
            <w:pPr>
              <w:pStyle w:val="TableParagraph"/>
              <w:ind w:left="712"/>
              <w:rPr>
                <w:sz w:val="18"/>
              </w:rPr>
            </w:pPr>
            <w:r>
              <w:rPr>
                <w:sz w:val="18"/>
              </w:rPr>
              <w:t>Controle Ambiental</w:t>
            </w:r>
          </w:p>
        </w:tc>
        <w:tc>
          <w:tcPr>
            <w:tcW w:w="1802" w:type="dxa"/>
          </w:tcPr>
          <w:p w:rsidR="00E83758" w:rsidRDefault="008466A0">
            <w:pPr>
              <w:pStyle w:val="TableParagraph"/>
              <w:ind w:right="198"/>
              <w:jc w:val="right"/>
              <w:rPr>
                <w:sz w:val="18"/>
              </w:rPr>
            </w:pPr>
            <w:r>
              <w:rPr>
                <w:sz w:val="18"/>
              </w:rPr>
              <w:t>81.000,00</w:t>
            </w:r>
          </w:p>
        </w:tc>
        <w:tc>
          <w:tcPr>
            <w:tcW w:w="1132" w:type="dxa"/>
          </w:tcPr>
          <w:p w:rsidR="00E83758" w:rsidRDefault="008466A0">
            <w:pPr>
              <w:pStyle w:val="TableParagraph"/>
              <w:ind w:left="146" w:right="93"/>
              <w:jc w:val="center"/>
              <w:rPr>
                <w:sz w:val="18"/>
              </w:rPr>
            </w:pPr>
            <w:r>
              <w:rPr>
                <w:sz w:val="18"/>
              </w:rPr>
              <w:t>343.000,00</w:t>
            </w:r>
          </w:p>
        </w:tc>
        <w:tc>
          <w:tcPr>
            <w:tcW w:w="1146" w:type="dxa"/>
          </w:tcPr>
          <w:p w:rsidR="00E83758" w:rsidRDefault="008466A0">
            <w:pPr>
              <w:pStyle w:val="TableParagraph"/>
              <w:ind w:right="78"/>
              <w:jc w:val="right"/>
              <w:rPr>
                <w:sz w:val="18"/>
              </w:rPr>
            </w:pPr>
            <w:r>
              <w:rPr>
                <w:sz w:val="18"/>
              </w:rPr>
              <w:t>424.000,00</w:t>
            </w:r>
          </w:p>
        </w:tc>
      </w:tr>
      <w:tr w:rsidR="00E83758">
        <w:trPr>
          <w:trHeight w:val="315"/>
        </w:trPr>
        <w:tc>
          <w:tcPr>
            <w:tcW w:w="1432" w:type="dxa"/>
          </w:tcPr>
          <w:p w:rsidR="00E83758" w:rsidRDefault="008466A0">
            <w:pPr>
              <w:pStyle w:val="TableParagraph"/>
              <w:rPr>
                <w:sz w:val="18"/>
              </w:rPr>
            </w:pPr>
            <w:r>
              <w:rPr>
                <w:sz w:val="18"/>
              </w:rPr>
              <w:t>18.542.0012</w:t>
            </w:r>
          </w:p>
        </w:tc>
        <w:tc>
          <w:tcPr>
            <w:tcW w:w="5238" w:type="dxa"/>
          </w:tcPr>
          <w:p w:rsidR="00E83758" w:rsidRDefault="008466A0">
            <w:pPr>
              <w:pStyle w:val="TableParagraph"/>
              <w:ind w:left="802"/>
              <w:rPr>
                <w:sz w:val="18"/>
              </w:rPr>
            </w:pPr>
            <w:r>
              <w:rPr>
                <w:sz w:val="18"/>
              </w:rPr>
              <w:t>Meio Ambiente e Sustentabilidade</w:t>
            </w:r>
          </w:p>
        </w:tc>
        <w:tc>
          <w:tcPr>
            <w:tcW w:w="1802" w:type="dxa"/>
          </w:tcPr>
          <w:p w:rsidR="00E83758" w:rsidRDefault="008466A0">
            <w:pPr>
              <w:pStyle w:val="TableParagraph"/>
              <w:ind w:right="198"/>
              <w:jc w:val="right"/>
              <w:rPr>
                <w:sz w:val="18"/>
              </w:rPr>
            </w:pPr>
            <w:r>
              <w:rPr>
                <w:sz w:val="18"/>
              </w:rPr>
              <w:t>81.000,00</w:t>
            </w:r>
          </w:p>
        </w:tc>
        <w:tc>
          <w:tcPr>
            <w:tcW w:w="1132" w:type="dxa"/>
          </w:tcPr>
          <w:p w:rsidR="00E83758" w:rsidRDefault="008466A0">
            <w:pPr>
              <w:pStyle w:val="TableParagraph"/>
              <w:ind w:left="146" w:right="93"/>
              <w:jc w:val="center"/>
              <w:rPr>
                <w:sz w:val="18"/>
              </w:rPr>
            </w:pPr>
            <w:r>
              <w:rPr>
                <w:sz w:val="18"/>
              </w:rPr>
              <w:t>343.000,00</w:t>
            </w:r>
          </w:p>
        </w:tc>
        <w:tc>
          <w:tcPr>
            <w:tcW w:w="1146" w:type="dxa"/>
          </w:tcPr>
          <w:p w:rsidR="00E83758" w:rsidRDefault="008466A0">
            <w:pPr>
              <w:pStyle w:val="TableParagraph"/>
              <w:ind w:right="78"/>
              <w:jc w:val="right"/>
              <w:rPr>
                <w:sz w:val="18"/>
              </w:rPr>
            </w:pPr>
            <w:r>
              <w:rPr>
                <w:sz w:val="18"/>
              </w:rPr>
              <w:t>424.000,00</w:t>
            </w:r>
          </w:p>
        </w:tc>
      </w:tr>
      <w:tr w:rsidR="00E83758">
        <w:trPr>
          <w:trHeight w:val="315"/>
        </w:trPr>
        <w:tc>
          <w:tcPr>
            <w:tcW w:w="1432" w:type="dxa"/>
          </w:tcPr>
          <w:p w:rsidR="00E83758" w:rsidRDefault="008466A0">
            <w:pPr>
              <w:pStyle w:val="TableParagraph"/>
              <w:rPr>
                <w:sz w:val="18"/>
              </w:rPr>
            </w:pPr>
            <w:r>
              <w:rPr>
                <w:sz w:val="18"/>
              </w:rPr>
              <w:t>20</w:t>
            </w:r>
          </w:p>
        </w:tc>
        <w:tc>
          <w:tcPr>
            <w:tcW w:w="5238" w:type="dxa"/>
          </w:tcPr>
          <w:p w:rsidR="00E83758" w:rsidRDefault="008466A0">
            <w:pPr>
              <w:pStyle w:val="TableParagraph"/>
              <w:ind w:left="532"/>
              <w:rPr>
                <w:sz w:val="18"/>
              </w:rPr>
            </w:pPr>
            <w:r>
              <w:rPr>
                <w:sz w:val="18"/>
              </w:rPr>
              <w:t>Agricultura</w:t>
            </w:r>
          </w:p>
        </w:tc>
        <w:tc>
          <w:tcPr>
            <w:tcW w:w="1802" w:type="dxa"/>
          </w:tcPr>
          <w:p w:rsidR="00E83758" w:rsidRDefault="008466A0">
            <w:pPr>
              <w:pStyle w:val="TableParagraph"/>
              <w:ind w:right="201"/>
              <w:jc w:val="right"/>
              <w:rPr>
                <w:sz w:val="18"/>
              </w:rPr>
            </w:pPr>
            <w:r>
              <w:rPr>
                <w:sz w:val="18"/>
              </w:rPr>
              <w:t>1.783.000,00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1.783.000,00</w:t>
            </w:r>
          </w:p>
        </w:tc>
      </w:tr>
      <w:tr w:rsidR="00E83758">
        <w:trPr>
          <w:trHeight w:val="315"/>
        </w:trPr>
        <w:tc>
          <w:tcPr>
            <w:tcW w:w="1432" w:type="dxa"/>
          </w:tcPr>
          <w:p w:rsidR="00E83758" w:rsidRDefault="008466A0">
            <w:pPr>
              <w:pStyle w:val="TableParagraph"/>
              <w:rPr>
                <w:sz w:val="18"/>
              </w:rPr>
            </w:pPr>
            <w:r>
              <w:rPr>
                <w:sz w:val="18"/>
              </w:rPr>
              <w:t>20.605</w:t>
            </w:r>
          </w:p>
        </w:tc>
        <w:tc>
          <w:tcPr>
            <w:tcW w:w="5238" w:type="dxa"/>
          </w:tcPr>
          <w:p w:rsidR="00E83758" w:rsidRDefault="008466A0">
            <w:pPr>
              <w:pStyle w:val="TableParagraph"/>
              <w:ind w:left="712"/>
              <w:rPr>
                <w:sz w:val="18"/>
              </w:rPr>
            </w:pPr>
            <w:r>
              <w:rPr>
                <w:sz w:val="18"/>
              </w:rPr>
              <w:t>Abastecimento</w:t>
            </w:r>
          </w:p>
        </w:tc>
        <w:tc>
          <w:tcPr>
            <w:tcW w:w="1802" w:type="dxa"/>
          </w:tcPr>
          <w:p w:rsidR="00E83758" w:rsidRDefault="008466A0">
            <w:pPr>
              <w:pStyle w:val="TableParagraph"/>
              <w:ind w:right="198"/>
              <w:jc w:val="right"/>
              <w:rPr>
                <w:sz w:val="18"/>
              </w:rPr>
            </w:pPr>
            <w:r>
              <w:rPr>
                <w:sz w:val="18"/>
              </w:rPr>
              <w:t>70.000,00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70.000,00</w:t>
            </w:r>
          </w:p>
        </w:tc>
      </w:tr>
      <w:tr w:rsidR="00E83758">
        <w:trPr>
          <w:trHeight w:val="315"/>
        </w:trPr>
        <w:tc>
          <w:tcPr>
            <w:tcW w:w="1432" w:type="dxa"/>
          </w:tcPr>
          <w:p w:rsidR="00E83758" w:rsidRDefault="008466A0">
            <w:pPr>
              <w:pStyle w:val="TableParagraph"/>
              <w:rPr>
                <w:sz w:val="18"/>
              </w:rPr>
            </w:pPr>
            <w:r>
              <w:rPr>
                <w:sz w:val="18"/>
              </w:rPr>
              <w:t>20.605.0011</w:t>
            </w:r>
          </w:p>
        </w:tc>
        <w:tc>
          <w:tcPr>
            <w:tcW w:w="5238" w:type="dxa"/>
          </w:tcPr>
          <w:p w:rsidR="00E83758" w:rsidRDefault="008466A0">
            <w:pPr>
              <w:pStyle w:val="TableParagraph"/>
              <w:ind w:left="802"/>
              <w:rPr>
                <w:sz w:val="18"/>
              </w:rPr>
            </w:pPr>
            <w:r>
              <w:rPr>
                <w:sz w:val="18"/>
              </w:rPr>
              <w:t>Desenvolvimento Rural</w:t>
            </w:r>
          </w:p>
        </w:tc>
        <w:tc>
          <w:tcPr>
            <w:tcW w:w="1802" w:type="dxa"/>
          </w:tcPr>
          <w:p w:rsidR="00E83758" w:rsidRDefault="008466A0">
            <w:pPr>
              <w:pStyle w:val="TableParagraph"/>
              <w:ind w:right="198"/>
              <w:jc w:val="right"/>
              <w:rPr>
                <w:sz w:val="18"/>
              </w:rPr>
            </w:pPr>
            <w:r>
              <w:rPr>
                <w:sz w:val="18"/>
              </w:rPr>
              <w:t>70.000,00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70.000,00</w:t>
            </w:r>
          </w:p>
        </w:tc>
      </w:tr>
      <w:tr w:rsidR="00E83758">
        <w:trPr>
          <w:trHeight w:val="315"/>
        </w:trPr>
        <w:tc>
          <w:tcPr>
            <w:tcW w:w="1432" w:type="dxa"/>
          </w:tcPr>
          <w:p w:rsidR="00E83758" w:rsidRDefault="008466A0">
            <w:pPr>
              <w:pStyle w:val="TableParagraph"/>
              <w:rPr>
                <w:sz w:val="18"/>
              </w:rPr>
            </w:pPr>
            <w:r>
              <w:rPr>
                <w:sz w:val="18"/>
              </w:rPr>
              <w:t>20.606</w:t>
            </w:r>
          </w:p>
        </w:tc>
        <w:tc>
          <w:tcPr>
            <w:tcW w:w="5238" w:type="dxa"/>
          </w:tcPr>
          <w:p w:rsidR="00E83758" w:rsidRDefault="008466A0">
            <w:pPr>
              <w:pStyle w:val="TableParagraph"/>
              <w:ind w:left="712"/>
              <w:rPr>
                <w:sz w:val="18"/>
              </w:rPr>
            </w:pPr>
            <w:r>
              <w:rPr>
                <w:sz w:val="18"/>
              </w:rPr>
              <w:t>Extensão Rural</w:t>
            </w:r>
          </w:p>
        </w:tc>
        <w:tc>
          <w:tcPr>
            <w:tcW w:w="1802" w:type="dxa"/>
          </w:tcPr>
          <w:p w:rsidR="00E83758" w:rsidRDefault="008466A0">
            <w:pPr>
              <w:pStyle w:val="TableParagraph"/>
              <w:ind w:right="201"/>
              <w:jc w:val="right"/>
              <w:rPr>
                <w:sz w:val="18"/>
              </w:rPr>
            </w:pPr>
            <w:r>
              <w:rPr>
                <w:sz w:val="18"/>
              </w:rPr>
              <w:t>1.442.000,00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1.442.000,00</w:t>
            </w:r>
          </w:p>
        </w:tc>
      </w:tr>
      <w:tr w:rsidR="00E83758">
        <w:trPr>
          <w:trHeight w:val="315"/>
        </w:trPr>
        <w:tc>
          <w:tcPr>
            <w:tcW w:w="1432" w:type="dxa"/>
          </w:tcPr>
          <w:p w:rsidR="00E83758" w:rsidRDefault="008466A0">
            <w:pPr>
              <w:pStyle w:val="TableParagraph"/>
              <w:rPr>
                <w:sz w:val="18"/>
              </w:rPr>
            </w:pPr>
            <w:r>
              <w:rPr>
                <w:sz w:val="18"/>
              </w:rPr>
              <w:t>20.606.0011</w:t>
            </w:r>
          </w:p>
        </w:tc>
        <w:tc>
          <w:tcPr>
            <w:tcW w:w="5238" w:type="dxa"/>
          </w:tcPr>
          <w:p w:rsidR="00E83758" w:rsidRDefault="008466A0">
            <w:pPr>
              <w:pStyle w:val="TableParagraph"/>
              <w:ind w:left="802"/>
              <w:rPr>
                <w:sz w:val="18"/>
              </w:rPr>
            </w:pPr>
            <w:r>
              <w:rPr>
                <w:sz w:val="18"/>
              </w:rPr>
              <w:t>Desenvolvimento Rural</w:t>
            </w:r>
          </w:p>
        </w:tc>
        <w:tc>
          <w:tcPr>
            <w:tcW w:w="1802" w:type="dxa"/>
          </w:tcPr>
          <w:p w:rsidR="00E83758" w:rsidRDefault="008466A0">
            <w:pPr>
              <w:pStyle w:val="TableParagraph"/>
              <w:ind w:right="201"/>
              <w:jc w:val="right"/>
              <w:rPr>
                <w:sz w:val="18"/>
              </w:rPr>
            </w:pPr>
            <w:r>
              <w:rPr>
                <w:sz w:val="18"/>
              </w:rPr>
              <w:t>1.442.000,00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1.442.000,00</w:t>
            </w:r>
          </w:p>
        </w:tc>
      </w:tr>
      <w:tr w:rsidR="00E83758">
        <w:trPr>
          <w:trHeight w:val="315"/>
        </w:trPr>
        <w:tc>
          <w:tcPr>
            <w:tcW w:w="1432" w:type="dxa"/>
          </w:tcPr>
          <w:p w:rsidR="00E83758" w:rsidRDefault="008466A0">
            <w:pPr>
              <w:pStyle w:val="TableParagraph"/>
              <w:rPr>
                <w:sz w:val="18"/>
              </w:rPr>
            </w:pPr>
            <w:r>
              <w:rPr>
                <w:sz w:val="18"/>
              </w:rPr>
              <w:t>20.608</w:t>
            </w:r>
          </w:p>
        </w:tc>
        <w:tc>
          <w:tcPr>
            <w:tcW w:w="5238" w:type="dxa"/>
          </w:tcPr>
          <w:p w:rsidR="00E83758" w:rsidRDefault="008466A0">
            <w:pPr>
              <w:pStyle w:val="TableParagraph"/>
              <w:ind w:left="712"/>
              <w:rPr>
                <w:sz w:val="18"/>
              </w:rPr>
            </w:pPr>
            <w:r>
              <w:rPr>
                <w:sz w:val="18"/>
              </w:rPr>
              <w:t>Promoção da Produção Agropecuária</w:t>
            </w:r>
          </w:p>
        </w:tc>
        <w:tc>
          <w:tcPr>
            <w:tcW w:w="1802" w:type="dxa"/>
          </w:tcPr>
          <w:p w:rsidR="00E83758" w:rsidRDefault="008466A0">
            <w:pPr>
              <w:pStyle w:val="TableParagraph"/>
              <w:ind w:right="198"/>
              <w:jc w:val="right"/>
              <w:rPr>
                <w:sz w:val="18"/>
              </w:rPr>
            </w:pPr>
            <w:r>
              <w:rPr>
                <w:sz w:val="18"/>
              </w:rPr>
              <w:t>45.000,00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45.000,00</w:t>
            </w:r>
          </w:p>
        </w:tc>
      </w:tr>
      <w:tr w:rsidR="00E83758">
        <w:trPr>
          <w:trHeight w:val="315"/>
        </w:trPr>
        <w:tc>
          <w:tcPr>
            <w:tcW w:w="1432" w:type="dxa"/>
          </w:tcPr>
          <w:p w:rsidR="00E83758" w:rsidRDefault="008466A0">
            <w:pPr>
              <w:pStyle w:val="TableParagraph"/>
              <w:rPr>
                <w:sz w:val="18"/>
              </w:rPr>
            </w:pPr>
            <w:r>
              <w:rPr>
                <w:sz w:val="18"/>
              </w:rPr>
              <w:t>20.608.0011</w:t>
            </w:r>
          </w:p>
        </w:tc>
        <w:tc>
          <w:tcPr>
            <w:tcW w:w="5238" w:type="dxa"/>
          </w:tcPr>
          <w:p w:rsidR="00E83758" w:rsidRDefault="008466A0">
            <w:pPr>
              <w:pStyle w:val="TableParagraph"/>
              <w:ind w:left="802"/>
              <w:rPr>
                <w:sz w:val="18"/>
              </w:rPr>
            </w:pPr>
            <w:r>
              <w:rPr>
                <w:sz w:val="18"/>
              </w:rPr>
              <w:t>Desenvolvimento Rural</w:t>
            </w:r>
          </w:p>
        </w:tc>
        <w:tc>
          <w:tcPr>
            <w:tcW w:w="1802" w:type="dxa"/>
          </w:tcPr>
          <w:p w:rsidR="00E83758" w:rsidRDefault="008466A0">
            <w:pPr>
              <w:pStyle w:val="TableParagraph"/>
              <w:ind w:right="198"/>
              <w:jc w:val="right"/>
              <w:rPr>
                <w:sz w:val="18"/>
              </w:rPr>
            </w:pPr>
            <w:r>
              <w:rPr>
                <w:sz w:val="18"/>
              </w:rPr>
              <w:t>45.000,00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45.000,00</w:t>
            </w:r>
          </w:p>
        </w:tc>
      </w:tr>
      <w:tr w:rsidR="00E83758">
        <w:trPr>
          <w:trHeight w:val="315"/>
        </w:trPr>
        <w:tc>
          <w:tcPr>
            <w:tcW w:w="1432" w:type="dxa"/>
          </w:tcPr>
          <w:p w:rsidR="00E83758" w:rsidRDefault="008466A0">
            <w:pPr>
              <w:pStyle w:val="TableParagraph"/>
              <w:rPr>
                <w:sz w:val="18"/>
              </w:rPr>
            </w:pPr>
            <w:r>
              <w:rPr>
                <w:sz w:val="18"/>
              </w:rPr>
              <w:t>20.609</w:t>
            </w:r>
          </w:p>
        </w:tc>
        <w:tc>
          <w:tcPr>
            <w:tcW w:w="5238" w:type="dxa"/>
          </w:tcPr>
          <w:p w:rsidR="00E83758" w:rsidRDefault="008466A0">
            <w:pPr>
              <w:pStyle w:val="TableParagraph"/>
              <w:ind w:left="712"/>
              <w:rPr>
                <w:sz w:val="18"/>
              </w:rPr>
            </w:pPr>
            <w:r>
              <w:rPr>
                <w:sz w:val="18"/>
              </w:rPr>
              <w:t>Defesa Agropecuária</w:t>
            </w:r>
          </w:p>
        </w:tc>
        <w:tc>
          <w:tcPr>
            <w:tcW w:w="1802" w:type="dxa"/>
          </w:tcPr>
          <w:p w:rsidR="00E83758" w:rsidRDefault="008466A0">
            <w:pPr>
              <w:pStyle w:val="TableParagraph"/>
              <w:ind w:right="200"/>
              <w:jc w:val="right"/>
              <w:rPr>
                <w:sz w:val="18"/>
              </w:rPr>
            </w:pPr>
            <w:r>
              <w:rPr>
                <w:sz w:val="18"/>
              </w:rPr>
              <w:t>226.000,00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226.000,00</w:t>
            </w:r>
          </w:p>
        </w:tc>
      </w:tr>
      <w:tr w:rsidR="00E83758">
        <w:trPr>
          <w:trHeight w:val="315"/>
        </w:trPr>
        <w:tc>
          <w:tcPr>
            <w:tcW w:w="1432" w:type="dxa"/>
          </w:tcPr>
          <w:p w:rsidR="00E83758" w:rsidRDefault="008466A0">
            <w:pPr>
              <w:pStyle w:val="TableParagraph"/>
              <w:rPr>
                <w:sz w:val="18"/>
              </w:rPr>
            </w:pPr>
            <w:r>
              <w:rPr>
                <w:sz w:val="18"/>
              </w:rPr>
              <w:t>20.609.0011</w:t>
            </w:r>
          </w:p>
        </w:tc>
        <w:tc>
          <w:tcPr>
            <w:tcW w:w="5238" w:type="dxa"/>
          </w:tcPr>
          <w:p w:rsidR="00E83758" w:rsidRDefault="008466A0">
            <w:pPr>
              <w:pStyle w:val="TableParagraph"/>
              <w:ind w:left="802"/>
              <w:rPr>
                <w:sz w:val="18"/>
              </w:rPr>
            </w:pPr>
            <w:r>
              <w:rPr>
                <w:sz w:val="18"/>
              </w:rPr>
              <w:t>Desenvolvimento Rural</w:t>
            </w:r>
          </w:p>
        </w:tc>
        <w:tc>
          <w:tcPr>
            <w:tcW w:w="1802" w:type="dxa"/>
          </w:tcPr>
          <w:p w:rsidR="00E83758" w:rsidRDefault="008466A0">
            <w:pPr>
              <w:pStyle w:val="TableParagraph"/>
              <w:ind w:right="200"/>
              <w:jc w:val="right"/>
              <w:rPr>
                <w:sz w:val="18"/>
              </w:rPr>
            </w:pPr>
            <w:r>
              <w:rPr>
                <w:sz w:val="18"/>
              </w:rPr>
              <w:t>226.000,00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226.000,00</w:t>
            </w:r>
          </w:p>
        </w:tc>
      </w:tr>
      <w:tr w:rsidR="00E83758">
        <w:trPr>
          <w:trHeight w:val="315"/>
        </w:trPr>
        <w:tc>
          <w:tcPr>
            <w:tcW w:w="1432" w:type="dxa"/>
          </w:tcPr>
          <w:p w:rsidR="00E83758" w:rsidRDefault="008466A0">
            <w:pPr>
              <w:pStyle w:val="TableParagraph"/>
              <w:rPr>
                <w:sz w:val="18"/>
              </w:rPr>
            </w:pPr>
            <w:r>
              <w:rPr>
                <w:sz w:val="18"/>
              </w:rPr>
              <w:t>22</w:t>
            </w:r>
          </w:p>
        </w:tc>
        <w:tc>
          <w:tcPr>
            <w:tcW w:w="5238" w:type="dxa"/>
          </w:tcPr>
          <w:p w:rsidR="00E83758" w:rsidRDefault="008466A0">
            <w:pPr>
              <w:pStyle w:val="TableParagraph"/>
              <w:ind w:left="532"/>
              <w:rPr>
                <w:sz w:val="18"/>
              </w:rPr>
            </w:pPr>
            <w:r>
              <w:rPr>
                <w:sz w:val="18"/>
              </w:rPr>
              <w:t>Indústria</w:t>
            </w:r>
          </w:p>
        </w:tc>
        <w:tc>
          <w:tcPr>
            <w:tcW w:w="1802" w:type="dxa"/>
          </w:tcPr>
          <w:p w:rsidR="00E83758" w:rsidRDefault="008466A0">
            <w:pPr>
              <w:pStyle w:val="TableParagraph"/>
              <w:ind w:right="200"/>
              <w:jc w:val="right"/>
              <w:rPr>
                <w:sz w:val="18"/>
              </w:rPr>
            </w:pPr>
            <w:r>
              <w:rPr>
                <w:sz w:val="18"/>
              </w:rPr>
              <w:t>315.000,00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315.000,00</w:t>
            </w:r>
          </w:p>
        </w:tc>
      </w:tr>
      <w:tr w:rsidR="00E83758">
        <w:trPr>
          <w:trHeight w:val="314"/>
        </w:trPr>
        <w:tc>
          <w:tcPr>
            <w:tcW w:w="1432" w:type="dxa"/>
          </w:tcPr>
          <w:p w:rsidR="00E83758" w:rsidRDefault="008466A0">
            <w:pPr>
              <w:pStyle w:val="TableParagraph"/>
              <w:rPr>
                <w:sz w:val="18"/>
              </w:rPr>
            </w:pPr>
            <w:r>
              <w:rPr>
                <w:sz w:val="18"/>
              </w:rPr>
              <w:t>22.661</w:t>
            </w:r>
          </w:p>
        </w:tc>
        <w:tc>
          <w:tcPr>
            <w:tcW w:w="5238" w:type="dxa"/>
          </w:tcPr>
          <w:p w:rsidR="00E83758" w:rsidRDefault="008466A0">
            <w:pPr>
              <w:pStyle w:val="TableParagraph"/>
              <w:ind w:left="712"/>
              <w:rPr>
                <w:sz w:val="18"/>
              </w:rPr>
            </w:pPr>
            <w:r>
              <w:rPr>
                <w:sz w:val="18"/>
              </w:rPr>
              <w:t>Promoção Industrial</w:t>
            </w:r>
          </w:p>
        </w:tc>
        <w:tc>
          <w:tcPr>
            <w:tcW w:w="1802" w:type="dxa"/>
          </w:tcPr>
          <w:p w:rsidR="00E83758" w:rsidRDefault="008466A0">
            <w:pPr>
              <w:pStyle w:val="TableParagraph"/>
              <w:ind w:right="200"/>
              <w:jc w:val="right"/>
              <w:rPr>
                <w:sz w:val="18"/>
              </w:rPr>
            </w:pPr>
            <w:r>
              <w:rPr>
                <w:sz w:val="18"/>
              </w:rPr>
              <w:t>315.000,00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315.000,00</w:t>
            </w:r>
          </w:p>
        </w:tc>
      </w:tr>
      <w:tr w:rsidR="00E83758">
        <w:trPr>
          <w:trHeight w:val="314"/>
        </w:trPr>
        <w:tc>
          <w:tcPr>
            <w:tcW w:w="1432" w:type="dxa"/>
          </w:tcPr>
          <w:p w:rsidR="00E83758" w:rsidRDefault="008466A0">
            <w:pPr>
              <w:pStyle w:val="TableParagraph"/>
              <w:rPr>
                <w:sz w:val="18"/>
              </w:rPr>
            </w:pPr>
            <w:r>
              <w:rPr>
                <w:sz w:val="18"/>
              </w:rPr>
              <w:t>22.661.0010</w:t>
            </w:r>
          </w:p>
        </w:tc>
        <w:tc>
          <w:tcPr>
            <w:tcW w:w="5238" w:type="dxa"/>
          </w:tcPr>
          <w:p w:rsidR="00E83758" w:rsidRDefault="008466A0">
            <w:pPr>
              <w:pStyle w:val="TableParagraph"/>
              <w:ind w:left="802"/>
              <w:rPr>
                <w:sz w:val="18"/>
              </w:rPr>
            </w:pPr>
            <w:r>
              <w:rPr>
                <w:sz w:val="18"/>
              </w:rPr>
              <w:t>Desenvolvimento em Ação</w:t>
            </w:r>
          </w:p>
        </w:tc>
        <w:tc>
          <w:tcPr>
            <w:tcW w:w="1802" w:type="dxa"/>
          </w:tcPr>
          <w:p w:rsidR="00E83758" w:rsidRDefault="008466A0">
            <w:pPr>
              <w:pStyle w:val="TableParagraph"/>
              <w:ind w:right="200"/>
              <w:jc w:val="right"/>
              <w:rPr>
                <w:sz w:val="18"/>
              </w:rPr>
            </w:pPr>
            <w:r>
              <w:rPr>
                <w:sz w:val="18"/>
              </w:rPr>
              <w:t>315.000,00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315.000,00</w:t>
            </w:r>
          </w:p>
        </w:tc>
      </w:tr>
      <w:tr w:rsidR="00E83758">
        <w:trPr>
          <w:trHeight w:val="315"/>
        </w:trPr>
        <w:tc>
          <w:tcPr>
            <w:tcW w:w="1432" w:type="dxa"/>
          </w:tcPr>
          <w:p w:rsidR="00E83758" w:rsidRDefault="008466A0">
            <w:pPr>
              <w:pStyle w:val="TableParagraph"/>
              <w:rPr>
                <w:sz w:val="18"/>
              </w:rPr>
            </w:pPr>
            <w:r>
              <w:rPr>
                <w:sz w:val="18"/>
              </w:rPr>
              <w:t>23</w:t>
            </w:r>
          </w:p>
        </w:tc>
        <w:tc>
          <w:tcPr>
            <w:tcW w:w="5238" w:type="dxa"/>
          </w:tcPr>
          <w:p w:rsidR="00E83758" w:rsidRDefault="008466A0">
            <w:pPr>
              <w:pStyle w:val="TableParagraph"/>
              <w:ind w:left="532"/>
              <w:rPr>
                <w:sz w:val="18"/>
              </w:rPr>
            </w:pPr>
            <w:r>
              <w:rPr>
                <w:sz w:val="18"/>
              </w:rPr>
              <w:t>Comércio e Serviços</w:t>
            </w:r>
          </w:p>
        </w:tc>
        <w:tc>
          <w:tcPr>
            <w:tcW w:w="1802" w:type="dxa"/>
          </w:tcPr>
          <w:p w:rsidR="00E83758" w:rsidRDefault="008466A0">
            <w:pPr>
              <w:pStyle w:val="TableParagraph"/>
              <w:ind w:right="200"/>
              <w:jc w:val="right"/>
              <w:rPr>
                <w:sz w:val="18"/>
              </w:rPr>
            </w:pPr>
            <w:r>
              <w:rPr>
                <w:sz w:val="18"/>
              </w:rPr>
              <w:t>299.000,00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299.000,00</w:t>
            </w:r>
          </w:p>
        </w:tc>
      </w:tr>
      <w:tr w:rsidR="00E83758">
        <w:trPr>
          <w:trHeight w:val="315"/>
        </w:trPr>
        <w:tc>
          <w:tcPr>
            <w:tcW w:w="1432" w:type="dxa"/>
          </w:tcPr>
          <w:p w:rsidR="00E83758" w:rsidRDefault="008466A0">
            <w:pPr>
              <w:pStyle w:val="TableParagraph"/>
              <w:rPr>
                <w:sz w:val="18"/>
              </w:rPr>
            </w:pPr>
            <w:r>
              <w:rPr>
                <w:sz w:val="18"/>
              </w:rPr>
              <w:t>23.691</w:t>
            </w:r>
          </w:p>
        </w:tc>
        <w:tc>
          <w:tcPr>
            <w:tcW w:w="5238" w:type="dxa"/>
          </w:tcPr>
          <w:p w:rsidR="00E83758" w:rsidRDefault="008466A0">
            <w:pPr>
              <w:pStyle w:val="TableParagraph"/>
              <w:ind w:left="712"/>
              <w:rPr>
                <w:sz w:val="18"/>
              </w:rPr>
            </w:pPr>
            <w:r>
              <w:rPr>
                <w:sz w:val="18"/>
              </w:rPr>
              <w:t>Promoção Comercial</w:t>
            </w:r>
          </w:p>
        </w:tc>
        <w:tc>
          <w:tcPr>
            <w:tcW w:w="1802" w:type="dxa"/>
          </w:tcPr>
          <w:p w:rsidR="00E83758" w:rsidRDefault="008466A0">
            <w:pPr>
              <w:pStyle w:val="TableParagraph"/>
              <w:ind w:right="200"/>
              <w:jc w:val="right"/>
              <w:rPr>
                <w:sz w:val="18"/>
              </w:rPr>
            </w:pPr>
            <w:r>
              <w:rPr>
                <w:sz w:val="18"/>
              </w:rPr>
              <w:t>299.000,00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299.000,00</w:t>
            </w:r>
          </w:p>
        </w:tc>
      </w:tr>
      <w:tr w:rsidR="00E83758">
        <w:trPr>
          <w:trHeight w:val="315"/>
        </w:trPr>
        <w:tc>
          <w:tcPr>
            <w:tcW w:w="1432" w:type="dxa"/>
          </w:tcPr>
          <w:p w:rsidR="00E83758" w:rsidRDefault="008466A0">
            <w:pPr>
              <w:pStyle w:val="TableParagraph"/>
              <w:rPr>
                <w:sz w:val="18"/>
              </w:rPr>
            </w:pPr>
            <w:r>
              <w:rPr>
                <w:sz w:val="18"/>
              </w:rPr>
              <w:t>23.691.0010</w:t>
            </w:r>
          </w:p>
        </w:tc>
        <w:tc>
          <w:tcPr>
            <w:tcW w:w="5238" w:type="dxa"/>
          </w:tcPr>
          <w:p w:rsidR="00E83758" w:rsidRDefault="008466A0">
            <w:pPr>
              <w:pStyle w:val="TableParagraph"/>
              <w:ind w:left="802"/>
              <w:rPr>
                <w:sz w:val="18"/>
              </w:rPr>
            </w:pPr>
            <w:r>
              <w:rPr>
                <w:sz w:val="18"/>
              </w:rPr>
              <w:t>Desenvolvimento em Ação</w:t>
            </w:r>
          </w:p>
        </w:tc>
        <w:tc>
          <w:tcPr>
            <w:tcW w:w="1802" w:type="dxa"/>
          </w:tcPr>
          <w:p w:rsidR="00E83758" w:rsidRDefault="008466A0">
            <w:pPr>
              <w:pStyle w:val="TableParagraph"/>
              <w:ind w:right="200"/>
              <w:jc w:val="right"/>
              <w:rPr>
                <w:sz w:val="18"/>
              </w:rPr>
            </w:pPr>
            <w:r>
              <w:rPr>
                <w:sz w:val="18"/>
              </w:rPr>
              <w:t>299.000,00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299.000,00</w:t>
            </w:r>
          </w:p>
        </w:tc>
      </w:tr>
      <w:tr w:rsidR="00E83758">
        <w:trPr>
          <w:trHeight w:val="315"/>
        </w:trPr>
        <w:tc>
          <w:tcPr>
            <w:tcW w:w="1432" w:type="dxa"/>
          </w:tcPr>
          <w:p w:rsidR="00E83758" w:rsidRDefault="008466A0">
            <w:pPr>
              <w:pStyle w:val="TableParagraph"/>
              <w:rPr>
                <w:sz w:val="18"/>
              </w:rPr>
            </w:pPr>
            <w:r>
              <w:rPr>
                <w:sz w:val="18"/>
              </w:rPr>
              <w:t>24</w:t>
            </w:r>
          </w:p>
        </w:tc>
        <w:tc>
          <w:tcPr>
            <w:tcW w:w="5238" w:type="dxa"/>
          </w:tcPr>
          <w:p w:rsidR="00E83758" w:rsidRDefault="008466A0">
            <w:pPr>
              <w:pStyle w:val="TableParagraph"/>
              <w:ind w:left="532"/>
              <w:rPr>
                <w:sz w:val="18"/>
              </w:rPr>
            </w:pPr>
            <w:r>
              <w:rPr>
                <w:sz w:val="18"/>
              </w:rPr>
              <w:t>Comunicações</w:t>
            </w:r>
          </w:p>
        </w:tc>
        <w:tc>
          <w:tcPr>
            <w:tcW w:w="1802" w:type="dxa"/>
          </w:tcPr>
          <w:p w:rsidR="00E83758" w:rsidRDefault="008466A0">
            <w:pPr>
              <w:pStyle w:val="TableParagraph"/>
              <w:ind w:right="198"/>
              <w:jc w:val="right"/>
              <w:rPr>
                <w:sz w:val="18"/>
              </w:rPr>
            </w:pPr>
            <w:r>
              <w:rPr>
                <w:sz w:val="18"/>
              </w:rPr>
              <w:t>62.000,00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62.000,00</w:t>
            </w:r>
          </w:p>
        </w:tc>
      </w:tr>
      <w:tr w:rsidR="00E83758">
        <w:trPr>
          <w:trHeight w:val="315"/>
        </w:trPr>
        <w:tc>
          <w:tcPr>
            <w:tcW w:w="1432" w:type="dxa"/>
          </w:tcPr>
          <w:p w:rsidR="00E83758" w:rsidRDefault="008466A0">
            <w:pPr>
              <w:pStyle w:val="TableParagraph"/>
              <w:rPr>
                <w:sz w:val="18"/>
              </w:rPr>
            </w:pPr>
            <w:r>
              <w:rPr>
                <w:sz w:val="18"/>
              </w:rPr>
              <w:t>24.722</w:t>
            </w:r>
          </w:p>
        </w:tc>
        <w:tc>
          <w:tcPr>
            <w:tcW w:w="5238" w:type="dxa"/>
          </w:tcPr>
          <w:p w:rsidR="00E83758" w:rsidRDefault="008466A0">
            <w:pPr>
              <w:pStyle w:val="TableParagraph"/>
              <w:ind w:left="712"/>
              <w:rPr>
                <w:sz w:val="18"/>
              </w:rPr>
            </w:pPr>
            <w:r>
              <w:rPr>
                <w:sz w:val="18"/>
              </w:rPr>
              <w:t>Telecomunicações</w:t>
            </w:r>
          </w:p>
        </w:tc>
        <w:tc>
          <w:tcPr>
            <w:tcW w:w="1802" w:type="dxa"/>
          </w:tcPr>
          <w:p w:rsidR="00E83758" w:rsidRDefault="008466A0">
            <w:pPr>
              <w:pStyle w:val="TableParagraph"/>
              <w:ind w:right="198"/>
              <w:jc w:val="right"/>
              <w:rPr>
                <w:sz w:val="18"/>
              </w:rPr>
            </w:pPr>
            <w:r>
              <w:rPr>
                <w:sz w:val="18"/>
              </w:rPr>
              <w:t>62.000,00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62.000,00</w:t>
            </w:r>
          </w:p>
        </w:tc>
      </w:tr>
      <w:tr w:rsidR="00E83758">
        <w:trPr>
          <w:trHeight w:val="315"/>
        </w:trPr>
        <w:tc>
          <w:tcPr>
            <w:tcW w:w="1432" w:type="dxa"/>
          </w:tcPr>
          <w:p w:rsidR="00E83758" w:rsidRDefault="008466A0">
            <w:pPr>
              <w:pStyle w:val="TableParagraph"/>
              <w:rPr>
                <w:sz w:val="18"/>
              </w:rPr>
            </w:pPr>
            <w:r>
              <w:rPr>
                <w:sz w:val="18"/>
              </w:rPr>
              <w:t>24.722.0002</w:t>
            </w:r>
          </w:p>
        </w:tc>
        <w:tc>
          <w:tcPr>
            <w:tcW w:w="5238" w:type="dxa"/>
          </w:tcPr>
          <w:p w:rsidR="00E83758" w:rsidRDefault="008466A0">
            <w:pPr>
              <w:pStyle w:val="TableParagraph"/>
              <w:ind w:left="802"/>
              <w:rPr>
                <w:sz w:val="18"/>
              </w:rPr>
            </w:pPr>
            <w:r>
              <w:rPr>
                <w:sz w:val="18"/>
              </w:rPr>
              <w:t>Gestão Total</w:t>
            </w:r>
          </w:p>
        </w:tc>
        <w:tc>
          <w:tcPr>
            <w:tcW w:w="1802" w:type="dxa"/>
          </w:tcPr>
          <w:p w:rsidR="00E83758" w:rsidRDefault="008466A0">
            <w:pPr>
              <w:pStyle w:val="TableParagraph"/>
              <w:ind w:right="198"/>
              <w:jc w:val="right"/>
              <w:rPr>
                <w:sz w:val="18"/>
              </w:rPr>
            </w:pPr>
            <w:r>
              <w:rPr>
                <w:sz w:val="18"/>
              </w:rPr>
              <w:t>62.000,00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62.000,00</w:t>
            </w:r>
          </w:p>
        </w:tc>
      </w:tr>
      <w:tr w:rsidR="00E83758">
        <w:trPr>
          <w:trHeight w:val="315"/>
        </w:trPr>
        <w:tc>
          <w:tcPr>
            <w:tcW w:w="1432" w:type="dxa"/>
          </w:tcPr>
          <w:p w:rsidR="00E83758" w:rsidRDefault="008466A0">
            <w:pPr>
              <w:pStyle w:val="TableParagraph"/>
              <w:rPr>
                <w:sz w:val="18"/>
              </w:rPr>
            </w:pPr>
            <w:r>
              <w:rPr>
                <w:sz w:val="18"/>
              </w:rPr>
              <w:t>26</w:t>
            </w:r>
          </w:p>
        </w:tc>
        <w:tc>
          <w:tcPr>
            <w:tcW w:w="5238" w:type="dxa"/>
          </w:tcPr>
          <w:p w:rsidR="00E83758" w:rsidRDefault="008466A0">
            <w:pPr>
              <w:pStyle w:val="TableParagraph"/>
              <w:ind w:left="532"/>
              <w:rPr>
                <w:sz w:val="18"/>
              </w:rPr>
            </w:pPr>
            <w:r>
              <w:rPr>
                <w:sz w:val="18"/>
              </w:rPr>
              <w:t>Transporte</w:t>
            </w:r>
          </w:p>
        </w:tc>
        <w:tc>
          <w:tcPr>
            <w:tcW w:w="1802" w:type="dxa"/>
          </w:tcPr>
          <w:p w:rsidR="00E83758" w:rsidRDefault="008466A0">
            <w:pPr>
              <w:pStyle w:val="TableParagraph"/>
              <w:ind w:right="201"/>
              <w:jc w:val="right"/>
              <w:rPr>
                <w:sz w:val="18"/>
              </w:rPr>
            </w:pPr>
            <w:r>
              <w:rPr>
                <w:sz w:val="18"/>
              </w:rPr>
              <w:t>1.468.000,00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1.468.000,00</w:t>
            </w:r>
          </w:p>
        </w:tc>
      </w:tr>
      <w:tr w:rsidR="00E83758">
        <w:trPr>
          <w:trHeight w:val="315"/>
        </w:trPr>
        <w:tc>
          <w:tcPr>
            <w:tcW w:w="1432" w:type="dxa"/>
          </w:tcPr>
          <w:p w:rsidR="00E83758" w:rsidRDefault="008466A0">
            <w:pPr>
              <w:pStyle w:val="TableParagraph"/>
              <w:rPr>
                <w:sz w:val="18"/>
              </w:rPr>
            </w:pPr>
            <w:r>
              <w:rPr>
                <w:sz w:val="18"/>
              </w:rPr>
              <w:t>26.782</w:t>
            </w:r>
          </w:p>
        </w:tc>
        <w:tc>
          <w:tcPr>
            <w:tcW w:w="5238" w:type="dxa"/>
          </w:tcPr>
          <w:p w:rsidR="00E83758" w:rsidRDefault="008466A0">
            <w:pPr>
              <w:pStyle w:val="TableParagraph"/>
              <w:ind w:left="712"/>
              <w:rPr>
                <w:sz w:val="18"/>
              </w:rPr>
            </w:pPr>
            <w:r>
              <w:rPr>
                <w:sz w:val="18"/>
              </w:rPr>
              <w:t>Transporte Rodoviário</w:t>
            </w:r>
          </w:p>
        </w:tc>
        <w:tc>
          <w:tcPr>
            <w:tcW w:w="1802" w:type="dxa"/>
          </w:tcPr>
          <w:p w:rsidR="00E83758" w:rsidRDefault="008466A0">
            <w:pPr>
              <w:pStyle w:val="TableParagraph"/>
              <w:ind w:right="201"/>
              <w:jc w:val="right"/>
              <w:rPr>
                <w:sz w:val="18"/>
              </w:rPr>
            </w:pPr>
            <w:r>
              <w:rPr>
                <w:sz w:val="18"/>
              </w:rPr>
              <w:t>1.468.000,00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1.468.000,00</w:t>
            </w:r>
          </w:p>
        </w:tc>
      </w:tr>
      <w:tr w:rsidR="00E83758">
        <w:trPr>
          <w:trHeight w:val="315"/>
        </w:trPr>
        <w:tc>
          <w:tcPr>
            <w:tcW w:w="1432" w:type="dxa"/>
          </w:tcPr>
          <w:p w:rsidR="00E83758" w:rsidRDefault="008466A0">
            <w:pPr>
              <w:pStyle w:val="TableParagraph"/>
              <w:rPr>
                <w:sz w:val="18"/>
              </w:rPr>
            </w:pPr>
            <w:r>
              <w:rPr>
                <w:sz w:val="18"/>
              </w:rPr>
              <w:t>26.782.0008</w:t>
            </w:r>
          </w:p>
        </w:tc>
        <w:tc>
          <w:tcPr>
            <w:tcW w:w="5238" w:type="dxa"/>
          </w:tcPr>
          <w:p w:rsidR="00E83758" w:rsidRDefault="008466A0">
            <w:pPr>
              <w:pStyle w:val="TableParagraph"/>
              <w:ind w:left="802"/>
              <w:rPr>
                <w:sz w:val="18"/>
              </w:rPr>
            </w:pPr>
            <w:r>
              <w:rPr>
                <w:sz w:val="18"/>
              </w:rPr>
              <w:t>Infraestrutura, Urbanismo e Mobilidade Urbana</w:t>
            </w:r>
          </w:p>
        </w:tc>
        <w:tc>
          <w:tcPr>
            <w:tcW w:w="1802" w:type="dxa"/>
          </w:tcPr>
          <w:p w:rsidR="00E83758" w:rsidRDefault="008466A0">
            <w:pPr>
              <w:pStyle w:val="TableParagraph"/>
              <w:ind w:right="201"/>
              <w:jc w:val="right"/>
              <w:rPr>
                <w:sz w:val="18"/>
              </w:rPr>
            </w:pPr>
            <w:r>
              <w:rPr>
                <w:sz w:val="18"/>
              </w:rPr>
              <w:t>1.468.000,00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1.468.000,00</w:t>
            </w:r>
          </w:p>
        </w:tc>
      </w:tr>
      <w:tr w:rsidR="00E83758">
        <w:trPr>
          <w:trHeight w:val="315"/>
        </w:trPr>
        <w:tc>
          <w:tcPr>
            <w:tcW w:w="1432" w:type="dxa"/>
          </w:tcPr>
          <w:p w:rsidR="00E83758" w:rsidRDefault="008466A0">
            <w:pPr>
              <w:pStyle w:val="TableParagraph"/>
              <w:rPr>
                <w:sz w:val="18"/>
              </w:rPr>
            </w:pPr>
            <w:r>
              <w:rPr>
                <w:sz w:val="18"/>
              </w:rPr>
              <w:t>27</w:t>
            </w:r>
          </w:p>
        </w:tc>
        <w:tc>
          <w:tcPr>
            <w:tcW w:w="5238" w:type="dxa"/>
          </w:tcPr>
          <w:p w:rsidR="00E83758" w:rsidRDefault="008466A0">
            <w:pPr>
              <w:pStyle w:val="TableParagraph"/>
              <w:ind w:left="532"/>
              <w:rPr>
                <w:sz w:val="18"/>
              </w:rPr>
            </w:pPr>
            <w:r>
              <w:rPr>
                <w:sz w:val="18"/>
              </w:rPr>
              <w:t>Desporto e Lazer</w:t>
            </w:r>
          </w:p>
        </w:tc>
        <w:tc>
          <w:tcPr>
            <w:tcW w:w="1802" w:type="dxa"/>
          </w:tcPr>
          <w:p w:rsidR="00E83758" w:rsidRDefault="008466A0">
            <w:pPr>
              <w:pStyle w:val="TableParagraph"/>
              <w:ind w:right="200"/>
              <w:jc w:val="right"/>
              <w:rPr>
                <w:sz w:val="18"/>
              </w:rPr>
            </w:pPr>
            <w:r>
              <w:rPr>
                <w:sz w:val="18"/>
              </w:rPr>
              <w:t>924.900,00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924.900,00</w:t>
            </w:r>
          </w:p>
        </w:tc>
      </w:tr>
      <w:tr w:rsidR="00E83758">
        <w:trPr>
          <w:trHeight w:val="315"/>
        </w:trPr>
        <w:tc>
          <w:tcPr>
            <w:tcW w:w="1432" w:type="dxa"/>
          </w:tcPr>
          <w:p w:rsidR="00E83758" w:rsidRDefault="008466A0">
            <w:pPr>
              <w:pStyle w:val="TableParagraph"/>
              <w:rPr>
                <w:sz w:val="18"/>
              </w:rPr>
            </w:pPr>
            <w:r>
              <w:rPr>
                <w:sz w:val="18"/>
              </w:rPr>
              <w:t>27.812</w:t>
            </w:r>
          </w:p>
        </w:tc>
        <w:tc>
          <w:tcPr>
            <w:tcW w:w="5238" w:type="dxa"/>
          </w:tcPr>
          <w:p w:rsidR="00E83758" w:rsidRDefault="008466A0">
            <w:pPr>
              <w:pStyle w:val="TableParagraph"/>
              <w:ind w:left="712"/>
              <w:rPr>
                <w:sz w:val="18"/>
              </w:rPr>
            </w:pPr>
            <w:r>
              <w:rPr>
                <w:sz w:val="18"/>
              </w:rPr>
              <w:t>Desporto Comunitário</w:t>
            </w:r>
          </w:p>
        </w:tc>
        <w:tc>
          <w:tcPr>
            <w:tcW w:w="1802" w:type="dxa"/>
          </w:tcPr>
          <w:p w:rsidR="00E83758" w:rsidRDefault="008466A0">
            <w:pPr>
              <w:pStyle w:val="TableParagraph"/>
              <w:ind w:right="200"/>
              <w:jc w:val="right"/>
              <w:rPr>
                <w:sz w:val="18"/>
              </w:rPr>
            </w:pPr>
            <w:r>
              <w:rPr>
                <w:sz w:val="18"/>
              </w:rPr>
              <w:t>899.900,00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899.900,00</w:t>
            </w:r>
          </w:p>
        </w:tc>
      </w:tr>
      <w:tr w:rsidR="00E83758">
        <w:trPr>
          <w:trHeight w:val="315"/>
        </w:trPr>
        <w:tc>
          <w:tcPr>
            <w:tcW w:w="1432" w:type="dxa"/>
          </w:tcPr>
          <w:p w:rsidR="00E83758" w:rsidRDefault="008466A0">
            <w:pPr>
              <w:pStyle w:val="TableParagraph"/>
              <w:rPr>
                <w:sz w:val="18"/>
              </w:rPr>
            </w:pPr>
            <w:r>
              <w:rPr>
                <w:sz w:val="18"/>
              </w:rPr>
              <w:t>27.812.0006</w:t>
            </w:r>
          </w:p>
        </w:tc>
        <w:tc>
          <w:tcPr>
            <w:tcW w:w="5238" w:type="dxa"/>
          </w:tcPr>
          <w:p w:rsidR="00E83758" w:rsidRDefault="008466A0">
            <w:pPr>
              <w:pStyle w:val="TableParagraph"/>
              <w:ind w:left="802"/>
              <w:rPr>
                <w:sz w:val="18"/>
              </w:rPr>
            </w:pPr>
            <w:r>
              <w:rPr>
                <w:sz w:val="18"/>
              </w:rPr>
              <w:t>Esporte e Lazer</w:t>
            </w:r>
          </w:p>
        </w:tc>
        <w:tc>
          <w:tcPr>
            <w:tcW w:w="1802" w:type="dxa"/>
          </w:tcPr>
          <w:p w:rsidR="00E83758" w:rsidRDefault="008466A0">
            <w:pPr>
              <w:pStyle w:val="TableParagraph"/>
              <w:ind w:right="200"/>
              <w:jc w:val="right"/>
              <w:rPr>
                <w:sz w:val="18"/>
              </w:rPr>
            </w:pPr>
            <w:r>
              <w:rPr>
                <w:sz w:val="18"/>
              </w:rPr>
              <w:t>899.900,00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8"/>
              <w:jc w:val="right"/>
              <w:rPr>
                <w:sz w:val="18"/>
              </w:rPr>
            </w:pPr>
            <w:r>
              <w:rPr>
                <w:sz w:val="18"/>
              </w:rPr>
              <w:t>899.900,00</w:t>
            </w:r>
          </w:p>
        </w:tc>
      </w:tr>
      <w:tr w:rsidR="00E83758">
        <w:trPr>
          <w:trHeight w:val="314"/>
        </w:trPr>
        <w:tc>
          <w:tcPr>
            <w:tcW w:w="1432" w:type="dxa"/>
          </w:tcPr>
          <w:p w:rsidR="00E83758" w:rsidRDefault="008466A0">
            <w:pPr>
              <w:pStyle w:val="TableParagraph"/>
              <w:rPr>
                <w:sz w:val="18"/>
              </w:rPr>
            </w:pPr>
            <w:r>
              <w:rPr>
                <w:sz w:val="18"/>
              </w:rPr>
              <w:t>27.813</w:t>
            </w:r>
          </w:p>
        </w:tc>
        <w:tc>
          <w:tcPr>
            <w:tcW w:w="5238" w:type="dxa"/>
          </w:tcPr>
          <w:p w:rsidR="00E83758" w:rsidRDefault="008466A0">
            <w:pPr>
              <w:pStyle w:val="TableParagraph"/>
              <w:ind w:left="712"/>
              <w:rPr>
                <w:sz w:val="18"/>
              </w:rPr>
            </w:pPr>
            <w:r>
              <w:rPr>
                <w:sz w:val="18"/>
              </w:rPr>
              <w:t>Lazer</w:t>
            </w:r>
          </w:p>
        </w:tc>
        <w:tc>
          <w:tcPr>
            <w:tcW w:w="1802" w:type="dxa"/>
          </w:tcPr>
          <w:p w:rsidR="00E83758" w:rsidRDefault="008466A0">
            <w:pPr>
              <w:pStyle w:val="TableParagraph"/>
              <w:ind w:right="198"/>
              <w:jc w:val="right"/>
              <w:rPr>
                <w:sz w:val="18"/>
              </w:rPr>
            </w:pPr>
            <w:r>
              <w:rPr>
                <w:sz w:val="18"/>
              </w:rPr>
              <w:t>25.000,00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25.000,00</w:t>
            </w:r>
          </w:p>
        </w:tc>
      </w:tr>
      <w:tr w:rsidR="00E83758">
        <w:trPr>
          <w:trHeight w:val="314"/>
        </w:trPr>
        <w:tc>
          <w:tcPr>
            <w:tcW w:w="1432" w:type="dxa"/>
          </w:tcPr>
          <w:p w:rsidR="00E83758" w:rsidRDefault="008466A0">
            <w:pPr>
              <w:pStyle w:val="TableParagraph"/>
              <w:rPr>
                <w:sz w:val="18"/>
              </w:rPr>
            </w:pPr>
            <w:r>
              <w:rPr>
                <w:sz w:val="18"/>
              </w:rPr>
              <w:t>27.813.0006</w:t>
            </w:r>
          </w:p>
        </w:tc>
        <w:tc>
          <w:tcPr>
            <w:tcW w:w="5238" w:type="dxa"/>
          </w:tcPr>
          <w:p w:rsidR="00E83758" w:rsidRDefault="008466A0">
            <w:pPr>
              <w:pStyle w:val="TableParagraph"/>
              <w:ind w:left="802"/>
              <w:rPr>
                <w:sz w:val="18"/>
              </w:rPr>
            </w:pPr>
            <w:r>
              <w:rPr>
                <w:sz w:val="18"/>
              </w:rPr>
              <w:t>Esporte e Lazer</w:t>
            </w:r>
          </w:p>
        </w:tc>
        <w:tc>
          <w:tcPr>
            <w:tcW w:w="1802" w:type="dxa"/>
          </w:tcPr>
          <w:p w:rsidR="00E83758" w:rsidRDefault="008466A0">
            <w:pPr>
              <w:pStyle w:val="TableParagraph"/>
              <w:ind w:right="198"/>
              <w:jc w:val="right"/>
              <w:rPr>
                <w:sz w:val="18"/>
              </w:rPr>
            </w:pPr>
            <w:r>
              <w:rPr>
                <w:sz w:val="18"/>
              </w:rPr>
              <w:t>25.000,00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6"/>
              <w:jc w:val="right"/>
              <w:rPr>
                <w:sz w:val="18"/>
              </w:rPr>
            </w:pPr>
            <w:r>
              <w:rPr>
                <w:sz w:val="18"/>
              </w:rPr>
              <w:t>25.000,00</w:t>
            </w:r>
          </w:p>
        </w:tc>
      </w:tr>
      <w:tr w:rsidR="00E83758">
        <w:trPr>
          <w:trHeight w:val="315"/>
        </w:trPr>
        <w:tc>
          <w:tcPr>
            <w:tcW w:w="1432" w:type="dxa"/>
          </w:tcPr>
          <w:p w:rsidR="00E83758" w:rsidRDefault="008466A0">
            <w:pPr>
              <w:pStyle w:val="TableParagraph"/>
              <w:rPr>
                <w:sz w:val="18"/>
              </w:rPr>
            </w:pPr>
            <w:r>
              <w:rPr>
                <w:sz w:val="18"/>
              </w:rPr>
              <w:t>28</w:t>
            </w:r>
          </w:p>
        </w:tc>
        <w:tc>
          <w:tcPr>
            <w:tcW w:w="5238" w:type="dxa"/>
          </w:tcPr>
          <w:p w:rsidR="00E83758" w:rsidRDefault="008466A0">
            <w:pPr>
              <w:pStyle w:val="TableParagraph"/>
              <w:ind w:left="532"/>
              <w:rPr>
                <w:sz w:val="18"/>
              </w:rPr>
            </w:pPr>
            <w:r>
              <w:rPr>
                <w:sz w:val="18"/>
              </w:rPr>
              <w:t>Encargos Especiais</w:t>
            </w:r>
          </w:p>
        </w:tc>
        <w:tc>
          <w:tcPr>
            <w:tcW w:w="1802" w:type="dxa"/>
          </w:tcPr>
          <w:p w:rsidR="00E83758" w:rsidRDefault="008466A0">
            <w:pPr>
              <w:pStyle w:val="TableParagraph"/>
              <w:ind w:right="201"/>
              <w:jc w:val="right"/>
              <w:rPr>
                <w:sz w:val="18"/>
              </w:rPr>
            </w:pPr>
            <w:r>
              <w:rPr>
                <w:sz w:val="18"/>
              </w:rPr>
              <w:t>5.132.000,00</w:t>
            </w:r>
          </w:p>
        </w:tc>
        <w:tc>
          <w:tcPr>
            <w:tcW w:w="1132" w:type="dxa"/>
          </w:tcPr>
          <w:p w:rsidR="00E83758" w:rsidRDefault="008466A0">
            <w:pPr>
              <w:pStyle w:val="TableParagraph"/>
              <w:ind w:left="146" w:right="93"/>
              <w:jc w:val="center"/>
              <w:rPr>
                <w:sz w:val="18"/>
              </w:rPr>
            </w:pPr>
            <w:r>
              <w:rPr>
                <w:sz w:val="18"/>
              </w:rPr>
              <w:t>299.800,00</w:t>
            </w:r>
          </w:p>
        </w:tc>
        <w:tc>
          <w:tcPr>
            <w:tcW w:w="1146" w:type="dxa"/>
          </w:tcPr>
          <w:p w:rsidR="00E83758" w:rsidRDefault="008466A0">
            <w:pPr>
              <w:pStyle w:val="TableParagraph"/>
              <w:ind w:right="79"/>
              <w:jc w:val="right"/>
              <w:rPr>
                <w:sz w:val="18"/>
              </w:rPr>
            </w:pPr>
            <w:r>
              <w:rPr>
                <w:sz w:val="18"/>
              </w:rPr>
              <w:t>5.431.800,00</w:t>
            </w:r>
          </w:p>
        </w:tc>
      </w:tr>
      <w:tr w:rsidR="00E83758">
        <w:trPr>
          <w:trHeight w:val="315"/>
        </w:trPr>
        <w:tc>
          <w:tcPr>
            <w:tcW w:w="1432" w:type="dxa"/>
          </w:tcPr>
          <w:p w:rsidR="00E83758" w:rsidRDefault="008466A0">
            <w:pPr>
              <w:pStyle w:val="TableParagraph"/>
              <w:rPr>
                <w:sz w:val="18"/>
              </w:rPr>
            </w:pPr>
            <w:r>
              <w:rPr>
                <w:sz w:val="18"/>
              </w:rPr>
              <w:t>28.843</w:t>
            </w:r>
          </w:p>
        </w:tc>
        <w:tc>
          <w:tcPr>
            <w:tcW w:w="5238" w:type="dxa"/>
          </w:tcPr>
          <w:p w:rsidR="00E83758" w:rsidRDefault="008466A0">
            <w:pPr>
              <w:pStyle w:val="TableParagraph"/>
              <w:ind w:left="712"/>
              <w:rPr>
                <w:sz w:val="18"/>
              </w:rPr>
            </w:pPr>
            <w:r>
              <w:rPr>
                <w:sz w:val="18"/>
              </w:rPr>
              <w:t>Serviço da Dívida Interna</w:t>
            </w:r>
          </w:p>
        </w:tc>
        <w:tc>
          <w:tcPr>
            <w:tcW w:w="1802" w:type="dxa"/>
          </w:tcPr>
          <w:p w:rsidR="00E83758" w:rsidRDefault="008466A0">
            <w:pPr>
              <w:pStyle w:val="TableParagraph"/>
              <w:ind w:right="201"/>
              <w:jc w:val="right"/>
              <w:rPr>
                <w:sz w:val="18"/>
              </w:rPr>
            </w:pPr>
            <w:r>
              <w:rPr>
                <w:sz w:val="18"/>
              </w:rPr>
              <w:t>3.990.000,00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3.990.000,00</w:t>
            </w:r>
          </w:p>
        </w:tc>
      </w:tr>
      <w:tr w:rsidR="00E83758">
        <w:trPr>
          <w:trHeight w:val="315"/>
        </w:trPr>
        <w:tc>
          <w:tcPr>
            <w:tcW w:w="1432" w:type="dxa"/>
          </w:tcPr>
          <w:p w:rsidR="00E83758" w:rsidRDefault="008466A0">
            <w:pPr>
              <w:pStyle w:val="TableParagraph"/>
              <w:rPr>
                <w:sz w:val="18"/>
              </w:rPr>
            </w:pPr>
            <w:r>
              <w:rPr>
                <w:sz w:val="18"/>
              </w:rPr>
              <w:t>28.843.0000</w:t>
            </w:r>
          </w:p>
        </w:tc>
        <w:tc>
          <w:tcPr>
            <w:tcW w:w="5238" w:type="dxa"/>
          </w:tcPr>
          <w:p w:rsidR="00E83758" w:rsidRDefault="008466A0">
            <w:pPr>
              <w:pStyle w:val="TableParagraph"/>
              <w:ind w:left="802"/>
              <w:rPr>
                <w:sz w:val="18"/>
              </w:rPr>
            </w:pPr>
            <w:r>
              <w:rPr>
                <w:sz w:val="18"/>
              </w:rPr>
              <w:t>Encargos Especiais - Ações Não Integrantes do PPA</w:t>
            </w:r>
          </w:p>
        </w:tc>
        <w:tc>
          <w:tcPr>
            <w:tcW w:w="1802" w:type="dxa"/>
          </w:tcPr>
          <w:p w:rsidR="00E83758" w:rsidRDefault="008466A0">
            <w:pPr>
              <w:pStyle w:val="TableParagraph"/>
              <w:ind w:right="201"/>
              <w:jc w:val="right"/>
              <w:rPr>
                <w:sz w:val="18"/>
              </w:rPr>
            </w:pPr>
            <w:r>
              <w:rPr>
                <w:sz w:val="18"/>
              </w:rPr>
              <w:t>3.990.000,00</w:t>
            </w:r>
          </w:p>
        </w:tc>
        <w:tc>
          <w:tcPr>
            <w:tcW w:w="1132" w:type="dxa"/>
          </w:tcPr>
          <w:p w:rsidR="00E83758" w:rsidRDefault="00E83758">
            <w:pPr>
              <w:pStyle w:val="TableParagraph"/>
              <w:spacing w:before="0"/>
              <w:rPr>
                <w:sz w:val="18"/>
              </w:rPr>
            </w:pPr>
          </w:p>
        </w:tc>
        <w:tc>
          <w:tcPr>
            <w:tcW w:w="1146" w:type="dxa"/>
          </w:tcPr>
          <w:p w:rsidR="00E83758" w:rsidRDefault="008466A0">
            <w:pPr>
              <w:pStyle w:val="TableParagraph"/>
              <w:ind w:right="79"/>
              <w:jc w:val="right"/>
              <w:rPr>
                <w:sz w:val="18"/>
              </w:rPr>
            </w:pPr>
            <w:r>
              <w:rPr>
                <w:sz w:val="18"/>
              </w:rPr>
              <w:t>3.990.000,00</w:t>
            </w:r>
          </w:p>
        </w:tc>
      </w:tr>
      <w:tr w:rsidR="00E83758">
        <w:trPr>
          <w:trHeight w:val="315"/>
        </w:trPr>
        <w:tc>
          <w:tcPr>
            <w:tcW w:w="1432" w:type="dxa"/>
          </w:tcPr>
          <w:p w:rsidR="00E83758" w:rsidRDefault="008466A0">
            <w:pPr>
              <w:pStyle w:val="TableParagraph"/>
              <w:rPr>
                <w:sz w:val="18"/>
              </w:rPr>
            </w:pPr>
            <w:r>
              <w:rPr>
                <w:sz w:val="18"/>
              </w:rPr>
              <w:t>28.845</w:t>
            </w:r>
          </w:p>
        </w:tc>
        <w:tc>
          <w:tcPr>
            <w:tcW w:w="5238" w:type="dxa"/>
          </w:tcPr>
          <w:p w:rsidR="00E83758" w:rsidRDefault="008466A0">
            <w:pPr>
              <w:pStyle w:val="TableParagraph"/>
              <w:ind w:left="712"/>
              <w:rPr>
                <w:sz w:val="18"/>
              </w:rPr>
            </w:pPr>
            <w:r>
              <w:rPr>
                <w:sz w:val="18"/>
              </w:rPr>
              <w:t>Transferências</w:t>
            </w:r>
          </w:p>
        </w:tc>
        <w:tc>
          <w:tcPr>
            <w:tcW w:w="1802" w:type="dxa"/>
          </w:tcPr>
          <w:p w:rsidR="00E83758" w:rsidRDefault="00E83758">
            <w:pPr>
              <w:pStyle w:val="TableParagraph"/>
              <w:spacing w:before="0"/>
              <w:rPr>
                <w:sz w:val="18"/>
              </w:rPr>
            </w:pPr>
          </w:p>
        </w:tc>
        <w:tc>
          <w:tcPr>
            <w:tcW w:w="1132" w:type="dxa"/>
          </w:tcPr>
          <w:p w:rsidR="00E83758" w:rsidRDefault="008466A0">
            <w:pPr>
              <w:pStyle w:val="TableParagraph"/>
              <w:ind w:left="146" w:right="93"/>
              <w:jc w:val="center"/>
              <w:rPr>
                <w:sz w:val="18"/>
              </w:rPr>
            </w:pPr>
            <w:r>
              <w:rPr>
                <w:sz w:val="18"/>
              </w:rPr>
              <w:t>150.000,00</w:t>
            </w:r>
          </w:p>
        </w:tc>
        <w:tc>
          <w:tcPr>
            <w:tcW w:w="1146" w:type="dxa"/>
          </w:tcPr>
          <w:p w:rsidR="00E83758" w:rsidRDefault="008466A0">
            <w:pPr>
              <w:pStyle w:val="TableParagraph"/>
              <w:ind w:right="78"/>
              <w:jc w:val="right"/>
              <w:rPr>
                <w:sz w:val="18"/>
              </w:rPr>
            </w:pPr>
            <w:r>
              <w:rPr>
                <w:sz w:val="18"/>
              </w:rPr>
              <w:t>150.000,00</w:t>
            </w:r>
          </w:p>
        </w:tc>
      </w:tr>
      <w:tr w:rsidR="00E83758">
        <w:trPr>
          <w:trHeight w:val="314"/>
        </w:trPr>
        <w:tc>
          <w:tcPr>
            <w:tcW w:w="1432" w:type="dxa"/>
          </w:tcPr>
          <w:p w:rsidR="00E83758" w:rsidRDefault="008466A0">
            <w:pPr>
              <w:pStyle w:val="TableParagraph"/>
              <w:rPr>
                <w:sz w:val="18"/>
              </w:rPr>
            </w:pPr>
            <w:r>
              <w:rPr>
                <w:sz w:val="18"/>
              </w:rPr>
              <w:t>28.845.0200</w:t>
            </w:r>
          </w:p>
        </w:tc>
        <w:tc>
          <w:tcPr>
            <w:tcW w:w="5238" w:type="dxa"/>
          </w:tcPr>
          <w:p w:rsidR="00E83758" w:rsidRDefault="008466A0">
            <w:pPr>
              <w:pStyle w:val="TableParagraph"/>
              <w:ind w:left="802"/>
              <w:rPr>
                <w:sz w:val="18"/>
              </w:rPr>
            </w:pPr>
            <w:r>
              <w:rPr>
                <w:sz w:val="18"/>
              </w:rPr>
              <w:t>Servidor Protegido</w:t>
            </w:r>
          </w:p>
        </w:tc>
        <w:tc>
          <w:tcPr>
            <w:tcW w:w="1802" w:type="dxa"/>
          </w:tcPr>
          <w:p w:rsidR="00E83758" w:rsidRDefault="00E83758">
            <w:pPr>
              <w:pStyle w:val="TableParagraph"/>
              <w:spacing w:before="0"/>
              <w:rPr>
                <w:sz w:val="18"/>
              </w:rPr>
            </w:pPr>
          </w:p>
        </w:tc>
        <w:tc>
          <w:tcPr>
            <w:tcW w:w="1132" w:type="dxa"/>
          </w:tcPr>
          <w:p w:rsidR="00E83758" w:rsidRDefault="008466A0">
            <w:pPr>
              <w:pStyle w:val="TableParagraph"/>
              <w:ind w:left="146" w:right="93"/>
              <w:jc w:val="center"/>
              <w:rPr>
                <w:sz w:val="18"/>
              </w:rPr>
            </w:pPr>
            <w:r>
              <w:rPr>
                <w:sz w:val="18"/>
              </w:rPr>
              <w:t>150.000,00</w:t>
            </w:r>
          </w:p>
        </w:tc>
        <w:tc>
          <w:tcPr>
            <w:tcW w:w="1146" w:type="dxa"/>
          </w:tcPr>
          <w:p w:rsidR="00E83758" w:rsidRDefault="008466A0">
            <w:pPr>
              <w:pStyle w:val="TableParagraph"/>
              <w:ind w:right="78"/>
              <w:jc w:val="right"/>
              <w:rPr>
                <w:sz w:val="18"/>
              </w:rPr>
            </w:pPr>
            <w:r>
              <w:rPr>
                <w:sz w:val="18"/>
              </w:rPr>
              <w:t>150.000,00</w:t>
            </w:r>
          </w:p>
        </w:tc>
      </w:tr>
      <w:tr w:rsidR="00E83758">
        <w:trPr>
          <w:trHeight w:val="257"/>
        </w:trPr>
        <w:tc>
          <w:tcPr>
            <w:tcW w:w="1432" w:type="dxa"/>
          </w:tcPr>
          <w:p w:rsidR="00E83758" w:rsidRDefault="008466A0">
            <w:pPr>
              <w:pStyle w:val="TableParagraph"/>
              <w:spacing w:line="187" w:lineRule="exact"/>
              <w:rPr>
                <w:sz w:val="18"/>
              </w:rPr>
            </w:pPr>
            <w:r>
              <w:rPr>
                <w:sz w:val="18"/>
              </w:rPr>
              <w:t>28.846</w:t>
            </w:r>
          </w:p>
        </w:tc>
        <w:tc>
          <w:tcPr>
            <w:tcW w:w="5238" w:type="dxa"/>
          </w:tcPr>
          <w:p w:rsidR="00E83758" w:rsidRDefault="008466A0">
            <w:pPr>
              <w:pStyle w:val="TableParagraph"/>
              <w:spacing w:line="187" w:lineRule="exact"/>
              <w:ind w:left="712"/>
              <w:rPr>
                <w:sz w:val="18"/>
              </w:rPr>
            </w:pPr>
            <w:r>
              <w:rPr>
                <w:sz w:val="18"/>
              </w:rPr>
              <w:t>Outros Encargos Especiais</w:t>
            </w:r>
          </w:p>
        </w:tc>
        <w:tc>
          <w:tcPr>
            <w:tcW w:w="1802" w:type="dxa"/>
          </w:tcPr>
          <w:p w:rsidR="00E83758" w:rsidRDefault="008466A0">
            <w:pPr>
              <w:pStyle w:val="TableParagraph"/>
              <w:spacing w:line="187" w:lineRule="exact"/>
              <w:ind w:right="201"/>
              <w:jc w:val="right"/>
              <w:rPr>
                <w:sz w:val="18"/>
              </w:rPr>
            </w:pPr>
            <w:r>
              <w:rPr>
                <w:sz w:val="18"/>
              </w:rPr>
              <w:t>1.142.000,00</w:t>
            </w:r>
          </w:p>
        </w:tc>
        <w:tc>
          <w:tcPr>
            <w:tcW w:w="1132" w:type="dxa"/>
          </w:tcPr>
          <w:p w:rsidR="00E83758" w:rsidRDefault="008466A0">
            <w:pPr>
              <w:pStyle w:val="TableParagraph"/>
              <w:spacing w:line="187" w:lineRule="exact"/>
              <w:ind w:left="146" w:right="93"/>
              <w:jc w:val="center"/>
              <w:rPr>
                <w:sz w:val="18"/>
              </w:rPr>
            </w:pPr>
            <w:r>
              <w:rPr>
                <w:sz w:val="18"/>
              </w:rPr>
              <w:t>149.800,00</w:t>
            </w:r>
          </w:p>
        </w:tc>
        <w:tc>
          <w:tcPr>
            <w:tcW w:w="1146" w:type="dxa"/>
          </w:tcPr>
          <w:p w:rsidR="00E83758" w:rsidRDefault="008466A0">
            <w:pPr>
              <w:pStyle w:val="TableParagraph"/>
              <w:spacing w:line="187" w:lineRule="exact"/>
              <w:ind w:right="79"/>
              <w:jc w:val="right"/>
              <w:rPr>
                <w:sz w:val="18"/>
              </w:rPr>
            </w:pPr>
            <w:r>
              <w:rPr>
                <w:sz w:val="18"/>
              </w:rPr>
              <w:t>1.291.800,00</w:t>
            </w:r>
          </w:p>
        </w:tc>
      </w:tr>
    </w:tbl>
    <w:p w:rsidR="00E83758" w:rsidRDefault="00E83758">
      <w:pPr>
        <w:spacing w:line="187" w:lineRule="exact"/>
        <w:jc w:val="right"/>
        <w:rPr>
          <w:sz w:val="18"/>
        </w:rPr>
        <w:sectPr w:rsidR="00E83758">
          <w:pgSz w:w="11900" w:h="16840"/>
          <w:pgMar w:top="1320" w:right="240" w:bottom="580" w:left="660" w:header="360" w:footer="400" w:gutter="0"/>
          <w:cols w:space="720"/>
        </w:sectPr>
      </w:pPr>
    </w:p>
    <w:p w:rsidR="00E83758" w:rsidRDefault="008466A0">
      <w:pPr>
        <w:pStyle w:val="Ttulo3"/>
        <w:spacing w:before="66"/>
        <w:ind w:left="132"/>
      </w:pPr>
      <w:r>
        <w:lastRenderedPageBreak/>
        <w:t>Dem. Despesa por Funções, Subfunções e Programas cfe. Vínculo c/Recursos - Exercício de 2019</w:t>
      </w:r>
    </w:p>
    <w:p w:rsidR="00E83758" w:rsidRDefault="008466A0">
      <w:pPr>
        <w:spacing w:before="14" w:line="278" w:lineRule="auto"/>
        <w:ind w:left="132" w:right="3388"/>
        <w:rPr>
          <w:sz w:val="18"/>
        </w:rPr>
      </w:pPr>
      <w:r>
        <w:rPr>
          <w:sz w:val="18"/>
        </w:rPr>
        <w:t>Anexo 8, da Lei nº 4.320/64 (Portaria SOF nº 8, de 04/02/1985) Demonstrativo de Funções, Subfunções e Programas por Projetos e Atividades</w:t>
      </w:r>
    </w:p>
    <w:p w:rsidR="00E83758" w:rsidRDefault="008466A0">
      <w:pPr>
        <w:spacing w:before="93"/>
        <w:ind w:left="132"/>
        <w:rPr>
          <w:sz w:val="18"/>
        </w:rPr>
      </w:pPr>
      <w:r>
        <w:br w:type="column"/>
      </w:r>
      <w:r>
        <w:rPr>
          <w:sz w:val="18"/>
        </w:rPr>
        <w:lastRenderedPageBreak/>
        <w:t>Page 4 of 4</w:t>
      </w:r>
    </w:p>
    <w:p w:rsidR="00E83758" w:rsidRDefault="00E83758">
      <w:pPr>
        <w:rPr>
          <w:sz w:val="18"/>
        </w:rPr>
        <w:sectPr w:rsidR="00E83758">
          <w:headerReference w:type="default" r:id="rId220"/>
          <w:footerReference w:type="default" r:id="rId221"/>
          <w:pgSz w:w="11900" w:h="16840"/>
          <w:pgMar w:top="540" w:right="240" w:bottom="580" w:left="660" w:header="360" w:footer="400" w:gutter="0"/>
          <w:cols w:num="2" w:space="720" w:equalWidth="0">
            <w:col w:w="9191" w:space="671"/>
            <w:col w:w="1138"/>
          </w:cols>
        </w:sectPr>
      </w:pPr>
    </w:p>
    <w:p w:rsidR="00E83758" w:rsidRDefault="00E83758">
      <w:pPr>
        <w:spacing w:before="8"/>
        <w:rPr>
          <w:sz w:val="11"/>
        </w:rPr>
      </w:pPr>
    </w:p>
    <w:tbl>
      <w:tblPr>
        <w:tblStyle w:val="TableNormal"/>
        <w:tblW w:w="0" w:type="auto"/>
        <w:tblInd w:w="131" w:type="dxa"/>
        <w:tblLayout w:type="fixed"/>
        <w:tblLook w:val="01E0" w:firstRow="1" w:lastRow="1" w:firstColumn="1" w:lastColumn="1" w:noHBand="0" w:noVBand="0"/>
      </w:tblPr>
      <w:tblGrid>
        <w:gridCol w:w="1432"/>
        <w:gridCol w:w="4838"/>
        <w:gridCol w:w="2074"/>
        <w:gridCol w:w="1201"/>
        <w:gridCol w:w="1207"/>
      </w:tblGrid>
      <w:tr w:rsidR="00E83758">
        <w:trPr>
          <w:trHeight w:val="315"/>
        </w:trPr>
        <w:tc>
          <w:tcPr>
            <w:tcW w:w="1432" w:type="dxa"/>
            <w:tcBorders>
              <w:top w:val="single" w:sz="6" w:space="0" w:color="000000"/>
              <w:bottom w:val="single" w:sz="6" w:space="0" w:color="000000"/>
            </w:tcBorders>
          </w:tcPr>
          <w:p w:rsidR="00E83758" w:rsidRDefault="008466A0">
            <w:pPr>
              <w:pStyle w:val="TableParagraph"/>
              <w:spacing w:before="42"/>
              <w:rPr>
                <w:b/>
                <w:sz w:val="18"/>
              </w:rPr>
            </w:pPr>
            <w:r>
              <w:rPr>
                <w:b/>
                <w:sz w:val="18"/>
              </w:rPr>
              <w:t>Código</w:t>
            </w:r>
          </w:p>
        </w:tc>
        <w:tc>
          <w:tcPr>
            <w:tcW w:w="4838" w:type="dxa"/>
            <w:tcBorders>
              <w:top w:val="single" w:sz="6" w:space="0" w:color="000000"/>
              <w:bottom w:val="single" w:sz="6" w:space="0" w:color="000000"/>
            </w:tcBorders>
          </w:tcPr>
          <w:p w:rsidR="00E83758" w:rsidRDefault="008466A0">
            <w:pPr>
              <w:pStyle w:val="TableParagraph"/>
              <w:spacing w:before="42"/>
              <w:ind w:left="548"/>
              <w:rPr>
                <w:b/>
                <w:sz w:val="18"/>
              </w:rPr>
            </w:pPr>
            <w:r>
              <w:rPr>
                <w:b/>
                <w:sz w:val="18"/>
              </w:rPr>
              <w:t>Especificação das Contas</w:t>
            </w:r>
          </w:p>
        </w:tc>
        <w:tc>
          <w:tcPr>
            <w:tcW w:w="2074" w:type="dxa"/>
            <w:tcBorders>
              <w:top w:val="single" w:sz="6" w:space="0" w:color="000000"/>
              <w:bottom w:val="single" w:sz="6" w:space="0" w:color="000000"/>
            </w:tcBorders>
          </w:tcPr>
          <w:p w:rsidR="00E83758" w:rsidRDefault="008466A0">
            <w:pPr>
              <w:pStyle w:val="TableParagraph"/>
              <w:spacing w:before="42"/>
              <w:ind w:right="54"/>
              <w:jc w:val="right"/>
              <w:rPr>
                <w:b/>
                <w:sz w:val="18"/>
              </w:rPr>
            </w:pPr>
            <w:r>
              <w:rPr>
                <w:b/>
                <w:w w:val="95"/>
                <w:sz w:val="18"/>
              </w:rPr>
              <w:t>Ordinário</w:t>
            </w:r>
          </w:p>
        </w:tc>
        <w:tc>
          <w:tcPr>
            <w:tcW w:w="1201" w:type="dxa"/>
            <w:tcBorders>
              <w:top w:val="single" w:sz="6" w:space="0" w:color="000000"/>
              <w:bottom w:val="single" w:sz="6" w:space="0" w:color="000000"/>
            </w:tcBorders>
          </w:tcPr>
          <w:p w:rsidR="00E83758" w:rsidRDefault="008466A0">
            <w:pPr>
              <w:pStyle w:val="TableParagraph"/>
              <w:spacing w:before="42"/>
              <w:ind w:right="52"/>
              <w:jc w:val="right"/>
              <w:rPr>
                <w:b/>
                <w:sz w:val="18"/>
              </w:rPr>
            </w:pPr>
            <w:r>
              <w:rPr>
                <w:b/>
                <w:w w:val="95"/>
                <w:sz w:val="18"/>
              </w:rPr>
              <w:t>Vinculado</w:t>
            </w:r>
          </w:p>
        </w:tc>
        <w:tc>
          <w:tcPr>
            <w:tcW w:w="1207" w:type="dxa"/>
            <w:tcBorders>
              <w:top w:val="single" w:sz="6" w:space="0" w:color="000000"/>
              <w:bottom w:val="single" w:sz="6" w:space="0" w:color="000000"/>
            </w:tcBorders>
          </w:tcPr>
          <w:p w:rsidR="00E83758" w:rsidRDefault="008466A0">
            <w:pPr>
              <w:pStyle w:val="TableParagraph"/>
              <w:spacing w:before="42"/>
              <w:ind w:right="67"/>
              <w:jc w:val="right"/>
              <w:rPr>
                <w:b/>
                <w:sz w:val="18"/>
              </w:rPr>
            </w:pPr>
            <w:r>
              <w:rPr>
                <w:b/>
                <w:sz w:val="18"/>
              </w:rPr>
              <w:t>Total</w:t>
            </w:r>
          </w:p>
        </w:tc>
      </w:tr>
      <w:tr w:rsidR="00E83758">
        <w:trPr>
          <w:trHeight w:val="302"/>
        </w:trPr>
        <w:tc>
          <w:tcPr>
            <w:tcW w:w="1432" w:type="dxa"/>
            <w:tcBorders>
              <w:top w:val="single" w:sz="6" w:space="0" w:color="000000"/>
            </w:tcBorders>
          </w:tcPr>
          <w:p w:rsidR="00E83758" w:rsidRDefault="008466A0">
            <w:pPr>
              <w:pStyle w:val="TableParagraph"/>
              <w:spacing w:before="37"/>
              <w:rPr>
                <w:sz w:val="18"/>
              </w:rPr>
            </w:pPr>
            <w:r>
              <w:rPr>
                <w:sz w:val="18"/>
              </w:rPr>
              <w:t>28.846.0000</w:t>
            </w:r>
          </w:p>
        </w:tc>
        <w:tc>
          <w:tcPr>
            <w:tcW w:w="4838" w:type="dxa"/>
            <w:tcBorders>
              <w:top w:val="single" w:sz="6" w:space="0" w:color="000000"/>
            </w:tcBorders>
          </w:tcPr>
          <w:p w:rsidR="00E83758" w:rsidRDefault="008466A0">
            <w:pPr>
              <w:pStyle w:val="TableParagraph"/>
              <w:spacing w:before="37"/>
              <w:ind w:left="802"/>
              <w:rPr>
                <w:sz w:val="18"/>
              </w:rPr>
            </w:pPr>
            <w:r>
              <w:rPr>
                <w:sz w:val="18"/>
              </w:rPr>
              <w:t>Encargos Especiais - Ações Não Integrantes do PPA</w:t>
            </w:r>
          </w:p>
        </w:tc>
        <w:tc>
          <w:tcPr>
            <w:tcW w:w="2074" w:type="dxa"/>
            <w:tcBorders>
              <w:top w:val="single" w:sz="6" w:space="0" w:color="000000"/>
            </w:tcBorders>
          </w:tcPr>
          <w:p w:rsidR="00E83758" w:rsidRDefault="008466A0">
            <w:pPr>
              <w:pStyle w:val="TableParagraph"/>
              <w:spacing w:before="37"/>
              <w:ind w:right="73"/>
              <w:jc w:val="right"/>
              <w:rPr>
                <w:sz w:val="18"/>
              </w:rPr>
            </w:pPr>
            <w:r>
              <w:rPr>
                <w:sz w:val="18"/>
              </w:rPr>
              <w:t>1.142.000,00</w:t>
            </w:r>
          </w:p>
        </w:tc>
        <w:tc>
          <w:tcPr>
            <w:tcW w:w="1201" w:type="dxa"/>
            <w:tcBorders>
              <w:top w:val="single" w:sz="6" w:space="0" w:color="000000"/>
            </w:tcBorders>
          </w:tcPr>
          <w:p w:rsidR="00E83758" w:rsidRDefault="008466A0">
            <w:pPr>
              <w:pStyle w:val="TableParagraph"/>
              <w:spacing w:before="37"/>
              <w:ind w:right="70"/>
              <w:jc w:val="right"/>
              <w:rPr>
                <w:sz w:val="18"/>
              </w:rPr>
            </w:pPr>
            <w:r>
              <w:rPr>
                <w:sz w:val="18"/>
              </w:rPr>
              <w:t>6.200,00</w:t>
            </w:r>
          </w:p>
        </w:tc>
        <w:tc>
          <w:tcPr>
            <w:tcW w:w="1207" w:type="dxa"/>
            <w:tcBorders>
              <w:top w:val="single" w:sz="6" w:space="0" w:color="000000"/>
            </w:tcBorders>
          </w:tcPr>
          <w:p w:rsidR="00E83758" w:rsidRDefault="008466A0">
            <w:pPr>
              <w:pStyle w:val="TableParagraph"/>
              <w:spacing w:before="37"/>
              <w:ind w:right="81"/>
              <w:jc w:val="right"/>
              <w:rPr>
                <w:sz w:val="18"/>
              </w:rPr>
            </w:pPr>
            <w:r>
              <w:rPr>
                <w:sz w:val="18"/>
              </w:rPr>
              <w:t>1.148.200,00</w:t>
            </w:r>
          </w:p>
        </w:tc>
      </w:tr>
      <w:tr w:rsidR="00E83758">
        <w:trPr>
          <w:trHeight w:val="315"/>
        </w:trPr>
        <w:tc>
          <w:tcPr>
            <w:tcW w:w="1432" w:type="dxa"/>
          </w:tcPr>
          <w:p w:rsidR="00E83758" w:rsidRDefault="008466A0">
            <w:pPr>
              <w:pStyle w:val="TableParagraph"/>
              <w:rPr>
                <w:sz w:val="18"/>
              </w:rPr>
            </w:pPr>
            <w:r>
              <w:rPr>
                <w:sz w:val="18"/>
              </w:rPr>
              <w:t>28.846.0200</w:t>
            </w:r>
          </w:p>
        </w:tc>
        <w:tc>
          <w:tcPr>
            <w:tcW w:w="4838" w:type="dxa"/>
          </w:tcPr>
          <w:p w:rsidR="00E83758" w:rsidRDefault="008466A0">
            <w:pPr>
              <w:pStyle w:val="TableParagraph"/>
              <w:ind w:left="802"/>
              <w:rPr>
                <w:sz w:val="18"/>
              </w:rPr>
            </w:pPr>
            <w:r>
              <w:rPr>
                <w:sz w:val="18"/>
              </w:rPr>
              <w:t>Servidor Protegido</w:t>
            </w:r>
          </w:p>
        </w:tc>
        <w:tc>
          <w:tcPr>
            <w:tcW w:w="2074" w:type="dxa"/>
          </w:tcPr>
          <w:p w:rsidR="00E83758" w:rsidRDefault="00E83758">
            <w:pPr>
              <w:pStyle w:val="TableParagraph"/>
              <w:spacing w:before="0"/>
              <w:rPr>
                <w:sz w:val="18"/>
              </w:rPr>
            </w:pPr>
          </w:p>
        </w:tc>
        <w:tc>
          <w:tcPr>
            <w:tcW w:w="1201" w:type="dxa"/>
          </w:tcPr>
          <w:p w:rsidR="00E83758" w:rsidRDefault="008466A0">
            <w:pPr>
              <w:pStyle w:val="TableParagraph"/>
              <w:ind w:right="73"/>
              <w:jc w:val="right"/>
              <w:rPr>
                <w:sz w:val="18"/>
              </w:rPr>
            </w:pPr>
            <w:r>
              <w:rPr>
                <w:sz w:val="18"/>
              </w:rPr>
              <w:t>143.600,00</w:t>
            </w:r>
          </w:p>
        </w:tc>
        <w:tc>
          <w:tcPr>
            <w:tcW w:w="1207" w:type="dxa"/>
          </w:tcPr>
          <w:p w:rsidR="00E83758" w:rsidRDefault="008466A0">
            <w:pPr>
              <w:pStyle w:val="TableParagraph"/>
              <w:ind w:right="80"/>
              <w:jc w:val="right"/>
              <w:rPr>
                <w:sz w:val="18"/>
              </w:rPr>
            </w:pPr>
            <w:r>
              <w:rPr>
                <w:sz w:val="18"/>
              </w:rPr>
              <w:t>143.600,00</w:t>
            </w:r>
          </w:p>
        </w:tc>
      </w:tr>
      <w:tr w:rsidR="00E83758">
        <w:trPr>
          <w:trHeight w:val="315"/>
        </w:trPr>
        <w:tc>
          <w:tcPr>
            <w:tcW w:w="1432" w:type="dxa"/>
          </w:tcPr>
          <w:p w:rsidR="00E83758" w:rsidRDefault="008466A0">
            <w:pPr>
              <w:pStyle w:val="TableParagraph"/>
              <w:rPr>
                <w:sz w:val="18"/>
              </w:rPr>
            </w:pPr>
            <w:r>
              <w:rPr>
                <w:sz w:val="18"/>
              </w:rPr>
              <w:t>99</w:t>
            </w:r>
          </w:p>
        </w:tc>
        <w:tc>
          <w:tcPr>
            <w:tcW w:w="4838" w:type="dxa"/>
          </w:tcPr>
          <w:p w:rsidR="00E83758" w:rsidRDefault="008466A0">
            <w:pPr>
              <w:pStyle w:val="TableParagraph"/>
              <w:ind w:left="532"/>
              <w:rPr>
                <w:sz w:val="18"/>
              </w:rPr>
            </w:pPr>
            <w:r>
              <w:rPr>
                <w:sz w:val="18"/>
              </w:rPr>
              <w:t>Reserva de Contingência</w:t>
            </w:r>
          </w:p>
        </w:tc>
        <w:tc>
          <w:tcPr>
            <w:tcW w:w="2074" w:type="dxa"/>
          </w:tcPr>
          <w:p w:rsidR="00E83758" w:rsidRDefault="008466A0">
            <w:pPr>
              <w:pStyle w:val="TableParagraph"/>
              <w:ind w:right="72"/>
              <w:jc w:val="right"/>
              <w:rPr>
                <w:sz w:val="18"/>
              </w:rPr>
            </w:pPr>
            <w:r>
              <w:rPr>
                <w:sz w:val="18"/>
              </w:rPr>
              <w:t>220.000,00</w:t>
            </w:r>
          </w:p>
        </w:tc>
        <w:tc>
          <w:tcPr>
            <w:tcW w:w="1201" w:type="dxa"/>
          </w:tcPr>
          <w:p w:rsidR="00E83758" w:rsidRDefault="008466A0">
            <w:pPr>
              <w:pStyle w:val="TableParagraph"/>
              <w:ind w:right="74"/>
              <w:jc w:val="right"/>
              <w:rPr>
                <w:sz w:val="18"/>
              </w:rPr>
            </w:pPr>
            <w:r>
              <w:rPr>
                <w:sz w:val="18"/>
              </w:rPr>
              <w:t>7.822.400,00</w:t>
            </w:r>
          </w:p>
        </w:tc>
        <w:tc>
          <w:tcPr>
            <w:tcW w:w="1207" w:type="dxa"/>
          </w:tcPr>
          <w:p w:rsidR="00E83758" w:rsidRDefault="008466A0">
            <w:pPr>
              <w:pStyle w:val="TableParagraph"/>
              <w:ind w:right="81"/>
              <w:jc w:val="right"/>
              <w:rPr>
                <w:sz w:val="18"/>
              </w:rPr>
            </w:pPr>
            <w:r>
              <w:rPr>
                <w:sz w:val="18"/>
              </w:rPr>
              <w:t>8.042.400,00</w:t>
            </w:r>
          </w:p>
        </w:tc>
      </w:tr>
      <w:tr w:rsidR="00E83758">
        <w:trPr>
          <w:trHeight w:val="315"/>
        </w:trPr>
        <w:tc>
          <w:tcPr>
            <w:tcW w:w="1432" w:type="dxa"/>
          </w:tcPr>
          <w:p w:rsidR="00E83758" w:rsidRDefault="008466A0">
            <w:pPr>
              <w:pStyle w:val="TableParagraph"/>
              <w:rPr>
                <w:sz w:val="18"/>
              </w:rPr>
            </w:pPr>
            <w:r>
              <w:rPr>
                <w:sz w:val="18"/>
              </w:rPr>
              <w:t>99.997</w:t>
            </w:r>
          </w:p>
        </w:tc>
        <w:tc>
          <w:tcPr>
            <w:tcW w:w="4838" w:type="dxa"/>
          </w:tcPr>
          <w:p w:rsidR="00E83758" w:rsidRDefault="008466A0">
            <w:pPr>
              <w:pStyle w:val="TableParagraph"/>
              <w:ind w:left="712"/>
              <w:rPr>
                <w:sz w:val="18"/>
              </w:rPr>
            </w:pPr>
            <w:r>
              <w:rPr>
                <w:sz w:val="18"/>
              </w:rPr>
              <w:t>Reserva de Contingencia do RPPS</w:t>
            </w:r>
          </w:p>
        </w:tc>
        <w:tc>
          <w:tcPr>
            <w:tcW w:w="2074" w:type="dxa"/>
          </w:tcPr>
          <w:p w:rsidR="00E83758" w:rsidRDefault="00E83758">
            <w:pPr>
              <w:pStyle w:val="TableParagraph"/>
              <w:spacing w:before="0"/>
              <w:rPr>
                <w:sz w:val="18"/>
              </w:rPr>
            </w:pPr>
          </w:p>
        </w:tc>
        <w:tc>
          <w:tcPr>
            <w:tcW w:w="1201" w:type="dxa"/>
          </w:tcPr>
          <w:p w:rsidR="00E83758" w:rsidRDefault="008466A0">
            <w:pPr>
              <w:pStyle w:val="TableParagraph"/>
              <w:ind w:right="74"/>
              <w:jc w:val="right"/>
              <w:rPr>
                <w:sz w:val="18"/>
              </w:rPr>
            </w:pPr>
            <w:r>
              <w:rPr>
                <w:sz w:val="18"/>
              </w:rPr>
              <w:t>7.822.400,00</w:t>
            </w:r>
          </w:p>
        </w:tc>
        <w:tc>
          <w:tcPr>
            <w:tcW w:w="1207" w:type="dxa"/>
          </w:tcPr>
          <w:p w:rsidR="00E83758" w:rsidRDefault="008466A0">
            <w:pPr>
              <w:pStyle w:val="TableParagraph"/>
              <w:ind w:right="81"/>
              <w:jc w:val="right"/>
              <w:rPr>
                <w:sz w:val="18"/>
              </w:rPr>
            </w:pPr>
            <w:r>
              <w:rPr>
                <w:sz w:val="18"/>
              </w:rPr>
              <w:t>7.822.400,00</w:t>
            </w:r>
          </w:p>
        </w:tc>
      </w:tr>
      <w:tr w:rsidR="00E83758">
        <w:trPr>
          <w:trHeight w:val="315"/>
        </w:trPr>
        <w:tc>
          <w:tcPr>
            <w:tcW w:w="1432" w:type="dxa"/>
          </w:tcPr>
          <w:p w:rsidR="00E83758" w:rsidRDefault="008466A0">
            <w:pPr>
              <w:pStyle w:val="TableParagraph"/>
              <w:rPr>
                <w:sz w:val="18"/>
              </w:rPr>
            </w:pPr>
            <w:r>
              <w:rPr>
                <w:sz w:val="18"/>
              </w:rPr>
              <w:t>99.997.0999</w:t>
            </w:r>
          </w:p>
        </w:tc>
        <w:tc>
          <w:tcPr>
            <w:tcW w:w="4838" w:type="dxa"/>
          </w:tcPr>
          <w:p w:rsidR="00E83758" w:rsidRDefault="008466A0">
            <w:pPr>
              <w:pStyle w:val="TableParagraph"/>
              <w:ind w:left="802"/>
              <w:rPr>
                <w:sz w:val="18"/>
              </w:rPr>
            </w:pPr>
            <w:r>
              <w:rPr>
                <w:sz w:val="18"/>
              </w:rPr>
              <w:t>Reserva de Contingencia</w:t>
            </w:r>
          </w:p>
        </w:tc>
        <w:tc>
          <w:tcPr>
            <w:tcW w:w="2074" w:type="dxa"/>
          </w:tcPr>
          <w:p w:rsidR="00E83758" w:rsidRDefault="00E83758">
            <w:pPr>
              <w:pStyle w:val="TableParagraph"/>
              <w:spacing w:before="0"/>
              <w:rPr>
                <w:sz w:val="18"/>
              </w:rPr>
            </w:pPr>
          </w:p>
        </w:tc>
        <w:tc>
          <w:tcPr>
            <w:tcW w:w="1201" w:type="dxa"/>
          </w:tcPr>
          <w:p w:rsidR="00E83758" w:rsidRDefault="008466A0">
            <w:pPr>
              <w:pStyle w:val="TableParagraph"/>
              <w:ind w:right="74"/>
              <w:jc w:val="right"/>
              <w:rPr>
                <w:sz w:val="18"/>
              </w:rPr>
            </w:pPr>
            <w:r>
              <w:rPr>
                <w:sz w:val="18"/>
              </w:rPr>
              <w:t>7.822.400,00</w:t>
            </w:r>
          </w:p>
        </w:tc>
        <w:tc>
          <w:tcPr>
            <w:tcW w:w="1207" w:type="dxa"/>
          </w:tcPr>
          <w:p w:rsidR="00E83758" w:rsidRDefault="008466A0">
            <w:pPr>
              <w:pStyle w:val="TableParagraph"/>
              <w:ind w:right="81"/>
              <w:jc w:val="right"/>
              <w:rPr>
                <w:sz w:val="18"/>
              </w:rPr>
            </w:pPr>
            <w:r>
              <w:rPr>
                <w:sz w:val="18"/>
              </w:rPr>
              <w:t>7.822.400,00</w:t>
            </w:r>
          </w:p>
        </w:tc>
      </w:tr>
      <w:tr w:rsidR="00E83758">
        <w:trPr>
          <w:trHeight w:val="315"/>
        </w:trPr>
        <w:tc>
          <w:tcPr>
            <w:tcW w:w="1432" w:type="dxa"/>
          </w:tcPr>
          <w:p w:rsidR="00E83758" w:rsidRDefault="008466A0">
            <w:pPr>
              <w:pStyle w:val="TableParagraph"/>
              <w:rPr>
                <w:sz w:val="18"/>
              </w:rPr>
            </w:pPr>
            <w:r>
              <w:rPr>
                <w:sz w:val="18"/>
              </w:rPr>
              <w:t>99.999</w:t>
            </w:r>
          </w:p>
        </w:tc>
        <w:tc>
          <w:tcPr>
            <w:tcW w:w="4838" w:type="dxa"/>
          </w:tcPr>
          <w:p w:rsidR="00E83758" w:rsidRDefault="008466A0">
            <w:pPr>
              <w:pStyle w:val="TableParagraph"/>
              <w:ind w:left="712"/>
              <w:rPr>
                <w:sz w:val="18"/>
              </w:rPr>
            </w:pPr>
            <w:r>
              <w:rPr>
                <w:sz w:val="18"/>
              </w:rPr>
              <w:t>Reserva de Contingência</w:t>
            </w:r>
          </w:p>
        </w:tc>
        <w:tc>
          <w:tcPr>
            <w:tcW w:w="2074" w:type="dxa"/>
          </w:tcPr>
          <w:p w:rsidR="00E83758" w:rsidRDefault="008466A0">
            <w:pPr>
              <w:pStyle w:val="TableParagraph"/>
              <w:ind w:right="72"/>
              <w:jc w:val="right"/>
              <w:rPr>
                <w:sz w:val="18"/>
              </w:rPr>
            </w:pPr>
            <w:r>
              <w:rPr>
                <w:sz w:val="18"/>
              </w:rPr>
              <w:t>220.000,00</w:t>
            </w:r>
          </w:p>
        </w:tc>
        <w:tc>
          <w:tcPr>
            <w:tcW w:w="1201" w:type="dxa"/>
          </w:tcPr>
          <w:p w:rsidR="00E83758" w:rsidRDefault="00E83758">
            <w:pPr>
              <w:pStyle w:val="TableParagraph"/>
              <w:spacing w:before="0"/>
              <w:rPr>
                <w:sz w:val="18"/>
              </w:rPr>
            </w:pPr>
          </w:p>
        </w:tc>
        <w:tc>
          <w:tcPr>
            <w:tcW w:w="1207" w:type="dxa"/>
          </w:tcPr>
          <w:p w:rsidR="00E83758" w:rsidRDefault="008466A0">
            <w:pPr>
              <w:pStyle w:val="TableParagraph"/>
              <w:ind w:right="80"/>
              <w:jc w:val="right"/>
              <w:rPr>
                <w:sz w:val="18"/>
              </w:rPr>
            </w:pPr>
            <w:r>
              <w:rPr>
                <w:sz w:val="18"/>
              </w:rPr>
              <w:t>220.000,00</w:t>
            </w:r>
          </w:p>
        </w:tc>
      </w:tr>
      <w:tr w:rsidR="00E83758">
        <w:trPr>
          <w:trHeight w:val="402"/>
        </w:trPr>
        <w:tc>
          <w:tcPr>
            <w:tcW w:w="1432" w:type="dxa"/>
            <w:tcBorders>
              <w:bottom w:val="single" w:sz="6" w:space="0" w:color="000000"/>
            </w:tcBorders>
          </w:tcPr>
          <w:p w:rsidR="00E83758" w:rsidRDefault="008466A0">
            <w:pPr>
              <w:pStyle w:val="TableParagraph"/>
              <w:rPr>
                <w:sz w:val="18"/>
              </w:rPr>
            </w:pPr>
            <w:r>
              <w:rPr>
                <w:sz w:val="18"/>
              </w:rPr>
              <w:t>99.999.0999</w:t>
            </w:r>
          </w:p>
        </w:tc>
        <w:tc>
          <w:tcPr>
            <w:tcW w:w="4838" w:type="dxa"/>
            <w:tcBorders>
              <w:bottom w:val="single" w:sz="6" w:space="0" w:color="000000"/>
            </w:tcBorders>
          </w:tcPr>
          <w:p w:rsidR="00E83758" w:rsidRDefault="008466A0">
            <w:pPr>
              <w:pStyle w:val="TableParagraph"/>
              <w:ind w:left="802"/>
              <w:rPr>
                <w:sz w:val="18"/>
              </w:rPr>
            </w:pPr>
            <w:r>
              <w:rPr>
                <w:sz w:val="18"/>
              </w:rPr>
              <w:t>Reserva de Contingencia</w:t>
            </w:r>
          </w:p>
        </w:tc>
        <w:tc>
          <w:tcPr>
            <w:tcW w:w="2074" w:type="dxa"/>
            <w:tcBorders>
              <w:bottom w:val="single" w:sz="6" w:space="0" w:color="000000"/>
            </w:tcBorders>
          </w:tcPr>
          <w:p w:rsidR="00E83758" w:rsidRDefault="008466A0">
            <w:pPr>
              <w:pStyle w:val="TableParagraph"/>
              <w:ind w:right="72"/>
              <w:jc w:val="right"/>
              <w:rPr>
                <w:sz w:val="18"/>
              </w:rPr>
            </w:pPr>
            <w:r>
              <w:rPr>
                <w:sz w:val="18"/>
              </w:rPr>
              <w:t>220.000,00</w:t>
            </w:r>
          </w:p>
        </w:tc>
        <w:tc>
          <w:tcPr>
            <w:tcW w:w="1201" w:type="dxa"/>
            <w:tcBorders>
              <w:bottom w:val="single" w:sz="6" w:space="0" w:color="000000"/>
            </w:tcBorders>
          </w:tcPr>
          <w:p w:rsidR="00E83758" w:rsidRDefault="00E83758">
            <w:pPr>
              <w:pStyle w:val="TableParagraph"/>
              <w:spacing w:before="0"/>
              <w:rPr>
                <w:sz w:val="18"/>
              </w:rPr>
            </w:pPr>
          </w:p>
        </w:tc>
        <w:tc>
          <w:tcPr>
            <w:tcW w:w="1207" w:type="dxa"/>
            <w:tcBorders>
              <w:bottom w:val="single" w:sz="6" w:space="0" w:color="000000"/>
            </w:tcBorders>
          </w:tcPr>
          <w:p w:rsidR="00E83758" w:rsidRDefault="008466A0">
            <w:pPr>
              <w:pStyle w:val="TableParagraph"/>
              <w:ind w:right="80"/>
              <w:jc w:val="right"/>
              <w:rPr>
                <w:sz w:val="18"/>
              </w:rPr>
            </w:pPr>
            <w:r>
              <w:rPr>
                <w:sz w:val="18"/>
              </w:rPr>
              <w:t>220.000,00</w:t>
            </w:r>
          </w:p>
        </w:tc>
      </w:tr>
      <w:tr w:rsidR="00E83758">
        <w:trPr>
          <w:trHeight w:val="314"/>
        </w:trPr>
        <w:tc>
          <w:tcPr>
            <w:tcW w:w="1432" w:type="dxa"/>
            <w:tcBorders>
              <w:top w:val="single" w:sz="6" w:space="0" w:color="000000"/>
              <w:bottom w:val="single" w:sz="6" w:space="0" w:color="000000"/>
            </w:tcBorders>
          </w:tcPr>
          <w:p w:rsidR="00E83758" w:rsidRDefault="00E83758">
            <w:pPr>
              <w:pStyle w:val="TableParagraph"/>
              <w:spacing w:before="0"/>
              <w:rPr>
                <w:sz w:val="18"/>
              </w:rPr>
            </w:pPr>
          </w:p>
        </w:tc>
        <w:tc>
          <w:tcPr>
            <w:tcW w:w="4838" w:type="dxa"/>
            <w:tcBorders>
              <w:top w:val="single" w:sz="6" w:space="0" w:color="000000"/>
              <w:bottom w:val="single" w:sz="6" w:space="0" w:color="000000"/>
            </w:tcBorders>
          </w:tcPr>
          <w:p w:rsidR="00E83758" w:rsidRDefault="00E83758">
            <w:pPr>
              <w:pStyle w:val="TableParagraph"/>
              <w:spacing w:before="0"/>
              <w:rPr>
                <w:sz w:val="18"/>
              </w:rPr>
            </w:pPr>
          </w:p>
        </w:tc>
        <w:tc>
          <w:tcPr>
            <w:tcW w:w="2074" w:type="dxa"/>
            <w:tcBorders>
              <w:top w:val="single" w:sz="6" w:space="0" w:color="000000"/>
              <w:bottom w:val="single" w:sz="6" w:space="0" w:color="000000"/>
            </w:tcBorders>
          </w:tcPr>
          <w:p w:rsidR="00E83758" w:rsidRDefault="008466A0">
            <w:pPr>
              <w:pStyle w:val="TableParagraph"/>
              <w:tabs>
                <w:tab w:val="left" w:pos="679"/>
              </w:tabs>
              <w:spacing w:before="42"/>
              <w:ind w:right="105"/>
              <w:jc w:val="right"/>
              <w:rPr>
                <w:b/>
                <w:sz w:val="18"/>
              </w:rPr>
            </w:pPr>
            <w:r>
              <w:rPr>
                <w:b/>
                <w:sz w:val="18"/>
              </w:rPr>
              <w:t>Total:</w:t>
            </w:r>
            <w:r>
              <w:rPr>
                <w:b/>
                <w:sz w:val="18"/>
              </w:rPr>
              <w:tab/>
              <w:t>35.181.750,00</w:t>
            </w:r>
          </w:p>
        </w:tc>
        <w:tc>
          <w:tcPr>
            <w:tcW w:w="1201" w:type="dxa"/>
            <w:tcBorders>
              <w:top w:val="single" w:sz="6" w:space="0" w:color="000000"/>
              <w:bottom w:val="single" w:sz="6" w:space="0" w:color="000000"/>
            </w:tcBorders>
          </w:tcPr>
          <w:p w:rsidR="00E83758" w:rsidRDefault="008466A0">
            <w:pPr>
              <w:pStyle w:val="TableParagraph"/>
              <w:spacing w:before="42"/>
              <w:ind w:right="106"/>
              <w:jc w:val="right"/>
              <w:rPr>
                <w:b/>
                <w:sz w:val="18"/>
              </w:rPr>
            </w:pPr>
            <w:r>
              <w:rPr>
                <w:b/>
                <w:sz w:val="18"/>
              </w:rPr>
              <w:t>52.418.250,00</w:t>
            </w:r>
          </w:p>
        </w:tc>
        <w:tc>
          <w:tcPr>
            <w:tcW w:w="1207" w:type="dxa"/>
            <w:tcBorders>
              <w:top w:val="single" w:sz="6" w:space="0" w:color="000000"/>
              <w:bottom w:val="single" w:sz="6" w:space="0" w:color="000000"/>
            </w:tcBorders>
          </w:tcPr>
          <w:p w:rsidR="00E83758" w:rsidRDefault="008466A0">
            <w:pPr>
              <w:pStyle w:val="TableParagraph"/>
              <w:spacing w:before="42"/>
              <w:ind w:right="113"/>
              <w:jc w:val="right"/>
              <w:rPr>
                <w:b/>
                <w:sz w:val="18"/>
              </w:rPr>
            </w:pPr>
            <w:r>
              <w:rPr>
                <w:b/>
                <w:sz w:val="18"/>
              </w:rPr>
              <w:t>87.600.000,00</w:t>
            </w:r>
          </w:p>
        </w:tc>
      </w:tr>
    </w:tbl>
    <w:p w:rsidR="00E83758" w:rsidRDefault="00E83758">
      <w:pPr>
        <w:spacing w:before="2"/>
        <w:rPr>
          <w:sz w:val="18"/>
        </w:rPr>
      </w:pPr>
    </w:p>
    <w:p w:rsidR="00E83758" w:rsidRDefault="008466A0">
      <w:pPr>
        <w:spacing w:before="93"/>
        <w:ind w:left="708" w:right="439"/>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0"/>
        <w:rPr>
          <w:sz w:val="14"/>
        </w:rPr>
      </w:pPr>
      <w:r>
        <w:rPr>
          <w:noProof/>
          <w:lang w:bidi="ar-SA"/>
        </w:rPr>
        <mc:AlternateContent>
          <mc:Choice Requires="wps">
            <w:drawing>
              <wp:anchor distT="0" distB="0" distL="0" distR="0" simplePos="0" relativeHeight="251343872"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402"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8" o:spid="_x0000_s1026" style="position:absolute;z-index:251343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44896"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401"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 o:spid="_x0000_s1026" style="position:absolute;z-index:251344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CRuraQ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45920"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400"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6" o:spid="_x0000_s1026" style="position:absolute;z-index:251345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lFnHgIAAEQ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">
                <w10:wrap type="topAndBottom" anchorx="page"/>
              </v:line>
            </w:pict>
          </mc:Fallback>
        </mc:AlternateContent>
      </w:r>
    </w:p>
    <w:p w:rsidR="00E83758" w:rsidRDefault="00E83758">
      <w:pPr>
        <w:rPr>
          <w:sz w:val="14"/>
        </w:rPr>
        <w:sectPr w:rsidR="00E83758">
          <w:type w:val="continuous"/>
          <w:pgSz w:w="11900" w:h="16840"/>
          <w:pgMar w:top="820" w:right="240" w:bottom="280" w:left="660" w:header="720" w:footer="720" w:gutter="0"/>
          <w:cols w:space="720"/>
        </w:sectPr>
      </w:pPr>
    </w:p>
    <w:p w:rsidR="00E83758" w:rsidRDefault="008466A0">
      <w:pPr>
        <w:spacing w:before="70"/>
        <w:ind w:left="1687"/>
        <w:jc w:val="center"/>
        <w:rPr>
          <w:sz w:val="16"/>
        </w:rPr>
      </w:pPr>
      <w:r>
        <w:rPr>
          <w:sz w:val="16"/>
        </w:rPr>
        <w:t>ABEL GRAVE</w:t>
      </w:r>
    </w:p>
    <w:p w:rsidR="00E83758" w:rsidRDefault="008466A0">
      <w:pPr>
        <w:spacing w:before="26"/>
        <w:ind w:left="1671"/>
        <w:jc w:val="center"/>
        <w:rPr>
          <w:sz w:val="16"/>
        </w:rPr>
      </w:pPr>
      <w:r>
        <w:rPr>
          <w:sz w:val="16"/>
        </w:rPr>
        <w:t>Prefeito Municipal</w:t>
      </w:r>
    </w:p>
    <w:p w:rsidR="00E83758" w:rsidRDefault="008466A0">
      <w:pPr>
        <w:spacing w:before="70"/>
        <w:ind w:left="1671"/>
        <w:jc w:val="center"/>
        <w:rPr>
          <w:sz w:val="16"/>
        </w:rPr>
      </w:pPr>
      <w:r>
        <w:br w:type="column"/>
      </w:r>
      <w:r>
        <w:rPr>
          <w:sz w:val="16"/>
        </w:rPr>
        <w:t>CARLOTA ELISA ARTMANN</w:t>
      </w:r>
    </w:p>
    <w:p w:rsidR="00E83758" w:rsidRDefault="008466A0">
      <w:pPr>
        <w:spacing w:before="26"/>
        <w:ind w:left="1642"/>
        <w:jc w:val="center"/>
        <w:rPr>
          <w:sz w:val="16"/>
        </w:rPr>
      </w:pPr>
      <w:r>
        <w:rPr>
          <w:sz w:val="16"/>
        </w:rPr>
        <w:t>Secretária da Fazenda</w:t>
      </w:r>
    </w:p>
    <w:p w:rsidR="00E83758" w:rsidRDefault="008466A0">
      <w:pPr>
        <w:spacing w:before="70" w:line="273" w:lineRule="auto"/>
        <w:ind w:left="1035" w:right="77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40" w:bottom="280" w:left="660" w:header="720" w:footer="720" w:gutter="0"/>
          <w:cols w:num="3" w:space="720" w:equalWidth="0">
            <w:col w:w="2876" w:space="53"/>
            <w:col w:w="3769" w:space="40"/>
            <w:col w:w="4262"/>
          </w:cols>
        </w:sectPr>
      </w:pPr>
    </w:p>
    <w:p w:rsidR="00E83758" w:rsidRDefault="00E83758">
      <w:pPr>
        <w:spacing w:before="11"/>
      </w:pPr>
    </w:p>
    <w:p w:rsidR="00E83758" w:rsidRDefault="008466A0">
      <w:pPr>
        <w:pStyle w:val="Corpodetexto"/>
        <w:ind w:left="132"/>
      </w:pPr>
      <w:r>
        <w:t>Órgãos / Funções</w:t>
      </w:r>
    </w:p>
    <w:p w:rsidR="00E83758" w:rsidRDefault="008466A0">
      <w:pPr>
        <w:spacing w:before="178"/>
        <w:ind w:left="132"/>
        <w:rPr>
          <w:sz w:val="18"/>
        </w:rPr>
      </w:pPr>
      <w:r>
        <w:rPr>
          <w:sz w:val="18"/>
        </w:rPr>
        <w:t>GABINETE DO PREFEITO E VICE-PREFEITO</w:t>
      </w:r>
    </w:p>
    <w:p w:rsidR="00E83758" w:rsidRDefault="008466A0">
      <w:pPr>
        <w:pStyle w:val="Corpodetexto"/>
        <w:tabs>
          <w:tab w:val="left" w:pos="1363"/>
        </w:tabs>
        <w:spacing w:before="121"/>
        <w:ind w:left="132"/>
      </w:pPr>
      <w:r>
        <w:rPr>
          <w:b w:val="0"/>
        </w:rPr>
        <w:br w:type="column"/>
      </w:r>
      <w:r>
        <w:lastRenderedPageBreak/>
        <w:t>Legislativa</w:t>
      </w:r>
      <w:r>
        <w:tab/>
        <w:t>Judiciária</w:t>
      </w:r>
    </w:p>
    <w:p w:rsidR="00E83758" w:rsidRDefault="008466A0">
      <w:pPr>
        <w:pStyle w:val="Corpodetexto"/>
        <w:spacing w:before="121" w:line="244" w:lineRule="auto"/>
        <w:ind w:left="283" w:right="20" w:hanging="152"/>
      </w:pPr>
      <w:r>
        <w:rPr>
          <w:b w:val="0"/>
        </w:rPr>
        <w:br w:type="column"/>
      </w:r>
      <w:r>
        <w:lastRenderedPageBreak/>
        <w:t>Essencial à Justiça</w:t>
      </w:r>
    </w:p>
    <w:p w:rsidR="00E83758" w:rsidRDefault="008466A0">
      <w:pPr>
        <w:pStyle w:val="Corpodetexto"/>
        <w:spacing w:before="121"/>
        <w:ind w:left="112" w:right="20"/>
        <w:jc w:val="center"/>
      </w:pPr>
      <w:r>
        <w:rPr>
          <w:b w:val="0"/>
        </w:rPr>
        <w:br w:type="column"/>
      </w:r>
      <w:r>
        <w:lastRenderedPageBreak/>
        <w:t>Administração</w:t>
      </w:r>
    </w:p>
    <w:p w:rsidR="00E83758" w:rsidRDefault="00E83758">
      <w:pPr>
        <w:spacing w:before="10"/>
        <w:rPr>
          <w:b/>
          <w:sz w:val="27"/>
        </w:rPr>
      </w:pPr>
    </w:p>
    <w:p w:rsidR="00E83758" w:rsidRDefault="00903A3B">
      <w:pPr>
        <w:ind w:left="253" w:right="20"/>
        <w:jc w:val="center"/>
        <w:rPr>
          <w:sz w:val="18"/>
        </w:rPr>
      </w:pPr>
      <w:r>
        <w:rPr>
          <w:noProof/>
          <w:lang w:bidi="ar-SA"/>
        </w:rPr>
        <mc:AlternateContent>
          <mc:Choice Requires="wps">
            <w:drawing>
              <wp:anchor distT="0" distB="0" distL="114300" distR="114300" simplePos="0" relativeHeight="251378688" behindDoc="0" locked="0" layoutInCell="1" allowOverlap="1">
                <wp:simplePos x="0" y="0"/>
                <wp:positionH relativeFrom="page">
                  <wp:posOffset>502920</wp:posOffset>
                </wp:positionH>
                <wp:positionV relativeFrom="paragraph">
                  <wp:posOffset>-28575</wp:posOffset>
                </wp:positionV>
                <wp:extent cx="6828790" cy="0"/>
                <wp:effectExtent l="7620" t="9525" r="12065" b="9525"/>
                <wp:wrapNone/>
                <wp:docPr id="399"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5" o:spid="_x0000_s1026" style="position:absolute;z-index:251378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2.25pt" to="577.3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">
                <w10:wrap anchorx="page"/>
              </v:line>
            </w:pict>
          </mc:Fallback>
        </mc:AlternateContent>
      </w:r>
      <w:r w:rsidR="008466A0">
        <w:rPr>
          <w:sz w:val="18"/>
        </w:rPr>
        <w:t>2.750.000,00</w:t>
      </w:r>
    </w:p>
    <w:p w:rsidR="00E83758" w:rsidRDefault="008466A0">
      <w:pPr>
        <w:pStyle w:val="Corpodetexto"/>
        <w:spacing w:before="121" w:line="244" w:lineRule="auto"/>
        <w:ind w:left="132" w:right="388" w:firstLine="84"/>
      </w:pPr>
      <w:r>
        <w:rPr>
          <w:b w:val="0"/>
        </w:rPr>
        <w:br w:type="column"/>
      </w:r>
      <w:r>
        <w:lastRenderedPageBreak/>
        <w:t>Defesa Nacional</w:t>
      </w:r>
    </w:p>
    <w:p w:rsidR="00E83758" w:rsidRDefault="00E83758">
      <w:pPr>
        <w:spacing w:line="244" w:lineRule="auto"/>
        <w:sectPr w:rsidR="00E83758">
          <w:headerReference w:type="default" r:id="rId222"/>
          <w:footerReference w:type="default" r:id="rId223"/>
          <w:pgSz w:w="11900" w:h="16840"/>
          <w:pgMar w:top="1080" w:right="240" w:bottom="580" w:left="660" w:header="360" w:footer="400" w:gutter="0"/>
          <w:pgNumType w:start="1"/>
          <w:cols w:num="5" w:space="720" w:equalWidth="0">
            <w:col w:w="3782" w:space="1117"/>
            <w:col w:w="2184" w:space="215"/>
            <w:col w:w="1017" w:space="39"/>
            <w:col w:w="1312" w:space="114"/>
            <w:col w:w="1220"/>
          </w:cols>
        </w:sectPr>
      </w:pPr>
    </w:p>
    <w:p w:rsidR="00E83758" w:rsidRDefault="00E83758">
      <w:pPr>
        <w:spacing w:before="5"/>
        <w:rPr>
          <w:b/>
          <w:sz w:val="10"/>
        </w:rPr>
      </w:pPr>
    </w:p>
    <w:p w:rsidR="00E83758" w:rsidRDefault="008466A0">
      <w:pPr>
        <w:tabs>
          <w:tab w:val="left" w:pos="8654"/>
        </w:tabs>
        <w:spacing w:before="93"/>
        <w:ind w:left="132"/>
        <w:rPr>
          <w:sz w:val="18"/>
        </w:rPr>
      </w:pPr>
      <w:r>
        <w:rPr>
          <w:sz w:val="18"/>
        </w:rPr>
        <w:t>SADPL-SECRETARIA DA ADMINISTRAÇÃO</w:t>
      </w:r>
      <w:r>
        <w:rPr>
          <w:spacing w:val="-1"/>
          <w:sz w:val="18"/>
        </w:rPr>
        <w:t xml:space="preserve"> </w:t>
      </w:r>
      <w:r>
        <w:rPr>
          <w:sz w:val="18"/>
        </w:rPr>
        <w:t>E PLANEJAM</w:t>
      </w:r>
      <w:r>
        <w:rPr>
          <w:sz w:val="18"/>
        </w:rPr>
        <w:tab/>
        <w:t>3.613.350,00</w:t>
      </w:r>
    </w:p>
    <w:p w:rsidR="00E83758" w:rsidRDefault="00E83758">
      <w:pPr>
        <w:spacing w:before="5"/>
        <w:rPr>
          <w:sz w:val="10"/>
        </w:rPr>
      </w:pPr>
    </w:p>
    <w:p w:rsidR="00E83758" w:rsidRDefault="00E83758">
      <w:pPr>
        <w:rPr>
          <w:sz w:val="10"/>
        </w:rPr>
        <w:sectPr w:rsidR="00E83758">
          <w:type w:val="continuous"/>
          <w:pgSz w:w="11900" w:h="16840"/>
          <w:pgMar w:top="820" w:right="240" w:bottom="280" w:left="660" w:header="720" w:footer="720" w:gutter="0"/>
          <w:cols w:space="720"/>
        </w:sectPr>
      </w:pPr>
    </w:p>
    <w:p w:rsidR="00E83758" w:rsidRDefault="008466A0">
      <w:pPr>
        <w:spacing w:before="93"/>
        <w:ind w:left="132"/>
        <w:rPr>
          <w:sz w:val="18"/>
        </w:rPr>
      </w:pPr>
      <w:r>
        <w:rPr>
          <w:sz w:val="18"/>
        </w:rPr>
        <w:lastRenderedPageBreak/>
        <w:t>SFAZ-SECRETARIA DA FAZENDA</w:t>
      </w:r>
    </w:p>
    <w:p w:rsidR="00E83758" w:rsidRDefault="00E83758">
      <w:pPr>
        <w:spacing w:before="6"/>
        <w:rPr>
          <w:sz w:val="18"/>
        </w:rPr>
      </w:pPr>
    </w:p>
    <w:p w:rsidR="00E83758" w:rsidRDefault="008466A0">
      <w:pPr>
        <w:ind w:left="132"/>
        <w:rPr>
          <w:sz w:val="18"/>
        </w:rPr>
      </w:pPr>
      <w:r>
        <w:rPr>
          <w:sz w:val="18"/>
        </w:rPr>
        <w:t>SOBV-SECRETARIA DE OBRAS E VIAÇÃO</w:t>
      </w:r>
    </w:p>
    <w:p w:rsidR="00E83758" w:rsidRDefault="008466A0">
      <w:pPr>
        <w:spacing w:before="93"/>
        <w:ind w:left="132"/>
        <w:rPr>
          <w:sz w:val="18"/>
        </w:rPr>
      </w:pPr>
      <w:r>
        <w:br w:type="column"/>
      </w:r>
      <w:r>
        <w:rPr>
          <w:sz w:val="18"/>
        </w:rPr>
        <w:lastRenderedPageBreak/>
        <w:t>2.423.000,00</w:t>
      </w:r>
    </w:p>
    <w:p w:rsidR="00E83758" w:rsidRDefault="00E83758">
      <w:pPr>
        <w:rPr>
          <w:sz w:val="18"/>
        </w:rPr>
        <w:sectPr w:rsidR="00E83758">
          <w:type w:val="continuous"/>
          <w:pgSz w:w="11900" w:h="16840"/>
          <w:pgMar w:top="820" w:right="240" w:bottom="280" w:left="660" w:header="720" w:footer="720" w:gutter="0"/>
          <w:cols w:num="2" w:space="720" w:equalWidth="0">
            <w:col w:w="3652" w:space="4871"/>
            <w:col w:w="2477"/>
          </w:cols>
        </w:sectPr>
      </w:pPr>
    </w:p>
    <w:p w:rsidR="00E83758" w:rsidRDefault="00E83758">
      <w:pPr>
        <w:spacing w:before="5"/>
        <w:rPr>
          <w:sz w:val="10"/>
        </w:rPr>
      </w:pPr>
    </w:p>
    <w:p w:rsidR="00E83758" w:rsidRDefault="008466A0">
      <w:pPr>
        <w:tabs>
          <w:tab w:val="left" w:pos="8791"/>
        </w:tabs>
        <w:spacing w:before="93"/>
        <w:ind w:left="132"/>
        <w:rPr>
          <w:sz w:val="18"/>
        </w:rPr>
      </w:pPr>
      <w:r>
        <w:rPr>
          <w:sz w:val="18"/>
        </w:rPr>
        <w:t>SICOE-SECRETARIA DA INDÚSTRIA, COMÉRCIO</w:t>
      </w:r>
      <w:r>
        <w:rPr>
          <w:spacing w:val="-1"/>
          <w:sz w:val="18"/>
        </w:rPr>
        <w:t xml:space="preserve"> </w:t>
      </w:r>
      <w:r>
        <w:rPr>
          <w:sz w:val="18"/>
        </w:rPr>
        <w:t>E EMPR</w:t>
      </w:r>
      <w:r>
        <w:rPr>
          <w:sz w:val="18"/>
        </w:rPr>
        <w:tab/>
        <w:t>435.000,00</w:t>
      </w:r>
    </w:p>
    <w:p w:rsidR="00E83758" w:rsidRDefault="00E83758">
      <w:pPr>
        <w:spacing w:before="5"/>
        <w:rPr>
          <w:sz w:val="10"/>
        </w:rPr>
      </w:pPr>
    </w:p>
    <w:p w:rsidR="00E83758" w:rsidRDefault="00E83758">
      <w:pPr>
        <w:rPr>
          <w:sz w:val="10"/>
        </w:rPr>
        <w:sectPr w:rsidR="00E83758">
          <w:type w:val="continuous"/>
          <w:pgSz w:w="11900" w:h="16840"/>
          <w:pgMar w:top="820" w:right="240" w:bottom="280" w:left="660" w:header="720" w:footer="720" w:gutter="0"/>
          <w:cols w:space="720"/>
        </w:sectPr>
      </w:pPr>
    </w:p>
    <w:p w:rsidR="00E83758" w:rsidRDefault="008466A0">
      <w:pPr>
        <w:spacing w:before="93" w:line="487" w:lineRule="auto"/>
        <w:ind w:left="132" w:right="1136"/>
        <w:jc w:val="both"/>
        <w:rPr>
          <w:sz w:val="18"/>
        </w:rPr>
      </w:pPr>
      <w:r>
        <w:rPr>
          <w:sz w:val="18"/>
        </w:rPr>
        <w:lastRenderedPageBreak/>
        <w:t>SAPMA-SECRETARIA DA AGRICULTURA, PECUÁRIA E M SECTD-SECRETARIA DA EDUCAÇÃO, CULTURA, TURISM STASH-SECRETARIA DO TRABALHO, ASSISTÊNCIA SOCI SS-SECRETARIA DA SAÚDE</w:t>
      </w:r>
    </w:p>
    <w:p w:rsidR="00E83758" w:rsidRDefault="008466A0">
      <w:pPr>
        <w:spacing w:line="487" w:lineRule="auto"/>
        <w:ind w:left="132" w:right="1996"/>
        <w:rPr>
          <w:sz w:val="18"/>
        </w:rPr>
      </w:pPr>
      <w:r>
        <w:rPr>
          <w:sz w:val="18"/>
        </w:rPr>
        <w:t>INSTIT.MUN.DE PREV.</w:t>
      </w:r>
      <w:r>
        <w:rPr>
          <w:sz w:val="18"/>
        </w:rPr>
        <w:t>E AS.SERV.PUB.IBIRUBÁ SFAZ-SECRETARIA DA FAZENDA</w:t>
      </w:r>
    </w:p>
    <w:p w:rsidR="00E83758" w:rsidRDefault="008466A0">
      <w:pPr>
        <w:spacing w:line="487" w:lineRule="auto"/>
        <w:ind w:left="132" w:right="1156"/>
        <w:rPr>
          <w:sz w:val="18"/>
        </w:rPr>
      </w:pPr>
      <w:r>
        <w:rPr>
          <w:sz w:val="18"/>
        </w:rPr>
        <w:t>SAPMA-SECRETARIA DA AGRICULTURA, PECUÁRIA E M SICOE-SECRETARIA DA INDÚSTRIA COMÉRCIO E EMPR ENCARGOS GERAIS DO MUNICÍPIO</w:t>
      </w:r>
    </w:p>
    <w:p w:rsidR="00E83758" w:rsidRDefault="008466A0">
      <w:pPr>
        <w:tabs>
          <w:tab w:val="left" w:pos="5084"/>
        </w:tabs>
        <w:spacing w:line="487" w:lineRule="auto"/>
        <w:ind w:left="132" w:right="38"/>
        <w:rPr>
          <w:sz w:val="18"/>
        </w:rPr>
      </w:pPr>
      <w:r>
        <w:rPr>
          <w:sz w:val="18"/>
        </w:rPr>
        <w:t>CÂMARA</w:t>
      </w:r>
      <w:r>
        <w:rPr>
          <w:spacing w:val="-1"/>
          <w:sz w:val="18"/>
        </w:rPr>
        <w:t xml:space="preserve"> </w:t>
      </w:r>
      <w:r>
        <w:rPr>
          <w:sz w:val="18"/>
        </w:rPr>
        <w:t>DE VEREADORES</w:t>
      </w:r>
      <w:r>
        <w:rPr>
          <w:sz w:val="18"/>
        </w:rPr>
        <w:tab/>
        <w:t>3.600.000,00 IMPASI-INSTITUTO MUNICIPAL DE PREVIDÊNCIA E</w:t>
      </w:r>
      <w:r>
        <w:rPr>
          <w:spacing w:val="-1"/>
          <w:sz w:val="18"/>
        </w:rPr>
        <w:t xml:space="preserve"> </w:t>
      </w:r>
      <w:r>
        <w:rPr>
          <w:sz w:val="18"/>
        </w:rPr>
        <w:t>ASS</w:t>
      </w:r>
    </w:p>
    <w:p w:rsidR="00E83758" w:rsidRDefault="008466A0">
      <w:pPr>
        <w:spacing w:line="206" w:lineRule="exact"/>
        <w:ind w:left="132"/>
        <w:rPr>
          <w:sz w:val="18"/>
        </w:rPr>
      </w:pPr>
      <w:r>
        <w:rPr>
          <w:sz w:val="18"/>
        </w:rPr>
        <w:t>RESE</w:t>
      </w:r>
      <w:r>
        <w:rPr>
          <w:sz w:val="18"/>
        </w:rPr>
        <w:t>RVA DE CONTINGÊNCIA</w:t>
      </w:r>
    </w:p>
    <w:p w:rsidR="00E83758" w:rsidRDefault="008466A0">
      <w:pPr>
        <w:spacing w:before="93"/>
        <w:ind w:left="132"/>
        <w:rPr>
          <w:sz w:val="18"/>
        </w:rPr>
      </w:pPr>
      <w:r>
        <w:br w:type="column"/>
      </w:r>
      <w:r>
        <w:rPr>
          <w:sz w:val="18"/>
        </w:rPr>
        <w:lastRenderedPageBreak/>
        <w:t>447.000,00</w:t>
      </w:r>
    </w:p>
    <w:p w:rsidR="00E83758" w:rsidRDefault="00E83758">
      <w:pPr>
        <w:rPr>
          <w:sz w:val="18"/>
        </w:rPr>
        <w:sectPr w:rsidR="00E83758">
          <w:type w:val="continuous"/>
          <w:pgSz w:w="11900" w:h="16840"/>
          <w:pgMar w:top="820" w:right="240" w:bottom="280" w:left="660" w:header="720" w:footer="720" w:gutter="0"/>
          <w:cols w:num="2" w:space="720" w:equalWidth="0">
            <w:col w:w="6071" w:space="2589"/>
            <w:col w:w="2340"/>
          </w:cols>
        </w:sectPr>
      </w:pPr>
    </w:p>
    <w:p w:rsidR="00E83758" w:rsidRDefault="00E83758">
      <w:pPr>
        <w:spacing w:before="11"/>
        <w:rPr>
          <w:sz w:val="18"/>
        </w:rPr>
      </w:pP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397"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398" name="Line 74"/>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3"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dJrlbwIAAGYFAAAOAAAAAAAAAAAAAAAA&#10;AC4CAABkcnMvZTJvRG9jLnhtbFBLAQItABQABgAIAAAAIQAWgo543AAAAAQBAAAPAAAAAAAAAAAA&#10;AAAAAMkEAABkcnMvZG93bnJldi54bWxQSwUGAAAAAAQABADzAAAA0gUAAAAA&#10;">
                <v:line id="Line 74"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H3vsMAAADcAAAADwAAAGRycy9kb3ducmV2LnhtbERPy2rCQBTdC/7DcIXudNIKwaaOIi0F&#10;7UJ8gS6vmdskbeZOmJkm8e+dhdDl4bzny97UoiXnK8sKnicJCOLc6ooLBafj53gGwgdkjbVlUnAj&#10;D8vFcDDHTNuO99QeQiFiCPsMFZQhNJmUPi/JoJ/Yhjhy39YZDBG6QmqHXQw3tXxJklQarDg2lNjQ&#10;e0n57+HPKNhOd2m72nyt+/MmveYf++vlp3NKPY361RuIQH34Fz/ca61g+hrXxj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1B977DAAAA3AAAAA8AAAAAAAAAAAAA&#10;AAAAoQIAAGRycy9kb3ducmV2LnhtbFBLBQYAAAAABAAEAPkAAACRAw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8466A0">
      <w:pPr>
        <w:pStyle w:val="Corpodetexto"/>
        <w:spacing w:before="38"/>
        <w:jc w:val="right"/>
      </w:pPr>
      <w:r>
        <w:lastRenderedPageBreak/>
        <w:t>Total:</w:t>
      </w:r>
    </w:p>
    <w:p w:rsidR="00E83758" w:rsidRDefault="008466A0">
      <w:pPr>
        <w:pStyle w:val="Corpodetexto"/>
        <w:spacing w:before="38"/>
        <w:ind w:left="230"/>
      </w:pPr>
      <w:r>
        <w:rPr>
          <w:b w:val="0"/>
        </w:rPr>
        <w:br w:type="column"/>
      </w:r>
      <w:r>
        <w:lastRenderedPageBreak/>
        <w:t>3.600.000,00</w:t>
      </w:r>
    </w:p>
    <w:p w:rsidR="00E83758" w:rsidRDefault="008466A0">
      <w:pPr>
        <w:pStyle w:val="Corpodetexto"/>
        <w:spacing w:before="38"/>
        <w:jc w:val="right"/>
      </w:pPr>
      <w:r>
        <w:rPr>
          <w:b w:val="0"/>
        </w:rPr>
        <w:br w:type="column"/>
      </w:r>
      <w:r>
        <w:lastRenderedPageBreak/>
        <w:t>0,00</w:t>
      </w:r>
    </w:p>
    <w:p w:rsidR="00E83758" w:rsidRDefault="008466A0">
      <w:pPr>
        <w:pStyle w:val="Corpodetexto"/>
        <w:spacing w:before="38"/>
        <w:jc w:val="right"/>
      </w:pPr>
      <w:r>
        <w:rPr>
          <w:b w:val="0"/>
        </w:rPr>
        <w:br w:type="column"/>
      </w:r>
      <w:r>
        <w:lastRenderedPageBreak/>
        <w:t>0,00</w:t>
      </w:r>
    </w:p>
    <w:p w:rsidR="00E83758" w:rsidRDefault="008466A0">
      <w:pPr>
        <w:pStyle w:val="Corpodetexto"/>
        <w:spacing w:before="38"/>
        <w:ind w:left="206"/>
      </w:pPr>
      <w:r>
        <w:rPr>
          <w:b w:val="0"/>
        </w:rPr>
        <w:br w:type="column"/>
      </w:r>
      <w:r>
        <w:lastRenderedPageBreak/>
        <w:t>9.668.350,00</w:t>
      </w:r>
    </w:p>
    <w:p w:rsidR="00E83758" w:rsidRDefault="008466A0">
      <w:pPr>
        <w:pStyle w:val="Corpodetexto"/>
        <w:spacing w:before="38"/>
        <w:ind w:left="853"/>
      </w:pPr>
      <w:r>
        <w:rPr>
          <w:b w:val="0"/>
        </w:rPr>
        <w:br w:type="column"/>
      </w:r>
      <w:r>
        <w:lastRenderedPageBreak/>
        <w:t>0,00</w:t>
      </w:r>
    </w:p>
    <w:p w:rsidR="00E83758" w:rsidRDefault="00E83758">
      <w:pPr>
        <w:sectPr w:rsidR="00E83758">
          <w:type w:val="continuous"/>
          <w:pgSz w:w="11900" w:h="16840"/>
          <w:pgMar w:top="820" w:right="240" w:bottom="280" w:left="660" w:header="720" w:footer="720" w:gutter="0"/>
          <w:cols w:num="6" w:space="720" w:equalWidth="0">
            <w:col w:w="4815" w:space="40"/>
            <w:col w:w="1176" w:space="39"/>
            <w:col w:w="1139" w:space="40"/>
            <w:col w:w="1161" w:space="39"/>
            <w:col w:w="1152" w:space="39"/>
            <w:col w:w="1360"/>
          </w:cols>
        </w:sectPr>
      </w:pPr>
    </w:p>
    <w:p w:rsidR="00E83758" w:rsidRDefault="00903A3B">
      <w:pPr>
        <w:spacing w:before="7"/>
        <w:rPr>
          <w:b/>
          <w:sz w:val="5"/>
        </w:rPr>
      </w:pPr>
      <w:r>
        <w:rPr>
          <w:noProof/>
          <w:lang w:bidi="ar-SA"/>
        </w:rPr>
        <w:lastRenderedPageBreak/>
        <mc:AlternateContent>
          <mc:Choice Requires="wps">
            <w:drawing>
              <wp:anchor distT="0" distB="0" distL="114300" distR="114300" simplePos="0" relativeHeight="251377664" behindDoc="0" locked="0" layoutInCell="1" allowOverlap="1">
                <wp:simplePos x="0" y="0"/>
                <wp:positionH relativeFrom="page">
                  <wp:posOffset>502920</wp:posOffset>
                </wp:positionH>
                <wp:positionV relativeFrom="page">
                  <wp:posOffset>739140</wp:posOffset>
                </wp:positionV>
                <wp:extent cx="6828790" cy="0"/>
                <wp:effectExtent l="7620" t="5715" r="12065" b="13335"/>
                <wp:wrapNone/>
                <wp:docPr id="396"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 o:spid="_x0000_s1026" style="position:absolute;z-index:251377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58.2pt" to="577.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">
                <w10:wrap anchorx="page" anchory="page"/>
              </v:line>
            </w:pict>
          </mc:Fallback>
        </mc:AlternateContent>
      </w:r>
    </w:p>
    <w:p w:rsidR="00E83758" w:rsidRDefault="00903A3B">
      <w:pPr>
        <w:spacing w:line="20" w:lineRule="exact"/>
        <w:ind w:left="124"/>
        <w:rPr>
          <w:sz w:val="2"/>
        </w:rPr>
      </w:pPr>
      <w:r>
        <w:rPr>
          <w:noProof/>
          <w:sz w:val="2"/>
          <w:lang w:bidi="ar-SA"/>
        </w:rPr>
        <mc:AlternateContent>
          <mc:Choice Requires="wpg">
            <w:drawing>
              <wp:inline distT="0" distB="0" distL="0" distR="0">
                <wp:extent cx="6828790" cy="9525"/>
                <wp:effectExtent l="9525" t="0" r="10160" b="9525"/>
                <wp:docPr id="394"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395" name="Line 7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5YgtQbwIAAGYFAAAOAAAAAAAAAAAAAAAA&#10;AC4CAABkcnMvZTJvRG9jLnhtbFBLAQItABQABgAIAAAAIQAWgo543AAAAAQBAAAPAAAAAAAAAAAA&#10;AAAAAMkEAABkcnMvZG93bnJldi54bWxQSwUGAAAAAAQABADzAAAA0gUAAAAA&#10;">
                <v:line id="Line 7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BYIMcAAADcAAAADwAAAGRycy9kb3ducmV2LnhtbESPQWvCQBSE7wX/w/IKvdVNKw01uoq0&#10;FLSHolbQ4zP7TGKzb8PuNkn/vSsUPA4z8w0znfemFi05X1lW8DRMQBDnVldcKNh9fzy+gvABWWNt&#10;mRT8kYf5bHA3xUzbjjfUbkMhIoR9hgrKEJpMSp+XZNAPbUMcvZN1BkOUrpDaYRfhppbPSZJKgxXH&#10;hRIbeisp/9n+GgVfo3XaLlafy36/So/5++Z4OHdOqYf7fjEBEagPt/B/e6kVjMY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QFggxwAAANwAAAAPAAAAAAAA&#10;AAAAAAAAAKECAABkcnMvZG93bnJldi54bWxQSwUGAAAAAAQABAD5AAAAlQMAAAAA&#10;"/>
                <w10:anchorlock/>
              </v:group>
            </w:pict>
          </mc:Fallback>
        </mc:AlternateContent>
      </w:r>
    </w:p>
    <w:p w:rsidR="00E83758" w:rsidRDefault="00E83758">
      <w:pPr>
        <w:spacing w:line="20" w:lineRule="exact"/>
        <w:rPr>
          <w:sz w:val="2"/>
        </w:rPr>
        <w:sectPr w:rsidR="00E83758">
          <w:type w:val="continuous"/>
          <w:pgSz w:w="11900" w:h="16840"/>
          <w:pgMar w:top="820" w:right="240" w:bottom="280" w:left="660" w:header="720" w:footer="720" w:gutter="0"/>
          <w:cols w:space="720"/>
        </w:sectPr>
      </w:pPr>
    </w:p>
    <w:p w:rsidR="00E83758" w:rsidRDefault="00E83758">
      <w:pPr>
        <w:spacing w:before="11"/>
        <w:rPr>
          <w:b/>
        </w:rPr>
      </w:pPr>
    </w:p>
    <w:p w:rsidR="00E83758" w:rsidRDefault="008466A0">
      <w:pPr>
        <w:pStyle w:val="Corpodetexto"/>
        <w:ind w:left="132"/>
      </w:pPr>
      <w:r>
        <w:t>Órgãos / Funções</w:t>
      </w:r>
    </w:p>
    <w:p w:rsidR="00E83758" w:rsidRDefault="008466A0">
      <w:pPr>
        <w:pStyle w:val="Corpodetexto"/>
        <w:spacing w:before="121" w:line="244" w:lineRule="auto"/>
        <w:ind w:left="246" w:right="20" w:hanging="114"/>
      </w:pPr>
      <w:r>
        <w:rPr>
          <w:b w:val="0"/>
        </w:rPr>
        <w:br w:type="column"/>
      </w:r>
      <w:r>
        <w:lastRenderedPageBreak/>
        <w:t>Segurança Pública</w:t>
      </w:r>
    </w:p>
    <w:p w:rsidR="00E83758" w:rsidRDefault="008466A0">
      <w:pPr>
        <w:pStyle w:val="Corpodetexto"/>
        <w:spacing w:before="121" w:line="244" w:lineRule="auto"/>
        <w:ind w:left="132" w:right="20" w:firstLine="67"/>
      </w:pPr>
      <w:r>
        <w:rPr>
          <w:b w:val="0"/>
        </w:rPr>
        <w:br w:type="column"/>
      </w:r>
      <w:r>
        <w:lastRenderedPageBreak/>
        <w:t>Relações Exteriores</w:t>
      </w:r>
    </w:p>
    <w:p w:rsidR="00E83758" w:rsidRDefault="008466A0">
      <w:pPr>
        <w:pStyle w:val="Corpodetexto"/>
        <w:spacing w:before="121" w:line="244" w:lineRule="auto"/>
        <w:ind w:left="325" w:right="21" w:hanging="194"/>
      </w:pPr>
      <w:r>
        <w:rPr>
          <w:b w:val="0"/>
        </w:rPr>
        <w:br w:type="column"/>
      </w:r>
      <w:r>
        <w:lastRenderedPageBreak/>
        <w:t>Assistência Social</w:t>
      </w:r>
    </w:p>
    <w:p w:rsidR="00E83758" w:rsidRDefault="008466A0">
      <w:pPr>
        <w:pStyle w:val="Corpodetexto"/>
        <w:spacing w:before="121" w:line="244" w:lineRule="auto"/>
        <w:ind w:left="354" w:right="20" w:hanging="222"/>
      </w:pPr>
      <w:r>
        <w:rPr>
          <w:b w:val="0"/>
        </w:rPr>
        <w:br w:type="column"/>
      </w:r>
      <w:r>
        <w:lastRenderedPageBreak/>
        <w:t>Previdência Social</w:t>
      </w:r>
    </w:p>
    <w:p w:rsidR="00E83758" w:rsidRDefault="008466A0">
      <w:pPr>
        <w:pStyle w:val="Corpodetexto"/>
        <w:spacing w:before="121"/>
        <w:ind w:left="132"/>
      </w:pPr>
      <w:r>
        <w:rPr>
          <w:b w:val="0"/>
        </w:rPr>
        <w:br w:type="column"/>
      </w:r>
      <w:r>
        <w:lastRenderedPageBreak/>
        <w:t>Saúde</w:t>
      </w:r>
    </w:p>
    <w:p w:rsidR="00E83758" w:rsidRDefault="00E83758">
      <w:pPr>
        <w:sectPr w:rsidR="00E83758">
          <w:footerReference w:type="default" r:id="rId224"/>
          <w:pgSz w:w="11900" w:h="16840"/>
          <w:pgMar w:top="1080" w:right="240" w:bottom="580" w:left="660" w:header="360" w:footer="400" w:gutter="0"/>
          <w:cols w:num="6" w:space="720" w:equalWidth="0">
            <w:col w:w="1503" w:space="3413"/>
            <w:col w:w="982" w:space="219"/>
            <w:col w:w="972" w:space="206"/>
            <w:col w:w="1022" w:space="149"/>
            <w:col w:w="1082" w:space="336"/>
            <w:col w:w="1116"/>
          </w:cols>
        </w:sectPr>
      </w:pPr>
    </w:p>
    <w:p w:rsidR="00E83758" w:rsidRDefault="00903A3B">
      <w:pPr>
        <w:spacing w:before="3"/>
        <w:rPr>
          <w:b/>
          <w:sz w:val="5"/>
        </w:rPr>
      </w:pPr>
      <w:r>
        <w:rPr>
          <w:noProof/>
          <w:lang w:bidi="ar-SA"/>
        </w:rPr>
        <w:lastRenderedPageBreak/>
        <mc:AlternateContent>
          <mc:Choice Requires="wps">
            <w:drawing>
              <wp:anchor distT="0" distB="0" distL="114300" distR="114300" simplePos="0" relativeHeight="251379712" behindDoc="0" locked="0" layoutInCell="1" allowOverlap="1">
                <wp:simplePos x="0" y="0"/>
                <wp:positionH relativeFrom="page">
                  <wp:posOffset>502920</wp:posOffset>
                </wp:positionH>
                <wp:positionV relativeFrom="page">
                  <wp:posOffset>739140</wp:posOffset>
                </wp:positionV>
                <wp:extent cx="6828790" cy="0"/>
                <wp:effectExtent l="7620" t="5715" r="12065" b="13335"/>
                <wp:wrapNone/>
                <wp:docPr id="393"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 o:spid="_x0000_s1026" style="position:absolute;z-index:251379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58.2pt" to="577.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">
                <w10:wrap anchorx="page" anchory="page"/>
              </v:line>
            </w:pict>
          </mc:Fallback>
        </mc:AlternateContent>
      </w:r>
    </w:p>
    <w:tbl>
      <w:tblPr>
        <w:tblStyle w:val="TableNormal"/>
        <w:tblW w:w="0" w:type="auto"/>
        <w:tblInd w:w="131" w:type="dxa"/>
        <w:tblLayout w:type="fixed"/>
        <w:tblLook w:val="01E0" w:firstRow="1" w:lastRow="1" w:firstColumn="1" w:lastColumn="1" w:noHBand="0" w:noVBand="0"/>
      </w:tblPr>
      <w:tblGrid>
        <w:gridCol w:w="4945"/>
        <w:gridCol w:w="1386"/>
        <w:gridCol w:w="869"/>
        <w:gridCol w:w="1197"/>
        <w:gridCol w:w="1153"/>
        <w:gridCol w:w="1204"/>
      </w:tblGrid>
      <w:tr w:rsidR="00E83758">
        <w:trPr>
          <w:trHeight w:val="355"/>
        </w:trPr>
        <w:tc>
          <w:tcPr>
            <w:tcW w:w="4945" w:type="dxa"/>
            <w:tcBorders>
              <w:top w:val="single" w:sz="6" w:space="0" w:color="000000"/>
            </w:tcBorders>
          </w:tcPr>
          <w:p w:rsidR="00E83758" w:rsidRDefault="008466A0">
            <w:pPr>
              <w:pStyle w:val="TableParagraph"/>
              <w:spacing w:before="37"/>
              <w:rPr>
                <w:sz w:val="18"/>
              </w:rPr>
            </w:pPr>
            <w:r>
              <w:rPr>
                <w:sz w:val="18"/>
              </w:rPr>
              <w:t>GABINETE DO PREFEITO E VICE-PREFEITO</w:t>
            </w:r>
          </w:p>
        </w:tc>
        <w:tc>
          <w:tcPr>
            <w:tcW w:w="1386" w:type="dxa"/>
            <w:tcBorders>
              <w:top w:val="single" w:sz="6" w:space="0" w:color="000000"/>
            </w:tcBorders>
          </w:tcPr>
          <w:p w:rsidR="00E83758" w:rsidRDefault="00E83758">
            <w:pPr>
              <w:pStyle w:val="TableParagraph"/>
              <w:spacing w:before="0"/>
              <w:rPr>
                <w:sz w:val="18"/>
              </w:rPr>
            </w:pPr>
          </w:p>
        </w:tc>
        <w:tc>
          <w:tcPr>
            <w:tcW w:w="869" w:type="dxa"/>
            <w:tcBorders>
              <w:top w:val="single" w:sz="6" w:space="0" w:color="000000"/>
            </w:tcBorders>
          </w:tcPr>
          <w:p w:rsidR="00E83758" w:rsidRDefault="00E83758">
            <w:pPr>
              <w:pStyle w:val="TableParagraph"/>
              <w:spacing w:before="0"/>
              <w:rPr>
                <w:sz w:val="18"/>
              </w:rPr>
            </w:pPr>
          </w:p>
        </w:tc>
        <w:tc>
          <w:tcPr>
            <w:tcW w:w="1197" w:type="dxa"/>
            <w:tcBorders>
              <w:top w:val="single" w:sz="6" w:space="0" w:color="000000"/>
            </w:tcBorders>
          </w:tcPr>
          <w:p w:rsidR="00E83758" w:rsidRDefault="008466A0">
            <w:pPr>
              <w:pStyle w:val="TableParagraph"/>
              <w:spacing w:before="37"/>
              <w:ind w:right="123"/>
              <w:jc w:val="right"/>
              <w:rPr>
                <w:sz w:val="18"/>
              </w:rPr>
            </w:pPr>
            <w:r>
              <w:rPr>
                <w:sz w:val="18"/>
              </w:rPr>
              <w:t>10.000,00</w:t>
            </w:r>
          </w:p>
        </w:tc>
        <w:tc>
          <w:tcPr>
            <w:tcW w:w="2357" w:type="dxa"/>
            <w:gridSpan w:val="2"/>
            <w:vMerge w:val="restart"/>
            <w:tcBorders>
              <w:top w:val="single" w:sz="6" w:space="0" w:color="000000"/>
            </w:tcBorders>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SADPL-SECRETARIA DA ADMINISTRAÇÃO E PLANEJAM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2357"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SFAZ-SECRETARIA DA FAZENDA</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2357" w:type="dxa"/>
            <w:gridSpan w:val="2"/>
            <w:vMerge/>
            <w:tcBorders>
              <w:top w:val="nil"/>
            </w:tcBorders>
          </w:tcPr>
          <w:p w:rsidR="00E83758" w:rsidRDefault="00E83758">
            <w:pPr>
              <w:rPr>
                <w:sz w:val="2"/>
                <w:szCs w:val="2"/>
              </w:rPr>
            </w:pPr>
          </w:p>
        </w:tc>
      </w:tr>
      <w:tr w:rsidR="00E83758">
        <w:trPr>
          <w:trHeight w:val="419"/>
        </w:trPr>
        <w:tc>
          <w:tcPr>
            <w:tcW w:w="4945" w:type="dxa"/>
          </w:tcPr>
          <w:p w:rsidR="00E83758" w:rsidRDefault="008466A0">
            <w:pPr>
              <w:pStyle w:val="TableParagraph"/>
              <w:spacing w:before="102"/>
              <w:rPr>
                <w:sz w:val="18"/>
              </w:rPr>
            </w:pPr>
            <w:r>
              <w:rPr>
                <w:sz w:val="18"/>
              </w:rPr>
              <w:t>SOBV-SECRETARIA DE OBRAS E VIAÇÃO</w:t>
            </w:r>
          </w:p>
        </w:tc>
        <w:tc>
          <w:tcPr>
            <w:tcW w:w="1386" w:type="dxa"/>
          </w:tcPr>
          <w:p w:rsidR="00E83758" w:rsidRDefault="008466A0">
            <w:pPr>
              <w:pStyle w:val="TableParagraph"/>
              <w:spacing w:before="102"/>
              <w:ind w:left="144"/>
              <w:rPr>
                <w:sz w:val="18"/>
              </w:rPr>
            </w:pPr>
            <w:r>
              <w:rPr>
                <w:sz w:val="18"/>
              </w:rPr>
              <w:t>793.000,00</w:t>
            </w: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2357" w:type="dxa"/>
            <w:gridSpan w:val="2"/>
            <w:vMerge/>
            <w:tcBorders>
              <w:top w:val="nil"/>
            </w:tcBorders>
          </w:tcPr>
          <w:p w:rsidR="00E83758" w:rsidRDefault="00E83758">
            <w:pPr>
              <w:rPr>
                <w:sz w:val="2"/>
                <w:szCs w:val="2"/>
              </w:rPr>
            </w:pPr>
          </w:p>
        </w:tc>
      </w:tr>
      <w:tr w:rsidR="00E83758">
        <w:trPr>
          <w:trHeight w:val="419"/>
        </w:trPr>
        <w:tc>
          <w:tcPr>
            <w:tcW w:w="4945" w:type="dxa"/>
          </w:tcPr>
          <w:p w:rsidR="00E83758" w:rsidRDefault="008466A0">
            <w:pPr>
              <w:pStyle w:val="TableParagraph"/>
              <w:spacing w:before="102"/>
              <w:rPr>
                <w:sz w:val="18"/>
              </w:rPr>
            </w:pPr>
            <w:r>
              <w:rPr>
                <w:sz w:val="18"/>
              </w:rPr>
              <w:t>SICOE-SECRETARIA DA INDÚSTRIA, COMÉRCIO E EMPR</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2357"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SAPMA-SECRETARIA DA AGRICULTURA, PECUÁRIA E 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2357"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SECTD-SECRETARIA DA EDUCAÇÃO, CULTURA, TURISM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2357"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STASH-SECRETARIA DO TRABALHO, ASSISTÊNCIA SOCI</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8466A0">
            <w:pPr>
              <w:pStyle w:val="TableParagraph"/>
              <w:spacing w:before="102"/>
              <w:ind w:right="126"/>
              <w:jc w:val="right"/>
              <w:rPr>
                <w:sz w:val="18"/>
              </w:rPr>
            </w:pPr>
            <w:r>
              <w:rPr>
                <w:sz w:val="18"/>
              </w:rPr>
              <w:t>2.967.750,00</w:t>
            </w:r>
          </w:p>
        </w:tc>
        <w:tc>
          <w:tcPr>
            <w:tcW w:w="2357"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SS-SECRETARIA DA SAÚDE</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8466A0">
            <w:pPr>
              <w:pStyle w:val="TableParagraph"/>
              <w:spacing w:before="102"/>
              <w:ind w:left="63" w:right="66"/>
              <w:jc w:val="center"/>
              <w:rPr>
                <w:sz w:val="18"/>
              </w:rPr>
            </w:pPr>
            <w:r>
              <w:rPr>
                <w:sz w:val="18"/>
              </w:rPr>
              <w:t>17.713.200,00</w:t>
            </w:r>
          </w:p>
        </w:tc>
      </w:tr>
      <w:tr w:rsidR="00E83758">
        <w:trPr>
          <w:trHeight w:val="420"/>
        </w:trPr>
        <w:tc>
          <w:tcPr>
            <w:tcW w:w="4945" w:type="dxa"/>
          </w:tcPr>
          <w:p w:rsidR="00E83758" w:rsidRDefault="008466A0">
            <w:pPr>
              <w:pStyle w:val="TableParagraph"/>
              <w:spacing w:before="102"/>
              <w:rPr>
                <w:sz w:val="18"/>
              </w:rPr>
            </w:pPr>
            <w:r>
              <w:rPr>
                <w:sz w:val="18"/>
              </w:rPr>
              <w:t>INSTIT.MUN.DE PREV.E AS.SERV.PUB.IBIRUBÁ</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SFAZ-SECRETARIA DA FAZENDA</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SAPMA-SECRETARIA DA AGRICULTURA, PECUÁRIA E 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SICOE-SECRETARIA DA INDÚSTRIA COMÉRCIO E EMPR</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ENCARGOS GERAIS DO MUNICÍPIO</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CÂMARA DE VEREADORES</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c>
          <w:tcPr>
            <w:tcW w:w="1204"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IMPASI-INSTITUTO MUNICIPAL DE PREVIDÊNCIA E ASS</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197" w:type="dxa"/>
          </w:tcPr>
          <w:p w:rsidR="00E83758" w:rsidRDefault="00E83758">
            <w:pPr>
              <w:pStyle w:val="TableParagraph"/>
              <w:spacing w:before="0"/>
              <w:rPr>
                <w:sz w:val="18"/>
              </w:rPr>
            </w:pPr>
          </w:p>
        </w:tc>
        <w:tc>
          <w:tcPr>
            <w:tcW w:w="1153" w:type="dxa"/>
          </w:tcPr>
          <w:p w:rsidR="00E83758" w:rsidRDefault="008466A0">
            <w:pPr>
              <w:pStyle w:val="TableParagraph"/>
              <w:spacing w:before="102"/>
              <w:ind w:left="104" w:right="60"/>
              <w:jc w:val="center"/>
              <w:rPr>
                <w:sz w:val="18"/>
              </w:rPr>
            </w:pPr>
            <w:r>
              <w:rPr>
                <w:sz w:val="18"/>
              </w:rPr>
              <w:t>4.484.000,00</w:t>
            </w:r>
          </w:p>
        </w:tc>
        <w:tc>
          <w:tcPr>
            <w:tcW w:w="1204" w:type="dxa"/>
          </w:tcPr>
          <w:p w:rsidR="00E83758" w:rsidRDefault="00E83758">
            <w:pPr>
              <w:pStyle w:val="TableParagraph"/>
              <w:spacing w:before="0"/>
              <w:rPr>
                <w:sz w:val="18"/>
              </w:rPr>
            </w:pPr>
          </w:p>
        </w:tc>
      </w:tr>
      <w:tr w:rsidR="00E83758">
        <w:trPr>
          <w:trHeight w:val="529"/>
        </w:trPr>
        <w:tc>
          <w:tcPr>
            <w:tcW w:w="4945" w:type="dxa"/>
            <w:tcBorders>
              <w:bottom w:val="single" w:sz="6" w:space="0" w:color="000000"/>
            </w:tcBorders>
          </w:tcPr>
          <w:p w:rsidR="00E83758" w:rsidRDefault="008466A0">
            <w:pPr>
              <w:pStyle w:val="TableParagraph"/>
              <w:spacing w:before="102"/>
              <w:rPr>
                <w:sz w:val="18"/>
              </w:rPr>
            </w:pPr>
            <w:r>
              <w:rPr>
                <w:sz w:val="18"/>
              </w:rPr>
              <w:t>RESERVA DE CONTINGÊNCIA</w:t>
            </w:r>
          </w:p>
        </w:tc>
        <w:tc>
          <w:tcPr>
            <w:tcW w:w="1386" w:type="dxa"/>
            <w:tcBorders>
              <w:bottom w:val="single" w:sz="6" w:space="0" w:color="000000"/>
            </w:tcBorders>
          </w:tcPr>
          <w:p w:rsidR="00E83758" w:rsidRDefault="00E83758">
            <w:pPr>
              <w:pStyle w:val="TableParagraph"/>
              <w:spacing w:before="0"/>
              <w:rPr>
                <w:sz w:val="18"/>
              </w:rPr>
            </w:pPr>
          </w:p>
        </w:tc>
        <w:tc>
          <w:tcPr>
            <w:tcW w:w="869" w:type="dxa"/>
            <w:tcBorders>
              <w:bottom w:val="single" w:sz="6" w:space="0" w:color="000000"/>
            </w:tcBorders>
          </w:tcPr>
          <w:p w:rsidR="00E83758" w:rsidRDefault="00E83758">
            <w:pPr>
              <w:pStyle w:val="TableParagraph"/>
              <w:spacing w:before="0"/>
              <w:rPr>
                <w:sz w:val="18"/>
              </w:rPr>
            </w:pPr>
          </w:p>
        </w:tc>
        <w:tc>
          <w:tcPr>
            <w:tcW w:w="1197" w:type="dxa"/>
            <w:tcBorders>
              <w:bottom w:val="single" w:sz="6" w:space="0" w:color="000000"/>
            </w:tcBorders>
          </w:tcPr>
          <w:p w:rsidR="00E83758" w:rsidRDefault="00E83758">
            <w:pPr>
              <w:pStyle w:val="TableParagraph"/>
              <w:spacing w:before="0"/>
              <w:rPr>
                <w:sz w:val="18"/>
              </w:rPr>
            </w:pPr>
          </w:p>
        </w:tc>
        <w:tc>
          <w:tcPr>
            <w:tcW w:w="1153" w:type="dxa"/>
            <w:tcBorders>
              <w:bottom w:val="single" w:sz="6" w:space="0" w:color="000000"/>
            </w:tcBorders>
          </w:tcPr>
          <w:p w:rsidR="00E83758" w:rsidRDefault="00E83758">
            <w:pPr>
              <w:pStyle w:val="TableParagraph"/>
              <w:spacing w:before="0"/>
              <w:rPr>
                <w:sz w:val="18"/>
              </w:rPr>
            </w:pPr>
          </w:p>
        </w:tc>
        <w:tc>
          <w:tcPr>
            <w:tcW w:w="1204" w:type="dxa"/>
            <w:tcBorders>
              <w:bottom w:val="single" w:sz="6" w:space="0" w:color="000000"/>
            </w:tcBorders>
          </w:tcPr>
          <w:p w:rsidR="00E83758" w:rsidRDefault="00E83758">
            <w:pPr>
              <w:pStyle w:val="TableParagraph"/>
              <w:spacing w:before="0"/>
              <w:rPr>
                <w:sz w:val="18"/>
              </w:rPr>
            </w:pPr>
          </w:p>
        </w:tc>
      </w:tr>
      <w:tr w:rsidR="00E83758">
        <w:trPr>
          <w:trHeight w:val="314"/>
        </w:trPr>
        <w:tc>
          <w:tcPr>
            <w:tcW w:w="4945" w:type="dxa"/>
            <w:tcBorders>
              <w:top w:val="single" w:sz="6" w:space="0" w:color="000000"/>
              <w:bottom w:val="single" w:sz="6" w:space="0" w:color="000000"/>
            </w:tcBorders>
          </w:tcPr>
          <w:p w:rsidR="00E83758" w:rsidRDefault="008466A0">
            <w:pPr>
              <w:pStyle w:val="TableParagraph"/>
              <w:spacing w:before="42"/>
              <w:ind w:right="260"/>
              <w:jc w:val="right"/>
              <w:rPr>
                <w:b/>
                <w:sz w:val="18"/>
              </w:rPr>
            </w:pPr>
            <w:r>
              <w:rPr>
                <w:b/>
                <w:sz w:val="18"/>
              </w:rPr>
              <w:t>Total:</w:t>
            </w:r>
          </w:p>
        </w:tc>
        <w:tc>
          <w:tcPr>
            <w:tcW w:w="1386" w:type="dxa"/>
            <w:tcBorders>
              <w:top w:val="single" w:sz="6" w:space="0" w:color="000000"/>
              <w:bottom w:val="single" w:sz="6" w:space="0" w:color="000000"/>
            </w:tcBorders>
          </w:tcPr>
          <w:p w:rsidR="00E83758" w:rsidRDefault="008466A0">
            <w:pPr>
              <w:pStyle w:val="TableParagraph"/>
              <w:spacing w:before="42"/>
              <w:ind w:left="144"/>
              <w:rPr>
                <w:b/>
                <w:sz w:val="18"/>
              </w:rPr>
            </w:pPr>
            <w:r>
              <w:rPr>
                <w:b/>
                <w:sz w:val="18"/>
              </w:rPr>
              <w:t>793.000,00</w:t>
            </w:r>
          </w:p>
        </w:tc>
        <w:tc>
          <w:tcPr>
            <w:tcW w:w="869" w:type="dxa"/>
            <w:tcBorders>
              <w:top w:val="single" w:sz="6" w:space="0" w:color="000000"/>
              <w:bottom w:val="single" w:sz="6" w:space="0" w:color="000000"/>
            </w:tcBorders>
          </w:tcPr>
          <w:p w:rsidR="00E83758" w:rsidRDefault="008466A0">
            <w:pPr>
              <w:pStyle w:val="TableParagraph"/>
              <w:spacing w:before="42"/>
              <w:ind w:left="430"/>
              <w:rPr>
                <w:b/>
                <w:sz w:val="18"/>
              </w:rPr>
            </w:pPr>
            <w:r>
              <w:rPr>
                <w:b/>
                <w:sz w:val="18"/>
              </w:rPr>
              <w:t>0,00</w:t>
            </w:r>
          </w:p>
        </w:tc>
        <w:tc>
          <w:tcPr>
            <w:tcW w:w="1197" w:type="dxa"/>
            <w:tcBorders>
              <w:top w:val="single" w:sz="6" w:space="0" w:color="000000"/>
              <w:bottom w:val="single" w:sz="6" w:space="0" w:color="000000"/>
            </w:tcBorders>
          </w:tcPr>
          <w:p w:rsidR="00E83758" w:rsidRDefault="008466A0">
            <w:pPr>
              <w:pStyle w:val="TableParagraph"/>
              <w:spacing w:before="42"/>
              <w:ind w:right="126"/>
              <w:jc w:val="right"/>
              <w:rPr>
                <w:b/>
                <w:sz w:val="18"/>
              </w:rPr>
            </w:pPr>
            <w:r>
              <w:rPr>
                <w:b/>
                <w:sz w:val="18"/>
              </w:rPr>
              <w:t>2.977.750,00</w:t>
            </w:r>
          </w:p>
        </w:tc>
        <w:tc>
          <w:tcPr>
            <w:tcW w:w="1153" w:type="dxa"/>
            <w:tcBorders>
              <w:top w:val="single" w:sz="6" w:space="0" w:color="000000"/>
              <w:bottom w:val="single" w:sz="6" w:space="0" w:color="000000"/>
            </w:tcBorders>
          </w:tcPr>
          <w:p w:rsidR="00E83758" w:rsidRDefault="008466A0">
            <w:pPr>
              <w:pStyle w:val="TableParagraph"/>
              <w:spacing w:before="42"/>
              <w:ind w:left="104" w:right="60"/>
              <w:jc w:val="center"/>
              <w:rPr>
                <w:b/>
                <w:sz w:val="18"/>
              </w:rPr>
            </w:pPr>
            <w:r>
              <w:rPr>
                <w:b/>
                <w:sz w:val="18"/>
              </w:rPr>
              <w:t>4.484.000,00</w:t>
            </w:r>
          </w:p>
        </w:tc>
        <w:tc>
          <w:tcPr>
            <w:tcW w:w="1204" w:type="dxa"/>
            <w:tcBorders>
              <w:top w:val="single" w:sz="6" w:space="0" w:color="000000"/>
              <w:bottom w:val="single" w:sz="6" w:space="0" w:color="000000"/>
            </w:tcBorders>
          </w:tcPr>
          <w:p w:rsidR="00E83758" w:rsidRDefault="008466A0">
            <w:pPr>
              <w:pStyle w:val="TableParagraph"/>
              <w:spacing w:before="42"/>
              <w:ind w:left="63" w:right="66"/>
              <w:jc w:val="center"/>
              <w:rPr>
                <w:b/>
                <w:sz w:val="18"/>
              </w:rPr>
            </w:pPr>
            <w:r>
              <w:rPr>
                <w:b/>
                <w:sz w:val="18"/>
              </w:rPr>
              <w:t>17.713.200,00</w:t>
            </w:r>
          </w:p>
        </w:tc>
      </w:tr>
    </w:tbl>
    <w:p w:rsidR="00E83758" w:rsidRDefault="00E83758">
      <w:pPr>
        <w:jc w:val="center"/>
        <w:rPr>
          <w:sz w:val="18"/>
        </w:rPr>
        <w:sectPr w:rsidR="00E83758">
          <w:type w:val="continuous"/>
          <w:pgSz w:w="11900" w:h="16840"/>
          <w:pgMar w:top="820" w:right="240" w:bottom="280" w:left="660" w:header="720" w:footer="720" w:gutter="0"/>
          <w:cols w:space="720"/>
        </w:sectPr>
      </w:pPr>
    </w:p>
    <w:p w:rsidR="00E83758" w:rsidRDefault="00E83758">
      <w:pPr>
        <w:spacing w:before="11"/>
        <w:rPr>
          <w:b/>
        </w:rPr>
      </w:pPr>
    </w:p>
    <w:p w:rsidR="00E83758" w:rsidRDefault="008466A0">
      <w:pPr>
        <w:pStyle w:val="Corpodetexto"/>
        <w:ind w:left="132"/>
      </w:pPr>
      <w:r>
        <w:t>Órgãos / Funções</w:t>
      </w:r>
    </w:p>
    <w:p w:rsidR="00E83758" w:rsidRDefault="008466A0">
      <w:pPr>
        <w:pStyle w:val="Corpodetexto"/>
        <w:tabs>
          <w:tab w:val="left" w:pos="1317"/>
        </w:tabs>
        <w:spacing w:before="121"/>
        <w:ind w:left="132"/>
      </w:pPr>
      <w:r>
        <w:rPr>
          <w:b w:val="0"/>
        </w:rPr>
        <w:br w:type="column"/>
      </w:r>
      <w:r>
        <w:lastRenderedPageBreak/>
        <w:t>Trabalho</w:t>
      </w:r>
      <w:r>
        <w:tab/>
        <w:t>Educação</w:t>
      </w:r>
    </w:p>
    <w:p w:rsidR="00E83758" w:rsidRDefault="008466A0">
      <w:pPr>
        <w:pStyle w:val="Corpodetexto"/>
        <w:spacing w:before="121"/>
        <w:ind w:left="132"/>
      </w:pPr>
      <w:r>
        <w:rPr>
          <w:b w:val="0"/>
        </w:rPr>
        <w:br w:type="column"/>
      </w:r>
      <w:r>
        <w:lastRenderedPageBreak/>
        <w:t>Cultura</w:t>
      </w:r>
    </w:p>
    <w:p w:rsidR="00E83758" w:rsidRDefault="008466A0">
      <w:pPr>
        <w:pStyle w:val="Corpodetexto"/>
        <w:spacing w:before="121" w:line="244" w:lineRule="auto"/>
        <w:ind w:left="171" w:right="21" w:hanging="40"/>
      </w:pPr>
      <w:r>
        <w:rPr>
          <w:b w:val="0"/>
        </w:rPr>
        <w:br w:type="column"/>
      </w:r>
      <w:r>
        <w:lastRenderedPageBreak/>
        <w:t>Direitos Da Cidadania</w:t>
      </w:r>
    </w:p>
    <w:p w:rsidR="00E83758" w:rsidRDefault="008466A0">
      <w:pPr>
        <w:pStyle w:val="Corpodetexto"/>
        <w:spacing w:before="121"/>
        <w:ind w:left="132"/>
      </w:pPr>
      <w:r>
        <w:rPr>
          <w:b w:val="0"/>
        </w:rPr>
        <w:br w:type="column"/>
      </w:r>
      <w:r>
        <w:lastRenderedPageBreak/>
        <w:t>Urbanismo</w:t>
      </w:r>
    </w:p>
    <w:p w:rsidR="00E83758" w:rsidRDefault="00E83758">
      <w:pPr>
        <w:sectPr w:rsidR="00E83758">
          <w:footerReference w:type="default" r:id="rId225"/>
          <w:pgSz w:w="11900" w:h="16840"/>
          <w:pgMar w:top="1080" w:right="240" w:bottom="580" w:left="660" w:header="360" w:footer="400" w:gutter="0"/>
          <w:cols w:num="5" w:space="720" w:equalWidth="0">
            <w:col w:w="1503" w:space="3458"/>
            <w:col w:w="2108" w:space="346"/>
            <w:col w:w="782" w:space="284"/>
            <w:col w:w="1047" w:space="166"/>
            <w:col w:w="1306"/>
          </w:cols>
        </w:sectPr>
      </w:pPr>
    </w:p>
    <w:p w:rsidR="00E83758" w:rsidRDefault="00903A3B">
      <w:pPr>
        <w:spacing w:before="3"/>
        <w:rPr>
          <w:b/>
          <w:sz w:val="5"/>
        </w:rPr>
      </w:pPr>
      <w:r>
        <w:rPr>
          <w:noProof/>
          <w:lang w:bidi="ar-SA"/>
        </w:rPr>
        <w:lastRenderedPageBreak/>
        <mc:AlternateContent>
          <mc:Choice Requires="wps">
            <w:drawing>
              <wp:anchor distT="0" distB="0" distL="114300" distR="114300" simplePos="0" relativeHeight="251380736" behindDoc="0" locked="0" layoutInCell="1" allowOverlap="1">
                <wp:simplePos x="0" y="0"/>
                <wp:positionH relativeFrom="page">
                  <wp:posOffset>502920</wp:posOffset>
                </wp:positionH>
                <wp:positionV relativeFrom="page">
                  <wp:posOffset>739140</wp:posOffset>
                </wp:positionV>
                <wp:extent cx="6828790" cy="0"/>
                <wp:effectExtent l="7620" t="5715" r="12065" b="13335"/>
                <wp:wrapNone/>
                <wp:docPr id="392"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z-index:251380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58.2pt" to="577.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">
                <w10:wrap anchorx="page" anchory="page"/>
              </v:line>
            </w:pict>
          </mc:Fallback>
        </mc:AlternateContent>
      </w:r>
    </w:p>
    <w:tbl>
      <w:tblPr>
        <w:tblStyle w:val="TableNormal"/>
        <w:tblW w:w="0" w:type="auto"/>
        <w:tblInd w:w="131" w:type="dxa"/>
        <w:tblLayout w:type="fixed"/>
        <w:tblLook w:val="01E0" w:firstRow="1" w:lastRow="1" w:firstColumn="1" w:lastColumn="1" w:noHBand="0" w:noVBand="0"/>
      </w:tblPr>
      <w:tblGrid>
        <w:gridCol w:w="4945"/>
        <w:gridCol w:w="1021"/>
        <w:gridCol w:w="1298"/>
        <w:gridCol w:w="1248"/>
        <w:gridCol w:w="1087"/>
        <w:gridCol w:w="1157"/>
      </w:tblGrid>
      <w:tr w:rsidR="00E83758">
        <w:trPr>
          <w:trHeight w:val="355"/>
        </w:trPr>
        <w:tc>
          <w:tcPr>
            <w:tcW w:w="4945" w:type="dxa"/>
            <w:tcBorders>
              <w:top w:val="single" w:sz="6" w:space="0" w:color="000000"/>
            </w:tcBorders>
          </w:tcPr>
          <w:p w:rsidR="00E83758" w:rsidRDefault="008466A0">
            <w:pPr>
              <w:pStyle w:val="TableParagraph"/>
              <w:spacing w:before="37"/>
              <w:rPr>
                <w:sz w:val="18"/>
              </w:rPr>
            </w:pPr>
            <w:r>
              <w:rPr>
                <w:sz w:val="18"/>
              </w:rPr>
              <w:t>GABINETE DO PREFEITO E VICE-PREFEITO</w:t>
            </w:r>
          </w:p>
        </w:tc>
        <w:tc>
          <w:tcPr>
            <w:tcW w:w="5811" w:type="dxa"/>
            <w:gridSpan w:val="5"/>
            <w:tcBorders>
              <w:top w:val="single" w:sz="6" w:space="0" w:color="000000"/>
            </w:tcBorders>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SADPL-SECRETARIA DA ADMINISTRAÇÃO E PLANEJAM</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8466A0">
            <w:pPr>
              <w:pStyle w:val="TableParagraph"/>
              <w:spacing w:before="102"/>
              <w:ind w:right="125"/>
              <w:jc w:val="right"/>
              <w:rPr>
                <w:sz w:val="18"/>
              </w:rPr>
            </w:pPr>
            <w:r>
              <w:rPr>
                <w:sz w:val="18"/>
              </w:rPr>
              <w:t>76.000,00</w:t>
            </w: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SFAZ-SECRETARIA DA FAZENDA</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SOBV-SECRETARIA DE OBRAS E VIAÇÃO</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8466A0">
            <w:pPr>
              <w:pStyle w:val="TableParagraph"/>
              <w:spacing w:before="102"/>
              <w:ind w:left="104" w:right="68"/>
              <w:jc w:val="center"/>
              <w:rPr>
                <w:sz w:val="18"/>
              </w:rPr>
            </w:pPr>
            <w:r>
              <w:rPr>
                <w:sz w:val="18"/>
              </w:rPr>
              <w:t>6.468.300,00</w:t>
            </w:r>
          </w:p>
        </w:tc>
      </w:tr>
      <w:tr w:rsidR="00E83758">
        <w:trPr>
          <w:trHeight w:val="419"/>
        </w:trPr>
        <w:tc>
          <w:tcPr>
            <w:tcW w:w="4945" w:type="dxa"/>
          </w:tcPr>
          <w:p w:rsidR="00E83758" w:rsidRDefault="008466A0">
            <w:pPr>
              <w:pStyle w:val="TableParagraph"/>
              <w:spacing w:before="102"/>
              <w:rPr>
                <w:sz w:val="18"/>
              </w:rPr>
            </w:pPr>
            <w:r>
              <w:rPr>
                <w:sz w:val="18"/>
              </w:rPr>
              <w:t>SICOE-SECRETARIA DA INDÚSTRIA, COMÉRCIO E EMPR</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SAPMA-SECRETARIA DA AGRICULTURA, PECUÁRIA E M</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SECTD-SECRETARIA DA EDUCAÇÃO, CULTURA, TURISM</w:t>
            </w:r>
          </w:p>
        </w:tc>
        <w:tc>
          <w:tcPr>
            <w:tcW w:w="1021" w:type="dxa"/>
          </w:tcPr>
          <w:p w:rsidR="00E83758" w:rsidRDefault="00E83758">
            <w:pPr>
              <w:pStyle w:val="TableParagraph"/>
              <w:spacing w:before="0"/>
              <w:rPr>
                <w:sz w:val="18"/>
              </w:rPr>
            </w:pPr>
          </w:p>
        </w:tc>
        <w:tc>
          <w:tcPr>
            <w:tcW w:w="1298" w:type="dxa"/>
          </w:tcPr>
          <w:p w:rsidR="00E83758" w:rsidRDefault="008466A0">
            <w:pPr>
              <w:pStyle w:val="TableParagraph"/>
              <w:spacing w:before="102"/>
              <w:ind w:left="65"/>
              <w:rPr>
                <w:sz w:val="18"/>
              </w:rPr>
            </w:pPr>
            <w:r>
              <w:rPr>
                <w:sz w:val="18"/>
              </w:rPr>
              <w:t>19.779.300,00</w:t>
            </w:r>
          </w:p>
        </w:tc>
        <w:tc>
          <w:tcPr>
            <w:tcW w:w="1248" w:type="dxa"/>
          </w:tcPr>
          <w:p w:rsidR="00E83758" w:rsidRDefault="008466A0">
            <w:pPr>
              <w:pStyle w:val="TableParagraph"/>
              <w:spacing w:before="102"/>
              <w:ind w:left="195"/>
              <w:rPr>
                <w:sz w:val="18"/>
              </w:rPr>
            </w:pPr>
            <w:r>
              <w:rPr>
                <w:sz w:val="18"/>
              </w:rPr>
              <w:t>990.000,00</w:t>
            </w: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STASH-SECRETARIA DO TRABALHO, ASSISTÊNCIA SOCI</w:t>
            </w:r>
          </w:p>
        </w:tc>
        <w:tc>
          <w:tcPr>
            <w:tcW w:w="1021" w:type="dxa"/>
          </w:tcPr>
          <w:p w:rsidR="00E83758" w:rsidRDefault="008466A0">
            <w:pPr>
              <w:pStyle w:val="TableParagraph"/>
              <w:spacing w:before="102"/>
              <w:ind w:right="64"/>
              <w:jc w:val="right"/>
              <w:rPr>
                <w:sz w:val="18"/>
              </w:rPr>
            </w:pPr>
            <w:r>
              <w:rPr>
                <w:sz w:val="18"/>
              </w:rPr>
              <w:t>215.000,00</w:t>
            </w: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SS-SECRETARIA DA SAÚDE</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INSTIT.MUN.DE PREV.E AS.SERV.PUB.IBIRUBÁ</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SFAZ-SECRETARIA DA FAZENDA</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SAPMA-SECRETARIA DA AGRICULTURA, PECUÁRIA E M</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SICOE-SECRETARIA DA INDÚSTRIA COMÉRCIO E EMPR</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ENCARGOS GERAIS DO MUNICÍPIO</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CÂMARA DE VEREADORES</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IMPASI-INSTITUTO MUNICIPAL DE PREVIDÊNCIA E ASS</w:t>
            </w:r>
          </w:p>
        </w:tc>
        <w:tc>
          <w:tcPr>
            <w:tcW w:w="1021" w:type="dxa"/>
          </w:tcPr>
          <w:p w:rsidR="00E83758" w:rsidRDefault="00E83758">
            <w:pPr>
              <w:pStyle w:val="TableParagraph"/>
              <w:spacing w:before="0"/>
              <w:rPr>
                <w:sz w:val="18"/>
              </w:rPr>
            </w:pPr>
          </w:p>
        </w:tc>
        <w:tc>
          <w:tcPr>
            <w:tcW w:w="1298" w:type="dxa"/>
          </w:tcPr>
          <w:p w:rsidR="00E83758" w:rsidRDefault="00E83758">
            <w:pPr>
              <w:pStyle w:val="TableParagraph"/>
              <w:spacing w:before="0"/>
              <w:rPr>
                <w:sz w:val="18"/>
              </w:rPr>
            </w:pPr>
          </w:p>
        </w:tc>
        <w:tc>
          <w:tcPr>
            <w:tcW w:w="1248" w:type="dxa"/>
          </w:tcPr>
          <w:p w:rsidR="00E83758" w:rsidRDefault="00E83758">
            <w:pPr>
              <w:pStyle w:val="TableParagraph"/>
              <w:spacing w:before="0"/>
              <w:rPr>
                <w:sz w:val="18"/>
              </w:rPr>
            </w:pPr>
          </w:p>
        </w:tc>
        <w:tc>
          <w:tcPr>
            <w:tcW w:w="1087" w:type="dxa"/>
          </w:tcPr>
          <w:p w:rsidR="00E83758" w:rsidRDefault="00E83758">
            <w:pPr>
              <w:pStyle w:val="TableParagraph"/>
              <w:spacing w:before="0"/>
              <w:rPr>
                <w:sz w:val="18"/>
              </w:rPr>
            </w:pPr>
          </w:p>
        </w:tc>
        <w:tc>
          <w:tcPr>
            <w:tcW w:w="1157" w:type="dxa"/>
          </w:tcPr>
          <w:p w:rsidR="00E83758" w:rsidRDefault="00E83758">
            <w:pPr>
              <w:pStyle w:val="TableParagraph"/>
              <w:spacing w:before="0"/>
              <w:rPr>
                <w:sz w:val="18"/>
              </w:rPr>
            </w:pPr>
          </w:p>
        </w:tc>
      </w:tr>
      <w:tr w:rsidR="00E83758">
        <w:trPr>
          <w:trHeight w:val="529"/>
        </w:trPr>
        <w:tc>
          <w:tcPr>
            <w:tcW w:w="4945" w:type="dxa"/>
            <w:tcBorders>
              <w:bottom w:val="single" w:sz="6" w:space="0" w:color="000000"/>
            </w:tcBorders>
          </w:tcPr>
          <w:p w:rsidR="00E83758" w:rsidRDefault="008466A0">
            <w:pPr>
              <w:pStyle w:val="TableParagraph"/>
              <w:spacing w:before="102"/>
              <w:rPr>
                <w:sz w:val="18"/>
              </w:rPr>
            </w:pPr>
            <w:r>
              <w:rPr>
                <w:sz w:val="18"/>
              </w:rPr>
              <w:t>RESERVA DE CONTINGÊNCIA</w:t>
            </w:r>
          </w:p>
        </w:tc>
        <w:tc>
          <w:tcPr>
            <w:tcW w:w="1021" w:type="dxa"/>
            <w:tcBorders>
              <w:bottom w:val="single" w:sz="6" w:space="0" w:color="000000"/>
            </w:tcBorders>
          </w:tcPr>
          <w:p w:rsidR="00E83758" w:rsidRDefault="00E83758">
            <w:pPr>
              <w:pStyle w:val="TableParagraph"/>
              <w:spacing w:before="0"/>
              <w:rPr>
                <w:sz w:val="18"/>
              </w:rPr>
            </w:pPr>
          </w:p>
        </w:tc>
        <w:tc>
          <w:tcPr>
            <w:tcW w:w="1298" w:type="dxa"/>
            <w:tcBorders>
              <w:bottom w:val="single" w:sz="6" w:space="0" w:color="000000"/>
            </w:tcBorders>
          </w:tcPr>
          <w:p w:rsidR="00E83758" w:rsidRDefault="00E83758">
            <w:pPr>
              <w:pStyle w:val="TableParagraph"/>
              <w:spacing w:before="0"/>
              <w:rPr>
                <w:sz w:val="18"/>
              </w:rPr>
            </w:pPr>
          </w:p>
        </w:tc>
        <w:tc>
          <w:tcPr>
            <w:tcW w:w="1248" w:type="dxa"/>
            <w:tcBorders>
              <w:bottom w:val="single" w:sz="6" w:space="0" w:color="000000"/>
            </w:tcBorders>
          </w:tcPr>
          <w:p w:rsidR="00E83758" w:rsidRDefault="00E83758">
            <w:pPr>
              <w:pStyle w:val="TableParagraph"/>
              <w:spacing w:before="0"/>
              <w:rPr>
                <w:sz w:val="18"/>
              </w:rPr>
            </w:pPr>
          </w:p>
        </w:tc>
        <w:tc>
          <w:tcPr>
            <w:tcW w:w="1087" w:type="dxa"/>
            <w:tcBorders>
              <w:bottom w:val="single" w:sz="6" w:space="0" w:color="000000"/>
            </w:tcBorders>
          </w:tcPr>
          <w:p w:rsidR="00E83758" w:rsidRDefault="00E83758">
            <w:pPr>
              <w:pStyle w:val="TableParagraph"/>
              <w:spacing w:before="0"/>
              <w:rPr>
                <w:sz w:val="18"/>
              </w:rPr>
            </w:pPr>
          </w:p>
        </w:tc>
        <w:tc>
          <w:tcPr>
            <w:tcW w:w="1157" w:type="dxa"/>
            <w:tcBorders>
              <w:bottom w:val="single" w:sz="6" w:space="0" w:color="000000"/>
            </w:tcBorders>
          </w:tcPr>
          <w:p w:rsidR="00E83758" w:rsidRDefault="00E83758">
            <w:pPr>
              <w:pStyle w:val="TableParagraph"/>
              <w:spacing w:before="0"/>
              <w:rPr>
                <w:sz w:val="18"/>
              </w:rPr>
            </w:pPr>
          </w:p>
        </w:tc>
      </w:tr>
      <w:tr w:rsidR="00E83758">
        <w:trPr>
          <w:trHeight w:val="314"/>
        </w:trPr>
        <w:tc>
          <w:tcPr>
            <w:tcW w:w="4945" w:type="dxa"/>
            <w:tcBorders>
              <w:top w:val="single" w:sz="6" w:space="0" w:color="000000"/>
              <w:bottom w:val="single" w:sz="6" w:space="0" w:color="000000"/>
            </w:tcBorders>
          </w:tcPr>
          <w:p w:rsidR="00E83758" w:rsidRDefault="008466A0">
            <w:pPr>
              <w:pStyle w:val="TableParagraph"/>
              <w:spacing w:before="42"/>
              <w:ind w:right="260"/>
              <w:jc w:val="right"/>
              <w:rPr>
                <w:b/>
                <w:sz w:val="18"/>
              </w:rPr>
            </w:pPr>
            <w:r>
              <w:rPr>
                <w:b/>
                <w:sz w:val="18"/>
              </w:rPr>
              <w:t>Total:</w:t>
            </w:r>
          </w:p>
        </w:tc>
        <w:tc>
          <w:tcPr>
            <w:tcW w:w="1021" w:type="dxa"/>
            <w:tcBorders>
              <w:top w:val="single" w:sz="6" w:space="0" w:color="000000"/>
              <w:bottom w:val="single" w:sz="6" w:space="0" w:color="000000"/>
            </w:tcBorders>
          </w:tcPr>
          <w:p w:rsidR="00E83758" w:rsidRDefault="008466A0">
            <w:pPr>
              <w:pStyle w:val="TableParagraph"/>
              <w:spacing w:before="42"/>
              <w:ind w:right="64"/>
              <w:jc w:val="right"/>
              <w:rPr>
                <w:b/>
                <w:sz w:val="18"/>
              </w:rPr>
            </w:pPr>
            <w:r>
              <w:rPr>
                <w:b/>
                <w:sz w:val="18"/>
              </w:rPr>
              <w:t>215.000,00</w:t>
            </w:r>
          </w:p>
        </w:tc>
        <w:tc>
          <w:tcPr>
            <w:tcW w:w="1298" w:type="dxa"/>
            <w:tcBorders>
              <w:top w:val="single" w:sz="6" w:space="0" w:color="000000"/>
              <w:bottom w:val="single" w:sz="6" w:space="0" w:color="000000"/>
            </w:tcBorders>
          </w:tcPr>
          <w:p w:rsidR="00E83758" w:rsidRDefault="008466A0">
            <w:pPr>
              <w:pStyle w:val="TableParagraph"/>
              <w:spacing w:before="42"/>
              <w:ind w:left="65"/>
              <w:rPr>
                <w:b/>
                <w:sz w:val="18"/>
              </w:rPr>
            </w:pPr>
            <w:r>
              <w:rPr>
                <w:b/>
                <w:sz w:val="18"/>
              </w:rPr>
              <w:t>19.779.300,00</w:t>
            </w:r>
          </w:p>
        </w:tc>
        <w:tc>
          <w:tcPr>
            <w:tcW w:w="1248" w:type="dxa"/>
            <w:tcBorders>
              <w:top w:val="single" w:sz="6" w:space="0" w:color="000000"/>
              <w:bottom w:val="single" w:sz="6" w:space="0" w:color="000000"/>
            </w:tcBorders>
          </w:tcPr>
          <w:p w:rsidR="00E83758" w:rsidRDefault="008466A0">
            <w:pPr>
              <w:pStyle w:val="TableParagraph"/>
              <w:spacing w:before="42"/>
              <w:ind w:left="195"/>
              <w:rPr>
                <w:b/>
                <w:sz w:val="18"/>
              </w:rPr>
            </w:pPr>
            <w:r>
              <w:rPr>
                <w:b/>
                <w:sz w:val="18"/>
              </w:rPr>
              <w:t>990.000,00</w:t>
            </w:r>
          </w:p>
        </w:tc>
        <w:tc>
          <w:tcPr>
            <w:tcW w:w="1087" w:type="dxa"/>
            <w:tcBorders>
              <w:top w:val="single" w:sz="6" w:space="0" w:color="000000"/>
              <w:bottom w:val="single" w:sz="6" w:space="0" w:color="000000"/>
            </w:tcBorders>
          </w:tcPr>
          <w:p w:rsidR="00E83758" w:rsidRDefault="008466A0">
            <w:pPr>
              <w:pStyle w:val="TableParagraph"/>
              <w:spacing w:before="42"/>
              <w:ind w:right="125"/>
              <w:jc w:val="right"/>
              <w:rPr>
                <w:b/>
                <w:sz w:val="18"/>
              </w:rPr>
            </w:pPr>
            <w:r>
              <w:rPr>
                <w:b/>
                <w:sz w:val="18"/>
              </w:rPr>
              <w:t>76.000,00</w:t>
            </w:r>
          </w:p>
        </w:tc>
        <w:tc>
          <w:tcPr>
            <w:tcW w:w="1157" w:type="dxa"/>
            <w:tcBorders>
              <w:top w:val="single" w:sz="6" w:space="0" w:color="000000"/>
              <w:bottom w:val="single" w:sz="6" w:space="0" w:color="000000"/>
            </w:tcBorders>
          </w:tcPr>
          <w:p w:rsidR="00E83758" w:rsidRDefault="008466A0">
            <w:pPr>
              <w:pStyle w:val="TableParagraph"/>
              <w:spacing w:before="42"/>
              <w:ind w:left="104" w:right="68"/>
              <w:jc w:val="center"/>
              <w:rPr>
                <w:b/>
                <w:sz w:val="18"/>
              </w:rPr>
            </w:pPr>
            <w:r>
              <w:rPr>
                <w:b/>
                <w:sz w:val="18"/>
              </w:rPr>
              <w:t>6.468.300,00</w:t>
            </w:r>
          </w:p>
        </w:tc>
      </w:tr>
    </w:tbl>
    <w:p w:rsidR="00E83758" w:rsidRDefault="00E83758">
      <w:pPr>
        <w:jc w:val="center"/>
        <w:rPr>
          <w:sz w:val="18"/>
        </w:rPr>
        <w:sectPr w:rsidR="00E83758">
          <w:type w:val="continuous"/>
          <w:pgSz w:w="11900" w:h="16840"/>
          <w:pgMar w:top="820" w:right="240" w:bottom="280" w:left="660" w:header="720" w:footer="720" w:gutter="0"/>
          <w:cols w:space="720"/>
        </w:sectPr>
      </w:pPr>
    </w:p>
    <w:p w:rsidR="00E83758" w:rsidRDefault="00E83758">
      <w:pPr>
        <w:spacing w:before="11"/>
        <w:rPr>
          <w:b/>
        </w:rPr>
      </w:pPr>
    </w:p>
    <w:p w:rsidR="00E83758" w:rsidRDefault="008466A0">
      <w:pPr>
        <w:pStyle w:val="Corpodetexto"/>
        <w:ind w:left="132"/>
      </w:pPr>
      <w:r>
        <w:t>Órgãos / Funções</w:t>
      </w:r>
    </w:p>
    <w:p w:rsidR="00E83758" w:rsidRDefault="008466A0">
      <w:pPr>
        <w:pStyle w:val="Corpodetexto"/>
        <w:tabs>
          <w:tab w:val="left" w:pos="1259"/>
        </w:tabs>
        <w:spacing w:before="121"/>
        <w:ind w:left="132"/>
      </w:pPr>
      <w:r>
        <w:rPr>
          <w:b w:val="0"/>
        </w:rPr>
        <w:br w:type="column"/>
      </w:r>
      <w:r>
        <w:lastRenderedPageBreak/>
        <w:t>Habitação</w:t>
      </w:r>
      <w:r>
        <w:tab/>
        <w:t>Saneamento</w:t>
      </w:r>
    </w:p>
    <w:p w:rsidR="00E83758" w:rsidRDefault="008466A0">
      <w:pPr>
        <w:pStyle w:val="Corpodetexto"/>
        <w:spacing w:before="121" w:line="244" w:lineRule="auto"/>
        <w:ind w:left="132" w:right="20" w:firstLine="136"/>
      </w:pPr>
      <w:r>
        <w:rPr>
          <w:b w:val="0"/>
        </w:rPr>
        <w:br w:type="column"/>
      </w:r>
      <w:r>
        <w:lastRenderedPageBreak/>
        <w:t>Gestão Ambiental</w:t>
      </w:r>
    </w:p>
    <w:p w:rsidR="00E83758" w:rsidRDefault="008466A0">
      <w:pPr>
        <w:pStyle w:val="Corpodetexto"/>
        <w:spacing w:before="121" w:line="244" w:lineRule="auto"/>
        <w:ind w:left="132" w:right="20" w:firstLine="46"/>
      </w:pPr>
      <w:r>
        <w:rPr>
          <w:b w:val="0"/>
        </w:rPr>
        <w:br w:type="column"/>
      </w:r>
      <w:r>
        <w:lastRenderedPageBreak/>
        <w:t>Ciência E Tecnologia</w:t>
      </w:r>
    </w:p>
    <w:p w:rsidR="00E83758" w:rsidRDefault="008466A0">
      <w:pPr>
        <w:pStyle w:val="Corpodetexto"/>
        <w:spacing w:before="121"/>
        <w:ind w:left="132"/>
      </w:pPr>
      <w:r>
        <w:rPr>
          <w:b w:val="0"/>
        </w:rPr>
        <w:br w:type="column"/>
      </w:r>
      <w:r>
        <w:lastRenderedPageBreak/>
        <w:t>Agricultura</w:t>
      </w:r>
    </w:p>
    <w:p w:rsidR="00E83758" w:rsidRDefault="00E83758">
      <w:pPr>
        <w:sectPr w:rsidR="00E83758">
          <w:footerReference w:type="default" r:id="rId226"/>
          <w:pgSz w:w="11900" w:h="16840"/>
          <w:pgMar w:top="1080" w:right="240" w:bottom="580" w:left="660" w:header="360" w:footer="400" w:gutter="0"/>
          <w:cols w:num="5" w:space="720" w:equalWidth="0">
            <w:col w:w="1503" w:space="3424"/>
            <w:col w:w="2240" w:space="150"/>
            <w:col w:w="982" w:space="201"/>
            <w:col w:w="1012" w:space="153"/>
            <w:col w:w="1335"/>
          </w:cols>
        </w:sectPr>
      </w:pPr>
    </w:p>
    <w:p w:rsidR="00E83758" w:rsidRDefault="00903A3B">
      <w:pPr>
        <w:spacing w:before="3"/>
        <w:rPr>
          <w:b/>
          <w:sz w:val="5"/>
        </w:rPr>
      </w:pPr>
      <w:r>
        <w:rPr>
          <w:noProof/>
          <w:lang w:bidi="ar-SA"/>
        </w:rPr>
        <w:lastRenderedPageBreak/>
        <mc:AlternateContent>
          <mc:Choice Requires="wps">
            <w:drawing>
              <wp:anchor distT="0" distB="0" distL="114300" distR="114300" simplePos="0" relativeHeight="251381760" behindDoc="0" locked="0" layoutInCell="1" allowOverlap="1">
                <wp:simplePos x="0" y="0"/>
                <wp:positionH relativeFrom="page">
                  <wp:posOffset>502920</wp:posOffset>
                </wp:positionH>
                <wp:positionV relativeFrom="page">
                  <wp:posOffset>739140</wp:posOffset>
                </wp:positionV>
                <wp:extent cx="6828790" cy="0"/>
                <wp:effectExtent l="7620" t="5715" r="12065" b="13335"/>
                <wp:wrapNone/>
                <wp:docPr id="391"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7" o:spid="_x0000_s1026" style="position:absolute;z-index:25138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58.2pt" to="577.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">
                <w10:wrap anchorx="page" anchory="page"/>
              </v:line>
            </w:pict>
          </mc:Fallback>
        </mc:AlternateContent>
      </w:r>
    </w:p>
    <w:tbl>
      <w:tblPr>
        <w:tblStyle w:val="TableNormal"/>
        <w:tblW w:w="0" w:type="auto"/>
        <w:tblInd w:w="131" w:type="dxa"/>
        <w:tblLayout w:type="fixed"/>
        <w:tblLook w:val="01E0" w:firstRow="1" w:lastRow="1" w:firstColumn="1" w:lastColumn="1" w:noHBand="0" w:noVBand="0"/>
      </w:tblPr>
      <w:tblGrid>
        <w:gridCol w:w="4945"/>
        <w:gridCol w:w="1386"/>
        <w:gridCol w:w="869"/>
        <w:gridCol w:w="1516"/>
        <w:gridCol w:w="883"/>
        <w:gridCol w:w="1153"/>
      </w:tblGrid>
      <w:tr w:rsidR="00E83758">
        <w:trPr>
          <w:trHeight w:val="355"/>
        </w:trPr>
        <w:tc>
          <w:tcPr>
            <w:tcW w:w="4945" w:type="dxa"/>
            <w:tcBorders>
              <w:top w:val="single" w:sz="6" w:space="0" w:color="000000"/>
            </w:tcBorders>
          </w:tcPr>
          <w:p w:rsidR="00E83758" w:rsidRDefault="008466A0">
            <w:pPr>
              <w:pStyle w:val="TableParagraph"/>
              <w:spacing w:before="37"/>
              <w:rPr>
                <w:sz w:val="18"/>
              </w:rPr>
            </w:pPr>
            <w:r>
              <w:rPr>
                <w:sz w:val="18"/>
              </w:rPr>
              <w:t>GABINETE DO PREFEITO E VICE-PREFEITO</w:t>
            </w:r>
          </w:p>
        </w:tc>
        <w:tc>
          <w:tcPr>
            <w:tcW w:w="1386" w:type="dxa"/>
            <w:tcBorders>
              <w:top w:val="single" w:sz="6" w:space="0" w:color="000000"/>
            </w:tcBorders>
          </w:tcPr>
          <w:p w:rsidR="00E83758" w:rsidRDefault="00E83758">
            <w:pPr>
              <w:pStyle w:val="TableParagraph"/>
              <w:spacing w:before="0"/>
              <w:rPr>
                <w:sz w:val="18"/>
              </w:rPr>
            </w:pPr>
          </w:p>
        </w:tc>
        <w:tc>
          <w:tcPr>
            <w:tcW w:w="869" w:type="dxa"/>
            <w:tcBorders>
              <w:top w:val="single" w:sz="6" w:space="0" w:color="000000"/>
            </w:tcBorders>
          </w:tcPr>
          <w:p w:rsidR="00E83758" w:rsidRDefault="00E83758">
            <w:pPr>
              <w:pStyle w:val="TableParagraph"/>
              <w:spacing w:before="0"/>
              <w:rPr>
                <w:sz w:val="18"/>
              </w:rPr>
            </w:pPr>
          </w:p>
        </w:tc>
        <w:tc>
          <w:tcPr>
            <w:tcW w:w="1516" w:type="dxa"/>
            <w:tcBorders>
              <w:top w:val="single" w:sz="6" w:space="0" w:color="000000"/>
            </w:tcBorders>
          </w:tcPr>
          <w:p w:rsidR="00E83758" w:rsidRDefault="00E83758">
            <w:pPr>
              <w:pStyle w:val="TableParagraph"/>
              <w:spacing w:before="0"/>
              <w:rPr>
                <w:sz w:val="18"/>
              </w:rPr>
            </w:pPr>
          </w:p>
        </w:tc>
        <w:tc>
          <w:tcPr>
            <w:tcW w:w="2036" w:type="dxa"/>
            <w:gridSpan w:val="2"/>
            <w:vMerge w:val="restart"/>
            <w:tcBorders>
              <w:top w:val="single" w:sz="6" w:space="0" w:color="000000"/>
            </w:tcBorders>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SADPL-SECRETARIA DA ADMINISTRAÇÃO E PLANEJAM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2036"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SFAZ-SECRETARIA DA FAZENDA</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2036" w:type="dxa"/>
            <w:gridSpan w:val="2"/>
            <w:vMerge/>
            <w:tcBorders>
              <w:top w:val="nil"/>
            </w:tcBorders>
          </w:tcPr>
          <w:p w:rsidR="00E83758" w:rsidRDefault="00E83758">
            <w:pPr>
              <w:rPr>
                <w:sz w:val="2"/>
                <w:szCs w:val="2"/>
              </w:rPr>
            </w:pPr>
          </w:p>
        </w:tc>
      </w:tr>
      <w:tr w:rsidR="00E83758">
        <w:trPr>
          <w:trHeight w:val="419"/>
        </w:trPr>
        <w:tc>
          <w:tcPr>
            <w:tcW w:w="4945" w:type="dxa"/>
          </w:tcPr>
          <w:p w:rsidR="00E83758" w:rsidRDefault="008466A0">
            <w:pPr>
              <w:pStyle w:val="TableParagraph"/>
              <w:spacing w:before="102"/>
              <w:rPr>
                <w:sz w:val="18"/>
              </w:rPr>
            </w:pPr>
            <w:r>
              <w:rPr>
                <w:sz w:val="18"/>
              </w:rPr>
              <w:t>SOBV-SECRETARIA DE OBRAS E VIAÇÃO</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8466A0">
            <w:pPr>
              <w:pStyle w:val="TableParagraph"/>
              <w:spacing w:before="102"/>
              <w:ind w:right="442"/>
              <w:jc w:val="right"/>
              <w:rPr>
                <w:sz w:val="18"/>
              </w:rPr>
            </w:pPr>
            <w:r>
              <w:rPr>
                <w:sz w:val="18"/>
              </w:rPr>
              <w:t>10.000,00</w:t>
            </w:r>
          </w:p>
        </w:tc>
        <w:tc>
          <w:tcPr>
            <w:tcW w:w="2036" w:type="dxa"/>
            <w:gridSpan w:val="2"/>
            <w:vMerge/>
            <w:tcBorders>
              <w:top w:val="nil"/>
            </w:tcBorders>
          </w:tcPr>
          <w:p w:rsidR="00E83758" w:rsidRDefault="00E83758">
            <w:pPr>
              <w:rPr>
                <w:sz w:val="2"/>
                <w:szCs w:val="2"/>
              </w:rPr>
            </w:pPr>
          </w:p>
        </w:tc>
      </w:tr>
      <w:tr w:rsidR="00E83758">
        <w:trPr>
          <w:trHeight w:val="419"/>
        </w:trPr>
        <w:tc>
          <w:tcPr>
            <w:tcW w:w="4945" w:type="dxa"/>
          </w:tcPr>
          <w:p w:rsidR="00E83758" w:rsidRDefault="008466A0">
            <w:pPr>
              <w:pStyle w:val="TableParagraph"/>
              <w:spacing w:before="102"/>
              <w:rPr>
                <w:sz w:val="18"/>
              </w:rPr>
            </w:pPr>
            <w:r>
              <w:rPr>
                <w:sz w:val="18"/>
              </w:rPr>
              <w:t>SICOE-SECRETARIA DA INDÚSTRIA, COMÉRCIO E EMPR</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2036" w:type="dxa"/>
            <w:gridSpan w:val="2"/>
            <w:vMerge/>
            <w:tcBorders>
              <w:top w:val="nil"/>
            </w:tcBorders>
          </w:tcPr>
          <w:p w:rsidR="00E83758" w:rsidRDefault="00E83758">
            <w:pPr>
              <w:rPr>
                <w:sz w:val="2"/>
                <w:szCs w:val="2"/>
              </w:rPr>
            </w:pPr>
          </w:p>
        </w:tc>
      </w:tr>
      <w:tr w:rsidR="00E83758">
        <w:trPr>
          <w:trHeight w:val="420"/>
        </w:trPr>
        <w:tc>
          <w:tcPr>
            <w:tcW w:w="4945" w:type="dxa"/>
          </w:tcPr>
          <w:p w:rsidR="00E83758" w:rsidRDefault="008466A0">
            <w:pPr>
              <w:pStyle w:val="TableParagraph"/>
              <w:spacing w:before="102"/>
              <w:rPr>
                <w:sz w:val="18"/>
              </w:rPr>
            </w:pPr>
            <w:r>
              <w:rPr>
                <w:sz w:val="18"/>
              </w:rPr>
              <w:t>SAPMA-SECRETARIA DA AGRICULTURA, PECUÁRIA E 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8466A0">
            <w:pPr>
              <w:pStyle w:val="TableParagraph"/>
              <w:spacing w:before="102"/>
              <w:ind w:right="445"/>
              <w:jc w:val="right"/>
              <w:rPr>
                <w:sz w:val="18"/>
              </w:rPr>
            </w:pPr>
            <w:r>
              <w:rPr>
                <w:sz w:val="18"/>
              </w:rPr>
              <w:t>1.819.000,00</w:t>
            </w:r>
          </w:p>
        </w:tc>
        <w:tc>
          <w:tcPr>
            <w:tcW w:w="883" w:type="dxa"/>
          </w:tcPr>
          <w:p w:rsidR="00E83758" w:rsidRDefault="00E83758">
            <w:pPr>
              <w:pStyle w:val="TableParagraph"/>
              <w:spacing w:before="0"/>
              <w:rPr>
                <w:sz w:val="18"/>
              </w:rPr>
            </w:pPr>
          </w:p>
        </w:tc>
        <w:tc>
          <w:tcPr>
            <w:tcW w:w="1153" w:type="dxa"/>
          </w:tcPr>
          <w:p w:rsidR="00E83758" w:rsidRDefault="008466A0">
            <w:pPr>
              <w:pStyle w:val="TableParagraph"/>
              <w:spacing w:before="102"/>
              <w:ind w:left="102" w:right="62"/>
              <w:jc w:val="center"/>
              <w:rPr>
                <w:sz w:val="18"/>
              </w:rPr>
            </w:pPr>
            <w:r>
              <w:rPr>
                <w:sz w:val="18"/>
              </w:rPr>
              <w:t>1.783.000,00</w:t>
            </w:r>
          </w:p>
        </w:tc>
      </w:tr>
      <w:tr w:rsidR="00E83758">
        <w:trPr>
          <w:trHeight w:val="420"/>
        </w:trPr>
        <w:tc>
          <w:tcPr>
            <w:tcW w:w="4945" w:type="dxa"/>
          </w:tcPr>
          <w:p w:rsidR="00E83758" w:rsidRDefault="008466A0">
            <w:pPr>
              <w:pStyle w:val="TableParagraph"/>
              <w:spacing w:before="102"/>
              <w:rPr>
                <w:sz w:val="18"/>
              </w:rPr>
            </w:pPr>
            <w:r>
              <w:rPr>
                <w:sz w:val="18"/>
              </w:rPr>
              <w:t>SECTD-SECRETARIA DA EDUCAÇÃO, CULTURA, TURISM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STASH-SECRETARIA DO TRABALHO, ASSISTÊNCIA SOCI</w:t>
            </w:r>
          </w:p>
        </w:tc>
        <w:tc>
          <w:tcPr>
            <w:tcW w:w="1386" w:type="dxa"/>
          </w:tcPr>
          <w:p w:rsidR="00E83758" w:rsidRDefault="008466A0">
            <w:pPr>
              <w:pStyle w:val="TableParagraph"/>
              <w:spacing w:before="102"/>
              <w:ind w:left="144"/>
              <w:rPr>
                <w:sz w:val="18"/>
              </w:rPr>
            </w:pPr>
            <w:r>
              <w:rPr>
                <w:sz w:val="18"/>
              </w:rPr>
              <w:t>680.000,00</w:t>
            </w: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SS-SECRETARIA DA SAÚDE</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INSTIT.MUN.DE PREV.E AS.SERV.PUB.IBIRUBÁ</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SFAZ-SECRETARIA DA FAZENDA</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SAPMA-SECRETARIA DA AGRICULTURA, PECUÁRIA E M</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SICOE-SECRETARIA DA INDÚSTRIA COMÉRCIO E EMPR</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20"/>
        </w:trPr>
        <w:tc>
          <w:tcPr>
            <w:tcW w:w="4945" w:type="dxa"/>
          </w:tcPr>
          <w:p w:rsidR="00E83758" w:rsidRDefault="008466A0">
            <w:pPr>
              <w:pStyle w:val="TableParagraph"/>
              <w:spacing w:before="102"/>
              <w:rPr>
                <w:sz w:val="18"/>
              </w:rPr>
            </w:pPr>
            <w:r>
              <w:rPr>
                <w:sz w:val="18"/>
              </w:rPr>
              <w:t>ENCARGOS GERAIS DO MUNICÍPIO</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CÂMARA DE VEREADORES</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419"/>
        </w:trPr>
        <w:tc>
          <w:tcPr>
            <w:tcW w:w="4945" w:type="dxa"/>
          </w:tcPr>
          <w:p w:rsidR="00E83758" w:rsidRDefault="008466A0">
            <w:pPr>
              <w:pStyle w:val="TableParagraph"/>
              <w:spacing w:before="102"/>
              <w:rPr>
                <w:sz w:val="18"/>
              </w:rPr>
            </w:pPr>
            <w:r>
              <w:rPr>
                <w:sz w:val="18"/>
              </w:rPr>
              <w:t>IMPASI-INSTITUTO MUNICIPAL DE PREVIDÊNCIA E ASS</w:t>
            </w:r>
          </w:p>
        </w:tc>
        <w:tc>
          <w:tcPr>
            <w:tcW w:w="1386" w:type="dxa"/>
          </w:tcPr>
          <w:p w:rsidR="00E83758" w:rsidRDefault="00E83758">
            <w:pPr>
              <w:pStyle w:val="TableParagraph"/>
              <w:spacing w:before="0"/>
              <w:rPr>
                <w:sz w:val="18"/>
              </w:rPr>
            </w:pPr>
          </w:p>
        </w:tc>
        <w:tc>
          <w:tcPr>
            <w:tcW w:w="869" w:type="dxa"/>
          </w:tcPr>
          <w:p w:rsidR="00E83758" w:rsidRDefault="00E83758">
            <w:pPr>
              <w:pStyle w:val="TableParagraph"/>
              <w:spacing w:before="0"/>
              <w:rPr>
                <w:sz w:val="18"/>
              </w:rPr>
            </w:pPr>
          </w:p>
        </w:tc>
        <w:tc>
          <w:tcPr>
            <w:tcW w:w="1516" w:type="dxa"/>
          </w:tcPr>
          <w:p w:rsidR="00E83758" w:rsidRDefault="00E83758">
            <w:pPr>
              <w:pStyle w:val="TableParagraph"/>
              <w:spacing w:before="0"/>
              <w:rPr>
                <w:sz w:val="18"/>
              </w:rPr>
            </w:pPr>
          </w:p>
        </w:tc>
        <w:tc>
          <w:tcPr>
            <w:tcW w:w="883" w:type="dxa"/>
          </w:tcPr>
          <w:p w:rsidR="00E83758" w:rsidRDefault="00E83758">
            <w:pPr>
              <w:pStyle w:val="TableParagraph"/>
              <w:spacing w:before="0"/>
              <w:rPr>
                <w:sz w:val="18"/>
              </w:rPr>
            </w:pPr>
          </w:p>
        </w:tc>
        <w:tc>
          <w:tcPr>
            <w:tcW w:w="1153" w:type="dxa"/>
          </w:tcPr>
          <w:p w:rsidR="00E83758" w:rsidRDefault="00E83758">
            <w:pPr>
              <w:pStyle w:val="TableParagraph"/>
              <w:spacing w:before="0"/>
              <w:rPr>
                <w:sz w:val="18"/>
              </w:rPr>
            </w:pPr>
          </w:p>
        </w:tc>
      </w:tr>
      <w:tr w:rsidR="00E83758">
        <w:trPr>
          <w:trHeight w:val="529"/>
        </w:trPr>
        <w:tc>
          <w:tcPr>
            <w:tcW w:w="4945" w:type="dxa"/>
            <w:tcBorders>
              <w:bottom w:val="single" w:sz="6" w:space="0" w:color="000000"/>
            </w:tcBorders>
          </w:tcPr>
          <w:p w:rsidR="00E83758" w:rsidRDefault="008466A0">
            <w:pPr>
              <w:pStyle w:val="TableParagraph"/>
              <w:spacing w:before="102"/>
              <w:rPr>
                <w:sz w:val="18"/>
              </w:rPr>
            </w:pPr>
            <w:r>
              <w:rPr>
                <w:sz w:val="18"/>
              </w:rPr>
              <w:t>RESERVA DE CONTINGÊNCIA</w:t>
            </w:r>
          </w:p>
        </w:tc>
        <w:tc>
          <w:tcPr>
            <w:tcW w:w="1386" w:type="dxa"/>
            <w:tcBorders>
              <w:bottom w:val="single" w:sz="6" w:space="0" w:color="000000"/>
            </w:tcBorders>
          </w:tcPr>
          <w:p w:rsidR="00E83758" w:rsidRDefault="00E83758">
            <w:pPr>
              <w:pStyle w:val="TableParagraph"/>
              <w:spacing w:before="0"/>
              <w:rPr>
                <w:sz w:val="18"/>
              </w:rPr>
            </w:pPr>
          </w:p>
        </w:tc>
        <w:tc>
          <w:tcPr>
            <w:tcW w:w="869" w:type="dxa"/>
            <w:tcBorders>
              <w:bottom w:val="single" w:sz="6" w:space="0" w:color="000000"/>
            </w:tcBorders>
          </w:tcPr>
          <w:p w:rsidR="00E83758" w:rsidRDefault="00E83758">
            <w:pPr>
              <w:pStyle w:val="TableParagraph"/>
              <w:spacing w:before="0"/>
              <w:rPr>
                <w:sz w:val="18"/>
              </w:rPr>
            </w:pPr>
          </w:p>
        </w:tc>
        <w:tc>
          <w:tcPr>
            <w:tcW w:w="1516" w:type="dxa"/>
            <w:tcBorders>
              <w:bottom w:val="single" w:sz="6" w:space="0" w:color="000000"/>
            </w:tcBorders>
          </w:tcPr>
          <w:p w:rsidR="00E83758" w:rsidRDefault="00E83758">
            <w:pPr>
              <w:pStyle w:val="TableParagraph"/>
              <w:spacing w:before="0"/>
              <w:rPr>
                <w:sz w:val="18"/>
              </w:rPr>
            </w:pPr>
          </w:p>
        </w:tc>
        <w:tc>
          <w:tcPr>
            <w:tcW w:w="883" w:type="dxa"/>
            <w:tcBorders>
              <w:bottom w:val="single" w:sz="6" w:space="0" w:color="000000"/>
            </w:tcBorders>
          </w:tcPr>
          <w:p w:rsidR="00E83758" w:rsidRDefault="00E83758">
            <w:pPr>
              <w:pStyle w:val="TableParagraph"/>
              <w:spacing w:before="0"/>
              <w:rPr>
                <w:sz w:val="18"/>
              </w:rPr>
            </w:pPr>
          </w:p>
        </w:tc>
        <w:tc>
          <w:tcPr>
            <w:tcW w:w="1153" w:type="dxa"/>
            <w:tcBorders>
              <w:bottom w:val="single" w:sz="6" w:space="0" w:color="000000"/>
            </w:tcBorders>
          </w:tcPr>
          <w:p w:rsidR="00E83758" w:rsidRDefault="00E83758">
            <w:pPr>
              <w:pStyle w:val="TableParagraph"/>
              <w:spacing w:before="0"/>
              <w:rPr>
                <w:sz w:val="18"/>
              </w:rPr>
            </w:pPr>
          </w:p>
        </w:tc>
      </w:tr>
      <w:tr w:rsidR="00E83758">
        <w:trPr>
          <w:trHeight w:val="314"/>
        </w:trPr>
        <w:tc>
          <w:tcPr>
            <w:tcW w:w="4945" w:type="dxa"/>
            <w:tcBorders>
              <w:top w:val="single" w:sz="6" w:space="0" w:color="000000"/>
              <w:bottom w:val="single" w:sz="6" w:space="0" w:color="000000"/>
            </w:tcBorders>
          </w:tcPr>
          <w:p w:rsidR="00E83758" w:rsidRDefault="008466A0">
            <w:pPr>
              <w:pStyle w:val="TableParagraph"/>
              <w:spacing w:before="42"/>
              <w:ind w:right="260"/>
              <w:jc w:val="right"/>
              <w:rPr>
                <w:b/>
                <w:sz w:val="18"/>
              </w:rPr>
            </w:pPr>
            <w:r>
              <w:rPr>
                <w:b/>
                <w:sz w:val="18"/>
              </w:rPr>
              <w:t>Total:</w:t>
            </w:r>
          </w:p>
        </w:tc>
        <w:tc>
          <w:tcPr>
            <w:tcW w:w="1386" w:type="dxa"/>
            <w:tcBorders>
              <w:top w:val="single" w:sz="6" w:space="0" w:color="000000"/>
              <w:bottom w:val="single" w:sz="6" w:space="0" w:color="000000"/>
            </w:tcBorders>
          </w:tcPr>
          <w:p w:rsidR="00E83758" w:rsidRDefault="008466A0">
            <w:pPr>
              <w:pStyle w:val="TableParagraph"/>
              <w:spacing w:before="42"/>
              <w:ind w:left="144"/>
              <w:rPr>
                <w:b/>
                <w:sz w:val="18"/>
              </w:rPr>
            </w:pPr>
            <w:r>
              <w:rPr>
                <w:b/>
                <w:sz w:val="18"/>
              </w:rPr>
              <w:t>680.000,00</w:t>
            </w:r>
          </w:p>
        </w:tc>
        <w:tc>
          <w:tcPr>
            <w:tcW w:w="869" w:type="dxa"/>
            <w:tcBorders>
              <w:top w:val="single" w:sz="6" w:space="0" w:color="000000"/>
              <w:bottom w:val="single" w:sz="6" w:space="0" w:color="000000"/>
            </w:tcBorders>
          </w:tcPr>
          <w:p w:rsidR="00E83758" w:rsidRDefault="008466A0">
            <w:pPr>
              <w:pStyle w:val="TableParagraph"/>
              <w:spacing w:before="42"/>
              <w:ind w:left="430"/>
              <w:rPr>
                <w:b/>
                <w:sz w:val="18"/>
              </w:rPr>
            </w:pPr>
            <w:r>
              <w:rPr>
                <w:b/>
                <w:sz w:val="18"/>
              </w:rPr>
              <w:t>0,00</w:t>
            </w:r>
          </w:p>
        </w:tc>
        <w:tc>
          <w:tcPr>
            <w:tcW w:w="1516" w:type="dxa"/>
            <w:tcBorders>
              <w:top w:val="single" w:sz="6" w:space="0" w:color="000000"/>
              <w:bottom w:val="single" w:sz="6" w:space="0" w:color="000000"/>
            </w:tcBorders>
          </w:tcPr>
          <w:p w:rsidR="00E83758" w:rsidRDefault="008466A0">
            <w:pPr>
              <w:pStyle w:val="TableParagraph"/>
              <w:spacing w:before="42"/>
              <w:ind w:right="445"/>
              <w:jc w:val="right"/>
              <w:rPr>
                <w:b/>
                <w:sz w:val="18"/>
              </w:rPr>
            </w:pPr>
            <w:r>
              <w:rPr>
                <w:b/>
                <w:sz w:val="18"/>
              </w:rPr>
              <w:t>1.829.000,00</w:t>
            </w:r>
          </w:p>
        </w:tc>
        <w:tc>
          <w:tcPr>
            <w:tcW w:w="883" w:type="dxa"/>
            <w:tcBorders>
              <w:top w:val="single" w:sz="6" w:space="0" w:color="000000"/>
              <w:bottom w:val="single" w:sz="6" w:space="0" w:color="000000"/>
            </w:tcBorders>
          </w:tcPr>
          <w:p w:rsidR="00E83758" w:rsidRDefault="008466A0">
            <w:pPr>
              <w:pStyle w:val="TableParagraph"/>
              <w:spacing w:before="42"/>
              <w:ind w:left="445"/>
              <w:rPr>
                <w:b/>
                <w:sz w:val="18"/>
              </w:rPr>
            </w:pPr>
            <w:r>
              <w:rPr>
                <w:b/>
                <w:sz w:val="18"/>
              </w:rPr>
              <w:t>0,00</w:t>
            </w:r>
          </w:p>
        </w:tc>
        <w:tc>
          <w:tcPr>
            <w:tcW w:w="1153" w:type="dxa"/>
            <w:tcBorders>
              <w:top w:val="single" w:sz="6" w:space="0" w:color="000000"/>
              <w:bottom w:val="single" w:sz="6" w:space="0" w:color="000000"/>
            </w:tcBorders>
          </w:tcPr>
          <w:p w:rsidR="00E83758" w:rsidRDefault="008466A0">
            <w:pPr>
              <w:pStyle w:val="TableParagraph"/>
              <w:spacing w:before="42"/>
              <w:ind w:left="102" w:right="62"/>
              <w:jc w:val="center"/>
              <w:rPr>
                <w:b/>
                <w:sz w:val="18"/>
              </w:rPr>
            </w:pPr>
            <w:r>
              <w:rPr>
                <w:b/>
                <w:sz w:val="18"/>
              </w:rPr>
              <w:t>1.783.000,00</w:t>
            </w:r>
          </w:p>
        </w:tc>
      </w:tr>
    </w:tbl>
    <w:p w:rsidR="00E83758" w:rsidRDefault="00E83758">
      <w:pPr>
        <w:jc w:val="center"/>
        <w:rPr>
          <w:sz w:val="18"/>
        </w:rPr>
        <w:sectPr w:rsidR="00E83758">
          <w:type w:val="continuous"/>
          <w:pgSz w:w="11900" w:h="16840"/>
          <w:pgMar w:top="820" w:right="240" w:bottom="280" w:left="660" w:header="720" w:footer="720" w:gutter="0"/>
          <w:cols w:space="720"/>
        </w:sectPr>
      </w:pPr>
    </w:p>
    <w:p w:rsidR="00E83758" w:rsidRDefault="00E83758">
      <w:pPr>
        <w:spacing w:before="11"/>
        <w:rPr>
          <w:b/>
        </w:rPr>
      </w:pPr>
    </w:p>
    <w:p w:rsidR="00E83758" w:rsidRDefault="008466A0">
      <w:pPr>
        <w:pStyle w:val="Corpodetexto"/>
        <w:ind w:left="132"/>
      </w:pPr>
      <w:r>
        <w:t>Órgãos / Funções</w:t>
      </w:r>
    </w:p>
    <w:p w:rsidR="00E83758" w:rsidRDefault="00903A3B">
      <w:pPr>
        <w:spacing w:before="178"/>
        <w:ind w:left="132"/>
        <w:rPr>
          <w:sz w:val="18"/>
        </w:rPr>
      </w:pPr>
      <w:r>
        <w:rPr>
          <w:noProof/>
          <w:lang w:bidi="ar-SA"/>
        </w:rPr>
        <mc:AlternateContent>
          <mc:Choice Requires="wps">
            <w:drawing>
              <wp:anchor distT="0" distB="0" distL="114300" distR="114300" simplePos="0" relativeHeight="251383808" behindDoc="0" locked="0" layoutInCell="1" allowOverlap="1">
                <wp:simplePos x="0" y="0"/>
                <wp:positionH relativeFrom="page">
                  <wp:posOffset>502920</wp:posOffset>
                </wp:positionH>
                <wp:positionV relativeFrom="paragraph">
                  <wp:posOffset>84455</wp:posOffset>
                </wp:positionV>
                <wp:extent cx="6828790" cy="0"/>
                <wp:effectExtent l="7620" t="8255" r="12065" b="10795"/>
                <wp:wrapNone/>
                <wp:docPr id="390"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6" o:spid="_x0000_s1026" style="position:absolute;z-index:251383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6.65pt" to="577.3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">
                <w10:wrap anchorx="page"/>
              </v:line>
            </w:pict>
          </mc:Fallback>
        </mc:AlternateContent>
      </w:r>
      <w:r w:rsidR="008466A0">
        <w:rPr>
          <w:sz w:val="18"/>
        </w:rPr>
        <w:t>GABINETE DO PREFEITO E VICE-PREFEITO</w:t>
      </w:r>
    </w:p>
    <w:p w:rsidR="00E83758" w:rsidRDefault="008466A0">
      <w:pPr>
        <w:pStyle w:val="Corpodetexto"/>
        <w:spacing w:before="121" w:line="244" w:lineRule="auto"/>
        <w:ind w:left="314" w:right="21" w:hanging="183"/>
      </w:pPr>
      <w:r>
        <w:rPr>
          <w:b w:val="0"/>
        </w:rPr>
        <w:br w:type="column"/>
      </w:r>
      <w:r>
        <w:lastRenderedPageBreak/>
        <w:t>Organização Agrária</w:t>
      </w:r>
    </w:p>
    <w:p w:rsidR="00E83758" w:rsidRDefault="008466A0">
      <w:pPr>
        <w:pStyle w:val="Corpodetexto"/>
        <w:spacing w:before="121"/>
        <w:ind w:left="132"/>
      </w:pPr>
      <w:r>
        <w:rPr>
          <w:b w:val="0"/>
        </w:rPr>
        <w:br w:type="column"/>
      </w:r>
      <w:r>
        <w:lastRenderedPageBreak/>
        <w:t>Indústria</w:t>
      </w:r>
    </w:p>
    <w:p w:rsidR="00E83758" w:rsidRDefault="008466A0">
      <w:pPr>
        <w:pStyle w:val="Corpodetexto"/>
        <w:spacing w:before="121" w:line="244" w:lineRule="auto"/>
        <w:ind w:left="266" w:right="-19" w:hanging="135"/>
      </w:pPr>
      <w:r>
        <w:rPr>
          <w:b w:val="0"/>
        </w:rPr>
        <w:br w:type="column"/>
      </w:r>
      <w:r>
        <w:lastRenderedPageBreak/>
        <w:t>Comércio E</w:t>
      </w:r>
      <w:r>
        <w:rPr>
          <w:w w:val="99"/>
        </w:rPr>
        <w:t xml:space="preserve"> </w:t>
      </w:r>
      <w:r>
        <w:t>Serviços</w:t>
      </w:r>
    </w:p>
    <w:p w:rsidR="00E83758" w:rsidRDefault="008466A0">
      <w:pPr>
        <w:pStyle w:val="Corpodetexto"/>
        <w:spacing w:before="121"/>
        <w:ind w:left="132"/>
      </w:pPr>
      <w:r>
        <w:rPr>
          <w:b w:val="0"/>
        </w:rPr>
        <w:br w:type="column"/>
      </w:r>
      <w:r>
        <w:lastRenderedPageBreak/>
        <w:t>Comunicações</w:t>
      </w:r>
    </w:p>
    <w:p w:rsidR="00E83758" w:rsidRDefault="008466A0">
      <w:pPr>
        <w:pStyle w:val="Corpodetexto"/>
        <w:spacing w:before="121"/>
        <w:ind w:left="132"/>
      </w:pPr>
      <w:r>
        <w:rPr>
          <w:b w:val="0"/>
        </w:rPr>
        <w:br w:type="column"/>
      </w:r>
      <w:r>
        <w:lastRenderedPageBreak/>
        <w:t>Energia</w:t>
      </w:r>
    </w:p>
    <w:p w:rsidR="00E83758" w:rsidRDefault="00E83758">
      <w:pPr>
        <w:sectPr w:rsidR="00E83758">
          <w:footerReference w:type="default" r:id="rId227"/>
          <w:pgSz w:w="11900" w:h="16840"/>
          <w:pgMar w:top="1080" w:right="240" w:bottom="580" w:left="660" w:header="360" w:footer="400" w:gutter="0"/>
          <w:cols w:num="6" w:space="720" w:equalWidth="0">
            <w:col w:w="3782" w:space="1050"/>
            <w:col w:w="1152" w:space="177"/>
            <w:col w:w="893" w:space="211"/>
            <w:col w:w="1047" w:space="58"/>
            <w:col w:w="1282" w:space="162"/>
            <w:col w:w="1186"/>
          </w:cols>
        </w:sectPr>
      </w:pPr>
    </w:p>
    <w:p w:rsidR="00E83758" w:rsidRDefault="00903A3B">
      <w:pPr>
        <w:spacing w:before="5"/>
        <w:rPr>
          <w:b/>
          <w:sz w:val="10"/>
        </w:rPr>
      </w:pPr>
      <w:r>
        <w:rPr>
          <w:noProof/>
          <w:lang w:bidi="ar-SA"/>
        </w:rPr>
        <w:lastRenderedPageBreak/>
        <mc:AlternateContent>
          <mc:Choice Requires="wps">
            <w:drawing>
              <wp:anchor distT="0" distB="0" distL="114300" distR="114300" simplePos="0" relativeHeight="251382784" behindDoc="0" locked="0" layoutInCell="1" allowOverlap="1">
                <wp:simplePos x="0" y="0"/>
                <wp:positionH relativeFrom="page">
                  <wp:posOffset>502920</wp:posOffset>
                </wp:positionH>
                <wp:positionV relativeFrom="page">
                  <wp:posOffset>739140</wp:posOffset>
                </wp:positionV>
                <wp:extent cx="6828790" cy="0"/>
                <wp:effectExtent l="7620" t="5715" r="12065" b="13335"/>
                <wp:wrapNone/>
                <wp:docPr id="389"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5" o:spid="_x0000_s1026" style="position:absolute;z-index:25138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58.2pt" to="577.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">
                <w10:wrap anchorx="page" anchory="page"/>
              </v:line>
            </w:pict>
          </mc:Fallback>
        </mc:AlternateContent>
      </w:r>
    </w:p>
    <w:p w:rsidR="00E83758" w:rsidRDefault="008466A0">
      <w:pPr>
        <w:tabs>
          <w:tab w:val="left" w:pos="8882"/>
        </w:tabs>
        <w:spacing w:before="93"/>
        <w:ind w:left="132"/>
        <w:rPr>
          <w:sz w:val="18"/>
        </w:rPr>
      </w:pPr>
      <w:r>
        <w:rPr>
          <w:sz w:val="18"/>
        </w:rPr>
        <w:t>SADPL-SECRETARIA DA ADMINISTRAÇÃO</w:t>
      </w:r>
      <w:r>
        <w:rPr>
          <w:spacing w:val="-1"/>
          <w:sz w:val="18"/>
        </w:rPr>
        <w:t xml:space="preserve"> </w:t>
      </w:r>
      <w:r>
        <w:rPr>
          <w:sz w:val="18"/>
        </w:rPr>
        <w:t>E PLANEJAM</w:t>
      </w:r>
      <w:r>
        <w:rPr>
          <w:sz w:val="18"/>
        </w:rPr>
        <w:tab/>
        <w:t>62.000,00</w:t>
      </w:r>
    </w:p>
    <w:p w:rsidR="00E83758" w:rsidRDefault="00E83758">
      <w:pPr>
        <w:spacing w:before="2"/>
        <w:rPr>
          <w:sz w:val="19"/>
        </w:rPr>
      </w:pPr>
    </w:p>
    <w:tbl>
      <w:tblPr>
        <w:tblStyle w:val="TableNormal"/>
        <w:tblW w:w="0" w:type="auto"/>
        <w:tblInd w:w="131" w:type="dxa"/>
        <w:tblLayout w:type="fixed"/>
        <w:tblLook w:val="01E0" w:firstRow="1" w:lastRow="1" w:firstColumn="1" w:lastColumn="1" w:noHBand="0" w:noVBand="0"/>
      </w:tblPr>
      <w:tblGrid>
        <w:gridCol w:w="4907"/>
        <w:gridCol w:w="1176"/>
        <w:gridCol w:w="1182"/>
        <w:gridCol w:w="1246"/>
        <w:gridCol w:w="1406"/>
        <w:gridCol w:w="837"/>
      </w:tblGrid>
      <w:tr w:rsidR="00E83758">
        <w:trPr>
          <w:trHeight w:val="309"/>
        </w:trPr>
        <w:tc>
          <w:tcPr>
            <w:tcW w:w="4907" w:type="dxa"/>
          </w:tcPr>
          <w:p w:rsidR="00E83758" w:rsidRDefault="008466A0">
            <w:pPr>
              <w:pStyle w:val="TableParagraph"/>
              <w:spacing w:before="0" w:line="199" w:lineRule="exact"/>
              <w:rPr>
                <w:sz w:val="18"/>
              </w:rPr>
            </w:pPr>
            <w:r>
              <w:rPr>
                <w:sz w:val="18"/>
              </w:rPr>
              <w:t>SFAZ-SECRETARIA DA FAZENDA</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2243" w:type="dxa"/>
            <w:gridSpan w:val="2"/>
            <w:vMerge w:val="restart"/>
          </w:tcPr>
          <w:p w:rsidR="00E83758" w:rsidRDefault="00E83758">
            <w:pPr>
              <w:pStyle w:val="TableParagraph"/>
              <w:spacing w:before="0"/>
              <w:rPr>
                <w:sz w:val="18"/>
              </w:rPr>
            </w:pPr>
          </w:p>
        </w:tc>
      </w:tr>
      <w:tr w:rsidR="00E83758">
        <w:trPr>
          <w:trHeight w:val="419"/>
        </w:trPr>
        <w:tc>
          <w:tcPr>
            <w:tcW w:w="4907" w:type="dxa"/>
          </w:tcPr>
          <w:p w:rsidR="00E83758" w:rsidRDefault="008466A0">
            <w:pPr>
              <w:pStyle w:val="TableParagraph"/>
              <w:spacing w:before="102"/>
              <w:rPr>
                <w:sz w:val="18"/>
              </w:rPr>
            </w:pPr>
            <w:r>
              <w:rPr>
                <w:sz w:val="18"/>
              </w:rPr>
              <w:t>SOBV-SECRETARIA DE OBRAS E VIAÇÃO</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2243" w:type="dxa"/>
            <w:gridSpan w:val="2"/>
            <w:vMerge/>
            <w:tcBorders>
              <w:top w:val="nil"/>
            </w:tcBorders>
          </w:tcPr>
          <w:p w:rsidR="00E83758" w:rsidRDefault="00E83758">
            <w:pPr>
              <w:rPr>
                <w:sz w:val="2"/>
                <w:szCs w:val="2"/>
              </w:rPr>
            </w:pPr>
          </w:p>
        </w:tc>
      </w:tr>
      <w:tr w:rsidR="00E83758">
        <w:trPr>
          <w:trHeight w:val="419"/>
        </w:trPr>
        <w:tc>
          <w:tcPr>
            <w:tcW w:w="4907" w:type="dxa"/>
          </w:tcPr>
          <w:p w:rsidR="00E83758" w:rsidRDefault="008466A0">
            <w:pPr>
              <w:pStyle w:val="TableParagraph"/>
              <w:spacing w:before="102"/>
              <w:rPr>
                <w:sz w:val="18"/>
              </w:rPr>
            </w:pPr>
            <w:r>
              <w:rPr>
                <w:sz w:val="18"/>
              </w:rPr>
              <w:t>SICOE-SECRETARIA DA INDÚSTRIA, COMÉRCIO E EMPR</w:t>
            </w:r>
          </w:p>
        </w:tc>
        <w:tc>
          <w:tcPr>
            <w:tcW w:w="1176" w:type="dxa"/>
          </w:tcPr>
          <w:p w:rsidR="00E83758" w:rsidRDefault="00E83758">
            <w:pPr>
              <w:pStyle w:val="TableParagraph"/>
              <w:spacing w:before="0"/>
              <w:rPr>
                <w:sz w:val="18"/>
              </w:rPr>
            </w:pPr>
          </w:p>
        </w:tc>
        <w:tc>
          <w:tcPr>
            <w:tcW w:w="1182" w:type="dxa"/>
          </w:tcPr>
          <w:p w:rsidR="00E83758" w:rsidRDefault="008466A0">
            <w:pPr>
              <w:pStyle w:val="TableParagraph"/>
              <w:spacing w:before="102"/>
              <w:ind w:left="176"/>
              <w:rPr>
                <w:sz w:val="18"/>
              </w:rPr>
            </w:pPr>
            <w:r>
              <w:rPr>
                <w:sz w:val="18"/>
              </w:rPr>
              <w:t>315.000,00</w:t>
            </w:r>
          </w:p>
        </w:tc>
        <w:tc>
          <w:tcPr>
            <w:tcW w:w="1246" w:type="dxa"/>
          </w:tcPr>
          <w:p w:rsidR="00E83758" w:rsidRDefault="008466A0">
            <w:pPr>
              <w:pStyle w:val="TableParagraph"/>
              <w:spacing w:before="102"/>
              <w:ind w:left="194"/>
              <w:rPr>
                <w:sz w:val="18"/>
              </w:rPr>
            </w:pPr>
            <w:r>
              <w:rPr>
                <w:sz w:val="18"/>
              </w:rPr>
              <w:t>299.000,00</w:t>
            </w:r>
          </w:p>
        </w:tc>
        <w:tc>
          <w:tcPr>
            <w:tcW w:w="2243" w:type="dxa"/>
            <w:gridSpan w:val="2"/>
            <w:vMerge/>
            <w:tcBorders>
              <w:top w:val="nil"/>
            </w:tcBorders>
          </w:tcPr>
          <w:p w:rsidR="00E83758" w:rsidRDefault="00E83758">
            <w:pPr>
              <w:rPr>
                <w:sz w:val="2"/>
                <w:szCs w:val="2"/>
              </w:rPr>
            </w:pPr>
          </w:p>
        </w:tc>
      </w:tr>
      <w:tr w:rsidR="00E83758">
        <w:trPr>
          <w:trHeight w:val="420"/>
        </w:trPr>
        <w:tc>
          <w:tcPr>
            <w:tcW w:w="4907" w:type="dxa"/>
          </w:tcPr>
          <w:p w:rsidR="00E83758" w:rsidRDefault="008466A0">
            <w:pPr>
              <w:pStyle w:val="TableParagraph"/>
              <w:spacing w:before="102"/>
              <w:rPr>
                <w:sz w:val="18"/>
              </w:rPr>
            </w:pPr>
            <w:r>
              <w:rPr>
                <w:sz w:val="18"/>
              </w:rPr>
              <w:t>SAPMA-SECRETARIA DA AGRICULTURA, PECUÁRIA E M</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SECTD-SECRETARIA DA EDUCAÇÃO, CULTURA, TURISM</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STASH-SECRETARIA DO TRABALHO, ASSISTÊNCIA SOCI</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SS-SECRETARIA DA SAÚDE</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INSTIT.MUN.DE PREV.E AS.SERV.PUB.IBIRUBÁ</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SFAZ-SECRETARIA DA FAZENDA</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SAPMA-SECRETARIA DA AGRICULTURA, PECUÁRIA E M</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19"/>
        </w:trPr>
        <w:tc>
          <w:tcPr>
            <w:tcW w:w="4907" w:type="dxa"/>
          </w:tcPr>
          <w:p w:rsidR="00E83758" w:rsidRDefault="008466A0">
            <w:pPr>
              <w:pStyle w:val="TableParagraph"/>
              <w:spacing w:before="102"/>
              <w:rPr>
                <w:sz w:val="18"/>
              </w:rPr>
            </w:pPr>
            <w:r>
              <w:rPr>
                <w:sz w:val="18"/>
              </w:rPr>
              <w:t>SICOE-SECRETARIA DA INDÚSTRIA COMÉRCIO E EMPR</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20"/>
        </w:trPr>
        <w:tc>
          <w:tcPr>
            <w:tcW w:w="4907" w:type="dxa"/>
          </w:tcPr>
          <w:p w:rsidR="00E83758" w:rsidRDefault="008466A0">
            <w:pPr>
              <w:pStyle w:val="TableParagraph"/>
              <w:spacing w:before="102"/>
              <w:rPr>
                <w:sz w:val="18"/>
              </w:rPr>
            </w:pPr>
            <w:r>
              <w:rPr>
                <w:sz w:val="18"/>
              </w:rPr>
              <w:t>ENCARGOS GERAIS DO MUNICÍPIO</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19"/>
        </w:trPr>
        <w:tc>
          <w:tcPr>
            <w:tcW w:w="4907" w:type="dxa"/>
          </w:tcPr>
          <w:p w:rsidR="00E83758" w:rsidRDefault="008466A0">
            <w:pPr>
              <w:pStyle w:val="TableParagraph"/>
              <w:spacing w:before="102"/>
              <w:rPr>
                <w:sz w:val="18"/>
              </w:rPr>
            </w:pPr>
            <w:r>
              <w:rPr>
                <w:sz w:val="18"/>
              </w:rPr>
              <w:t>CÂMARA DE VEREADORES</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419"/>
        </w:trPr>
        <w:tc>
          <w:tcPr>
            <w:tcW w:w="4907" w:type="dxa"/>
          </w:tcPr>
          <w:p w:rsidR="00E83758" w:rsidRDefault="008466A0">
            <w:pPr>
              <w:pStyle w:val="TableParagraph"/>
              <w:spacing w:before="102"/>
              <w:rPr>
                <w:sz w:val="18"/>
              </w:rPr>
            </w:pPr>
            <w:r>
              <w:rPr>
                <w:sz w:val="18"/>
              </w:rPr>
              <w:t>IMPASI-INSTITUTO MUNICIPAL DE PREVIDÊNCIA E ASS</w:t>
            </w:r>
          </w:p>
        </w:tc>
        <w:tc>
          <w:tcPr>
            <w:tcW w:w="1176" w:type="dxa"/>
          </w:tcPr>
          <w:p w:rsidR="00E83758" w:rsidRDefault="00E83758">
            <w:pPr>
              <w:pStyle w:val="TableParagraph"/>
              <w:spacing w:before="0"/>
              <w:rPr>
                <w:sz w:val="18"/>
              </w:rPr>
            </w:pPr>
          </w:p>
        </w:tc>
        <w:tc>
          <w:tcPr>
            <w:tcW w:w="1182" w:type="dxa"/>
          </w:tcPr>
          <w:p w:rsidR="00E83758" w:rsidRDefault="00E83758">
            <w:pPr>
              <w:pStyle w:val="TableParagraph"/>
              <w:spacing w:before="0"/>
              <w:rPr>
                <w:sz w:val="18"/>
              </w:rPr>
            </w:pPr>
          </w:p>
        </w:tc>
        <w:tc>
          <w:tcPr>
            <w:tcW w:w="1246" w:type="dxa"/>
          </w:tcPr>
          <w:p w:rsidR="00E83758" w:rsidRDefault="00E83758">
            <w:pPr>
              <w:pStyle w:val="TableParagraph"/>
              <w:spacing w:before="0"/>
              <w:rPr>
                <w:sz w:val="18"/>
              </w:rPr>
            </w:pPr>
          </w:p>
        </w:tc>
        <w:tc>
          <w:tcPr>
            <w:tcW w:w="1406" w:type="dxa"/>
          </w:tcPr>
          <w:p w:rsidR="00E83758" w:rsidRDefault="00E83758">
            <w:pPr>
              <w:pStyle w:val="TableParagraph"/>
              <w:spacing w:before="0"/>
              <w:rPr>
                <w:sz w:val="18"/>
              </w:rPr>
            </w:pPr>
          </w:p>
        </w:tc>
        <w:tc>
          <w:tcPr>
            <w:tcW w:w="837" w:type="dxa"/>
          </w:tcPr>
          <w:p w:rsidR="00E83758" w:rsidRDefault="00E83758">
            <w:pPr>
              <w:pStyle w:val="TableParagraph"/>
              <w:spacing w:before="0"/>
              <w:rPr>
                <w:sz w:val="18"/>
              </w:rPr>
            </w:pPr>
          </w:p>
        </w:tc>
      </w:tr>
      <w:tr w:rsidR="00E83758">
        <w:trPr>
          <w:trHeight w:val="529"/>
        </w:trPr>
        <w:tc>
          <w:tcPr>
            <w:tcW w:w="4907" w:type="dxa"/>
            <w:tcBorders>
              <w:bottom w:val="single" w:sz="6" w:space="0" w:color="000000"/>
            </w:tcBorders>
          </w:tcPr>
          <w:p w:rsidR="00E83758" w:rsidRDefault="008466A0">
            <w:pPr>
              <w:pStyle w:val="TableParagraph"/>
              <w:spacing w:before="102"/>
              <w:rPr>
                <w:sz w:val="18"/>
              </w:rPr>
            </w:pPr>
            <w:r>
              <w:rPr>
                <w:sz w:val="18"/>
              </w:rPr>
              <w:t>RESERVA DE CONTINGÊNCIA</w:t>
            </w:r>
          </w:p>
        </w:tc>
        <w:tc>
          <w:tcPr>
            <w:tcW w:w="1176" w:type="dxa"/>
            <w:tcBorders>
              <w:bottom w:val="single" w:sz="6" w:space="0" w:color="000000"/>
            </w:tcBorders>
          </w:tcPr>
          <w:p w:rsidR="00E83758" w:rsidRDefault="00E83758">
            <w:pPr>
              <w:pStyle w:val="TableParagraph"/>
              <w:spacing w:before="0"/>
              <w:rPr>
                <w:sz w:val="18"/>
              </w:rPr>
            </w:pPr>
          </w:p>
        </w:tc>
        <w:tc>
          <w:tcPr>
            <w:tcW w:w="1182" w:type="dxa"/>
            <w:tcBorders>
              <w:bottom w:val="single" w:sz="6" w:space="0" w:color="000000"/>
            </w:tcBorders>
          </w:tcPr>
          <w:p w:rsidR="00E83758" w:rsidRDefault="00E83758">
            <w:pPr>
              <w:pStyle w:val="TableParagraph"/>
              <w:spacing w:before="0"/>
              <w:rPr>
                <w:sz w:val="18"/>
              </w:rPr>
            </w:pPr>
          </w:p>
        </w:tc>
        <w:tc>
          <w:tcPr>
            <w:tcW w:w="1246" w:type="dxa"/>
            <w:tcBorders>
              <w:bottom w:val="single" w:sz="6" w:space="0" w:color="000000"/>
            </w:tcBorders>
          </w:tcPr>
          <w:p w:rsidR="00E83758" w:rsidRDefault="00E83758">
            <w:pPr>
              <w:pStyle w:val="TableParagraph"/>
              <w:spacing w:before="0"/>
              <w:rPr>
                <w:sz w:val="18"/>
              </w:rPr>
            </w:pPr>
          </w:p>
        </w:tc>
        <w:tc>
          <w:tcPr>
            <w:tcW w:w="1406" w:type="dxa"/>
            <w:tcBorders>
              <w:bottom w:val="single" w:sz="6" w:space="0" w:color="000000"/>
            </w:tcBorders>
          </w:tcPr>
          <w:p w:rsidR="00E83758" w:rsidRDefault="00E83758">
            <w:pPr>
              <w:pStyle w:val="TableParagraph"/>
              <w:spacing w:before="0"/>
              <w:rPr>
                <w:sz w:val="18"/>
              </w:rPr>
            </w:pPr>
          </w:p>
        </w:tc>
        <w:tc>
          <w:tcPr>
            <w:tcW w:w="837" w:type="dxa"/>
            <w:tcBorders>
              <w:bottom w:val="single" w:sz="6" w:space="0" w:color="000000"/>
            </w:tcBorders>
          </w:tcPr>
          <w:p w:rsidR="00E83758" w:rsidRDefault="00E83758">
            <w:pPr>
              <w:pStyle w:val="TableParagraph"/>
              <w:spacing w:before="0"/>
              <w:rPr>
                <w:sz w:val="18"/>
              </w:rPr>
            </w:pPr>
          </w:p>
        </w:tc>
      </w:tr>
      <w:tr w:rsidR="00E83758">
        <w:trPr>
          <w:trHeight w:val="314"/>
        </w:trPr>
        <w:tc>
          <w:tcPr>
            <w:tcW w:w="4907" w:type="dxa"/>
            <w:tcBorders>
              <w:top w:val="single" w:sz="6" w:space="0" w:color="000000"/>
              <w:bottom w:val="single" w:sz="6" w:space="0" w:color="000000"/>
            </w:tcBorders>
          </w:tcPr>
          <w:p w:rsidR="00E83758" w:rsidRDefault="008466A0">
            <w:pPr>
              <w:pStyle w:val="TableParagraph"/>
              <w:spacing w:before="42"/>
              <w:ind w:right="222"/>
              <w:jc w:val="right"/>
              <w:rPr>
                <w:b/>
                <w:sz w:val="18"/>
              </w:rPr>
            </w:pPr>
            <w:r>
              <w:rPr>
                <w:b/>
                <w:sz w:val="18"/>
              </w:rPr>
              <w:t>Total:</w:t>
            </w:r>
          </w:p>
        </w:tc>
        <w:tc>
          <w:tcPr>
            <w:tcW w:w="1176" w:type="dxa"/>
            <w:tcBorders>
              <w:top w:val="single" w:sz="6" w:space="0" w:color="000000"/>
              <w:bottom w:val="single" w:sz="6" w:space="0" w:color="000000"/>
            </w:tcBorders>
          </w:tcPr>
          <w:p w:rsidR="00E83758" w:rsidRDefault="008466A0">
            <w:pPr>
              <w:pStyle w:val="TableParagraph"/>
              <w:spacing w:before="42"/>
              <w:ind w:left="684"/>
              <w:rPr>
                <w:b/>
                <w:sz w:val="18"/>
              </w:rPr>
            </w:pPr>
            <w:r>
              <w:rPr>
                <w:b/>
                <w:sz w:val="18"/>
              </w:rPr>
              <w:t>0,00</w:t>
            </w:r>
          </w:p>
        </w:tc>
        <w:tc>
          <w:tcPr>
            <w:tcW w:w="1182" w:type="dxa"/>
            <w:tcBorders>
              <w:top w:val="single" w:sz="6" w:space="0" w:color="000000"/>
              <w:bottom w:val="single" w:sz="6" w:space="0" w:color="000000"/>
            </w:tcBorders>
          </w:tcPr>
          <w:p w:rsidR="00E83758" w:rsidRDefault="008466A0">
            <w:pPr>
              <w:pStyle w:val="TableParagraph"/>
              <w:spacing w:before="42"/>
              <w:ind w:left="176"/>
              <w:rPr>
                <w:b/>
                <w:sz w:val="18"/>
              </w:rPr>
            </w:pPr>
            <w:r>
              <w:rPr>
                <w:b/>
                <w:sz w:val="18"/>
              </w:rPr>
              <w:t>315.000,00</w:t>
            </w:r>
          </w:p>
        </w:tc>
        <w:tc>
          <w:tcPr>
            <w:tcW w:w="1246" w:type="dxa"/>
            <w:tcBorders>
              <w:top w:val="single" w:sz="6" w:space="0" w:color="000000"/>
              <w:bottom w:val="single" w:sz="6" w:space="0" w:color="000000"/>
            </w:tcBorders>
          </w:tcPr>
          <w:p w:rsidR="00E83758" w:rsidRDefault="008466A0">
            <w:pPr>
              <w:pStyle w:val="TableParagraph"/>
              <w:spacing w:before="42"/>
              <w:ind w:left="194"/>
              <w:rPr>
                <w:b/>
                <w:sz w:val="18"/>
              </w:rPr>
            </w:pPr>
            <w:r>
              <w:rPr>
                <w:b/>
                <w:sz w:val="18"/>
              </w:rPr>
              <w:t>299.000,00</w:t>
            </w:r>
          </w:p>
        </w:tc>
        <w:tc>
          <w:tcPr>
            <w:tcW w:w="1406" w:type="dxa"/>
            <w:tcBorders>
              <w:top w:val="single" w:sz="6" w:space="0" w:color="000000"/>
              <w:bottom w:val="single" w:sz="6" w:space="0" w:color="000000"/>
            </w:tcBorders>
          </w:tcPr>
          <w:p w:rsidR="00E83758" w:rsidRDefault="008466A0">
            <w:pPr>
              <w:pStyle w:val="TableParagraph"/>
              <w:spacing w:before="42"/>
              <w:ind w:left="240"/>
              <w:rPr>
                <w:b/>
                <w:sz w:val="18"/>
              </w:rPr>
            </w:pPr>
            <w:r>
              <w:rPr>
                <w:b/>
                <w:sz w:val="18"/>
              </w:rPr>
              <w:t>62.000,00</w:t>
            </w:r>
          </w:p>
        </w:tc>
        <w:tc>
          <w:tcPr>
            <w:tcW w:w="837" w:type="dxa"/>
            <w:tcBorders>
              <w:top w:val="single" w:sz="6" w:space="0" w:color="000000"/>
              <w:bottom w:val="single" w:sz="6" w:space="0" w:color="000000"/>
            </w:tcBorders>
          </w:tcPr>
          <w:p w:rsidR="00E83758" w:rsidRDefault="008466A0">
            <w:pPr>
              <w:pStyle w:val="TableParagraph"/>
              <w:spacing w:before="42"/>
              <w:ind w:left="444"/>
              <w:rPr>
                <w:b/>
                <w:sz w:val="18"/>
              </w:rPr>
            </w:pPr>
            <w:r>
              <w:rPr>
                <w:b/>
                <w:sz w:val="18"/>
              </w:rPr>
              <w:t>0,00</w:t>
            </w:r>
          </w:p>
        </w:tc>
      </w:tr>
    </w:tbl>
    <w:p w:rsidR="00E83758" w:rsidRDefault="00E83758">
      <w:pPr>
        <w:rPr>
          <w:sz w:val="18"/>
        </w:rPr>
        <w:sectPr w:rsidR="00E83758">
          <w:type w:val="continuous"/>
          <w:pgSz w:w="11900" w:h="16840"/>
          <w:pgMar w:top="820" w:right="240" w:bottom="280" w:left="660" w:header="720" w:footer="720" w:gutter="0"/>
          <w:cols w:space="720"/>
        </w:sectPr>
      </w:pPr>
    </w:p>
    <w:p w:rsidR="00E83758" w:rsidRDefault="00E83758">
      <w:pPr>
        <w:spacing w:before="11"/>
      </w:pPr>
    </w:p>
    <w:p w:rsidR="00E83758" w:rsidRDefault="008466A0">
      <w:pPr>
        <w:pStyle w:val="Corpodetexto"/>
        <w:ind w:left="132"/>
      </w:pPr>
      <w:r>
        <w:t>Órgãos / Funções</w:t>
      </w:r>
    </w:p>
    <w:p w:rsidR="00E83758" w:rsidRDefault="008466A0">
      <w:pPr>
        <w:pStyle w:val="Corpodetexto"/>
        <w:tabs>
          <w:tab w:val="left" w:pos="1333"/>
        </w:tabs>
        <w:spacing w:before="121"/>
        <w:ind w:left="132"/>
      </w:pPr>
      <w:r>
        <w:rPr>
          <w:b w:val="0"/>
        </w:rPr>
        <w:br w:type="column"/>
      </w:r>
      <w:r>
        <w:lastRenderedPageBreak/>
        <w:t>Transporte</w:t>
      </w:r>
      <w:r>
        <w:tab/>
        <w:t>Desporto</w:t>
      </w:r>
      <w:r>
        <w:rPr>
          <w:spacing w:val="-1"/>
        </w:rPr>
        <w:t xml:space="preserve"> </w:t>
      </w:r>
      <w:r>
        <w:t>E</w:t>
      </w:r>
    </w:p>
    <w:p w:rsidR="00E83758" w:rsidRDefault="00903A3B">
      <w:pPr>
        <w:pStyle w:val="Corpodetexto"/>
        <w:spacing w:before="4"/>
        <w:ind w:right="246"/>
        <w:jc w:val="right"/>
      </w:pPr>
      <w:r>
        <w:rPr>
          <w:noProof/>
          <w:lang w:bidi="ar-SA"/>
        </w:rPr>
        <mc:AlternateContent>
          <mc:Choice Requires="wps">
            <w:drawing>
              <wp:anchor distT="0" distB="0" distL="114300" distR="114300" simplePos="0" relativeHeight="251384832" behindDoc="0" locked="0" layoutInCell="1" allowOverlap="1">
                <wp:simplePos x="0" y="0"/>
                <wp:positionH relativeFrom="page">
                  <wp:posOffset>502920</wp:posOffset>
                </wp:positionH>
                <wp:positionV relativeFrom="paragraph">
                  <wp:posOffset>-167640</wp:posOffset>
                </wp:positionV>
                <wp:extent cx="6828790" cy="0"/>
                <wp:effectExtent l="7620" t="13335" r="12065" b="5715"/>
                <wp:wrapNone/>
                <wp:docPr id="388"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 o:spid="_x0000_s1026" style="position:absolute;z-index:251384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13.2pt" to="577.3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">
                <w10:wrap anchorx="page"/>
              </v:line>
            </w:pict>
          </mc:Fallback>
        </mc:AlternateContent>
      </w:r>
      <w:r w:rsidR="008466A0">
        <w:t>Lazer</w:t>
      </w:r>
    </w:p>
    <w:p w:rsidR="00E83758" w:rsidRDefault="008466A0">
      <w:pPr>
        <w:pStyle w:val="Corpodetexto"/>
        <w:spacing w:before="121" w:line="244" w:lineRule="auto"/>
        <w:ind w:left="136" w:right="21" w:hanging="5"/>
      </w:pPr>
      <w:r>
        <w:rPr>
          <w:b w:val="0"/>
        </w:rPr>
        <w:br w:type="column"/>
      </w:r>
      <w:r>
        <w:lastRenderedPageBreak/>
        <w:t>Encargos Especiais</w:t>
      </w:r>
    </w:p>
    <w:p w:rsidR="00E83758" w:rsidRDefault="008466A0">
      <w:pPr>
        <w:pStyle w:val="Corpodetexto"/>
        <w:spacing w:before="121" w:line="244" w:lineRule="auto"/>
        <w:ind w:left="132" w:right="19" w:firstLine="72"/>
      </w:pPr>
      <w:r>
        <w:rPr>
          <w:b w:val="0"/>
        </w:rPr>
        <w:br w:type="column"/>
      </w:r>
      <w:r>
        <w:lastRenderedPageBreak/>
        <w:t>Reserva De Contingência</w:t>
      </w:r>
    </w:p>
    <w:p w:rsidR="00E83758" w:rsidRDefault="008466A0">
      <w:pPr>
        <w:pStyle w:val="Corpodetexto"/>
        <w:spacing w:before="121"/>
        <w:ind w:left="132"/>
      </w:pPr>
      <w:r>
        <w:rPr>
          <w:b w:val="0"/>
        </w:rPr>
        <w:br w:type="column"/>
      </w:r>
      <w:r>
        <w:lastRenderedPageBreak/>
        <w:t>Total</w:t>
      </w:r>
    </w:p>
    <w:p w:rsidR="00E83758" w:rsidRDefault="00E83758">
      <w:pPr>
        <w:sectPr w:rsidR="00E83758">
          <w:footerReference w:type="default" r:id="rId228"/>
          <w:pgSz w:w="11900" w:h="16840"/>
          <w:pgMar w:top="1080" w:right="240" w:bottom="280" w:left="660" w:header="360" w:footer="0" w:gutter="0"/>
          <w:cols w:num="5" w:space="720" w:equalWidth="0">
            <w:col w:w="1503" w:space="3384"/>
            <w:col w:w="2239" w:space="234"/>
            <w:col w:w="892" w:space="159"/>
            <w:col w:w="1192" w:space="310"/>
            <w:col w:w="1087"/>
          </w:cols>
        </w:sectPr>
      </w:pPr>
    </w:p>
    <w:p w:rsidR="00E83758" w:rsidRDefault="00E83758">
      <w:pPr>
        <w:spacing w:before="3"/>
        <w:rPr>
          <w:b/>
          <w:sz w:val="5"/>
        </w:rPr>
      </w:pPr>
    </w:p>
    <w:tbl>
      <w:tblPr>
        <w:tblStyle w:val="TableNormal"/>
        <w:tblW w:w="0" w:type="auto"/>
        <w:tblInd w:w="131" w:type="dxa"/>
        <w:tblLayout w:type="fixed"/>
        <w:tblLook w:val="01E0" w:firstRow="1" w:lastRow="1" w:firstColumn="1" w:lastColumn="1" w:noHBand="0" w:noVBand="0"/>
      </w:tblPr>
      <w:tblGrid>
        <w:gridCol w:w="4877"/>
        <w:gridCol w:w="1203"/>
        <w:gridCol w:w="1118"/>
        <w:gridCol w:w="1201"/>
        <w:gridCol w:w="1155"/>
        <w:gridCol w:w="1203"/>
      </w:tblGrid>
      <w:tr w:rsidR="00E83758">
        <w:trPr>
          <w:trHeight w:val="355"/>
        </w:trPr>
        <w:tc>
          <w:tcPr>
            <w:tcW w:w="4877" w:type="dxa"/>
            <w:tcBorders>
              <w:top w:val="single" w:sz="6" w:space="0" w:color="000000"/>
            </w:tcBorders>
          </w:tcPr>
          <w:p w:rsidR="00E83758" w:rsidRDefault="008466A0">
            <w:pPr>
              <w:pStyle w:val="TableParagraph"/>
              <w:spacing w:before="37"/>
              <w:rPr>
                <w:sz w:val="18"/>
              </w:rPr>
            </w:pPr>
            <w:r>
              <w:rPr>
                <w:sz w:val="18"/>
              </w:rPr>
              <w:t>GABINETE DO PREFEITO E VICE-PREFEITO</w:t>
            </w:r>
          </w:p>
        </w:tc>
        <w:tc>
          <w:tcPr>
            <w:tcW w:w="1203" w:type="dxa"/>
            <w:tcBorders>
              <w:top w:val="single" w:sz="6" w:space="0" w:color="000000"/>
            </w:tcBorders>
          </w:tcPr>
          <w:p w:rsidR="00E83758" w:rsidRDefault="00E83758">
            <w:pPr>
              <w:pStyle w:val="TableParagraph"/>
              <w:spacing w:before="0"/>
              <w:rPr>
                <w:sz w:val="16"/>
              </w:rPr>
            </w:pPr>
          </w:p>
        </w:tc>
        <w:tc>
          <w:tcPr>
            <w:tcW w:w="1118" w:type="dxa"/>
            <w:tcBorders>
              <w:top w:val="single" w:sz="6" w:space="0" w:color="000000"/>
            </w:tcBorders>
          </w:tcPr>
          <w:p w:rsidR="00E83758" w:rsidRDefault="00E83758">
            <w:pPr>
              <w:pStyle w:val="TableParagraph"/>
              <w:spacing w:before="0"/>
              <w:rPr>
                <w:sz w:val="16"/>
              </w:rPr>
            </w:pPr>
          </w:p>
        </w:tc>
        <w:tc>
          <w:tcPr>
            <w:tcW w:w="1201" w:type="dxa"/>
            <w:tcBorders>
              <w:top w:val="single" w:sz="6" w:space="0" w:color="000000"/>
            </w:tcBorders>
          </w:tcPr>
          <w:p w:rsidR="00E83758" w:rsidRDefault="00E83758">
            <w:pPr>
              <w:pStyle w:val="TableParagraph"/>
              <w:spacing w:before="0"/>
              <w:rPr>
                <w:sz w:val="16"/>
              </w:rPr>
            </w:pPr>
          </w:p>
        </w:tc>
        <w:tc>
          <w:tcPr>
            <w:tcW w:w="1155" w:type="dxa"/>
            <w:tcBorders>
              <w:top w:val="single" w:sz="6" w:space="0" w:color="000000"/>
            </w:tcBorders>
          </w:tcPr>
          <w:p w:rsidR="00E83758" w:rsidRDefault="00E83758">
            <w:pPr>
              <w:pStyle w:val="TableParagraph"/>
              <w:spacing w:before="0"/>
              <w:rPr>
                <w:sz w:val="16"/>
              </w:rPr>
            </w:pPr>
          </w:p>
        </w:tc>
        <w:tc>
          <w:tcPr>
            <w:tcW w:w="1203" w:type="dxa"/>
            <w:tcBorders>
              <w:top w:val="single" w:sz="6" w:space="0" w:color="000000"/>
            </w:tcBorders>
          </w:tcPr>
          <w:p w:rsidR="00E83758" w:rsidRDefault="008466A0">
            <w:pPr>
              <w:pStyle w:val="TableParagraph"/>
              <w:spacing w:before="37"/>
              <w:ind w:right="86"/>
              <w:jc w:val="right"/>
              <w:rPr>
                <w:sz w:val="18"/>
              </w:rPr>
            </w:pPr>
            <w:r>
              <w:rPr>
                <w:sz w:val="18"/>
              </w:rPr>
              <w:t>2.760.000,00</w:t>
            </w:r>
          </w:p>
        </w:tc>
      </w:tr>
      <w:tr w:rsidR="00E83758">
        <w:trPr>
          <w:trHeight w:val="420"/>
        </w:trPr>
        <w:tc>
          <w:tcPr>
            <w:tcW w:w="4877" w:type="dxa"/>
          </w:tcPr>
          <w:p w:rsidR="00E83758" w:rsidRDefault="008466A0">
            <w:pPr>
              <w:pStyle w:val="TableParagraph"/>
              <w:spacing w:before="102"/>
              <w:rPr>
                <w:sz w:val="18"/>
              </w:rPr>
            </w:pPr>
            <w:r>
              <w:rPr>
                <w:sz w:val="18"/>
              </w:rPr>
              <w:t>SADPL-SECRETARIA DA ADMINISTRAÇÃO E PLANEJAM</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3.751.350,00</w:t>
            </w:r>
          </w:p>
        </w:tc>
      </w:tr>
      <w:tr w:rsidR="00E83758">
        <w:trPr>
          <w:trHeight w:val="420"/>
        </w:trPr>
        <w:tc>
          <w:tcPr>
            <w:tcW w:w="4877" w:type="dxa"/>
          </w:tcPr>
          <w:p w:rsidR="00E83758" w:rsidRDefault="008466A0">
            <w:pPr>
              <w:pStyle w:val="TableParagraph"/>
              <w:spacing w:before="102"/>
              <w:rPr>
                <w:sz w:val="18"/>
              </w:rPr>
            </w:pPr>
            <w:r>
              <w:rPr>
                <w:sz w:val="18"/>
              </w:rPr>
              <w:t>SFAZ-SECRETARIA DA FAZENDA</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2.423.000,00</w:t>
            </w:r>
          </w:p>
        </w:tc>
      </w:tr>
      <w:tr w:rsidR="00E83758">
        <w:trPr>
          <w:trHeight w:val="419"/>
        </w:trPr>
        <w:tc>
          <w:tcPr>
            <w:tcW w:w="4877" w:type="dxa"/>
          </w:tcPr>
          <w:p w:rsidR="00E83758" w:rsidRDefault="008466A0">
            <w:pPr>
              <w:pStyle w:val="TableParagraph"/>
              <w:spacing w:before="102"/>
              <w:rPr>
                <w:sz w:val="18"/>
              </w:rPr>
            </w:pPr>
            <w:r>
              <w:rPr>
                <w:sz w:val="18"/>
              </w:rPr>
              <w:t>SOBV-SECRETARIA DE OBRAS E VIAÇÃO</w:t>
            </w:r>
          </w:p>
        </w:tc>
        <w:tc>
          <w:tcPr>
            <w:tcW w:w="1203" w:type="dxa"/>
          </w:tcPr>
          <w:p w:rsidR="00E83758" w:rsidRDefault="008466A0">
            <w:pPr>
              <w:pStyle w:val="TableParagraph"/>
              <w:spacing w:before="102"/>
              <w:ind w:left="76"/>
              <w:rPr>
                <w:sz w:val="18"/>
              </w:rPr>
            </w:pPr>
            <w:r>
              <w:rPr>
                <w:sz w:val="18"/>
              </w:rPr>
              <w:t>1.468.000,00</w:t>
            </w: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8.739.300,00</w:t>
            </w:r>
          </w:p>
        </w:tc>
      </w:tr>
      <w:tr w:rsidR="00E83758">
        <w:trPr>
          <w:trHeight w:val="419"/>
        </w:trPr>
        <w:tc>
          <w:tcPr>
            <w:tcW w:w="4877" w:type="dxa"/>
          </w:tcPr>
          <w:p w:rsidR="00E83758" w:rsidRDefault="008466A0">
            <w:pPr>
              <w:pStyle w:val="TableParagraph"/>
              <w:spacing w:before="102"/>
              <w:rPr>
                <w:sz w:val="18"/>
              </w:rPr>
            </w:pPr>
            <w:r>
              <w:rPr>
                <w:sz w:val="18"/>
              </w:rPr>
              <w:t>SICOE-SECRETARIA DA INDÚSTRIA, COMÉRCIO E EMPR</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1.049.000,00</w:t>
            </w:r>
          </w:p>
        </w:tc>
      </w:tr>
      <w:tr w:rsidR="00E83758">
        <w:trPr>
          <w:trHeight w:val="420"/>
        </w:trPr>
        <w:tc>
          <w:tcPr>
            <w:tcW w:w="4877" w:type="dxa"/>
          </w:tcPr>
          <w:p w:rsidR="00E83758" w:rsidRDefault="008466A0">
            <w:pPr>
              <w:pStyle w:val="TableParagraph"/>
              <w:spacing w:before="102"/>
              <w:rPr>
                <w:sz w:val="18"/>
              </w:rPr>
            </w:pPr>
            <w:r>
              <w:rPr>
                <w:sz w:val="18"/>
              </w:rPr>
              <w:t>SAPMA-SECRETARIA DA AGRICULTURA, PECUÁRIA E M</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4.049.000,00</w:t>
            </w:r>
          </w:p>
        </w:tc>
      </w:tr>
      <w:tr w:rsidR="00E83758">
        <w:trPr>
          <w:trHeight w:val="420"/>
        </w:trPr>
        <w:tc>
          <w:tcPr>
            <w:tcW w:w="4877" w:type="dxa"/>
          </w:tcPr>
          <w:p w:rsidR="00E83758" w:rsidRDefault="008466A0">
            <w:pPr>
              <w:pStyle w:val="TableParagraph"/>
              <w:spacing w:before="102"/>
              <w:rPr>
                <w:sz w:val="18"/>
              </w:rPr>
            </w:pPr>
            <w:r>
              <w:rPr>
                <w:sz w:val="18"/>
              </w:rPr>
              <w:t>SECTD-SECRETARIA DA EDUCAÇÃO, CULTURA, TURISM</w:t>
            </w:r>
          </w:p>
        </w:tc>
        <w:tc>
          <w:tcPr>
            <w:tcW w:w="1203" w:type="dxa"/>
          </w:tcPr>
          <w:p w:rsidR="00E83758" w:rsidRDefault="00E83758">
            <w:pPr>
              <w:pStyle w:val="TableParagraph"/>
              <w:spacing w:before="0"/>
              <w:rPr>
                <w:sz w:val="16"/>
              </w:rPr>
            </w:pPr>
          </w:p>
        </w:tc>
        <w:tc>
          <w:tcPr>
            <w:tcW w:w="1118" w:type="dxa"/>
          </w:tcPr>
          <w:p w:rsidR="00E83758" w:rsidRDefault="008466A0">
            <w:pPr>
              <w:pStyle w:val="TableParagraph"/>
              <w:spacing w:before="102"/>
              <w:ind w:left="159" w:right="108"/>
              <w:jc w:val="center"/>
              <w:rPr>
                <w:sz w:val="18"/>
              </w:rPr>
            </w:pPr>
            <w:r>
              <w:rPr>
                <w:sz w:val="18"/>
              </w:rPr>
              <w:t>924.900,00</w:t>
            </w: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8"/>
              <w:jc w:val="right"/>
              <w:rPr>
                <w:sz w:val="18"/>
              </w:rPr>
            </w:pPr>
            <w:r>
              <w:rPr>
                <w:sz w:val="18"/>
              </w:rPr>
              <w:t>21.694.200,00</w:t>
            </w:r>
          </w:p>
        </w:tc>
      </w:tr>
      <w:tr w:rsidR="00E83758">
        <w:trPr>
          <w:trHeight w:val="420"/>
        </w:trPr>
        <w:tc>
          <w:tcPr>
            <w:tcW w:w="4877" w:type="dxa"/>
          </w:tcPr>
          <w:p w:rsidR="00E83758" w:rsidRDefault="008466A0">
            <w:pPr>
              <w:pStyle w:val="TableParagraph"/>
              <w:spacing w:before="102"/>
              <w:rPr>
                <w:sz w:val="18"/>
              </w:rPr>
            </w:pPr>
            <w:r>
              <w:rPr>
                <w:sz w:val="18"/>
              </w:rPr>
              <w:t>STASH-SECRETARIA DO TRABALHO, ASSISTÊNCIA SOCI</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3.862.750,00</w:t>
            </w:r>
          </w:p>
        </w:tc>
      </w:tr>
      <w:tr w:rsidR="00E83758">
        <w:trPr>
          <w:trHeight w:val="420"/>
        </w:trPr>
        <w:tc>
          <w:tcPr>
            <w:tcW w:w="4877" w:type="dxa"/>
          </w:tcPr>
          <w:p w:rsidR="00E83758" w:rsidRDefault="008466A0">
            <w:pPr>
              <w:pStyle w:val="TableParagraph"/>
              <w:spacing w:before="102"/>
              <w:rPr>
                <w:sz w:val="18"/>
              </w:rPr>
            </w:pPr>
            <w:r>
              <w:rPr>
                <w:sz w:val="18"/>
              </w:rPr>
              <w:t>SS-SECRETARIA DA SAÚDE</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8"/>
              <w:jc w:val="right"/>
              <w:rPr>
                <w:sz w:val="18"/>
              </w:rPr>
            </w:pPr>
            <w:r>
              <w:rPr>
                <w:sz w:val="18"/>
              </w:rPr>
              <w:t>17.713.200,00</w:t>
            </w:r>
          </w:p>
        </w:tc>
      </w:tr>
      <w:tr w:rsidR="00E83758">
        <w:trPr>
          <w:trHeight w:val="420"/>
        </w:trPr>
        <w:tc>
          <w:tcPr>
            <w:tcW w:w="4877" w:type="dxa"/>
          </w:tcPr>
          <w:p w:rsidR="00E83758" w:rsidRDefault="008466A0">
            <w:pPr>
              <w:pStyle w:val="TableParagraph"/>
              <w:spacing w:before="102"/>
              <w:rPr>
                <w:sz w:val="18"/>
              </w:rPr>
            </w:pPr>
            <w:r>
              <w:rPr>
                <w:sz w:val="18"/>
              </w:rPr>
              <w:t>INSTIT.MUN.DE PREV.E AS.SERV.PUB.IBIRUBÁ</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E83758">
            <w:pPr>
              <w:pStyle w:val="TableParagraph"/>
              <w:spacing w:before="0"/>
              <w:rPr>
                <w:sz w:val="16"/>
              </w:rPr>
            </w:pPr>
          </w:p>
        </w:tc>
      </w:tr>
      <w:tr w:rsidR="00E83758">
        <w:trPr>
          <w:trHeight w:val="420"/>
        </w:trPr>
        <w:tc>
          <w:tcPr>
            <w:tcW w:w="4877" w:type="dxa"/>
          </w:tcPr>
          <w:p w:rsidR="00E83758" w:rsidRDefault="008466A0">
            <w:pPr>
              <w:pStyle w:val="TableParagraph"/>
              <w:spacing w:before="102"/>
              <w:rPr>
                <w:sz w:val="18"/>
              </w:rPr>
            </w:pPr>
            <w:r>
              <w:rPr>
                <w:sz w:val="18"/>
              </w:rPr>
              <w:t>SFAZ-SECRETARIA DA FAZENDA</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E83758">
            <w:pPr>
              <w:pStyle w:val="TableParagraph"/>
              <w:spacing w:before="0"/>
              <w:rPr>
                <w:sz w:val="16"/>
              </w:rPr>
            </w:pPr>
          </w:p>
        </w:tc>
      </w:tr>
      <w:tr w:rsidR="00E83758">
        <w:trPr>
          <w:trHeight w:val="420"/>
        </w:trPr>
        <w:tc>
          <w:tcPr>
            <w:tcW w:w="4877" w:type="dxa"/>
          </w:tcPr>
          <w:p w:rsidR="00E83758" w:rsidRDefault="008466A0">
            <w:pPr>
              <w:pStyle w:val="TableParagraph"/>
              <w:spacing w:before="102"/>
              <w:rPr>
                <w:sz w:val="18"/>
              </w:rPr>
            </w:pPr>
            <w:r>
              <w:rPr>
                <w:sz w:val="18"/>
              </w:rPr>
              <w:t>SAPMA-SECRETARIA DA AGRICULTURA, PECUÁRIA E M</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E83758">
            <w:pPr>
              <w:pStyle w:val="TableParagraph"/>
              <w:spacing w:before="0"/>
              <w:rPr>
                <w:sz w:val="16"/>
              </w:rPr>
            </w:pPr>
          </w:p>
        </w:tc>
      </w:tr>
      <w:tr w:rsidR="00E83758">
        <w:trPr>
          <w:trHeight w:val="419"/>
        </w:trPr>
        <w:tc>
          <w:tcPr>
            <w:tcW w:w="4877" w:type="dxa"/>
          </w:tcPr>
          <w:p w:rsidR="00E83758" w:rsidRDefault="008466A0">
            <w:pPr>
              <w:pStyle w:val="TableParagraph"/>
              <w:spacing w:before="102"/>
              <w:rPr>
                <w:sz w:val="18"/>
              </w:rPr>
            </w:pPr>
            <w:r>
              <w:rPr>
                <w:sz w:val="18"/>
              </w:rPr>
              <w:t>SICOE-SECRETARIA DA INDÚSTRIA COMÉRCIO E EMPR</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E83758">
            <w:pPr>
              <w:pStyle w:val="TableParagraph"/>
              <w:spacing w:before="0"/>
              <w:rPr>
                <w:sz w:val="16"/>
              </w:rPr>
            </w:pPr>
          </w:p>
        </w:tc>
      </w:tr>
      <w:tr w:rsidR="00E83758">
        <w:trPr>
          <w:trHeight w:val="420"/>
        </w:trPr>
        <w:tc>
          <w:tcPr>
            <w:tcW w:w="4877" w:type="dxa"/>
          </w:tcPr>
          <w:p w:rsidR="00E83758" w:rsidRDefault="008466A0">
            <w:pPr>
              <w:pStyle w:val="TableParagraph"/>
              <w:spacing w:before="102"/>
              <w:rPr>
                <w:sz w:val="18"/>
              </w:rPr>
            </w:pPr>
            <w:r>
              <w:rPr>
                <w:sz w:val="18"/>
              </w:rPr>
              <w:t>ENCARGOS GERAIS DO MUNICÍPIO</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8466A0">
            <w:pPr>
              <w:pStyle w:val="TableParagraph"/>
              <w:spacing w:before="102"/>
              <w:ind w:right="128"/>
              <w:jc w:val="right"/>
              <w:rPr>
                <w:sz w:val="18"/>
              </w:rPr>
            </w:pPr>
            <w:r>
              <w:rPr>
                <w:sz w:val="18"/>
              </w:rPr>
              <w:t>5.138.200,00</w:t>
            </w: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5.138.200,00</w:t>
            </w:r>
          </w:p>
        </w:tc>
      </w:tr>
      <w:tr w:rsidR="00E83758">
        <w:trPr>
          <w:trHeight w:val="419"/>
        </w:trPr>
        <w:tc>
          <w:tcPr>
            <w:tcW w:w="4877" w:type="dxa"/>
          </w:tcPr>
          <w:p w:rsidR="00E83758" w:rsidRDefault="008466A0">
            <w:pPr>
              <w:pStyle w:val="TableParagraph"/>
              <w:spacing w:before="102"/>
              <w:rPr>
                <w:sz w:val="18"/>
              </w:rPr>
            </w:pPr>
            <w:r>
              <w:rPr>
                <w:sz w:val="18"/>
              </w:rPr>
              <w:t>CÂMARA DE VEREADORES</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E83758">
            <w:pPr>
              <w:pStyle w:val="TableParagraph"/>
              <w:spacing w:before="0"/>
              <w:rPr>
                <w:sz w:val="16"/>
              </w:rPr>
            </w:pPr>
          </w:p>
        </w:tc>
        <w:tc>
          <w:tcPr>
            <w:tcW w:w="1155" w:type="dxa"/>
          </w:tcPr>
          <w:p w:rsidR="00E83758" w:rsidRDefault="00E83758">
            <w:pPr>
              <w:pStyle w:val="TableParagraph"/>
              <w:spacing w:before="0"/>
              <w:rPr>
                <w:sz w:val="16"/>
              </w:rPr>
            </w:pPr>
          </w:p>
        </w:tc>
        <w:tc>
          <w:tcPr>
            <w:tcW w:w="1203" w:type="dxa"/>
          </w:tcPr>
          <w:p w:rsidR="00E83758" w:rsidRDefault="008466A0">
            <w:pPr>
              <w:pStyle w:val="TableParagraph"/>
              <w:spacing w:before="102"/>
              <w:ind w:right="86"/>
              <w:jc w:val="right"/>
              <w:rPr>
                <w:sz w:val="18"/>
              </w:rPr>
            </w:pPr>
            <w:r>
              <w:rPr>
                <w:sz w:val="18"/>
              </w:rPr>
              <w:t>3.600.000,00</w:t>
            </w:r>
          </w:p>
        </w:tc>
      </w:tr>
      <w:tr w:rsidR="00E83758">
        <w:trPr>
          <w:trHeight w:val="419"/>
        </w:trPr>
        <w:tc>
          <w:tcPr>
            <w:tcW w:w="4877" w:type="dxa"/>
          </w:tcPr>
          <w:p w:rsidR="00E83758" w:rsidRDefault="008466A0">
            <w:pPr>
              <w:pStyle w:val="TableParagraph"/>
              <w:spacing w:before="102"/>
              <w:rPr>
                <w:sz w:val="18"/>
              </w:rPr>
            </w:pPr>
            <w:r>
              <w:rPr>
                <w:sz w:val="18"/>
              </w:rPr>
              <w:t>IMPASI-INSTITUTO MUNICIPAL DE PREVIDÊNCIA E ASS</w:t>
            </w:r>
          </w:p>
        </w:tc>
        <w:tc>
          <w:tcPr>
            <w:tcW w:w="1203" w:type="dxa"/>
          </w:tcPr>
          <w:p w:rsidR="00E83758" w:rsidRDefault="00E83758">
            <w:pPr>
              <w:pStyle w:val="TableParagraph"/>
              <w:spacing w:before="0"/>
              <w:rPr>
                <w:sz w:val="16"/>
              </w:rPr>
            </w:pPr>
          </w:p>
        </w:tc>
        <w:tc>
          <w:tcPr>
            <w:tcW w:w="1118" w:type="dxa"/>
          </w:tcPr>
          <w:p w:rsidR="00E83758" w:rsidRDefault="00E83758">
            <w:pPr>
              <w:pStyle w:val="TableParagraph"/>
              <w:spacing w:before="0"/>
              <w:rPr>
                <w:sz w:val="16"/>
              </w:rPr>
            </w:pPr>
          </w:p>
        </w:tc>
        <w:tc>
          <w:tcPr>
            <w:tcW w:w="1201" w:type="dxa"/>
          </w:tcPr>
          <w:p w:rsidR="00E83758" w:rsidRDefault="008466A0">
            <w:pPr>
              <w:pStyle w:val="TableParagraph"/>
              <w:spacing w:before="102"/>
              <w:ind w:right="127"/>
              <w:jc w:val="right"/>
              <w:rPr>
                <w:sz w:val="18"/>
              </w:rPr>
            </w:pPr>
            <w:r>
              <w:rPr>
                <w:sz w:val="18"/>
              </w:rPr>
              <w:t>293.600,00</w:t>
            </w:r>
          </w:p>
        </w:tc>
        <w:tc>
          <w:tcPr>
            <w:tcW w:w="1155" w:type="dxa"/>
          </w:tcPr>
          <w:p w:rsidR="00E83758" w:rsidRDefault="008466A0">
            <w:pPr>
              <w:pStyle w:val="TableParagraph"/>
              <w:spacing w:before="102"/>
              <w:ind w:right="83"/>
              <w:jc w:val="right"/>
              <w:rPr>
                <w:sz w:val="18"/>
              </w:rPr>
            </w:pPr>
            <w:r>
              <w:rPr>
                <w:sz w:val="18"/>
              </w:rPr>
              <w:t>7.822.400,00</w:t>
            </w:r>
          </w:p>
        </w:tc>
        <w:tc>
          <w:tcPr>
            <w:tcW w:w="1203" w:type="dxa"/>
          </w:tcPr>
          <w:p w:rsidR="00E83758" w:rsidRDefault="008466A0">
            <w:pPr>
              <w:pStyle w:val="TableParagraph"/>
              <w:spacing w:before="102"/>
              <w:ind w:right="88"/>
              <w:jc w:val="right"/>
              <w:rPr>
                <w:sz w:val="18"/>
              </w:rPr>
            </w:pPr>
            <w:r>
              <w:rPr>
                <w:sz w:val="18"/>
              </w:rPr>
              <w:t>12.600.000,00</w:t>
            </w:r>
          </w:p>
        </w:tc>
      </w:tr>
      <w:tr w:rsidR="00E83758">
        <w:trPr>
          <w:trHeight w:val="529"/>
        </w:trPr>
        <w:tc>
          <w:tcPr>
            <w:tcW w:w="4877" w:type="dxa"/>
            <w:tcBorders>
              <w:bottom w:val="single" w:sz="6" w:space="0" w:color="000000"/>
            </w:tcBorders>
          </w:tcPr>
          <w:p w:rsidR="00E83758" w:rsidRDefault="008466A0">
            <w:pPr>
              <w:pStyle w:val="TableParagraph"/>
              <w:spacing w:before="102"/>
              <w:rPr>
                <w:sz w:val="18"/>
              </w:rPr>
            </w:pPr>
            <w:r>
              <w:rPr>
                <w:sz w:val="18"/>
              </w:rPr>
              <w:t>RESERVA DE CONTINGÊNCIA</w:t>
            </w:r>
          </w:p>
        </w:tc>
        <w:tc>
          <w:tcPr>
            <w:tcW w:w="1203" w:type="dxa"/>
            <w:tcBorders>
              <w:bottom w:val="single" w:sz="6" w:space="0" w:color="000000"/>
            </w:tcBorders>
          </w:tcPr>
          <w:p w:rsidR="00E83758" w:rsidRDefault="00E83758">
            <w:pPr>
              <w:pStyle w:val="TableParagraph"/>
              <w:spacing w:before="0"/>
              <w:rPr>
                <w:sz w:val="16"/>
              </w:rPr>
            </w:pPr>
          </w:p>
        </w:tc>
        <w:tc>
          <w:tcPr>
            <w:tcW w:w="1118" w:type="dxa"/>
            <w:tcBorders>
              <w:bottom w:val="single" w:sz="6" w:space="0" w:color="000000"/>
            </w:tcBorders>
          </w:tcPr>
          <w:p w:rsidR="00E83758" w:rsidRDefault="00E83758">
            <w:pPr>
              <w:pStyle w:val="TableParagraph"/>
              <w:spacing w:before="0"/>
              <w:rPr>
                <w:sz w:val="16"/>
              </w:rPr>
            </w:pPr>
          </w:p>
        </w:tc>
        <w:tc>
          <w:tcPr>
            <w:tcW w:w="1201" w:type="dxa"/>
            <w:tcBorders>
              <w:bottom w:val="single" w:sz="6" w:space="0" w:color="000000"/>
            </w:tcBorders>
          </w:tcPr>
          <w:p w:rsidR="00E83758" w:rsidRDefault="00E83758">
            <w:pPr>
              <w:pStyle w:val="TableParagraph"/>
              <w:spacing w:before="0"/>
              <w:rPr>
                <w:sz w:val="16"/>
              </w:rPr>
            </w:pPr>
          </w:p>
        </w:tc>
        <w:tc>
          <w:tcPr>
            <w:tcW w:w="1155" w:type="dxa"/>
            <w:tcBorders>
              <w:bottom w:val="single" w:sz="6" w:space="0" w:color="000000"/>
            </w:tcBorders>
          </w:tcPr>
          <w:p w:rsidR="00E83758" w:rsidRDefault="008466A0">
            <w:pPr>
              <w:pStyle w:val="TableParagraph"/>
              <w:spacing w:before="102"/>
              <w:ind w:right="82"/>
              <w:jc w:val="right"/>
              <w:rPr>
                <w:sz w:val="18"/>
              </w:rPr>
            </w:pPr>
            <w:r>
              <w:rPr>
                <w:sz w:val="18"/>
              </w:rPr>
              <w:t>220.000,00</w:t>
            </w:r>
          </w:p>
        </w:tc>
        <w:tc>
          <w:tcPr>
            <w:tcW w:w="1203" w:type="dxa"/>
            <w:tcBorders>
              <w:bottom w:val="single" w:sz="6" w:space="0" w:color="000000"/>
            </w:tcBorders>
          </w:tcPr>
          <w:p w:rsidR="00E83758" w:rsidRDefault="008466A0">
            <w:pPr>
              <w:pStyle w:val="TableParagraph"/>
              <w:spacing w:before="102"/>
              <w:ind w:right="85"/>
              <w:jc w:val="right"/>
              <w:rPr>
                <w:sz w:val="18"/>
              </w:rPr>
            </w:pPr>
            <w:r>
              <w:rPr>
                <w:sz w:val="18"/>
              </w:rPr>
              <w:t>220.000,00</w:t>
            </w:r>
          </w:p>
        </w:tc>
      </w:tr>
      <w:tr w:rsidR="00E83758">
        <w:trPr>
          <w:trHeight w:val="314"/>
        </w:trPr>
        <w:tc>
          <w:tcPr>
            <w:tcW w:w="4877" w:type="dxa"/>
            <w:tcBorders>
              <w:top w:val="single" w:sz="6" w:space="0" w:color="000000"/>
              <w:bottom w:val="single" w:sz="6" w:space="0" w:color="000000"/>
            </w:tcBorders>
          </w:tcPr>
          <w:p w:rsidR="00E83758" w:rsidRDefault="008466A0">
            <w:pPr>
              <w:pStyle w:val="TableParagraph"/>
              <w:spacing w:before="42"/>
              <w:ind w:right="192"/>
              <w:jc w:val="right"/>
              <w:rPr>
                <w:b/>
                <w:sz w:val="18"/>
              </w:rPr>
            </w:pPr>
            <w:r>
              <w:rPr>
                <w:b/>
                <w:sz w:val="18"/>
              </w:rPr>
              <w:t>Total:</w:t>
            </w:r>
          </w:p>
        </w:tc>
        <w:tc>
          <w:tcPr>
            <w:tcW w:w="1203" w:type="dxa"/>
            <w:tcBorders>
              <w:top w:val="single" w:sz="6" w:space="0" w:color="000000"/>
              <w:bottom w:val="single" w:sz="6" w:space="0" w:color="000000"/>
            </w:tcBorders>
          </w:tcPr>
          <w:p w:rsidR="00E83758" w:rsidRDefault="008466A0">
            <w:pPr>
              <w:pStyle w:val="TableParagraph"/>
              <w:spacing w:before="42"/>
              <w:ind w:left="76"/>
              <w:rPr>
                <w:b/>
                <w:sz w:val="18"/>
              </w:rPr>
            </w:pPr>
            <w:r>
              <w:rPr>
                <w:b/>
                <w:sz w:val="18"/>
              </w:rPr>
              <w:t>1.468.000,00</w:t>
            </w:r>
          </w:p>
        </w:tc>
        <w:tc>
          <w:tcPr>
            <w:tcW w:w="1118" w:type="dxa"/>
            <w:tcBorders>
              <w:top w:val="single" w:sz="6" w:space="0" w:color="000000"/>
              <w:bottom w:val="single" w:sz="6" w:space="0" w:color="000000"/>
            </w:tcBorders>
          </w:tcPr>
          <w:p w:rsidR="00E83758" w:rsidRDefault="008466A0">
            <w:pPr>
              <w:pStyle w:val="TableParagraph"/>
              <w:spacing w:before="42"/>
              <w:ind w:left="159" w:right="108"/>
              <w:jc w:val="center"/>
              <w:rPr>
                <w:b/>
                <w:sz w:val="18"/>
              </w:rPr>
            </w:pPr>
            <w:r>
              <w:rPr>
                <w:b/>
                <w:sz w:val="18"/>
              </w:rPr>
              <w:t>924.900,00</w:t>
            </w:r>
          </w:p>
        </w:tc>
        <w:tc>
          <w:tcPr>
            <w:tcW w:w="1201" w:type="dxa"/>
            <w:tcBorders>
              <w:top w:val="single" w:sz="6" w:space="0" w:color="000000"/>
              <w:bottom w:val="single" w:sz="6" w:space="0" w:color="000000"/>
            </w:tcBorders>
          </w:tcPr>
          <w:p w:rsidR="00E83758" w:rsidRDefault="008466A0">
            <w:pPr>
              <w:pStyle w:val="TableParagraph"/>
              <w:spacing w:before="42"/>
              <w:ind w:right="128"/>
              <w:jc w:val="right"/>
              <w:rPr>
                <w:b/>
                <w:sz w:val="18"/>
              </w:rPr>
            </w:pPr>
            <w:r>
              <w:rPr>
                <w:b/>
                <w:sz w:val="18"/>
              </w:rPr>
              <w:t>5.431.800,00</w:t>
            </w:r>
          </w:p>
        </w:tc>
        <w:tc>
          <w:tcPr>
            <w:tcW w:w="1155" w:type="dxa"/>
            <w:tcBorders>
              <w:top w:val="single" w:sz="6" w:space="0" w:color="000000"/>
              <w:bottom w:val="single" w:sz="6" w:space="0" w:color="000000"/>
            </w:tcBorders>
          </w:tcPr>
          <w:p w:rsidR="00E83758" w:rsidRDefault="008466A0">
            <w:pPr>
              <w:pStyle w:val="TableParagraph"/>
              <w:spacing w:before="42"/>
              <w:ind w:right="83"/>
              <w:jc w:val="right"/>
              <w:rPr>
                <w:b/>
                <w:sz w:val="18"/>
              </w:rPr>
            </w:pPr>
            <w:r>
              <w:rPr>
                <w:b/>
                <w:sz w:val="18"/>
              </w:rPr>
              <w:t>8.042.400,00</w:t>
            </w:r>
          </w:p>
        </w:tc>
        <w:tc>
          <w:tcPr>
            <w:tcW w:w="1203" w:type="dxa"/>
            <w:tcBorders>
              <w:top w:val="single" w:sz="6" w:space="0" w:color="000000"/>
              <w:bottom w:val="single" w:sz="6" w:space="0" w:color="000000"/>
            </w:tcBorders>
          </w:tcPr>
          <w:p w:rsidR="00E83758" w:rsidRDefault="008466A0">
            <w:pPr>
              <w:pStyle w:val="TableParagraph"/>
              <w:spacing w:before="42"/>
              <w:ind w:right="88"/>
              <w:jc w:val="right"/>
              <w:rPr>
                <w:b/>
                <w:sz w:val="18"/>
              </w:rPr>
            </w:pPr>
            <w:r>
              <w:rPr>
                <w:b/>
                <w:sz w:val="18"/>
              </w:rPr>
              <w:t>87.600.000,00</w:t>
            </w:r>
          </w:p>
        </w:tc>
      </w:tr>
    </w:tbl>
    <w:p w:rsidR="00E83758" w:rsidRDefault="00E83758">
      <w:pPr>
        <w:rPr>
          <w:b/>
          <w:sz w:val="20"/>
        </w:rPr>
      </w:pPr>
    </w:p>
    <w:p w:rsidR="00E83758" w:rsidRDefault="00E83758">
      <w:pPr>
        <w:spacing w:before="10"/>
        <w:rPr>
          <w:b/>
          <w:sz w:val="21"/>
        </w:rPr>
      </w:pPr>
    </w:p>
    <w:p w:rsidR="00E83758" w:rsidRDefault="008466A0">
      <w:pPr>
        <w:spacing w:before="1"/>
        <w:ind w:left="708" w:right="439"/>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0"/>
        <w:rPr>
          <w:sz w:val="14"/>
        </w:rPr>
      </w:pPr>
      <w:r>
        <w:rPr>
          <w:noProof/>
          <w:lang w:bidi="ar-SA"/>
        </w:rPr>
        <mc:AlternateContent>
          <mc:Choice Requires="wps">
            <w:drawing>
              <wp:anchor distT="0" distB="0" distL="0" distR="0" simplePos="0" relativeHeight="251346944" behindDoc="0" locked="0" layoutInCell="1" allowOverlap="1">
                <wp:simplePos x="0" y="0"/>
                <wp:positionH relativeFrom="page">
                  <wp:posOffset>941070</wp:posOffset>
                </wp:positionH>
                <wp:positionV relativeFrom="paragraph">
                  <wp:posOffset>138430</wp:posOffset>
                </wp:positionV>
                <wp:extent cx="1828800" cy="0"/>
                <wp:effectExtent l="7620" t="5080" r="11430" b="13970"/>
                <wp:wrapTopAndBottom/>
                <wp:docPr id="387"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3" o:spid="_x0000_s1026" style="position:absolute;z-index:251346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pt" to="218.1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">
                <w10:wrap type="topAndBottom" anchorx="page"/>
              </v:line>
            </w:pict>
          </mc:Fallback>
        </mc:AlternateContent>
      </w:r>
      <w:r>
        <w:rPr>
          <w:noProof/>
          <w:lang w:bidi="ar-SA"/>
        </w:rPr>
        <mc:AlternateContent>
          <mc:Choice Requires="wps">
            <w:drawing>
              <wp:anchor distT="0" distB="0" distL="0" distR="0" simplePos="0" relativeHeight="251347968" behindDoc="0" locked="0" layoutInCell="1" allowOverlap="1">
                <wp:simplePos x="0" y="0"/>
                <wp:positionH relativeFrom="page">
                  <wp:posOffset>3093720</wp:posOffset>
                </wp:positionH>
                <wp:positionV relativeFrom="paragraph">
                  <wp:posOffset>138430</wp:posOffset>
                </wp:positionV>
                <wp:extent cx="1828800" cy="0"/>
                <wp:effectExtent l="7620" t="5080" r="11430" b="13970"/>
                <wp:wrapTopAndBottom/>
                <wp:docPr id="386"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2" o:spid="_x0000_s1026" style="position:absolute;z-index:251347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pt" to="387.6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">
                <w10:wrap type="topAndBottom" anchorx="page"/>
              </v:line>
            </w:pict>
          </mc:Fallback>
        </mc:AlternateContent>
      </w:r>
      <w:r>
        <w:rPr>
          <w:noProof/>
          <w:lang w:bidi="ar-SA"/>
        </w:rPr>
        <mc:AlternateContent>
          <mc:Choice Requires="wps">
            <w:drawing>
              <wp:anchor distT="0" distB="0" distL="0" distR="0" simplePos="0" relativeHeight="251348992" behindDoc="0" locked="0" layoutInCell="1" allowOverlap="1">
                <wp:simplePos x="0" y="0"/>
                <wp:positionH relativeFrom="page">
                  <wp:posOffset>5208270</wp:posOffset>
                </wp:positionH>
                <wp:positionV relativeFrom="paragraph">
                  <wp:posOffset>138430</wp:posOffset>
                </wp:positionV>
                <wp:extent cx="1828800" cy="0"/>
                <wp:effectExtent l="7620" t="5080" r="11430" b="13970"/>
                <wp:wrapTopAndBottom/>
                <wp:docPr id="385"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 o:spid="_x0000_s1026" style="position:absolute;z-index:251348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pt" to="554.1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">
                <w10:wrap type="topAndBottom" anchorx="page"/>
              </v:line>
            </w:pict>
          </mc:Fallback>
        </mc:AlternateContent>
      </w:r>
    </w:p>
    <w:p w:rsidR="00E83758" w:rsidRDefault="00E83758">
      <w:pPr>
        <w:rPr>
          <w:sz w:val="14"/>
        </w:rPr>
        <w:sectPr w:rsidR="00E83758">
          <w:type w:val="continuous"/>
          <w:pgSz w:w="11900" w:h="16840"/>
          <w:pgMar w:top="820" w:right="240" w:bottom="280" w:left="660" w:header="720" w:footer="720" w:gutter="0"/>
          <w:cols w:space="720"/>
        </w:sectPr>
      </w:pPr>
    </w:p>
    <w:p w:rsidR="00E83758" w:rsidRDefault="008466A0">
      <w:pPr>
        <w:spacing w:before="70"/>
        <w:ind w:left="1687"/>
        <w:jc w:val="center"/>
        <w:rPr>
          <w:sz w:val="16"/>
        </w:rPr>
      </w:pPr>
      <w:r>
        <w:rPr>
          <w:sz w:val="16"/>
        </w:rPr>
        <w:t>ABEL GRAVE</w:t>
      </w:r>
    </w:p>
    <w:p w:rsidR="00E83758" w:rsidRDefault="008466A0">
      <w:pPr>
        <w:spacing w:before="26"/>
        <w:ind w:left="1671"/>
        <w:jc w:val="center"/>
        <w:rPr>
          <w:sz w:val="16"/>
        </w:rPr>
      </w:pPr>
      <w:r>
        <w:rPr>
          <w:sz w:val="16"/>
        </w:rPr>
        <w:t>Prefeito Municipal</w:t>
      </w:r>
    </w:p>
    <w:p w:rsidR="00E83758" w:rsidRDefault="008466A0">
      <w:pPr>
        <w:spacing w:before="70"/>
        <w:ind w:left="1671"/>
        <w:jc w:val="center"/>
        <w:rPr>
          <w:sz w:val="16"/>
        </w:rPr>
      </w:pPr>
      <w:r>
        <w:br w:type="column"/>
      </w:r>
      <w:r>
        <w:rPr>
          <w:sz w:val="16"/>
        </w:rPr>
        <w:t>CARLOTA ELISA ARTMANN</w:t>
      </w:r>
    </w:p>
    <w:p w:rsidR="00E83758" w:rsidRDefault="008466A0">
      <w:pPr>
        <w:spacing w:before="26"/>
        <w:ind w:left="1642"/>
        <w:jc w:val="center"/>
        <w:rPr>
          <w:sz w:val="16"/>
        </w:rPr>
      </w:pPr>
      <w:r>
        <w:rPr>
          <w:sz w:val="16"/>
        </w:rPr>
        <w:t>Secretária da Fazenda</w:t>
      </w:r>
    </w:p>
    <w:p w:rsidR="00E83758" w:rsidRDefault="008466A0">
      <w:pPr>
        <w:spacing w:before="70" w:line="273" w:lineRule="auto"/>
        <w:ind w:left="1035" w:right="77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40" w:bottom="280" w:left="660" w:header="720" w:footer="720" w:gutter="0"/>
          <w:cols w:num="3" w:space="720" w:equalWidth="0">
            <w:col w:w="2876" w:space="53"/>
            <w:col w:w="3769" w:space="40"/>
            <w:col w:w="4262"/>
          </w:cols>
        </w:sectPr>
      </w:pPr>
    </w:p>
    <w:tbl>
      <w:tblPr>
        <w:tblStyle w:val="TableNormal"/>
        <w:tblW w:w="0" w:type="auto"/>
        <w:tblInd w:w="100" w:type="dxa"/>
        <w:tblLayout w:type="fixed"/>
        <w:tblLook w:val="01E0" w:firstRow="1" w:lastRow="1" w:firstColumn="1" w:lastColumn="1" w:noHBand="0" w:noVBand="0"/>
      </w:tblPr>
      <w:tblGrid>
        <w:gridCol w:w="5758"/>
        <w:gridCol w:w="2608"/>
        <w:gridCol w:w="2392"/>
      </w:tblGrid>
      <w:tr w:rsidR="00E83758">
        <w:trPr>
          <w:trHeight w:val="314"/>
        </w:trPr>
        <w:tc>
          <w:tcPr>
            <w:tcW w:w="5758" w:type="dxa"/>
            <w:tcBorders>
              <w:top w:val="single" w:sz="6" w:space="0" w:color="000000"/>
              <w:bottom w:val="single" w:sz="6" w:space="0" w:color="000000"/>
            </w:tcBorders>
          </w:tcPr>
          <w:p w:rsidR="00E83758" w:rsidRDefault="008466A0">
            <w:pPr>
              <w:pStyle w:val="TableParagraph"/>
              <w:spacing w:before="42"/>
              <w:ind w:left="1020"/>
              <w:rPr>
                <w:b/>
                <w:sz w:val="18"/>
              </w:rPr>
            </w:pPr>
            <w:r>
              <w:rPr>
                <w:b/>
                <w:sz w:val="18"/>
              </w:rPr>
              <w:lastRenderedPageBreak/>
              <w:t>R E C E I T A S</w:t>
            </w:r>
          </w:p>
        </w:tc>
        <w:tc>
          <w:tcPr>
            <w:tcW w:w="2608" w:type="dxa"/>
            <w:tcBorders>
              <w:top w:val="single" w:sz="6" w:space="0" w:color="000000"/>
              <w:bottom w:val="single" w:sz="6" w:space="0" w:color="000000"/>
            </w:tcBorders>
          </w:tcPr>
          <w:p w:rsidR="00E83758" w:rsidRDefault="008466A0">
            <w:pPr>
              <w:pStyle w:val="TableParagraph"/>
              <w:spacing w:before="42"/>
              <w:ind w:left="1611"/>
              <w:rPr>
                <w:b/>
                <w:sz w:val="18"/>
              </w:rPr>
            </w:pPr>
            <w:r>
              <w:rPr>
                <w:b/>
                <w:sz w:val="18"/>
              </w:rPr>
              <w:t>R$</w:t>
            </w:r>
          </w:p>
        </w:tc>
        <w:tc>
          <w:tcPr>
            <w:tcW w:w="2392" w:type="dxa"/>
            <w:tcBorders>
              <w:top w:val="single" w:sz="6" w:space="0" w:color="000000"/>
              <w:bottom w:val="single" w:sz="6" w:space="0" w:color="000000"/>
            </w:tcBorders>
          </w:tcPr>
          <w:p w:rsidR="00E83758" w:rsidRDefault="008466A0">
            <w:pPr>
              <w:pStyle w:val="TableParagraph"/>
              <w:spacing w:before="42"/>
              <w:ind w:left="683"/>
              <w:rPr>
                <w:b/>
                <w:sz w:val="18"/>
              </w:rPr>
            </w:pPr>
            <w:r>
              <w:rPr>
                <w:b/>
                <w:sz w:val="18"/>
              </w:rPr>
              <w:t>R$</w:t>
            </w:r>
          </w:p>
        </w:tc>
      </w:tr>
      <w:tr w:rsidR="00E83758">
        <w:trPr>
          <w:trHeight w:val="692"/>
        </w:trPr>
        <w:tc>
          <w:tcPr>
            <w:tcW w:w="5758" w:type="dxa"/>
            <w:tcBorders>
              <w:top w:val="single" w:sz="6" w:space="0" w:color="000000"/>
            </w:tcBorders>
          </w:tcPr>
          <w:p w:rsidR="00E83758" w:rsidRDefault="008466A0">
            <w:pPr>
              <w:pStyle w:val="TableParagraph"/>
              <w:spacing w:before="112"/>
              <w:ind w:left="1020"/>
              <w:rPr>
                <w:sz w:val="18"/>
              </w:rPr>
            </w:pPr>
            <w:r>
              <w:rPr>
                <w:sz w:val="18"/>
              </w:rPr>
              <w:t>Receitas Correntes</w:t>
            </w:r>
          </w:p>
          <w:p w:rsidR="00E83758" w:rsidRDefault="008466A0">
            <w:pPr>
              <w:pStyle w:val="TableParagraph"/>
              <w:spacing w:before="109"/>
              <w:ind w:left="1200"/>
              <w:rPr>
                <w:sz w:val="18"/>
              </w:rPr>
            </w:pPr>
            <w:r>
              <w:rPr>
                <w:sz w:val="18"/>
              </w:rPr>
              <w:t>Impostos, Taxas e Contribuições de Melhoria</w:t>
            </w:r>
          </w:p>
        </w:tc>
        <w:tc>
          <w:tcPr>
            <w:tcW w:w="2608" w:type="dxa"/>
            <w:tcBorders>
              <w:top w:val="single" w:sz="6" w:space="0" w:color="000000"/>
            </w:tcBorders>
          </w:tcPr>
          <w:p w:rsidR="00E83758" w:rsidRDefault="00E83758">
            <w:pPr>
              <w:pStyle w:val="TableParagraph"/>
              <w:spacing w:before="0"/>
              <w:rPr>
                <w:sz w:val="20"/>
              </w:rPr>
            </w:pPr>
          </w:p>
          <w:p w:rsidR="00E83758" w:rsidRDefault="00E83758">
            <w:pPr>
              <w:pStyle w:val="TableParagraph"/>
              <w:spacing w:before="2"/>
              <w:rPr>
                <w:sz w:val="17"/>
              </w:rPr>
            </w:pPr>
          </w:p>
          <w:p w:rsidR="00E83758" w:rsidRDefault="008466A0">
            <w:pPr>
              <w:pStyle w:val="TableParagraph"/>
              <w:spacing w:before="0"/>
              <w:ind w:right="292"/>
              <w:jc w:val="right"/>
              <w:rPr>
                <w:sz w:val="18"/>
              </w:rPr>
            </w:pPr>
            <w:r>
              <w:rPr>
                <w:sz w:val="18"/>
              </w:rPr>
              <w:t>15.406.800,00</w:t>
            </w:r>
          </w:p>
        </w:tc>
        <w:tc>
          <w:tcPr>
            <w:tcW w:w="2392" w:type="dxa"/>
            <w:tcBorders>
              <w:top w:val="single" w:sz="6" w:space="0" w:color="000000"/>
            </w:tcBorders>
          </w:tcPr>
          <w:p w:rsidR="00E83758" w:rsidRDefault="008466A0">
            <w:pPr>
              <w:pStyle w:val="TableParagraph"/>
              <w:spacing w:before="112"/>
              <w:ind w:right="1064"/>
              <w:jc w:val="right"/>
              <w:rPr>
                <w:sz w:val="18"/>
              </w:rPr>
            </w:pPr>
            <w:r>
              <w:rPr>
                <w:sz w:val="18"/>
              </w:rPr>
              <w:t>91.516.000,00</w:t>
            </w:r>
          </w:p>
        </w:tc>
      </w:tr>
      <w:tr w:rsidR="00E83758">
        <w:trPr>
          <w:trHeight w:val="315"/>
        </w:trPr>
        <w:tc>
          <w:tcPr>
            <w:tcW w:w="5758" w:type="dxa"/>
          </w:tcPr>
          <w:p w:rsidR="00E83758" w:rsidRDefault="008466A0">
            <w:pPr>
              <w:pStyle w:val="TableParagraph"/>
              <w:ind w:left="1200"/>
              <w:rPr>
                <w:sz w:val="18"/>
              </w:rPr>
            </w:pPr>
            <w:r>
              <w:rPr>
                <w:sz w:val="18"/>
              </w:rPr>
              <w:t>Contribuições</w:t>
            </w:r>
          </w:p>
        </w:tc>
        <w:tc>
          <w:tcPr>
            <w:tcW w:w="2608" w:type="dxa"/>
          </w:tcPr>
          <w:p w:rsidR="00E83758" w:rsidRDefault="008466A0">
            <w:pPr>
              <w:pStyle w:val="TableParagraph"/>
              <w:ind w:right="292"/>
              <w:jc w:val="right"/>
              <w:rPr>
                <w:sz w:val="18"/>
              </w:rPr>
            </w:pPr>
            <w:r>
              <w:rPr>
                <w:sz w:val="18"/>
              </w:rPr>
              <w:t>2.673.000,00</w:t>
            </w:r>
          </w:p>
        </w:tc>
        <w:tc>
          <w:tcPr>
            <w:tcW w:w="2392" w:type="dxa"/>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Receita Patrimonial</w:t>
            </w:r>
          </w:p>
        </w:tc>
        <w:tc>
          <w:tcPr>
            <w:tcW w:w="2608" w:type="dxa"/>
          </w:tcPr>
          <w:p w:rsidR="00E83758" w:rsidRDefault="008466A0">
            <w:pPr>
              <w:pStyle w:val="TableParagraph"/>
              <w:ind w:right="292"/>
              <w:jc w:val="right"/>
              <w:rPr>
                <w:sz w:val="18"/>
              </w:rPr>
            </w:pPr>
            <w:r>
              <w:rPr>
                <w:sz w:val="18"/>
              </w:rPr>
              <w:t>5.543.400,00</w:t>
            </w:r>
          </w:p>
        </w:tc>
        <w:tc>
          <w:tcPr>
            <w:tcW w:w="2392" w:type="dxa"/>
          </w:tcPr>
          <w:p w:rsidR="00E83758" w:rsidRDefault="00E83758">
            <w:pPr>
              <w:pStyle w:val="TableParagraph"/>
              <w:spacing w:before="0"/>
              <w:rPr>
                <w:sz w:val="18"/>
              </w:rPr>
            </w:pPr>
          </w:p>
        </w:tc>
      </w:tr>
      <w:tr w:rsidR="00E83758">
        <w:trPr>
          <w:trHeight w:val="315"/>
        </w:trPr>
        <w:tc>
          <w:tcPr>
            <w:tcW w:w="5758" w:type="dxa"/>
          </w:tcPr>
          <w:p w:rsidR="00E83758" w:rsidRDefault="008466A0">
            <w:pPr>
              <w:pStyle w:val="TableParagraph"/>
              <w:ind w:left="1200"/>
              <w:rPr>
                <w:sz w:val="18"/>
              </w:rPr>
            </w:pPr>
            <w:r>
              <w:rPr>
                <w:sz w:val="18"/>
              </w:rPr>
              <w:t>Receita de Serviços</w:t>
            </w:r>
          </w:p>
        </w:tc>
        <w:tc>
          <w:tcPr>
            <w:tcW w:w="2608" w:type="dxa"/>
          </w:tcPr>
          <w:p w:rsidR="00E83758" w:rsidRDefault="008466A0">
            <w:pPr>
              <w:pStyle w:val="TableParagraph"/>
              <w:ind w:right="289"/>
              <w:jc w:val="right"/>
              <w:rPr>
                <w:sz w:val="18"/>
              </w:rPr>
            </w:pPr>
            <w:r>
              <w:rPr>
                <w:sz w:val="18"/>
              </w:rPr>
              <w:t>147.300,00</w:t>
            </w:r>
          </w:p>
        </w:tc>
        <w:tc>
          <w:tcPr>
            <w:tcW w:w="2392" w:type="dxa"/>
          </w:tcPr>
          <w:p w:rsidR="00E83758" w:rsidRDefault="00E83758">
            <w:pPr>
              <w:pStyle w:val="TableParagraph"/>
              <w:spacing w:before="0"/>
              <w:rPr>
                <w:sz w:val="18"/>
              </w:rPr>
            </w:pPr>
          </w:p>
        </w:tc>
      </w:tr>
      <w:tr w:rsidR="00E83758">
        <w:trPr>
          <w:trHeight w:val="314"/>
        </w:trPr>
        <w:tc>
          <w:tcPr>
            <w:tcW w:w="5758" w:type="dxa"/>
          </w:tcPr>
          <w:p w:rsidR="00E83758" w:rsidRDefault="008466A0">
            <w:pPr>
              <w:pStyle w:val="TableParagraph"/>
              <w:ind w:right="2751"/>
              <w:jc w:val="right"/>
              <w:rPr>
                <w:sz w:val="18"/>
              </w:rPr>
            </w:pPr>
            <w:r>
              <w:rPr>
                <w:sz w:val="18"/>
              </w:rPr>
              <w:t>Transferências Correntes</w:t>
            </w:r>
          </w:p>
        </w:tc>
        <w:tc>
          <w:tcPr>
            <w:tcW w:w="2608" w:type="dxa"/>
          </w:tcPr>
          <w:p w:rsidR="00E83758" w:rsidRDefault="008466A0">
            <w:pPr>
              <w:pStyle w:val="TableParagraph"/>
              <w:ind w:right="292"/>
              <w:jc w:val="right"/>
              <w:rPr>
                <w:sz w:val="18"/>
              </w:rPr>
            </w:pPr>
            <w:r>
              <w:rPr>
                <w:sz w:val="18"/>
              </w:rPr>
              <w:t>67.465.000,00</w:t>
            </w:r>
          </w:p>
        </w:tc>
        <w:tc>
          <w:tcPr>
            <w:tcW w:w="2392" w:type="dxa"/>
          </w:tcPr>
          <w:p w:rsidR="00E83758" w:rsidRDefault="00E83758">
            <w:pPr>
              <w:pStyle w:val="TableParagraph"/>
              <w:spacing w:before="0"/>
              <w:rPr>
                <w:sz w:val="18"/>
              </w:rPr>
            </w:pPr>
          </w:p>
        </w:tc>
      </w:tr>
      <w:tr w:rsidR="00E83758">
        <w:trPr>
          <w:trHeight w:val="472"/>
        </w:trPr>
        <w:tc>
          <w:tcPr>
            <w:tcW w:w="5758" w:type="dxa"/>
          </w:tcPr>
          <w:p w:rsidR="00E83758" w:rsidRDefault="008466A0">
            <w:pPr>
              <w:pStyle w:val="TableParagraph"/>
              <w:ind w:right="2676"/>
              <w:jc w:val="right"/>
              <w:rPr>
                <w:sz w:val="18"/>
              </w:rPr>
            </w:pPr>
            <w:r>
              <w:rPr>
                <w:sz w:val="18"/>
              </w:rPr>
              <w:t>Outras Receitas Correntes</w:t>
            </w:r>
          </w:p>
        </w:tc>
        <w:tc>
          <w:tcPr>
            <w:tcW w:w="2608" w:type="dxa"/>
          </w:tcPr>
          <w:p w:rsidR="00E83758" w:rsidRDefault="008466A0">
            <w:pPr>
              <w:pStyle w:val="TableParagraph"/>
              <w:ind w:right="289"/>
              <w:jc w:val="right"/>
              <w:rPr>
                <w:sz w:val="18"/>
              </w:rPr>
            </w:pPr>
            <w:r>
              <w:rPr>
                <w:sz w:val="18"/>
              </w:rPr>
              <w:t>280.500,00</w:t>
            </w:r>
          </w:p>
        </w:tc>
        <w:tc>
          <w:tcPr>
            <w:tcW w:w="2392" w:type="dxa"/>
          </w:tcPr>
          <w:p w:rsidR="00E83758" w:rsidRDefault="00E83758">
            <w:pPr>
              <w:pStyle w:val="TableParagraph"/>
              <w:spacing w:before="0"/>
              <w:rPr>
                <w:sz w:val="18"/>
              </w:rPr>
            </w:pPr>
          </w:p>
        </w:tc>
      </w:tr>
      <w:tr w:rsidR="00E83758">
        <w:trPr>
          <w:trHeight w:val="787"/>
        </w:trPr>
        <w:tc>
          <w:tcPr>
            <w:tcW w:w="5758" w:type="dxa"/>
          </w:tcPr>
          <w:p w:rsidR="00E83758" w:rsidRDefault="008466A0">
            <w:pPr>
              <w:pStyle w:val="TableParagraph"/>
              <w:spacing w:before="104" w:line="310" w:lineRule="atLeast"/>
              <w:ind w:left="1200" w:right="3188" w:hanging="180"/>
              <w:rPr>
                <w:sz w:val="18"/>
              </w:rPr>
            </w:pPr>
            <w:r>
              <w:rPr>
                <w:sz w:val="18"/>
              </w:rPr>
              <w:t>Receitas de Capital Alienação de Bens</w:t>
            </w:r>
          </w:p>
        </w:tc>
        <w:tc>
          <w:tcPr>
            <w:tcW w:w="2608" w:type="dxa"/>
          </w:tcPr>
          <w:p w:rsidR="00E83758" w:rsidRDefault="00E83758">
            <w:pPr>
              <w:pStyle w:val="TableParagraph"/>
              <w:spacing w:before="0"/>
              <w:rPr>
                <w:sz w:val="20"/>
              </w:rPr>
            </w:pPr>
          </w:p>
          <w:p w:rsidR="00E83758" w:rsidRDefault="00E83758">
            <w:pPr>
              <w:pStyle w:val="TableParagraph"/>
              <w:spacing w:before="5"/>
              <w:rPr>
                <w:sz w:val="25"/>
              </w:rPr>
            </w:pPr>
          </w:p>
          <w:p w:rsidR="00E83758" w:rsidRDefault="008466A0">
            <w:pPr>
              <w:pStyle w:val="TableParagraph"/>
              <w:spacing w:before="0"/>
              <w:ind w:right="289"/>
              <w:jc w:val="right"/>
              <w:rPr>
                <w:sz w:val="18"/>
              </w:rPr>
            </w:pPr>
            <w:r>
              <w:rPr>
                <w:sz w:val="18"/>
              </w:rPr>
              <w:t>590.000,00</w:t>
            </w:r>
          </w:p>
        </w:tc>
        <w:tc>
          <w:tcPr>
            <w:tcW w:w="2392" w:type="dxa"/>
          </w:tcPr>
          <w:p w:rsidR="00E83758" w:rsidRDefault="00E83758">
            <w:pPr>
              <w:pStyle w:val="TableParagraph"/>
              <w:spacing w:before="0"/>
              <w:rPr>
                <w:sz w:val="18"/>
              </w:rPr>
            </w:pPr>
          </w:p>
          <w:p w:rsidR="00E83758" w:rsidRDefault="008466A0">
            <w:pPr>
              <w:pStyle w:val="TableParagraph"/>
              <w:spacing w:before="0"/>
              <w:ind w:right="1061"/>
              <w:jc w:val="right"/>
              <w:rPr>
                <w:sz w:val="18"/>
              </w:rPr>
            </w:pPr>
            <w:r>
              <w:rPr>
                <w:sz w:val="18"/>
              </w:rPr>
              <w:t>690.000,00</w:t>
            </w:r>
          </w:p>
        </w:tc>
      </w:tr>
      <w:tr w:rsidR="00E83758">
        <w:trPr>
          <w:trHeight w:val="257"/>
        </w:trPr>
        <w:tc>
          <w:tcPr>
            <w:tcW w:w="5758" w:type="dxa"/>
          </w:tcPr>
          <w:p w:rsidR="00E83758" w:rsidRDefault="008466A0">
            <w:pPr>
              <w:pStyle w:val="TableParagraph"/>
              <w:spacing w:line="187" w:lineRule="exact"/>
              <w:ind w:right="2716"/>
              <w:jc w:val="right"/>
              <w:rPr>
                <w:sz w:val="18"/>
              </w:rPr>
            </w:pPr>
            <w:r>
              <w:rPr>
                <w:sz w:val="18"/>
              </w:rPr>
              <w:t>Transferências de Capital</w:t>
            </w:r>
          </w:p>
        </w:tc>
        <w:tc>
          <w:tcPr>
            <w:tcW w:w="2608" w:type="dxa"/>
          </w:tcPr>
          <w:p w:rsidR="00E83758" w:rsidRDefault="008466A0">
            <w:pPr>
              <w:pStyle w:val="TableParagraph"/>
              <w:spacing w:line="187" w:lineRule="exact"/>
              <w:ind w:right="289"/>
              <w:jc w:val="right"/>
              <w:rPr>
                <w:sz w:val="18"/>
              </w:rPr>
            </w:pPr>
            <w:r>
              <w:rPr>
                <w:sz w:val="18"/>
              </w:rPr>
              <w:t>100.000,00</w:t>
            </w:r>
          </w:p>
        </w:tc>
        <w:tc>
          <w:tcPr>
            <w:tcW w:w="2392" w:type="dxa"/>
          </w:tcPr>
          <w:p w:rsidR="00E83758" w:rsidRDefault="00E83758">
            <w:pPr>
              <w:pStyle w:val="TableParagraph"/>
              <w:spacing w:before="0"/>
              <w:rPr>
                <w:sz w:val="18"/>
              </w:rPr>
            </w:pPr>
          </w:p>
        </w:tc>
      </w:tr>
    </w:tbl>
    <w:p w:rsidR="00E83758" w:rsidRDefault="00E83758">
      <w:pPr>
        <w:spacing w:before="7"/>
        <w:rPr>
          <w:sz w:val="29"/>
        </w:rPr>
      </w:pPr>
    </w:p>
    <w:p w:rsidR="00E83758" w:rsidRDefault="008466A0">
      <w:pPr>
        <w:tabs>
          <w:tab w:val="left" w:pos="8847"/>
        </w:tabs>
        <w:spacing w:before="92"/>
        <w:ind w:left="1120"/>
        <w:rPr>
          <w:sz w:val="18"/>
        </w:rPr>
      </w:pPr>
      <w:r>
        <w:rPr>
          <w:sz w:val="18"/>
        </w:rPr>
        <w:t>Receitas</w:t>
      </w:r>
      <w:r>
        <w:rPr>
          <w:spacing w:val="-1"/>
          <w:sz w:val="18"/>
        </w:rPr>
        <w:t xml:space="preserve"> </w:t>
      </w:r>
      <w:r>
        <w:rPr>
          <w:sz w:val="18"/>
        </w:rPr>
        <w:t>Correntes Intraorçamentárias</w:t>
      </w:r>
      <w:r>
        <w:rPr>
          <w:sz w:val="18"/>
        </w:rPr>
        <w:tab/>
        <w:t>5.950.000,00</w:t>
      </w:r>
    </w:p>
    <w:p w:rsidR="00E83758" w:rsidRDefault="008466A0">
      <w:pPr>
        <w:tabs>
          <w:tab w:val="left" w:pos="7227"/>
        </w:tabs>
        <w:spacing w:before="108"/>
        <w:ind w:left="1300"/>
        <w:rPr>
          <w:sz w:val="18"/>
        </w:rPr>
      </w:pPr>
      <w:r>
        <w:rPr>
          <w:sz w:val="18"/>
        </w:rPr>
        <w:t>Contribuições</w:t>
      </w:r>
      <w:r>
        <w:rPr>
          <w:sz w:val="18"/>
        </w:rPr>
        <w:tab/>
        <w:t>5.950.000,00</w:t>
      </w:r>
    </w:p>
    <w:p w:rsidR="00E83758" w:rsidRDefault="00E83758">
      <w:pPr>
        <w:rPr>
          <w:sz w:val="20"/>
        </w:rPr>
      </w:pPr>
    </w:p>
    <w:p w:rsidR="00E83758" w:rsidRDefault="00E83758">
      <w:pPr>
        <w:spacing w:before="9"/>
        <w:rPr>
          <w:sz w:val="16"/>
        </w:rPr>
      </w:pPr>
    </w:p>
    <w:p w:rsidR="00E83758" w:rsidRDefault="008466A0">
      <w:pPr>
        <w:pStyle w:val="PargrafodaLista"/>
        <w:numPr>
          <w:ilvl w:val="1"/>
          <w:numId w:val="2"/>
        </w:numPr>
        <w:tabs>
          <w:tab w:val="left" w:pos="1405"/>
          <w:tab w:val="left" w:pos="7076"/>
        </w:tabs>
        <w:ind w:hanging="284"/>
        <w:rPr>
          <w:sz w:val="18"/>
        </w:rPr>
      </w:pPr>
      <w:r>
        <w:rPr>
          <w:sz w:val="18"/>
        </w:rPr>
        <w:t>Deduções Receitas</w:t>
      </w:r>
      <w:r>
        <w:rPr>
          <w:spacing w:val="-1"/>
          <w:sz w:val="18"/>
        </w:rPr>
        <w:t xml:space="preserve"> </w:t>
      </w:r>
      <w:r>
        <w:rPr>
          <w:sz w:val="18"/>
        </w:rPr>
        <w:t>Correntes</w:t>
      </w:r>
      <w:r>
        <w:rPr>
          <w:sz w:val="18"/>
        </w:rPr>
        <w:tab/>
        <w:t>-10.556.000,00</w:t>
      </w:r>
    </w:p>
    <w:p w:rsidR="00E83758" w:rsidRDefault="008466A0">
      <w:pPr>
        <w:pStyle w:val="PargrafodaLista"/>
        <w:numPr>
          <w:ilvl w:val="2"/>
          <w:numId w:val="2"/>
        </w:numPr>
        <w:tabs>
          <w:tab w:val="left" w:pos="1585"/>
          <w:tab w:val="left" w:pos="8696"/>
        </w:tabs>
        <w:spacing w:before="108"/>
        <w:ind w:hanging="284"/>
        <w:rPr>
          <w:sz w:val="18"/>
        </w:rPr>
      </w:pPr>
      <w:r>
        <w:rPr>
          <w:sz w:val="18"/>
        </w:rPr>
        <w:t>Deduções Receitas</w:t>
      </w:r>
      <w:r>
        <w:rPr>
          <w:spacing w:val="-1"/>
          <w:sz w:val="18"/>
        </w:rPr>
        <w:t xml:space="preserve"> </w:t>
      </w:r>
      <w:r>
        <w:rPr>
          <w:sz w:val="18"/>
        </w:rPr>
        <w:t>Correntes</w:t>
      </w:r>
      <w:r>
        <w:rPr>
          <w:sz w:val="18"/>
        </w:rPr>
        <w:tab/>
        <w:t>-10.556.000,00</w:t>
      </w: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903A3B">
      <w:pPr>
        <w:spacing w:before="3"/>
        <w:rPr>
          <w:sz w:val="19"/>
        </w:rPr>
      </w:pPr>
      <w:r>
        <w:rPr>
          <w:noProof/>
          <w:lang w:bidi="ar-SA"/>
        </w:rPr>
        <mc:AlternateContent>
          <mc:Choice Requires="wps">
            <w:drawing>
              <wp:anchor distT="0" distB="0" distL="0" distR="0" simplePos="0" relativeHeight="251350016" behindDoc="0" locked="0" layoutInCell="1" allowOverlap="1">
                <wp:simplePos x="0" y="0"/>
                <wp:positionH relativeFrom="page">
                  <wp:posOffset>228600</wp:posOffset>
                </wp:positionH>
                <wp:positionV relativeFrom="paragraph">
                  <wp:posOffset>170815</wp:posOffset>
                </wp:positionV>
                <wp:extent cx="6831330" cy="0"/>
                <wp:effectExtent l="9525" t="8890" r="7620" b="10160"/>
                <wp:wrapTopAndBottom/>
                <wp:docPr id="384"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133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350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pt,13.45pt" to="555.9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">
                <w10:wrap type="topAndBottom" anchorx="page"/>
              </v:line>
            </w:pict>
          </mc:Fallback>
        </mc:AlternateContent>
      </w:r>
    </w:p>
    <w:p w:rsidR="00E83758" w:rsidRDefault="008466A0">
      <w:pPr>
        <w:pStyle w:val="Corpodetexto"/>
        <w:tabs>
          <w:tab w:val="left" w:pos="8741"/>
        </w:tabs>
        <w:spacing w:before="13" w:after="50"/>
        <w:ind w:left="6022"/>
      </w:pPr>
      <w:r>
        <w:t>Total:</w:t>
      </w:r>
      <w:r>
        <w:tab/>
        <w:t>87.600.000,00</w:t>
      </w:r>
    </w:p>
    <w:p w:rsidR="00E83758" w:rsidRDefault="00903A3B">
      <w:pPr>
        <w:spacing w:line="20" w:lineRule="exact"/>
        <w:ind w:left="92"/>
        <w:rPr>
          <w:sz w:val="2"/>
        </w:rPr>
      </w:pPr>
      <w:r>
        <w:rPr>
          <w:noProof/>
          <w:sz w:val="2"/>
          <w:lang w:bidi="ar-SA"/>
        </w:rPr>
        <mc:AlternateContent>
          <mc:Choice Requires="wpg">
            <w:drawing>
              <wp:inline distT="0" distB="0" distL="0" distR="0">
                <wp:extent cx="6831330" cy="9525"/>
                <wp:effectExtent l="9525" t="9525" r="7620" b="0"/>
                <wp:docPr id="382"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1330" cy="9525"/>
                          <a:chOff x="0" y="0"/>
                          <a:chExt cx="10758" cy="15"/>
                        </a:xfrm>
                      </wpg:grpSpPr>
                      <wps:wsp>
                        <wps:cNvPr id="383" name="Line 59"/>
                        <wps:cNvCnPr/>
                        <wps:spPr bwMode="auto">
                          <a:xfrm>
                            <a:off x="0" y="7"/>
                            <a:ext cx="1075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8" o:spid="_x0000_s1026" style="width:537.9pt;height:.75pt;mso-position-horizontal-relative:char;mso-position-vertical-relative:line" coordsize="1075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">
                <v:line id="Line 59" o:spid="_x0000_s1027" style="position:absolute;visibility:visible;mso-wrap-style:square" from="0,7" to="107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zzEsYAAADcAAAADwAAAGRycy9kb3ducmV2LnhtbESPQWvCQBSE7wX/w/KE3uqmDQSJriIV&#10;QXso1Rb0+Mw+k2j2bdjdJum/7xYKHoeZ+YaZLwfTiI6cry0reJ4kIIgLq2suFXx9bp6mIHxA1thY&#10;JgU/5GG5GD3MMde25z11h1CKCGGfo4IqhDaX0hcVGfQT2xJH72KdwRClK6V22Ee4aeRLkmTSYM1x&#10;ocKWXisqbodvo+A9/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88xLGAAAA3AAAAA8AAAAAAAAA&#10;AAAAAAAAoQIAAGRycy9kb3ducmV2LnhtbFBLBQYAAAAABAAEAPkAAACUAwAAAAA=&#10;"/>
                <w10:anchorlock/>
              </v:group>
            </w:pict>
          </mc:Fallback>
        </mc:AlternateContent>
      </w:r>
    </w:p>
    <w:p w:rsidR="00E83758" w:rsidRDefault="00E83758">
      <w:pPr>
        <w:spacing w:line="20" w:lineRule="exact"/>
        <w:rPr>
          <w:sz w:val="2"/>
        </w:rPr>
        <w:sectPr w:rsidR="00E83758">
          <w:headerReference w:type="default" r:id="rId229"/>
          <w:footerReference w:type="default" r:id="rId230"/>
          <w:pgSz w:w="11900" w:h="16850"/>
          <w:pgMar w:top="1180" w:right="680" w:bottom="280" w:left="260" w:header="360" w:footer="0" w:gutter="0"/>
          <w:pgNumType w:start="1"/>
          <w:cols w:space="720"/>
        </w:sectPr>
      </w:pPr>
    </w:p>
    <w:tbl>
      <w:tblPr>
        <w:tblStyle w:val="TableNormal"/>
        <w:tblW w:w="0" w:type="auto"/>
        <w:tblInd w:w="100" w:type="dxa"/>
        <w:tblLayout w:type="fixed"/>
        <w:tblLook w:val="01E0" w:firstRow="1" w:lastRow="1" w:firstColumn="1" w:lastColumn="1" w:noHBand="0" w:noVBand="0"/>
      </w:tblPr>
      <w:tblGrid>
        <w:gridCol w:w="4371"/>
        <w:gridCol w:w="2336"/>
        <w:gridCol w:w="1878"/>
        <w:gridCol w:w="2172"/>
      </w:tblGrid>
      <w:tr w:rsidR="00E83758">
        <w:trPr>
          <w:trHeight w:val="314"/>
        </w:trPr>
        <w:tc>
          <w:tcPr>
            <w:tcW w:w="4371" w:type="dxa"/>
            <w:tcBorders>
              <w:top w:val="single" w:sz="6" w:space="0" w:color="000000"/>
              <w:bottom w:val="single" w:sz="6" w:space="0" w:color="000000"/>
            </w:tcBorders>
          </w:tcPr>
          <w:p w:rsidR="00E83758" w:rsidRDefault="008466A0">
            <w:pPr>
              <w:pStyle w:val="TableParagraph"/>
              <w:spacing w:before="42"/>
              <w:ind w:left="1020"/>
              <w:rPr>
                <w:b/>
                <w:sz w:val="18"/>
              </w:rPr>
            </w:pPr>
            <w:r>
              <w:rPr>
                <w:b/>
                <w:sz w:val="18"/>
              </w:rPr>
              <w:lastRenderedPageBreak/>
              <w:t>D E S P E S A S</w:t>
            </w:r>
          </w:p>
        </w:tc>
        <w:tc>
          <w:tcPr>
            <w:tcW w:w="2336" w:type="dxa"/>
            <w:tcBorders>
              <w:top w:val="single" w:sz="6" w:space="0" w:color="000000"/>
              <w:bottom w:val="single" w:sz="6" w:space="0" w:color="000000"/>
            </w:tcBorders>
          </w:tcPr>
          <w:p w:rsidR="00E83758" w:rsidRDefault="00E83758">
            <w:pPr>
              <w:pStyle w:val="TableParagraph"/>
              <w:spacing w:before="0"/>
              <w:rPr>
                <w:sz w:val="18"/>
              </w:rPr>
            </w:pPr>
          </w:p>
        </w:tc>
        <w:tc>
          <w:tcPr>
            <w:tcW w:w="1878" w:type="dxa"/>
            <w:tcBorders>
              <w:top w:val="single" w:sz="6" w:space="0" w:color="000000"/>
              <w:bottom w:val="single" w:sz="6" w:space="0" w:color="000000"/>
            </w:tcBorders>
          </w:tcPr>
          <w:p w:rsidR="00E83758" w:rsidRDefault="008466A0">
            <w:pPr>
              <w:pStyle w:val="TableParagraph"/>
              <w:spacing w:before="42"/>
              <w:ind w:left="644" w:right="974"/>
              <w:jc w:val="center"/>
              <w:rPr>
                <w:b/>
                <w:sz w:val="18"/>
              </w:rPr>
            </w:pPr>
            <w:r>
              <w:rPr>
                <w:b/>
                <w:sz w:val="18"/>
              </w:rPr>
              <w:t>R$</w:t>
            </w:r>
          </w:p>
        </w:tc>
        <w:tc>
          <w:tcPr>
            <w:tcW w:w="2172" w:type="dxa"/>
            <w:tcBorders>
              <w:top w:val="single" w:sz="6" w:space="0" w:color="000000"/>
              <w:bottom w:val="single" w:sz="6" w:space="0" w:color="000000"/>
            </w:tcBorders>
          </w:tcPr>
          <w:p w:rsidR="00E83758" w:rsidRDefault="008466A0">
            <w:pPr>
              <w:pStyle w:val="TableParagraph"/>
              <w:spacing w:before="42"/>
              <w:ind w:left="510"/>
              <w:rPr>
                <w:b/>
                <w:sz w:val="18"/>
              </w:rPr>
            </w:pPr>
            <w:r>
              <w:rPr>
                <w:b/>
                <w:sz w:val="18"/>
              </w:rPr>
              <w:t>%</w:t>
            </w:r>
          </w:p>
        </w:tc>
      </w:tr>
      <w:tr w:rsidR="00E83758">
        <w:trPr>
          <w:trHeight w:val="377"/>
        </w:trPr>
        <w:tc>
          <w:tcPr>
            <w:tcW w:w="4371" w:type="dxa"/>
            <w:tcBorders>
              <w:top w:val="single" w:sz="6" w:space="0" w:color="000000"/>
            </w:tcBorders>
          </w:tcPr>
          <w:p w:rsidR="00E83758" w:rsidRDefault="008466A0">
            <w:pPr>
              <w:pStyle w:val="TableParagraph"/>
              <w:spacing w:before="112"/>
              <w:ind w:left="1020"/>
              <w:rPr>
                <w:sz w:val="18"/>
              </w:rPr>
            </w:pPr>
            <w:r>
              <w:rPr>
                <w:sz w:val="18"/>
              </w:rPr>
              <w:t>Legislativa</w:t>
            </w:r>
          </w:p>
        </w:tc>
        <w:tc>
          <w:tcPr>
            <w:tcW w:w="2336" w:type="dxa"/>
            <w:tcBorders>
              <w:top w:val="single" w:sz="6" w:space="0" w:color="000000"/>
            </w:tcBorders>
          </w:tcPr>
          <w:p w:rsidR="00E83758" w:rsidRDefault="00E83758">
            <w:pPr>
              <w:pStyle w:val="TableParagraph"/>
              <w:spacing w:before="0"/>
              <w:rPr>
                <w:sz w:val="18"/>
              </w:rPr>
            </w:pPr>
          </w:p>
        </w:tc>
        <w:tc>
          <w:tcPr>
            <w:tcW w:w="1878" w:type="dxa"/>
            <w:tcBorders>
              <w:top w:val="single" w:sz="6" w:space="0" w:color="000000"/>
            </w:tcBorders>
          </w:tcPr>
          <w:p w:rsidR="00E83758" w:rsidRDefault="008466A0">
            <w:pPr>
              <w:pStyle w:val="TableParagraph"/>
              <w:spacing w:before="112"/>
              <w:ind w:right="511"/>
              <w:jc w:val="right"/>
              <w:rPr>
                <w:sz w:val="18"/>
              </w:rPr>
            </w:pPr>
            <w:r>
              <w:rPr>
                <w:sz w:val="18"/>
              </w:rPr>
              <w:t>3.600.000,00</w:t>
            </w:r>
          </w:p>
        </w:tc>
        <w:tc>
          <w:tcPr>
            <w:tcW w:w="2172" w:type="dxa"/>
            <w:tcBorders>
              <w:top w:val="single" w:sz="6" w:space="0" w:color="000000"/>
            </w:tcBorders>
          </w:tcPr>
          <w:p w:rsidR="00E83758" w:rsidRDefault="008466A0">
            <w:pPr>
              <w:pStyle w:val="TableParagraph"/>
              <w:spacing w:before="112"/>
              <w:ind w:right="1057"/>
              <w:jc w:val="right"/>
              <w:rPr>
                <w:sz w:val="18"/>
              </w:rPr>
            </w:pPr>
            <w:r>
              <w:rPr>
                <w:sz w:val="18"/>
              </w:rPr>
              <w:t>4,1096</w:t>
            </w:r>
          </w:p>
        </w:tc>
      </w:tr>
      <w:tr w:rsidR="00E83758">
        <w:trPr>
          <w:trHeight w:val="315"/>
        </w:trPr>
        <w:tc>
          <w:tcPr>
            <w:tcW w:w="4371" w:type="dxa"/>
          </w:tcPr>
          <w:p w:rsidR="00E83758" w:rsidRDefault="008466A0">
            <w:pPr>
              <w:pStyle w:val="TableParagraph"/>
              <w:ind w:left="1020"/>
              <w:rPr>
                <w:sz w:val="18"/>
              </w:rPr>
            </w:pPr>
            <w:r>
              <w:rPr>
                <w:sz w:val="18"/>
              </w:rPr>
              <w:t>Saúde</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17.713.200,00</w:t>
            </w:r>
          </w:p>
        </w:tc>
        <w:tc>
          <w:tcPr>
            <w:tcW w:w="2172" w:type="dxa"/>
          </w:tcPr>
          <w:p w:rsidR="00E83758" w:rsidRDefault="008466A0">
            <w:pPr>
              <w:pStyle w:val="TableParagraph"/>
              <w:ind w:left="527"/>
              <w:rPr>
                <w:sz w:val="18"/>
              </w:rPr>
            </w:pPr>
            <w:r>
              <w:rPr>
                <w:sz w:val="18"/>
              </w:rPr>
              <w:t>20,2205</w:t>
            </w:r>
          </w:p>
        </w:tc>
      </w:tr>
      <w:tr w:rsidR="00E83758">
        <w:trPr>
          <w:trHeight w:val="315"/>
        </w:trPr>
        <w:tc>
          <w:tcPr>
            <w:tcW w:w="4371" w:type="dxa"/>
          </w:tcPr>
          <w:p w:rsidR="00E83758" w:rsidRDefault="008466A0">
            <w:pPr>
              <w:pStyle w:val="TableParagraph"/>
              <w:ind w:left="1020"/>
              <w:rPr>
                <w:sz w:val="18"/>
              </w:rPr>
            </w:pPr>
            <w:r>
              <w:rPr>
                <w:sz w:val="18"/>
              </w:rPr>
              <w:t>Trabalho</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215.000,00</w:t>
            </w:r>
          </w:p>
        </w:tc>
        <w:tc>
          <w:tcPr>
            <w:tcW w:w="2172" w:type="dxa"/>
          </w:tcPr>
          <w:p w:rsidR="00E83758" w:rsidRDefault="008466A0">
            <w:pPr>
              <w:pStyle w:val="TableParagraph"/>
              <w:ind w:right="1057"/>
              <w:jc w:val="right"/>
              <w:rPr>
                <w:sz w:val="18"/>
              </w:rPr>
            </w:pPr>
            <w:r>
              <w:rPr>
                <w:sz w:val="18"/>
              </w:rPr>
              <w:t>0,2454</w:t>
            </w:r>
          </w:p>
        </w:tc>
      </w:tr>
      <w:tr w:rsidR="00E83758">
        <w:trPr>
          <w:trHeight w:val="315"/>
        </w:trPr>
        <w:tc>
          <w:tcPr>
            <w:tcW w:w="4371" w:type="dxa"/>
          </w:tcPr>
          <w:p w:rsidR="00E83758" w:rsidRDefault="008466A0">
            <w:pPr>
              <w:pStyle w:val="TableParagraph"/>
              <w:ind w:left="1020"/>
              <w:rPr>
                <w:sz w:val="18"/>
              </w:rPr>
            </w:pPr>
            <w:r>
              <w:rPr>
                <w:sz w:val="18"/>
              </w:rPr>
              <w:t>Educação</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19.779.300,00</w:t>
            </w:r>
          </w:p>
        </w:tc>
        <w:tc>
          <w:tcPr>
            <w:tcW w:w="2172" w:type="dxa"/>
          </w:tcPr>
          <w:p w:rsidR="00E83758" w:rsidRDefault="008466A0">
            <w:pPr>
              <w:pStyle w:val="TableParagraph"/>
              <w:ind w:left="527"/>
              <w:rPr>
                <w:sz w:val="18"/>
              </w:rPr>
            </w:pPr>
            <w:r>
              <w:rPr>
                <w:sz w:val="18"/>
              </w:rPr>
              <w:t>22,5791</w:t>
            </w:r>
          </w:p>
        </w:tc>
      </w:tr>
      <w:tr w:rsidR="00E83758">
        <w:trPr>
          <w:trHeight w:val="315"/>
        </w:trPr>
        <w:tc>
          <w:tcPr>
            <w:tcW w:w="4371" w:type="dxa"/>
          </w:tcPr>
          <w:p w:rsidR="00E83758" w:rsidRDefault="008466A0">
            <w:pPr>
              <w:pStyle w:val="TableParagraph"/>
              <w:ind w:left="1020"/>
              <w:rPr>
                <w:sz w:val="18"/>
              </w:rPr>
            </w:pPr>
            <w:r>
              <w:rPr>
                <w:sz w:val="18"/>
              </w:rPr>
              <w:t>Cultura</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990.000,00</w:t>
            </w:r>
          </w:p>
        </w:tc>
        <w:tc>
          <w:tcPr>
            <w:tcW w:w="2172" w:type="dxa"/>
          </w:tcPr>
          <w:p w:rsidR="00E83758" w:rsidRDefault="008466A0">
            <w:pPr>
              <w:pStyle w:val="TableParagraph"/>
              <w:ind w:right="1057"/>
              <w:jc w:val="right"/>
              <w:rPr>
                <w:sz w:val="18"/>
              </w:rPr>
            </w:pPr>
            <w:r>
              <w:rPr>
                <w:sz w:val="18"/>
              </w:rPr>
              <w:t>1,1301</w:t>
            </w:r>
          </w:p>
        </w:tc>
      </w:tr>
      <w:tr w:rsidR="00E83758">
        <w:trPr>
          <w:trHeight w:val="314"/>
        </w:trPr>
        <w:tc>
          <w:tcPr>
            <w:tcW w:w="4371" w:type="dxa"/>
          </w:tcPr>
          <w:p w:rsidR="00E83758" w:rsidRDefault="008466A0">
            <w:pPr>
              <w:pStyle w:val="TableParagraph"/>
              <w:ind w:left="1020"/>
              <w:rPr>
                <w:sz w:val="18"/>
              </w:rPr>
            </w:pPr>
            <w:r>
              <w:rPr>
                <w:sz w:val="18"/>
              </w:rPr>
              <w:t>Direitos da Cidadania</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76.000,00</w:t>
            </w:r>
          </w:p>
        </w:tc>
        <w:tc>
          <w:tcPr>
            <w:tcW w:w="2172" w:type="dxa"/>
          </w:tcPr>
          <w:p w:rsidR="00E83758" w:rsidRDefault="008466A0">
            <w:pPr>
              <w:pStyle w:val="TableParagraph"/>
              <w:ind w:right="1057"/>
              <w:jc w:val="right"/>
              <w:rPr>
                <w:sz w:val="18"/>
              </w:rPr>
            </w:pPr>
            <w:r>
              <w:rPr>
                <w:sz w:val="18"/>
              </w:rPr>
              <w:t>0,0868</w:t>
            </w:r>
          </w:p>
        </w:tc>
      </w:tr>
      <w:tr w:rsidR="00E83758">
        <w:trPr>
          <w:trHeight w:val="314"/>
        </w:trPr>
        <w:tc>
          <w:tcPr>
            <w:tcW w:w="4371" w:type="dxa"/>
          </w:tcPr>
          <w:p w:rsidR="00E83758" w:rsidRDefault="008466A0">
            <w:pPr>
              <w:pStyle w:val="TableParagraph"/>
              <w:ind w:left="1020"/>
              <w:rPr>
                <w:sz w:val="18"/>
              </w:rPr>
            </w:pPr>
            <w:r>
              <w:rPr>
                <w:sz w:val="18"/>
              </w:rPr>
              <w:t>Urbanismo</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6.468.300,00</w:t>
            </w:r>
          </w:p>
        </w:tc>
        <w:tc>
          <w:tcPr>
            <w:tcW w:w="2172" w:type="dxa"/>
          </w:tcPr>
          <w:p w:rsidR="00E83758" w:rsidRDefault="008466A0">
            <w:pPr>
              <w:pStyle w:val="TableParagraph"/>
              <w:ind w:right="1057"/>
              <w:jc w:val="right"/>
              <w:rPr>
                <w:sz w:val="18"/>
              </w:rPr>
            </w:pPr>
            <w:r>
              <w:rPr>
                <w:sz w:val="18"/>
              </w:rPr>
              <w:t>7,3839</w:t>
            </w:r>
          </w:p>
        </w:tc>
      </w:tr>
      <w:tr w:rsidR="00E83758">
        <w:trPr>
          <w:trHeight w:val="315"/>
        </w:trPr>
        <w:tc>
          <w:tcPr>
            <w:tcW w:w="4371" w:type="dxa"/>
          </w:tcPr>
          <w:p w:rsidR="00E83758" w:rsidRDefault="008466A0">
            <w:pPr>
              <w:pStyle w:val="TableParagraph"/>
              <w:ind w:left="1020"/>
              <w:rPr>
                <w:sz w:val="18"/>
              </w:rPr>
            </w:pPr>
            <w:r>
              <w:rPr>
                <w:sz w:val="18"/>
              </w:rPr>
              <w:t>Habitação</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680.000,00</w:t>
            </w:r>
          </w:p>
        </w:tc>
        <w:tc>
          <w:tcPr>
            <w:tcW w:w="2172" w:type="dxa"/>
          </w:tcPr>
          <w:p w:rsidR="00E83758" w:rsidRDefault="008466A0">
            <w:pPr>
              <w:pStyle w:val="TableParagraph"/>
              <w:ind w:right="1057"/>
              <w:jc w:val="right"/>
              <w:rPr>
                <w:sz w:val="18"/>
              </w:rPr>
            </w:pPr>
            <w:r>
              <w:rPr>
                <w:sz w:val="18"/>
              </w:rPr>
              <w:t>0,7763</w:t>
            </w:r>
          </w:p>
        </w:tc>
      </w:tr>
      <w:tr w:rsidR="00E83758">
        <w:trPr>
          <w:trHeight w:val="315"/>
        </w:trPr>
        <w:tc>
          <w:tcPr>
            <w:tcW w:w="4371" w:type="dxa"/>
          </w:tcPr>
          <w:p w:rsidR="00E83758" w:rsidRDefault="008466A0">
            <w:pPr>
              <w:pStyle w:val="TableParagraph"/>
              <w:ind w:left="1020"/>
              <w:rPr>
                <w:sz w:val="18"/>
              </w:rPr>
            </w:pPr>
            <w:r>
              <w:rPr>
                <w:sz w:val="18"/>
              </w:rPr>
              <w:t>Gestão Ambiental</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1.829.000,00</w:t>
            </w:r>
          </w:p>
        </w:tc>
        <w:tc>
          <w:tcPr>
            <w:tcW w:w="2172" w:type="dxa"/>
          </w:tcPr>
          <w:p w:rsidR="00E83758" w:rsidRDefault="008466A0">
            <w:pPr>
              <w:pStyle w:val="TableParagraph"/>
              <w:ind w:right="1057"/>
              <w:jc w:val="right"/>
              <w:rPr>
                <w:sz w:val="18"/>
              </w:rPr>
            </w:pPr>
            <w:r>
              <w:rPr>
                <w:sz w:val="18"/>
              </w:rPr>
              <w:t>2,0879</w:t>
            </w:r>
          </w:p>
        </w:tc>
      </w:tr>
      <w:tr w:rsidR="00E83758">
        <w:trPr>
          <w:trHeight w:val="315"/>
        </w:trPr>
        <w:tc>
          <w:tcPr>
            <w:tcW w:w="4371" w:type="dxa"/>
          </w:tcPr>
          <w:p w:rsidR="00E83758" w:rsidRDefault="008466A0">
            <w:pPr>
              <w:pStyle w:val="TableParagraph"/>
              <w:ind w:left="1020"/>
              <w:rPr>
                <w:sz w:val="18"/>
              </w:rPr>
            </w:pPr>
            <w:r>
              <w:rPr>
                <w:sz w:val="18"/>
              </w:rPr>
              <w:t>Agricultura</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1.783.000,00</w:t>
            </w:r>
          </w:p>
        </w:tc>
        <w:tc>
          <w:tcPr>
            <w:tcW w:w="2172" w:type="dxa"/>
          </w:tcPr>
          <w:p w:rsidR="00E83758" w:rsidRDefault="008466A0">
            <w:pPr>
              <w:pStyle w:val="TableParagraph"/>
              <w:ind w:right="1057"/>
              <w:jc w:val="right"/>
              <w:rPr>
                <w:sz w:val="18"/>
              </w:rPr>
            </w:pPr>
            <w:r>
              <w:rPr>
                <w:sz w:val="18"/>
              </w:rPr>
              <w:t>2,0354</w:t>
            </w:r>
          </w:p>
        </w:tc>
      </w:tr>
      <w:tr w:rsidR="00E83758">
        <w:trPr>
          <w:trHeight w:val="315"/>
        </w:trPr>
        <w:tc>
          <w:tcPr>
            <w:tcW w:w="4371" w:type="dxa"/>
          </w:tcPr>
          <w:p w:rsidR="00E83758" w:rsidRDefault="008466A0">
            <w:pPr>
              <w:pStyle w:val="TableParagraph"/>
              <w:ind w:left="1020"/>
              <w:rPr>
                <w:sz w:val="18"/>
              </w:rPr>
            </w:pPr>
            <w:r>
              <w:rPr>
                <w:sz w:val="18"/>
              </w:rPr>
              <w:t>Indústria</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315.000,00</w:t>
            </w:r>
          </w:p>
        </w:tc>
        <w:tc>
          <w:tcPr>
            <w:tcW w:w="2172" w:type="dxa"/>
          </w:tcPr>
          <w:p w:rsidR="00E83758" w:rsidRDefault="008466A0">
            <w:pPr>
              <w:pStyle w:val="TableParagraph"/>
              <w:ind w:right="1057"/>
              <w:jc w:val="right"/>
              <w:rPr>
                <w:sz w:val="18"/>
              </w:rPr>
            </w:pPr>
            <w:r>
              <w:rPr>
                <w:sz w:val="18"/>
              </w:rPr>
              <w:t>0,3596</w:t>
            </w:r>
          </w:p>
        </w:tc>
      </w:tr>
      <w:tr w:rsidR="00E83758">
        <w:trPr>
          <w:trHeight w:val="315"/>
        </w:trPr>
        <w:tc>
          <w:tcPr>
            <w:tcW w:w="4371" w:type="dxa"/>
          </w:tcPr>
          <w:p w:rsidR="00E83758" w:rsidRDefault="008466A0">
            <w:pPr>
              <w:pStyle w:val="TableParagraph"/>
              <w:ind w:left="1020"/>
              <w:rPr>
                <w:sz w:val="18"/>
              </w:rPr>
            </w:pPr>
            <w:r>
              <w:rPr>
                <w:sz w:val="18"/>
              </w:rPr>
              <w:t>Comércio e Serviços</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299.000,00</w:t>
            </w:r>
          </w:p>
        </w:tc>
        <w:tc>
          <w:tcPr>
            <w:tcW w:w="2172" w:type="dxa"/>
          </w:tcPr>
          <w:p w:rsidR="00E83758" w:rsidRDefault="008466A0">
            <w:pPr>
              <w:pStyle w:val="TableParagraph"/>
              <w:ind w:right="1057"/>
              <w:jc w:val="right"/>
              <w:rPr>
                <w:sz w:val="18"/>
              </w:rPr>
            </w:pPr>
            <w:r>
              <w:rPr>
                <w:sz w:val="18"/>
              </w:rPr>
              <w:t>0,3413</w:t>
            </w:r>
          </w:p>
        </w:tc>
      </w:tr>
      <w:tr w:rsidR="00E83758">
        <w:trPr>
          <w:trHeight w:val="315"/>
        </w:trPr>
        <w:tc>
          <w:tcPr>
            <w:tcW w:w="4371" w:type="dxa"/>
          </w:tcPr>
          <w:p w:rsidR="00E83758" w:rsidRDefault="008466A0">
            <w:pPr>
              <w:pStyle w:val="TableParagraph"/>
              <w:ind w:left="1020"/>
              <w:rPr>
                <w:sz w:val="18"/>
              </w:rPr>
            </w:pPr>
            <w:r>
              <w:rPr>
                <w:sz w:val="18"/>
              </w:rPr>
              <w:t>Comunicações</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62.000,00</w:t>
            </w:r>
          </w:p>
        </w:tc>
        <w:tc>
          <w:tcPr>
            <w:tcW w:w="2172" w:type="dxa"/>
          </w:tcPr>
          <w:p w:rsidR="00E83758" w:rsidRDefault="008466A0">
            <w:pPr>
              <w:pStyle w:val="TableParagraph"/>
              <w:ind w:right="1057"/>
              <w:jc w:val="right"/>
              <w:rPr>
                <w:sz w:val="18"/>
              </w:rPr>
            </w:pPr>
            <w:r>
              <w:rPr>
                <w:sz w:val="18"/>
              </w:rPr>
              <w:t>0,0708</w:t>
            </w:r>
          </w:p>
        </w:tc>
      </w:tr>
      <w:tr w:rsidR="00E83758">
        <w:trPr>
          <w:trHeight w:val="315"/>
        </w:trPr>
        <w:tc>
          <w:tcPr>
            <w:tcW w:w="4371" w:type="dxa"/>
          </w:tcPr>
          <w:p w:rsidR="00E83758" w:rsidRDefault="008466A0">
            <w:pPr>
              <w:pStyle w:val="TableParagraph"/>
              <w:ind w:left="1020"/>
              <w:rPr>
                <w:sz w:val="18"/>
              </w:rPr>
            </w:pPr>
            <w:r>
              <w:rPr>
                <w:sz w:val="18"/>
              </w:rPr>
              <w:t>Transporte</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1.468.000,00</w:t>
            </w:r>
          </w:p>
        </w:tc>
        <w:tc>
          <w:tcPr>
            <w:tcW w:w="2172" w:type="dxa"/>
          </w:tcPr>
          <w:p w:rsidR="00E83758" w:rsidRDefault="008466A0">
            <w:pPr>
              <w:pStyle w:val="TableParagraph"/>
              <w:ind w:right="1057"/>
              <w:jc w:val="right"/>
              <w:rPr>
                <w:sz w:val="18"/>
              </w:rPr>
            </w:pPr>
            <w:r>
              <w:rPr>
                <w:sz w:val="18"/>
              </w:rPr>
              <w:t>1,6758</w:t>
            </w:r>
          </w:p>
        </w:tc>
      </w:tr>
      <w:tr w:rsidR="00E83758">
        <w:trPr>
          <w:trHeight w:val="315"/>
        </w:trPr>
        <w:tc>
          <w:tcPr>
            <w:tcW w:w="4371" w:type="dxa"/>
          </w:tcPr>
          <w:p w:rsidR="00E83758" w:rsidRDefault="008466A0">
            <w:pPr>
              <w:pStyle w:val="TableParagraph"/>
              <w:ind w:left="1020"/>
              <w:rPr>
                <w:sz w:val="18"/>
              </w:rPr>
            </w:pPr>
            <w:r>
              <w:rPr>
                <w:sz w:val="18"/>
              </w:rPr>
              <w:t>Desporto e Lazer</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924.900,00</w:t>
            </w:r>
          </w:p>
        </w:tc>
        <w:tc>
          <w:tcPr>
            <w:tcW w:w="2172" w:type="dxa"/>
          </w:tcPr>
          <w:p w:rsidR="00E83758" w:rsidRDefault="008466A0">
            <w:pPr>
              <w:pStyle w:val="TableParagraph"/>
              <w:ind w:right="1057"/>
              <w:jc w:val="right"/>
              <w:rPr>
                <w:sz w:val="18"/>
              </w:rPr>
            </w:pPr>
            <w:r>
              <w:rPr>
                <w:sz w:val="18"/>
              </w:rPr>
              <w:t>1,0558</w:t>
            </w:r>
          </w:p>
        </w:tc>
      </w:tr>
      <w:tr w:rsidR="00E83758">
        <w:trPr>
          <w:trHeight w:val="315"/>
        </w:trPr>
        <w:tc>
          <w:tcPr>
            <w:tcW w:w="4371" w:type="dxa"/>
          </w:tcPr>
          <w:p w:rsidR="00E83758" w:rsidRDefault="008466A0">
            <w:pPr>
              <w:pStyle w:val="TableParagraph"/>
              <w:ind w:left="1020"/>
              <w:rPr>
                <w:sz w:val="18"/>
              </w:rPr>
            </w:pPr>
            <w:r>
              <w:rPr>
                <w:sz w:val="18"/>
              </w:rPr>
              <w:t>Encargos Especiais</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5.431.800,00</w:t>
            </w:r>
          </w:p>
        </w:tc>
        <w:tc>
          <w:tcPr>
            <w:tcW w:w="2172" w:type="dxa"/>
          </w:tcPr>
          <w:p w:rsidR="00E83758" w:rsidRDefault="008466A0">
            <w:pPr>
              <w:pStyle w:val="TableParagraph"/>
              <w:ind w:right="1057"/>
              <w:jc w:val="right"/>
              <w:rPr>
                <w:sz w:val="18"/>
              </w:rPr>
            </w:pPr>
            <w:r>
              <w:rPr>
                <w:sz w:val="18"/>
              </w:rPr>
              <w:t>6,2007</w:t>
            </w:r>
          </w:p>
        </w:tc>
      </w:tr>
      <w:tr w:rsidR="00E83758">
        <w:trPr>
          <w:trHeight w:val="314"/>
        </w:trPr>
        <w:tc>
          <w:tcPr>
            <w:tcW w:w="4371" w:type="dxa"/>
          </w:tcPr>
          <w:p w:rsidR="00E83758" w:rsidRDefault="008466A0">
            <w:pPr>
              <w:pStyle w:val="TableParagraph"/>
              <w:ind w:left="1020"/>
              <w:rPr>
                <w:sz w:val="18"/>
              </w:rPr>
            </w:pPr>
            <w:r>
              <w:rPr>
                <w:sz w:val="18"/>
              </w:rPr>
              <w:t>Administração</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9.668.350,00</w:t>
            </w:r>
          </w:p>
        </w:tc>
        <w:tc>
          <w:tcPr>
            <w:tcW w:w="2172" w:type="dxa"/>
          </w:tcPr>
          <w:p w:rsidR="00E83758" w:rsidRDefault="008466A0">
            <w:pPr>
              <w:pStyle w:val="TableParagraph"/>
              <w:ind w:left="527"/>
              <w:rPr>
                <w:sz w:val="18"/>
              </w:rPr>
            </w:pPr>
            <w:r>
              <w:rPr>
                <w:sz w:val="18"/>
              </w:rPr>
              <w:t>11,0369</w:t>
            </w:r>
          </w:p>
        </w:tc>
      </w:tr>
      <w:tr w:rsidR="00E83758">
        <w:trPr>
          <w:trHeight w:val="315"/>
        </w:trPr>
        <w:tc>
          <w:tcPr>
            <w:tcW w:w="4371" w:type="dxa"/>
          </w:tcPr>
          <w:p w:rsidR="00E83758" w:rsidRDefault="008466A0">
            <w:pPr>
              <w:pStyle w:val="TableParagraph"/>
              <w:ind w:left="1020"/>
              <w:rPr>
                <w:sz w:val="18"/>
              </w:rPr>
            </w:pPr>
            <w:r>
              <w:rPr>
                <w:sz w:val="18"/>
              </w:rPr>
              <w:t>Segurança Pública</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08"/>
              <w:jc w:val="right"/>
              <w:rPr>
                <w:sz w:val="18"/>
              </w:rPr>
            </w:pPr>
            <w:r>
              <w:rPr>
                <w:sz w:val="18"/>
              </w:rPr>
              <w:t>793.000,00</w:t>
            </w:r>
          </w:p>
        </w:tc>
        <w:tc>
          <w:tcPr>
            <w:tcW w:w="2172" w:type="dxa"/>
          </w:tcPr>
          <w:p w:rsidR="00E83758" w:rsidRDefault="008466A0">
            <w:pPr>
              <w:pStyle w:val="TableParagraph"/>
              <w:ind w:right="1057"/>
              <w:jc w:val="right"/>
              <w:rPr>
                <w:sz w:val="18"/>
              </w:rPr>
            </w:pPr>
            <w:r>
              <w:rPr>
                <w:sz w:val="18"/>
              </w:rPr>
              <w:t>0,9053</w:t>
            </w:r>
          </w:p>
        </w:tc>
      </w:tr>
      <w:tr w:rsidR="00E83758">
        <w:trPr>
          <w:trHeight w:val="315"/>
        </w:trPr>
        <w:tc>
          <w:tcPr>
            <w:tcW w:w="4371" w:type="dxa"/>
          </w:tcPr>
          <w:p w:rsidR="00E83758" w:rsidRDefault="008466A0">
            <w:pPr>
              <w:pStyle w:val="TableParagraph"/>
              <w:ind w:left="1020"/>
              <w:rPr>
                <w:sz w:val="18"/>
              </w:rPr>
            </w:pPr>
            <w:r>
              <w:rPr>
                <w:sz w:val="18"/>
              </w:rPr>
              <w:t>Assistência Social</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2.977.750,00</w:t>
            </w:r>
          </w:p>
        </w:tc>
        <w:tc>
          <w:tcPr>
            <w:tcW w:w="2172" w:type="dxa"/>
          </w:tcPr>
          <w:p w:rsidR="00E83758" w:rsidRDefault="008466A0">
            <w:pPr>
              <w:pStyle w:val="TableParagraph"/>
              <w:ind w:right="1057"/>
              <w:jc w:val="right"/>
              <w:rPr>
                <w:sz w:val="18"/>
              </w:rPr>
            </w:pPr>
            <w:r>
              <w:rPr>
                <w:sz w:val="18"/>
              </w:rPr>
              <w:t>3,3993</w:t>
            </w:r>
          </w:p>
        </w:tc>
      </w:tr>
      <w:tr w:rsidR="00E83758">
        <w:trPr>
          <w:trHeight w:val="314"/>
        </w:trPr>
        <w:tc>
          <w:tcPr>
            <w:tcW w:w="4371" w:type="dxa"/>
          </w:tcPr>
          <w:p w:rsidR="00E83758" w:rsidRDefault="008466A0">
            <w:pPr>
              <w:pStyle w:val="TableParagraph"/>
              <w:ind w:left="1020"/>
              <w:rPr>
                <w:sz w:val="18"/>
              </w:rPr>
            </w:pPr>
            <w:r>
              <w:rPr>
                <w:sz w:val="18"/>
              </w:rPr>
              <w:t>Previdência Social</w:t>
            </w:r>
          </w:p>
        </w:tc>
        <w:tc>
          <w:tcPr>
            <w:tcW w:w="2336" w:type="dxa"/>
          </w:tcPr>
          <w:p w:rsidR="00E83758" w:rsidRDefault="00E83758">
            <w:pPr>
              <w:pStyle w:val="TableParagraph"/>
              <w:spacing w:before="0"/>
              <w:rPr>
                <w:sz w:val="18"/>
              </w:rPr>
            </w:pPr>
          </w:p>
        </w:tc>
        <w:tc>
          <w:tcPr>
            <w:tcW w:w="1878" w:type="dxa"/>
          </w:tcPr>
          <w:p w:rsidR="00E83758" w:rsidRDefault="008466A0">
            <w:pPr>
              <w:pStyle w:val="TableParagraph"/>
              <w:ind w:right="511"/>
              <w:jc w:val="right"/>
              <w:rPr>
                <w:sz w:val="18"/>
              </w:rPr>
            </w:pPr>
            <w:r>
              <w:rPr>
                <w:sz w:val="18"/>
              </w:rPr>
              <w:t>4.484.000,00</w:t>
            </w:r>
          </w:p>
        </w:tc>
        <w:tc>
          <w:tcPr>
            <w:tcW w:w="2172" w:type="dxa"/>
          </w:tcPr>
          <w:p w:rsidR="00E83758" w:rsidRDefault="008466A0">
            <w:pPr>
              <w:pStyle w:val="TableParagraph"/>
              <w:ind w:right="1057"/>
              <w:jc w:val="right"/>
              <w:rPr>
                <w:sz w:val="18"/>
              </w:rPr>
            </w:pPr>
            <w:r>
              <w:rPr>
                <w:sz w:val="18"/>
              </w:rPr>
              <w:t>5,1187</w:t>
            </w:r>
          </w:p>
        </w:tc>
      </w:tr>
      <w:tr w:rsidR="00E83758">
        <w:trPr>
          <w:trHeight w:val="342"/>
        </w:trPr>
        <w:tc>
          <w:tcPr>
            <w:tcW w:w="4371" w:type="dxa"/>
            <w:tcBorders>
              <w:bottom w:val="single" w:sz="6" w:space="0" w:color="000000"/>
            </w:tcBorders>
          </w:tcPr>
          <w:p w:rsidR="00E83758" w:rsidRDefault="008466A0">
            <w:pPr>
              <w:pStyle w:val="TableParagraph"/>
              <w:ind w:left="1020"/>
              <w:rPr>
                <w:sz w:val="18"/>
              </w:rPr>
            </w:pPr>
            <w:r>
              <w:rPr>
                <w:sz w:val="18"/>
              </w:rPr>
              <w:t>Reserva de Contingência</w:t>
            </w:r>
          </w:p>
        </w:tc>
        <w:tc>
          <w:tcPr>
            <w:tcW w:w="2336" w:type="dxa"/>
            <w:tcBorders>
              <w:bottom w:val="single" w:sz="6" w:space="0" w:color="000000"/>
            </w:tcBorders>
          </w:tcPr>
          <w:p w:rsidR="00E83758" w:rsidRDefault="00E83758">
            <w:pPr>
              <w:pStyle w:val="TableParagraph"/>
              <w:spacing w:before="0"/>
              <w:rPr>
                <w:sz w:val="18"/>
              </w:rPr>
            </w:pPr>
          </w:p>
        </w:tc>
        <w:tc>
          <w:tcPr>
            <w:tcW w:w="1878" w:type="dxa"/>
            <w:tcBorders>
              <w:bottom w:val="single" w:sz="6" w:space="0" w:color="000000"/>
            </w:tcBorders>
          </w:tcPr>
          <w:p w:rsidR="00E83758" w:rsidRDefault="008466A0">
            <w:pPr>
              <w:pStyle w:val="TableParagraph"/>
              <w:ind w:right="511"/>
              <w:jc w:val="right"/>
              <w:rPr>
                <w:sz w:val="18"/>
              </w:rPr>
            </w:pPr>
            <w:r>
              <w:rPr>
                <w:sz w:val="18"/>
              </w:rPr>
              <w:t>8.042.400,00</w:t>
            </w:r>
          </w:p>
        </w:tc>
        <w:tc>
          <w:tcPr>
            <w:tcW w:w="2172" w:type="dxa"/>
            <w:tcBorders>
              <w:bottom w:val="single" w:sz="6" w:space="0" w:color="000000"/>
            </w:tcBorders>
          </w:tcPr>
          <w:p w:rsidR="00E83758" w:rsidRDefault="008466A0">
            <w:pPr>
              <w:pStyle w:val="TableParagraph"/>
              <w:ind w:right="1057"/>
              <w:jc w:val="right"/>
              <w:rPr>
                <w:sz w:val="18"/>
              </w:rPr>
            </w:pPr>
            <w:r>
              <w:rPr>
                <w:sz w:val="18"/>
              </w:rPr>
              <w:t>9,1808</w:t>
            </w:r>
          </w:p>
        </w:tc>
      </w:tr>
      <w:tr w:rsidR="00E83758">
        <w:trPr>
          <w:trHeight w:val="299"/>
        </w:trPr>
        <w:tc>
          <w:tcPr>
            <w:tcW w:w="4371" w:type="dxa"/>
            <w:tcBorders>
              <w:top w:val="single" w:sz="6" w:space="0" w:color="000000"/>
              <w:bottom w:val="single" w:sz="6" w:space="0" w:color="000000"/>
            </w:tcBorders>
          </w:tcPr>
          <w:p w:rsidR="00E83758" w:rsidRDefault="00E83758">
            <w:pPr>
              <w:pStyle w:val="TableParagraph"/>
              <w:spacing w:before="0"/>
              <w:rPr>
                <w:sz w:val="18"/>
              </w:rPr>
            </w:pPr>
          </w:p>
        </w:tc>
        <w:tc>
          <w:tcPr>
            <w:tcW w:w="2336" w:type="dxa"/>
            <w:tcBorders>
              <w:top w:val="single" w:sz="6" w:space="0" w:color="000000"/>
              <w:bottom w:val="single" w:sz="6" w:space="0" w:color="000000"/>
            </w:tcBorders>
          </w:tcPr>
          <w:p w:rsidR="00E83758" w:rsidRDefault="008466A0">
            <w:pPr>
              <w:pStyle w:val="TableParagraph"/>
              <w:spacing w:before="42"/>
              <w:ind w:left="1551"/>
              <w:rPr>
                <w:b/>
                <w:sz w:val="18"/>
              </w:rPr>
            </w:pPr>
            <w:r>
              <w:rPr>
                <w:b/>
                <w:sz w:val="18"/>
              </w:rPr>
              <w:t>Total:</w:t>
            </w:r>
          </w:p>
        </w:tc>
        <w:tc>
          <w:tcPr>
            <w:tcW w:w="1878" w:type="dxa"/>
            <w:tcBorders>
              <w:top w:val="single" w:sz="6" w:space="0" w:color="000000"/>
              <w:bottom w:val="single" w:sz="6" w:space="0" w:color="000000"/>
            </w:tcBorders>
          </w:tcPr>
          <w:p w:rsidR="00E83758" w:rsidRDefault="008466A0">
            <w:pPr>
              <w:pStyle w:val="TableParagraph"/>
              <w:spacing w:before="42"/>
              <w:ind w:right="526"/>
              <w:jc w:val="right"/>
              <w:rPr>
                <w:b/>
                <w:sz w:val="18"/>
              </w:rPr>
            </w:pPr>
            <w:r>
              <w:rPr>
                <w:b/>
                <w:sz w:val="18"/>
              </w:rPr>
              <w:t>87.600.000,00</w:t>
            </w:r>
          </w:p>
        </w:tc>
        <w:tc>
          <w:tcPr>
            <w:tcW w:w="2172" w:type="dxa"/>
            <w:tcBorders>
              <w:top w:val="single" w:sz="6" w:space="0" w:color="000000"/>
              <w:bottom w:val="single" w:sz="6" w:space="0" w:color="000000"/>
            </w:tcBorders>
          </w:tcPr>
          <w:p w:rsidR="00E83758" w:rsidRDefault="00E83758">
            <w:pPr>
              <w:pStyle w:val="TableParagraph"/>
              <w:spacing w:before="0"/>
              <w:rPr>
                <w:sz w:val="18"/>
              </w:rPr>
            </w:pPr>
          </w:p>
        </w:tc>
      </w:tr>
    </w:tbl>
    <w:p w:rsidR="00E83758" w:rsidRDefault="00E83758">
      <w:pPr>
        <w:spacing w:before="5"/>
        <w:rPr>
          <w:b/>
          <w:sz w:val="12"/>
        </w:rPr>
      </w:pPr>
    </w:p>
    <w:p w:rsidR="00E83758" w:rsidRDefault="008466A0">
      <w:pPr>
        <w:spacing w:before="94"/>
        <w:ind w:left="4213" w:right="3968"/>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E83758">
      <w:pPr>
        <w:rPr>
          <w:sz w:val="20"/>
        </w:rPr>
      </w:pPr>
    </w:p>
    <w:p w:rsidR="00E83758" w:rsidRDefault="00903A3B">
      <w:pPr>
        <w:rPr>
          <w:sz w:val="11"/>
        </w:rPr>
      </w:pPr>
      <w:r>
        <w:rPr>
          <w:noProof/>
          <w:lang w:bidi="ar-SA"/>
        </w:rPr>
        <mc:AlternateContent>
          <mc:Choice Requires="wps">
            <w:drawing>
              <wp:anchor distT="0" distB="0" distL="0" distR="0" simplePos="0" relativeHeight="251351040" behindDoc="0" locked="0" layoutInCell="1" allowOverlap="1">
                <wp:simplePos x="0" y="0"/>
                <wp:positionH relativeFrom="page">
                  <wp:posOffset>666750</wp:posOffset>
                </wp:positionH>
                <wp:positionV relativeFrom="paragraph">
                  <wp:posOffset>110490</wp:posOffset>
                </wp:positionV>
                <wp:extent cx="1828800" cy="0"/>
                <wp:effectExtent l="9525" t="5715" r="9525" b="13335"/>
                <wp:wrapTopAndBottom/>
                <wp:docPr id="381"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7" o:spid="_x0000_s1026" style="position:absolute;z-index:251351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2.5pt,8.7pt" to="196.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">
                <w10:wrap type="topAndBottom" anchorx="page"/>
              </v:line>
            </w:pict>
          </mc:Fallback>
        </mc:AlternateContent>
      </w:r>
      <w:r>
        <w:rPr>
          <w:noProof/>
          <w:lang w:bidi="ar-SA"/>
        </w:rPr>
        <mc:AlternateContent>
          <mc:Choice Requires="wps">
            <w:drawing>
              <wp:anchor distT="0" distB="0" distL="0" distR="0" simplePos="0" relativeHeight="251352064" behindDoc="0" locked="0" layoutInCell="1" allowOverlap="1">
                <wp:simplePos x="0" y="0"/>
                <wp:positionH relativeFrom="page">
                  <wp:posOffset>2819400</wp:posOffset>
                </wp:positionH>
                <wp:positionV relativeFrom="paragraph">
                  <wp:posOffset>110490</wp:posOffset>
                </wp:positionV>
                <wp:extent cx="1828800" cy="0"/>
                <wp:effectExtent l="9525" t="5715" r="9525" b="13335"/>
                <wp:wrapTopAndBottom/>
                <wp:docPr id="380"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 o:spid="_x0000_s1026" style="position:absolute;z-index:251352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2pt,8.7pt" to="366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mI1HwIAAEQEAAAOAAAAZHJzL2Uyb0RvYy54bWysU8GO2jAQvVfqP1i5QxI20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">
                <w10:wrap type="topAndBottom" anchorx="page"/>
              </v:line>
            </w:pict>
          </mc:Fallback>
        </mc:AlternateContent>
      </w:r>
      <w:r>
        <w:rPr>
          <w:noProof/>
          <w:lang w:bidi="ar-SA"/>
        </w:rPr>
        <mc:AlternateContent>
          <mc:Choice Requires="wps">
            <w:drawing>
              <wp:anchor distT="0" distB="0" distL="0" distR="0" simplePos="0" relativeHeight="251353088" behindDoc="0" locked="0" layoutInCell="1" allowOverlap="1">
                <wp:simplePos x="0" y="0"/>
                <wp:positionH relativeFrom="page">
                  <wp:posOffset>4933950</wp:posOffset>
                </wp:positionH>
                <wp:positionV relativeFrom="paragraph">
                  <wp:posOffset>110490</wp:posOffset>
                </wp:positionV>
                <wp:extent cx="1828800" cy="0"/>
                <wp:effectExtent l="9525" t="5715" r="9525" b="13335"/>
                <wp:wrapTopAndBottom/>
                <wp:docPr id="379"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5" o:spid="_x0000_s1026" style="position:absolute;z-index:251353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88.5pt,8.7pt" to="532.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">
                <w10:wrap type="topAndBottom" anchorx="page"/>
              </v:line>
            </w:pict>
          </mc:Fallback>
        </mc:AlternateContent>
      </w:r>
    </w:p>
    <w:p w:rsidR="00E83758" w:rsidRDefault="00E83758">
      <w:pPr>
        <w:rPr>
          <w:sz w:val="11"/>
        </w:rPr>
        <w:sectPr w:rsidR="00E83758">
          <w:headerReference w:type="default" r:id="rId231"/>
          <w:footerReference w:type="default" r:id="rId232"/>
          <w:pgSz w:w="11900" w:h="16850"/>
          <w:pgMar w:top="1180" w:right="680" w:bottom="280" w:left="260" w:header="360" w:footer="0" w:gutter="0"/>
          <w:pgNumType w:start="2"/>
          <w:cols w:space="720"/>
        </w:sectPr>
      </w:pPr>
    </w:p>
    <w:p w:rsidR="00E83758" w:rsidRDefault="008466A0">
      <w:pPr>
        <w:spacing w:before="70"/>
        <w:ind w:left="1619" w:right="4"/>
        <w:jc w:val="center"/>
        <w:rPr>
          <w:sz w:val="16"/>
        </w:rPr>
      </w:pPr>
      <w:r>
        <w:rPr>
          <w:sz w:val="16"/>
        </w:rPr>
        <w:t>ABEL GRAVE</w:t>
      </w:r>
    </w:p>
    <w:p w:rsidR="00E83758" w:rsidRDefault="008466A0">
      <w:pPr>
        <w:spacing w:before="26"/>
        <w:ind w:left="1619" w:right="20"/>
        <w:jc w:val="center"/>
        <w:rPr>
          <w:sz w:val="16"/>
        </w:rPr>
      </w:pPr>
      <w:r>
        <w:rPr>
          <w:sz w:val="16"/>
        </w:rPr>
        <w:t>Prefeito Municipal</w:t>
      </w:r>
    </w:p>
    <w:p w:rsidR="00E83758" w:rsidRDefault="008466A0">
      <w:pPr>
        <w:spacing w:before="70"/>
        <w:ind w:left="1639"/>
        <w:jc w:val="center"/>
        <w:rPr>
          <w:sz w:val="16"/>
        </w:rPr>
      </w:pPr>
      <w:r>
        <w:br w:type="column"/>
      </w:r>
      <w:r>
        <w:rPr>
          <w:sz w:val="16"/>
        </w:rPr>
        <w:t>CARLOTA ELISA ARTMANN</w:t>
      </w:r>
    </w:p>
    <w:p w:rsidR="00E83758" w:rsidRDefault="008466A0">
      <w:pPr>
        <w:spacing w:before="26"/>
        <w:ind w:left="1610"/>
        <w:jc w:val="center"/>
        <w:rPr>
          <w:sz w:val="16"/>
        </w:rPr>
      </w:pPr>
      <w:r>
        <w:rPr>
          <w:sz w:val="16"/>
        </w:rPr>
        <w:t>Secretária da Fazenda</w:t>
      </w:r>
    </w:p>
    <w:p w:rsidR="00E83758" w:rsidRDefault="008466A0">
      <w:pPr>
        <w:spacing w:before="70" w:line="273" w:lineRule="auto"/>
        <w:ind w:left="1035" w:right="767"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50"/>
          <w:pgMar w:top="820" w:right="680" w:bottom="280" w:left="260" w:header="720" w:footer="720" w:gutter="0"/>
          <w:cols w:num="3" w:space="720" w:equalWidth="0">
            <w:col w:w="2884" w:space="45"/>
            <w:col w:w="3737" w:space="40"/>
            <w:col w:w="4254"/>
          </w:cols>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85856"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8"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4" o:spid="_x0000_s1026" style="position:absolute;z-index:251385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0gIAIAAEQ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headerReference w:type="default" r:id="rId233"/>
          <w:footerReference w:type="default" r:id="rId234"/>
          <w:pgSz w:w="11900" w:h="16840"/>
          <w:pgMar w:top="900" w:right="220" w:bottom="580" w:left="240" w:header="360" w:footer="399" w:gutter="0"/>
          <w:pgNumType w:start="1"/>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7"/>
        <w:gridCol w:w="1693"/>
        <w:gridCol w:w="4571"/>
        <w:gridCol w:w="1247"/>
        <w:gridCol w:w="1332"/>
        <w:gridCol w:w="1264"/>
      </w:tblGrid>
      <w:tr w:rsidR="00E83758">
        <w:trPr>
          <w:trHeight w:val="397"/>
        </w:trPr>
        <w:tc>
          <w:tcPr>
            <w:tcW w:w="647" w:type="dxa"/>
            <w:tcBorders>
              <w:top w:val="single" w:sz="6" w:space="0" w:color="000000"/>
            </w:tcBorders>
          </w:tcPr>
          <w:p w:rsidR="00E83758" w:rsidRDefault="008466A0">
            <w:pPr>
              <w:pStyle w:val="TableParagraph"/>
              <w:spacing w:before="136"/>
              <w:ind w:right="116"/>
              <w:jc w:val="right"/>
              <w:rPr>
                <w:sz w:val="18"/>
              </w:rPr>
            </w:pPr>
            <w:r>
              <w:rPr>
                <w:sz w:val="18"/>
              </w:rPr>
              <w:t>1</w:t>
            </w:r>
          </w:p>
        </w:tc>
        <w:tc>
          <w:tcPr>
            <w:tcW w:w="1693" w:type="dxa"/>
            <w:tcBorders>
              <w:top w:val="single" w:sz="6" w:space="0" w:color="000000"/>
            </w:tcBorders>
          </w:tcPr>
          <w:p w:rsidR="00E83758" w:rsidRDefault="008466A0">
            <w:pPr>
              <w:pStyle w:val="TableParagraph"/>
              <w:spacing w:before="138"/>
              <w:ind w:right="43"/>
              <w:jc w:val="right"/>
              <w:rPr>
                <w:sz w:val="18"/>
              </w:rPr>
            </w:pPr>
            <w:r>
              <w:rPr>
                <w:sz w:val="18"/>
              </w:rPr>
              <w:t>1000.00.0.0.00.00.00</w:t>
            </w:r>
          </w:p>
        </w:tc>
        <w:tc>
          <w:tcPr>
            <w:tcW w:w="4571" w:type="dxa"/>
            <w:tcBorders>
              <w:top w:val="single" w:sz="6" w:space="0" w:color="000000"/>
            </w:tcBorders>
          </w:tcPr>
          <w:p w:rsidR="00E83758" w:rsidRDefault="008466A0">
            <w:pPr>
              <w:pStyle w:val="TableParagraph"/>
              <w:spacing w:before="138"/>
              <w:ind w:left="43"/>
              <w:rPr>
                <w:sz w:val="18"/>
              </w:rPr>
            </w:pPr>
            <w:r>
              <w:rPr>
                <w:sz w:val="18"/>
              </w:rPr>
              <w:t>Receitas Correntes</w:t>
            </w:r>
          </w:p>
        </w:tc>
        <w:tc>
          <w:tcPr>
            <w:tcW w:w="1247" w:type="dxa"/>
            <w:tcBorders>
              <w:top w:val="single" w:sz="6" w:space="0" w:color="000000"/>
            </w:tcBorders>
          </w:tcPr>
          <w:p w:rsidR="00E83758" w:rsidRDefault="008466A0">
            <w:pPr>
              <w:pStyle w:val="TableParagraph"/>
              <w:spacing w:before="127"/>
              <w:ind w:right="144"/>
              <w:jc w:val="right"/>
              <w:rPr>
                <w:sz w:val="18"/>
              </w:rPr>
            </w:pPr>
            <w:r>
              <w:rPr>
                <w:sz w:val="18"/>
              </w:rPr>
              <w:t>91.516.000,00</w:t>
            </w:r>
          </w:p>
        </w:tc>
        <w:tc>
          <w:tcPr>
            <w:tcW w:w="2596" w:type="dxa"/>
            <w:gridSpan w:val="2"/>
            <w:tcBorders>
              <w:top w:val="single" w:sz="6" w:space="0" w:color="000000"/>
            </w:tcBorders>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6"/>
              <w:jc w:val="right"/>
              <w:rPr>
                <w:sz w:val="18"/>
              </w:rPr>
            </w:pPr>
            <w:r>
              <w:rPr>
                <w:sz w:val="18"/>
              </w:rPr>
              <w:t>2</w:t>
            </w:r>
          </w:p>
        </w:tc>
        <w:tc>
          <w:tcPr>
            <w:tcW w:w="1693" w:type="dxa"/>
          </w:tcPr>
          <w:p w:rsidR="00E83758" w:rsidRDefault="008466A0">
            <w:pPr>
              <w:pStyle w:val="TableParagraph"/>
              <w:spacing w:before="55"/>
              <w:ind w:right="43"/>
              <w:jc w:val="right"/>
              <w:rPr>
                <w:sz w:val="18"/>
              </w:rPr>
            </w:pPr>
            <w:r>
              <w:rPr>
                <w:sz w:val="18"/>
              </w:rPr>
              <w:t>1100.00.0.0.00.00.00</w:t>
            </w:r>
          </w:p>
        </w:tc>
        <w:tc>
          <w:tcPr>
            <w:tcW w:w="4571" w:type="dxa"/>
          </w:tcPr>
          <w:p w:rsidR="00E83758" w:rsidRDefault="008466A0">
            <w:pPr>
              <w:pStyle w:val="TableParagraph"/>
              <w:spacing w:before="55"/>
              <w:ind w:left="223"/>
              <w:rPr>
                <w:sz w:val="18"/>
              </w:rPr>
            </w:pPr>
            <w:r>
              <w:rPr>
                <w:sz w:val="18"/>
              </w:rPr>
              <w:t>Impostos, Taxas e Contribuições de Melhoria</w:t>
            </w:r>
          </w:p>
        </w:tc>
        <w:tc>
          <w:tcPr>
            <w:tcW w:w="1247" w:type="dxa"/>
          </w:tcPr>
          <w:p w:rsidR="00E83758" w:rsidRDefault="00E83758">
            <w:pPr>
              <w:pStyle w:val="TableParagraph"/>
              <w:spacing w:before="0"/>
              <w:rPr>
                <w:sz w:val="18"/>
              </w:rPr>
            </w:pPr>
          </w:p>
        </w:tc>
        <w:tc>
          <w:tcPr>
            <w:tcW w:w="1332" w:type="dxa"/>
          </w:tcPr>
          <w:p w:rsidR="00E83758" w:rsidRDefault="00E83758">
            <w:pPr>
              <w:pStyle w:val="TableParagraph"/>
              <w:spacing w:before="0"/>
              <w:rPr>
                <w:sz w:val="18"/>
              </w:rPr>
            </w:pPr>
          </w:p>
        </w:tc>
        <w:tc>
          <w:tcPr>
            <w:tcW w:w="1264" w:type="dxa"/>
          </w:tcPr>
          <w:p w:rsidR="00E83758" w:rsidRDefault="008466A0">
            <w:pPr>
              <w:pStyle w:val="TableParagraph"/>
              <w:spacing w:before="44"/>
              <w:ind w:left="156"/>
              <w:rPr>
                <w:sz w:val="18"/>
              </w:rPr>
            </w:pPr>
            <w:r>
              <w:rPr>
                <w:sz w:val="18"/>
              </w:rPr>
              <w:t>15.406.800,00</w:t>
            </w:r>
          </w:p>
        </w:tc>
      </w:tr>
      <w:tr w:rsidR="00E83758">
        <w:trPr>
          <w:trHeight w:val="315"/>
        </w:trPr>
        <w:tc>
          <w:tcPr>
            <w:tcW w:w="647" w:type="dxa"/>
          </w:tcPr>
          <w:p w:rsidR="00E83758" w:rsidRDefault="008466A0">
            <w:pPr>
              <w:pStyle w:val="TableParagraph"/>
              <w:spacing w:before="53"/>
              <w:ind w:right="116"/>
              <w:jc w:val="right"/>
              <w:rPr>
                <w:sz w:val="18"/>
              </w:rPr>
            </w:pPr>
            <w:r>
              <w:rPr>
                <w:sz w:val="18"/>
              </w:rPr>
              <w:t>3</w:t>
            </w:r>
          </w:p>
        </w:tc>
        <w:tc>
          <w:tcPr>
            <w:tcW w:w="1693" w:type="dxa"/>
          </w:tcPr>
          <w:p w:rsidR="00E83758" w:rsidRDefault="008466A0">
            <w:pPr>
              <w:pStyle w:val="TableParagraph"/>
              <w:spacing w:before="55"/>
              <w:ind w:right="43"/>
              <w:jc w:val="right"/>
              <w:rPr>
                <w:sz w:val="18"/>
              </w:rPr>
            </w:pPr>
            <w:r>
              <w:rPr>
                <w:sz w:val="18"/>
              </w:rPr>
              <w:t>1110.00.0.0.00.00.00</w:t>
            </w:r>
          </w:p>
        </w:tc>
        <w:tc>
          <w:tcPr>
            <w:tcW w:w="4571" w:type="dxa"/>
          </w:tcPr>
          <w:p w:rsidR="00E83758" w:rsidRDefault="008466A0">
            <w:pPr>
              <w:pStyle w:val="TableParagraph"/>
              <w:spacing w:before="55"/>
              <w:ind w:left="313"/>
              <w:rPr>
                <w:sz w:val="18"/>
              </w:rPr>
            </w:pPr>
            <w:r>
              <w:rPr>
                <w:sz w:val="18"/>
              </w:rPr>
              <w:t>Impostos</w:t>
            </w:r>
          </w:p>
        </w:tc>
        <w:tc>
          <w:tcPr>
            <w:tcW w:w="1247" w:type="dxa"/>
          </w:tcPr>
          <w:p w:rsidR="00E83758" w:rsidRDefault="00E83758">
            <w:pPr>
              <w:pStyle w:val="TableParagraph"/>
              <w:spacing w:before="0"/>
              <w:rPr>
                <w:sz w:val="18"/>
              </w:rPr>
            </w:pPr>
          </w:p>
        </w:tc>
        <w:tc>
          <w:tcPr>
            <w:tcW w:w="1332" w:type="dxa"/>
          </w:tcPr>
          <w:p w:rsidR="00E83758" w:rsidRDefault="008466A0">
            <w:pPr>
              <w:pStyle w:val="TableParagraph"/>
              <w:spacing w:before="44"/>
              <w:ind w:left="138"/>
              <w:rPr>
                <w:sz w:val="18"/>
              </w:rPr>
            </w:pPr>
            <w:r>
              <w:rPr>
                <w:sz w:val="18"/>
              </w:rPr>
              <w:t>13.340.000,00</w:t>
            </w: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6"/>
              <w:jc w:val="right"/>
              <w:rPr>
                <w:sz w:val="18"/>
              </w:rPr>
            </w:pPr>
            <w:r>
              <w:rPr>
                <w:sz w:val="18"/>
              </w:rPr>
              <w:t>4</w:t>
            </w:r>
          </w:p>
        </w:tc>
        <w:tc>
          <w:tcPr>
            <w:tcW w:w="1693" w:type="dxa"/>
          </w:tcPr>
          <w:p w:rsidR="00E83758" w:rsidRDefault="008466A0">
            <w:pPr>
              <w:pStyle w:val="TableParagraph"/>
              <w:spacing w:before="55"/>
              <w:ind w:right="43"/>
              <w:jc w:val="right"/>
              <w:rPr>
                <w:sz w:val="18"/>
              </w:rPr>
            </w:pPr>
            <w:r>
              <w:rPr>
                <w:sz w:val="18"/>
              </w:rPr>
              <w:t>1112.00.0.0.00.00.00</w:t>
            </w:r>
          </w:p>
        </w:tc>
        <w:tc>
          <w:tcPr>
            <w:tcW w:w="4571" w:type="dxa"/>
          </w:tcPr>
          <w:p w:rsidR="00E83758" w:rsidRDefault="008466A0">
            <w:pPr>
              <w:pStyle w:val="TableParagraph"/>
              <w:spacing w:before="55"/>
              <w:ind w:left="403"/>
              <w:rPr>
                <w:sz w:val="18"/>
              </w:rPr>
            </w:pPr>
            <w:r>
              <w:rPr>
                <w:sz w:val="18"/>
              </w:rPr>
              <w:t>Impostos sobre o Patrimônio</w:t>
            </w:r>
          </w:p>
        </w:tc>
        <w:tc>
          <w:tcPr>
            <w:tcW w:w="1247" w:type="dxa"/>
          </w:tcPr>
          <w:p w:rsidR="00E83758" w:rsidRDefault="008466A0">
            <w:pPr>
              <w:pStyle w:val="TableParagraph"/>
              <w:spacing w:before="44"/>
              <w:ind w:right="141"/>
              <w:jc w:val="right"/>
              <w:rPr>
                <w:sz w:val="18"/>
              </w:rPr>
            </w:pPr>
            <w:r>
              <w:rPr>
                <w:sz w:val="18"/>
              </w:rPr>
              <w:t>550.000,00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6"/>
              <w:jc w:val="right"/>
              <w:rPr>
                <w:sz w:val="18"/>
              </w:rPr>
            </w:pPr>
            <w:r>
              <w:rPr>
                <w:sz w:val="18"/>
              </w:rPr>
              <w:t>5</w:t>
            </w:r>
          </w:p>
        </w:tc>
        <w:tc>
          <w:tcPr>
            <w:tcW w:w="1693" w:type="dxa"/>
          </w:tcPr>
          <w:p w:rsidR="00E83758" w:rsidRDefault="008466A0">
            <w:pPr>
              <w:pStyle w:val="TableParagraph"/>
              <w:spacing w:before="55"/>
              <w:ind w:right="43"/>
              <w:jc w:val="right"/>
              <w:rPr>
                <w:sz w:val="18"/>
              </w:rPr>
            </w:pPr>
            <w:r>
              <w:rPr>
                <w:sz w:val="18"/>
              </w:rPr>
              <w:t>1112.01.0.0.00.00.00</w:t>
            </w:r>
          </w:p>
        </w:tc>
        <w:tc>
          <w:tcPr>
            <w:tcW w:w="4571" w:type="dxa"/>
          </w:tcPr>
          <w:p w:rsidR="00E83758" w:rsidRDefault="008466A0">
            <w:pPr>
              <w:pStyle w:val="TableParagraph"/>
              <w:spacing w:before="55"/>
              <w:ind w:left="493"/>
              <w:rPr>
                <w:sz w:val="18"/>
              </w:rPr>
            </w:pPr>
            <w:r>
              <w:rPr>
                <w:sz w:val="18"/>
              </w:rPr>
              <w:t>Imposto sobre a Propriedade Territorial Rural</w:t>
            </w:r>
          </w:p>
        </w:tc>
        <w:tc>
          <w:tcPr>
            <w:tcW w:w="1247" w:type="dxa"/>
          </w:tcPr>
          <w:p w:rsidR="00E83758" w:rsidRDefault="008466A0">
            <w:pPr>
              <w:pStyle w:val="TableParagraph"/>
              <w:spacing w:before="44"/>
              <w:ind w:right="141"/>
              <w:jc w:val="right"/>
              <w:rPr>
                <w:sz w:val="18"/>
              </w:rPr>
            </w:pPr>
            <w:r>
              <w:rPr>
                <w:sz w:val="18"/>
              </w:rPr>
              <w:t>550.000,00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1516</w:t>
            </w:r>
          </w:p>
        </w:tc>
        <w:tc>
          <w:tcPr>
            <w:tcW w:w="1693" w:type="dxa"/>
          </w:tcPr>
          <w:p w:rsidR="00E83758" w:rsidRDefault="008466A0">
            <w:pPr>
              <w:pStyle w:val="TableParagraph"/>
              <w:spacing w:before="55"/>
              <w:ind w:right="43"/>
              <w:jc w:val="right"/>
              <w:rPr>
                <w:sz w:val="18"/>
              </w:rPr>
            </w:pPr>
            <w:r>
              <w:rPr>
                <w:sz w:val="18"/>
              </w:rPr>
              <w:t>1112.01.1.0.00.00.00</w:t>
            </w:r>
          </w:p>
        </w:tc>
        <w:tc>
          <w:tcPr>
            <w:tcW w:w="4571" w:type="dxa"/>
          </w:tcPr>
          <w:p w:rsidR="00E83758" w:rsidRDefault="008466A0">
            <w:pPr>
              <w:pStyle w:val="TableParagraph"/>
              <w:spacing w:before="55"/>
              <w:ind w:right="71"/>
              <w:jc w:val="right"/>
              <w:rPr>
                <w:sz w:val="18"/>
              </w:rPr>
            </w:pPr>
            <w:r>
              <w:rPr>
                <w:sz w:val="18"/>
              </w:rPr>
              <w:t>Imposto sobre a Propriedade Territorial Rural - Munic</w:t>
            </w:r>
          </w:p>
        </w:tc>
        <w:tc>
          <w:tcPr>
            <w:tcW w:w="1247" w:type="dxa"/>
          </w:tcPr>
          <w:p w:rsidR="00E83758" w:rsidRDefault="008466A0">
            <w:pPr>
              <w:pStyle w:val="TableParagraph"/>
              <w:spacing w:before="44"/>
              <w:ind w:right="141"/>
              <w:jc w:val="right"/>
              <w:rPr>
                <w:sz w:val="18"/>
              </w:rPr>
            </w:pPr>
            <w:r>
              <w:rPr>
                <w:sz w:val="18"/>
              </w:rPr>
              <w:t>550.000,00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1517</w:t>
            </w:r>
          </w:p>
        </w:tc>
        <w:tc>
          <w:tcPr>
            <w:tcW w:w="1693" w:type="dxa"/>
          </w:tcPr>
          <w:p w:rsidR="00E83758" w:rsidRDefault="008466A0">
            <w:pPr>
              <w:pStyle w:val="TableParagraph"/>
              <w:spacing w:before="55"/>
              <w:ind w:right="43"/>
              <w:jc w:val="right"/>
              <w:rPr>
                <w:sz w:val="18"/>
              </w:rPr>
            </w:pPr>
            <w:r>
              <w:rPr>
                <w:sz w:val="18"/>
              </w:rPr>
              <w:t>1112.01.1.1.00.00.00</w:t>
            </w:r>
          </w:p>
        </w:tc>
        <w:tc>
          <w:tcPr>
            <w:tcW w:w="4571" w:type="dxa"/>
          </w:tcPr>
          <w:p w:rsidR="00E83758" w:rsidRDefault="008466A0">
            <w:pPr>
              <w:pStyle w:val="TableParagraph"/>
              <w:spacing w:before="55"/>
              <w:ind w:right="111"/>
              <w:jc w:val="right"/>
              <w:rPr>
                <w:sz w:val="18"/>
              </w:rPr>
            </w:pPr>
            <w:r>
              <w:rPr>
                <w:sz w:val="18"/>
              </w:rPr>
              <w:t>Imposto sobre a Propriedade Territorial Rural - Mun</w:t>
            </w:r>
          </w:p>
        </w:tc>
        <w:tc>
          <w:tcPr>
            <w:tcW w:w="1247" w:type="dxa"/>
          </w:tcPr>
          <w:p w:rsidR="00E83758" w:rsidRDefault="008466A0">
            <w:pPr>
              <w:pStyle w:val="TableParagraph"/>
              <w:spacing w:before="44"/>
              <w:ind w:right="141"/>
              <w:jc w:val="right"/>
              <w:rPr>
                <w:sz w:val="18"/>
              </w:rPr>
            </w:pPr>
            <w:r>
              <w:rPr>
                <w:sz w:val="18"/>
              </w:rPr>
              <w:t>550.000,00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1518</w:t>
            </w:r>
          </w:p>
        </w:tc>
        <w:tc>
          <w:tcPr>
            <w:tcW w:w="1693" w:type="dxa"/>
          </w:tcPr>
          <w:p w:rsidR="00E83758" w:rsidRDefault="008466A0">
            <w:pPr>
              <w:pStyle w:val="TableParagraph"/>
              <w:spacing w:before="55"/>
              <w:ind w:right="43"/>
              <w:jc w:val="right"/>
              <w:rPr>
                <w:sz w:val="18"/>
              </w:rPr>
            </w:pPr>
            <w:r>
              <w:rPr>
                <w:sz w:val="18"/>
              </w:rPr>
              <w:t>1112.01.1.1.01.00.00</w:t>
            </w:r>
          </w:p>
        </w:tc>
        <w:tc>
          <w:tcPr>
            <w:tcW w:w="4571" w:type="dxa"/>
          </w:tcPr>
          <w:p w:rsidR="00E83758" w:rsidRDefault="008466A0">
            <w:pPr>
              <w:pStyle w:val="TableParagraph"/>
              <w:spacing w:before="55"/>
              <w:ind w:right="161"/>
              <w:jc w:val="right"/>
              <w:rPr>
                <w:sz w:val="18"/>
              </w:rPr>
            </w:pPr>
            <w:r>
              <w:rPr>
                <w:sz w:val="18"/>
              </w:rPr>
              <w:t>ITR - Municípios Conveniados - Principal - PRÓP</w:t>
            </w:r>
          </w:p>
        </w:tc>
        <w:tc>
          <w:tcPr>
            <w:tcW w:w="1247" w:type="dxa"/>
          </w:tcPr>
          <w:p w:rsidR="00E83758" w:rsidRDefault="008466A0">
            <w:pPr>
              <w:pStyle w:val="TableParagraph"/>
              <w:spacing w:before="44"/>
              <w:ind w:right="141"/>
              <w:jc w:val="right"/>
              <w:rPr>
                <w:sz w:val="18"/>
              </w:rPr>
            </w:pPr>
            <w:r>
              <w:rPr>
                <w:sz w:val="18"/>
              </w:rPr>
              <w:t>330.000,00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1519</w:t>
            </w:r>
          </w:p>
        </w:tc>
        <w:tc>
          <w:tcPr>
            <w:tcW w:w="1693" w:type="dxa"/>
          </w:tcPr>
          <w:p w:rsidR="00E83758" w:rsidRDefault="008466A0">
            <w:pPr>
              <w:pStyle w:val="TableParagraph"/>
              <w:spacing w:before="55"/>
              <w:ind w:right="43"/>
              <w:jc w:val="right"/>
              <w:rPr>
                <w:sz w:val="18"/>
              </w:rPr>
            </w:pPr>
            <w:r>
              <w:rPr>
                <w:sz w:val="18"/>
              </w:rPr>
              <w:t>1112.01.1.1.02.00.00</w:t>
            </w:r>
          </w:p>
        </w:tc>
        <w:tc>
          <w:tcPr>
            <w:tcW w:w="4571" w:type="dxa"/>
          </w:tcPr>
          <w:p w:rsidR="00E83758" w:rsidRDefault="008466A0">
            <w:pPr>
              <w:pStyle w:val="TableParagraph"/>
              <w:spacing w:before="55"/>
              <w:ind w:right="211"/>
              <w:jc w:val="right"/>
              <w:rPr>
                <w:sz w:val="18"/>
              </w:rPr>
            </w:pPr>
            <w:r>
              <w:rPr>
                <w:sz w:val="18"/>
              </w:rPr>
              <w:t>ITR - Municípios Conveniados - Principal - MDE</w:t>
            </w:r>
          </w:p>
        </w:tc>
        <w:tc>
          <w:tcPr>
            <w:tcW w:w="1247" w:type="dxa"/>
          </w:tcPr>
          <w:p w:rsidR="00E83758" w:rsidRDefault="008466A0">
            <w:pPr>
              <w:pStyle w:val="TableParagraph"/>
              <w:spacing w:before="45"/>
              <w:ind w:right="139"/>
              <w:jc w:val="right"/>
              <w:rPr>
                <w:sz w:val="18"/>
              </w:rPr>
            </w:pPr>
            <w:r>
              <w:rPr>
                <w:sz w:val="18"/>
              </w:rPr>
              <w:t>27.500,00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1520</w:t>
            </w:r>
          </w:p>
        </w:tc>
        <w:tc>
          <w:tcPr>
            <w:tcW w:w="1693" w:type="dxa"/>
          </w:tcPr>
          <w:p w:rsidR="00E83758" w:rsidRDefault="008466A0">
            <w:pPr>
              <w:pStyle w:val="TableParagraph"/>
              <w:spacing w:before="55"/>
              <w:ind w:right="43"/>
              <w:jc w:val="right"/>
              <w:rPr>
                <w:sz w:val="18"/>
              </w:rPr>
            </w:pPr>
            <w:r>
              <w:rPr>
                <w:sz w:val="18"/>
              </w:rPr>
              <w:t>1112.01.1.1.03.00.00</w:t>
            </w:r>
          </w:p>
        </w:tc>
        <w:tc>
          <w:tcPr>
            <w:tcW w:w="4571" w:type="dxa"/>
          </w:tcPr>
          <w:p w:rsidR="00E83758" w:rsidRDefault="008466A0">
            <w:pPr>
              <w:pStyle w:val="TableParagraph"/>
              <w:spacing w:before="55"/>
              <w:ind w:right="181"/>
              <w:jc w:val="right"/>
              <w:rPr>
                <w:sz w:val="18"/>
              </w:rPr>
            </w:pPr>
            <w:r>
              <w:rPr>
                <w:sz w:val="18"/>
              </w:rPr>
              <w:t>ITR - Municípios Conveniados - Principal - ASPS</w:t>
            </w:r>
          </w:p>
        </w:tc>
        <w:tc>
          <w:tcPr>
            <w:tcW w:w="1247" w:type="dxa"/>
          </w:tcPr>
          <w:p w:rsidR="00E83758" w:rsidRDefault="008466A0">
            <w:pPr>
              <w:pStyle w:val="TableParagraph"/>
              <w:spacing w:before="44"/>
              <w:ind w:right="139"/>
              <w:jc w:val="right"/>
              <w:rPr>
                <w:sz w:val="18"/>
              </w:rPr>
            </w:pPr>
            <w:r>
              <w:rPr>
                <w:sz w:val="18"/>
              </w:rPr>
              <w:t>82.500,00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1521</w:t>
            </w:r>
          </w:p>
        </w:tc>
        <w:tc>
          <w:tcPr>
            <w:tcW w:w="1693" w:type="dxa"/>
          </w:tcPr>
          <w:p w:rsidR="00E83758" w:rsidRDefault="008466A0">
            <w:pPr>
              <w:pStyle w:val="TableParagraph"/>
              <w:spacing w:before="55"/>
              <w:ind w:right="43"/>
              <w:jc w:val="right"/>
              <w:rPr>
                <w:sz w:val="18"/>
              </w:rPr>
            </w:pPr>
            <w:r>
              <w:rPr>
                <w:sz w:val="18"/>
              </w:rPr>
              <w:t>1112.01.1.1.04.00.00</w:t>
            </w:r>
          </w:p>
        </w:tc>
        <w:tc>
          <w:tcPr>
            <w:tcW w:w="4571" w:type="dxa"/>
          </w:tcPr>
          <w:p w:rsidR="00E83758" w:rsidRDefault="008466A0">
            <w:pPr>
              <w:pStyle w:val="TableParagraph"/>
              <w:spacing w:before="55"/>
              <w:ind w:right="121"/>
              <w:jc w:val="right"/>
              <w:rPr>
                <w:sz w:val="18"/>
              </w:rPr>
            </w:pPr>
            <w:r>
              <w:rPr>
                <w:sz w:val="18"/>
              </w:rPr>
              <w:t>ITR - Municípios Conveniados - Principal - FUND</w:t>
            </w:r>
          </w:p>
        </w:tc>
        <w:tc>
          <w:tcPr>
            <w:tcW w:w="1247" w:type="dxa"/>
          </w:tcPr>
          <w:p w:rsidR="00E83758" w:rsidRDefault="008466A0">
            <w:pPr>
              <w:pStyle w:val="TableParagraph"/>
              <w:spacing w:before="44"/>
              <w:ind w:right="141"/>
              <w:jc w:val="right"/>
              <w:rPr>
                <w:sz w:val="18"/>
              </w:rPr>
            </w:pPr>
            <w:r>
              <w:rPr>
                <w:sz w:val="18"/>
              </w:rPr>
              <w:t>110.000,00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7"/>
              <w:jc w:val="right"/>
              <w:rPr>
                <w:sz w:val="18"/>
              </w:rPr>
            </w:pPr>
            <w:r>
              <w:rPr>
                <w:sz w:val="18"/>
              </w:rPr>
              <w:t>58</w:t>
            </w:r>
          </w:p>
        </w:tc>
        <w:tc>
          <w:tcPr>
            <w:tcW w:w="1693" w:type="dxa"/>
          </w:tcPr>
          <w:p w:rsidR="00E83758" w:rsidRDefault="008466A0">
            <w:pPr>
              <w:pStyle w:val="TableParagraph"/>
              <w:spacing w:before="55"/>
              <w:ind w:right="43"/>
              <w:jc w:val="right"/>
              <w:rPr>
                <w:sz w:val="18"/>
              </w:rPr>
            </w:pPr>
            <w:r>
              <w:rPr>
                <w:sz w:val="18"/>
              </w:rPr>
              <w:t>1113.00.0.0.00.00.00</w:t>
            </w:r>
          </w:p>
        </w:tc>
        <w:tc>
          <w:tcPr>
            <w:tcW w:w="4571" w:type="dxa"/>
          </w:tcPr>
          <w:p w:rsidR="00E83758" w:rsidRDefault="008466A0">
            <w:pPr>
              <w:pStyle w:val="TableParagraph"/>
              <w:spacing w:before="55"/>
              <w:ind w:right="87"/>
              <w:jc w:val="right"/>
              <w:rPr>
                <w:sz w:val="18"/>
              </w:rPr>
            </w:pPr>
            <w:r>
              <w:rPr>
                <w:sz w:val="18"/>
              </w:rPr>
              <w:t>Impostos sobre a Renda e Proventos de Qualquer Nature</w:t>
            </w:r>
          </w:p>
        </w:tc>
        <w:tc>
          <w:tcPr>
            <w:tcW w:w="1247" w:type="dxa"/>
          </w:tcPr>
          <w:p w:rsidR="00E83758" w:rsidRDefault="008466A0">
            <w:pPr>
              <w:pStyle w:val="TableParagraph"/>
              <w:spacing w:before="44"/>
              <w:ind w:right="142"/>
              <w:jc w:val="right"/>
              <w:rPr>
                <w:sz w:val="18"/>
              </w:rPr>
            </w:pPr>
            <w:r>
              <w:rPr>
                <w:sz w:val="18"/>
              </w:rPr>
              <w:t>1.908.000,00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1542</w:t>
            </w:r>
          </w:p>
        </w:tc>
        <w:tc>
          <w:tcPr>
            <w:tcW w:w="1693" w:type="dxa"/>
          </w:tcPr>
          <w:p w:rsidR="00E83758" w:rsidRDefault="008466A0">
            <w:pPr>
              <w:pStyle w:val="TableParagraph"/>
              <w:spacing w:before="55"/>
              <w:ind w:right="43"/>
              <w:jc w:val="right"/>
              <w:rPr>
                <w:sz w:val="18"/>
              </w:rPr>
            </w:pPr>
            <w:r>
              <w:rPr>
                <w:sz w:val="18"/>
              </w:rPr>
              <w:t>1113.03.0.0.00.00.00</w:t>
            </w:r>
          </w:p>
        </w:tc>
        <w:tc>
          <w:tcPr>
            <w:tcW w:w="4571" w:type="dxa"/>
          </w:tcPr>
          <w:p w:rsidR="00E83758" w:rsidRDefault="008466A0">
            <w:pPr>
              <w:pStyle w:val="TableParagraph"/>
              <w:spacing w:before="55"/>
              <w:ind w:left="493"/>
              <w:rPr>
                <w:sz w:val="18"/>
              </w:rPr>
            </w:pPr>
            <w:r>
              <w:rPr>
                <w:sz w:val="18"/>
              </w:rPr>
              <w:t>Imposto sobre a Renda - Retido na Fonte</w:t>
            </w:r>
          </w:p>
        </w:tc>
        <w:tc>
          <w:tcPr>
            <w:tcW w:w="1247" w:type="dxa"/>
          </w:tcPr>
          <w:p w:rsidR="00E83758" w:rsidRDefault="008466A0">
            <w:pPr>
              <w:pStyle w:val="TableParagraph"/>
              <w:spacing w:before="44"/>
              <w:ind w:right="142"/>
              <w:jc w:val="right"/>
              <w:rPr>
                <w:sz w:val="18"/>
              </w:rPr>
            </w:pPr>
            <w:r>
              <w:rPr>
                <w:sz w:val="18"/>
              </w:rPr>
              <w:t>1.908.000,00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1543</w:t>
            </w:r>
          </w:p>
        </w:tc>
        <w:tc>
          <w:tcPr>
            <w:tcW w:w="1693" w:type="dxa"/>
          </w:tcPr>
          <w:p w:rsidR="00E83758" w:rsidRDefault="008466A0">
            <w:pPr>
              <w:pStyle w:val="TableParagraph"/>
              <w:spacing w:before="55"/>
              <w:ind w:right="43"/>
              <w:jc w:val="right"/>
              <w:rPr>
                <w:sz w:val="18"/>
              </w:rPr>
            </w:pPr>
            <w:r>
              <w:rPr>
                <w:sz w:val="18"/>
              </w:rPr>
              <w:t>1113.03.1.0.00.00.00</w:t>
            </w:r>
          </w:p>
        </w:tc>
        <w:tc>
          <w:tcPr>
            <w:tcW w:w="4571" w:type="dxa"/>
          </w:tcPr>
          <w:p w:rsidR="00E83758" w:rsidRDefault="008466A0">
            <w:pPr>
              <w:pStyle w:val="TableParagraph"/>
              <w:spacing w:before="55"/>
              <w:ind w:left="583"/>
              <w:rPr>
                <w:sz w:val="18"/>
              </w:rPr>
            </w:pPr>
            <w:r>
              <w:rPr>
                <w:sz w:val="18"/>
              </w:rPr>
              <w:t>Imposto sobre a Renda - Retido na Fonte - Trabalho</w:t>
            </w:r>
          </w:p>
        </w:tc>
        <w:tc>
          <w:tcPr>
            <w:tcW w:w="1247" w:type="dxa"/>
          </w:tcPr>
          <w:p w:rsidR="00E83758" w:rsidRDefault="008466A0">
            <w:pPr>
              <w:pStyle w:val="TableParagraph"/>
              <w:spacing w:before="44"/>
              <w:ind w:right="142"/>
              <w:jc w:val="right"/>
              <w:rPr>
                <w:sz w:val="18"/>
              </w:rPr>
            </w:pPr>
            <w:r>
              <w:rPr>
                <w:sz w:val="18"/>
              </w:rPr>
              <w:t>1.780.000,00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1544</w:t>
            </w:r>
          </w:p>
        </w:tc>
        <w:tc>
          <w:tcPr>
            <w:tcW w:w="1693" w:type="dxa"/>
          </w:tcPr>
          <w:p w:rsidR="00E83758" w:rsidRDefault="008466A0">
            <w:pPr>
              <w:pStyle w:val="TableParagraph"/>
              <w:spacing w:before="55"/>
              <w:ind w:right="43"/>
              <w:jc w:val="right"/>
              <w:rPr>
                <w:sz w:val="18"/>
              </w:rPr>
            </w:pPr>
            <w:r>
              <w:rPr>
                <w:sz w:val="18"/>
              </w:rPr>
              <w:t>1113.03.1.1.00.00.00</w:t>
            </w:r>
          </w:p>
        </w:tc>
        <w:tc>
          <w:tcPr>
            <w:tcW w:w="4571" w:type="dxa"/>
          </w:tcPr>
          <w:p w:rsidR="00E83758" w:rsidRDefault="008466A0">
            <w:pPr>
              <w:pStyle w:val="TableParagraph"/>
              <w:spacing w:before="55"/>
              <w:ind w:right="141"/>
              <w:jc w:val="right"/>
              <w:rPr>
                <w:sz w:val="18"/>
              </w:rPr>
            </w:pPr>
            <w:r>
              <w:rPr>
                <w:sz w:val="18"/>
              </w:rPr>
              <w:t>Imposto sobre a Renda - Retido na Fonte - Trabalho</w:t>
            </w:r>
          </w:p>
        </w:tc>
        <w:tc>
          <w:tcPr>
            <w:tcW w:w="1247" w:type="dxa"/>
          </w:tcPr>
          <w:p w:rsidR="00E83758" w:rsidRDefault="008466A0">
            <w:pPr>
              <w:pStyle w:val="TableParagraph"/>
              <w:spacing w:before="44"/>
              <w:ind w:right="142"/>
              <w:jc w:val="right"/>
              <w:rPr>
                <w:sz w:val="18"/>
              </w:rPr>
            </w:pPr>
            <w:r>
              <w:rPr>
                <w:sz w:val="18"/>
              </w:rPr>
              <w:t>1.780.000,00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1545</w:t>
            </w:r>
          </w:p>
        </w:tc>
        <w:tc>
          <w:tcPr>
            <w:tcW w:w="1693" w:type="dxa"/>
          </w:tcPr>
          <w:p w:rsidR="00E83758" w:rsidRDefault="008466A0">
            <w:pPr>
              <w:pStyle w:val="TableParagraph"/>
              <w:spacing w:before="55"/>
              <w:ind w:right="43"/>
              <w:jc w:val="right"/>
              <w:rPr>
                <w:sz w:val="18"/>
              </w:rPr>
            </w:pPr>
            <w:r>
              <w:rPr>
                <w:sz w:val="18"/>
              </w:rPr>
              <w:t>1113.03.1.1.01.00.00</w:t>
            </w:r>
          </w:p>
        </w:tc>
        <w:tc>
          <w:tcPr>
            <w:tcW w:w="4571" w:type="dxa"/>
          </w:tcPr>
          <w:p w:rsidR="00E83758" w:rsidRDefault="008466A0">
            <w:pPr>
              <w:pStyle w:val="TableParagraph"/>
              <w:spacing w:before="55"/>
              <w:ind w:right="106"/>
              <w:jc w:val="right"/>
              <w:rPr>
                <w:sz w:val="18"/>
              </w:rPr>
            </w:pPr>
            <w:r>
              <w:rPr>
                <w:sz w:val="18"/>
              </w:rPr>
              <w:t>IRRF sobre Rendimentos do Trabalho - Principal -</w:t>
            </w:r>
          </w:p>
        </w:tc>
        <w:tc>
          <w:tcPr>
            <w:tcW w:w="1247" w:type="dxa"/>
          </w:tcPr>
          <w:p w:rsidR="00E83758" w:rsidRDefault="008466A0">
            <w:pPr>
              <w:pStyle w:val="TableParagraph"/>
              <w:spacing w:before="44"/>
              <w:ind w:right="142"/>
              <w:jc w:val="right"/>
              <w:rPr>
                <w:sz w:val="18"/>
              </w:rPr>
            </w:pPr>
            <w:r>
              <w:rPr>
                <w:sz w:val="18"/>
              </w:rPr>
              <w:t>1.350.000,00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1546</w:t>
            </w:r>
          </w:p>
        </w:tc>
        <w:tc>
          <w:tcPr>
            <w:tcW w:w="1693" w:type="dxa"/>
          </w:tcPr>
          <w:p w:rsidR="00E83758" w:rsidRDefault="008466A0">
            <w:pPr>
              <w:pStyle w:val="TableParagraph"/>
              <w:spacing w:before="55"/>
              <w:ind w:right="43"/>
              <w:jc w:val="right"/>
              <w:rPr>
                <w:sz w:val="18"/>
              </w:rPr>
            </w:pPr>
            <w:r>
              <w:rPr>
                <w:sz w:val="18"/>
              </w:rPr>
              <w:t>1113.03.1.1.01.01.00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41"/>
              <w:jc w:val="right"/>
              <w:rPr>
                <w:sz w:val="18"/>
              </w:rPr>
            </w:pPr>
            <w:r>
              <w:rPr>
                <w:sz w:val="18"/>
              </w:rPr>
              <w:t>810.000,00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1547</w:t>
            </w:r>
          </w:p>
        </w:tc>
        <w:tc>
          <w:tcPr>
            <w:tcW w:w="1693" w:type="dxa"/>
          </w:tcPr>
          <w:p w:rsidR="00E83758" w:rsidRDefault="008466A0">
            <w:pPr>
              <w:pStyle w:val="TableParagraph"/>
              <w:spacing w:before="55"/>
              <w:ind w:right="43"/>
              <w:jc w:val="right"/>
              <w:rPr>
                <w:sz w:val="18"/>
              </w:rPr>
            </w:pPr>
            <w:r>
              <w:rPr>
                <w:sz w:val="18"/>
              </w:rPr>
              <w:t>1113.03.1.1.01.02.00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41"/>
              <w:jc w:val="right"/>
              <w:rPr>
                <w:sz w:val="18"/>
              </w:rPr>
            </w:pPr>
            <w:r>
              <w:rPr>
                <w:sz w:val="18"/>
              </w:rPr>
              <w:t>337.500,00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1548</w:t>
            </w:r>
          </w:p>
        </w:tc>
        <w:tc>
          <w:tcPr>
            <w:tcW w:w="1693" w:type="dxa"/>
          </w:tcPr>
          <w:p w:rsidR="00E83758" w:rsidRDefault="008466A0">
            <w:pPr>
              <w:pStyle w:val="TableParagraph"/>
              <w:spacing w:before="55"/>
              <w:ind w:right="43"/>
              <w:jc w:val="right"/>
              <w:rPr>
                <w:sz w:val="18"/>
              </w:rPr>
            </w:pPr>
            <w:r>
              <w:rPr>
                <w:sz w:val="18"/>
              </w:rPr>
              <w:t>1113.03.1.1.01.03.00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41"/>
              <w:jc w:val="right"/>
              <w:rPr>
                <w:sz w:val="18"/>
              </w:rPr>
            </w:pPr>
            <w:r>
              <w:rPr>
                <w:sz w:val="18"/>
              </w:rPr>
              <w:t>202.500,00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1549</w:t>
            </w:r>
          </w:p>
        </w:tc>
        <w:tc>
          <w:tcPr>
            <w:tcW w:w="1693" w:type="dxa"/>
          </w:tcPr>
          <w:p w:rsidR="00E83758" w:rsidRDefault="008466A0">
            <w:pPr>
              <w:pStyle w:val="TableParagraph"/>
              <w:spacing w:before="55"/>
              <w:ind w:right="43"/>
              <w:jc w:val="right"/>
              <w:rPr>
                <w:sz w:val="18"/>
              </w:rPr>
            </w:pPr>
            <w:r>
              <w:rPr>
                <w:sz w:val="18"/>
              </w:rPr>
              <w:t>1113.03.1.1.02.00.00</w:t>
            </w:r>
          </w:p>
        </w:tc>
        <w:tc>
          <w:tcPr>
            <w:tcW w:w="4571" w:type="dxa"/>
          </w:tcPr>
          <w:p w:rsidR="00E83758" w:rsidRDefault="008466A0">
            <w:pPr>
              <w:pStyle w:val="TableParagraph"/>
              <w:spacing w:before="55"/>
              <w:ind w:right="106"/>
              <w:jc w:val="right"/>
              <w:rPr>
                <w:sz w:val="18"/>
              </w:rPr>
            </w:pPr>
            <w:r>
              <w:rPr>
                <w:sz w:val="18"/>
              </w:rPr>
              <w:t>IRRF sobre Rendimentos do Trabalho - Principal -</w:t>
            </w:r>
          </w:p>
        </w:tc>
        <w:tc>
          <w:tcPr>
            <w:tcW w:w="1247" w:type="dxa"/>
          </w:tcPr>
          <w:p w:rsidR="00E83758" w:rsidRDefault="008466A0">
            <w:pPr>
              <w:pStyle w:val="TableParagraph"/>
              <w:spacing w:before="44"/>
              <w:ind w:right="141"/>
              <w:jc w:val="right"/>
              <w:rPr>
                <w:sz w:val="18"/>
              </w:rPr>
            </w:pPr>
            <w:r>
              <w:rPr>
                <w:sz w:val="18"/>
              </w:rPr>
              <w:t>180.000,00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1550</w:t>
            </w:r>
          </w:p>
        </w:tc>
        <w:tc>
          <w:tcPr>
            <w:tcW w:w="1693" w:type="dxa"/>
          </w:tcPr>
          <w:p w:rsidR="00E83758" w:rsidRDefault="008466A0">
            <w:pPr>
              <w:pStyle w:val="TableParagraph"/>
              <w:spacing w:before="55"/>
              <w:ind w:right="43"/>
              <w:jc w:val="right"/>
              <w:rPr>
                <w:sz w:val="18"/>
              </w:rPr>
            </w:pPr>
            <w:r>
              <w:rPr>
                <w:sz w:val="18"/>
              </w:rPr>
              <w:t>1113.03.1.1.02.01.00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41"/>
              <w:jc w:val="right"/>
              <w:rPr>
                <w:sz w:val="18"/>
              </w:rPr>
            </w:pPr>
            <w:r>
              <w:rPr>
                <w:sz w:val="18"/>
              </w:rPr>
              <w:t>108.000,00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1551</w:t>
            </w:r>
          </w:p>
        </w:tc>
        <w:tc>
          <w:tcPr>
            <w:tcW w:w="1693" w:type="dxa"/>
          </w:tcPr>
          <w:p w:rsidR="00E83758" w:rsidRDefault="008466A0">
            <w:pPr>
              <w:pStyle w:val="TableParagraph"/>
              <w:spacing w:before="55"/>
              <w:ind w:right="43"/>
              <w:jc w:val="right"/>
              <w:rPr>
                <w:sz w:val="18"/>
              </w:rPr>
            </w:pPr>
            <w:r>
              <w:rPr>
                <w:sz w:val="18"/>
              </w:rPr>
              <w:t>1113.03.1.1.02.02.00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39"/>
              <w:jc w:val="right"/>
              <w:rPr>
                <w:sz w:val="18"/>
              </w:rPr>
            </w:pPr>
            <w:r>
              <w:rPr>
                <w:sz w:val="18"/>
              </w:rPr>
              <w:t>45.000,00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1552</w:t>
            </w:r>
          </w:p>
        </w:tc>
        <w:tc>
          <w:tcPr>
            <w:tcW w:w="1693" w:type="dxa"/>
          </w:tcPr>
          <w:p w:rsidR="00E83758" w:rsidRDefault="008466A0">
            <w:pPr>
              <w:pStyle w:val="TableParagraph"/>
              <w:spacing w:before="55"/>
              <w:ind w:right="43"/>
              <w:jc w:val="right"/>
              <w:rPr>
                <w:sz w:val="18"/>
              </w:rPr>
            </w:pPr>
            <w:r>
              <w:rPr>
                <w:sz w:val="18"/>
              </w:rPr>
              <w:t>1113.03.1.1.02.03.00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5"/>
              <w:ind w:right="139"/>
              <w:jc w:val="right"/>
              <w:rPr>
                <w:sz w:val="18"/>
              </w:rPr>
            </w:pPr>
            <w:r>
              <w:rPr>
                <w:sz w:val="18"/>
              </w:rPr>
              <w:t>27.000,00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1553</w:t>
            </w:r>
          </w:p>
        </w:tc>
        <w:tc>
          <w:tcPr>
            <w:tcW w:w="1693" w:type="dxa"/>
          </w:tcPr>
          <w:p w:rsidR="00E83758" w:rsidRDefault="008466A0">
            <w:pPr>
              <w:pStyle w:val="TableParagraph"/>
              <w:spacing w:before="55"/>
              <w:ind w:right="43"/>
              <w:jc w:val="right"/>
              <w:rPr>
                <w:sz w:val="18"/>
              </w:rPr>
            </w:pPr>
            <w:r>
              <w:rPr>
                <w:sz w:val="18"/>
              </w:rPr>
              <w:t>1113.03.1.1.03.00.00</w:t>
            </w:r>
          </w:p>
        </w:tc>
        <w:tc>
          <w:tcPr>
            <w:tcW w:w="4571" w:type="dxa"/>
          </w:tcPr>
          <w:p w:rsidR="00E83758" w:rsidRDefault="008466A0">
            <w:pPr>
              <w:pStyle w:val="TableParagraph"/>
              <w:spacing w:before="55"/>
              <w:ind w:right="106"/>
              <w:jc w:val="right"/>
              <w:rPr>
                <w:sz w:val="18"/>
              </w:rPr>
            </w:pPr>
            <w:r>
              <w:rPr>
                <w:sz w:val="18"/>
              </w:rPr>
              <w:t>IRRF sobre Rendimentos do Trabalho - Principal -</w:t>
            </w:r>
          </w:p>
        </w:tc>
        <w:tc>
          <w:tcPr>
            <w:tcW w:w="1247" w:type="dxa"/>
          </w:tcPr>
          <w:p w:rsidR="00E83758" w:rsidRDefault="008466A0">
            <w:pPr>
              <w:pStyle w:val="TableParagraph"/>
              <w:spacing w:before="44"/>
              <w:ind w:right="141"/>
              <w:jc w:val="right"/>
              <w:rPr>
                <w:sz w:val="18"/>
              </w:rPr>
            </w:pPr>
            <w:r>
              <w:rPr>
                <w:sz w:val="18"/>
              </w:rPr>
              <w:t>250.000,00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1554</w:t>
            </w:r>
          </w:p>
        </w:tc>
        <w:tc>
          <w:tcPr>
            <w:tcW w:w="1693" w:type="dxa"/>
          </w:tcPr>
          <w:p w:rsidR="00E83758" w:rsidRDefault="008466A0">
            <w:pPr>
              <w:pStyle w:val="TableParagraph"/>
              <w:spacing w:before="55"/>
              <w:ind w:right="43"/>
              <w:jc w:val="right"/>
              <w:rPr>
                <w:sz w:val="18"/>
              </w:rPr>
            </w:pPr>
            <w:r>
              <w:rPr>
                <w:sz w:val="18"/>
              </w:rPr>
              <w:t>1113.03.1.1.03.01.00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41"/>
              <w:jc w:val="right"/>
              <w:rPr>
                <w:sz w:val="18"/>
              </w:rPr>
            </w:pPr>
            <w:r>
              <w:rPr>
                <w:sz w:val="18"/>
              </w:rPr>
              <w:t>150.000,00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1555</w:t>
            </w:r>
          </w:p>
        </w:tc>
        <w:tc>
          <w:tcPr>
            <w:tcW w:w="1693" w:type="dxa"/>
          </w:tcPr>
          <w:p w:rsidR="00E83758" w:rsidRDefault="008466A0">
            <w:pPr>
              <w:pStyle w:val="TableParagraph"/>
              <w:spacing w:before="55"/>
              <w:ind w:right="43"/>
              <w:jc w:val="right"/>
              <w:rPr>
                <w:sz w:val="18"/>
              </w:rPr>
            </w:pPr>
            <w:r>
              <w:rPr>
                <w:sz w:val="18"/>
              </w:rPr>
              <w:t>1113.03.1.1.03.02.00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39"/>
              <w:jc w:val="right"/>
              <w:rPr>
                <w:sz w:val="18"/>
              </w:rPr>
            </w:pPr>
            <w:r>
              <w:rPr>
                <w:sz w:val="18"/>
              </w:rPr>
              <w:t>62.500,00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1556</w:t>
            </w:r>
          </w:p>
        </w:tc>
        <w:tc>
          <w:tcPr>
            <w:tcW w:w="1693" w:type="dxa"/>
          </w:tcPr>
          <w:p w:rsidR="00E83758" w:rsidRDefault="008466A0">
            <w:pPr>
              <w:pStyle w:val="TableParagraph"/>
              <w:spacing w:before="55"/>
              <w:ind w:right="43"/>
              <w:jc w:val="right"/>
              <w:rPr>
                <w:sz w:val="18"/>
              </w:rPr>
            </w:pPr>
            <w:r>
              <w:rPr>
                <w:sz w:val="18"/>
              </w:rPr>
              <w:t>1113.03.1.1.03.03.00</w:t>
            </w:r>
          </w:p>
        </w:tc>
        <w:tc>
          <w:tcPr>
            <w:tcW w:w="4571" w:type="dxa"/>
          </w:tcPr>
          <w:p w:rsidR="00E83758" w:rsidRDefault="008466A0">
            <w:pPr>
              <w:pStyle w:val="TableParagraph"/>
              <w:spacing w:before="55"/>
              <w:ind w:right="121"/>
              <w:jc w:val="right"/>
              <w:rPr>
                <w:sz w:val="18"/>
              </w:rPr>
            </w:pPr>
            <w:r>
              <w:rPr>
                <w:sz w:val="18"/>
              </w:rPr>
              <w:t>IRRF sobre Rendimentos do Trabalho - Principal</w:t>
            </w:r>
          </w:p>
        </w:tc>
        <w:tc>
          <w:tcPr>
            <w:tcW w:w="1247" w:type="dxa"/>
          </w:tcPr>
          <w:p w:rsidR="00E83758" w:rsidRDefault="008466A0">
            <w:pPr>
              <w:pStyle w:val="TableParagraph"/>
              <w:spacing w:before="44"/>
              <w:ind w:right="139"/>
              <w:jc w:val="right"/>
              <w:rPr>
                <w:sz w:val="18"/>
              </w:rPr>
            </w:pPr>
            <w:r>
              <w:rPr>
                <w:sz w:val="18"/>
              </w:rPr>
              <w:t>37.500,00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1628</w:t>
            </w:r>
          </w:p>
        </w:tc>
        <w:tc>
          <w:tcPr>
            <w:tcW w:w="1693" w:type="dxa"/>
          </w:tcPr>
          <w:p w:rsidR="00E83758" w:rsidRDefault="008466A0">
            <w:pPr>
              <w:pStyle w:val="TableParagraph"/>
              <w:spacing w:before="55"/>
              <w:ind w:right="43"/>
              <w:jc w:val="right"/>
              <w:rPr>
                <w:sz w:val="18"/>
              </w:rPr>
            </w:pPr>
            <w:r>
              <w:rPr>
                <w:sz w:val="18"/>
              </w:rPr>
              <w:t>1113.03.4.0.00.00.00</w:t>
            </w:r>
          </w:p>
        </w:tc>
        <w:tc>
          <w:tcPr>
            <w:tcW w:w="4571" w:type="dxa"/>
          </w:tcPr>
          <w:p w:rsidR="00E83758" w:rsidRDefault="008466A0">
            <w:pPr>
              <w:pStyle w:val="TableParagraph"/>
              <w:spacing w:before="55"/>
              <w:ind w:right="146"/>
              <w:jc w:val="right"/>
              <w:rPr>
                <w:sz w:val="18"/>
              </w:rPr>
            </w:pPr>
            <w:r>
              <w:rPr>
                <w:sz w:val="18"/>
              </w:rPr>
              <w:t>Imposto sobre a Renda - Retido na Fonte - Outros Re</w:t>
            </w:r>
          </w:p>
        </w:tc>
        <w:tc>
          <w:tcPr>
            <w:tcW w:w="1247" w:type="dxa"/>
          </w:tcPr>
          <w:p w:rsidR="00E83758" w:rsidRDefault="008466A0">
            <w:pPr>
              <w:pStyle w:val="TableParagraph"/>
              <w:spacing w:before="44"/>
              <w:ind w:right="141"/>
              <w:jc w:val="right"/>
              <w:rPr>
                <w:sz w:val="18"/>
              </w:rPr>
            </w:pPr>
            <w:r>
              <w:rPr>
                <w:sz w:val="18"/>
              </w:rPr>
              <w:t>128.000,00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1629</w:t>
            </w:r>
          </w:p>
        </w:tc>
        <w:tc>
          <w:tcPr>
            <w:tcW w:w="1693" w:type="dxa"/>
          </w:tcPr>
          <w:p w:rsidR="00E83758" w:rsidRDefault="008466A0">
            <w:pPr>
              <w:pStyle w:val="TableParagraph"/>
              <w:spacing w:before="55"/>
              <w:ind w:right="43"/>
              <w:jc w:val="right"/>
              <w:rPr>
                <w:sz w:val="18"/>
              </w:rPr>
            </w:pPr>
            <w:r>
              <w:rPr>
                <w:sz w:val="18"/>
              </w:rPr>
              <w:t>1113.03.4.1.00.00.00</w:t>
            </w:r>
          </w:p>
        </w:tc>
        <w:tc>
          <w:tcPr>
            <w:tcW w:w="4571" w:type="dxa"/>
          </w:tcPr>
          <w:p w:rsidR="00E83758" w:rsidRDefault="008466A0">
            <w:pPr>
              <w:pStyle w:val="TableParagraph"/>
              <w:spacing w:before="55"/>
              <w:ind w:right="136"/>
              <w:jc w:val="right"/>
              <w:rPr>
                <w:sz w:val="18"/>
              </w:rPr>
            </w:pPr>
            <w:r>
              <w:rPr>
                <w:sz w:val="18"/>
              </w:rPr>
              <w:t>Imposto sobre a Renda - Retido na Fonte - Outros R</w:t>
            </w:r>
          </w:p>
        </w:tc>
        <w:tc>
          <w:tcPr>
            <w:tcW w:w="1247" w:type="dxa"/>
          </w:tcPr>
          <w:p w:rsidR="00E83758" w:rsidRDefault="008466A0">
            <w:pPr>
              <w:pStyle w:val="TableParagraph"/>
              <w:spacing w:before="44"/>
              <w:ind w:right="141"/>
              <w:jc w:val="right"/>
              <w:rPr>
                <w:sz w:val="18"/>
              </w:rPr>
            </w:pPr>
            <w:r>
              <w:rPr>
                <w:sz w:val="18"/>
              </w:rPr>
              <w:t>128.000,00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1630</w:t>
            </w:r>
          </w:p>
        </w:tc>
        <w:tc>
          <w:tcPr>
            <w:tcW w:w="1693" w:type="dxa"/>
          </w:tcPr>
          <w:p w:rsidR="00E83758" w:rsidRDefault="008466A0">
            <w:pPr>
              <w:pStyle w:val="TableParagraph"/>
              <w:spacing w:before="55"/>
              <w:ind w:right="43"/>
              <w:jc w:val="right"/>
              <w:rPr>
                <w:sz w:val="18"/>
              </w:rPr>
            </w:pPr>
            <w:r>
              <w:rPr>
                <w:sz w:val="18"/>
              </w:rPr>
              <w:t>1113.03.4.1.01.00.00</w:t>
            </w:r>
          </w:p>
        </w:tc>
        <w:tc>
          <w:tcPr>
            <w:tcW w:w="4571" w:type="dxa"/>
          </w:tcPr>
          <w:p w:rsidR="00E83758" w:rsidRDefault="008466A0">
            <w:pPr>
              <w:pStyle w:val="TableParagraph"/>
              <w:spacing w:before="55"/>
              <w:ind w:right="76"/>
              <w:jc w:val="right"/>
              <w:rPr>
                <w:sz w:val="18"/>
              </w:rPr>
            </w:pPr>
            <w:r>
              <w:rPr>
                <w:sz w:val="18"/>
              </w:rPr>
              <w:t>IRRF - Outros Rendimentos - Principal - Poder Exe</w:t>
            </w:r>
          </w:p>
        </w:tc>
        <w:tc>
          <w:tcPr>
            <w:tcW w:w="1247" w:type="dxa"/>
          </w:tcPr>
          <w:p w:rsidR="00E83758" w:rsidRDefault="008466A0">
            <w:pPr>
              <w:pStyle w:val="TableParagraph"/>
              <w:spacing w:before="44"/>
              <w:ind w:right="141"/>
              <w:jc w:val="right"/>
              <w:rPr>
                <w:sz w:val="18"/>
              </w:rPr>
            </w:pPr>
            <w:r>
              <w:rPr>
                <w:sz w:val="18"/>
              </w:rPr>
              <w:t>120.000,00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1631</w:t>
            </w:r>
          </w:p>
        </w:tc>
        <w:tc>
          <w:tcPr>
            <w:tcW w:w="1693" w:type="dxa"/>
          </w:tcPr>
          <w:p w:rsidR="00E83758" w:rsidRDefault="008466A0">
            <w:pPr>
              <w:pStyle w:val="TableParagraph"/>
              <w:spacing w:before="55"/>
              <w:ind w:right="43"/>
              <w:jc w:val="right"/>
              <w:rPr>
                <w:sz w:val="18"/>
              </w:rPr>
            </w:pPr>
            <w:r>
              <w:rPr>
                <w:sz w:val="18"/>
              </w:rPr>
              <w:t>1113.03.4.1.01.01.00</w:t>
            </w:r>
          </w:p>
        </w:tc>
        <w:tc>
          <w:tcPr>
            <w:tcW w:w="4571" w:type="dxa"/>
          </w:tcPr>
          <w:p w:rsidR="00E83758" w:rsidRDefault="008466A0">
            <w:pPr>
              <w:pStyle w:val="TableParagraph"/>
              <w:spacing w:before="55"/>
              <w:ind w:right="66"/>
              <w:jc w:val="right"/>
              <w:rPr>
                <w:sz w:val="18"/>
              </w:rPr>
            </w:pPr>
            <w:r>
              <w:rPr>
                <w:sz w:val="18"/>
              </w:rPr>
              <w:t>IRRF - Outros Rendimentos - Principal - Poder Ex</w:t>
            </w:r>
          </w:p>
        </w:tc>
        <w:tc>
          <w:tcPr>
            <w:tcW w:w="1247" w:type="dxa"/>
          </w:tcPr>
          <w:p w:rsidR="00E83758" w:rsidRDefault="008466A0">
            <w:pPr>
              <w:pStyle w:val="TableParagraph"/>
              <w:spacing w:before="44"/>
              <w:ind w:right="139"/>
              <w:jc w:val="right"/>
              <w:rPr>
                <w:sz w:val="18"/>
              </w:rPr>
            </w:pPr>
            <w:r>
              <w:rPr>
                <w:sz w:val="18"/>
              </w:rPr>
              <w:t>72.000,00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1632</w:t>
            </w:r>
          </w:p>
        </w:tc>
        <w:tc>
          <w:tcPr>
            <w:tcW w:w="1693" w:type="dxa"/>
          </w:tcPr>
          <w:p w:rsidR="00E83758" w:rsidRDefault="008466A0">
            <w:pPr>
              <w:pStyle w:val="TableParagraph"/>
              <w:spacing w:before="55"/>
              <w:ind w:right="43"/>
              <w:jc w:val="right"/>
              <w:rPr>
                <w:sz w:val="18"/>
              </w:rPr>
            </w:pPr>
            <w:r>
              <w:rPr>
                <w:sz w:val="18"/>
              </w:rPr>
              <w:t>1113.03.4.1.01.02.00</w:t>
            </w:r>
          </w:p>
        </w:tc>
        <w:tc>
          <w:tcPr>
            <w:tcW w:w="4571" w:type="dxa"/>
          </w:tcPr>
          <w:p w:rsidR="00E83758" w:rsidRDefault="008466A0">
            <w:pPr>
              <w:pStyle w:val="TableParagraph"/>
              <w:spacing w:before="55"/>
              <w:ind w:right="66"/>
              <w:jc w:val="right"/>
              <w:rPr>
                <w:sz w:val="18"/>
              </w:rPr>
            </w:pPr>
            <w:r>
              <w:rPr>
                <w:sz w:val="18"/>
              </w:rPr>
              <w:t>IRRF - Outros Rendimentos - Principal - Poder Ex</w:t>
            </w:r>
          </w:p>
        </w:tc>
        <w:tc>
          <w:tcPr>
            <w:tcW w:w="1247" w:type="dxa"/>
          </w:tcPr>
          <w:p w:rsidR="00E83758" w:rsidRDefault="008466A0">
            <w:pPr>
              <w:pStyle w:val="TableParagraph"/>
              <w:spacing w:before="44"/>
              <w:ind w:right="139"/>
              <w:jc w:val="right"/>
              <w:rPr>
                <w:sz w:val="18"/>
              </w:rPr>
            </w:pPr>
            <w:r>
              <w:rPr>
                <w:sz w:val="18"/>
              </w:rPr>
              <w:t>30.000,00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1633</w:t>
            </w:r>
          </w:p>
        </w:tc>
        <w:tc>
          <w:tcPr>
            <w:tcW w:w="1693" w:type="dxa"/>
          </w:tcPr>
          <w:p w:rsidR="00E83758" w:rsidRDefault="008466A0">
            <w:pPr>
              <w:pStyle w:val="TableParagraph"/>
              <w:spacing w:before="55"/>
              <w:ind w:right="43"/>
              <w:jc w:val="right"/>
              <w:rPr>
                <w:sz w:val="18"/>
              </w:rPr>
            </w:pPr>
            <w:r>
              <w:rPr>
                <w:sz w:val="18"/>
              </w:rPr>
              <w:t>1113.03.4.1.01.03.00</w:t>
            </w:r>
          </w:p>
        </w:tc>
        <w:tc>
          <w:tcPr>
            <w:tcW w:w="4571" w:type="dxa"/>
          </w:tcPr>
          <w:p w:rsidR="00E83758" w:rsidRDefault="008466A0">
            <w:pPr>
              <w:pStyle w:val="TableParagraph"/>
              <w:spacing w:before="55"/>
              <w:ind w:right="66"/>
              <w:jc w:val="right"/>
              <w:rPr>
                <w:sz w:val="18"/>
              </w:rPr>
            </w:pPr>
            <w:r>
              <w:rPr>
                <w:sz w:val="18"/>
              </w:rPr>
              <w:t>IRRF - Outros Rendimentos - Principal - Poder Ex</w:t>
            </w:r>
          </w:p>
        </w:tc>
        <w:tc>
          <w:tcPr>
            <w:tcW w:w="1247" w:type="dxa"/>
          </w:tcPr>
          <w:p w:rsidR="00E83758" w:rsidRDefault="008466A0">
            <w:pPr>
              <w:pStyle w:val="TableParagraph"/>
              <w:spacing w:before="44"/>
              <w:ind w:right="139"/>
              <w:jc w:val="right"/>
              <w:rPr>
                <w:sz w:val="18"/>
              </w:rPr>
            </w:pPr>
            <w:r>
              <w:rPr>
                <w:sz w:val="18"/>
              </w:rPr>
              <w:t>18.000,00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1638</w:t>
            </w:r>
          </w:p>
        </w:tc>
        <w:tc>
          <w:tcPr>
            <w:tcW w:w="1693" w:type="dxa"/>
          </w:tcPr>
          <w:p w:rsidR="00E83758" w:rsidRDefault="008466A0">
            <w:pPr>
              <w:pStyle w:val="TableParagraph"/>
              <w:spacing w:before="55"/>
              <w:ind w:right="43"/>
              <w:jc w:val="right"/>
              <w:rPr>
                <w:sz w:val="18"/>
              </w:rPr>
            </w:pPr>
            <w:r>
              <w:rPr>
                <w:sz w:val="18"/>
              </w:rPr>
              <w:t>1113.03.4.1.03.00.00</w:t>
            </w:r>
          </w:p>
        </w:tc>
        <w:tc>
          <w:tcPr>
            <w:tcW w:w="4571" w:type="dxa"/>
          </w:tcPr>
          <w:p w:rsidR="00E83758" w:rsidRDefault="008466A0">
            <w:pPr>
              <w:pStyle w:val="TableParagraph"/>
              <w:spacing w:before="55"/>
              <w:ind w:right="81"/>
              <w:jc w:val="right"/>
              <w:rPr>
                <w:sz w:val="18"/>
              </w:rPr>
            </w:pPr>
            <w:r>
              <w:rPr>
                <w:sz w:val="18"/>
              </w:rPr>
              <w:t>IRRF - Outros Rendimentos - Principal - Consórcio</w:t>
            </w:r>
          </w:p>
        </w:tc>
        <w:tc>
          <w:tcPr>
            <w:tcW w:w="1247" w:type="dxa"/>
          </w:tcPr>
          <w:p w:rsidR="00E83758" w:rsidRDefault="008466A0">
            <w:pPr>
              <w:pStyle w:val="TableParagraph"/>
              <w:spacing w:before="44"/>
              <w:ind w:right="138"/>
              <w:jc w:val="right"/>
              <w:rPr>
                <w:sz w:val="18"/>
              </w:rPr>
            </w:pPr>
            <w:r>
              <w:rPr>
                <w:sz w:val="18"/>
              </w:rPr>
              <w:t>8.000,00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1639</w:t>
            </w:r>
          </w:p>
        </w:tc>
        <w:tc>
          <w:tcPr>
            <w:tcW w:w="1693" w:type="dxa"/>
          </w:tcPr>
          <w:p w:rsidR="00E83758" w:rsidRDefault="008466A0">
            <w:pPr>
              <w:pStyle w:val="TableParagraph"/>
              <w:spacing w:before="55"/>
              <w:ind w:right="43"/>
              <w:jc w:val="right"/>
              <w:rPr>
                <w:sz w:val="18"/>
              </w:rPr>
            </w:pPr>
            <w:r>
              <w:rPr>
                <w:sz w:val="18"/>
              </w:rPr>
              <w:t>1113.03.4.1.03.01.00</w:t>
            </w:r>
          </w:p>
        </w:tc>
        <w:tc>
          <w:tcPr>
            <w:tcW w:w="4571" w:type="dxa"/>
          </w:tcPr>
          <w:p w:rsidR="00E83758" w:rsidRDefault="008466A0">
            <w:pPr>
              <w:pStyle w:val="TableParagraph"/>
              <w:spacing w:before="55"/>
              <w:ind w:right="81"/>
              <w:jc w:val="right"/>
              <w:rPr>
                <w:sz w:val="18"/>
              </w:rPr>
            </w:pPr>
            <w:r>
              <w:rPr>
                <w:sz w:val="18"/>
              </w:rPr>
              <w:t>IRRF - Outros Rendimentos - Principal - Consórci</w:t>
            </w:r>
          </w:p>
        </w:tc>
        <w:tc>
          <w:tcPr>
            <w:tcW w:w="1247" w:type="dxa"/>
          </w:tcPr>
          <w:p w:rsidR="00E83758" w:rsidRDefault="008466A0">
            <w:pPr>
              <w:pStyle w:val="TableParagraph"/>
              <w:spacing w:before="44"/>
              <w:ind w:right="138"/>
              <w:jc w:val="right"/>
              <w:rPr>
                <w:sz w:val="18"/>
              </w:rPr>
            </w:pPr>
            <w:r>
              <w:rPr>
                <w:sz w:val="18"/>
              </w:rPr>
              <w:t>4.800,00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1640</w:t>
            </w:r>
          </w:p>
        </w:tc>
        <w:tc>
          <w:tcPr>
            <w:tcW w:w="1693" w:type="dxa"/>
          </w:tcPr>
          <w:p w:rsidR="00E83758" w:rsidRDefault="008466A0">
            <w:pPr>
              <w:pStyle w:val="TableParagraph"/>
              <w:spacing w:before="55"/>
              <w:ind w:right="43"/>
              <w:jc w:val="right"/>
              <w:rPr>
                <w:sz w:val="18"/>
              </w:rPr>
            </w:pPr>
            <w:r>
              <w:rPr>
                <w:sz w:val="18"/>
              </w:rPr>
              <w:t>1113.03.4.1.03.02.00</w:t>
            </w:r>
          </w:p>
        </w:tc>
        <w:tc>
          <w:tcPr>
            <w:tcW w:w="4571" w:type="dxa"/>
          </w:tcPr>
          <w:p w:rsidR="00E83758" w:rsidRDefault="008466A0">
            <w:pPr>
              <w:pStyle w:val="TableParagraph"/>
              <w:spacing w:before="55"/>
              <w:ind w:right="81"/>
              <w:jc w:val="right"/>
              <w:rPr>
                <w:sz w:val="18"/>
              </w:rPr>
            </w:pPr>
            <w:r>
              <w:rPr>
                <w:sz w:val="18"/>
              </w:rPr>
              <w:t>IRRF - Outros Rendimentos - Principal - Consórci</w:t>
            </w:r>
          </w:p>
        </w:tc>
        <w:tc>
          <w:tcPr>
            <w:tcW w:w="1247" w:type="dxa"/>
          </w:tcPr>
          <w:p w:rsidR="00E83758" w:rsidRDefault="008466A0">
            <w:pPr>
              <w:pStyle w:val="TableParagraph"/>
              <w:spacing w:before="44"/>
              <w:ind w:right="138"/>
              <w:jc w:val="right"/>
              <w:rPr>
                <w:sz w:val="18"/>
              </w:rPr>
            </w:pPr>
            <w:r>
              <w:rPr>
                <w:sz w:val="18"/>
              </w:rPr>
              <w:t>2.000,00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1641</w:t>
            </w:r>
          </w:p>
        </w:tc>
        <w:tc>
          <w:tcPr>
            <w:tcW w:w="1693" w:type="dxa"/>
          </w:tcPr>
          <w:p w:rsidR="00E83758" w:rsidRDefault="008466A0">
            <w:pPr>
              <w:pStyle w:val="TableParagraph"/>
              <w:spacing w:before="55"/>
              <w:ind w:right="43"/>
              <w:jc w:val="right"/>
              <w:rPr>
                <w:sz w:val="18"/>
              </w:rPr>
            </w:pPr>
            <w:r>
              <w:rPr>
                <w:sz w:val="18"/>
              </w:rPr>
              <w:t>1113.03.4.1.03.03.00</w:t>
            </w:r>
          </w:p>
        </w:tc>
        <w:tc>
          <w:tcPr>
            <w:tcW w:w="4571" w:type="dxa"/>
          </w:tcPr>
          <w:p w:rsidR="00E83758" w:rsidRDefault="008466A0">
            <w:pPr>
              <w:pStyle w:val="TableParagraph"/>
              <w:spacing w:before="55"/>
              <w:ind w:right="81"/>
              <w:jc w:val="right"/>
              <w:rPr>
                <w:sz w:val="18"/>
              </w:rPr>
            </w:pPr>
            <w:r>
              <w:rPr>
                <w:sz w:val="18"/>
              </w:rPr>
              <w:t>IRRF - Outros Rendimentos - Principal - Consórci</w:t>
            </w:r>
          </w:p>
        </w:tc>
        <w:tc>
          <w:tcPr>
            <w:tcW w:w="1247" w:type="dxa"/>
          </w:tcPr>
          <w:p w:rsidR="00E83758" w:rsidRDefault="008466A0">
            <w:pPr>
              <w:pStyle w:val="TableParagraph"/>
              <w:spacing w:before="45"/>
              <w:ind w:right="138"/>
              <w:jc w:val="right"/>
              <w:rPr>
                <w:sz w:val="18"/>
              </w:rPr>
            </w:pPr>
            <w:r>
              <w:rPr>
                <w:sz w:val="18"/>
              </w:rPr>
              <w:t>1.200,00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1669</w:t>
            </w:r>
          </w:p>
        </w:tc>
        <w:tc>
          <w:tcPr>
            <w:tcW w:w="1693" w:type="dxa"/>
          </w:tcPr>
          <w:p w:rsidR="00E83758" w:rsidRDefault="008466A0">
            <w:pPr>
              <w:pStyle w:val="TableParagraph"/>
              <w:spacing w:before="55"/>
              <w:ind w:right="43"/>
              <w:jc w:val="right"/>
              <w:rPr>
                <w:sz w:val="18"/>
              </w:rPr>
            </w:pPr>
            <w:r>
              <w:rPr>
                <w:sz w:val="18"/>
              </w:rPr>
              <w:t>1118.00.0.0.00.00.00</w:t>
            </w:r>
          </w:p>
        </w:tc>
        <w:tc>
          <w:tcPr>
            <w:tcW w:w="4571" w:type="dxa"/>
          </w:tcPr>
          <w:p w:rsidR="00E83758" w:rsidRDefault="008466A0">
            <w:pPr>
              <w:pStyle w:val="TableParagraph"/>
              <w:spacing w:before="55"/>
              <w:ind w:left="403"/>
              <w:rPr>
                <w:sz w:val="18"/>
              </w:rPr>
            </w:pPr>
            <w:r>
              <w:rPr>
                <w:sz w:val="18"/>
              </w:rPr>
              <w:t>Impostos Específicos de Estados/DF Municípios</w:t>
            </w:r>
          </w:p>
        </w:tc>
        <w:tc>
          <w:tcPr>
            <w:tcW w:w="1247" w:type="dxa"/>
          </w:tcPr>
          <w:p w:rsidR="00E83758" w:rsidRDefault="008466A0">
            <w:pPr>
              <w:pStyle w:val="TableParagraph"/>
              <w:spacing w:before="44"/>
              <w:ind w:right="144"/>
              <w:jc w:val="right"/>
              <w:rPr>
                <w:sz w:val="18"/>
              </w:rPr>
            </w:pPr>
            <w:r>
              <w:rPr>
                <w:sz w:val="18"/>
              </w:rPr>
              <w:t>10.882.000,00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1670</w:t>
            </w:r>
          </w:p>
        </w:tc>
        <w:tc>
          <w:tcPr>
            <w:tcW w:w="1693" w:type="dxa"/>
          </w:tcPr>
          <w:p w:rsidR="00E83758" w:rsidRDefault="008466A0">
            <w:pPr>
              <w:pStyle w:val="TableParagraph"/>
              <w:spacing w:before="55"/>
              <w:ind w:right="43"/>
              <w:jc w:val="right"/>
              <w:rPr>
                <w:sz w:val="18"/>
              </w:rPr>
            </w:pPr>
            <w:r>
              <w:rPr>
                <w:sz w:val="18"/>
              </w:rPr>
              <w:t>1118.01.0.0.00.00.00</w:t>
            </w:r>
          </w:p>
        </w:tc>
        <w:tc>
          <w:tcPr>
            <w:tcW w:w="4571" w:type="dxa"/>
          </w:tcPr>
          <w:p w:rsidR="00E83758" w:rsidRDefault="008466A0">
            <w:pPr>
              <w:pStyle w:val="TableParagraph"/>
              <w:spacing w:before="55"/>
              <w:ind w:right="101"/>
              <w:jc w:val="right"/>
              <w:rPr>
                <w:sz w:val="18"/>
              </w:rPr>
            </w:pPr>
            <w:r>
              <w:rPr>
                <w:sz w:val="18"/>
              </w:rPr>
              <w:t>Impostos sobre o Patrimônio para Estados/DF/Municíp</w:t>
            </w:r>
          </w:p>
        </w:tc>
        <w:tc>
          <w:tcPr>
            <w:tcW w:w="1247" w:type="dxa"/>
          </w:tcPr>
          <w:p w:rsidR="00E83758" w:rsidRDefault="008466A0">
            <w:pPr>
              <w:pStyle w:val="TableParagraph"/>
              <w:spacing w:before="44"/>
              <w:ind w:right="142"/>
              <w:jc w:val="right"/>
              <w:rPr>
                <w:sz w:val="18"/>
              </w:rPr>
            </w:pPr>
            <w:r>
              <w:rPr>
                <w:sz w:val="18"/>
              </w:rPr>
              <w:t>5.547.000,00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1671</w:t>
            </w:r>
          </w:p>
        </w:tc>
        <w:tc>
          <w:tcPr>
            <w:tcW w:w="1693" w:type="dxa"/>
          </w:tcPr>
          <w:p w:rsidR="00E83758" w:rsidRDefault="008466A0">
            <w:pPr>
              <w:pStyle w:val="TableParagraph"/>
              <w:spacing w:before="55"/>
              <w:ind w:right="43"/>
              <w:jc w:val="right"/>
              <w:rPr>
                <w:sz w:val="18"/>
              </w:rPr>
            </w:pPr>
            <w:r>
              <w:rPr>
                <w:sz w:val="18"/>
              </w:rPr>
              <w:t>1118.01.1.0.00.00.00</w:t>
            </w:r>
          </w:p>
        </w:tc>
        <w:tc>
          <w:tcPr>
            <w:tcW w:w="4571" w:type="dxa"/>
          </w:tcPr>
          <w:p w:rsidR="00E83758" w:rsidRDefault="008466A0">
            <w:pPr>
              <w:pStyle w:val="TableParagraph"/>
              <w:spacing w:before="55"/>
              <w:ind w:right="131"/>
              <w:jc w:val="right"/>
              <w:rPr>
                <w:sz w:val="18"/>
              </w:rPr>
            </w:pPr>
            <w:r>
              <w:rPr>
                <w:sz w:val="18"/>
              </w:rPr>
              <w:t>Imposto sobre a Propriedade Predial e Territorial Urb</w:t>
            </w:r>
          </w:p>
        </w:tc>
        <w:tc>
          <w:tcPr>
            <w:tcW w:w="1247" w:type="dxa"/>
          </w:tcPr>
          <w:p w:rsidR="00E83758" w:rsidRDefault="008466A0">
            <w:pPr>
              <w:pStyle w:val="TableParagraph"/>
              <w:spacing w:before="44"/>
              <w:ind w:right="142"/>
              <w:jc w:val="right"/>
              <w:rPr>
                <w:sz w:val="18"/>
              </w:rPr>
            </w:pPr>
            <w:r>
              <w:rPr>
                <w:sz w:val="18"/>
              </w:rPr>
              <w:t>3.797.000,00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1672</w:t>
            </w:r>
          </w:p>
        </w:tc>
        <w:tc>
          <w:tcPr>
            <w:tcW w:w="1693" w:type="dxa"/>
          </w:tcPr>
          <w:p w:rsidR="00E83758" w:rsidRDefault="008466A0">
            <w:pPr>
              <w:pStyle w:val="TableParagraph"/>
              <w:spacing w:before="55"/>
              <w:ind w:right="43"/>
              <w:jc w:val="right"/>
              <w:rPr>
                <w:sz w:val="18"/>
              </w:rPr>
            </w:pPr>
            <w:r>
              <w:rPr>
                <w:sz w:val="18"/>
              </w:rPr>
              <w:t>1118.01.1.1.00.00.00</w:t>
            </w:r>
          </w:p>
        </w:tc>
        <w:tc>
          <w:tcPr>
            <w:tcW w:w="4571" w:type="dxa"/>
          </w:tcPr>
          <w:p w:rsidR="00E83758" w:rsidRDefault="008466A0">
            <w:pPr>
              <w:pStyle w:val="TableParagraph"/>
              <w:spacing w:before="55"/>
              <w:ind w:right="131"/>
              <w:jc w:val="right"/>
              <w:rPr>
                <w:sz w:val="18"/>
              </w:rPr>
            </w:pPr>
            <w:r>
              <w:rPr>
                <w:sz w:val="18"/>
              </w:rPr>
              <w:t>Imposto sobre a Propriedade Predial e Territorial Ur</w:t>
            </w:r>
          </w:p>
        </w:tc>
        <w:tc>
          <w:tcPr>
            <w:tcW w:w="1247" w:type="dxa"/>
          </w:tcPr>
          <w:p w:rsidR="00E83758" w:rsidRDefault="008466A0">
            <w:pPr>
              <w:pStyle w:val="TableParagraph"/>
              <w:spacing w:before="44"/>
              <w:ind w:right="142"/>
              <w:jc w:val="right"/>
              <w:rPr>
                <w:sz w:val="18"/>
              </w:rPr>
            </w:pPr>
            <w:r>
              <w:rPr>
                <w:sz w:val="18"/>
              </w:rPr>
              <w:t>3.300.000,00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1673</w:t>
            </w:r>
          </w:p>
        </w:tc>
        <w:tc>
          <w:tcPr>
            <w:tcW w:w="1693" w:type="dxa"/>
          </w:tcPr>
          <w:p w:rsidR="00E83758" w:rsidRDefault="008466A0">
            <w:pPr>
              <w:pStyle w:val="TableParagraph"/>
              <w:spacing w:before="55"/>
              <w:ind w:right="43"/>
              <w:jc w:val="right"/>
              <w:rPr>
                <w:sz w:val="18"/>
              </w:rPr>
            </w:pPr>
            <w:r>
              <w:rPr>
                <w:sz w:val="18"/>
              </w:rPr>
              <w:t>1118.01.1.1.01.00.00</w:t>
            </w:r>
          </w:p>
        </w:tc>
        <w:tc>
          <w:tcPr>
            <w:tcW w:w="4571" w:type="dxa"/>
          </w:tcPr>
          <w:p w:rsidR="00E83758" w:rsidRDefault="008466A0">
            <w:pPr>
              <w:pStyle w:val="TableParagraph"/>
              <w:spacing w:before="55"/>
              <w:ind w:left="763"/>
              <w:rPr>
                <w:sz w:val="18"/>
              </w:rPr>
            </w:pPr>
            <w:r>
              <w:rPr>
                <w:sz w:val="18"/>
              </w:rPr>
              <w:t>IPTU - Principal - PRÓPRIO</w:t>
            </w:r>
          </w:p>
        </w:tc>
        <w:tc>
          <w:tcPr>
            <w:tcW w:w="1247" w:type="dxa"/>
          </w:tcPr>
          <w:p w:rsidR="00E83758" w:rsidRDefault="008466A0">
            <w:pPr>
              <w:pStyle w:val="TableParagraph"/>
              <w:spacing w:before="44"/>
              <w:ind w:right="142"/>
              <w:jc w:val="right"/>
              <w:rPr>
                <w:sz w:val="18"/>
              </w:rPr>
            </w:pPr>
            <w:r>
              <w:rPr>
                <w:sz w:val="18"/>
              </w:rPr>
              <w:t>1.980.000,00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1674</w:t>
            </w:r>
          </w:p>
        </w:tc>
        <w:tc>
          <w:tcPr>
            <w:tcW w:w="1693" w:type="dxa"/>
          </w:tcPr>
          <w:p w:rsidR="00E83758" w:rsidRDefault="008466A0">
            <w:pPr>
              <w:pStyle w:val="TableParagraph"/>
              <w:spacing w:before="55"/>
              <w:ind w:right="43"/>
              <w:jc w:val="right"/>
              <w:rPr>
                <w:sz w:val="18"/>
              </w:rPr>
            </w:pPr>
            <w:r>
              <w:rPr>
                <w:sz w:val="18"/>
              </w:rPr>
              <w:t>1118.01.1.1.02.00.00</w:t>
            </w:r>
          </w:p>
        </w:tc>
        <w:tc>
          <w:tcPr>
            <w:tcW w:w="4571" w:type="dxa"/>
          </w:tcPr>
          <w:p w:rsidR="00E83758" w:rsidRDefault="008466A0">
            <w:pPr>
              <w:pStyle w:val="TableParagraph"/>
              <w:spacing w:before="55"/>
              <w:ind w:left="763"/>
              <w:rPr>
                <w:sz w:val="18"/>
              </w:rPr>
            </w:pPr>
            <w:r>
              <w:rPr>
                <w:sz w:val="18"/>
              </w:rPr>
              <w:t>IPTU - Principal - MDE</w:t>
            </w:r>
          </w:p>
        </w:tc>
        <w:tc>
          <w:tcPr>
            <w:tcW w:w="1247" w:type="dxa"/>
          </w:tcPr>
          <w:p w:rsidR="00E83758" w:rsidRDefault="008466A0">
            <w:pPr>
              <w:pStyle w:val="TableParagraph"/>
              <w:spacing w:before="44"/>
              <w:ind w:right="141"/>
              <w:jc w:val="right"/>
              <w:rPr>
                <w:sz w:val="18"/>
              </w:rPr>
            </w:pPr>
            <w:r>
              <w:rPr>
                <w:sz w:val="18"/>
              </w:rPr>
              <w:t>825.000,00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1675</w:t>
            </w:r>
          </w:p>
        </w:tc>
        <w:tc>
          <w:tcPr>
            <w:tcW w:w="1693" w:type="dxa"/>
          </w:tcPr>
          <w:p w:rsidR="00E83758" w:rsidRDefault="008466A0">
            <w:pPr>
              <w:pStyle w:val="TableParagraph"/>
              <w:spacing w:before="55"/>
              <w:ind w:right="43"/>
              <w:jc w:val="right"/>
              <w:rPr>
                <w:sz w:val="18"/>
              </w:rPr>
            </w:pPr>
            <w:r>
              <w:rPr>
                <w:sz w:val="18"/>
              </w:rPr>
              <w:t>1118.01.1.1.03.00.00</w:t>
            </w:r>
          </w:p>
        </w:tc>
        <w:tc>
          <w:tcPr>
            <w:tcW w:w="4571" w:type="dxa"/>
          </w:tcPr>
          <w:p w:rsidR="00E83758" w:rsidRDefault="008466A0">
            <w:pPr>
              <w:pStyle w:val="TableParagraph"/>
              <w:spacing w:before="55"/>
              <w:ind w:left="763"/>
              <w:rPr>
                <w:sz w:val="18"/>
              </w:rPr>
            </w:pPr>
            <w:r>
              <w:rPr>
                <w:sz w:val="18"/>
              </w:rPr>
              <w:t>IPTU - Principal - ASPS</w:t>
            </w:r>
          </w:p>
        </w:tc>
        <w:tc>
          <w:tcPr>
            <w:tcW w:w="1247" w:type="dxa"/>
          </w:tcPr>
          <w:p w:rsidR="00E83758" w:rsidRDefault="008466A0">
            <w:pPr>
              <w:pStyle w:val="TableParagraph"/>
              <w:spacing w:before="44"/>
              <w:ind w:right="141"/>
              <w:jc w:val="right"/>
              <w:rPr>
                <w:sz w:val="18"/>
              </w:rPr>
            </w:pPr>
            <w:r>
              <w:rPr>
                <w:sz w:val="18"/>
              </w:rPr>
              <w:t>495.000,00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20"/>
              <w:jc w:val="right"/>
              <w:rPr>
                <w:sz w:val="18"/>
              </w:rPr>
            </w:pPr>
            <w:r>
              <w:rPr>
                <w:sz w:val="18"/>
              </w:rPr>
              <w:t>1676</w:t>
            </w:r>
          </w:p>
        </w:tc>
        <w:tc>
          <w:tcPr>
            <w:tcW w:w="1693" w:type="dxa"/>
          </w:tcPr>
          <w:p w:rsidR="00E83758" w:rsidRDefault="008466A0">
            <w:pPr>
              <w:pStyle w:val="TableParagraph"/>
              <w:spacing w:before="55"/>
              <w:ind w:right="43"/>
              <w:jc w:val="right"/>
              <w:rPr>
                <w:sz w:val="18"/>
              </w:rPr>
            </w:pPr>
            <w:r>
              <w:rPr>
                <w:sz w:val="18"/>
              </w:rPr>
              <w:t>1118.01.1.2.00.00.00</w:t>
            </w:r>
          </w:p>
        </w:tc>
        <w:tc>
          <w:tcPr>
            <w:tcW w:w="4571" w:type="dxa"/>
          </w:tcPr>
          <w:p w:rsidR="00E83758" w:rsidRDefault="008466A0">
            <w:pPr>
              <w:pStyle w:val="TableParagraph"/>
              <w:spacing w:before="55"/>
              <w:ind w:right="131"/>
              <w:jc w:val="right"/>
              <w:rPr>
                <w:sz w:val="18"/>
              </w:rPr>
            </w:pPr>
            <w:r>
              <w:rPr>
                <w:sz w:val="18"/>
              </w:rPr>
              <w:t>Imposto sobre a Propriedade Predial e Territorial Ur</w:t>
            </w:r>
          </w:p>
        </w:tc>
        <w:tc>
          <w:tcPr>
            <w:tcW w:w="1247" w:type="dxa"/>
          </w:tcPr>
          <w:p w:rsidR="00E83758" w:rsidRDefault="008466A0">
            <w:pPr>
              <w:pStyle w:val="TableParagraph"/>
              <w:spacing w:before="44"/>
              <w:ind w:right="138"/>
              <w:jc w:val="right"/>
              <w:rPr>
                <w:sz w:val="18"/>
              </w:rPr>
            </w:pPr>
            <w:r>
              <w:rPr>
                <w:sz w:val="18"/>
              </w:rPr>
              <w:t>6.000,00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20"/>
              <w:jc w:val="right"/>
              <w:rPr>
                <w:sz w:val="18"/>
              </w:rPr>
            </w:pPr>
            <w:r>
              <w:rPr>
                <w:sz w:val="18"/>
              </w:rPr>
              <w:t>1677</w:t>
            </w:r>
          </w:p>
        </w:tc>
        <w:tc>
          <w:tcPr>
            <w:tcW w:w="1693" w:type="dxa"/>
          </w:tcPr>
          <w:p w:rsidR="00E83758" w:rsidRDefault="008466A0">
            <w:pPr>
              <w:pStyle w:val="TableParagraph"/>
              <w:spacing w:before="55"/>
              <w:ind w:right="43"/>
              <w:jc w:val="right"/>
              <w:rPr>
                <w:sz w:val="18"/>
              </w:rPr>
            </w:pPr>
            <w:r>
              <w:rPr>
                <w:sz w:val="18"/>
              </w:rPr>
              <w:t>1118.01.1.2.01.00.00</w:t>
            </w:r>
          </w:p>
        </w:tc>
        <w:tc>
          <w:tcPr>
            <w:tcW w:w="4571" w:type="dxa"/>
          </w:tcPr>
          <w:p w:rsidR="00E83758" w:rsidRDefault="008466A0">
            <w:pPr>
              <w:pStyle w:val="TableParagraph"/>
              <w:spacing w:before="55"/>
              <w:ind w:left="763"/>
              <w:rPr>
                <w:sz w:val="18"/>
              </w:rPr>
            </w:pPr>
            <w:r>
              <w:rPr>
                <w:sz w:val="18"/>
              </w:rPr>
              <w:t>IPTU - Multas e Juros - PRÓPRIO</w:t>
            </w:r>
          </w:p>
        </w:tc>
        <w:tc>
          <w:tcPr>
            <w:tcW w:w="1247" w:type="dxa"/>
          </w:tcPr>
          <w:p w:rsidR="00E83758" w:rsidRDefault="008466A0">
            <w:pPr>
              <w:pStyle w:val="TableParagraph"/>
              <w:spacing w:before="44"/>
              <w:ind w:right="138"/>
              <w:jc w:val="right"/>
              <w:rPr>
                <w:sz w:val="18"/>
              </w:rPr>
            </w:pPr>
            <w:r>
              <w:rPr>
                <w:sz w:val="18"/>
              </w:rPr>
              <w:t>3.600,00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r w:rsidR="00E83758">
        <w:trPr>
          <w:trHeight w:val="262"/>
        </w:trPr>
        <w:tc>
          <w:tcPr>
            <w:tcW w:w="647" w:type="dxa"/>
          </w:tcPr>
          <w:p w:rsidR="00E83758" w:rsidRDefault="008466A0">
            <w:pPr>
              <w:pStyle w:val="TableParagraph"/>
              <w:spacing w:before="53" w:line="189" w:lineRule="exact"/>
              <w:ind w:right="120"/>
              <w:jc w:val="right"/>
              <w:rPr>
                <w:sz w:val="18"/>
              </w:rPr>
            </w:pPr>
            <w:r>
              <w:rPr>
                <w:sz w:val="18"/>
              </w:rPr>
              <w:t>1678</w:t>
            </w:r>
          </w:p>
        </w:tc>
        <w:tc>
          <w:tcPr>
            <w:tcW w:w="1693" w:type="dxa"/>
          </w:tcPr>
          <w:p w:rsidR="00E83758" w:rsidRDefault="008466A0">
            <w:pPr>
              <w:pStyle w:val="TableParagraph"/>
              <w:spacing w:before="55" w:line="187" w:lineRule="exact"/>
              <w:ind w:right="43"/>
              <w:jc w:val="right"/>
              <w:rPr>
                <w:sz w:val="18"/>
              </w:rPr>
            </w:pPr>
            <w:r>
              <w:rPr>
                <w:sz w:val="18"/>
              </w:rPr>
              <w:t>1118.01.1.2.02.00.00</w:t>
            </w:r>
          </w:p>
        </w:tc>
        <w:tc>
          <w:tcPr>
            <w:tcW w:w="4571" w:type="dxa"/>
          </w:tcPr>
          <w:p w:rsidR="00E83758" w:rsidRDefault="008466A0">
            <w:pPr>
              <w:pStyle w:val="TableParagraph"/>
              <w:spacing w:before="55" w:line="187" w:lineRule="exact"/>
              <w:ind w:left="763"/>
              <w:rPr>
                <w:sz w:val="18"/>
              </w:rPr>
            </w:pPr>
            <w:r>
              <w:rPr>
                <w:sz w:val="18"/>
              </w:rPr>
              <w:t>IPTU - Multas e Juros - MDE</w:t>
            </w:r>
          </w:p>
        </w:tc>
        <w:tc>
          <w:tcPr>
            <w:tcW w:w="1247" w:type="dxa"/>
          </w:tcPr>
          <w:p w:rsidR="00E83758" w:rsidRDefault="008466A0">
            <w:pPr>
              <w:pStyle w:val="TableParagraph"/>
              <w:spacing w:before="44" w:line="198" w:lineRule="exact"/>
              <w:ind w:right="138"/>
              <w:jc w:val="right"/>
              <w:rPr>
                <w:sz w:val="18"/>
              </w:rPr>
            </w:pPr>
            <w:r>
              <w:rPr>
                <w:sz w:val="18"/>
              </w:rPr>
              <w:t>1.500,00</w:t>
            </w:r>
          </w:p>
        </w:tc>
        <w:tc>
          <w:tcPr>
            <w:tcW w:w="1332" w:type="dxa"/>
          </w:tcPr>
          <w:p w:rsidR="00E83758" w:rsidRDefault="00E83758">
            <w:pPr>
              <w:pStyle w:val="TableParagraph"/>
              <w:spacing w:before="0"/>
              <w:rPr>
                <w:sz w:val="18"/>
              </w:rPr>
            </w:pPr>
          </w:p>
        </w:tc>
        <w:tc>
          <w:tcPr>
            <w:tcW w:w="1264"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86880"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7"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386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6"/>
        <w:gridCol w:w="1828"/>
        <w:gridCol w:w="4476"/>
        <w:gridCol w:w="1254"/>
        <w:gridCol w:w="2550"/>
      </w:tblGrid>
      <w:tr w:rsidR="00E83758">
        <w:trPr>
          <w:trHeight w:val="397"/>
        </w:trPr>
        <w:tc>
          <w:tcPr>
            <w:tcW w:w="646" w:type="dxa"/>
            <w:tcBorders>
              <w:top w:val="single" w:sz="6" w:space="0" w:color="000000"/>
            </w:tcBorders>
          </w:tcPr>
          <w:p w:rsidR="00E83758" w:rsidRDefault="008466A0">
            <w:pPr>
              <w:pStyle w:val="TableParagraph"/>
              <w:spacing w:before="136"/>
              <w:ind w:right="119"/>
              <w:jc w:val="right"/>
              <w:rPr>
                <w:sz w:val="18"/>
              </w:rPr>
            </w:pPr>
            <w:r>
              <w:rPr>
                <w:sz w:val="18"/>
              </w:rPr>
              <w:t>1679</w:t>
            </w:r>
          </w:p>
        </w:tc>
        <w:tc>
          <w:tcPr>
            <w:tcW w:w="1828" w:type="dxa"/>
            <w:tcBorders>
              <w:top w:val="single" w:sz="6" w:space="0" w:color="000000"/>
            </w:tcBorders>
          </w:tcPr>
          <w:p w:rsidR="00E83758" w:rsidRDefault="008466A0">
            <w:pPr>
              <w:pStyle w:val="TableParagraph"/>
              <w:spacing w:before="138"/>
              <w:ind w:left="118"/>
              <w:rPr>
                <w:sz w:val="18"/>
              </w:rPr>
            </w:pPr>
            <w:r>
              <w:rPr>
                <w:sz w:val="18"/>
              </w:rPr>
              <w:t>1118.01.1.2.03.00.00</w:t>
            </w:r>
          </w:p>
        </w:tc>
        <w:tc>
          <w:tcPr>
            <w:tcW w:w="4476" w:type="dxa"/>
            <w:tcBorders>
              <w:top w:val="single" w:sz="6" w:space="0" w:color="000000"/>
            </w:tcBorders>
          </w:tcPr>
          <w:p w:rsidR="00E83758" w:rsidRDefault="008466A0">
            <w:pPr>
              <w:pStyle w:val="TableParagraph"/>
              <w:spacing w:before="138"/>
              <w:ind w:left="629"/>
              <w:rPr>
                <w:sz w:val="18"/>
              </w:rPr>
            </w:pPr>
            <w:r>
              <w:rPr>
                <w:sz w:val="18"/>
              </w:rPr>
              <w:t>IPTU - Multas e Juros - ASPS</w:t>
            </w:r>
          </w:p>
        </w:tc>
        <w:tc>
          <w:tcPr>
            <w:tcW w:w="1254" w:type="dxa"/>
            <w:tcBorders>
              <w:top w:val="single" w:sz="6" w:space="0" w:color="000000"/>
            </w:tcBorders>
          </w:tcPr>
          <w:p w:rsidR="00E83758" w:rsidRDefault="008466A0">
            <w:pPr>
              <w:pStyle w:val="TableParagraph"/>
              <w:spacing w:before="127"/>
              <w:ind w:right="182"/>
              <w:jc w:val="right"/>
              <w:rPr>
                <w:sz w:val="18"/>
              </w:rPr>
            </w:pPr>
            <w:r>
              <w:rPr>
                <w:sz w:val="18"/>
              </w:rPr>
              <w:t>900,00</w:t>
            </w:r>
          </w:p>
        </w:tc>
        <w:tc>
          <w:tcPr>
            <w:tcW w:w="2550" w:type="dxa"/>
            <w:vMerge w:val="restart"/>
            <w:tcBorders>
              <w:top w:val="single" w:sz="6" w:space="0" w:color="000000"/>
            </w:tcBorders>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1680</w:t>
            </w:r>
          </w:p>
        </w:tc>
        <w:tc>
          <w:tcPr>
            <w:tcW w:w="1828" w:type="dxa"/>
          </w:tcPr>
          <w:p w:rsidR="00E83758" w:rsidRDefault="008466A0">
            <w:pPr>
              <w:pStyle w:val="TableParagraph"/>
              <w:spacing w:before="55"/>
              <w:ind w:left="118"/>
              <w:rPr>
                <w:sz w:val="18"/>
              </w:rPr>
            </w:pPr>
            <w:r>
              <w:rPr>
                <w:sz w:val="18"/>
              </w:rPr>
              <w:t>1118.01.1.3.00.00.00</w:t>
            </w:r>
          </w:p>
        </w:tc>
        <w:tc>
          <w:tcPr>
            <w:tcW w:w="4476" w:type="dxa"/>
          </w:tcPr>
          <w:p w:rsidR="00E83758" w:rsidRDefault="008466A0">
            <w:pPr>
              <w:pStyle w:val="TableParagraph"/>
              <w:spacing w:before="55"/>
              <w:ind w:right="170"/>
              <w:jc w:val="right"/>
              <w:rPr>
                <w:sz w:val="18"/>
              </w:rPr>
            </w:pPr>
            <w:r>
              <w:rPr>
                <w:sz w:val="18"/>
              </w:rPr>
              <w:t>Imposto sobre a Propriedade Predial e Territorial Ur</w:t>
            </w:r>
          </w:p>
        </w:tc>
        <w:tc>
          <w:tcPr>
            <w:tcW w:w="1254" w:type="dxa"/>
          </w:tcPr>
          <w:p w:rsidR="00E83758" w:rsidRDefault="008466A0">
            <w:pPr>
              <w:pStyle w:val="TableParagraph"/>
              <w:spacing w:before="44"/>
              <w:ind w:right="187"/>
              <w:jc w:val="right"/>
              <w:rPr>
                <w:sz w:val="18"/>
              </w:rPr>
            </w:pPr>
            <w:r>
              <w:rPr>
                <w:sz w:val="18"/>
              </w:rPr>
              <w:t>400.000,00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1681</w:t>
            </w:r>
          </w:p>
        </w:tc>
        <w:tc>
          <w:tcPr>
            <w:tcW w:w="1828" w:type="dxa"/>
          </w:tcPr>
          <w:p w:rsidR="00E83758" w:rsidRDefault="008466A0">
            <w:pPr>
              <w:pStyle w:val="TableParagraph"/>
              <w:spacing w:before="55"/>
              <w:ind w:left="118"/>
              <w:rPr>
                <w:sz w:val="18"/>
              </w:rPr>
            </w:pPr>
            <w:r>
              <w:rPr>
                <w:sz w:val="18"/>
              </w:rPr>
              <w:t>1118.01.1.3.01.00.00</w:t>
            </w:r>
          </w:p>
        </w:tc>
        <w:tc>
          <w:tcPr>
            <w:tcW w:w="4476" w:type="dxa"/>
          </w:tcPr>
          <w:p w:rsidR="00E83758" w:rsidRDefault="008466A0">
            <w:pPr>
              <w:pStyle w:val="TableParagraph"/>
              <w:spacing w:before="55"/>
              <w:ind w:left="629"/>
              <w:rPr>
                <w:sz w:val="18"/>
              </w:rPr>
            </w:pPr>
            <w:r>
              <w:rPr>
                <w:sz w:val="18"/>
              </w:rPr>
              <w:t>IPTU - Dívida Ativa - PRÓPRIO</w:t>
            </w:r>
          </w:p>
        </w:tc>
        <w:tc>
          <w:tcPr>
            <w:tcW w:w="1254" w:type="dxa"/>
          </w:tcPr>
          <w:p w:rsidR="00E83758" w:rsidRDefault="008466A0">
            <w:pPr>
              <w:pStyle w:val="TableParagraph"/>
              <w:spacing w:before="44"/>
              <w:ind w:right="187"/>
              <w:jc w:val="right"/>
              <w:rPr>
                <w:sz w:val="18"/>
              </w:rPr>
            </w:pPr>
            <w:r>
              <w:rPr>
                <w:sz w:val="18"/>
              </w:rPr>
              <w:t>240.000,00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1682</w:t>
            </w:r>
          </w:p>
        </w:tc>
        <w:tc>
          <w:tcPr>
            <w:tcW w:w="1828" w:type="dxa"/>
          </w:tcPr>
          <w:p w:rsidR="00E83758" w:rsidRDefault="008466A0">
            <w:pPr>
              <w:pStyle w:val="TableParagraph"/>
              <w:spacing w:before="55"/>
              <w:ind w:left="118"/>
              <w:rPr>
                <w:sz w:val="18"/>
              </w:rPr>
            </w:pPr>
            <w:r>
              <w:rPr>
                <w:sz w:val="18"/>
              </w:rPr>
              <w:t>1118.01.1.3.02.00.00</w:t>
            </w:r>
          </w:p>
        </w:tc>
        <w:tc>
          <w:tcPr>
            <w:tcW w:w="4476" w:type="dxa"/>
          </w:tcPr>
          <w:p w:rsidR="00E83758" w:rsidRDefault="008466A0">
            <w:pPr>
              <w:pStyle w:val="TableParagraph"/>
              <w:spacing w:before="55"/>
              <w:ind w:left="629"/>
              <w:rPr>
                <w:sz w:val="18"/>
              </w:rPr>
            </w:pPr>
            <w:r>
              <w:rPr>
                <w:sz w:val="18"/>
              </w:rPr>
              <w:t>IPTU - Dívida Ativa - MDE</w:t>
            </w:r>
          </w:p>
        </w:tc>
        <w:tc>
          <w:tcPr>
            <w:tcW w:w="1254" w:type="dxa"/>
          </w:tcPr>
          <w:p w:rsidR="00E83758" w:rsidRDefault="008466A0">
            <w:pPr>
              <w:pStyle w:val="TableParagraph"/>
              <w:spacing w:before="44"/>
              <w:ind w:right="187"/>
              <w:jc w:val="right"/>
              <w:rPr>
                <w:sz w:val="18"/>
              </w:rPr>
            </w:pPr>
            <w:r>
              <w:rPr>
                <w:sz w:val="18"/>
              </w:rPr>
              <w:t>100.000,00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1683</w:t>
            </w:r>
          </w:p>
        </w:tc>
        <w:tc>
          <w:tcPr>
            <w:tcW w:w="1828" w:type="dxa"/>
          </w:tcPr>
          <w:p w:rsidR="00E83758" w:rsidRDefault="008466A0">
            <w:pPr>
              <w:pStyle w:val="TableParagraph"/>
              <w:spacing w:before="55"/>
              <w:ind w:left="118"/>
              <w:rPr>
                <w:sz w:val="18"/>
              </w:rPr>
            </w:pPr>
            <w:r>
              <w:rPr>
                <w:sz w:val="18"/>
              </w:rPr>
              <w:t>1118.01.1.3.03.00.00</w:t>
            </w:r>
          </w:p>
        </w:tc>
        <w:tc>
          <w:tcPr>
            <w:tcW w:w="4476" w:type="dxa"/>
          </w:tcPr>
          <w:p w:rsidR="00E83758" w:rsidRDefault="008466A0">
            <w:pPr>
              <w:pStyle w:val="TableParagraph"/>
              <w:spacing w:before="55"/>
              <w:ind w:left="629"/>
              <w:rPr>
                <w:sz w:val="18"/>
              </w:rPr>
            </w:pPr>
            <w:r>
              <w:rPr>
                <w:sz w:val="18"/>
              </w:rPr>
              <w:t>IPTU - Dívida Ativa - ASPS</w:t>
            </w:r>
          </w:p>
        </w:tc>
        <w:tc>
          <w:tcPr>
            <w:tcW w:w="1254" w:type="dxa"/>
          </w:tcPr>
          <w:p w:rsidR="00E83758" w:rsidRDefault="008466A0">
            <w:pPr>
              <w:pStyle w:val="TableParagraph"/>
              <w:spacing w:before="44"/>
              <w:ind w:right="185"/>
              <w:jc w:val="right"/>
              <w:rPr>
                <w:sz w:val="18"/>
              </w:rPr>
            </w:pPr>
            <w:r>
              <w:rPr>
                <w:sz w:val="18"/>
              </w:rPr>
              <w:t>60.000,00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1684</w:t>
            </w:r>
          </w:p>
        </w:tc>
        <w:tc>
          <w:tcPr>
            <w:tcW w:w="1828" w:type="dxa"/>
          </w:tcPr>
          <w:p w:rsidR="00E83758" w:rsidRDefault="008466A0">
            <w:pPr>
              <w:pStyle w:val="TableParagraph"/>
              <w:spacing w:before="55"/>
              <w:ind w:left="118"/>
              <w:rPr>
                <w:sz w:val="18"/>
              </w:rPr>
            </w:pPr>
            <w:r>
              <w:rPr>
                <w:sz w:val="18"/>
              </w:rPr>
              <w:t>1118.01.1.4.00.00.00</w:t>
            </w:r>
          </w:p>
        </w:tc>
        <w:tc>
          <w:tcPr>
            <w:tcW w:w="4476" w:type="dxa"/>
          </w:tcPr>
          <w:p w:rsidR="00E83758" w:rsidRDefault="008466A0">
            <w:pPr>
              <w:pStyle w:val="TableParagraph"/>
              <w:spacing w:before="55"/>
              <w:ind w:right="170"/>
              <w:jc w:val="right"/>
              <w:rPr>
                <w:sz w:val="18"/>
              </w:rPr>
            </w:pPr>
            <w:r>
              <w:rPr>
                <w:sz w:val="18"/>
              </w:rPr>
              <w:t>Imposto sobre a Propriedade Predial e Territorial Ur</w:t>
            </w:r>
          </w:p>
        </w:tc>
        <w:tc>
          <w:tcPr>
            <w:tcW w:w="1254" w:type="dxa"/>
          </w:tcPr>
          <w:p w:rsidR="00E83758" w:rsidRDefault="008466A0">
            <w:pPr>
              <w:pStyle w:val="TableParagraph"/>
              <w:spacing w:before="44"/>
              <w:ind w:right="185"/>
              <w:jc w:val="right"/>
              <w:rPr>
                <w:sz w:val="18"/>
              </w:rPr>
            </w:pPr>
            <w:r>
              <w:rPr>
                <w:sz w:val="18"/>
              </w:rPr>
              <w:t>91.000,00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1685</w:t>
            </w:r>
          </w:p>
        </w:tc>
        <w:tc>
          <w:tcPr>
            <w:tcW w:w="1828" w:type="dxa"/>
          </w:tcPr>
          <w:p w:rsidR="00E83758" w:rsidRDefault="008466A0">
            <w:pPr>
              <w:pStyle w:val="TableParagraph"/>
              <w:spacing w:before="55"/>
              <w:ind w:left="118"/>
              <w:rPr>
                <w:sz w:val="18"/>
              </w:rPr>
            </w:pPr>
            <w:r>
              <w:rPr>
                <w:sz w:val="18"/>
              </w:rPr>
              <w:t>1118.01.1.4.01.00.00</w:t>
            </w:r>
          </w:p>
        </w:tc>
        <w:tc>
          <w:tcPr>
            <w:tcW w:w="4476" w:type="dxa"/>
          </w:tcPr>
          <w:p w:rsidR="00E83758" w:rsidRDefault="008466A0">
            <w:pPr>
              <w:pStyle w:val="TableParagraph"/>
              <w:spacing w:before="55"/>
              <w:ind w:right="250"/>
              <w:jc w:val="right"/>
              <w:rPr>
                <w:sz w:val="18"/>
              </w:rPr>
            </w:pPr>
            <w:r>
              <w:rPr>
                <w:sz w:val="18"/>
              </w:rPr>
              <w:t>IPTU - Dívida Ativa - Multas e Juros - PRÓPRIO</w:t>
            </w:r>
          </w:p>
        </w:tc>
        <w:tc>
          <w:tcPr>
            <w:tcW w:w="1254" w:type="dxa"/>
          </w:tcPr>
          <w:p w:rsidR="00E83758" w:rsidRDefault="008466A0">
            <w:pPr>
              <w:pStyle w:val="TableParagraph"/>
              <w:spacing w:before="44"/>
              <w:ind w:right="185"/>
              <w:jc w:val="right"/>
              <w:rPr>
                <w:sz w:val="18"/>
              </w:rPr>
            </w:pPr>
            <w:r>
              <w:rPr>
                <w:sz w:val="18"/>
              </w:rPr>
              <w:t>54.600,00</w:t>
            </w:r>
          </w:p>
        </w:tc>
        <w:tc>
          <w:tcPr>
            <w:tcW w:w="2550"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1686</w:t>
            </w:r>
          </w:p>
        </w:tc>
        <w:tc>
          <w:tcPr>
            <w:tcW w:w="1828" w:type="dxa"/>
          </w:tcPr>
          <w:p w:rsidR="00E83758" w:rsidRDefault="008466A0">
            <w:pPr>
              <w:pStyle w:val="TableParagraph"/>
              <w:spacing w:before="55"/>
              <w:ind w:left="118"/>
              <w:rPr>
                <w:sz w:val="18"/>
              </w:rPr>
            </w:pPr>
            <w:r>
              <w:rPr>
                <w:sz w:val="18"/>
              </w:rPr>
              <w:t>1118.01.1.4.02.00.00</w:t>
            </w:r>
          </w:p>
        </w:tc>
        <w:tc>
          <w:tcPr>
            <w:tcW w:w="4476" w:type="dxa"/>
          </w:tcPr>
          <w:p w:rsidR="00E83758" w:rsidRDefault="008466A0">
            <w:pPr>
              <w:pStyle w:val="TableParagraph"/>
              <w:spacing w:before="55"/>
              <w:ind w:left="629"/>
              <w:rPr>
                <w:sz w:val="18"/>
              </w:rPr>
            </w:pPr>
            <w:r>
              <w:rPr>
                <w:sz w:val="18"/>
              </w:rPr>
              <w:t>IPTU - Dívida Ativa - Multas e Juros - MDE</w:t>
            </w:r>
          </w:p>
        </w:tc>
        <w:tc>
          <w:tcPr>
            <w:tcW w:w="1254" w:type="dxa"/>
          </w:tcPr>
          <w:p w:rsidR="00E83758" w:rsidRDefault="008466A0">
            <w:pPr>
              <w:pStyle w:val="TableParagraph"/>
              <w:spacing w:before="44"/>
              <w:ind w:right="185"/>
              <w:jc w:val="right"/>
              <w:rPr>
                <w:sz w:val="18"/>
              </w:rPr>
            </w:pPr>
            <w:r>
              <w:rPr>
                <w:sz w:val="18"/>
              </w:rPr>
              <w:t>22.750,00</w:t>
            </w:r>
          </w:p>
        </w:tc>
        <w:tc>
          <w:tcPr>
            <w:tcW w:w="2550"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1687</w:t>
            </w:r>
          </w:p>
        </w:tc>
        <w:tc>
          <w:tcPr>
            <w:tcW w:w="1828" w:type="dxa"/>
          </w:tcPr>
          <w:p w:rsidR="00E83758" w:rsidRDefault="008466A0">
            <w:pPr>
              <w:pStyle w:val="TableParagraph"/>
              <w:spacing w:before="55"/>
              <w:ind w:left="118"/>
              <w:rPr>
                <w:sz w:val="18"/>
              </w:rPr>
            </w:pPr>
            <w:r>
              <w:rPr>
                <w:sz w:val="18"/>
              </w:rPr>
              <w:t>1118.01.1.4.03.00.00</w:t>
            </w:r>
          </w:p>
        </w:tc>
        <w:tc>
          <w:tcPr>
            <w:tcW w:w="4476" w:type="dxa"/>
          </w:tcPr>
          <w:p w:rsidR="00E83758" w:rsidRDefault="008466A0">
            <w:pPr>
              <w:pStyle w:val="TableParagraph"/>
              <w:spacing w:before="55"/>
              <w:ind w:left="629"/>
              <w:rPr>
                <w:sz w:val="18"/>
              </w:rPr>
            </w:pPr>
            <w:r>
              <w:rPr>
                <w:sz w:val="18"/>
              </w:rPr>
              <w:t>IPTU - Dívida Ativa - Multas e Juros - ASPS</w:t>
            </w:r>
          </w:p>
        </w:tc>
        <w:tc>
          <w:tcPr>
            <w:tcW w:w="1254" w:type="dxa"/>
          </w:tcPr>
          <w:p w:rsidR="00E83758" w:rsidRDefault="008466A0">
            <w:pPr>
              <w:pStyle w:val="TableParagraph"/>
              <w:spacing w:before="45"/>
              <w:ind w:right="185"/>
              <w:jc w:val="right"/>
              <w:rPr>
                <w:sz w:val="18"/>
              </w:rPr>
            </w:pPr>
            <w:r>
              <w:rPr>
                <w:sz w:val="18"/>
              </w:rPr>
              <w:t>13.650,00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1688</w:t>
            </w:r>
          </w:p>
        </w:tc>
        <w:tc>
          <w:tcPr>
            <w:tcW w:w="1828" w:type="dxa"/>
          </w:tcPr>
          <w:p w:rsidR="00E83758" w:rsidRDefault="008466A0">
            <w:pPr>
              <w:pStyle w:val="TableParagraph"/>
              <w:spacing w:before="55"/>
              <w:ind w:left="118"/>
              <w:rPr>
                <w:sz w:val="18"/>
              </w:rPr>
            </w:pPr>
            <w:r>
              <w:rPr>
                <w:sz w:val="18"/>
              </w:rPr>
              <w:t>1118.01.4.0.00.00.00</w:t>
            </w:r>
          </w:p>
        </w:tc>
        <w:tc>
          <w:tcPr>
            <w:tcW w:w="4476" w:type="dxa"/>
          </w:tcPr>
          <w:p w:rsidR="00E83758" w:rsidRDefault="008466A0">
            <w:pPr>
              <w:pStyle w:val="TableParagraph"/>
              <w:spacing w:before="55"/>
              <w:ind w:right="160"/>
              <w:jc w:val="right"/>
              <w:rPr>
                <w:sz w:val="18"/>
              </w:rPr>
            </w:pPr>
            <w:r>
              <w:rPr>
                <w:sz w:val="18"/>
              </w:rPr>
              <w:t>Imposto sobre Transmissão “Inter Vivos” de Bens Im</w:t>
            </w:r>
          </w:p>
        </w:tc>
        <w:tc>
          <w:tcPr>
            <w:tcW w:w="1254" w:type="dxa"/>
          </w:tcPr>
          <w:p w:rsidR="00E83758" w:rsidRDefault="008466A0">
            <w:pPr>
              <w:pStyle w:val="TableParagraph"/>
              <w:spacing w:before="44"/>
              <w:ind w:right="188"/>
              <w:jc w:val="right"/>
              <w:rPr>
                <w:sz w:val="18"/>
              </w:rPr>
            </w:pPr>
            <w:r>
              <w:rPr>
                <w:sz w:val="18"/>
              </w:rPr>
              <w:t>1.750.000,00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1689</w:t>
            </w:r>
          </w:p>
        </w:tc>
        <w:tc>
          <w:tcPr>
            <w:tcW w:w="1828" w:type="dxa"/>
          </w:tcPr>
          <w:p w:rsidR="00E83758" w:rsidRDefault="008466A0">
            <w:pPr>
              <w:pStyle w:val="TableParagraph"/>
              <w:spacing w:before="55"/>
              <w:ind w:left="118"/>
              <w:rPr>
                <w:sz w:val="18"/>
              </w:rPr>
            </w:pPr>
            <w:r>
              <w:rPr>
                <w:sz w:val="18"/>
              </w:rPr>
              <w:t>1118.01.4.1.00.00.00</w:t>
            </w:r>
          </w:p>
        </w:tc>
        <w:tc>
          <w:tcPr>
            <w:tcW w:w="4476" w:type="dxa"/>
          </w:tcPr>
          <w:p w:rsidR="00E83758" w:rsidRDefault="008466A0">
            <w:pPr>
              <w:pStyle w:val="TableParagraph"/>
              <w:spacing w:before="55"/>
              <w:ind w:right="210"/>
              <w:jc w:val="right"/>
              <w:rPr>
                <w:sz w:val="18"/>
              </w:rPr>
            </w:pPr>
            <w:r>
              <w:rPr>
                <w:sz w:val="18"/>
              </w:rPr>
              <w:t>Imposto sobre Transmissão “Inter Vivos” de Bens I</w:t>
            </w:r>
          </w:p>
        </w:tc>
        <w:tc>
          <w:tcPr>
            <w:tcW w:w="1254" w:type="dxa"/>
          </w:tcPr>
          <w:p w:rsidR="00E83758" w:rsidRDefault="008466A0">
            <w:pPr>
              <w:pStyle w:val="TableParagraph"/>
              <w:spacing w:before="44"/>
              <w:ind w:right="188"/>
              <w:jc w:val="right"/>
              <w:rPr>
                <w:sz w:val="18"/>
              </w:rPr>
            </w:pPr>
            <w:r>
              <w:rPr>
                <w:sz w:val="18"/>
              </w:rPr>
              <w:t>1.750.000,00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1690</w:t>
            </w:r>
          </w:p>
        </w:tc>
        <w:tc>
          <w:tcPr>
            <w:tcW w:w="1828" w:type="dxa"/>
          </w:tcPr>
          <w:p w:rsidR="00E83758" w:rsidRDefault="008466A0">
            <w:pPr>
              <w:pStyle w:val="TableParagraph"/>
              <w:spacing w:before="55"/>
              <w:ind w:left="118"/>
              <w:rPr>
                <w:sz w:val="18"/>
              </w:rPr>
            </w:pPr>
            <w:r>
              <w:rPr>
                <w:sz w:val="18"/>
              </w:rPr>
              <w:t>1118.01.4.1.01.00.00</w:t>
            </w:r>
          </w:p>
        </w:tc>
        <w:tc>
          <w:tcPr>
            <w:tcW w:w="4476" w:type="dxa"/>
          </w:tcPr>
          <w:p w:rsidR="00E83758" w:rsidRDefault="008466A0">
            <w:pPr>
              <w:pStyle w:val="TableParagraph"/>
              <w:spacing w:before="55"/>
              <w:ind w:left="629"/>
              <w:rPr>
                <w:sz w:val="18"/>
              </w:rPr>
            </w:pPr>
            <w:r>
              <w:rPr>
                <w:sz w:val="18"/>
              </w:rPr>
              <w:t>ITBI - Principal - PRÓPRIO</w:t>
            </w:r>
          </w:p>
        </w:tc>
        <w:tc>
          <w:tcPr>
            <w:tcW w:w="1254" w:type="dxa"/>
          </w:tcPr>
          <w:p w:rsidR="00E83758" w:rsidRDefault="008466A0">
            <w:pPr>
              <w:pStyle w:val="TableParagraph"/>
              <w:spacing w:before="44"/>
              <w:ind w:right="188"/>
              <w:jc w:val="right"/>
              <w:rPr>
                <w:sz w:val="18"/>
              </w:rPr>
            </w:pPr>
            <w:r>
              <w:rPr>
                <w:sz w:val="18"/>
              </w:rPr>
              <w:t>1.050.000,00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1691</w:t>
            </w:r>
          </w:p>
        </w:tc>
        <w:tc>
          <w:tcPr>
            <w:tcW w:w="1828" w:type="dxa"/>
          </w:tcPr>
          <w:p w:rsidR="00E83758" w:rsidRDefault="008466A0">
            <w:pPr>
              <w:pStyle w:val="TableParagraph"/>
              <w:spacing w:before="55"/>
              <w:ind w:left="118"/>
              <w:rPr>
                <w:sz w:val="18"/>
              </w:rPr>
            </w:pPr>
            <w:r>
              <w:rPr>
                <w:sz w:val="18"/>
              </w:rPr>
              <w:t>1118.01.4.1.02.00.00</w:t>
            </w:r>
          </w:p>
        </w:tc>
        <w:tc>
          <w:tcPr>
            <w:tcW w:w="4476" w:type="dxa"/>
          </w:tcPr>
          <w:p w:rsidR="00E83758" w:rsidRDefault="008466A0">
            <w:pPr>
              <w:pStyle w:val="TableParagraph"/>
              <w:spacing w:before="55"/>
              <w:ind w:left="629"/>
              <w:rPr>
                <w:sz w:val="18"/>
              </w:rPr>
            </w:pPr>
            <w:r>
              <w:rPr>
                <w:sz w:val="18"/>
              </w:rPr>
              <w:t>ITBI - Principal - MDE</w:t>
            </w:r>
          </w:p>
        </w:tc>
        <w:tc>
          <w:tcPr>
            <w:tcW w:w="1254" w:type="dxa"/>
          </w:tcPr>
          <w:p w:rsidR="00E83758" w:rsidRDefault="008466A0">
            <w:pPr>
              <w:pStyle w:val="TableParagraph"/>
              <w:spacing w:before="44"/>
              <w:ind w:right="187"/>
              <w:jc w:val="right"/>
              <w:rPr>
                <w:sz w:val="18"/>
              </w:rPr>
            </w:pPr>
            <w:r>
              <w:rPr>
                <w:sz w:val="18"/>
              </w:rPr>
              <w:t>437.500,00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1692</w:t>
            </w:r>
          </w:p>
        </w:tc>
        <w:tc>
          <w:tcPr>
            <w:tcW w:w="1828" w:type="dxa"/>
          </w:tcPr>
          <w:p w:rsidR="00E83758" w:rsidRDefault="008466A0">
            <w:pPr>
              <w:pStyle w:val="TableParagraph"/>
              <w:spacing w:before="55"/>
              <w:ind w:left="118"/>
              <w:rPr>
                <w:sz w:val="18"/>
              </w:rPr>
            </w:pPr>
            <w:r>
              <w:rPr>
                <w:sz w:val="18"/>
              </w:rPr>
              <w:t>1118.01.4.1.03.00.00</w:t>
            </w:r>
          </w:p>
        </w:tc>
        <w:tc>
          <w:tcPr>
            <w:tcW w:w="4476" w:type="dxa"/>
          </w:tcPr>
          <w:p w:rsidR="00E83758" w:rsidRDefault="008466A0">
            <w:pPr>
              <w:pStyle w:val="TableParagraph"/>
              <w:spacing w:before="55"/>
              <w:ind w:left="629"/>
              <w:rPr>
                <w:sz w:val="18"/>
              </w:rPr>
            </w:pPr>
            <w:r>
              <w:rPr>
                <w:sz w:val="18"/>
              </w:rPr>
              <w:t>ITBI - Principal - ASPS</w:t>
            </w:r>
          </w:p>
        </w:tc>
        <w:tc>
          <w:tcPr>
            <w:tcW w:w="1254" w:type="dxa"/>
          </w:tcPr>
          <w:p w:rsidR="00E83758" w:rsidRDefault="008466A0">
            <w:pPr>
              <w:pStyle w:val="TableParagraph"/>
              <w:spacing w:before="44"/>
              <w:ind w:right="187"/>
              <w:jc w:val="right"/>
              <w:rPr>
                <w:sz w:val="18"/>
              </w:rPr>
            </w:pPr>
            <w:r>
              <w:rPr>
                <w:sz w:val="18"/>
              </w:rPr>
              <w:t>262.500,00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1705</w:t>
            </w:r>
          </w:p>
        </w:tc>
        <w:tc>
          <w:tcPr>
            <w:tcW w:w="1828" w:type="dxa"/>
          </w:tcPr>
          <w:p w:rsidR="00E83758" w:rsidRDefault="008466A0">
            <w:pPr>
              <w:pStyle w:val="TableParagraph"/>
              <w:spacing w:before="55"/>
              <w:ind w:left="118"/>
              <w:rPr>
                <w:sz w:val="18"/>
              </w:rPr>
            </w:pPr>
            <w:r>
              <w:rPr>
                <w:sz w:val="18"/>
              </w:rPr>
              <w:t>1118.02.0.0.00.00.00</w:t>
            </w:r>
          </w:p>
        </w:tc>
        <w:tc>
          <w:tcPr>
            <w:tcW w:w="4476" w:type="dxa"/>
          </w:tcPr>
          <w:p w:rsidR="00E83758" w:rsidRDefault="008466A0">
            <w:pPr>
              <w:pStyle w:val="TableParagraph"/>
              <w:spacing w:before="55"/>
              <w:ind w:left="359"/>
              <w:rPr>
                <w:sz w:val="18"/>
              </w:rPr>
            </w:pPr>
            <w:r>
              <w:rPr>
                <w:sz w:val="18"/>
              </w:rPr>
              <w:t>Impostos sobre a Produção, circulação de Mercadorias</w:t>
            </w:r>
          </w:p>
        </w:tc>
        <w:tc>
          <w:tcPr>
            <w:tcW w:w="1254" w:type="dxa"/>
          </w:tcPr>
          <w:p w:rsidR="00E83758" w:rsidRDefault="008466A0">
            <w:pPr>
              <w:pStyle w:val="TableParagraph"/>
              <w:spacing w:before="44"/>
              <w:ind w:right="188"/>
              <w:jc w:val="right"/>
              <w:rPr>
                <w:sz w:val="18"/>
              </w:rPr>
            </w:pPr>
            <w:r>
              <w:rPr>
                <w:sz w:val="18"/>
              </w:rPr>
              <w:t>5.335.000,00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1706</w:t>
            </w:r>
          </w:p>
        </w:tc>
        <w:tc>
          <w:tcPr>
            <w:tcW w:w="1828" w:type="dxa"/>
          </w:tcPr>
          <w:p w:rsidR="00E83758" w:rsidRDefault="008466A0">
            <w:pPr>
              <w:pStyle w:val="TableParagraph"/>
              <w:spacing w:before="55"/>
              <w:ind w:left="118"/>
              <w:rPr>
                <w:sz w:val="18"/>
              </w:rPr>
            </w:pPr>
            <w:r>
              <w:rPr>
                <w:sz w:val="18"/>
              </w:rPr>
              <w:t>1118.02.3.0.00.00.00</w:t>
            </w:r>
          </w:p>
        </w:tc>
        <w:tc>
          <w:tcPr>
            <w:tcW w:w="4476" w:type="dxa"/>
          </w:tcPr>
          <w:p w:rsidR="00E83758" w:rsidRDefault="008466A0">
            <w:pPr>
              <w:pStyle w:val="TableParagraph"/>
              <w:spacing w:before="55"/>
              <w:ind w:left="449"/>
              <w:rPr>
                <w:sz w:val="18"/>
              </w:rPr>
            </w:pPr>
            <w:r>
              <w:rPr>
                <w:sz w:val="18"/>
              </w:rPr>
              <w:t>Imposto sobre Serviços de Qualquer Natureza</w:t>
            </w:r>
          </w:p>
        </w:tc>
        <w:tc>
          <w:tcPr>
            <w:tcW w:w="1254" w:type="dxa"/>
          </w:tcPr>
          <w:p w:rsidR="00E83758" w:rsidRDefault="008466A0">
            <w:pPr>
              <w:pStyle w:val="TableParagraph"/>
              <w:spacing w:before="44"/>
              <w:ind w:right="188"/>
              <w:jc w:val="right"/>
              <w:rPr>
                <w:sz w:val="18"/>
              </w:rPr>
            </w:pPr>
            <w:r>
              <w:rPr>
                <w:sz w:val="18"/>
              </w:rPr>
              <w:t>5.335.000,00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1707</w:t>
            </w:r>
          </w:p>
        </w:tc>
        <w:tc>
          <w:tcPr>
            <w:tcW w:w="1828" w:type="dxa"/>
          </w:tcPr>
          <w:p w:rsidR="00E83758" w:rsidRDefault="008466A0">
            <w:pPr>
              <w:pStyle w:val="TableParagraph"/>
              <w:spacing w:before="55"/>
              <w:ind w:left="118"/>
              <w:rPr>
                <w:sz w:val="18"/>
              </w:rPr>
            </w:pPr>
            <w:r>
              <w:rPr>
                <w:sz w:val="18"/>
              </w:rPr>
              <w:t>1118.02.3.1.00.00.00</w:t>
            </w:r>
          </w:p>
        </w:tc>
        <w:tc>
          <w:tcPr>
            <w:tcW w:w="4476" w:type="dxa"/>
          </w:tcPr>
          <w:p w:rsidR="00E83758" w:rsidRDefault="008466A0">
            <w:pPr>
              <w:pStyle w:val="TableParagraph"/>
              <w:spacing w:before="55"/>
              <w:ind w:right="171"/>
              <w:jc w:val="right"/>
              <w:rPr>
                <w:sz w:val="18"/>
              </w:rPr>
            </w:pPr>
            <w:r>
              <w:rPr>
                <w:sz w:val="18"/>
              </w:rPr>
              <w:t>Imposto sobre Serviços de Qualquer Natureza - Prin</w:t>
            </w:r>
          </w:p>
        </w:tc>
        <w:tc>
          <w:tcPr>
            <w:tcW w:w="1254" w:type="dxa"/>
          </w:tcPr>
          <w:p w:rsidR="00E83758" w:rsidRDefault="008466A0">
            <w:pPr>
              <w:pStyle w:val="TableParagraph"/>
              <w:spacing w:before="44"/>
              <w:ind w:right="188"/>
              <w:jc w:val="right"/>
              <w:rPr>
                <w:sz w:val="18"/>
              </w:rPr>
            </w:pPr>
            <w:r>
              <w:rPr>
                <w:sz w:val="18"/>
              </w:rPr>
              <w:t>5.000.000,00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1708</w:t>
            </w:r>
          </w:p>
        </w:tc>
        <w:tc>
          <w:tcPr>
            <w:tcW w:w="1828" w:type="dxa"/>
          </w:tcPr>
          <w:p w:rsidR="00E83758" w:rsidRDefault="008466A0">
            <w:pPr>
              <w:pStyle w:val="TableParagraph"/>
              <w:spacing w:before="55"/>
              <w:ind w:left="118"/>
              <w:rPr>
                <w:sz w:val="18"/>
              </w:rPr>
            </w:pPr>
            <w:r>
              <w:rPr>
                <w:sz w:val="18"/>
              </w:rPr>
              <w:t>1118.02.3.1.01.00.00</w:t>
            </w:r>
          </w:p>
        </w:tc>
        <w:tc>
          <w:tcPr>
            <w:tcW w:w="4476" w:type="dxa"/>
          </w:tcPr>
          <w:p w:rsidR="00E83758" w:rsidRDefault="008466A0">
            <w:pPr>
              <w:pStyle w:val="TableParagraph"/>
              <w:spacing w:before="55"/>
              <w:ind w:left="629"/>
              <w:rPr>
                <w:sz w:val="18"/>
              </w:rPr>
            </w:pPr>
            <w:r>
              <w:rPr>
                <w:sz w:val="18"/>
              </w:rPr>
              <w:t>ISS - Principal - PRÓPRIO</w:t>
            </w:r>
          </w:p>
        </w:tc>
        <w:tc>
          <w:tcPr>
            <w:tcW w:w="1254" w:type="dxa"/>
          </w:tcPr>
          <w:p w:rsidR="00E83758" w:rsidRDefault="008466A0">
            <w:pPr>
              <w:pStyle w:val="TableParagraph"/>
              <w:spacing w:before="44"/>
              <w:ind w:right="188"/>
              <w:jc w:val="right"/>
              <w:rPr>
                <w:sz w:val="18"/>
              </w:rPr>
            </w:pPr>
            <w:r>
              <w:rPr>
                <w:sz w:val="18"/>
              </w:rPr>
              <w:t>3.000.000,00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1709</w:t>
            </w:r>
          </w:p>
        </w:tc>
        <w:tc>
          <w:tcPr>
            <w:tcW w:w="1828" w:type="dxa"/>
          </w:tcPr>
          <w:p w:rsidR="00E83758" w:rsidRDefault="008466A0">
            <w:pPr>
              <w:pStyle w:val="TableParagraph"/>
              <w:spacing w:before="55"/>
              <w:ind w:left="118"/>
              <w:rPr>
                <w:sz w:val="18"/>
              </w:rPr>
            </w:pPr>
            <w:r>
              <w:rPr>
                <w:sz w:val="18"/>
              </w:rPr>
              <w:t>1118.02.3.1.02.00.00</w:t>
            </w:r>
          </w:p>
        </w:tc>
        <w:tc>
          <w:tcPr>
            <w:tcW w:w="4476" w:type="dxa"/>
          </w:tcPr>
          <w:p w:rsidR="00E83758" w:rsidRDefault="008466A0">
            <w:pPr>
              <w:pStyle w:val="TableParagraph"/>
              <w:spacing w:before="55"/>
              <w:ind w:left="629"/>
              <w:rPr>
                <w:sz w:val="18"/>
              </w:rPr>
            </w:pPr>
            <w:r>
              <w:rPr>
                <w:sz w:val="18"/>
              </w:rPr>
              <w:t>ISS - Principal - MDE</w:t>
            </w:r>
          </w:p>
        </w:tc>
        <w:tc>
          <w:tcPr>
            <w:tcW w:w="1254" w:type="dxa"/>
          </w:tcPr>
          <w:p w:rsidR="00E83758" w:rsidRDefault="008466A0">
            <w:pPr>
              <w:pStyle w:val="TableParagraph"/>
              <w:spacing w:before="44"/>
              <w:ind w:right="188"/>
              <w:jc w:val="right"/>
              <w:rPr>
                <w:sz w:val="18"/>
              </w:rPr>
            </w:pPr>
            <w:r>
              <w:rPr>
                <w:sz w:val="18"/>
              </w:rPr>
              <w:t>1.250.000,00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1710</w:t>
            </w:r>
          </w:p>
        </w:tc>
        <w:tc>
          <w:tcPr>
            <w:tcW w:w="1828" w:type="dxa"/>
          </w:tcPr>
          <w:p w:rsidR="00E83758" w:rsidRDefault="008466A0">
            <w:pPr>
              <w:pStyle w:val="TableParagraph"/>
              <w:spacing w:before="55"/>
              <w:ind w:left="118"/>
              <w:rPr>
                <w:sz w:val="18"/>
              </w:rPr>
            </w:pPr>
            <w:r>
              <w:rPr>
                <w:sz w:val="18"/>
              </w:rPr>
              <w:t>1118.02.3.1.03.00.00</w:t>
            </w:r>
          </w:p>
        </w:tc>
        <w:tc>
          <w:tcPr>
            <w:tcW w:w="4476" w:type="dxa"/>
          </w:tcPr>
          <w:p w:rsidR="00E83758" w:rsidRDefault="008466A0">
            <w:pPr>
              <w:pStyle w:val="TableParagraph"/>
              <w:spacing w:before="55"/>
              <w:ind w:left="629"/>
              <w:rPr>
                <w:sz w:val="18"/>
              </w:rPr>
            </w:pPr>
            <w:r>
              <w:rPr>
                <w:sz w:val="18"/>
              </w:rPr>
              <w:t>ISS - Principal - ASPS</w:t>
            </w:r>
          </w:p>
        </w:tc>
        <w:tc>
          <w:tcPr>
            <w:tcW w:w="1254" w:type="dxa"/>
          </w:tcPr>
          <w:p w:rsidR="00E83758" w:rsidRDefault="008466A0">
            <w:pPr>
              <w:pStyle w:val="TableParagraph"/>
              <w:spacing w:before="44"/>
              <w:ind w:right="187"/>
              <w:jc w:val="right"/>
              <w:rPr>
                <w:sz w:val="18"/>
              </w:rPr>
            </w:pPr>
            <w:r>
              <w:rPr>
                <w:sz w:val="18"/>
              </w:rPr>
              <w:t>750.000,00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1711</w:t>
            </w:r>
          </w:p>
        </w:tc>
        <w:tc>
          <w:tcPr>
            <w:tcW w:w="1828" w:type="dxa"/>
          </w:tcPr>
          <w:p w:rsidR="00E83758" w:rsidRDefault="008466A0">
            <w:pPr>
              <w:pStyle w:val="TableParagraph"/>
              <w:spacing w:before="55"/>
              <w:ind w:left="118"/>
              <w:rPr>
                <w:sz w:val="18"/>
              </w:rPr>
            </w:pPr>
            <w:r>
              <w:rPr>
                <w:sz w:val="18"/>
              </w:rPr>
              <w:t>1118.02.3.2.00.00.00</w:t>
            </w:r>
          </w:p>
        </w:tc>
        <w:tc>
          <w:tcPr>
            <w:tcW w:w="4476" w:type="dxa"/>
          </w:tcPr>
          <w:p w:rsidR="00E83758" w:rsidRDefault="008466A0">
            <w:pPr>
              <w:pStyle w:val="TableParagraph"/>
              <w:spacing w:before="55"/>
              <w:ind w:right="121"/>
              <w:jc w:val="right"/>
              <w:rPr>
                <w:sz w:val="18"/>
              </w:rPr>
            </w:pPr>
            <w:r>
              <w:rPr>
                <w:sz w:val="18"/>
              </w:rPr>
              <w:t>Imposto sobre Serviços de Qualquer Natureza - Mult</w:t>
            </w:r>
          </w:p>
        </w:tc>
        <w:tc>
          <w:tcPr>
            <w:tcW w:w="1254" w:type="dxa"/>
          </w:tcPr>
          <w:p w:rsidR="00E83758" w:rsidRDefault="008466A0">
            <w:pPr>
              <w:pStyle w:val="TableParagraph"/>
              <w:spacing w:before="44"/>
              <w:ind w:right="184"/>
              <w:jc w:val="right"/>
              <w:rPr>
                <w:sz w:val="18"/>
              </w:rPr>
            </w:pPr>
            <w:r>
              <w:rPr>
                <w:sz w:val="18"/>
              </w:rPr>
              <w:t>5.000,00</w:t>
            </w:r>
          </w:p>
        </w:tc>
        <w:tc>
          <w:tcPr>
            <w:tcW w:w="2550"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1712</w:t>
            </w:r>
          </w:p>
        </w:tc>
        <w:tc>
          <w:tcPr>
            <w:tcW w:w="1828" w:type="dxa"/>
          </w:tcPr>
          <w:p w:rsidR="00E83758" w:rsidRDefault="008466A0">
            <w:pPr>
              <w:pStyle w:val="TableParagraph"/>
              <w:spacing w:before="55"/>
              <w:ind w:left="118"/>
              <w:rPr>
                <w:sz w:val="18"/>
              </w:rPr>
            </w:pPr>
            <w:r>
              <w:rPr>
                <w:sz w:val="18"/>
              </w:rPr>
              <w:t>1118.02.3.2.01.00.00</w:t>
            </w:r>
          </w:p>
        </w:tc>
        <w:tc>
          <w:tcPr>
            <w:tcW w:w="4476" w:type="dxa"/>
          </w:tcPr>
          <w:p w:rsidR="00E83758" w:rsidRDefault="008466A0">
            <w:pPr>
              <w:pStyle w:val="TableParagraph"/>
              <w:spacing w:before="55"/>
              <w:ind w:left="629"/>
              <w:rPr>
                <w:sz w:val="18"/>
              </w:rPr>
            </w:pPr>
            <w:r>
              <w:rPr>
                <w:sz w:val="18"/>
              </w:rPr>
              <w:t>ISS - Multas e Juros - PRÓPRIO</w:t>
            </w:r>
          </w:p>
        </w:tc>
        <w:tc>
          <w:tcPr>
            <w:tcW w:w="1254" w:type="dxa"/>
          </w:tcPr>
          <w:p w:rsidR="00E83758" w:rsidRDefault="008466A0">
            <w:pPr>
              <w:pStyle w:val="TableParagraph"/>
              <w:spacing w:before="44"/>
              <w:ind w:right="184"/>
              <w:jc w:val="right"/>
              <w:rPr>
                <w:sz w:val="18"/>
              </w:rPr>
            </w:pPr>
            <w:r>
              <w:rPr>
                <w:sz w:val="18"/>
              </w:rPr>
              <w:t>3.000,00</w:t>
            </w:r>
          </w:p>
        </w:tc>
        <w:tc>
          <w:tcPr>
            <w:tcW w:w="2550"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1713</w:t>
            </w:r>
          </w:p>
        </w:tc>
        <w:tc>
          <w:tcPr>
            <w:tcW w:w="1828" w:type="dxa"/>
          </w:tcPr>
          <w:p w:rsidR="00E83758" w:rsidRDefault="008466A0">
            <w:pPr>
              <w:pStyle w:val="TableParagraph"/>
              <w:spacing w:before="55"/>
              <w:ind w:left="118"/>
              <w:rPr>
                <w:sz w:val="18"/>
              </w:rPr>
            </w:pPr>
            <w:r>
              <w:rPr>
                <w:sz w:val="18"/>
              </w:rPr>
              <w:t>1118.02.3.2.02.00.00</w:t>
            </w:r>
          </w:p>
        </w:tc>
        <w:tc>
          <w:tcPr>
            <w:tcW w:w="4476" w:type="dxa"/>
          </w:tcPr>
          <w:p w:rsidR="00E83758" w:rsidRDefault="008466A0">
            <w:pPr>
              <w:pStyle w:val="TableParagraph"/>
              <w:spacing w:before="55"/>
              <w:ind w:left="629"/>
              <w:rPr>
                <w:sz w:val="18"/>
              </w:rPr>
            </w:pPr>
            <w:r>
              <w:rPr>
                <w:sz w:val="18"/>
              </w:rPr>
              <w:t>ISS - Multas e Juros - MDE</w:t>
            </w:r>
          </w:p>
        </w:tc>
        <w:tc>
          <w:tcPr>
            <w:tcW w:w="1254" w:type="dxa"/>
          </w:tcPr>
          <w:p w:rsidR="00E83758" w:rsidRDefault="008466A0">
            <w:pPr>
              <w:pStyle w:val="TableParagraph"/>
              <w:spacing w:before="45"/>
              <w:ind w:right="184"/>
              <w:jc w:val="right"/>
              <w:rPr>
                <w:sz w:val="18"/>
              </w:rPr>
            </w:pPr>
            <w:r>
              <w:rPr>
                <w:sz w:val="18"/>
              </w:rPr>
              <w:t>1.250,00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1714</w:t>
            </w:r>
          </w:p>
        </w:tc>
        <w:tc>
          <w:tcPr>
            <w:tcW w:w="1828" w:type="dxa"/>
          </w:tcPr>
          <w:p w:rsidR="00E83758" w:rsidRDefault="008466A0">
            <w:pPr>
              <w:pStyle w:val="TableParagraph"/>
              <w:spacing w:before="55"/>
              <w:ind w:left="118"/>
              <w:rPr>
                <w:sz w:val="18"/>
              </w:rPr>
            </w:pPr>
            <w:r>
              <w:rPr>
                <w:sz w:val="18"/>
              </w:rPr>
              <w:t>1118.02.3.2.03.00.00</w:t>
            </w:r>
          </w:p>
        </w:tc>
        <w:tc>
          <w:tcPr>
            <w:tcW w:w="4476" w:type="dxa"/>
          </w:tcPr>
          <w:p w:rsidR="00E83758" w:rsidRDefault="008466A0">
            <w:pPr>
              <w:pStyle w:val="TableParagraph"/>
              <w:spacing w:before="55"/>
              <w:ind w:left="629"/>
              <w:rPr>
                <w:sz w:val="18"/>
              </w:rPr>
            </w:pPr>
            <w:r>
              <w:rPr>
                <w:sz w:val="18"/>
              </w:rPr>
              <w:t>ISS - Multas e Juros - ASPS</w:t>
            </w:r>
          </w:p>
        </w:tc>
        <w:tc>
          <w:tcPr>
            <w:tcW w:w="1254" w:type="dxa"/>
          </w:tcPr>
          <w:p w:rsidR="00E83758" w:rsidRDefault="008466A0">
            <w:pPr>
              <w:pStyle w:val="TableParagraph"/>
              <w:spacing w:before="44"/>
              <w:ind w:right="182"/>
              <w:jc w:val="right"/>
              <w:rPr>
                <w:sz w:val="18"/>
              </w:rPr>
            </w:pPr>
            <w:r>
              <w:rPr>
                <w:sz w:val="18"/>
              </w:rPr>
              <w:t>750,00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1715</w:t>
            </w:r>
          </w:p>
        </w:tc>
        <w:tc>
          <w:tcPr>
            <w:tcW w:w="1828" w:type="dxa"/>
          </w:tcPr>
          <w:p w:rsidR="00E83758" w:rsidRDefault="008466A0">
            <w:pPr>
              <w:pStyle w:val="TableParagraph"/>
              <w:spacing w:before="55"/>
              <w:ind w:left="118"/>
              <w:rPr>
                <w:sz w:val="18"/>
              </w:rPr>
            </w:pPr>
            <w:r>
              <w:rPr>
                <w:sz w:val="18"/>
              </w:rPr>
              <w:t>1118.02.3.3.00.00.00</w:t>
            </w:r>
          </w:p>
        </w:tc>
        <w:tc>
          <w:tcPr>
            <w:tcW w:w="4476" w:type="dxa"/>
          </w:tcPr>
          <w:p w:rsidR="00E83758" w:rsidRDefault="008466A0">
            <w:pPr>
              <w:pStyle w:val="TableParagraph"/>
              <w:spacing w:before="55"/>
              <w:ind w:right="151"/>
              <w:jc w:val="right"/>
              <w:rPr>
                <w:sz w:val="18"/>
              </w:rPr>
            </w:pPr>
            <w:r>
              <w:rPr>
                <w:sz w:val="18"/>
              </w:rPr>
              <w:t>Imposto sobre Serviços de Qualquer Natureza - Dívi</w:t>
            </w:r>
          </w:p>
        </w:tc>
        <w:tc>
          <w:tcPr>
            <w:tcW w:w="1254" w:type="dxa"/>
          </w:tcPr>
          <w:p w:rsidR="00E83758" w:rsidRDefault="008466A0">
            <w:pPr>
              <w:pStyle w:val="TableParagraph"/>
              <w:spacing w:before="44"/>
              <w:ind w:right="187"/>
              <w:jc w:val="right"/>
              <w:rPr>
                <w:sz w:val="18"/>
              </w:rPr>
            </w:pPr>
            <w:r>
              <w:rPr>
                <w:sz w:val="18"/>
              </w:rPr>
              <w:t>300.000,00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1716</w:t>
            </w:r>
          </w:p>
        </w:tc>
        <w:tc>
          <w:tcPr>
            <w:tcW w:w="1828" w:type="dxa"/>
          </w:tcPr>
          <w:p w:rsidR="00E83758" w:rsidRDefault="008466A0">
            <w:pPr>
              <w:pStyle w:val="TableParagraph"/>
              <w:spacing w:before="55"/>
              <w:ind w:left="118"/>
              <w:rPr>
                <w:sz w:val="18"/>
              </w:rPr>
            </w:pPr>
            <w:r>
              <w:rPr>
                <w:sz w:val="18"/>
              </w:rPr>
              <w:t>1118.02.3.3.01.00.00</w:t>
            </w:r>
          </w:p>
        </w:tc>
        <w:tc>
          <w:tcPr>
            <w:tcW w:w="4476" w:type="dxa"/>
          </w:tcPr>
          <w:p w:rsidR="00E83758" w:rsidRDefault="008466A0">
            <w:pPr>
              <w:pStyle w:val="TableParagraph"/>
              <w:spacing w:before="55"/>
              <w:ind w:left="629"/>
              <w:rPr>
                <w:sz w:val="18"/>
              </w:rPr>
            </w:pPr>
            <w:r>
              <w:rPr>
                <w:sz w:val="18"/>
              </w:rPr>
              <w:t>ISS - Dívida Ativa - PRÓPRIO</w:t>
            </w:r>
          </w:p>
        </w:tc>
        <w:tc>
          <w:tcPr>
            <w:tcW w:w="1254" w:type="dxa"/>
          </w:tcPr>
          <w:p w:rsidR="00E83758" w:rsidRDefault="008466A0">
            <w:pPr>
              <w:pStyle w:val="TableParagraph"/>
              <w:spacing w:before="44"/>
              <w:ind w:right="187"/>
              <w:jc w:val="right"/>
              <w:rPr>
                <w:sz w:val="18"/>
              </w:rPr>
            </w:pPr>
            <w:r>
              <w:rPr>
                <w:sz w:val="18"/>
              </w:rPr>
              <w:t>180.000,00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1717</w:t>
            </w:r>
          </w:p>
        </w:tc>
        <w:tc>
          <w:tcPr>
            <w:tcW w:w="1828" w:type="dxa"/>
          </w:tcPr>
          <w:p w:rsidR="00E83758" w:rsidRDefault="008466A0">
            <w:pPr>
              <w:pStyle w:val="TableParagraph"/>
              <w:spacing w:before="55"/>
              <w:ind w:left="118"/>
              <w:rPr>
                <w:sz w:val="18"/>
              </w:rPr>
            </w:pPr>
            <w:r>
              <w:rPr>
                <w:sz w:val="18"/>
              </w:rPr>
              <w:t>1118.02.3.3.02.00.00</w:t>
            </w:r>
          </w:p>
        </w:tc>
        <w:tc>
          <w:tcPr>
            <w:tcW w:w="4476" w:type="dxa"/>
          </w:tcPr>
          <w:p w:rsidR="00E83758" w:rsidRDefault="008466A0">
            <w:pPr>
              <w:pStyle w:val="TableParagraph"/>
              <w:spacing w:before="55"/>
              <w:ind w:left="629"/>
              <w:rPr>
                <w:sz w:val="18"/>
              </w:rPr>
            </w:pPr>
            <w:r>
              <w:rPr>
                <w:sz w:val="18"/>
              </w:rPr>
              <w:t>ISS - Dívida Ativa - MDE</w:t>
            </w:r>
          </w:p>
        </w:tc>
        <w:tc>
          <w:tcPr>
            <w:tcW w:w="1254" w:type="dxa"/>
          </w:tcPr>
          <w:p w:rsidR="00E83758" w:rsidRDefault="008466A0">
            <w:pPr>
              <w:pStyle w:val="TableParagraph"/>
              <w:spacing w:before="44"/>
              <w:ind w:right="185"/>
              <w:jc w:val="right"/>
              <w:rPr>
                <w:sz w:val="18"/>
              </w:rPr>
            </w:pPr>
            <w:r>
              <w:rPr>
                <w:sz w:val="18"/>
              </w:rPr>
              <w:t>75.000,00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1718</w:t>
            </w:r>
          </w:p>
        </w:tc>
        <w:tc>
          <w:tcPr>
            <w:tcW w:w="1828" w:type="dxa"/>
          </w:tcPr>
          <w:p w:rsidR="00E83758" w:rsidRDefault="008466A0">
            <w:pPr>
              <w:pStyle w:val="TableParagraph"/>
              <w:spacing w:before="55"/>
              <w:ind w:left="118"/>
              <w:rPr>
                <w:sz w:val="18"/>
              </w:rPr>
            </w:pPr>
            <w:r>
              <w:rPr>
                <w:sz w:val="18"/>
              </w:rPr>
              <w:t>1118.02.3.3.03.00.00</w:t>
            </w:r>
          </w:p>
        </w:tc>
        <w:tc>
          <w:tcPr>
            <w:tcW w:w="4476" w:type="dxa"/>
          </w:tcPr>
          <w:p w:rsidR="00E83758" w:rsidRDefault="008466A0">
            <w:pPr>
              <w:pStyle w:val="TableParagraph"/>
              <w:spacing w:before="55"/>
              <w:ind w:left="629"/>
              <w:rPr>
                <w:sz w:val="18"/>
              </w:rPr>
            </w:pPr>
            <w:r>
              <w:rPr>
                <w:sz w:val="18"/>
              </w:rPr>
              <w:t>ISS - Dívida Ativa - ASPS</w:t>
            </w:r>
          </w:p>
        </w:tc>
        <w:tc>
          <w:tcPr>
            <w:tcW w:w="1254" w:type="dxa"/>
          </w:tcPr>
          <w:p w:rsidR="00E83758" w:rsidRDefault="008466A0">
            <w:pPr>
              <w:pStyle w:val="TableParagraph"/>
              <w:spacing w:before="44"/>
              <w:ind w:right="185"/>
              <w:jc w:val="right"/>
              <w:rPr>
                <w:sz w:val="18"/>
              </w:rPr>
            </w:pPr>
            <w:r>
              <w:rPr>
                <w:sz w:val="18"/>
              </w:rPr>
              <w:t>45.000,00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1719</w:t>
            </w:r>
          </w:p>
        </w:tc>
        <w:tc>
          <w:tcPr>
            <w:tcW w:w="1828" w:type="dxa"/>
          </w:tcPr>
          <w:p w:rsidR="00E83758" w:rsidRDefault="008466A0">
            <w:pPr>
              <w:pStyle w:val="TableParagraph"/>
              <w:spacing w:before="55"/>
              <w:ind w:left="118"/>
              <w:rPr>
                <w:sz w:val="18"/>
              </w:rPr>
            </w:pPr>
            <w:r>
              <w:rPr>
                <w:sz w:val="18"/>
              </w:rPr>
              <w:t>1118.02.3.4.00.00.00</w:t>
            </w:r>
          </w:p>
        </w:tc>
        <w:tc>
          <w:tcPr>
            <w:tcW w:w="4476" w:type="dxa"/>
          </w:tcPr>
          <w:p w:rsidR="00E83758" w:rsidRDefault="008466A0">
            <w:pPr>
              <w:pStyle w:val="TableParagraph"/>
              <w:spacing w:before="55"/>
              <w:ind w:right="151"/>
              <w:jc w:val="right"/>
              <w:rPr>
                <w:sz w:val="18"/>
              </w:rPr>
            </w:pPr>
            <w:r>
              <w:rPr>
                <w:sz w:val="18"/>
              </w:rPr>
              <w:t>Imposto sobre Serviços de Qualquer Natureza - Dívi</w:t>
            </w:r>
          </w:p>
        </w:tc>
        <w:tc>
          <w:tcPr>
            <w:tcW w:w="1254" w:type="dxa"/>
          </w:tcPr>
          <w:p w:rsidR="00E83758" w:rsidRDefault="008466A0">
            <w:pPr>
              <w:pStyle w:val="TableParagraph"/>
              <w:spacing w:before="44"/>
              <w:ind w:right="185"/>
              <w:jc w:val="right"/>
              <w:rPr>
                <w:sz w:val="18"/>
              </w:rPr>
            </w:pPr>
            <w:r>
              <w:rPr>
                <w:sz w:val="18"/>
              </w:rPr>
              <w:t>30.000,00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1720</w:t>
            </w:r>
          </w:p>
        </w:tc>
        <w:tc>
          <w:tcPr>
            <w:tcW w:w="1828" w:type="dxa"/>
          </w:tcPr>
          <w:p w:rsidR="00E83758" w:rsidRDefault="008466A0">
            <w:pPr>
              <w:pStyle w:val="TableParagraph"/>
              <w:spacing w:before="55"/>
              <w:ind w:left="118"/>
              <w:rPr>
                <w:sz w:val="18"/>
              </w:rPr>
            </w:pPr>
            <w:r>
              <w:rPr>
                <w:sz w:val="18"/>
              </w:rPr>
              <w:t>1118.02.3.4.01.00.00</w:t>
            </w:r>
          </w:p>
        </w:tc>
        <w:tc>
          <w:tcPr>
            <w:tcW w:w="4476" w:type="dxa"/>
          </w:tcPr>
          <w:p w:rsidR="00E83758" w:rsidRDefault="008466A0">
            <w:pPr>
              <w:pStyle w:val="TableParagraph"/>
              <w:spacing w:before="55"/>
              <w:ind w:left="629"/>
              <w:rPr>
                <w:sz w:val="18"/>
              </w:rPr>
            </w:pPr>
            <w:r>
              <w:rPr>
                <w:sz w:val="18"/>
              </w:rPr>
              <w:t>ISS - Dívida Ativa -Multas e Juros - PRÓPRIO</w:t>
            </w:r>
          </w:p>
        </w:tc>
        <w:tc>
          <w:tcPr>
            <w:tcW w:w="1254" w:type="dxa"/>
          </w:tcPr>
          <w:p w:rsidR="00E83758" w:rsidRDefault="008466A0">
            <w:pPr>
              <w:pStyle w:val="TableParagraph"/>
              <w:spacing w:before="44"/>
              <w:ind w:right="185"/>
              <w:jc w:val="right"/>
              <w:rPr>
                <w:sz w:val="18"/>
              </w:rPr>
            </w:pPr>
            <w:r>
              <w:rPr>
                <w:sz w:val="18"/>
              </w:rPr>
              <w:t>18.000,00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1721</w:t>
            </w:r>
          </w:p>
        </w:tc>
        <w:tc>
          <w:tcPr>
            <w:tcW w:w="1828" w:type="dxa"/>
          </w:tcPr>
          <w:p w:rsidR="00E83758" w:rsidRDefault="008466A0">
            <w:pPr>
              <w:pStyle w:val="TableParagraph"/>
              <w:spacing w:before="55"/>
              <w:ind w:left="118"/>
              <w:rPr>
                <w:sz w:val="18"/>
              </w:rPr>
            </w:pPr>
            <w:r>
              <w:rPr>
                <w:sz w:val="18"/>
              </w:rPr>
              <w:t>1118.02.3.4.02.00.00</w:t>
            </w:r>
          </w:p>
        </w:tc>
        <w:tc>
          <w:tcPr>
            <w:tcW w:w="4476" w:type="dxa"/>
          </w:tcPr>
          <w:p w:rsidR="00E83758" w:rsidRDefault="008466A0">
            <w:pPr>
              <w:pStyle w:val="TableParagraph"/>
              <w:spacing w:before="55"/>
              <w:ind w:left="629"/>
              <w:rPr>
                <w:sz w:val="18"/>
              </w:rPr>
            </w:pPr>
            <w:r>
              <w:rPr>
                <w:sz w:val="18"/>
              </w:rPr>
              <w:t>ISS - Dívida Ativa -Multas e Juros - MDE</w:t>
            </w:r>
          </w:p>
        </w:tc>
        <w:tc>
          <w:tcPr>
            <w:tcW w:w="1254" w:type="dxa"/>
          </w:tcPr>
          <w:p w:rsidR="00E83758" w:rsidRDefault="008466A0">
            <w:pPr>
              <w:pStyle w:val="TableParagraph"/>
              <w:spacing w:before="44"/>
              <w:ind w:right="184"/>
              <w:jc w:val="right"/>
              <w:rPr>
                <w:sz w:val="18"/>
              </w:rPr>
            </w:pPr>
            <w:r>
              <w:rPr>
                <w:sz w:val="18"/>
              </w:rPr>
              <w:t>7.500,00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1722</w:t>
            </w:r>
          </w:p>
        </w:tc>
        <w:tc>
          <w:tcPr>
            <w:tcW w:w="1828" w:type="dxa"/>
          </w:tcPr>
          <w:p w:rsidR="00E83758" w:rsidRDefault="008466A0">
            <w:pPr>
              <w:pStyle w:val="TableParagraph"/>
              <w:spacing w:before="55"/>
              <w:ind w:left="118"/>
              <w:rPr>
                <w:sz w:val="18"/>
              </w:rPr>
            </w:pPr>
            <w:r>
              <w:rPr>
                <w:sz w:val="18"/>
              </w:rPr>
              <w:t>1118.02.3.4.03.00.00</w:t>
            </w:r>
          </w:p>
        </w:tc>
        <w:tc>
          <w:tcPr>
            <w:tcW w:w="4476" w:type="dxa"/>
          </w:tcPr>
          <w:p w:rsidR="00E83758" w:rsidRDefault="008466A0">
            <w:pPr>
              <w:pStyle w:val="TableParagraph"/>
              <w:spacing w:before="55"/>
              <w:ind w:left="629"/>
              <w:rPr>
                <w:sz w:val="18"/>
              </w:rPr>
            </w:pPr>
            <w:r>
              <w:rPr>
                <w:sz w:val="18"/>
              </w:rPr>
              <w:t>ISS - Dívida Ativa -Multas e Juros - ASPS</w:t>
            </w:r>
          </w:p>
        </w:tc>
        <w:tc>
          <w:tcPr>
            <w:tcW w:w="1254" w:type="dxa"/>
          </w:tcPr>
          <w:p w:rsidR="00E83758" w:rsidRDefault="008466A0">
            <w:pPr>
              <w:pStyle w:val="TableParagraph"/>
              <w:spacing w:before="44"/>
              <w:ind w:right="184"/>
              <w:jc w:val="right"/>
              <w:rPr>
                <w:sz w:val="18"/>
              </w:rPr>
            </w:pPr>
            <w:r>
              <w:rPr>
                <w:sz w:val="18"/>
              </w:rPr>
              <w:t>4.500,00</w:t>
            </w:r>
          </w:p>
        </w:tc>
        <w:tc>
          <w:tcPr>
            <w:tcW w:w="2550"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6"/>
              <w:jc w:val="right"/>
              <w:rPr>
                <w:sz w:val="18"/>
              </w:rPr>
            </w:pPr>
            <w:r>
              <w:rPr>
                <w:sz w:val="18"/>
              </w:rPr>
              <w:t>65</w:t>
            </w:r>
          </w:p>
        </w:tc>
        <w:tc>
          <w:tcPr>
            <w:tcW w:w="1828" w:type="dxa"/>
          </w:tcPr>
          <w:p w:rsidR="00E83758" w:rsidRDefault="008466A0">
            <w:pPr>
              <w:pStyle w:val="TableParagraph"/>
              <w:spacing w:before="55"/>
              <w:ind w:left="118"/>
              <w:rPr>
                <w:sz w:val="18"/>
              </w:rPr>
            </w:pPr>
            <w:r>
              <w:rPr>
                <w:sz w:val="18"/>
              </w:rPr>
              <w:t>1120.00.0.0.00.00.00</w:t>
            </w:r>
          </w:p>
        </w:tc>
        <w:tc>
          <w:tcPr>
            <w:tcW w:w="4476" w:type="dxa"/>
          </w:tcPr>
          <w:p w:rsidR="00E83758" w:rsidRDefault="008466A0">
            <w:pPr>
              <w:pStyle w:val="TableParagraph"/>
              <w:spacing w:before="55"/>
              <w:ind w:left="179"/>
              <w:rPr>
                <w:sz w:val="18"/>
              </w:rPr>
            </w:pPr>
            <w:r>
              <w:rPr>
                <w:sz w:val="18"/>
              </w:rPr>
              <w:t>Taxas</w:t>
            </w:r>
          </w:p>
        </w:tc>
        <w:tc>
          <w:tcPr>
            <w:tcW w:w="1254" w:type="dxa"/>
          </w:tcPr>
          <w:p w:rsidR="00E83758" w:rsidRDefault="00E83758">
            <w:pPr>
              <w:pStyle w:val="TableParagraph"/>
              <w:spacing w:before="0"/>
              <w:rPr>
                <w:sz w:val="18"/>
              </w:rPr>
            </w:pPr>
          </w:p>
        </w:tc>
        <w:tc>
          <w:tcPr>
            <w:tcW w:w="2550" w:type="dxa"/>
          </w:tcPr>
          <w:p w:rsidR="00E83758" w:rsidRDefault="008466A0">
            <w:pPr>
              <w:pStyle w:val="TableParagraph"/>
              <w:spacing w:before="44"/>
              <w:ind w:left="183"/>
              <w:rPr>
                <w:sz w:val="18"/>
              </w:rPr>
            </w:pPr>
            <w:r>
              <w:rPr>
                <w:sz w:val="18"/>
              </w:rPr>
              <w:t>1.533.800,00</w:t>
            </w:r>
          </w:p>
        </w:tc>
      </w:tr>
      <w:tr w:rsidR="00E83758">
        <w:trPr>
          <w:trHeight w:val="315"/>
        </w:trPr>
        <w:tc>
          <w:tcPr>
            <w:tcW w:w="646" w:type="dxa"/>
          </w:tcPr>
          <w:p w:rsidR="00E83758" w:rsidRDefault="008466A0">
            <w:pPr>
              <w:pStyle w:val="TableParagraph"/>
              <w:spacing w:before="53"/>
              <w:ind w:right="116"/>
              <w:jc w:val="right"/>
              <w:rPr>
                <w:sz w:val="18"/>
              </w:rPr>
            </w:pPr>
            <w:r>
              <w:rPr>
                <w:sz w:val="18"/>
              </w:rPr>
              <w:t>66</w:t>
            </w:r>
          </w:p>
        </w:tc>
        <w:tc>
          <w:tcPr>
            <w:tcW w:w="1828" w:type="dxa"/>
          </w:tcPr>
          <w:p w:rsidR="00E83758" w:rsidRDefault="008466A0">
            <w:pPr>
              <w:pStyle w:val="TableParagraph"/>
              <w:spacing w:before="55"/>
              <w:ind w:left="118"/>
              <w:rPr>
                <w:sz w:val="18"/>
              </w:rPr>
            </w:pPr>
            <w:r>
              <w:rPr>
                <w:sz w:val="18"/>
              </w:rPr>
              <w:t>1121.00.0.0.00.00.00</w:t>
            </w:r>
          </w:p>
        </w:tc>
        <w:tc>
          <w:tcPr>
            <w:tcW w:w="4476" w:type="dxa"/>
          </w:tcPr>
          <w:p w:rsidR="00E83758" w:rsidRDefault="008466A0">
            <w:pPr>
              <w:pStyle w:val="TableParagraph"/>
              <w:spacing w:before="55"/>
              <w:ind w:left="269"/>
              <w:rPr>
                <w:sz w:val="18"/>
              </w:rPr>
            </w:pPr>
            <w:r>
              <w:rPr>
                <w:sz w:val="18"/>
              </w:rPr>
              <w:t>Taxas pelo Exercício do Poder de Polícia</w:t>
            </w:r>
          </w:p>
        </w:tc>
        <w:tc>
          <w:tcPr>
            <w:tcW w:w="1254" w:type="dxa"/>
          </w:tcPr>
          <w:p w:rsidR="00E83758" w:rsidRDefault="008466A0">
            <w:pPr>
              <w:pStyle w:val="TableParagraph"/>
              <w:spacing w:before="44"/>
              <w:ind w:right="188"/>
              <w:jc w:val="right"/>
              <w:rPr>
                <w:sz w:val="18"/>
              </w:rPr>
            </w:pPr>
            <w:r>
              <w:rPr>
                <w:sz w:val="18"/>
              </w:rPr>
              <w:t>1.013.500,00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1732</w:t>
            </w:r>
          </w:p>
        </w:tc>
        <w:tc>
          <w:tcPr>
            <w:tcW w:w="1828" w:type="dxa"/>
          </w:tcPr>
          <w:p w:rsidR="00E83758" w:rsidRDefault="008466A0">
            <w:pPr>
              <w:pStyle w:val="TableParagraph"/>
              <w:spacing w:before="55"/>
              <w:ind w:left="118"/>
              <w:rPr>
                <w:sz w:val="18"/>
              </w:rPr>
            </w:pPr>
            <w:r>
              <w:rPr>
                <w:sz w:val="18"/>
              </w:rPr>
              <w:t>1121.01.0.0.00.00.00</w:t>
            </w:r>
          </w:p>
        </w:tc>
        <w:tc>
          <w:tcPr>
            <w:tcW w:w="4476" w:type="dxa"/>
          </w:tcPr>
          <w:p w:rsidR="00E83758" w:rsidRDefault="008466A0">
            <w:pPr>
              <w:pStyle w:val="TableParagraph"/>
              <w:spacing w:before="55"/>
              <w:ind w:left="359"/>
              <w:rPr>
                <w:sz w:val="18"/>
              </w:rPr>
            </w:pPr>
            <w:r>
              <w:rPr>
                <w:sz w:val="18"/>
              </w:rPr>
              <w:t>Taxas de Inspeção, Controle e Fiscalização</w:t>
            </w:r>
          </w:p>
        </w:tc>
        <w:tc>
          <w:tcPr>
            <w:tcW w:w="1254" w:type="dxa"/>
          </w:tcPr>
          <w:p w:rsidR="00E83758" w:rsidRDefault="008466A0">
            <w:pPr>
              <w:pStyle w:val="TableParagraph"/>
              <w:spacing w:before="44"/>
              <w:ind w:right="187"/>
              <w:jc w:val="right"/>
              <w:rPr>
                <w:sz w:val="18"/>
              </w:rPr>
            </w:pPr>
            <w:r>
              <w:rPr>
                <w:sz w:val="18"/>
              </w:rPr>
              <w:t>783.000,00</w:t>
            </w:r>
          </w:p>
        </w:tc>
        <w:tc>
          <w:tcPr>
            <w:tcW w:w="2550"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1733</w:t>
            </w:r>
          </w:p>
        </w:tc>
        <w:tc>
          <w:tcPr>
            <w:tcW w:w="1828" w:type="dxa"/>
          </w:tcPr>
          <w:p w:rsidR="00E83758" w:rsidRDefault="008466A0">
            <w:pPr>
              <w:pStyle w:val="TableParagraph"/>
              <w:spacing w:before="55"/>
              <w:ind w:left="118"/>
              <w:rPr>
                <w:sz w:val="18"/>
              </w:rPr>
            </w:pPr>
            <w:r>
              <w:rPr>
                <w:sz w:val="18"/>
              </w:rPr>
              <w:t>1121.01.1.0.00.00.00</w:t>
            </w:r>
          </w:p>
        </w:tc>
        <w:tc>
          <w:tcPr>
            <w:tcW w:w="4476" w:type="dxa"/>
          </w:tcPr>
          <w:p w:rsidR="00E83758" w:rsidRDefault="008466A0">
            <w:pPr>
              <w:pStyle w:val="TableParagraph"/>
              <w:spacing w:before="55"/>
              <w:ind w:left="449"/>
              <w:rPr>
                <w:sz w:val="18"/>
              </w:rPr>
            </w:pPr>
            <w:r>
              <w:rPr>
                <w:sz w:val="18"/>
              </w:rPr>
              <w:t>Taxas de Inspeção, Controle e Fiscalização</w:t>
            </w:r>
          </w:p>
        </w:tc>
        <w:tc>
          <w:tcPr>
            <w:tcW w:w="1254" w:type="dxa"/>
          </w:tcPr>
          <w:p w:rsidR="00E83758" w:rsidRDefault="008466A0">
            <w:pPr>
              <w:pStyle w:val="TableParagraph"/>
              <w:spacing w:before="44"/>
              <w:ind w:right="187"/>
              <w:jc w:val="right"/>
              <w:rPr>
                <w:sz w:val="18"/>
              </w:rPr>
            </w:pPr>
            <w:r>
              <w:rPr>
                <w:sz w:val="18"/>
              </w:rPr>
              <w:t>783.000,00</w:t>
            </w:r>
          </w:p>
        </w:tc>
        <w:tc>
          <w:tcPr>
            <w:tcW w:w="2550"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1734</w:t>
            </w:r>
          </w:p>
        </w:tc>
        <w:tc>
          <w:tcPr>
            <w:tcW w:w="1828" w:type="dxa"/>
          </w:tcPr>
          <w:p w:rsidR="00E83758" w:rsidRDefault="008466A0">
            <w:pPr>
              <w:pStyle w:val="TableParagraph"/>
              <w:spacing w:before="55"/>
              <w:ind w:left="118"/>
              <w:rPr>
                <w:sz w:val="18"/>
              </w:rPr>
            </w:pPr>
            <w:r>
              <w:rPr>
                <w:sz w:val="18"/>
              </w:rPr>
              <w:t>1121.01.1.1.00.00.00</w:t>
            </w:r>
          </w:p>
        </w:tc>
        <w:tc>
          <w:tcPr>
            <w:tcW w:w="4476" w:type="dxa"/>
          </w:tcPr>
          <w:p w:rsidR="00E83758" w:rsidRDefault="008466A0">
            <w:pPr>
              <w:pStyle w:val="TableParagraph"/>
              <w:spacing w:before="55"/>
              <w:ind w:right="156"/>
              <w:jc w:val="right"/>
              <w:rPr>
                <w:sz w:val="18"/>
              </w:rPr>
            </w:pPr>
            <w:r>
              <w:rPr>
                <w:sz w:val="18"/>
              </w:rPr>
              <w:t>Taxas de Inspeção, Controle e Fiscalização - Princip</w:t>
            </w:r>
          </w:p>
        </w:tc>
        <w:tc>
          <w:tcPr>
            <w:tcW w:w="1254" w:type="dxa"/>
          </w:tcPr>
          <w:p w:rsidR="00E83758" w:rsidRDefault="008466A0">
            <w:pPr>
              <w:pStyle w:val="TableParagraph"/>
              <w:spacing w:before="45"/>
              <w:ind w:right="187"/>
              <w:jc w:val="right"/>
              <w:rPr>
                <w:sz w:val="18"/>
              </w:rPr>
            </w:pPr>
            <w:r>
              <w:rPr>
                <w:sz w:val="18"/>
              </w:rPr>
              <w:t>717.000,00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1735</w:t>
            </w:r>
          </w:p>
        </w:tc>
        <w:tc>
          <w:tcPr>
            <w:tcW w:w="1828" w:type="dxa"/>
          </w:tcPr>
          <w:p w:rsidR="00E83758" w:rsidRDefault="008466A0">
            <w:pPr>
              <w:pStyle w:val="TableParagraph"/>
              <w:spacing w:before="55"/>
              <w:ind w:left="118"/>
              <w:rPr>
                <w:sz w:val="18"/>
              </w:rPr>
            </w:pPr>
            <w:r>
              <w:rPr>
                <w:sz w:val="18"/>
              </w:rPr>
              <w:t>1121.01.1.1.01.00.00</w:t>
            </w:r>
          </w:p>
        </w:tc>
        <w:tc>
          <w:tcPr>
            <w:tcW w:w="4476" w:type="dxa"/>
          </w:tcPr>
          <w:p w:rsidR="00E83758" w:rsidRDefault="008466A0">
            <w:pPr>
              <w:pStyle w:val="TableParagraph"/>
              <w:spacing w:before="55"/>
              <w:ind w:left="629"/>
              <w:rPr>
                <w:sz w:val="18"/>
              </w:rPr>
            </w:pPr>
            <w:r>
              <w:rPr>
                <w:sz w:val="18"/>
              </w:rPr>
              <w:t>Taxas de Licença</w:t>
            </w:r>
          </w:p>
        </w:tc>
        <w:tc>
          <w:tcPr>
            <w:tcW w:w="1254" w:type="dxa"/>
          </w:tcPr>
          <w:p w:rsidR="00E83758" w:rsidRDefault="008466A0">
            <w:pPr>
              <w:pStyle w:val="TableParagraph"/>
              <w:spacing w:before="44"/>
              <w:ind w:right="187"/>
              <w:jc w:val="right"/>
              <w:rPr>
                <w:sz w:val="18"/>
              </w:rPr>
            </w:pPr>
            <w:r>
              <w:rPr>
                <w:sz w:val="18"/>
              </w:rPr>
              <w:t>717.000,00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1736</w:t>
            </w:r>
          </w:p>
        </w:tc>
        <w:tc>
          <w:tcPr>
            <w:tcW w:w="1828" w:type="dxa"/>
          </w:tcPr>
          <w:p w:rsidR="00E83758" w:rsidRDefault="008466A0">
            <w:pPr>
              <w:pStyle w:val="TableParagraph"/>
              <w:spacing w:before="55"/>
              <w:ind w:left="118"/>
              <w:rPr>
                <w:sz w:val="18"/>
              </w:rPr>
            </w:pPr>
            <w:r>
              <w:rPr>
                <w:sz w:val="18"/>
              </w:rPr>
              <w:t>1121.01.1.1.01.01.00</w:t>
            </w:r>
          </w:p>
        </w:tc>
        <w:tc>
          <w:tcPr>
            <w:tcW w:w="4476" w:type="dxa"/>
          </w:tcPr>
          <w:p w:rsidR="00E83758" w:rsidRDefault="008466A0">
            <w:pPr>
              <w:pStyle w:val="TableParagraph"/>
              <w:spacing w:before="55"/>
              <w:ind w:right="120"/>
              <w:jc w:val="right"/>
              <w:rPr>
                <w:sz w:val="18"/>
              </w:rPr>
            </w:pPr>
            <w:r>
              <w:rPr>
                <w:sz w:val="18"/>
              </w:rPr>
              <w:t>Taxas de Localização de Estabelecimentos Industr</w:t>
            </w:r>
          </w:p>
        </w:tc>
        <w:tc>
          <w:tcPr>
            <w:tcW w:w="1254" w:type="dxa"/>
          </w:tcPr>
          <w:p w:rsidR="00E83758" w:rsidRDefault="008466A0">
            <w:pPr>
              <w:pStyle w:val="TableParagraph"/>
              <w:spacing w:before="44"/>
              <w:ind w:right="187"/>
              <w:jc w:val="right"/>
              <w:rPr>
                <w:sz w:val="18"/>
              </w:rPr>
            </w:pPr>
            <w:r>
              <w:rPr>
                <w:sz w:val="18"/>
              </w:rPr>
              <w:t>420.000,00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1737</w:t>
            </w:r>
          </w:p>
        </w:tc>
        <w:tc>
          <w:tcPr>
            <w:tcW w:w="1828" w:type="dxa"/>
          </w:tcPr>
          <w:p w:rsidR="00E83758" w:rsidRDefault="008466A0">
            <w:pPr>
              <w:pStyle w:val="TableParagraph"/>
              <w:spacing w:before="55"/>
              <w:ind w:left="118"/>
              <w:rPr>
                <w:sz w:val="18"/>
              </w:rPr>
            </w:pPr>
            <w:r>
              <w:rPr>
                <w:sz w:val="18"/>
              </w:rPr>
              <w:t>1121.01.1.1.01.02.00</w:t>
            </w:r>
          </w:p>
        </w:tc>
        <w:tc>
          <w:tcPr>
            <w:tcW w:w="4476" w:type="dxa"/>
          </w:tcPr>
          <w:p w:rsidR="00E83758" w:rsidRDefault="008466A0">
            <w:pPr>
              <w:pStyle w:val="TableParagraph"/>
              <w:spacing w:before="55"/>
              <w:ind w:right="170"/>
              <w:jc w:val="right"/>
              <w:rPr>
                <w:sz w:val="18"/>
              </w:rPr>
            </w:pPr>
            <w:r>
              <w:rPr>
                <w:sz w:val="18"/>
              </w:rPr>
              <w:t>Taxas pelo Exercício do Comércio Eventual ou A</w:t>
            </w:r>
          </w:p>
        </w:tc>
        <w:tc>
          <w:tcPr>
            <w:tcW w:w="1254" w:type="dxa"/>
          </w:tcPr>
          <w:p w:rsidR="00E83758" w:rsidRDefault="008466A0">
            <w:pPr>
              <w:pStyle w:val="TableParagraph"/>
              <w:spacing w:before="44"/>
              <w:ind w:right="184"/>
              <w:jc w:val="right"/>
              <w:rPr>
                <w:sz w:val="18"/>
              </w:rPr>
            </w:pPr>
            <w:r>
              <w:rPr>
                <w:sz w:val="18"/>
              </w:rPr>
              <w:t>6.000,00</w:t>
            </w:r>
          </w:p>
        </w:tc>
        <w:tc>
          <w:tcPr>
            <w:tcW w:w="2550"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1738</w:t>
            </w:r>
          </w:p>
        </w:tc>
        <w:tc>
          <w:tcPr>
            <w:tcW w:w="1828" w:type="dxa"/>
          </w:tcPr>
          <w:p w:rsidR="00E83758" w:rsidRDefault="008466A0">
            <w:pPr>
              <w:pStyle w:val="TableParagraph"/>
              <w:spacing w:before="55"/>
              <w:ind w:left="118"/>
              <w:rPr>
                <w:sz w:val="18"/>
              </w:rPr>
            </w:pPr>
            <w:r>
              <w:rPr>
                <w:sz w:val="18"/>
              </w:rPr>
              <w:t>1121.01.1.1.01.03.00</w:t>
            </w:r>
          </w:p>
        </w:tc>
        <w:tc>
          <w:tcPr>
            <w:tcW w:w="4476" w:type="dxa"/>
          </w:tcPr>
          <w:p w:rsidR="00E83758" w:rsidRDefault="008466A0">
            <w:pPr>
              <w:pStyle w:val="TableParagraph"/>
              <w:spacing w:before="55"/>
              <w:ind w:right="135"/>
              <w:jc w:val="right"/>
              <w:rPr>
                <w:sz w:val="18"/>
              </w:rPr>
            </w:pPr>
            <w:r>
              <w:rPr>
                <w:sz w:val="18"/>
              </w:rPr>
              <w:t>Taxas pela Execução de Obras, Loteamento ou Ar</w:t>
            </w:r>
          </w:p>
        </w:tc>
        <w:tc>
          <w:tcPr>
            <w:tcW w:w="1254" w:type="dxa"/>
          </w:tcPr>
          <w:p w:rsidR="00E83758" w:rsidRDefault="008466A0">
            <w:pPr>
              <w:pStyle w:val="TableParagraph"/>
              <w:spacing w:before="44"/>
              <w:ind w:right="185"/>
              <w:jc w:val="right"/>
              <w:rPr>
                <w:sz w:val="18"/>
              </w:rPr>
            </w:pPr>
            <w:r>
              <w:rPr>
                <w:sz w:val="18"/>
              </w:rPr>
              <w:t>64.000,00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1740</w:t>
            </w:r>
          </w:p>
        </w:tc>
        <w:tc>
          <w:tcPr>
            <w:tcW w:w="1828" w:type="dxa"/>
          </w:tcPr>
          <w:p w:rsidR="00E83758" w:rsidRDefault="008466A0">
            <w:pPr>
              <w:pStyle w:val="TableParagraph"/>
              <w:spacing w:before="55"/>
              <w:ind w:left="118"/>
              <w:rPr>
                <w:sz w:val="18"/>
              </w:rPr>
            </w:pPr>
            <w:r>
              <w:rPr>
                <w:sz w:val="18"/>
              </w:rPr>
              <w:t>1121.01.1.1.01.05.00</w:t>
            </w:r>
          </w:p>
        </w:tc>
        <w:tc>
          <w:tcPr>
            <w:tcW w:w="4476" w:type="dxa"/>
          </w:tcPr>
          <w:p w:rsidR="00E83758" w:rsidRDefault="008466A0">
            <w:pPr>
              <w:pStyle w:val="TableParagraph"/>
              <w:spacing w:before="55"/>
              <w:ind w:right="116"/>
              <w:jc w:val="right"/>
              <w:rPr>
                <w:sz w:val="18"/>
              </w:rPr>
            </w:pPr>
            <w:r>
              <w:rPr>
                <w:sz w:val="18"/>
              </w:rPr>
              <w:t>Taxas pela Ocupação de Áreas em Vias e Logrado</w:t>
            </w:r>
          </w:p>
        </w:tc>
        <w:tc>
          <w:tcPr>
            <w:tcW w:w="1254" w:type="dxa"/>
          </w:tcPr>
          <w:p w:rsidR="00E83758" w:rsidRDefault="008466A0">
            <w:pPr>
              <w:pStyle w:val="TableParagraph"/>
              <w:spacing w:before="44"/>
              <w:ind w:right="184"/>
              <w:jc w:val="right"/>
              <w:rPr>
                <w:sz w:val="18"/>
              </w:rPr>
            </w:pPr>
            <w:r>
              <w:rPr>
                <w:sz w:val="18"/>
              </w:rPr>
              <w:t>2.000,00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1742</w:t>
            </w:r>
          </w:p>
        </w:tc>
        <w:tc>
          <w:tcPr>
            <w:tcW w:w="1828" w:type="dxa"/>
          </w:tcPr>
          <w:p w:rsidR="00E83758" w:rsidRDefault="008466A0">
            <w:pPr>
              <w:pStyle w:val="TableParagraph"/>
              <w:spacing w:before="55"/>
              <w:ind w:left="118"/>
              <w:rPr>
                <w:sz w:val="18"/>
              </w:rPr>
            </w:pPr>
            <w:r>
              <w:rPr>
                <w:sz w:val="18"/>
              </w:rPr>
              <w:t>1121.01.1.1.01.07.00</w:t>
            </w:r>
          </w:p>
        </w:tc>
        <w:tc>
          <w:tcPr>
            <w:tcW w:w="4476" w:type="dxa"/>
          </w:tcPr>
          <w:p w:rsidR="00E83758" w:rsidRDefault="008466A0">
            <w:pPr>
              <w:pStyle w:val="TableParagraph"/>
              <w:spacing w:before="55"/>
              <w:ind w:right="215"/>
              <w:jc w:val="right"/>
              <w:rPr>
                <w:sz w:val="18"/>
              </w:rPr>
            </w:pPr>
            <w:r>
              <w:rPr>
                <w:sz w:val="18"/>
              </w:rPr>
              <w:t>Taxas pelo Exercício de Atividades de Diversões</w:t>
            </w:r>
          </w:p>
        </w:tc>
        <w:tc>
          <w:tcPr>
            <w:tcW w:w="1254" w:type="dxa"/>
          </w:tcPr>
          <w:p w:rsidR="00E83758" w:rsidRDefault="008466A0">
            <w:pPr>
              <w:pStyle w:val="TableParagraph"/>
              <w:spacing w:before="44"/>
              <w:ind w:right="184"/>
              <w:jc w:val="right"/>
              <w:rPr>
                <w:sz w:val="18"/>
              </w:rPr>
            </w:pPr>
            <w:r>
              <w:rPr>
                <w:sz w:val="18"/>
              </w:rPr>
              <w:t>2.000,00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1743</w:t>
            </w:r>
          </w:p>
        </w:tc>
        <w:tc>
          <w:tcPr>
            <w:tcW w:w="1828" w:type="dxa"/>
          </w:tcPr>
          <w:p w:rsidR="00E83758" w:rsidRDefault="008466A0">
            <w:pPr>
              <w:pStyle w:val="TableParagraph"/>
              <w:spacing w:before="55"/>
              <w:ind w:left="118"/>
              <w:rPr>
                <w:sz w:val="18"/>
              </w:rPr>
            </w:pPr>
            <w:r>
              <w:rPr>
                <w:sz w:val="18"/>
              </w:rPr>
              <w:t>1121.01.1.1.01.08.00</w:t>
            </w:r>
          </w:p>
        </w:tc>
        <w:tc>
          <w:tcPr>
            <w:tcW w:w="4476" w:type="dxa"/>
          </w:tcPr>
          <w:p w:rsidR="00E83758" w:rsidRDefault="008466A0">
            <w:pPr>
              <w:pStyle w:val="TableParagraph"/>
              <w:spacing w:before="55"/>
              <w:ind w:left="719"/>
              <w:rPr>
                <w:sz w:val="18"/>
              </w:rPr>
            </w:pPr>
            <w:r>
              <w:rPr>
                <w:sz w:val="18"/>
              </w:rPr>
              <w:t>Taxas de Fiscalização do Corpo de Bombeiros</w:t>
            </w:r>
          </w:p>
        </w:tc>
        <w:tc>
          <w:tcPr>
            <w:tcW w:w="1254" w:type="dxa"/>
          </w:tcPr>
          <w:p w:rsidR="00E83758" w:rsidRDefault="008466A0">
            <w:pPr>
              <w:pStyle w:val="TableParagraph"/>
              <w:spacing w:before="44"/>
              <w:ind w:right="187"/>
              <w:jc w:val="right"/>
              <w:rPr>
                <w:sz w:val="18"/>
              </w:rPr>
            </w:pPr>
            <w:r>
              <w:rPr>
                <w:sz w:val="18"/>
              </w:rPr>
              <w:t>180.000,00</w:t>
            </w:r>
          </w:p>
        </w:tc>
        <w:tc>
          <w:tcPr>
            <w:tcW w:w="2550"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1744</w:t>
            </w:r>
          </w:p>
        </w:tc>
        <w:tc>
          <w:tcPr>
            <w:tcW w:w="1828" w:type="dxa"/>
          </w:tcPr>
          <w:p w:rsidR="00E83758" w:rsidRDefault="008466A0">
            <w:pPr>
              <w:pStyle w:val="TableParagraph"/>
              <w:spacing w:before="55"/>
              <w:ind w:left="118"/>
              <w:rPr>
                <w:sz w:val="18"/>
              </w:rPr>
            </w:pPr>
            <w:r>
              <w:rPr>
                <w:sz w:val="18"/>
              </w:rPr>
              <w:t>1121.01.1.1.01.09.00</w:t>
            </w:r>
          </w:p>
        </w:tc>
        <w:tc>
          <w:tcPr>
            <w:tcW w:w="4476" w:type="dxa"/>
          </w:tcPr>
          <w:p w:rsidR="00E83758" w:rsidRDefault="008466A0">
            <w:pPr>
              <w:pStyle w:val="TableParagraph"/>
              <w:spacing w:before="55"/>
              <w:ind w:left="719"/>
              <w:rPr>
                <w:sz w:val="18"/>
              </w:rPr>
            </w:pPr>
            <w:r>
              <w:rPr>
                <w:sz w:val="18"/>
              </w:rPr>
              <w:t>Taxas de Fiscalização da Vigilância Sanitária</w:t>
            </w:r>
          </w:p>
        </w:tc>
        <w:tc>
          <w:tcPr>
            <w:tcW w:w="1254" w:type="dxa"/>
          </w:tcPr>
          <w:p w:rsidR="00E83758" w:rsidRDefault="008466A0">
            <w:pPr>
              <w:pStyle w:val="TableParagraph"/>
              <w:spacing w:before="44"/>
              <w:ind w:right="185"/>
              <w:jc w:val="right"/>
              <w:rPr>
                <w:sz w:val="18"/>
              </w:rPr>
            </w:pPr>
            <w:r>
              <w:rPr>
                <w:sz w:val="18"/>
              </w:rPr>
              <w:t>43.000,00</w:t>
            </w:r>
          </w:p>
        </w:tc>
        <w:tc>
          <w:tcPr>
            <w:tcW w:w="2550"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1747</w:t>
            </w:r>
          </w:p>
        </w:tc>
        <w:tc>
          <w:tcPr>
            <w:tcW w:w="1828" w:type="dxa"/>
          </w:tcPr>
          <w:p w:rsidR="00E83758" w:rsidRDefault="008466A0">
            <w:pPr>
              <w:pStyle w:val="TableParagraph"/>
              <w:spacing w:before="55"/>
              <w:ind w:left="118"/>
              <w:rPr>
                <w:sz w:val="18"/>
              </w:rPr>
            </w:pPr>
            <w:r>
              <w:rPr>
                <w:sz w:val="18"/>
              </w:rPr>
              <w:t>1121.01.1.2.00.00.00</w:t>
            </w:r>
          </w:p>
        </w:tc>
        <w:tc>
          <w:tcPr>
            <w:tcW w:w="4476" w:type="dxa"/>
          </w:tcPr>
          <w:p w:rsidR="00E83758" w:rsidRDefault="008466A0">
            <w:pPr>
              <w:pStyle w:val="TableParagraph"/>
              <w:spacing w:before="55"/>
              <w:ind w:right="176"/>
              <w:jc w:val="right"/>
              <w:rPr>
                <w:sz w:val="18"/>
              </w:rPr>
            </w:pPr>
            <w:r>
              <w:rPr>
                <w:sz w:val="18"/>
              </w:rPr>
              <w:t>Taxas de Inspeção, Controle e Fiscalização - Multas</w:t>
            </w:r>
          </w:p>
        </w:tc>
        <w:tc>
          <w:tcPr>
            <w:tcW w:w="1254" w:type="dxa"/>
          </w:tcPr>
          <w:p w:rsidR="00E83758" w:rsidRDefault="008466A0">
            <w:pPr>
              <w:pStyle w:val="TableParagraph"/>
              <w:spacing w:before="44"/>
              <w:ind w:right="184"/>
              <w:jc w:val="right"/>
              <w:rPr>
                <w:sz w:val="18"/>
              </w:rPr>
            </w:pPr>
            <w:r>
              <w:rPr>
                <w:sz w:val="18"/>
              </w:rPr>
              <w:t>1.000,00</w:t>
            </w:r>
          </w:p>
        </w:tc>
        <w:tc>
          <w:tcPr>
            <w:tcW w:w="2550" w:type="dxa"/>
          </w:tcPr>
          <w:p w:rsidR="00E83758" w:rsidRDefault="00E83758">
            <w:pPr>
              <w:pStyle w:val="TableParagraph"/>
              <w:spacing w:before="0"/>
              <w:rPr>
                <w:sz w:val="18"/>
              </w:rPr>
            </w:pPr>
          </w:p>
        </w:tc>
      </w:tr>
      <w:tr w:rsidR="00E83758">
        <w:trPr>
          <w:trHeight w:val="262"/>
        </w:trPr>
        <w:tc>
          <w:tcPr>
            <w:tcW w:w="646" w:type="dxa"/>
          </w:tcPr>
          <w:p w:rsidR="00E83758" w:rsidRDefault="008466A0">
            <w:pPr>
              <w:pStyle w:val="TableParagraph"/>
              <w:spacing w:before="53" w:line="189" w:lineRule="exact"/>
              <w:ind w:right="119"/>
              <w:jc w:val="right"/>
              <w:rPr>
                <w:sz w:val="18"/>
              </w:rPr>
            </w:pPr>
            <w:r>
              <w:rPr>
                <w:sz w:val="18"/>
              </w:rPr>
              <w:t>1748</w:t>
            </w:r>
          </w:p>
        </w:tc>
        <w:tc>
          <w:tcPr>
            <w:tcW w:w="1828" w:type="dxa"/>
          </w:tcPr>
          <w:p w:rsidR="00E83758" w:rsidRDefault="008466A0">
            <w:pPr>
              <w:pStyle w:val="TableParagraph"/>
              <w:spacing w:before="55" w:line="187" w:lineRule="exact"/>
              <w:ind w:left="118"/>
              <w:rPr>
                <w:sz w:val="18"/>
              </w:rPr>
            </w:pPr>
            <w:r>
              <w:rPr>
                <w:sz w:val="18"/>
              </w:rPr>
              <w:t>1121.01.1.3.00.00.00</w:t>
            </w:r>
          </w:p>
        </w:tc>
        <w:tc>
          <w:tcPr>
            <w:tcW w:w="4476" w:type="dxa"/>
          </w:tcPr>
          <w:p w:rsidR="00E83758" w:rsidRDefault="008466A0">
            <w:pPr>
              <w:pStyle w:val="TableParagraph"/>
              <w:spacing w:before="55" w:line="187" w:lineRule="exact"/>
              <w:ind w:right="186"/>
              <w:jc w:val="right"/>
              <w:rPr>
                <w:sz w:val="18"/>
              </w:rPr>
            </w:pPr>
            <w:r>
              <w:rPr>
                <w:sz w:val="18"/>
              </w:rPr>
              <w:t>Taxas de Inspeção, Controle e Fiscalização - Dívida</w:t>
            </w:r>
          </w:p>
        </w:tc>
        <w:tc>
          <w:tcPr>
            <w:tcW w:w="1254" w:type="dxa"/>
          </w:tcPr>
          <w:p w:rsidR="00E83758" w:rsidRDefault="008466A0">
            <w:pPr>
              <w:pStyle w:val="TableParagraph"/>
              <w:spacing w:before="44" w:line="198" w:lineRule="exact"/>
              <w:ind w:right="185"/>
              <w:jc w:val="right"/>
              <w:rPr>
                <w:sz w:val="18"/>
              </w:rPr>
            </w:pPr>
            <w:r>
              <w:rPr>
                <w:sz w:val="18"/>
              </w:rPr>
              <w:t>45.000,00</w:t>
            </w:r>
          </w:p>
        </w:tc>
        <w:tc>
          <w:tcPr>
            <w:tcW w:w="2550"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87904"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6"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 o:spid="_x0000_s1026" style="position:absolute;z-index:251387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6"/>
        <w:gridCol w:w="1783"/>
        <w:gridCol w:w="4526"/>
        <w:gridCol w:w="1249"/>
        <w:gridCol w:w="1334"/>
        <w:gridCol w:w="1217"/>
      </w:tblGrid>
      <w:tr w:rsidR="00E83758">
        <w:trPr>
          <w:trHeight w:val="397"/>
        </w:trPr>
        <w:tc>
          <w:tcPr>
            <w:tcW w:w="646" w:type="dxa"/>
            <w:tcBorders>
              <w:top w:val="single" w:sz="6" w:space="0" w:color="000000"/>
            </w:tcBorders>
          </w:tcPr>
          <w:p w:rsidR="00E83758" w:rsidRDefault="008466A0">
            <w:pPr>
              <w:pStyle w:val="TableParagraph"/>
              <w:spacing w:before="136"/>
              <w:ind w:right="119"/>
              <w:jc w:val="right"/>
              <w:rPr>
                <w:sz w:val="18"/>
              </w:rPr>
            </w:pPr>
            <w:r>
              <w:rPr>
                <w:sz w:val="18"/>
              </w:rPr>
              <w:t>1749</w:t>
            </w:r>
          </w:p>
        </w:tc>
        <w:tc>
          <w:tcPr>
            <w:tcW w:w="1783" w:type="dxa"/>
            <w:tcBorders>
              <w:top w:val="single" w:sz="6" w:space="0" w:color="000000"/>
            </w:tcBorders>
          </w:tcPr>
          <w:p w:rsidR="00E83758" w:rsidRDefault="008466A0">
            <w:pPr>
              <w:pStyle w:val="TableParagraph"/>
              <w:spacing w:before="138"/>
              <w:ind w:left="99" w:right="112"/>
              <w:jc w:val="center"/>
              <w:rPr>
                <w:sz w:val="18"/>
              </w:rPr>
            </w:pPr>
            <w:r>
              <w:rPr>
                <w:sz w:val="18"/>
              </w:rPr>
              <w:t>1121.01.1.4.00.00.00</w:t>
            </w:r>
          </w:p>
        </w:tc>
        <w:tc>
          <w:tcPr>
            <w:tcW w:w="4526" w:type="dxa"/>
            <w:tcBorders>
              <w:top w:val="single" w:sz="6" w:space="0" w:color="000000"/>
            </w:tcBorders>
          </w:tcPr>
          <w:p w:rsidR="00E83758" w:rsidRDefault="008466A0">
            <w:pPr>
              <w:pStyle w:val="TableParagraph"/>
              <w:spacing w:before="138"/>
              <w:ind w:right="191"/>
              <w:jc w:val="right"/>
              <w:rPr>
                <w:sz w:val="18"/>
              </w:rPr>
            </w:pPr>
            <w:r>
              <w:rPr>
                <w:sz w:val="18"/>
              </w:rPr>
              <w:t>Taxas de Inspeção, Controle e Fiscalização - Dívida</w:t>
            </w:r>
          </w:p>
        </w:tc>
        <w:tc>
          <w:tcPr>
            <w:tcW w:w="1249" w:type="dxa"/>
            <w:tcBorders>
              <w:top w:val="single" w:sz="6" w:space="0" w:color="000000"/>
            </w:tcBorders>
          </w:tcPr>
          <w:p w:rsidR="00E83758" w:rsidRDefault="008466A0">
            <w:pPr>
              <w:pStyle w:val="TableParagraph"/>
              <w:spacing w:before="127"/>
              <w:ind w:right="185"/>
              <w:jc w:val="right"/>
              <w:rPr>
                <w:sz w:val="18"/>
              </w:rPr>
            </w:pPr>
            <w:r>
              <w:rPr>
                <w:sz w:val="18"/>
              </w:rPr>
              <w:t>20.000,00</w:t>
            </w:r>
          </w:p>
        </w:tc>
        <w:tc>
          <w:tcPr>
            <w:tcW w:w="1334" w:type="dxa"/>
            <w:tcBorders>
              <w:top w:val="single" w:sz="6" w:space="0" w:color="000000"/>
            </w:tcBorders>
          </w:tcPr>
          <w:p w:rsidR="00E83758" w:rsidRDefault="00E83758">
            <w:pPr>
              <w:pStyle w:val="TableParagraph"/>
              <w:spacing w:before="0"/>
              <w:rPr>
                <w:sz w:val="18"/>
              </w:rPr>
            </w:pPr>
          </w:p>
        </w:tc>
        <w:tc>
          <w:tcPr>
            <w:tcW w:w="1217" w:type="dxa"/>
            <w:vMerge w:val="restart"/>
            <w:tcBorders>
              <w:top w:val="single" w:sz="6" w:space="0" w:color="000000"/>
            </w:tcBorders>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1750</w:t>
            </w:r>
          </w:p>
        </w:tc>
        <w:tc>
          <w:tcPr>
            <w:tcW w:w="1783" w:type="dxa"/>
          </w:tcPr>
          <w:p w:rsidR="00E83758" w:rsidRDefault="008466A0">
            <w:pPr>
              <w:pStyle w:val="TableParagraph"/>
              <w:spacing w:before="55"/>
              <w:ind w:left="99" w:right="112"/>
              <w:jc w:val="center"/>
              <w:rPr>
                <w:sz w:val="18"/>
              </w:rPr>
            </w:pPr>
            <w:r>
              <w:rPr>
                <w:sz w:val="18"/>
              </w:rPr>
              <w:t>1121.04.0.0.00.00.00</w:t>
            </w:r>
          </w:p>
        </w:tc>
        <w:tc>
          <w:tcPr>
            <w:tcW w:w="4526" w:type="dxa"/>
          </w:tcPr>
          <w:p w:rsidR="00E83758" w:rsidRDefault="008466A0">
            <w:pPr>
              <w:pStyle w:val="TableParagraph"/>
              <w:spacing w:before="55"/>
              <w:ind w:left="404"/>
              <w:rPr>
                <w:sz w:val="18"/>
              </w:rPr>
            </w:pPr>
            <w:r>
              <w:rPr>
                <w:sz w:val="18"/>
              </w:rPr>
              <w:t>Taxa de Controle e Fiscalização Ambiental</w:t>
            </w:r>
          </w:p>
        </w:tc>
        <w:tc>
          <w:tcPr>
            <w:tcW w:w="1249" w:type="dxa"/>
          </w:tcPr>
          <w:p w:rsidR="00E83758" w:rsidRDefault="008466A0">
            <w:pPr>
              <w:pStyle w:val="TableParagraph"/>
              <w:spacing w:before="44"/>
              <w:ind w:right="187"/>
              <w:jc w:val="right"/>
              <w:rPr>
                <w:sz w:val="18"/>
              </w:rPr>
            </w:pPr>
            <w:r>
              <w:rPr>
                <w:sz w:val="18"/>
              </w:rPr>
              <w:t>230.500,00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1751</w:t>
            </w:r>
          </w:p>
        </w:tc>
        <w:tc>
          <w:tcPr>
            <w:tcW w:w="1783" w:type="dxa"/>
          </w:tcPr>
          <w:p w:rsidR="00E83758" w:rsidRDefault="008466A0">
            <w:pPr>
              <w:pStyle w:val="TableParagraph"/>
              <w:spacing w:before="55"/>
              <w:ind w:left="99" w:right="112"/>
              <w:jc w:val="center"/>
              <w:rPr>
                <w:sz w:val="18"/>
              </w:rPr>
            </w:pPr>
            <w:r>
              <w:rPr>
                <w:sz w:val="18"/>
              </w:rPr>
              <w:t>1121.04.1.0.00.00.00</w:t>
            </w:r>
          </w:p>
        </w:tc>
        <w:tc>
          <w:tcPr>
            <w:tcW w:w="4526" w:type="dxa"/>
          </w:tcPr>
          <w:p w:rsidR="00E83758" w:rsidRDefault="008466A0">
            <w:pPr>
              <w:pStyle w:val="TableParagraph"/>
              <w:spacing w:before="55"/>
              <w:ind w:left="494"/>
              <w:rPr>
                <w:sz w:val="18"/>
              </w:rPr>
            </w:pPr>
            <w:r>
              <w:rPr>
                <w:sz w:val="18"/>
              </w:rPr>
              <w:t>Taxa de Controle e Fiscalização Ambiental</w:t>
            </w:r>
          </w:p>
        </w:tc>
        <w:tc>
          <w:tcPr>
            <w:tcW w:w="1249" w:type="dxa"/>
          </w:tcPr>
          <w:p w:rsidR="00E83758" w:rsidRDefault="008466A0">
            <w:pPr>
              <w:pStyle w:val="TableParagraph"/>
              <w:spacing w:before="44"/>
              <w:ind w:right="187"/>
              <w:jc w:val="right"/>
              <w:rPr>
                <w:sz w:val="18"/>
              </w:rPr>
            </w:pPr>
            <w:r>
              <w:rPr>
                <w:sz w:val="18"/>
              </w:rPr>
              <w:t>230.500,00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1752</w:t>
            </w:r>
          </w:p>
        </w:tc>
        <w:tc>
          <w:tcPr>
            <w:tcW w:w="1783" w:type="dxa"/>
          </w:tcPr>
          <w:p w:rsidR="00E83758" w:rsidRDefault="008466A0">
            <w:pPr>
              <w:pStyle w:val="TableParagraph"/>
              <w:spacing w:before="55"/>
              <w:ind w:left="99" w:right="112"/>
              <w:jc w:val="center"/>
              <w:rPr>
                <w:sz w:val="18"/>
              </w:rPr>
            </w:pPr>
            <w:r>
              <w:rPr>
                <w:sz w:val="18"/>
              </w:rPr>
              <w:t>1121.04.1.1.00.00.00</w:t>
            </w:r>
          </w:p>
        </w:tc>
        <w:tc>
          <w:tcPr>
            <w:tcW w:w="4526" w:type="dxa"/>
          </w:tcPr>
          <w:p w:rsidR="00E83758" w:rsidRDefault="008466A0">
            <w:pPr>
              <w:pStyle w:val="TableParagraph"/>
              <w:spacing w:before="55"/>
              <w:ind w:right="156"/>
              <w:jc w:val="right"/>
              <w:rPr>
                <w:sz w:val="18"/>
              </w:rPr>
            </w:pPr>
            <w:r>
              <w:rPr>
                <w:sz w:val="18"/>
              </w:rPr>
              <w:t>Taxa de Controle e Fiscalização Ambiental - Princip</w:t>
            </w:r>
          </w:p>
        </w:tc>
        <w:tc>
          <w:tcPr>
            <w:tcW w:w="1249" w:type="dxa"/>
          </w:tcPr>
          <w:p w:rsidR="00E83758" w:rsidRDefault="008466A0">
            <w:pPr>
              <w:pStyle w:val="TableParagraph"/>
              <w:spacing w:before="44"/>
              <w:ind w:right="187"/>
              <w:jc w:val="right"/>
              <w:rPr>
                <w:sz w:val="18"/>
              </w:rPr>
            </w:pPr>
            <w:r>
              <w:rPr>
                <w:sz w:val="18"/>
              </w:rPr>
              <w:t>100.000,00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1753</w:t>
            </w:r>
          </w:p>
        </w:tc>
        <w:tc>
          <w:tcPr>
            <w:tcW w:w="1783" w:type="dxa"/>
          </w:tcPr>
          <w:p w:rsidR="00E83758" w:rsidRDefault="008466A0">
            <w:pPr>
              <w:pStyle w:val="TableParagraph"/>
              <w:spacing w:before="55"/>
              <w:ind w:left="99" w:right="112"/>
              <w:jc w:val="center"/>
              <w:rPr>
                <w:sz w:val="18"/>
              </w:rPr>
            </w:pPr>
            <w:r>
              <w:rPr>
                <w:sz w:val="18"/>
              </w:rPr>
              <w:t>1121.04.1.2.00.00.00</w:t>
            </w:r>
          </w:p>
        </w:tc>
        <w:tc>
          <w:tcPr>
            <w:tcW w:w="4526" w:type="dxa"/>
          </w:tcPr>
          <w:p w:rsidR="00E83758" w:rsidRDefault="008466A0">
            <w:pPr>
              <w:pStyle w:val="TableParagraph"/>
              <w:spacing w:before="55"/>
              <w:ind w:right="176"/>
              <w:jc w:val="right"/>
              <w:rPr>
                <w:sz w:val="18"/>
              </w:rPr>
            </w:pPr>
            <w:r>
              <w:rPr>
                <w:sz w:val="18"/>
              </w:rPr>
              <w:t>Taxa de Controle e Fiscalização Ambiental - Multas</w:t>
            </w:r>
          </w:p>
        </w:tc>
        <w:tc>
          <w:tcPr>
            <w:tcW w:w="1249" w:type="dxa"/>
          </w:tcPr>
          <w:p w:rsidR="00E83758" w:rsidRDefault="008466A0">
            <w:pPr>
              <w:pStyle w:val="TableParagraph"/>
              <w:spacing w:before="44"/>
              <w:ind w:right="182"/>
              <w:jc w:val="right"/>
              <w:rPr>
                <w:sz w:val="18"/>
              </w:rPr>
            </w:pPr>
            <w:r>
              <w:rPr>
                <w:sz w:val="18"/>
              </w:rPr>
              <w:t>500,00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1754</w:t>
            </w:r>
          </w:p>
        </w:tc>
        <w:tc>
          <w:tcPr>
            <w:tcW w:w="1783" w:type="dxa"/>
          </w:tcPr>
          <w:p w:rsidR="00E83758" w:rsidRDefault="008466A0">
            <w:pPr>
              <w:pStyle w:val="TableParagraph"/>
              <w:spacing w:before="55"/>
              <w:ind w:left="99" w:right="112"/>
              <w:jc w:val="center"/>
              <w:rPr>
                <w:sz w:val="18"/>
              </w:rPr>
            </w:pPr>
            <w:r>
              <w:rPr>
                <w:sz w:val="18"/>
              </w:rPr>
              <w:t>1121.04.1.3.00.00.00</w:t>
            </w:r>
          </w:p>
        </w:tc>
        <w:tc>
          <w:tcPr>
            <w:tcW w:w="4526" w:type="dxa"/>
          </w:tcPr>
          <w:p w:rsidR="00E83758" w:rsidRDefault="008466A0">
            <w:pPr>
              <w:pStyle w:val="TableParagraph"/>
              <w:spacing w:before="55"/>
              <w:ind w:right="186"/>
              <w:jc w:val="right"/>
              <w:rPr>
                <w:sz w:val="18"/>
              </w:rPr>
            </w:pPr>
            <w:r>
              <w:rPr>
                <w:sz w:val="18"/>
              </w:rPr>
              <w:t>Taxa de Controle e Fiscalização Ambiental - Dívida</w:t>
            </w:r>
          </w:p>
        </w:tc>
        <w:tc>
          <w:tcPr>
            <w:tcW w:w="1249" w:type="dxa"/>
          </w:tcPr>
          <w:p w:rsidR="00E83758" w:rsidRDefault="008466A0">
            <w:pPr>
              <w:pStyle w:val="TableParagraph"/>
              <w:spacing w:before="44"/>
              <w:ind w:right="185"/>
              <w:jc w:val="right"/>
              <w:rPr>
                <w:sz w:val="18"/>
              </w:rPr>
            </w:pPr>
            <w:r>
              <w:rPr>
                <w:sz w:val="18"/>
              </w:rPr>
              <w:t>90.000,00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1755</w:t>
            </w:r>
          </w:p>
        </w:tc>
        <w:tc>
          <w:tcPr>
            <w:tcW w:w="1783" w:type="dxa"/>
          </w:tcPr>
          <w:p w:rsidR="00E83758" w:rsidRDefault="008466A0">
            <w:pPr>
              <w:pStyle w:val="TableParagraph"/>
              <w:spacing w:before="55"/>
              <w:ind w:left="99" w:right="112"/>
              <w:jc w:val="center"/>
              <w:rPr>
                <w:sz w:val="18"/>
              </w:rPr>
            </w:pPr>
            <w:r>
              <w:rPr>
                <w:sz w:val="18"/>
              </w:rPr>
              <w:t>1121.04.1.4.00.00.00</w:t>
            </w:r>
          </w:p>
        </w:tc>
        <w:tc>
          <w:tcPr>
            <w:tcW w:w="4526" w:type="dxa"/>
          </w:tcPr>
          <w:p w:rsidR="00E83758" w:rsidRDefault="008466A0">
            <w:pPr>
              <w:pStyle w:val="TableParagraph"/>
              <w:spacing w:before="55"/>
              <w:ind w:right="186"/>
              <w:jc w:val="right"/>
              <w:rPr>
                <w:sz w:val="18"/>
              </w:rPr>
            </w:pPr>
            <w:r>
              <w:rPr>
                <w:sz w:val="18"/>
              </w:rPr>
              <w:t>Taxa de Controle e Fiscalização Ambiental - Dívida</w:t>
            </w:r>
          </w:p>
        </w:tc>
        <w:tc>
          <w:tcPr>
            <w:tcW w:w="1249" w:type="dxa"/>
          </w:tcPr>
          <w:p w:rsidR="00E83758" w:rsidRDefault="008466A0">
            <w:pPr>
              <w:pStyle w:val="TableParagraph"/>
              <w:spacing w:before="44"/>
              <w:ind w:right="185"/>
              <w:jc w:val="right"/>
              <w:rPr>
                <w:sz w:val="18"/>
              </w:rPr>
            </w:pPr>
            <w:r>
              <w:rPr>
                <w:sz w:val="18"/>
              </w:rPr>
              <w:t>40.000,00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6"/>
              <w:jc w:val="right"/>
              <w:rPr>
                <w:sz w:val="18"/>
              </w:rPr>
            </w:pPr>
            <w:r>
              <w:rPr>
                <w:sz w:val="18"/>
              </w:rPr>
              <w:t>85</w:t>
            </w:r>
          </w:p>
        </w:tc>
        <w:tc>
          <w:tcPr>
            <w:tcW w:w="1783" w:type="dxa"/>
          </w:tcPr>
          <w:p w:rsidR="00E83758" w:rsidRDefault="008466A0">
            <w:pPr>
              <w:pStyle w:val="TableParagraph"/>
              <w:spacing w:before="55"/>
              <w:ind w:left="99" w:right="112"/>
              <w:jc w:val="center"/>
              <w:rPr>
                <w:sz w:val="18"/>
              </w:rPr>
            </w:pPr>
            <w:r>
              <w:rPr>
                <w:sz w:val="18"/>
              </w:rPr>
              <w:t>1122.00.0.0.00.00.00</w:t>
            </w:r>
          </w:p>
        </w:tc>
        <w:tc>
          <w:tcPr>
            <w:tcW w:w="4526" w:type="dxa"/>
          </w:tcPr>
          <w:p w:rsidR="00E83758" w:rsidRDefault="008466A0">
            <w:pPr>
              <w:pStyle w:val="TableParagraph"/>
              <w:spacing w:before="55"/>
              <w:ind w:left="314"/>
              <w:rPr>
                <w:sz w:val="18"/>
              </w:rPr>
            </w:pPr>
            <w:r>
              <w:rPr>
                <w:sz w:val="18"/>
              </w:rPr>
              <w:t>Taxas pela Prestação de Serviços</w:t>
            </w:r>
          </w:p>
        </w:tc>
        <w:tc>
          <w:tcPr>
            <w:tcW w:w="1249" w:type="dxa"/>
          </w:tcPr>
          <w:p w:rsidR="00E83758" w:rsidRDefault="008466A0">
            <w:pPr>
              <w:pStyle w:val="TableParagraph"/>
              <w:spacing w:before="44"/>
              <w:ind w:right="187"/>
              <w:jc w:val="right"/>
              <w:rPr>
                <w:sz w:val="18"/>
              </w:rPr>
            </w:pPr>
            <w:r>
              <w:rPr>
                <w:sz w:val="18"/>
              </w:rPr>
              <w:t>520.300,00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1756</w:t>
            </w:r>
          </w:p>
        </w:tc>
        <w:tc>
          <w:tcPr>
            <w:tcW w:w="1783" w:type="dxa"/>
          </w:tcPr>
          <w:p w:rsidR="00E83758" w:rsidRDefault="008466A0">
            <w:pPr>
              <w:pStyle w:val="TableParagraph"/>
              <w:spacing w:before="55"/>
              <w:ind w:left="99" w:right="112"/>
              <w:jc w:val="center"/>
              <w:rPr>
                <w:sz w:val="18"/>
              </w:rPr>
            </w:pPr>
            <w:r>
              <w:rPr>
                <w:sz w:val="18"/>
              </w:rPr>
              <w:t>1122.01.0.0.00.00.00</w:t>
            </w:r>
          </w:p>
        </w:tc>
        <w:tc>
          <w:tcPr>
            <w:tcW w:w="4526" w:type="dxa"/>
          </w:tcPr>
          <w:p w:rsidR="00E83758" w:rsidRDefault="008466A0">
            <w:pPr>
              <w:pStyle w:val="TableParagraph"/>
              <w:spacing w:before="55"/>
              <w:ind w:left="404"/>
              <w:rPr>
                <w:sz w:val="18"/>
              </w:rPr>
            </w:pPr>
            <w:r>
              <w:rPr>
                <w:sz w:val="18"/>
              </w:rPr>
              <w:t>Taxas pela Prestação de Serviços</w:t>
            </w:r>
          </w:p>
        </w:tc>
        <w:tc>
          <w:tcPr>
            <w:tcW w:w="1249" w:type="dxa"/>
          </w:tcPr>
          <w:p w:rsidR="00E83758" w:rsidRDefault="008466A0">
            <w:pPr>
              <w:pStyle w:val="TableParagraph"/>
              <w:spacing w:before="45"/>
              <w:ind w:right="187"/>
              <w:jc w:val="right"/>
              <w:rPr>
                <w:sz w:val="18"/>
              </w:rPr>
            </w:pPr>
            <w:r>
              <w:rPr>
                <w:sz w:val="18"/>
              </w:rPr>
              <w:t>520.300,00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1757</w:t>
            </w:r>
          </w:p>
        </w:tc>
        <w:tc>
          <w:tcPr>
            <w:tcW w:w="1783" w:type="dxa"/>
          </w:tcPr>
          <w:p w:rsidR="00E83758" w:rsidRDefault="008466A0">
            <w:pPr>
              <w:pStyle w:val="TableParagraph"/>
              <w:spacing w:before="55"/>
              <w:ind w:left="99" w:right="112"/>
              <w:jc w:val="center"/>
              <w:rPr>
                <w:sz w:val="18"/>
              </w:rPr>
            </w:pPr>
            <w:r>
              <w:rPr>
                <w:sz w:val="18"/>
              </w:rPr>
              <w:t>1122.01.1.0.00.00.00</w:t>
            </w:r>
          </w:p>
        </w:tc>
        <w:tc>
          <w:tcPr>
            <w:tcW w:w="4526" w:type="dxa"/>
          </w:tcPr>
          <w:p w:rsidR="00E83758" w:rsidRDefault="008466A0">
            <w:pPr>
              <w:pStyle w:val="TableParagraph"/>
              <w:spacing w:before="55"/>
              <w:ind w:left="494"/>
              <w:rPr>
                <w:sz w:val="18"/>
              </w:rPr>
            </w:pPr>
            <w:r>
              <w:rPr>
                <w:sz w:val="18"/>
              </w:rPr>
              <w:t>Taxas pela Prestação de Serviços</w:t>
            </w:r>
          </w:p>
        </w:tc>
        <w:tc>
          <w:tcPr>
            <w:tcW w:w="1249" w:type="dxa"/>
          </w:tcPr>
          <w:p w:rsidR="00E83758" w:rsidRDefault="008466A0">
            <w:pPr>
              <w:pStyle w:val="TableParagraph"/>
              <w:spacing w:before="44"/>
              <w:ind w:right="187"/>
              <w:jc w:val="right"/>
              <w:rPr>
                <w:sz w:val="18"/>
              </w:rPr>
            </w:pPr>
            <w:r>
              <w:rPr>
                <w:sz w:val="18"/>
              </w:rPr>
              <w:t>520.300,00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1758</w:t>
            </w:r>
          </w:p>
        </w:tc>
        <w:tc>
          <w:tcPr>
            <w:tcW w:w="1783" w:type="dxa"/>
          </w:tcPr>
          <w:p w:rsidR="00E83758" w:rsidRDefault="008466A0">
            <w:pPr>
              <w:pStyle w:val="TableParagraph"/>
              <w:spacing w:before="55"/>
              <w:ind w:left="99" w:right="112"/>
              <w:jc w:val="center"/>
              <w:rPr>
                <w:sz w:val="18"/>
              </w:rPr>
            </w:pPr>
            <w:r>
              <w:rPr>
                <w:sz w:val="18"/>
              </w:rPr>
              <w:t>1122.01.1.1.00.00.00</w:t>
            </w:r>
          </w:p>
        </w:tc>
        <w:tc>
          <w:tcPr>
            <w:tcW w:w="4526" w:type="dxa"/>
          </w:tcPr>
          <w:p w:rsidR="00E83758" w:rsidRDefault="008466A0">
            <w:pPr>
              <w:pStyle w:val="TableParagraph"/>
              <w:spacing w:before="55"/>
              <w:ind w:left="584"/>
              <w:rPr>
                <w:sz w:val="18"/>
              </w:rPr>
            </w:pPr>
            <w:r>
              <w:rPr>
                <w:sz w:val="18"/>
              </w:rPr>
              <w:t>Taxas pela Prestação de Serviços - Principal</w:t>
            </w:r>
          </w:p>
        </w:tc>
        <w:tc>
          <w:tcPr>
            <w:tcW w:w="1249" w:type="dxa"/>
          </w:tcPr>
          <w:p w:rsidR="00E83758" w:rsidRDefault="008466A0">
            <w:pPr>
              <w:pStyle w:val="TableParagraph"/>
              <w:spacing w:before="44"/>
              <w:ind w:right="187"/>
              <w:jc w:val="right"/>
              <w:rPr>
                <w:sz w:val="18"/>
              </w:rPr>
            </w:pPr>
            <w:r>
              <w:rPr>
                <w:sz w:val="18"/>
              </w:rPr>
              <w:t>483.800,00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1759</w:t>
            </w:r>
          </w:p>
        </w:tc>
        <w:tc>
          <w:tcPr>
            <w:tcW w:w="1783" w:type="dxa"/>
          </w:tcPr>
          <w:p w:rsidR="00E83758" w:rsidRDefault="008466A0">
            <w:pPr>
              <w:pStyle w:val="TableParagraph"/>
              <w:spacing w:before="55"/>
              <w:ind w:left="99" w:right="112"/>
              <w:jc w:val="center"/>
              <w:rPr>
                <w:sz w:val="18"/>
              </w:rPr>
            </w:pPr>
            <w:r>
              <w:rPr>
                <w:sz w:val="18"/>
              </w:rPr>
              <w:t>1122.01.1.1.01.00.00</w:t>
            </w:r>
          </w:p>
        </w:tc>
        <w:tc>
          <w:tcPr>
            <w:tcW w:w="4526" w:type="dxa"/>
          </w:tcPr>
          <w:p w:rsidR="00E83758" w:rsidRDefault="008466A0">
            <w:pPr>
              <w:pStyle w:val="TableParagraph"/>
              <w:spacing w:before="55"/>
              <w:ind w:left="674"/>
              <w:rPr>
                <w:sz w:val="18"/>
              </w:rPr>
            </w:pPr>
            <w:r>
              <w:rPr>
                <w:sz w:val="18"/>
              </w:rPr>
              <w:t>Taxa de Serviços Urbanos</w:t>
            </w:r>
          </w:p>
        </w:tc>
        <w:tc>
          <w:tcPr>
            <w:tcW w:w="1249" w:type="dxa"/>
          </w:tcPr>
          <w:p w:rsidR="00E83758" w:rsidRDefault="008466A0">
            <w:pPr>
              <w:pStyle w:val="TableParagraph"/>
              <w:spacing w:before="44"/>
              <w:ind w:right="187"/>
              <w:jc w:val="right"/>
              <w:rPr>
                <w:sz w:val="18"/>
              </w:rPr>
            </w:pPr>
            <w:r>
              <w:rPr>
                <w:sz w:val="18"/>
              </w:rPr>
              <w:t>460.000,00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1760</w:t>
            </w:r>
          </w:p>
        </w:tc>
        <w:tc>
          <w:tcPr>
            <w:tcW w:w="1783" w:type="dxa"/>
          </w:tcPr>
          <w:p w:rsidR="00E83758" w:rsidRDefault="008466A0">
            <w:pPr>
              <w:pStyle w:val="TableParagraph"/>
              <w:spacing w:before="55"/>
              <w:ind w:left="99" w:right="112"/>
              <w:jc w:val="center"/>
              <w:rPr>
                <w:sz w:val="18"/>
              </w:rPr>
            </w:pPr>
            <w:r>
              <w:rPr>
                <w:sz w:val="18"/>
              </w:rPr>
              <w:t>1122.01.1.1.01.01.00</w:t>
            </w:r>
          </w:p>
        </w:tc>
        <w:tc>
          <w:tcPr>
            <w:tcW w:w="4526" w:type="dxa"/>
          </w:tcPr>
          <w:p w:rsidR="00E83758" w:rsidRDefault="008466A0">
            <w:pPr>
              <w:pStyle w:val="TableParagraph"/>
              <w:spacing w:before="55"/>
              <w:ind w:right="180"/>
              <w:jc w:val="right"/>
              <w:rPr>
                <w:sz w:val="18"/>
              </w:rPr>
            </w:pPr>
            <w:r>
              <w:rPr>
                <w:sz w:val="18"/>
              </w:rPr>
              <w:t>Taxas pelo Serviço de Coleta Domiciliar de Lixo,</w:t>
            </w:r>
          </w:p>
        </w:tc>
        <w:tc>
          <w:tcPr>
            <w:tcW w:w="1249" w:type="dxa"/>
          </w:tcPr>
          <w:p w:rsidR="00E83758" w:rsidRDefault="008466A0">
            <w:pPr>
              <w:pStyle w:val="TableParagraph"/>
              <w:spacing w:before="44"/>
              <w:ind w:right="187"/>
              <w:jc w:val="right"/>
              <w:rPr>
                <w:sz w:val="18"/>
              </w:rPr>
            </w:pPr>
            <w:r>
              <w:rPr>
                <w:sz w:val="18"/>
              </w:rPr>
              <w:t>460.000,00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1762</w:t>
            </w:r>
          </w:p>
        </w:tc>
        <w:tc>
          <w:tcPr>
            <w:tcW w:w="1783" w:type="dxa"/>
          </w:tcPr>
          <w:p w:rsidR="00E83758" w:rsidRDefault="008466A0">
            <w:pPr>
              <w:pStyle w:val="TableParagraph"/>
              <w:spacing w:before="55"/>
              <w:ind w:left="99" w:right="112"/>
              <w:jc w:val="center"/>
              <w:rPr>
                <w:sz w:val="18"/>
              </w:rPr>
            </w:pPr>
            <w:r>
              <w:rPr>
                <w:sz w:val="18"/>
              </w:rPr>
              <w:t>1122.01.1.1.02.00.00</w:t>
            </w:r>
          </w:p>
        </w:tc>
        <w:tc>
          <w:tcPr>
            <w:tcW w:w="4526" w:type="dxa"/>
          </w:tcPr>
          <w:p w:rsidR="00E83758" w:rsidRDefault="008466A0">
            <w:pPr>
              <w:pStyle w:val="TableParagraph"/>
              <w:spacing w:before="55"/>
              <w:ind w:left="674"/>
              <w:rPr>
                <w:sz w:val="18"/>
              </w:rPr>
            </w:pPr>
            <w:r>
              <w:rPr>
                <w:sz w:val="18"/>
              </w:rPr>
              <w:t>Taxas de Serviços Diversos</w:t>
            </w:r>
          </w:p>
        </w:tc>
        <w:tc>
          <w:tcPr>
            <w:tcW w:w="1249" w:type="dxa"/>
          </w:tcPr>
          <w:p w:rsidR="00E83758" w:rsidRDefault="008466A0">
            <w:pPr>
              <w:pStyle w:val="TableParagraph"/>
              <w:spacing w:before="44"/>
              <w:ind w:right="184"/>
              <w:jc w:val="right"/>
              <w:rPr>
                <w:sz w:val="18"/>
              </w:rPr>
            </w:pPr>
            <w:r>
              <w:rPr>
                <w:sz w:val="18"/>
              </w:rPr>
              <w:t>3.000,00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1767</w:t>
            </w:r>
          </w:p>
        </w:tc>
        <w:tc>
          <w:tcPr>
            <w:tcW w:w="1783" w:type="dxa"/>
          </w:tcPr>
          <w:p w:rsidR="00E83758" w:rsidRDefault="008466A0">
            <w:pPr>
              <w:pStyle w:val="TableParagraph"/>
              <w:spacing w:before="55"/>
              <w:ind w:left="99" w:right="112"/>
              <w:jc w:val="center"/>
              <w:rPr>
                <w:sz w:val="18"/>
              </w:rPr>
            </w:pPr>
            <w:r>
              <w:rPr>
                <w:sz w:val="18"/>
              </w:rPr>
              <w:t>1122.01.1.1.02.05.00</w:t>
            </w:r>
          </w:p>
        </w:tc>
        <w:tc>
          <w:tcPr>
            <w:tcW w:w="4526" w:type="dxa"/>
          </w:tcPr>
          <w:p w:rsidR="00E83758" w:rsidRDefault="008466A0">
            <w:pPr>
              <w:pStyle w:val="TableParagraph"/>
              <w:spacing w:before="55"/>
              <w:ind w:right="111"/>
              <w:jc w:val="right"/>
              <w:rPr>
                <w:sz w:val="18"/>
              </w:rPr>
            </w:pPr>
            <w:r>
              <w:rPr>
                <w:sz w:val="18"/>
              </w:rPr>
              <w:t>Taxa pelo Serviço de Abertura de Valas em lograd</w:t>
            </w:r>
          </w:p>
        </w:tc>
        <w:tc>
          <w:tcPr>
            <w:tcW w:w="1249" w:type="dxa"/>
          </w:tcPr>
          <w:p w:rsidR="00E83758" w:rsidRDefault="008466A0">
            <w:pPr>
              <w:pStyle w:val="TableParagraph"/>
              <w:spacing w:before="44"/>
              <w:ind w:right="184"/>
              <w:jc w:val="right"/>
              <w:rPr>
                <w:sz w:val="18"/>
              </w:rPr>
            </w:pPr>
            <w:r>
              <w:rPr>
                <w:sz w:val="18"/>
              </w:rPr>
              <w:t>3.000,00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1768</w:t>
            </w:r>
          </w:p>
        </w:tc>
        <w:tc>
          <w:tcPr>
            <w:tcW w:w="1783" w:type="dxa"/>
          </w:tcPr>
          <w:p w:rsidR="00E83758" w:rsidRDefault="008466A0">
            <w:pPr>
              <w:pStyle w:val="TableParagraph"/>
              <w:spacing w:before="55"/>
              <w:ind w:left="99" w:right="112"/>
              <w:jc w:val="center"/>
              <w:rPr>
                <w:sz w:val="18"/>
              </w:rPr>
            </w:pPr>
            <w:r>
              <w:rPr>
                <w:sz w:val="18"/>
              </w:rPr>
              <w:t>1122.01.1.1.99.00.00</w:t>
            </w:r>
          </w:p>
        </w:tc>
        <w:tc>
          <w:tcPr>
            <w:tcW w:w="4526" w:type="dxa"/>
          </w:tcPr>
          <w:p w:rsidR="00E83758" w:rsidRDefault="008466A0">
            <w:pPr>
              <w:pStyle w:val="TableParagraph"/>
              <w:spacing w:before="55"/>
              <w:ind w:left="674"/>
              <w:rPr>
                <w:sz w:val="18"/>
              </w:rPr>
            </w:pPr>
            <w:r>
              <w:rPr>
                <w:sz w:val="18"/>
              </w:rPr>
              <w:t>Outras Taxas pela Prestação de Serviços</w:t>
            </w:r>
          </w:p>
        </w:tc>
        <w:tc>
          <w:tcPr>
            <w:tcW w:w="1249" w:type="dxa"/>
          </w:tcPr>
          <w:p w:rsidR="00E83758" w:rsidRDefault="008466A0">
            <w:pPr>
              <w:pStyle w:val="TableParagraph"/>
              <w:spacing w:before="44"/>
              <w:ind w:right="185"/>
              <w:jc w:val="right"/>
              <w:rPr>
                <w:sz w:val="18"/>
              </w:rPr>
            </w:pPr>
            <w:r>
              <w:rPr>
                <w:sz w:val="18"/>
              </w:rPr>
              <w:t>20.800,00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1769</w:t>
            </w:r>
          </w:p>
        </w:tc>
        <w:tc>
          <w:tcPr>
            <w:tcW w:w="1783" w:type="dxa"/>
          </w:tcPr>
          <w:p w:rsidR="00E83758" w:rsidRDefault="008466A0">
            <w:pPr>
              <w:pStyle w:val="TableParagraph"/>
              <w:spacing w:before="55"/>
              <w:ind w:left="99" w:right="112"/>
              <w:jc w:val="center"/>
              <w:rPr>
                <w:sz w:val="18"/>
              </w:rPr>
            </w:pPr>
            <w:r>
              <w:rPr>
                <w:sz w:val="18"/>
              </w:rPr>
              <w:t>1122.01.1.2.00.00.00</w:t>
            </w:r>
          </w:p>
        </w:tc>
        <w:tc>
          <w:tcPr>
            <w:tcW w:w="4526" w:type="dxa"/>
          </w:tcPr>
          <w:p w:rsidR="00E83758" w:rsidRDefault="008466A0">
            <w:pPr>
              <w:pStyle w:val="TableParagraph"/>
              <w:spacing w:before="55"/>
              <w:ind w:left="584"/>
              <w:rPr>
                <w:sz w:val="18"/>
              </w:rPr>
            </w:pPr>
            <w:r>
              <w:rPr>
                <w:sz w:val="18"/>
              </w:rPr>
              <w:t>Taxas pela Prestação de Serviços - Multas e Juros</w:t>
            </w:r>
          </w:p>
        </w:tc>
        <w:tc>
          <w:tcPr>
            <w:tcW w:w="1249" w:type="dxa"/>
          </w:tcPr>
          <w:p w:rsidR="00E83758" w:rsidRDefault="008466A0">
            <w:pPr>
              <w:pStyle w:val="TableParagraph"/>
              <w:spacing w:before="44"/>
              <w:ind w:right="182"/>
              <w:jc w:val="right"/>
              <w:rPr>
                <w:sz w:val="18"/>
              </w:rPr>
            </w:pPr>
            <w:r>
              <w:rPr>
                <w:sz w:val="18"/>
              </w:rPr>
              <w:t>500,00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1770</w:t>
            </w:r>
          </w:p>
        </w:tc>
        <w:tc>
          <w:tcPr>
            <w:tcW w:w="1783" w:type="dxa"/>
          </w:tcPr>
          <w:p w:rsidR="00E83758" w:rsidRDefault="008466A0">
            <w:pPr>
              <w:pStyle w:val="TableParagraph"/>
              <w:spacing w:before="55"/>
              <w:ind w:left="99" w:right="112"/>
              <w:jc w:val="center"/>
              <w:rPr>
                <w:sz w:val="18"/>
              </w:rPr>
            </w:pPr>
            <w:r>
              <w:rPr>
                <w:sz w:val="18"/>
              </w:rPr>
              <w:t>1122.01.1.3.00.00.00</w:t>
            </w:r>
          </w:p>
        </w:tc>
        <w:tc>
          <w:tcPr>
            <w:tcW w:w="4526" w:type="dxa"/>
          </w:tcPr>
          <w:p w:rsidR="00E83758" w:rsidRDefault="008466A0">
            <w:pPr>
              <w:pStyle w:val="TableParagraph"/>
              <w:spacing w:before="55"/>
              <w:ind w:left="584"/>
              <w:rPr>
                <w:sz w:val="18"/>
              </w:rPr>
            </w:pPr>
            <w:r>
              <w:rPr>
                <w:sz w:val="18"/>
              </w:rPr>
              <w:t>Taxas pela Prestação de Serviços - Dívida Ativa</w:t>
            </w:r>
          </w:p>
        </w:tc>
        <w:tc>
          <w:tcPr>
            <w:tcW w:w="1249" w:type="dxa"/>
          </w:tcPr>
          <w:p w:rsidR="00E83758" w:rsidRDefault="008466A0">
            <w:pPr>
              <w:pStyle w:val="TableParagraph"/>
              <w:spacing w:before="44"/>
              <w:ind w:right="185"/>
              <w:jc w:val="right"/>
              <w:rPr>
                <w:sz w:val="18"/>
              </w:rPr>
            </w:pPr>
            <w:r>
              <w:rPr>
                <w:sz w:val="18"/>
              </w:rPr>
              <w:t>20.000,00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1771</w:t>
            </w:r>
          </w:p>
        </w:tc>
        <w:tc>
          <w:tcPr>
            <w:tcW w:w="1783" w:type="dxa"/>
          </w:tcPr>
          <w:p w:rsidR="00E83758" w:rsidRDefault="008466A0">
            <w:pPr>
              <w:pStyle w:val="TableParagraph"/>
              <w:spacing w:before="55"/>
              <w:ind w:left="99" w:right="112"/>
              <w:jc w:val="center"/>
              <w:rPr>
                <w:sz w:val="18"/>
              </w:rPr>
            </w:pPr>
            <w:r>
              <w:rPr>
                <w:sz w:val="18"/>
              </w:rPr>
              <w:t>1122.01.1.4.00.00.00</w:t>
            </w:r>
          </w:p>
        </w:tc>
        <w:tc>
          <w:tcPr>
            <w:tcW w:w="4526" w:type="dxa"/>
          </w:tcPr>
          <w:p w:rsidR="00E83758" w:rsidRDefault="008466A0">
            <w:pPr>
              <w:pStyle w:val="TableParagraph"/>
              <w:spacing w:before="55"/>
              <w:ind w:right="156"/>
              <w:jc w:val="right"/>
              <w:rPr>
                <w:sz w:val="18"/>
              </w:rPr>
            </w:pPr>
            <w:r>
              <w:rPr>
                <w:sz w:val="18"/>
              </w:rPr>
              <w:t>Taxas pela Prestação de Serviços - Dívida Ativa - M</w:t>
            </w:r>
          </w:p>
        </w:tc>
        <w:tc>
          <w:tcPr>
            <w:tcW w:w="1249" w:type="dxa"/>
          </w:tcPr>
          <w:p w:rsidR="00E83758" w:rsidRDefault="008466A0">
            <w:pPr>
              <w:pStyle w:val="TableParagraph"/>
              <w:spacing w:before="44"/>
              <w:ind w:right="185"/>
              <w:jc w:val="right"/>
              <w:rPr>
                <w:sz w:val="18"/>
              </w:rPr>
            </w:pPr>
            <w:r>
              <w:rPr>
                <w:sz w:val="18"/>
              </w:rPr>
              <w:t>16.000,00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6"/>
              <w:jc w:val="right"/>
              <w:rPr>
                <w:sz w:val="18"/>
              </w:rPr>
            </w:pPr>
            <w:r>
              <w:rPr>
                <w:sz w:val="18"/>
              </w:rPr>
              <w:t>99</w:t>
            </w:r>
          </w:p>
        </w:tc>
        <w:tc>
          <w:tcPr>
            <w:tcW w:w="1783" w:type="dxa"/>
          </w:tcPr>
          <w:p w:rsidR="00E83758" w:rsidRDefault="008466A0">
            <w:pPr>
              <w:pStyle w:val="TableParagraph"/>
              <w:spacing w:before="55"/>
              <w:ind w:left="99" w:right="112"/>
              <w:jc w:val="center"/>
              <w:rPr>
                <w:sz w:val="18"/>
              </w:rPr>
            </w:pPr>
            <w:r>
              <w:rPr>
                <w:sz w:val="18"/>
              </w:rPr>
              <w:t>1130.00.0.0.00.00.00</w:t>
            </w:r>
          </w:p>
        </w:tc>
        <w:tc>
          <w:tcPr>
            <w:tcW w:w="4526" w:type="dxa"/>
          </w:tcPr>
          <w:p w:rsidR="00E83758" w:rsidRDefault="008466A0">
            <w:pPr>
              <w:pStyle w:val="TableParagraph"/>
              <w:spacing w:before="55"/>
              <w:ind w:left="224"/>
              <w:rPr>
                <w:sz w:val="18"/>
              </w:rPr>
            </w:pPr>
            <w:r>
              <w:rPr>
                <w:sz w:val="18"/>
              </w:rPr>
              <w:t>Contribuição de Melhoria</w:t>
            </w:r>
          </w:p>
        </w:tc>
        <w:tc>
          <w:tcPr>
            <w:tcW w:w="1249" w:type="dxa"/>
          </w:tcPr>
          <w:p w:rsidR="00E83758" w:rsidRDefault="00E83758">
            <w:pPr>
              <w:pStyle w:val="TableParagraph"/>
              <w:spacing w:before="0"/>
              <w:rPr>
                <w:sz w:val="18"/>
              </w:rPr>
            </w:pPr>
          </w:p>
        </w:tc>
        <w:tc>
          <w:tcPr>
            <w:tcW w:w="1334" w:type="dxa"/>
          </w:tcPr>
          <w:p w:rsidR="00E83758" w:rsidRDefault="008466A0">
            <w:pPr>
              <w:pStyle w:val="TableParagraph"/>
              <w:spacing w:before="44"/>
              <w:ind w:right="201"/>
              <w:jc w:val="right"/>
              <w:rPr>
                <w:sz w:val="18"/>
              </w:rPr>
            </w:pPr>
            <w:r>
              <w:rPr>
                <w:sz w:val="18"/>
              </w:rPr>
              <w:t>533.000,00</w:t>
            </w: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1775</w:t>
            </w:r>
          </w:p>
        </w:tc>
        <w:tc>
          <w:tcPr>
            <w:tcW w:w="1783" w:type="dxa"/>
          </w:tcPr>
          <w:p w:rsidR="00E83758" w:rsidRDefault="008466A0">
            <w:pPr>
              <w:pStyle w:val="TableParagraph"/>
              <w:spacing w:before="55"/>
              <w:ind w:left="99" w:right="112"/>
              <w:jc w:val="center"/>
              <w:rPr>
                <w:sz w:val="18"/>
              </w:rPr>
            </w:pPr>
            <w:r>
              <w:rPr>
                <w:sz w:val="18"/>
              </w:rPr>
              <w:t>1130.00.1.0.00.00.00</w:t>
            </w:r>
          </w:p>
        </w:tc>
        <w:tc>
          <w:tcPr>
            <w:tcW w:w="4526" w:type="dxa"/>
          </w:tcPr>
          <w:p w:rsidR="00E83758" w:rsidRDefault="008466A0">
            <w:pPr>
              <w:pStyle w:val="TableParagraph"/>
              <w:spacing w:before="55"/>
              <w:ind w:left="494"/>
              <w:rPr>
                <w:sz w:val="18"/>
              </w:rPr>
            </w:pPr>
            <w:r>
              <w:rPr>
                <w:sz w:val="18"/>
              </w:rPr>
              <w:t>Contribuição de Melhoria</w:t>
            </w:r>
          </w:p>
        </w:tc>
        <w:tc>
          <w:tcPr>
            <w:tcW w:w="1249" w:type="dxa"/>
          </w:tcPr>
          <w:p w:rsidR="00E83758" w:rsidRDefault="008466A0">
            <w:pPr>
              <w:pStyle w:val="TableParagraph"/>
              <w:spacing w:before="44"/>
              <w:ind w:right="185"/>
              <w:jc w:val="right"/>
              <w:rPr>
                <w:sz w:val="18"/>
              </w:rPr>
            </w:pPr>
            <w:r>
              <w:rPr>
                <w:sz w:val="18"/>
              </w:rPr>
              <w:t>78.000,00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1777</w:t>
            </w:r>
          </w:p>
        </w:tc>
        <w:tc>
          <w:tcPr>
            <w:tcW w:w="1783" w:type="dxa"/>
          </w:tcPr>
          <w:p w:rsidR="00E83758" w:rsidRDefault="008466A0">
            <w:pPr>
              <w:pStyle w:val="TableParagraph"/>
              <w:spacing w:before="55"/>
              <w:ind w:left="99" w:right="112"/>
              <w:jc w:val="center"/>
              <w:rPr>
                <w:sz w:val="18"/>
              </w:rPr>
            </w:pPr>
            <w:r>
              <w:rPr>
                <w:sz w:val="18"/>
              </w:rPr>
              <w:t>1130.00.1.2.00.00.00</w:t>
            </w:r>
          </w:p>
        </w:tc>
        <w:tc>
          <w:tcPr>
            <w:tcW w:w="4526" w:type="dxa"/>
          </w:tcPr>
          <w:p w:rsidR="00E83758" w:rsidRDefault="008466A0">
            <w:pPr>
              <w:pStyle w:val="TableParagraph"/>
              <w:spacing w:before="55"/>
              <w:ind w:left="584"/>
              <w:rPr>
                <w:sz w:val="18"/>
              </w:rPr>
            </w:pPr>
            <w:r>
              <w:rPr>
                <w:sz w:val="18"/>
              </w:rPr>
              <w:t>Contribuição de Melhoria - Multas e Juros</w:t>
            </w:r>
          </w:p>
        </w:tc>
        <w:tc>
          <w:tcPr>
            <w:tcW w:w="1249" w:type="dxa"/>
          </w:tcPr>
          <w:p w:rsidR="00E83758" w:rsidRDefault="008466A0">
            <w:pPr>
              <w:pStyle w:val="TableParagraph"/>
              <w:spacing w:before="44"/>
              <w:ind w:right="184"/>
              <w:jc w:val="right"/>
              <w:rPr>
                <w:sz w:val="18"/>
              </w:rPr>
            </w:pPr>
            <w:r>
              <w:rPr>
                <w:sz w:val="18"/>
              </w:rPr>
              <w:t>3.000,00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1778</w:t>
            </w:r>
          </w:p>
        </w:tc>
        <w:tc>
          <w:tcPr>
            <w:tcW w:w="1783" w:type="dxa"/>
          </w:tcPr>
          <w:p w:rsidR="00E83758" w:rsidRDefault="008466A0">
            <w:pPr>
              <w:pStyle w:val="TableParagraph"/>
              <w:spacing w:before="55"/>
              <w:ind w:left="99" w:right="112"/>
              <w:jc w:val="center"/>
              <w:rPr>
                <w:sz w:val="18"/>
              </w:rPr>
            </w:pPr>
            <w:r>
              <w:rPr>
                <w:sz w:val="18"/>
              </w:rPr>
              <w:t>1130.00.1.3.00.00.00</w:t>
            </w:r>
          </w:p>
        </w:tc>
        <w:tc>
          <w:tcPr>
            <w:tcW w:w="4526" w:type="dxa"/>
          </w:tcPr>
          <w:p w:rsidR="00E83758" w:rsidRDefault="008466A0">
            <w:pPr>
              <w:pStyle w:val="TableParagraph"/>
              <w:spacing w:before="55"/>
              <w:ind w:left="584"/>
              <w:rPr>
                <w:sz w:val="18"/>
              </w:rPr>
            </w:pPr>
            <w:r>
              <w:rPr>
                <w:sz w:val="18"/>
              </w:rPr>
              <w:t>Contribuição de Melhoria - Dívida Ativa</w:t>
            </w:r>
          </w:p>
        </w:tc>
        <w:tc>
          <w:tcPr>
            <w:tcW w:w="1249" w:type="dxa"/>
          </w:tcPr>
          <w:p w:rsidR="00E83758" w:rsidRDefault="008466A0">
            <w:pPr>
              <w:pStyle w:val="TableParagraph"/>
              <w:spacing w:before="45"/>
              <w:ind w:right="185"/>
              <w:jc w:val="right"/>
              <w:rPr>
                <w:sz w:val="18"/>
              </w:rPr>
            </w:pPr>
            <w:r>
              <w:rPr>
                <w:sz w:val="18"/>
              </w:rPr>
              <w:t>60.000,00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1779</w:t>
            </w:r>
          </w:p>
        </w:tc>
        <w:tc>
          <w:tcPr>
            <w:tcW w:w="1783" w:type="dxa"/>
          </w:tcPr>
          <w:p w:rsidR="00E83758" w:rsidRDefault="008466A0">
            <w:pPr>
              <w:pStyle w:val="TableParagraph"/>
              <w:spacing w:before="55"/>
              <w:ind w:left="99" w:right="112"/>
              <w:jc w:val="center"/>
              <w:rPr>
                <w:sz w:val="18"/>
              </w:rPr>
            </w:pPr>
            <w:r>
              <w:rPr>
                <w:sz w:val="18"/>
              </w:rPr>
              <w:t>1130.00.1.4.00.00.00</w:t>
            </w:r>
          </w:p>
        </w:tc>
        <w:tc>
          <w:tcPr>
            <w:tcW w:w="4526" w:type="dxa"/>
          </w:tcPr>
          <w:p w:rsidR="00E83758" w:rsidRDefault="008466A0">
            <w:pPr>
              <w:pStyle w:val="TableParagraph"/>
              <w:spacing w:before="55"/>
              <w:ind w:right="220"/>
              <w:jc w:val="right"/>
              <w:rPr>
                <w:sz w:val="18"/>
              </w:rPr>
            </w:pPr>
            <w:r>
              <w:rPr>
                <w:sz w:val="18"/>
              </w:rPr>
              <w:t>Contribuição de Melhoria - Dívida Ativa - Multas e</w:t>
            </w:r>
          </w:p>
        </w:tc>
        <w:tc>
          <w:tcPr>
            <w:tcW w:w="1249" w:type="dxa"/>
          </w:tcPr>
          <w:p w:rsidR="00E83758" w:rsidRDefault="008466A0">
            <w:pPr>
              <w:pStyle w:val="TableParagraph"/>
              <w:spacing w:before="44"/>
              <w:ind w:right="185"/>
              <w:jc w:val="right"/>
              <w:rPr>
                <w:sz w:val="18"/>
              </w:rPr>
            </w:pPr>
            <w:r>
              <w:rPr>
                <w:sz w:val="18"/>
              </w:rPr>
              <w:t>15.000,00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1780</w:t>
            </w:r>
          </w:p>
        </w:tc>
        <w:tc>
          <w:tcPr>
            <w:tcW w:w="1783" w:type="dxa"/>
          </w:tcPr>
          <w:p w:rsidR="00E83758" w:rsidRDefault="008466A0">
            <w:pPr>
              <w:pStyle w:val="TableParagraph"/>
              <w:spacing w:before="55"/>
              <w:ind w:left="99" w:right="112"/>
              <w:jc w:val="center"/>
              <w:rPr>
                <w:sz w:val="18"/>
              </w:rPr>
            </w:pPr>
            <w:r>
              <w:rPr>
                <w:sz w:val="18"/>
              </w:rPr>
              <w:t>1138.00.0.0.00.00.00</w:t>
            </w:r>
          </w:p>
        </w:tc>
        <w:tc>
          <w:tcPr>
            <w:tcW w:w="4526" w:type="dxa"/>
          </w:tcPr>
          <w:p w:rsidR="00E83758" w:rsidRDefault="008466A0">
            <w:pPr>
              <w:pStyle w:val="TableParagraph"/>
              <w:spacing w:before="55"/>
              <w:ind w:left="314"/>
              <w:rPr>
                <w:sz w:val="18"/>
              </w:rPr>
            </w:pPr>
            <w:r>
              <w:rPr>
                <w:sz w:val="18"/>
              </w:rPr>
              <w:t>Contribuição de Melhoria - Específica E/M</w:t>
            </w:r>
          </w:p>
        </w:tc>
        <w:tc>
          <w:tcPr>
            <w:tcW w:w="1249" w:type="dxa"/>
          </w:tcPr>
          <w:p w:rsidR="00E83758" w:rsidRDefault="008466A0">
            <w:pPr>
              <w:pStyle w:val="TableParagraph"/>
              <w:spacing w:before="44"/>
              <w:ind w:right="187"/>
              <w:jc w:val="right"/>
              <w:rPr>
                <w:sz w:val="18"/>
              </w:rPr>
            </w:pPr>
            <w:r>
              <w:rPr>
                <w:sz w:val="18"/>
              </w:rPr>
              <w:t>455.000,00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1790</w:t>
            </w:r>
          </w:p>
        </w:tc>
        <w:tc>
          <w:tcPr>
            <w:tcW w:w="1783" w:type="dxa"/>
          </w:tcPr>
          <w:p w:rsidR="00E83758" w:rsidRDefault="008466A0">
            <w:pPr>
              <w:pStyle w:val="TableParagraph"/>
              <w:spacing w:before="55"/>
              <w:ind w:left="99" w:right="112"/>
              <w:jc w:val="center"/>
              <w:rPr>
                <w:sz w:val="18"/>
              </w:rPr>
            </w:pPr>
            <w:r>
              <w:rPr>
                <w:sz w:val="18"/>
              </w:rPr>
              <w:t>1138.04.0.0.00.00.00</w:t>
            </w:r>
          </w:p>
        </w:tc>
        <w:tc>
          <w:tcPr>
            <w:tcW w:w="4526" w:type="dxa"/>
          </w:tcPr>
          <w:p w:rsidR="00E83758" w:rsidRDefault="008466A0">
            <w:pPr>
              <w:pStyle w:val="TableParagraph"/>
              <w:spacing w:before="55"/>
              <w:ind w:left="404"/>
              <w:rPr>
                <w:sz w:val="18"/>
              </w:rPr>
            </w:pPr>
            <w:r>
              <w:rPr>
                <w:sz w:val="18"/>
              </w:rPr>
              <w:t>Contribuição de Melhoria para Pavimentação e Obras</w:t>
            </w:r>
          </w:p>
        </w:tc>
        <w:tc>
          <w:tcPr>
            <w:tcW w:w="1249" w:type="dxa"/>
          </w:tcPr>
          <w:p w:rsidR="00E83758" w:rsidRDefault="008466A0">
            <w:pPr>
              <w:pStyle w:val="TableParagraph"/>
              <w:spacing w:before="44"/>
              <w:ind w:right="187"/>
              <w:jc w:val="right"/>
              <w:rPr>
                <w:sz w:val="18"/>
              </w:rPr>
            </w:pPr>
            <w:r>
              <w:rPr>
                <w:sz w:val="18"/>
              </w:rPr>
              <w:t>455.000,00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1791</w:t>
            </w:r>
          </w:p>
        </w:tc>
        <w:tc>
          <w:tcPr>
            <w:tcW w:w="1783" w:type="dxa"/>
          </w:tcPr>
          <w:p w:rsidR="00E83758" w:rsidRDefault="008466A0">
            <w:pPr>
              <w:pStyle w:val="TableParagraph"/>
              <w:spacing w:before="55"/>
              <w:ind w:left="99" w:right="112"/>
              <w:jc w:val="center"/>
              <w:rPr>
                <w:sz w:val="18"/>
              </w:rPr>
            </w:pPr>
            <w:r>
              <w:rPr>
                <w:sz w:val="18"/>
              </w:rPr>
              <w:t>1138.04.1.0.00.00.00</w:t>
            </w:r>
          </w:p>
        </w:tc>
        <w:tc>
          <w:tcPr>
            <w:tcW w:w="4526" w:type="dxa"/>
          </w:tcPr>
          <w:p w:rsidR="00E83758" w:rsidRDefault="008466A0">
            <w:pPr>
              <w:pStyle w:val="TableParagraph"/>
              <w:spacing w:before="55"/>
              <w:ind w:right="161"/>
              <w:jc w:val="right"/>
              <w:rPr>
                <w:sz w:val="18"/>
              </w:rPr>
            </w:pPr>
            <w:r>
              <w:rPr>
                <w:sz w:val="18"/>
              </w:rPr>
              <w:t>Contribuição de Melhoria para Pavimentação e Obras</w:t>
            </w:r>
          </w:p>
        </w:tc>
        <w:tc>
          <w:tcPr>
            <w:tcW w:w="1249" w:type="dxa"/>
          </w:tcPr>
          <w:p w:rsidR="00E83758" w:rsidRDefault="008466A0">
            <w:pPr>
              <w:pStyle w:val="TableParagraph"/>
              <w:spacing w:before="44"/>
              <w:ind w:right="187"/>
              <w:jc w:val="right"/>
              <w:rPr>
                <w:sz w:val="18"/>
              </w:rPr>
            </w:pPr>
            <w:r>
              <w:rPr>
                <w:sz w:val="18"/>
              </w:rPr>
              <w:t>455.000,00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1792</w:t>
            </w:r>
          </w:p>
        </w:tc>
        <w:tc>
          <w:tcPr>
            <w:tcW w:w="1783" w:type="dxa"/>
          </w:tcPr>
          <w:p w:rsidR="00E83758" w:rsidRDefault="008466A0">
            <w:pPr>
              <w:pStyle w:val="TableParagraph"/>
              <w:spacing w:before="55"/>
              <w:ind w:left="99" w:right="112"/>
              <w:jc w:val="center"/>
              <w:rPr>
                <w:sz w:val="18"/>
              </w:rPr>
            </w:pPr>
            <w:r>
              <w:rPr>
                <w:sz w:val="18"/>
              </w:rPr>
              <w:t>1138.04.1.1.00.00.00</w:t>
            </w:r>
          </w:p>
        </w:tc>
        <w:tc>
          <w:tcPr>
            <w:tcW w:w="4526" w:type="dxa"/>
          </w:tcPr>
          <w:p w:rsidR="00E83758" w:rsidRDefault="008466A0">
            <w:pPr>
              <w:pStyle w:val="TableParagraph"/>
              <w:spacing w:before="55"/>
              <w:ind w:right="141"/>
              <w:jc w:val="right"/>
              <w:rPr>
                <w:sz w:val="18"/>
              </w:rPr>
            </w:pPr>
            <w:r>
              <w:rPr>
                <w:sz w:val="18"/>
              </w:rPr>
              <w:t>Contribuição de Melhoria para Pavimentação e Obra</w:t>
            </w:r>
          </w:p>
        </w:tc>
        <w:tc>
          <w:tcPr>
            <w:tcW w:w="1249" w:type="dxa"/>
          </w:tcPr>
          <w:p w:rsidR="00E83758" w:rsidRDefault="008466A0">
            <w:pPr>
              <w:pStyle w:val="TableParagraph"/>
              <w:spacing w:before="44"/>
              <w:ind w:right="187"/>
              <w:jc w:val="right"/>
              <w:rPr>
                <w:sz w:val="18"/>
              </w:rPr>
            </w:pPr>
            <w:r>
              <w:rPr>
                <w:sz w:val="18"/>
              </w:rPr>
              <w:t>455.000,00</w:t>
            </w:r>
          </w:p>
        </w:tc>
        <w:tc>
          <w:tcPr>
            <w:tcW w:w="1334" w:type="dxa"/>
          </w:tcPr>
          <w:p w:rsidR="00E83758" w:rsidRDefault="00E83758">
            <w:pPr>
              <w:pStyle w:val="TableParagraph"/>
              <w:spacing w:before="0"/>
              <w:rPr>
                <w:sz w:val="18"/>
              </w:rPr>
            </w:pPr>
          </w:p>
        </w:tc>
        <w:tc>
          <w:tcPr>
            <w:tcW w:w="1217" w:type="dxa"/>
            <w:vMerge/>
            <w:tcBorders>
              <w:top w:val="nil"/>
            </w:tcBorders>
          </w:tcPr>
          <w:p w:rsidR="00E83758" w:rsidRDefault="00E83758">
            <w:pPr>
              <w:rPr>
                <w:sz w:val="2"/>
                <w:szCs w:val="2"/>
              </w:rPr>
            </w:pPr>
          </w:p>
        </w:tc>
      </w:tr>
      <w:tr w:rsidR="00E83758">
        <w:trPr>
          <w:trHeight w:val="315"/>
        </w:trPr>
        <w:tc>
          <w:tcPr>
            <w:tcW w:w="646" w:type="dxa"/>
          </w:tcPr>
          <w:p w:rsidR="00E83758" w:rsidRDefault="008466A0">
            <w:pPr>
              <w:pStyle w:val="TableParagraph"/>
              <w:spacing w:before="53"/>
              <w:ind w:right="117"/>
              <w:jc w:val="right"/>
              <w:rPr>
                <w:sz w:val="18"/>
              </w:rPr>
            </w:pPr>
            <w:r>
              <w:rPr>
                <w:sz w:val="18"/>
              </w:rPr>
              <w:t>106</w:t>
            </w:r>
          </w:p>
        </w:tc>
        <w:tc>
          <w:tcPr>
            <w:tcW w:w="1783" w:type="dxa"/>
          </w:tcPr>
          <w:p w:rsidR="00E83758" w:rsidRDefault="008466A0">
            <w:pPr>
              <w:pStyle w:val="TableParagraph"/>
              <w:spacing w:before="55"/>
              <w:ind w:left="99" w:right="112"/>
              <w:jc w:val="center"/>
              <w:rPr>
                <w:sz w:val="18"/>
              </w:rPr>
            </w:pPr>
            <w:r>
              <w:rPr>
                <w:sz w:val="18"/>
              </w:rPr>
              <w:t>1200.00.0.0.00.00.00</w:t>
            </w:r>
          </w:p>
        </w:tc>
        <w:tc>
          <w:tcPr>
            <w:tcW w:w="4526" w:type="dxa"/>
          </w:tcPr>
          <w:p w:rsidR="00E83758" w:rsidRDefault="008466A0">
            <w:pPr>
              <w:pStyle w:val="TableParagraph"/>
              <w:spacing w:before="55"/>
              <w:ind w:left="134"/>
              <w:rPr>
                <w:sz w:val="18"/>
              </w:rPr>
            </w:pPr>
            <w:r>
              <w:rPr>
                <w:sz w:val="18"/>
              </w:rPr>
              <w:t>Contribuições</w:t>
            </w:r>
          </w:p>
        </w:tc>
        <w:tc>
          <w:tcPr>
            <w:tcW w:w="1249" w:type="dxa"/>
          </w:tcPr>
          <w:p w:rsidR="00E83758" w:rsidRDefault="00E83758">
            <w:pPr>
              <w:pStyle w:val="TableParagraph"/>
              <w:spacing w:before="0"/>
              <w:rPr>
                <w:sz w:val="18"/>
              </w:rPr>
            </w:pPr>
          </w:p>
        </w:tc>
        <w:tc>
          <w:tcPr>
            <w:tcW w:w="1334" w:type="dxa"/>
          </w:tcPr>
          <w:p w:rsidR="00E83758" w:rsidRDefault="00E83758">
            <w:pPr>
              <w:pStyle w:val="TableParagraph"/>
              <w:spacing w:before="0"/>
              <w:rPr>
                <w:sz w:val="18"/>
              </w:rPr>
            </w:pPr>
          </w:p>
        </w:tc>
        <w:tc>
          <w:tcPr>
            <w:tcW w:w="1217" w:type="dxa"/>
          </w:tcPr>
          <w:p w:rsidR="00E83758" w:rsidRDefault="008466A0">
            <w:pPr>
              <w:pStyle w:val="TableParagraph"/>
              <w:spacing w:before="44"/>
              <w:ind w:right="69"/>
              <w:jc w:val="right"/>
              <w:rPr>
                <w:sz w:val="18"/>
              </w:rPr>
            </w:pPr>
            <w:r>
              <w:rPr>
                <w:sz w:val="18"/>
              </w:rPr>
              <w:t>2.673.000,00</w:t>
            </w:r>
          </w:p>
        </w:tc>
      </w:tr>
      <w:tr w:rsidR="00E83758">
        <w:trPr>
          <w:trHeight w:val="315"/>
        </w:trPr>
        <w:tc>
          <w:tcPr>
            <w:tcW w:w="646" w:type="dxa"/>
          </w:tcPr>
          <w:p w:rsidR="00E83758" w:rsidRDefault="008466A0">
            <w:pPr>
              <w:pStyle w:val="TableParagraph"/>
              <w:spacing w:before="53"/>
              <w:ind w:right="117"/>
              <w:jc w:val="right"/>
              <w:rPr>
                <w:sz w:val="18"/>
              </w:rPr>
            </w:pPr>
            <w:r>
              <w:rPr>
                <w:sz w:val="18"/>
              </w:rPr>
              <w:t>106</w:t>
            </w:r>
          </w:p>
        </w:tc>
        <w:tc>
          <w:tcPr>
            <w:tcW w:w="1783" w:type="dxa"/>
          </w:tcPr>
          <w:p w:rsidR="00E83758" w:rsidRDefault="008466A0">
            <w:pPr>
              <w:pStyle w:val="TableParagraph"/>
              <w:spacing w:before="55"/>
              <w:ind w:left="99" w:right="112"/>
              <w:jc w:val="center"/>
              <w:rPr>
                <w:sz w:val="18"/>
              </w:rPr>
            </w:pPr>
            <w:r>
              <w:rPr>
                <w:sz w:val="18"/>
              </w:rPr>
              <w:t>1210.00.0.0.00.00.00</w:t>
            </w:r>
          </w:p>
        </w:tc>
        <w:tc>
          <w:tcPr>
            <w:tcW w:w="4526" w:type="dxa"/>
          </w:tcPr>
          <w:p w:rsidR="00E83758" w:rsidRDefault="008466A0">
            <w:pPr>
              <w:pStyle w:val="TableParagraph"/>
              <w:spacing w:before="55"/>
              <w:ind w:left="224"/>
              <w:rPr>
                <w:sz w:val="18"/>
              </w:rPr>
            </w:pPr>
            <w:r>
              <w:rPr>
                <w:sz w:val="18"/>
              </w:rPr>
              <w:t>Contribuições Sociais</w:t>
            </w:r>
          </w:p>
        </w:tc>
        <w:tc>
          <w:tcPr>
            <w:tcW w:w="1249" w:type="dxa"/>
          </w:tcPr>
          <w:p w:rsidR="00E83758" w:rsidRDefault="00E83758">
            <w:pPr>
              <w:pStyle w:val="TableParagraph"/>
              <w:spacing w:before="0"/>
              <w:rPr>
                <w:sz w:val="18"/>
              </w:rPr>
            </w:pPr>
          </w:p>
        </w:tc>
        <w:tc>
          <w:tcPr>
            <w:tcW w:w="1334" w:type="dxa"/>
          </w:tcPr>
          <w:p w:rsidR="00E83758" w:rsidRDefault="008466A0">
            <w:pPr>
              <w:pStyle w:val="TableParagraph"/>
              <w:spacing w:before="44"/>
              <w:ind w:right="204"/>
              <w:jc w:val="right"/>
              <w:rPr>
                <w:sz w:val="18"/>
              </w:rPr>
            </w:pPr>
            <w:r>
              <w:rPr>
                <w:sz w:val="18"/>
              </w:rPr>
              <w:t>1.873.000,00</w:t>
            </w: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1314</w:t>
            </w:r>
          </w:p>
        </w:tc>
        <w:tc>
          <w:tcPr>
            <w:tcW w:w="1783" w:type="dxa"/>
          </w:tcPr>
          <w:p w:rsidR="00E83758" w:rsidRDefault="008466A0">
            <w:pPr>
              <w:pStyle w:val="TableParagraph"/>
              <w:spacing w:before="55"/>
              <w:ind w:left="99" w:right="112"/>
              <w:jc w:val="center"/>
              <w:rPr>
                <w:sz w:val="18"/>
              </w:rPr>
            </w:pPr>
            <w:r>
              <w:rPr>
                <w:sz w:val="18"/>
              </w:rPr>
              <w:t>1218.00.0.0.00.00.00</w:t>
            </w:r>
          </w:p>
        </w:tc>
        <w:tc>
          <w:tcPr>
            <w:tcW w:w="4526" w:type="dxa"/>
          </w:tcPr>
          <w:p w:rsidR="00E83758" w:rsidRDefault="008466A0">
            <w:pPr>
              <w:pStyle w:val="TableParagraph"/>
              <w:spacing w:before="55"/>
              <w:ind w:right="180"/>
              <w:jc w:val="right"/>
              <w:rPr>
                <w:sz w:val="18"/>
              </w:rPr>
            </w:pPr>
            <w:r>
              <w:rPr>
                <w:sz w:val="18"/>
              </w:rPr>
              <w:t>Contribuições Sociais específicas de Estados, DF, Muni</w:t>
            </w:r>
          </w:p>
        </w:tc>
        <w:tc>
          <w:tcPr>
            <w:tcW w:w="1249" w:type="dxa"/>
          </w:tcPr>
          <w:p w:rsidR="00E83758" w:rsidRDefault="008466A0">
            <w:pPr>
              <w:pStyle w:val="TableParagraph"/>
              <w:spacing w:before="44"/>
              <w:ind w:right="188"/>
              <w:jc w:val="right"/>
              <w:rPr>
                <w:sz w:val="18"/>
              </w:rPr>
            </w:pPr>
            <w:r>
              <w:rPr>
                <w:sz w:val="18"/>
              </w:rPr>
              <w:t>1.873.000,00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1315</w:t>
            </w:r>
          </w:p>
        </w:tc>
        <w:tc>
          <w:tcPr>
            <w:tcW w:w="1783" w:type="dxa"/>
          </w:tcPr>
          <w:p w:rsidR="00E83758" w:rsidRDefault="008466A0">
            <w:pPr>
              <w:pStyle w:val="TableParagraph"/>
              <w:spacing w:before="55"/>
              <w:ind w:left="99" w:right="112"/>
              <w:jc w:val="center"/>
              <w:rPr>
                <w:sz w:val="18"/>
              </w:rPr>
            </w:pPr>
            <w:r>
              <w:rPr>
                <w:sz w:val="18"/>
              </w:rPr>
              <w:t>1218.01.0.0.00.00.00</w:t>
            </w:r>
          </w:p>
        </w:tc>
        <w:tc>
          <w:tcPr>
            <w:tcW w:w="4526" w:type="dxa"/>
          </w:tcPr>
          <w:p w:rsidR="00E83758" w:rsidRDefault="008466A0">
            <w:pPr>
              <w:pStyle w:val="TableParagraph"/>
              <w:spacing w:before="55"/>
              <w:ind w:right="175"/>
              <w:jc w:val="right"/>
              <w:rPr>
                <w:sz w:val="18"/>
              </w:rPr>
            </w:pPr>
            <w:r>
              <w:rPr>
                <w:sz w:val="18"/>
              </w:rPr>
              <w:t>Contribuições para o Regime Próprio de Previdência S</w:t>
            </w:r>
          </w:p>
        </w:tc>
        <w:tc>
          <w:tcPr>
            <w:tcW w:w="1249" w:type="dxa"/>
          </w:tcPr>
          <w:p w:rsidR="00E83758" w:rsidRDefault="008466A0">
            <w:pPr>
              <w:pStyle w:val="TableParagraph"/>
              <w:spacing w:before="44"/>
              <w:ind w:right="188"/>
              <w:jc w:val="right"/>
              <w:rPr>
                <w:sz w:val="18"/>
              </w:rPr>
            </w:pPr>
            <w:r>
              <w:rPr>
                <w:sz w:val="18"/>
              </w:rPr>
              <w:t>1.873.000,00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1316</w:t>
            </w:r>
          </w:p>
        </w:tc>
        <w:tc>
          <w:tcPr>
            <w:tcW w:w="1783" w:type="dxa"/>
          </w:tcPr>
          <w:p w:rsidR="00E83758" w:rsidRDefault="008466A0">
            <w:pPr>
              <w:pStyle w:val="TableParagraph"/>
              <w:spacing w:before="55"/>
              <w:ind w:left="99" w:right="112"/>
              <w:jc w:val="center"/>
              <w:rPr>
                <w:sz w:val="18"/>
              </w:rPr>
            </w:pPr>
            <w:r>
              <w:rPr>
                <w:sz w:val="18"/>
              </w:rPr>
              <w:t>1218.01.1.0.00.00.00</w:t>
            </w:r>
          </w:p>
        </w:tc>
        <w:tc>
          <w:tcPr>
            <w:tcW w:w="4526" w:type="dxa"/>
          </w:tcPr>
          <w:p w:rsidR="00E83758" w:rsidRDefault="008466A0">
            <w:pPr>
              <w:pStyle w:val="TableParagraph"/>
              <w:spacing w:before="55"/>
              <w:ind w:left="494"/>
              <w:rPr>
                <w:sz w:val="18"/>
              </w:rPr>
            </w:pPr>
            <w:r>
              <w:rPr>
                <w:sz w:val="18"/>
              </w:rPr>
              <w:t>CPSSS do Servidor Civil Ativo</w:t>
            </w:r>
          </w:p>
        </w:tc>
        <w:tc>
          <w:tcPr>
            <w:tcW w:w="1249" w:type="dxa"/>
          </w:tcPr>
          <w:p w:rsidR="00E83758" w:rsidRDefault="008466A0">
            <w:pPr>
              <w:pStyle w:val="TableParagraph"/>
              <w:spacing w:before="44"/>
              <w:ind w:right="188"/>
              <w:jc w:val="right"/>
              <w:rPr>
                <w:sz w:val="18"/>
              </w:rPr>
            </w:pPr>
            <w:r>
              <w:rPr>
                <w:sz w:val="18"/>
              </w:rPr>
              <w:t>1.800.000,00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1317</w:t>
            </w:r>
          </w:p>
        </w:tc>
        <w:tc>
          <w:tcPr>
            <w:tcW w:w="1783" w:type="dxa"/>
          </w:tcPr>
          <w:p w:rsidR="00E83758" w:rsidRDefault="008466A0">
            <w:pPr>
              <w:pStyle w:val="TableParagraph"/>
              <w:spacing w:before="55"/>
              <w:ind w:left="99" w:right="112"/>
              <w:jc w:val="center"/>
              <w:rPr>
                <w:sz w:val="18"/>
              </w:rPr>
            </w:pPr>
            <w:r>
              <w:rPr>
                <w:sz w:val="18"/>
              </w:rPr>
              <w:t>1218.01.1.1.00.00.00</w:t>
            </w:r>
          </w:p>
        </w:tc>
        <w:tc>
          <w:tcPr>
            <w:tcW w:w="4526" w:type="dxa"/>
          </w:tcPr>
          <w:p w:rsidR="00E83758" w:rsidRDefault="008466A0">
            <w:pPr>
              <w:pStyle w:val="TableParagraph"/>
              <w:spacing w:before="55"/>
              <w:ind w:left="584"/>
              <w:rPr>
                <w:sz w:val="18"/>
              </w:rPr>
            </w:pPr>
            <w:r>
              <w:rPr>
                <w:sz w:val="18"/>
              </w:rPr>
              <w:t>CPSSS do Servidor Civil Ativo</w:t>
            </w:r>
          </w:p>
        </w:tc>
        <w:tc>
          <w:tcPr>
            <w:tcW w:w="1249" w:type="dxa"/>
          </w:tcPr>
          <w:p w:rsidR="00E83758" w:rsidRDefault="008466A0">
            <w:pPr>
              <w:pStyle w:val="TableParagraph"/>
              <w:spacing w:before="44"/>
              <w:ind w:right="188"/>
              <w:jc w:val="right"/>
              <w:rPr>
                <w:sz w:val="18"/>
              </w:rPr>
            </w:pPr>
            <w:r>
              <w:rPr>
                <w:sz w:val="18"/>
              </w:rPr>
              <w:t>1.800.000,00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3022</w:t>
            </w:r>
          </w:p>
        </w:tc>
        <w:tc>
          <w:tcPr>
            <w:tcW w:w="1783" w:type="dxa"/>
          </w:tcPr>
          <w:p w:rsidR="00E83758" w:rsidRDefault="008466A0">
            <w:pPr>
              <w:pStyle w:val="TableParagraph"/>
              <w:spacing w:before="55"/>
              <w:ind w:left="99" w:right="112"/>
              <w:jc w:val="center"/>
              <w:rPr>
                <w:sz w:val="18"/>
              </w:rPr>
            </w:pPr>
            <w:r>
              <w:rPr>
                <w:sz w:val="18"/>
              </w:rPr>
              <w:t>1218.01.2.1.00.00.00</w:t>
            </w:r>
          </w:p>
        </w:tc>
        <w:tc>
          <w:tcPr>
            <w:tcW w:w="4526" w:type="dxa"/>
          </w:tcPr>
          <w:p w:rsidR="00E83758" w:rsidRDefault="008466A0">
            <w:pPr>
              <w:pStyle w:val="TableParagraph"/>
              <w:spacing w:before="55"/>
              <w:ind w:left="584"/>
              <w:rPr>
                <w:sz w:val="18"/>
              </w:rPr>
            </w:pPr>
            <w:r>
              <w:rPr>
                <w:sz w:val="18"/>
              </w:rPr>
              <w:t>CPSSS do Servidor Civil Inativo</w:t>
            </w:r>
          </w:p>
        </w:tc>
        <w:tc>
          <w:tcPr>
            <w:tcW w:w="1249" w:type="dxa"/>
          </w:tcPr>
          <w:p w:rsidR="00E83758" w:rsidRDefault="008466A0">
            <w:pPr>
              <w:pStyle w:val="TableParagraph"/>
              <w:spacing w:before="44"/>
              <w:ind w:right="185"/>
              <w:jc w:val="right"/>
              <w:rPr>
                <w:sz w:val="18"/>
              </w:rPr>
            </w:pPr>
            <w:r>
              <w:rPr>
                <w:sz w:val="18"/>
              </w:rPr>
              <w:t>70.000,00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9"/>
              <w:jc w:val="right"/>
              <w:rPr>
                <w:sz w:val="18"/>
              </w:rPr>
            </w:pPr>
            <w:r>
              <w:rPr>
                <w:sz w:val="18"/>
              </w:rPr>
              <w:t>3023</w:t>
            </w:r>
          </w:p>
        </w:tc>
        <w:tc>
          <w:tcPr>
            <w:tcW w:w="1783" w:type="dxa"/>
          </w:tcPr>
          <w:p w:rsidR="00E83758" w:rsidRDefault="008466A0">
            <w:pPr>
              <w:pStyle w:val="TableParagraph"/>
              <w:spacing w:before="55"/>
              <w:ind w:left="99" w:right="112"/>
              <w:jc w:val="center"/>
              <w:rPr>
                <w:sz w:val="18"/>
              </w:rPr>
            </w:pPr>
            <w:r>
              <w:rPr>
                <w:sz w:val="18"/>
              </w:rPr>
              <w:t>1218.01.3.1.00.00.00</w:t>
            </w:r>
          </w:p>
        </w:tc>
        <w:tc>
          <w:tcPr>
            <w:tcW w:w="4526" w:type="dxa"/>
          </w:tcPr>
          <w:p w:rsidR="00E83758" w:rsidRDefault="008466A0">
            <w:pPr>
              <w:pStyle w:val="TableParagraph"/>
              <w:spacing w:before="55"/>
              <w:ind w:left="584"/>
              <w:rPr>
                <w:sz w:val="18"/>
              </w:rPr>
            </w:pPr>
            <w:r>
              <w:rPr>
                <w:sz w:val="18"/>
              </w:rPr>
              <w:t>CPSSS do Servidor Civil - Pensionistas</w:t>
            </w:r>
          </w:p>
        </w:tc>
        <w:tc>
          <w:tcPr>
            <w:tcW w:w="1249" w:type="dxa"/>
          </w:tcPr>
          <w:p w:rsidR="00E83758" w:rsidRDefault="008466A0">
            <w:pPr>
              <w:pStyle w:val="TableParagraph"/>
              <w:spacing w:before="44"/>
              <w:ind w:right="184"/>
              <w:jc w:val="right"/>
              <w:rPr>
                <w:sz w:val="18"/>
              </w:rPr>
            </w:pPr>
            <w:r>
              <w:rPr>
                <w:sz w:val="18"/>
              </w:rPr>
              <w:t>3.000,00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9"/>
              <w:jc w:val="right"/>
              <w:rPr>
                <w:sz w:val="18"/>
              </w:rPr>
            </w:pPr>
            <w:r>
              <w:rPr>
                <w:sz w:val="18"/>
              </w:rPr>
              <w:t>1870</w:t>
            </w:r>
          </w:p>
        </w:tc>
        <w:tc>
          <w:tcPr>
            <w:tcW w:w="1783" w:type="dxa"/>
          </w:tcPr>
          <w:p w:rsidR="00E83758" w:rsidRDefault="008466A0">
            <w:pPr>
              <w:pStyle w:val="TableParagraph"/>
              <w:spacing w:before="55"/>
              <w:ind w:left="99" w:right="112"/>
              <w:jc w:val="center"/>
              <w:rPr>
                <w:sz w:val="18"/>
              </w:rPr>
            </w:pPr>
            <w:r>
              <w:rPr>
                <w:sz w:val="18"/>
              </w:rPr>
              <w:t>1240.00.0.0.00.00.00</w:t>
            </w:r>
          </w:p>
        </w:tc>
        <w:tc>
          <w:tcPr>
            <w:tcW w:w="4526" w:type="dxa"/>
          </w:tcPr>
          <w:p w:rsidR="00E83758" w:rsidRDefault="008466A0">
            <w:pPr>
              <w:pStyle w:val="TableParagraph"/>
              <w:spacing w:before="55"/>
              <w:ind w:right="150"/>
              <w:jc w:val="right"/>
              <w:rPr>
                <w:sz w:val="18"/>
              </w:rPr>
            </w:pPr>
            <w:r>
              <w:rPr>
                <w:sz w:val="18"/>
              </w:rPr>
              <w:t>Contribuição para o Custeio do Serviço de Iluminação Pú</w:t>
            </w:r>
          </w:p>
        </w:tc>
        <w:tc>
          <w:tcPr>
            <w:tcW w:w="1249" w:type="dxa"/>
          </w:tcPr>
          <w:p w:rsidR="00E83758" w:rsidRDefault="00E83758">
            <w:pPr>
              <w:pStyle w:val="TableParagraph"/>
              <w:spacing w:before="0"/>
              <w:rPr>
                <w:sz w:val="18"/>
              </w:rPr>
            </w:pPr>
          </w:p>
        </w:tc>
        <w:tc>
          <w:tcPr>
            <w:tcW w:w="1334" w:type="dxa"/>
          </w:tcPr>
          <w:p w:rsidR="00E83758" w:rsidRDefault="008466A0">
            <w:pPr>
              <w:pStyle w:val="TableParagraph"/>
              <w:spacing w:before="45"/>
              <w:ind w:right="201"/>
              <w:jc w:val="right"/>
              <w:rPr>
                <w:sz w:val="18"/>
              </w:rPr>
            </w:pPr>
            <w:r>
              <w:rPr>
                <w:sz w:val="18"/>
              </w:rPr>
              <w:t>800.000,00</w:t>
            </w: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1871</w:t>
            </w:r>
          </w:p>
        </w:tc>
        <w:tc>
          <w:tcPr>
            <w:tcW w:w="1783" w:type="dxa"/>
          </w:tcPr>
          <w:p w:rsidR="00E83758" w:rsidRDefault="008466A0">
            <w:pPr>
              <w:pStyle w:val="TableParagraph"/>
              <w:spacing w:before="55"/>
              <w:ind w:left="99" w:right="112"/>
              <w:jc w:val="center"/>
              <w:rPr>
                <w:sz w:val="18"/>
              </w:rPr>
            </w:pPr>
            <w:r>
              <w:rPr>
                <w:sz w:val="18"/>
              </w:rPr>
              <w:t>1240.00.1.0.00.00.00</w:t>
            </w:r>
          </w:p>
        </w:tc>
        <w:tc>
          <w:tcPr>
            <w:tcW w:w="4526" w:type="dxa"/>
          </w:tcPr>
          <w:p w:rsidR="00E83758" w:rsidRDefault="008466A0">
            <w:pPr>
              <w:pStyle w:val="TableParagraph"/>
              <w:spacing w:before="55"/>
              <w:ind w:right="115"/>
              <w:jc w:val="right"/>
              <w:rPr>
                <w:sz w:val="18"/>
              </w:rPr>
            </w:pPr>
            <w:r>
              <w:rPr>
                <w:sz w:val="18"/>
              </w:rPr>
              <w:t>Contribuição para o Custeio do Serviço de Iluminação</w:t>
            </w:r>
          </w:p>
        </w:tc>
        <w:tc>
          <w:tcPr>
            <w:tcW w:w="1249" w:type="dxa"/>
          </w:tcPr>
          <w:p w:rsidR="00E83758" w:rsidRDefault="008466A0">
            <w:pPr>
              <w:pStyle w:val="TableParagraph"/>
              <w:spacing w:before="44"/>
              <w:ind w:right="187"/>
              <w:jc w:val="right"/>
              <w:rPr>
                <w:sz w:val="18"/>
              </w:rPr>
            </w:pPr>
            <w:r>
              <w:rPr>
                <w:sz w:val="18"/>
              </w:rPr>
              <w:t>800.000,00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1872</w:t>
            </w:r>
          </w:p>
        </w:tc>
        <w:tc>
          <w:tcPr>
            <w:tcW w:w="1783" w:type="dxa"/>
          </w:tcPr>
          <w:p w:rsidR="00E83758" w:rsidRDefault="008466A0">
            <w:pPr>
              <w:pStyle w:val="TableParagraph"/>
              <w:spacing w:before="55"/>
              <w:ind w:left="99" w:right="112"/>
              <w:jc w:val="center"/>
              <w:rPr>
                <w:sz w:val="18"/>
              </w:rPr>
            </w:pPr>
            <w:r>
              <w:rPr>
                <w:sz w:val="18"/>
              </w:rPr>
              <w:t>1240.00.1.1.00.00.00</w:t>
            </w:r>
          </w:p>
        </w:tc>
        <w:tc>
          <w:tcPr>
            <w:tcW w:w="4526" w:type="dxa"/>
          </w:tcPr>
          <w:p w:rsidR="00E83758" w:rsidRDefault="008466A0">
            <w:pPr>
              <w:pStyle w:val="TableParagraph"/>
              <w:spacing w:before="55"/>
              <w:ind w:right="115"/>
              <w:jc w:val="right"/>
              <w:rPr>
                <w:sz w:val="18"/>
              </w:rPr>
            </w:pPr>
            <w:r>
              <w:rPr>
                <w:sz w:val="18"/>
              </w:rPr>
              <w:t>Contribuição para o Custeio do Serviço de Iluminaçã</w:t>
            </w:r>
          </w:p>
        </w:tc>
        <w:tc>
          <w:tcPr>
            <w:tcW w:w="1249" w:type="dxa"/>
          </w:tcPr>
          <w:p w:rsidR="00E83758" w:rsidRDefault="008466A0">
            <w:pPr>
              <w:pStyle w:val="TableParagraph"/>
              <w:spacing w:before="44"/>
              <w:ind w:right="187"/>
              <w:jc w:val="right"/>
              <w:rPr>
                <w:sz w:val="18"/>
              </w:rPr>
            </w:pPr>
            <w:r>
              <w:rPr>
                <w:sz w:val="18"/>
              </w:rPr>
              <w:t>800.000,00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7"/>
              <w:jc w:val="right"/>
              <w:rPr>
                <w:sz w:val="18"/>
              </w:rPr>
            </w:pPr>
            <w:r>
              <w:rPr>
                <w:sz w:val="18"/>
              </w:rPr>
              <w:t>145</w:t>
            </w:r>
          </w:p>
        </w:tc>
        <w:tc>
          <w:tcPr>
            <w:tcW w:w="1783" w:type="dxa"/>
          </w:tcPr>
          <w:p w:rsidR="00E83758" w:rsidRDefault="008466A0">
            <w:pPr>
              <w:pStyle w:val="TableParagraph"/>
              <w:spacing w:before="55"/>
              <w:ind w:left="99" w:right="112"/>
              <w:jc w:val="center"/>
              <w:rPr>
                <w:sz w:val="18"/>
              </w:rPr>
            </w:pPr>
            <w:r>
              <w:rPr>
                <w:sz w:val="18"/>
              </w:rPr>
              <w:t>1300.00.0.0.00.00.00</w:t>
            </w:r>
          </w:p>
        </w:tc>
        <w:tc>
          <w:tcPr>
            <w:tcW w:w="4526" w:type="dxa"/>
          </w:tcPr>
          <w:p w:rsidR="00E83758" w:rsidRDefault="008466A0">
            <w:pPr>
              <w:pStyle w:val="TableParagraph"/>
              <w:spacing w:before="55"/>
              <w:ind w:left="134"/>
              <w:rPr>
                <w:sz w:val="18"/>
              </w:rPr>
            </w:pPr>
            <w:r>
              <w:rPr>
                <w:sz w:val="18"/>
              </w:rPr>
              <w:t>Receita Patrimonial</w:t>
            </w:r>
          </w:p>
        </w:tc>
        <w:tc>
          <w:tcPr>
            <w:tcW w:w="1249" w:type="dxa"/>
          </w:tcPr>
          <w:p w:rsidR="00E83758" w:rsidRDefault="00E83758">
            <w:pPr>
              <w:pStyle w:val="TableParagraph"/>
              <w:spacing w:before="0"/>
              <w:rPr>
                <w:sz w:val="18"/>
              </w:rPr>
            </w:pPr>
          </w:p>
        </w:tc>
        <w:tc>
          <w:tcPr>
            <w:tcW w:w="1334" w:type="dxa"/>
          </w:tcPr>
          <w:p w:rsidR="00E83758" w:rsidRDefault="00E83758">
            <w:pPr>
              <w:pStyle w:val="TableParagraph"/>
              <w:spacing w:before="0"/>
              <w:rPr>
                <w:sz w:val="18"/>
              </w:rPr>
            </w:pPr>
          </w:p>
        </w:tc>
        <w:tc>
          <w:tcPr>
            <w:tcW w:w="1217" w:type="dxa"/>
          </w:tcPr>
          <w:p w:rsidR="00E83758" w:rsidRDefault="008466A0">
            <w:pPr>
              <w:pStyle w:val="TableParagraph"/>
              <w:spacing w:before="44"/>
              <w:ind w:right="69"/>
              <w:jc w:val="right"/>
              <w:rPr>
                <w:sz w:val="18"/>
              </w:rPr>
            </w:pPr>
            <w:r>
              <w:rPr>
                <w:sz w:val="18"/>
              </w:rPr>
              <w:t>5.543.400,00</w:t>
            </w:r>
          </w:p>
        </w:tc>
      </w:tr>
      <w:tr w:rsidR="00E83758">
        <w:trPr>
          <w:trHeight w:val="314"/>
        </w:trPr>
        <w:tc>
          <w:tcPr>
            <w:tcW w:w="646" w:type="dxa"/>
          </w:tcPr>
          <w:p w:rsidR="00E83758" w:rsidRDefault="008466A0">
            <w:pPr>
              <w:pStyle w:val="TableParagraph"/>
              <w:spacing w:before="53"/>
              <w:ind w:right="117"/>
              <w:jc w:val="right"/>
              <w:rPr>
                <w:sz w:val="18"/>
              </w:rPr>
            </w:pPr>
            <w:r>
              <w:rPr>
                <w:sz w:val="18"/>
              </w:rPr>
              <w:t>146</w:t>
            </w:r>
          </w:p>
        </w:tc>
        <w:tc>
          <w:tcPr>
            <w:tcW w:w="1783" w:type="dxa"/>
          </w:tcPr>
          <w:p w:rsidR="00E83758" w:rsidRDefault="008466A0">
            <w:pPr>
              <w:pStyle w:val="TableParagraph"/>
              <w:spacing w:before="55"/>
              <w:ind w:left="99" w:right="112"/>
              <w:jc w:val="center"/>
              <w:rPr>
                <w:sz w:val="18"/>
              </w:rPr>
            </w:pPr>
            <w:r>
              <w:rPr>
                <w:sz w:val="18"/>
              </w:rPr>
              <w:t>1310.00.0.0.00.00.00</w:t>
            </w:r>
          </w:p>
        </w:tc>
        <w:tc>
          <w:tcPr>
            <w:tcW w:w="4526" w:type="dxa"/>
          </w:tcPr>
          <w:p w:rsidR="00E83758" w:rsidRDefault="008466A0">
            <w:pPr>
              <w:pStyle w:val="TableParagraph"/>
              <w:spacing w:before="55"/>
              <w:ind w:left="224"/>
              <w:rPr>
                <w:sz w:val="18"/>
              </w:rPr>
            </w:pPr>
            <w:r>
              <w:rPr>
                <w:sz w:val="18"/>
              </w:rPr>
              <w:t>Exploração do Patrimônio Imobiliário do Estado</w:t>
            </w:r>
          </w:p>
        </w:tc>
        <w:tc>
          <w:tcPr>
            <w:tcW w:w="1249" w:type="dxa"/>
          </w:tcPr>
          <w:p w:rsidR="00E83758" w:rsidRDefault="00E83758">
            <w:pPr>
              <w:pStyle w:val="TableParagraph"/>
              <w:spacing w:before="0"/>
              <w:rPr>
                <w:sz w:val="18"/>
              </w:rPr>
            </w:pPr>
          </w:p>
        </w:tc>
        <w:tc>
          <w:tcPr>
            <w:tcW w:w="1334" w:type="dxa"/>
          </w:tcPr>
          <w:p w:rsidR="00E83758" w:rsidRDefault="008466A0">
            <w:pPr>
              <w:pStyle w:val="TableParagraph"/>
              <w:spacing w:before="44"/>
              <w:ind w:right="201"/>
              <w:jc w:val="right"/>
              <w:rPr>
                <w:sz w:val="18"/>
              </w:rPr>
            </w:pPr>
            <w:r>
              <w:rPr>
                <w:sz w:val="18"/>
              </w:rPr>
              <w:t>50.000,00</w:t>
            </w: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1873</w:t>
            </w:r>
          </w:p>
        </w:tc>
        <w:tc>
          <w:tcPr>
            <w:tcW w:w="1783" w:type="dxa"/>
          </w:tcPr>
          <w:p w:rsidR="00E83758" w:rsidRDefault="008466A0">
            <w:pPr>
              <w:pStyle w:val="TableParagraph"/>
              <w:spacing w:before="55"/>
              <w:ind w:left="99" w:right="112"/>
              <w:jc w:val="center"/>
              <w:rPr>
                <w:sz w:val="18"/>
              </w:rPr>
            </w:pPr>
            <w:r>
              <w:rPr>
                <w:sz w:val="18"/>
              </w:rPr>
              <w:t>1310.01.0.0.00.00.00</w:t>
            </w:r>
          </w:p>
        </w:tc>
        <w:tc>
          <w:tcPr>
            <w:tcW w:w="4526" w:type="dxa"/>
          </w:tcPr>
          <w:p w:rsidR="00E83758" w:rsidRDefault="008466A0">
            <w:pPr>
              <w:pStyle w:val="TableParagraph"/>
              <w:spacing w:before="55"/>
              <w:ind w:right="145"/>
              <w:jc w:val="right"/>
              <w:rPr>
                <w:sz w:val="18"/>
              </w:rPr>
            </w:pPr>
            <w:r>
              <w:rPr>
                <w:sz w:val="18"/>
              </w:rPr>
              <w:t>Aluguéis, Arrendamentos, Foros, Laudêmios, Tarifas d</w:t>
            </w:r>
          </w:p>
        </w:tc>
        <w:tc>
          <w:tcPr>
            <w:tcW w:w="1249" w:type="dxa"/>
          </w:tcPr>
          <w:p w:rsidR="00E83758" w:rsidRDefault="008466A0">
            <w:pPr>
              <w:pStyle w:val="TableParagraph"/>
              <w:spacing w:before="44"/>
              <w:ind w:right="185"/>
              <w:jc w:val="right"/>
              <w:rPr>
                <w:sz w:val="18"/>
              </w:rPr>
            </w:pPr>
            <w:r>
              <w:rPr>
                <w:sz w:val="18"/>
              </w:rPr>
              <w:t>50.000,00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1874</w:t>
            </w:r>
          </w:p>
        </w:tc>
        <w:tc>
          <w:tcPr>
            <w:tcW w:w="1783" w:type="dxa"/>
          </w:tcPr>
          <w:p w:rsidR="00E83758" w:rsidRDefault="008466A0">
            <w:pPr>
              <w:pStyle w:val="TableParagraph"/>
              <w:spacing w:before="55"/>
              <w:ind w:left="99" w:right="112"/>
              <w:jc w:val="center"/>
              <w:rPr>
                <w:sz w:val="18"/>
              </w:rPr>
            </w:pPr>
            <w:r>
              <w:rPr>
                <w:sz w:val="18"/>
              </w:rPr>
              <w:t>1310.01.1.0.00.00.00</w:t>
            </w:r>
          </w:p>
        </w:tc>
        <w:tc>
          <w:tcPr>
            <w:tcW w:w="4526" w:type="dxa"/>
          </w:tcPr>
          <w:p w:rsidR="00E83758" w:rsidRDefault="008466A0">
            <w:pPr>
              <w:pStyle w:val="TableParagraph"/>
              <w:spacing w:before="55"/>
              <w:ind w:left="494"/>
              <w:rPr>
                <w:sz w:val="18"/>
              </w:rPr>
            </w:pPr>
            <w:r>
              <w:rPr>
                <w:sz w:val="18"/>
              </w:rPr>
              <w:t>Aluguéis e Arrendamentos</w:t>
            </w:r>
          </w:p>
        </w:tc>
        <w:tc>
          <w:tcPr>
            <w:tcW w:w="1249" w:type="dxa"/>
          </w:tcPr>
          <w:p w:rsidR="00E83758" w:rsidRDefault="008466A0">
            <w:pPr>
              <w:pStyle w:val="TableParagraph"/>
              <w:spacing w:before="44"/>
              <w:ind w:right="185"/>
              <w:jc w:val="right"/>
              <w:rPr>
                <w:sz w:val="18"/>
              </w:rPr>
            </w:pPr>
            <w:r>
              <w:rPr>
                <w:sz w:val="18"/>
              </w:rPr>
              <w:t>50.000,00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9"/>
              <w:jc w:val="right"/>
              <w:rPr>
                <w:sz w:val="18"/>
              </w:rPr>
            </w:pPr>
            <w:r>
              <w:rPr>
                <w:sz w:val="18"/>
              </w:rPr>
              <w:t>1875</w:t>
            </w:r>
          </w:p>
        </w:tc>
        <w:tc>
          <w:tcPr>
            <w:tcW w:w="1783" w:type="dxa"/>
          </w:tcPr>
          <w:p w:rsidR="00E83758" w:rsidRDefault="008466A0">
            <w:pPr>
              <w:pStyle w:val="TableParagraph"/>
              <w:spacing w:before="55"/>
              <w:ind w:left="99" w:right="112"/>
              <w:jc w:val="center"/>
              <w:rPr>
                <w:sz w:val="18"/>
              </w:rPr>
            </w:pPr>
            <w:r>
              <w:rPr>
                <w:sz w:val="18"/>
              </w:rPr>
              <w:t>1310.01.1.1.00.00.00</w:t>
            </w:r>
          </w:p>
        </w:tc>
        <w:tc>
          <w:tcPr>
            <w:tcW w:w="4526" w:type="dxa"/>
          </w:tcPr>
          <w:p w:rsidR="00E83758" w:rsidRDefault="008466A0">
            <w:pPr>
              <w:pStyle w:val="TableParagraph"/>
              <w:spacing w:before="55"/>
              <w:ind w:left="584"/>
              <w:rPr>
                <w:sz w:val="18"/>
              </w:rPr>
            </w:pPr>
            <w:r>
              <w:rPr>
                <w:sz w:val="18"/>
              </w:rPr>
              <w:t>Aluguéis e Arrendamentos - Principal</w:t>
            </w:r>
          </w:p>
        </w:tc>
        <w:tc>
          <w:tcPr>
            <w:tcW w:w="1249" w:type="dxa"/>
          </w:tcPr>
          <w:p w:rsidR="00E83758" w:rsidRDefault="008466A0">
            <w:pPr>
              <w:pStyle w:val="TableParagraph"/>
              <w:spacing w:before="44"/>
              <w:ind w:right="185"/>
              <w:jc w:val="right"/>
              <w:rPr>
                <w:sz w:val="18"/>
              </w:rPr>
            </w:pPr>
            <w:r>
              <w:rPr>
                <w:sz w:val="18"/>
              </w:rPr>
              <w:t>50.000,00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315"/>
        </w:trPr>
        <w:tc>
          <w:tcPr>
            <w:tcW w:w="646" w:type="dxa"/>
          </w:tcPr>
          <w:p w:rsidR="00E83758" w:rsidRDefault="008466A0">
            <w:pPr>
              <w:pStyle w:val="TableParagraph"/>
              <w:spacing w:before="53"/>
              <w:ind w:right="117"/>
              <w:jc w:val="right"/>
              <w:rPr>
                <w:sz w:val="18"/>
              </w:rPr>
            </w:pPr>
            <w:r>
              <w:rPr>
                <w:sz w:val="18"/>
              </w:rPr>
              <w:t>159</w:t>
            </w:r>
          </w:p>
        </w:tc>
        <w:tc>
          <w:tcPr>
            <w:tcW w:w="1783" w:type="dxa"/>
          </w:tcPr>
          <w:p w:rsidR="00E83758" w:rsidRDefault="008466A0">
            <w:pPr>
              <w:pStyle w:val="TableParagraph"/>
              <w:spacing w:before="55"/>
              <w:ind w:left="99" w:right="112"/>
              <w:jc w:val="center"/>
              <w:rPr>
                <w:sz w:val="18"/>
              </w:rPr>
            </w:pPr>
            <w:r>
              <w:rPr>
                <w:sz w:val="18"/>
              </w:rPr>
              <w:t>1320.00.0.0.00.00.00</w:t>
            </w:r>
          </w:p>
        </w:tc>
        <w:tc>
          <w:tcPr>
            <w:tcW w:w="4526" w:type="dxa"/>
          </w:tcPr>
          <w:p w:rsidR="00E83758" w:rsidRDefault="008466A0">
            <w:pPr>
              <w:pStyle w:val="TableParagraph"/>
              <w:spacing w:before="55"/>
              <w:ind w:left="224"/>
              <w:rPr>
                <w:sz w:val="18"/>
              </w:rPr>
            </w:pPr>
            <w:r>
              <w:rPr>
                <w:sz w:val="18"/>
              </w:rPr>
              <w:t>Valores Mobiliários</w:t>
            </w:r>
          </w:p>
        </w:tc>
        <w:tc>
          <w:tcPr>
            <w:tcW w:w="1249" w:type="dxa"/>
          </w:tcPr>
          <w:p w:rsidR="00E83758" w:rsidRDefault="00E83758">
            <w:pPr>
              <w:pStyle w:val="TableParagraph"/>
              <w:spacing w:before="0"/>
              <w:rPr>
                <w:sz w:val="18"/>
              </w:rPr>
            </w:pPr>
          </w:p>
        </w:tc>
        <w:tc>
          <w:tcPr>
            <w:tcW w:w="1334" w:type="dxa"/>
          </w:tcPr>
          <w:p w:rsidR="00E83758" w:rsidRDefault="008466A0">
            <w:pPr>
              <w:pStyle w:val="TableParagraph"/>
              <w:spacing w:before="44"/>
              <w:ind w:right="204"/>
              <w:jc w:val="right"/>
              <w:rPr>
                <w:sz w:val="18"/>
              </w:rPr>
            </w:pPr>
            <w:r>
              <w:rPr>
                <w:sz w:val="18"/>
              </w:rPr>
              <w:t>5.491.400,00</w:t>
            </w:r>
          </w:p>
        </w:tc>
        <w:tc>
          <w:tcPr>
            <w:tcW w:w="1217" w:type="dxa"/>
          </w:tcPr>
          <w:p w:rsidR="00E83758" w:rsidRDefault="00E83758">
            <w:pPr>
              <w:pStyle w:val="TableParagraph"/>
              <w:spacing w:before="0"/>
              <w:rPr>
                <w:sz w:val="18"/>
              </w:rPr>
            </w:pPr>
          </w:p>
        </w:tc>
      </w:tr>
      <w:tr w:rsidR="00E83758">
        <w:trPr>
          <w:trHeight w:val="314"/>
        </w:trPr>
        <w:tc>
          <w:tcPr>
            <w:tcW w:w="646" w:type="dxa"/>
          </w:tcPr>
          <w:p w:rsidR="00E83758" w:rsidRDefault="008466A0">
            <w:pPr>
              <w:pStyle w:val="TableParagraph"/>
              <w:spacing w:before="53"/>
              <w:ind w:right="117"/>
              <w:jc w:val="right"/>
              <w:rPr>
                <w:sz w:val="18"/>
              </w:rPr>
            </w:pPr>
            <w:r>
              <w:rPr>
                <w:sz w:val="18"/>
              </w:rPr>
              <w:t>160</w:t>
            </w:r>
          </w:p>
        </w:tc>
        <w:tc>
          <w:tcPr>
            <w:tcW w:w="1783" w:type="dxa"/>
          </w:tcPr>
          <w:p w:rsidR="00E83758" w:rsidRDefault="008466A0">
            <w:pPr>
              <w:pStyle w:val="TableParagraph"/>
              <w:spacing w:before="55"/>
              <w:ind w:left="99" w:right="112"/>
              <w:jc w:val="center"/>
              <w:rPr>
                <w:sz w:val="18"/>
              </w:rPr>
            </w:pPr>
            <w:r>
              <w:rPr>
                <w:sz w:val="18"/>
              </w:rPr>
              <w:t>1321.00.0.0.00.00.00</w:t>
            </w:r>
          </w:p>
        </w:tc>
        <w:tc>
          <w:tcPr>
            <w:tcW w:w="4526" w:type="dxa"/>
          </w:tcPr>
          <w:p w:rsidR="00E83758" w:rsidRDefault="008466A0">
            <w:pPr>
              <w:pStyle w:val="TableParagraph"/>
              <w:spacing w:before="55"/>
              <w:ind w:left="314"/>
              <w:rPr>
                <w:sz w:val="18"/>
              </w:rPr>
            </w:pPr>
            <w:r>
              <w:rPr>
                <w:sz w:val="18"/>
              </w:rPr>
              <w:t>Juros e Correções Monetárias</w:t>
            </w:r>
          </w:p>
        </w:tc>
        <w:tc>
          <w:tcPr>
            <w:tcW w:w="1249" w:type="dxa"/>
          </w:tcPr>
          <w:p w:rsidR="00E83758" w:rsidRDefault="008466A0">
            <w:pPr>
              <w:pStyle w:val="TableParagraph"/>
              <w:spacing w:before="44"/>
              <w:ind w:right="188"/>
              <w:jc w:val="right"/>
              <w:rPr>
                <w:sz w:val="18"/>
              </w:rPr>
            </w:pPr>
            <w:r>
              <w:rPr>
                <w:sz w:val="18"/>
              </w:rPr>
              <w:t>5.491.400,00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r w:rsidR="00E83758">
        <w:trPr>
          <w:trHeight w:val="262"/>
        </w:trPr>
        <w:tc>
          <w:tcPr>
            <w:tcW w:w="646" w:type="dxa"/>
          </w:tcPr>
          <w:p w:rsidR="00E83758" w:rsidRDefault="008466A0">
            <w:pPr>
              <w:pStyle w:val="TableParagraph"/>
              <w:spacing w:before="53" w:line="189" w:lineRule="exact"/>
              <w:ind w:right="119"/>
              <w:jc w:val="right"/>
              <w:rPr>
                <w:sz w:val="18"/>
              </w:rPr>
            </w:pPr>
            <w:r>
              <w:rPr>
                <w:sz w:val="18"/>
              </w:rPr>
              <w:t>1896</w:t>
            </w:r>
          </w:p>
        </w:tc>
        <w:tc>
          <w:tcPr>
            <w:tcW w:w="1783" w:type="dxa"/>
          </w:tcPr>
          <w:p w:rsidR="00E83758" w:rsidRDefault="008466A0">
            <w:pPr>
              <w:pStyle w:val="TableParagraph"/>
              <w:spacing w:before="55" w:line="187" w:lineRule="exact"/>
              <w:ind w:left="99" w:right="112"/>
              <w:jc w:val="center"/>
              <w:rPr>
                <w:sz w:val="18"/>
              </w:rPr>
            </w:pPr>
            <w:r>
              <w:rPr>
                <w:sz w:val="18"/>
              </w:rPr>
              <w:t>1321.00.1.0.00.00.00</w:t>
            </w:r>
          </w:p>
        </w:tc>
        <w:tc>
          <w:tcPr>
            <w:tcW w:w="4526" w:type="dxa"/>
          </w:tcPr>
          <w:p w:rsidR="00E83758" w:rsidRDefault="008466A0">
            <w:pPr>
              <w:pStyle w:val="TableParagraph"/>
              <w:spacing w:before="55" w:line="187" w:lineRule="exact"/>
              <w:ind w:left="494"/>
              <w:rPr>
                <w:sz w:val="18"/>
              </w:rPr>
            </w:pPr>
            <w:r>
              <w:rPr>
                <w:sz w:val="18"/>
              </w:rPr>
              <w:t>Remuneração de Depósitos Bancários</w:t>
            </w:r>
          </w:p>
        </w:tc>
        <w:tc>
          <w:tcPr>
            <w:tcW w:w="1249" w:type="dxa"/>
          </w:tcPr>
          <w:p w:rsidR="00E83758" w:rsidRDefault="008466A0">
            <w:pPr>
              <w:pStyle w:val="TableParagraph"/>
              <w:spacing w:before="44" w:line="198" w:lineRule="exact"/>
              <w:ind w:right="187"/>
              <w:jc w:val="right"/>
              <w:rPr>
                <w:sz w:val="18"/>
              </w:rPr>
            </w:pPr>
            <w:r>
              <w:rPr>
                <w:sz w:val="18"/>
              </w:rPr>
              <w:t>491.400,00</w:t>
            </w:r>
          </w:p>
        </w:tc>
        <w:tc>
          <w:tcPr>
            <w:tcW w:w="1334" w:type="dxa"/>
          </w:tcPr>
          <w:p w:rsidR="00E83758" w:rsidRDefault="00E83758">
            <w:pPr>
              <w:pStyle w:val="TableParagraph"/>
              <w:spacing w:before="0"/>
              <w:rPr>
                <w:sz w:val="18"/>
              </w:rPr>
            </w:pPr>
          </w:p>
        </w:tc>
        <w:tc>
          <w:tcPr>
            <w:tcW w:w="1217"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88928"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5"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 o:spid="_x0000_s1026" style="position:absolute;z-index:251388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2009"/>
        <w:gridCol w:w="4379"/>
        <w:gridCol w:w="3720"/>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1897</w:t>
            </w:r>
          </w:p>
        </w:tc>
        <w:tc>
          <w:tcPr>
            <w:tcW w:w="2009" w:type="dxa"/>
            <w:tcBorders>
              <w:top w:val="single" w:sz="6" w:space="0" w:color="000000"/>
            </w:tcBorders>
          </w:tcPr>
          <w:p w:rsidR="00E83758" w:rsidRDefault="008466A0">
            <w:pPr>
              <w:pStyle w:val="TableParagraph"/>
              <w:spacing w:before="138"/>
              <w:ind w:left="119"/>
              <w:rPr>
                <w:sz w:val="18"/>
              </w:rPr>
            </w:pPr>
            <w:r>
              <w:rPr>
                <w:sz w:val="18"/>
              </w:rPr>
              <w:t>1321.00.1.1.00.00.00</w:t>
            </w:r>
          </w:p>
        </w:tc>
        <w:tc>
          <w:tcPr>
            <w:tcW w:w="4379" w:type="dxa"/>
            <w:tcBorders>
              <w:top w:val="single" w:sz="6" w:space="0" w:color="000000"/>
            </w:tcBorders>
          </w:tcPr>
          <w:p w:rsidR="00E83758" w:rsidRDefault="008466A0">
            <w:pPr>
              <w:pStyle w:val="TableParagraph"/>
              <w:spacing w:before="138"/>
              <w:ind w:left="359"/>
              <w:rPr>
                <w:sz w:val="18"/>
              </w:rPr>
            </w:pPr>
            <w:r>
              <w:rPr>
                <w:sz w:val="18"/>
              </w:rPr>
              <w:t>Remuneração de Depósitos Bancários - Principal</w:t>
            </w:r>
          </w:p>
        </w:tc>
        <w:tc>
          <w:tcPr>
            <w:tcW w:w="3720" w:type="dxa"/>
            <w:tcBorders>
              <w:top w:val="single" w:sz="6" w:space="0" w:color="000000"/>
            </w:tcBorders>
          </w:tcPr>
          <w:p w:rsidR="00E83758" w:rsidRDefault="008466A0">
            <w:pPr>
              <w:pStyle w:val="TableParagraph"/>
              <w:spacing w:before="127"/>
              <w:ind w:right="2736"/>
              <w:jc w:val="right"/>
              <w:rPr>
                <w:sz w:val="18"/>
              </w:rPr>
            </w:pPr>
            <w:r>
              <w:rPr>
                <w:sz w:val="18"/>
              </w:rPr>
              <w:t>491.400,00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1898</w:t>
            </w:r>
          </w:p>
        </w:tc>
        <w:tc>
          <w:tcPr>
            <w:tcW w:w="2009" w:type="dxa"/>
          </w:tcPr>
          <w:p w:rsidR="00E83758" w:rsidRDefault="008466A0">
            <w:pPr>
              <w:pStyle w:val="TableParagraph"/>
              <w:spacing w:before="55"/>
              <w:ind w:left="119"/>
              <w:rPr>
                <w:sz w:val="18"/>
              </w:rPr>
            </w:pPr>
            <w:r>
              <w:rPr>
                <w:sz w:val="18"/>
              </w:rPr>
              <w:t>1321.00.1.1.01.00.00</w:t>
            </w:r>
          </w:p>
        </w:tc>
        <w:tc>
          <w:tcPr>
            <w:tcW w:w="4379" w:type="dxa"/>
          </w:tcPr>
          <w:p w:rsidR="00E83758" w:rsidRDefault="008466A0">
            <w:pPr>
              <w:pStyle w:val="TableParagraph"/>
              <w:spacing w:before="55"/>
              <w:ind w:right="244"/>
              <w:jc w:val="right"/>
              <w:rPr>
                <w:sz w:val="18"/>
              </w:rPr>
            </w:pPr>
            <w:r>
              <w:rPr>
                <w:sz w:val="18"/>
              </w:rPr>
              <w:t>Remuneração de Depósitos de Recursos Vinculado</w:t>
            </w:r>
          </w:p>
        </w:tc>
        <w:tc>
          <w:tcPr>
            <w:tcW w:w="3720" w:type="dxa"/>
          </w:tcPr>
          <w:p w:rsidR="00E83758" w:rsidRDefault="008466A0">
            <w:pPr>
              <w:pStyle w:val="TableParagraph"/>
              <w:spacing w:before="44"/>
              <w:ind w:right="2736"/>
              <w:jc w:val="right"/>
              <w:rPr>
                <w:sz w:val="18"/>
              </w:rPr>
            </w:pPr>
            <w:r>
              <w:rPr>
                <w:sz w:val="18"/>
              </w:rPr>
              <w:t>151.250,00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1900</w:t>
            </w:r>
          </w:p>
        </w:tc>
        <w:tc>
          <w:tcPr>
            <w:tcW w:w="2009" w:type="dxa"/>
          </w:tcPr>
          <w:p w:rsidR="00E83758" w:rsidRDefault="008466A0">
            <w:pPr>
              <w:pStyle w:val="TableParagraph"/>
              <w:spacing w:before="55"/>
              <w:ind w:left="119"/>
              <w:rPr>
                <w:sz w:val="18"/>
              </w:rPr>
            </w:pPr>
            <w:r>
              <w:rPr>
                <w:sz w:val="18"/>
              </w:rPr>
              <w:t>1321.00.1.1.01.02.00</w:t>
            </w:r>
          </w:p>
        </w:tc>
        <w:tc>
          <w:tcPr>
            <w:tcW w:w="4379" w:type="dxa"/>
          </w:tcPr>
          <w:p w:rsidR="00E83758" w:rsidRDefault="008466A0">
            <w:pPr>
              <w:pStyle w:val="TableParagraph"/>
              <w:spacing w:before="55"/>
              <w:ind w:right="209"/>
              <w:jc w:val="right"/>
              <w:rPr>
                <w:sz w:val="18"/>
              </w:rPr>
            </w:pPr>
            <w:r>
              <w:rPr>
                <w:sz w:val="18"/>
              </w:rPr>
              <w:t>Remuneração de Depósitos Bancários de Recurso</w:t>
            </w:r>
          </w:p>
        </w:tc>
        <w:tc>
          <w:tcPr>
            <w:tcW w:w="3720" w:type="dxa"/>
          </w:tcPr>
          <w:p w:rsidR="00E83758" w:rsidRDefault="008466A0">
            <w:pPr>
              <w:pStyle w:val="TableParagraph"/>
              <w:spacing w:before="44"/>
              <w:ind w:right="2734"/>
              <w:jc w:val="right"/>
              <w:rPr>
                <w:sz w:val="18"/>
              </w:rPr>
            </w:pPr>
            <w:r>
              <w:rPr>
                <w:sz w:val="18"/>
              </w:rPr>
              <w:t>25.000,00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1901</w:t>
            </w:r>
          </w:p>
        </w:tc>
        <w:tc>
          <w:tcPr>
            <w:tcW w:w="2009" w:type="dxa"/>
          </w:tcPr>
          <w:p w:rsidR="00E83758" w:rsidRDefault="008466A0">
            <w:pPr>
              <w:pStyle w:val="TableParagraph"/>
              <w:spacing w:before="55"/>
              <w:ind w:left="119"/>
              <w:rPr>
                <w:sz w:val="18"/>
              </w:rPr>
            </w:pPr>
            <w:r>
              <w:rPr>
                <w:sz w:val="18"/>
              </w:rPr>
              <w:t>1321.00.1.1.01.03.00</w:t>
            </w:r>
          </w:p>
        </w:tc>
        <w:tc>
          <w:tcPr>
            <w:tcW w:w="4379" w:type="dxa"/>
          </w:tcPr>
          <w:p w:rsidR="00E83758" w:rsidRDefault="008466A0">
            <w:pPr>
              <w:pStyle w:val="TableParagraph"/>
              <w:spacing w:before="55"/>
              <w:ind w:right="209"/>
              <w:jc w:val="right"/>
              <w:rPr>
                <w:sz w:val="18"/>
              </w:rPr>
            </w:pPr>
            <w:r>
              <w:rPr>
                <w:sz w:val="18"/>
              </w:rPr>
              <w:t>Remuneração de Depósitos Bancários de Recurso</w:t>
            </w:r>
          </w:p>
        </w:tc>
        <w:tc>
          <w:tcPr>
            <w:tcW w:w="3720" w:type="dxa"/>
          </w:tcPr>
          <w:p w:rsidR="00E83758" w:rsidRDefault="008466A0">
            <w:pPr>
              <w:pStyle w:val="TableParagraph"/>
              <w:spacing w:before="44"/>
              <w:ind w:right="2734"/>
              <w:jc w:val="right"/>
              <w:rPr>
                <w:sz w:val="18"/>
              </w:rPr>
            </w:pPr>
            <w:r>
              <w:rPr>
                <w:sz w:val="18"/>
              </w:rPr>
              <w:t>36.200,00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1902</w:t>
            </w:r>
          </w:p>
        </w:tc>
        <w:tc>
          <w:tcPr>
            <w:tcW w:w="2009" w:type="dxa"/>
          </w:tcPr>
          <w:p w:rsidR="00E83758" w:rsidRDefault="008466A0">
            <w:pPr>
              <w:pStyle w:val="TableParagraph"/>
              <w:spacing w:before="55"/>
              <w:ind w:left="119"/>
              <w:rPr>
                <w:sz w:val="18"/>
              </w:rPr>
            </w:pPr>
            <w:r>
              <w:rPr>
                <w:sz w:val="18"/>
              </w:rPr>
              <w:t>1321.00.1.1.01.03.01</w:t>
            </w:r>
          </w:p>
        </w:tc>
        <w:tc>
          <w:tcPr>
            <w:tcW w:w="4379" w:type="dxa"/>
          </w:tcPr>
          <w:p w:rsidR="00E83758" w:rsidRDefault="008466A0">
            <w:pPr>
              <w:pStyle w:val="TableParagraph"/>
              <w:spacing w:before="55"/>
              <w:ind w:right="248"/>
              <w:jc w:val="right"/>
              <w:rPr>
                <w:sz w:val="18"/>
              </w:rPr>
            </w:pPr>
            <w:r>
              <w:rPr>
                <w:sz w:val="18"/>
              </w:rPr>
              <w:t>Remuneração de Depósitos Bancários - FNS AT</w:t>
            </w:r>
          </w:p>
        </w:tc>
        <w:tc>
          <w:tcPr>
            <w:tcW w:w="3720" w:type="dxa"/>
          </w:tcPr>
          <w:p w:rsidR="00E83758" w:rsidRDefault="008466A0">
            <w:pPr>
              <w:pStyle w:val="TableParagraph"/>
              <w:spacing w:before="44"/>
              <w:ind w:right="2734"/>
              <w:jc w:val="right"/>
              <w:rPr>
                <w:sz w:val="18"/>
              </w:rPr>
            </w:pPr>
            <w:r>
              <w:rPr>
                <w:sz w:val="18"/>
              </w:rPr>
              <w:t>16.000,00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1903</w:t>
            </w:r>
          </w:p>
        </w:tc>
        <w:tc>
          <w:tcPr>
            <w:tcW w:w="2009" w:type="dxa"/>
          </w:tcPr>
          <w:p w:rsidR="00E83758" w:rsidRDefault="008466A0">
            <w:pPr>
              <w:pStyle w:val="TableParagraph"/>
              <w:spacing w:before="55"/>
              <w:ind w:left="119"/>
              <w:rPr>
                <w:sz w:val="18"/>
              </w:rPr>
            </w:pPr>
            <w:r>
              <w:rPr>
                <w:sz w:val="18"/>
              </w:rPr>
              <w:t>1321.00.1.1.01.03.02</w:t>
            </w:r>
          </w:p>
        </w:tc>
        <w:tc>
          <w:tcPr>
            <w:tcW w:w="4379" w:type="dxa"/>
          </w:tcPr>
          <w:p w:rsidR="00E83758" w:rsidRDefault="008466A0">
            <w:pPr>
              <w:pStyle w:val="TableParagraph"/>
              <w:spacing w:before="55"/>
              <w:ind w:right="258"/>
              <w:jc w:val="right"/>
              <w:rPr>
                <w:sz w:val="18"/>
              </w:rPr>
            </w:pPr>
            <w:r>
              <w:rPr>
                <w:sz w:val="18"/>
              </w:rPr>
              <w:t>Remuneração de Depósitos Bancários - FNS BL</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1904</w:t>
            </w:r>
          </w:p>
        </w:tc>
        <w:tc>
          <w:tcPr>
            <w:tcW w:w="2009" w:type="dxa"/>
          </w:tcPr>
          <w:p w:rsidR="00E83758" w:rsidRDefault="008466A0">
            <w:pPr>
              <w:pStyle w:val="TableParagraph"/>
              <w:spacing w:before="55"/>
              <w:ind w:left="119"/>
              <w:rPr>
                <w:sz w:val="18"/>
              </w:rPr>
            </w:pPr>
            <w:r>
              <w:rPr>
                <w:sz w:val="18"/>
              </w:rPr>
              <w:t>1321.00.1.1.01.03.03</w:t>
            </w:r>
          </w:p>
        </w:tc>
        <w:tc>
          <w:tcPr>
            <w:tcW w:w="4379" w:type="dxa"/>
          </w:tcPr>
          <w:p w:rsidR="00E83758" w:rsidRDefault="008466A0">
            <w:pPr>
              <w:pStyle w:val="TableParagraph"/>
              <w:spacing w:before="55"/>
              <w:ind w:right="218"/>
              <w:jc w:val="right"/>
              <w:rPr>
                <w:sz w:val="18"/>
              </w:rPr>
            </w:pPr>
            <w:r>
              <w:rPr>
                <w:sz w:val="18"/>
              </w:rPr>
              <w:t>Remuneração de Depósitos Bancários - FNS Vig</w:t>
            </w:r>
          </w:p>
        </w:tc>
        <w:tc>
          <w:tcPr>
            <w:tcW w:w="3720" w:type="dxa"/>
          </w:tcPr>
          <w:p w:rsidR="00E83758" w:rsidRDefault="008466A0">
            <w:pPr>
              <w:pStyle w:val="TableParagraph"/>
              <w:spacing w:before="44"/>
              <w:ind w:right="2733"/>
              <w:jc w:val="right"/>
              <w:rPr>
                <w:sz w:val="18"/>
              </w:rPr>
            </w:pPr>
            <w:r>
              <w:rPr>
                <w:sz w:val="18"/>
              </w:rPr>
              <w:t>1.200,00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1905</w:t>
            </w:r>
          </w:p>
        </w:tc>
        <w:tc>
          <w:tcPr>
            <w:tcW w:w="2009" w:type="dxa"/>
          </w:tcPr>
          <w:p w:rsidR="00E83758" w:rsidRDefault="008466A0">
            <w:pPr>
              <w:pStyle w:val="TableParagraph"/>
              <w:spacing w:before="55"/>
              <w:ind w:left="119"/>
              <w:rPr>
                <w:sz w:val="18"/>
              </w:rPr>
            </w:pPr>
            <w:r>
              <w:rPr>
                <w:sz w:val="18"/>
              </w:rPr>
              <w:t>1321.00.1.1.01.03.04</w:t>
            </w:r>
          </w:p>
        </w:tc>
        <w:tc>
          <w:tcPr>
            <w:tcW w:w="4379" w:type="dxa"/>
          </w:tcPr>
          <w:p w:rsidR="00E83758" w:rsidRDefault="008466A0">
            <w:pPr>
              <w:pStyle w:val="TableParagraph"/>
              <w:spacing w:before="55"/>
              <w:ind w:right="258"/>
              <w:jc w:val="right"/>
              <w:rPr>
                <w:sz w:val="18"/>
              </w:rPr>
            </w:pPr>
            <w:r>
              <w:rPr>
                <w:sz w:val="18"/>
              </w:rPr>
              <w:t>Remuneração de Depósitos Bancários - FNS AF</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1907</w:t>
            </w:r>
          </w:p>
        </w:tc>
        <w:tc>
          <w:tcPr>
            <w:tcW w:w="2009" w:type="dxa"/>
          </w:tcPr>
          <w:p w:rsidR="00E83758" w:rsidRDefault="008466A0">
            <w:pPr>
              <w:pStyle w:val="TableParagraph"/>
              <w:spacing w:before="55"/>
              <w:ind w:left="119"/>
              <w:rPr>
                <w:sz w:val="18"/>
              </w:rPr>
            </w:pPr>
            <w:r>
              <w:rPr>
                <w:sz w:val="18"/>
              </w:rPr>
              <w:t>1321.00.1.1.01.03.06</w:t>
            </w:r>
          </w:p>
        </w:tc>
        <w:tc>
          <w:tcPr>
            <w:tcW w:w="4379" w:type="dxa"/>
          </w:tcPr>
          <w:p w:rsidR="00E83758" w:rsidRDefault="008466A0">
            <w:pPr>
              <w:pStyle w:val="TableParagraph"/>
              <w:spacing w:before="55"/>
              <w:ind w:right="258"/>
              <w:jc w:val="right"/>
              <w:rPr>
                <w:sz w:val="18"/>
              </w:rPr>
            </w:pPr>
            <w:r>
              <w:rPr>
                <w:sz w:val="18"/>
              </w:rPr>
              <w:t>Remuneração de Depósitos Bancários - FNS AF</w:t>
            </w:r>
          </w:p>
        </w:tc>
        <w:tc>
          <w:tcPr>
            <w:tcW w:w="3720" w:type="dxa"/>
          </w:tcPr>
          <w:p w:rsidR="00E83758" w:rsidRDefault="008466A0">
            <w:pPr>
              <w:pStyle w:val="TableParagraph"/>
              <w:spacing w:before="45"/>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1908</w:t>
            </w:r>
          </w:p>
        </w:tc>
        <w:tc>
          <w:tcPr>
            <w:tcW w:w="2009" w:type="dxa"/>
          </w:tcPr>
          <w:p w:rsidR="00E83758" w:rsidRDefault="008466A0">
            <w:pPr>
              <w:pStyle w:val="TableParagraph"/>
              <w:spacing w:before="55"/>
              <w:ind w:left="119"/>
              <w:rPr>
                <w:sz w:val="18"/>
              </w:rPr>
            </w:pPr>
            <w:r>
              <w:rPr>
                <w:sz w:val="18"/>
              </w:rPr>
              <w:t>1321.00.1.1.01.03.07</w:t>
            </w:r>
          </w:p>
        </w:tc>
        <w:tc>
          <w:tcPr>
            <w:tcW w:w="4379" w:type="dxa"/>
          </w:tcPr>
          <w:p w:rsidR="00E83758" w:rsidRDefault="008466A0">
            <w:pPr>
              <w:pStyle w:val="TableParagraph"/>
              <w:spacing w:before="55"/>
              <w:ind w:right="258"/>
              <w:jc w:val="right"/>
              <w:rPr>
                <w:sz w:val="18"/>
              </w:rPr>
            </w:pPr>
            <w:r>
              <w:rPr>
                <w:sz w:val="18"/>
              </w:rPr>
              <w:t>Remuneração de Depósitos Bancários - FNS BL</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1909</w:t>
            </w:r>
          </w:p>
        </w:tc>
        <w:tc>
          <w:tcPr>
            <w:tcW w:w="2009" w:type="dxa"/>
          </w:tcPr>
          <w:p w:rsidR="00E83758" w:rsidRDefault="008466A0">
            <w:pPr>
              <w:pStyle w:val="TableParagraph"/>
              <w:spacing w:before="55"/>
              <w:ind w:left="119"/>
              <w:rPr>
                <w:sz w:val="18"/>
              </w:rPr>
            </w:pPr>
            <w:r>
              <w:rPr>
                <w:sz w:val="18"/>
              </w:rPr>
              <w:t>1321.00.1.1.01.03.08</w:t>
            </w:r>
          </w:p>
        </w:tc>
        <w:tc>
          <w:tcPr>
            <w:tcW w:w="4379" w:type="dxa"/>
          </w:tcPr>
          <w:p w:rsidR="00E83758" w:rsidRDefault="008466A0">
            <w:pPr>
              <w:pStyle w:val="TableParagraph"/>
              <w:spacing w:before="55"/>
              <w:ind w:right="238"/>
              <w:jc w:val="right"/>
              <w:rPr>
                <w:sz w:val="18"/>
              </w:rPr>
            </w:pPr>
            <w:r>
              <w:rPr>
                <w:sz w:val="18"/>
              </w:rPr>
              <w:t>Remuneração de Depósitos Bancários - FNS UB</w:t>
            </w:r>
          </w:p>
        </w:tc>
        <w:tc>
          <w:tcPr>
            <w:tcW w:w="3720" w:type="dxa"/>
          </w:tcPr>
          <w:p w:rsidR="00E83758" w:rsidRDefault="008466A0">
            <w:pPr>
              <w:pStyle w:val="TableParagraph"/>
              <w:spacing w:before="44"/>
              <w:ind w:right="2731"/>
              <w:jc w:val="right"/>
              <w:rPr>
                <w:sz w:val="18"/>
              </w:rPr>
            </w:pPr>
            <w:r>
              <w:rPr>
                <w:sz w:val="18"/>
              </w:rPr>
              <w:t>100,00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1910</w:t>
            </w:r>
          </w:p>
        </w:tc>
        <w:tc>
          <w:tcPr>
            <w:tcW w:w="2009" w:type="dxa"/>
          </w:tcPr>
          <w:p w:rsidR="00E83758" w:rsidRDefault="008466A0">
            <w:pPr>
              <w:pStyle w:val="TableParagraph"/>
              <w:spacing w:before="55"/>
              <w:ind w:left="119"/>
              <w:rPr>
                <w:sz w:val="18"/>
              </w:rPr>
            </w:pPr>
            <w:r>
              <w:rPr>
                <w:sz w:val="18"/>
              </w:rPr>
              <w:t>1321.00.1.1.01.03.09</w:t>
            </w:r>
          </w:p>
        </w:tc>
        <w:tc>
          <w:tcPr>
            <w:tcW w:w="4379" w:type="dxa"/>
          </w:tcPr>
          <w:p w:rsidR="00E83758" w:rsidRDefault="008466A0">
            <w:pPr>
              <w:pStyle w:val="TableParagraph"/>
              <w:spacing w:before="55"/>
              <w:ind w:right="238"/>
              <w:jc w:val="right"/>
              <w:rPr>
                <w:sz w:val="18"/>
              </w:rPr>
            </w:pPr>
            <w:r>
              <w:rPr>
                <w:sz w:val="18"/>
              </w:rPr>
              <w:t>Remuneração de Depósitos Bancários - FNS UB</w:t>
            </w:r>
          </w:p>
        </w:tc>
        <w:tc>
          <w:tcPr>
            <w:tcW w:w="3720" w:type="dxa"/>
          </w:tcPr>
          <w:p w:rsidR="00E83758" w:rsidRDefault="008466A0">
            <w:pPr>
              <w:pStyle w:val="TableParagraph"/>
              <w:spacing w:before="44"/>
              <w:ind w:right="2731"/>
              <w:jc w:val="right"/>
              <w:rPr>
                <w:sz w:val="18"/>
              </w:rPr>
            </w:pPr>
            <w:r>
              <w:rPr>
                <w:sz w:val="18"/>
              </w:rPr>
              <w:t>100,00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1922</w:t>
            </w:r>
          </w:p>
        </w:tc>
        <w:tc>
          <w:tcPr>
            <w:tcW w:w="2009" w:type="dxa"/>
          </w:tcPr>
          <w:p w:rsidR="00E83758" w:rsidRDefault="008466A0">
            <w:pPr>
              <w:pStyle w:val="TableParagraph"/>
              <w:spacing w:before="55"/>
              <w:ind w:left="119"/>
              <w:rPr>
                <w:sz w:val="18"/>
              </w:rPr>
            </w:pPr>
            <w:r>
              <w:rPr>
                <w:sz w:val="18"/>
              </w:rPr>
              <w:t>1321.00.1.1.01.03.21</w:t>
            </w:r>
          </w:p>
        </w:tc>
        <w:tc>
          <w:tcPr>
            <w:tcW w:w="4379" w:type="dxa"/>
          </w:tcPr>
          <w:p w:rsidR="00E83758" w:rsidRDefault="008466A0">
            <w:pPr>
              <w:pStyle w:val="TableParagraph"/>
              <w:spacing w:before="55"/>
              <w:ind w:right="188"/>
              <w:jc w:val="right"/>
              <w:rPr>
                <w:sz w:val="18"/>
              </w:rPr>
            </w:pPr>
            <w:r>
              <w:rPr>
                <w:sz w:val="18"/>
              </w:rPr>
              <w:t>Remuneração de Depósitos Bancários - FES VIG</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1924</w:t>
            </w:r>
          </w:p>
        </w:tc>
        <w:tc>
          <w:tcPr>
            <w:tcW w:w="2009" w:type="dxa"/>
          </w:tcPr>
          <w:p w:rsidR="00E83758" w:rsidRDefault="008466A0">
            <w:pPr>
              <w:pStyle w:val="TableParagraph"/>
              <w:spacing w:before="55"/>
              <w:ind w:left="119"/>
              <w:rPr>
                <w:sz w:val="18"/>
              </w:rPr>
            </w:pPr>
            <w:r>
              <w:rPr>
                <w:sz w:val="18"/>
              </w:rPr>
              <w:t>1321.00.1.1.01.03.23</w:t>
            </w:r>
          </w:p>
        </w:tc>
        <w:tc>
          <w:tcPr>
            <w:tcW w:w="4379" w:type="dxa"/>
          </w:tcPr>
          <w:p w:rsidR="00E83758" w:rsidRDefault="008466A0">
            <w:pPr>
              <w:pStyle w:val="TableParagraph"/>
              <w:spacing w:before="55"/>
              <w:ind w:right="268"/>
              <w:jc w:val="right"/>
              <w:rPr>
                <w:sz w:val="18"/>
              </w:rPr>
            </w:pPr>
            <w:r>
              <w:rPr>
                <w:sz w:val="18"/>
              </w:rPr>
              <w:t>Remuneração de Depósitos Bancários - FES AT</w:t>
            </w:r>
          </w:p>
        </w:tc>
        <w:tc>
          <w:tcPr>
            <w:tcW w:w="3720" w:type="dxa"/>
          </w:tcPr>
          <w:p w:rsidR="00E83758" w:rsidRDefault="008466A0">
            <w:pPr>
              <w:pStyle w:val="TableParagraph"/>
              <w:spacing w:before="44"/>
              <w:ind w:right="2733"/>
              <w:jc w:val="right"/>
              <w:rPr>
                <w:sz w:val="18"/>
              </w:rPr>
            </w:pPr>
            <w:r>
              <w:rPr>
                <w:sz w:val="18"/>
              </w:rPr>
              <w:t>6.000,00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1925</w:t>
            </w:r>
          </w:p>
        </w:tc>
        <w:tc>
          <w:tcPr>
            <w:tcW w:w="2009" w:type="dxa"/>
          </w:tcPr>
          <w:p w:rsidR="00E83758" w:rsidRDefault="008466A0">
            <w:pPr>
              <w:pStyle w:val="TableParagraph"/>
              <w:spacing w:before="55"/>
              <w:ind w:left="119"/>
              <w:rPr>
                <w:sz w:val="18"/>
              </w:rPr>
            </w:pPr>
            <w:r>
              <w:rPr>
                <w:sz w:val="18"/>
              </w:rPr>
              <w:t>1321.00.1.1.01.03.24</w:t>
            </w:r>
          </w:p>
        </w:tc>
        <w:tc>
          <w:tcPr>
            <w:tcW w:w="4379" w:type="dxa"/>
          </w:tcPr>
          <w:p w:rsidR="00E83758" w:rsidRDefault="008466A0">
            <w:pPr>
              <w:pStyle w:val="TableParagraph"/>
              <w:spacing w:before="55"/>
              <w:ind w:right="178"/>
              <w:jc w:val="right"/>
              <w:rPr>
                <w:sz w:val="18"/>
              </w:rPr>
            </w:pPr>
            <w:r>
              <w:rPr>
                <w:sz w:val="18"/>
              </w:rPr>
              <w:t>Remuneração de Depósitos Bancários - FES ASS</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1926</w:t>
            </w:r>
          </w:p>
        </w:tc>
        <w:tc>
          <w:tcPr>
            <w:tcW w:w="2009" w:type="dxa"/>
          </w:tcPr>
          <w:p w:rsidR="00E83758" w:rsidRDefault="008466A0">
            <w:pPr>
              <w:pStyle w:val="TableParagraph"/>
              <w:spacing w:before="55"/>
              <w:ind w:left="119"/>
              <w:rPr>
                <w:sz w:val="18"/>
              </w:rPr>
            </w:pPr>
            <w:r>
              <w:rPr>
                <w:sz w:val="18"/>
              </w:rPr>
              <w:t>1321.00.1.1.01.03.25</w:t>
            </w:r>
          </w:p>
        </w:tc>
        <w:tc>
          <w:tcPr>
            <w:tcW w:w="4379" w:type="dxa"/>
          </w:tcPr>
          <w:p w:rsidR="00E83758" w:rsidRDefault="008466A0">
            <w:pPr>
              <w:pStyle w:val="TableParagraph"/>
              <w:spacing w:before="55"/>
              <w:ind w:right="233"/>
              <w:jc w:val="right"/>
              <w:rPr>
                <w:sz w:val="18"/>
              </w:rPr>
            </w:pPr>
            <w:r>
              <w:rPr>
                <w:sz w:val="18"/>
              </w:rPr>
              <w:t>Remuneração de Depósitos Bancários - PIM - Pr</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1927</w:t>
            </w:r>
          </w:p>
        </w:tc>
        <w:tc>
          <w:tcPr>
            <w:tcW w:w="2009" w:type="dxa"/>
          </w:tcPr>
          <w:p w:rsidR="00E83758" w:rsidRDefault="008466A0">
            <w:pPr>
              <w:pStyle w:val="TableParagraph"/>
              <w:spacing w:before="55"/>
              <w:ind w:left="119"/>
              <w:rPr>
                <w:sz w:val="18"/>
              </w:rPr>
            </w:pPr>
            <w:r>
              <w:rPr>
                <w:sz w:val="18"/>
              </w:rPr>
              <w:t>1321.00.1.1.01.03.26</w:t>
            </w:r>
          </w:p>
        </w:tc>
        <w:tc>
          <w:tcPr>
            <w:tcW w:w="4379" w:type="dxa"/>
          </w:tcPr>
          <w:p w:rsidR="00E83758" w:rsidRDefault="008466A0">
            <w:pPr>
              <w:pStyle w:val="TableParagraph"/>
              <w:spacing w:before="55"/>
              <w:ind w:right="248"/>
              <w:jc w:val="right"/>
              <w:rPr>
                <w:sz w:val="18"/>
              </w:rPr>
            </w:pPr>
            <w:r>
              <w:rPr>
                <w:sz w:val="18"/>
              </w:rPr>
              <w:t>Remuneração de Depósitos Bancários - FES SIS</w:t>
            </w:r>
          </w:p>
        </w:tc>
        <w:tc>
          <w:tcPr>
            <w:tcW w:w="3720" w:type="dxa"/>
          </w:tcPr>
          <w:p w:rsidR="00E83758" w:rsidRDefault="008466A0">
            <w:pPr>
              <w:pStyle w:val="TableParagraph"/>
              <w:spacing w:before="44"/>
              <w:ind w:right="2731"/>
              <w:jc w:val="right"/>
              <w:rPr>
                <w:sz w:val="18"/>
              </w:rPr>
            </w:pPr>
            <w:r>
              <w:rPr>
                <w:sz w:val="18"/>
              </w:rPr>
              <w:t>200,00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1928</w:t>
            </w:r>
          </w:p>
        </w:tc>
        <w:tc>
          <w:tcPr>
            <w:tcW w:w="2009" w:type="dxa"/>
          </w:tcPr>
          <w:p w:rsidR="00E83758" w:rsidRDefault="008466A0">
            <w:pPr>
              <w:pStyle w:val="TableParagraph"/>
              <w:spacing w:before="55"/>
              <w:ind w:left="119"/>
              <w:rPr>
                <w:sz w:val="18"/>
              </w:rPr>
            </w:pPr>
            <w:r>
              <w:rPr>
                <w:sz w:val="18"/>
              </w:rPr>
              <w:t>1321.00.1.1.01.03.27</w:t>
            </w:r>
          </w:p>
        </w:tc>
        <w:tc>
          <w:tcPr>
            <w:tcW w:w="4379" w:type="dxa"/>
          </w:tcPr>
          <w:p w:rsidR="00E83758" w:rsidRDefault="008466A0">
            <w:pPr>
              <w:pStyle w:val="TableParagraph"/>
              <w:spacing w:before="55"/>
              <w:ind w:right="218"/>
              <w:jc w:val="right"/>
              <w:rPr>
                <w:sz w:val="18"/>
              </w:rPr>
            </w:pPr>
            <w:r>
              <w:rPr>
                <w:sz w:val="18"/>
              </w:rPr>
              <w:t>Remuneração de Depósitos Bancários - FES OFI</w:t>
            </w:r>
          </w:p>
        </w:tc>
        <w:tc>
          <w:tcPr>
            <w:tcW w:w="3720" w:type="dxa"/>
          </w:tcPr>
          <w:p w:rsidR="00E83758" w:rsidRDefault="008466A0">
            <w:pPr>
              <w:pStyle w:val="TableParagraph"/>
              <w:spacing w:before="44"/>
              <w:ind w:right="2731"/>
              <w:jc w:val="right"/>
              <w:rPr>
                <w:sz w:val="18"/>
              </w:rPr>
            </w:pPr>
            <w:r>
              <w:rPr>
                <w:sz w:val="18"/>
              </w:rPr>
              <w:t>400,00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1929</w:t>
            </w:r>
          </w:p>
        </w:tc>
        <w:tc>
          <w:tcPr>
            <w:tcW w:w="2009" w:type="dxa"/>
          </w:tcPr>
          <w:p w:rsidR="00E83758" w:rsidRDefault="008466A0">
            <w:pPr>
              <w:pStyle w:val="TableParagraph"/>
              <w:spacing w:before="55"/>
              <w:ind w:left="119"/>
              <w:rPr>
                <w:sz w:val="18"/>
              </w:rPr>
            </w:pPr>
            <w:r>
              <w:rPr>
                <w:sz w:val="18"/>
              </w:rPr>
              <w:t>1321.00.1.1.01.03.28</w:t>
            </w:r>
          </w:p>
        </w:tc>
        <w:tc>
          <w:tcPr>
            <w:tcW w:w="4379" w:type="dxa"/>
          </w:tcPr>
          <w:p w:rsidR="00E83758" w:rsidRDefault="008466A0">
            <w:pPr>
              <w:pStyle w:val="TableParagraph"/>
              <w:spacing w:before="55"/>
              <w:ind w:right="288"/>
              <w:jc w:val="right"/>
              <w:rPr>
                <w:sz w:val="18"/>
              </w:rPr>
            </w:pPr>
            <w:r>
              <w:rPr>
                <w:sz w:val="18"/>
              </w:rPr>
              <w:t>Remuneração de Depósitos Bancários - FES FR</w:t>
            </w:r>
          </w:p>
        </w:tc>
        <w:tc>
          <w:tcPr>
            <w:tcW w:w="3720" w:type="dxa"/>
          </w:tcPr>
          <w:p w:rsidR="00E83758" w:rsidRDefault="008466A0">
            <w:pPr>
              <w:pStyle w:val="TableParagraph"/>
              <w:spacing w:before="44"/>
              <w:ind w:right="2733"/>
              <w:jc w:val="right"/>
              <w:rPr>
                <w:sz w:val="18"/>
              </w:rPr>
            </w:pPr>
            <w:r>
              <w:rPr>
                <w:sz w:val="18"/>
              </w:rPr>
              <w:t>2.200,00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1930</w:t>
            </w:r>
          </w:p>
        </w:tc>
        <w:tc>
          <w:tcPr>
            <w:tcW w:w="2009" w:type="dxa"/>
          </w:tcPr>
          <w:p w:rsidR="00E83758" w:rsidRDefault="008466A0">
            <w:pPr>
              <w:pStyle w:val="TableParagraph"/>
              <w:spacing w:before="55"/>
              <w:ind w:left="119"/>
              <w:rPr>
                <w:sz w:val="18"/>
              </w:rPr>
            </w:pPr>
            <w:r>
              <w:rPr>
                <w:sz w:val="18"/>
              </w:rPr>
              <w:t>1321.00.1.1.01.03.29</w:t>
            </w:r>
          </w:p>
        </w:tc>
        <w:tc>
          <w:tcPr>
            <w:tcW w:w="4379" w:type="dxa"/>
          </w:tcPr>
          <w:p w:rsidR="00E83758" w:rsidRDefault="008466A0">
            <w:pPr>
              <w:pStyle w:val="TableParagraph"/>
              <w:spacing w:before="55"/>
              <w:ind w:right="198"/>
              <w:jc w:val="right"/>
              <w:rPr>
                <w:sz w:val="18"/>
              </w:rPr>
            </w:pPr>
            <w:r>
              <w:rPr>
                <w:sz w:val="18"/>
              </w:rPr>
              <w:t>Remuneração de Depósitos Bancários - FES ESF</w:t>
            </w:r>
          </w:p>
        </w:tc>
        <w:tc>
          <w:tcPr>
            <w:tcW w:w="3720" w:type="dxa"/>
          </w:tcPr>
          <w:p w:rsidR="00E83758" w:rsidRDefault="008466A0">
            <w:pPr>
              <w:pStyle w:val="TableParagraph"/>
              <w:spacing w:before="44"/>
              <w:ind w:right="2733"/>
              <w:jc w:val="right"/>
              <w:rPr>
                <w:sz w:val="18"/>
              </w:rPr>
            </w:pPr>
            <w:r>
              <w:rPr>
                <w:sz w:val="18"/>
              </w:rPr>
              <w:t>3.000,00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1951</w:t>
            </w:r>
          </w:p>
        </w:tc>
        <w:tc>
          <w:tcPr>
            <w:tcW w:w="2009" w:type="dxa"/>
          </w:tcPr>
          <w:p w:rsidR="00E83758" w:rsidRDefault="008466A0">
            <w:pPr>
              <w:pStyle w:val="TableParagraph"/>
              <w:spacing w:before="55"/>
              <w:ind w:left="119"/>
              <w:rPr>
                <w:sz w:val="18"/>
              </w:rPr>
            </w:pPr>
            <w:r>
              <w:rPr>
                <w:sz w:val="18"/>
              </w:rPr>
              <w:t>1321.00.1.1.01.04.00</w:t>
            </w:r>
          </w:p>
        </w:tc>
        <w:tc>
          <w:tcPr>
            <w:tcW w:w="4379" w:type="dxa"/>
          </w:tcPr>
          <w:p w:rsidR="00E83758" w:rsidRDefault="008466A0">
            <w:pPr>
              <w:pStyle w:val="TableParagraph"/>
              <w:spacing w:before="55"/>
              <w:ind w:right="209"/>
              <w:jc w:val="right"/>
              <w:rPr>
                <w:sz w:val="18"/>
              </w:rPr>
            </w:pPr>
            <w:r>
              <w:rPr>
                <w:sz w:val="18"/>
              </w:rPr>
              <w:t>Remuneração de Depósitos Bancários de Recurso</w:t>
            </w:r>
          </w:p>
        </w:tc>
        <w:tc>
          <w:tcPr>
            <w:tcW w:w="3720" w:type="dxa"/>
          </w:tcPr>
          <w:p w:rsidR="00E83758" w:rsidRDefault="008466A0">
            <w:pPr>
              <w:pStyle w:val="TableParagraph"/>
              <w:spacing w:before="44"/>
              <w:ind w:right="2733"/>
              <w:jc w:val="right"/>
              <w:rPr>
                <w:sz w:val="18"/>
              </w:rPr>
            </w:pPr>
            <w:r>
              <w:rPr>
                <w:sz w:val="18"/>
              </w:rPr>
              <w:t>6.000,00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1952</w:t>
            </w:r>
          </w:p>
        </w:tc>
        <w:tc>
          <w:tcPr>
            <w:tcW w:w="2009" w:type="dxa"/>
          </w:tcPr>
          <w:p w:rsidR="00E83758" w:rsidRDefault="008466A0">
            <w:pPr>
              <w:pStyle w:val="TableParagraph"/>
              <w:spacing w:before="55"/>
              <w:ind w:left="119"/>
              <w:rPr>
                <w:sz w:val="18"/>
              </w:rPr>
            </w:pPr>
            <w:r>
              <w:rPr>
                <w:sz w:val="18"/>
              </w:rPr>
              <w:t>1321.00.1.1.01.05.00</w:t>
            </w:r>
          </w:p>
        </w:tc>
        <w:tc>
          <w:tcPr>
            <w:tcW w:w="4379" w:type="dxa"/>
          </w:tcPr>
          <w:p w:rsidR="00E83758" w:rsidRDefault="008466A0">
            <w:pPr>
              <w:pStyle w:val="TableParagraph"/>
              <w:spacing w:before="55"/>
              <w:ind w:right="209"/>
              <w:jc w:val="right"/>
              <w:rPr>
                <w:sz w:val="18"/>
              </w:rPr>
            </w:pPr>
            <w:r>
              <w:rPr>
                <w:sz w:val="18"/>
              </w:rPr>
              <w:t>Remuneração de Depósitos Bancários de Recurso</w:t>
            </w:r>
          </w:p>
        </w:tc>
        <w:tc>
          <w:tcPr>
            <w:tcW w:w="3720" w:type="dxa"/>
          </w:tcPr>
          <w:p w:rsidR="00E83758" w:rsidRDefault="008466A0">
            <w:pPr>
              <w:pStyle w:val="TableParagraph"/>
              <w:spacing w:before="44"/>
              <w:ind w:right="2733"/>
              <w:jc w:val="right"/>
              <w:rPr>
                <w:sz w:val="18"/>
              </w:rPr>
            </w:pPr>
            <w:r>
              <w:rPr>
                <w:sz w:val="18"/>
              </w:rPr>
              <w:t>5.000,00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1954</w:t>
            </w:r>
          </w:p>
        </w:tc>
        <w:tc>
          <w:tcPr>
            <w:tcW w:w="2009" w:type="dxa"/>
          </w:tcPr>
          <w:p w:rsidR="00E83758" w:rsidRDefault="008466A0">
            <w:pPr>
              <w:pStyle w:val="TableParagraph"/>
              <w:spacing w:before="55"/>
              <w:ind w:left="119"/>
              <w:rPr>
                <w:sz w:val="18"/>
              </w:rPr>
            </w:pPr>
            <w:r>
              <w:rPr>
                <w:sz w:val="18"/>
              </w:rPr>
              <w:t>1321.00.1.1.01.07.00</w:t>
            </w:r>
          </w:p>
        </w:tc>
        <w:tc>
          <w:tcPr>
            <w:tcW w:w="4379" w:type="dxa"/>
          </w:tcPr>
          <w:p w:rsidR="00E83758" w:rsidRDefault="008466A0">
            <w:pPr>
              <w:pStyle w:val="TableParagraph"/>
              <w:spacing w:before="55"/>
              <w:ind w:right="209"/>
              <w:jc w:val="right"/>
              <w:rPr>
                <w:sz w:val="18"/>
              </w:rPr>
            </w:pPr>
            <w:r>
              <w:rPr>
                <w:sz w:val="18"/>
              </w:rPr>
              <w:t>Remuneração de Depósitos Bancários de Recurso</w:t>
            </w:r>
          </w:p>
        </w:tc>
        <w:tc>
          <w:tcPr>
            <w:tcW w:w="3720" w:type="dxa"/>
          </w:tcPr>
          <w:p w:rsidR="00E83758" w:rsidRDefault="008466A0">
            <w:pPr>
              <w:pStyle w:val="TableParagraph"/>
              <w:spacing w:before="45"/>
              <w:ind w:right="2733"/>
              <w:jc w:val="right"/>
              <w:rPr>
                <w:sz w:val="18"/>
              </w:rPr>
            </w:pPr>
            <w:r>
              <w:rPr>
                <w:sz w:val="18"/>
              </w:rPr>
              <w:t>5.100,00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1955</w:t>
            </w:r>
          </w:p>
        </w:tc>
        <w:tc>
          <w:tcPr>
            <w:tcW w:w="2009" w:type="dxa"/>
          </w:tcPr>
          <w:p w:rsidR="00E83758" w:rsidRDefault="008466A0">
            <w:pPr>
              <w:pStyle w:val="TableParagraph"/>
              <w:spacing w:before="55"/>
              <w:ind w:left="119"/>
              <w:rPr>
                <w:sz w:val="18"/>
              </w:rPr>
            </w:pPr>
            <w:r>
              <w:rPr>
                <w:sz w:val="18"/>
              </w:rPr>
              <w:t>1321.00.1.1.01.07.01</w:t>
            </w:r>
          </w:p>
        </w:tc>
        <w:tc>
          <w:tcPr>
            <w:tcW w:w="4379" w:type="dxa"/>
          </w:tcPr>
          <w:p w:rsidR="00E83758" w:rsidRDefault="008466A0">
            <w:pPr>
              <w:pStyle w:val="TableParagraph"/>
              <w:spacing w:before="55"/>
              <w:ind w:right="228"/>
              <w:jc w:val="right"/>
              <w:rPr>
                <w:sz w:val="18"/>
              </w:rPr>
            </w:pPr>
            <w:r>
              <w:rPr>
                <w:sz w:val="18"/>
              </w:rPr>
              <w:t>Remuneração de Depósitos Bancários - FNAS A</w:t>
            </w:r>
          </w:p>
        </w:tc>
        <w:tc>
          <w:tcPr>
            <w:tcW w:w="3720" w:type="dxa"/>
          </w:tcPr>
          <w:p w:rsidR="00E83758" w:rsidRDefault="008466A0">
            <w:pPr>
              <w:pStyle w:val="TableParagraph"/>
              <w:spacing w:before="44"/>
              <w:ind w:right="2731"/>
              <w:jc w:val="right"/>
              <w:rPr>
                <w:sz w:val="18"/>
              </w:rPr>
            </w:pPr>
            <w:r>
              <w:rPr>
                <w:sz w:val="18"/>
              </w:rPr>
              <w:t>100,00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1956</w:t>
            </w:r>
          </w:p>
        </w:tc>
        <w:tc>
          <w:tcPr>
            <w:tcW w:w="2009" w:type="dxa"/>
          </w:tcPr>
          <w:p w:rsidR="00E83758" w:rsidRDefault="008466A0">
            <w:pPr>
              <w:pStyle w:val="TableParagraph"/>
              <w:spacing w:before="55"/>
              <w:ind w:left="119"/>
              <w:rPr>
                <w:sz w:val="18"/>
              </w:rPr>
            </w:pPr>
            <w:r>
              <w:rPr>
                <w:sz w:val="18"/>
              </w:rPr>
              <w:t>1321.00.1.1.01.07.02</w:t>
            </w:r>
          </w:p>
        </w:tc>
        <w:tc>
          <w:tcPr>
            <w:tcW w:w="4379" w:type="dxa"/>
          </w:tcPr>
          <w:p w:rsidR="00E83758" w:rsidRDefault="008466A0">
            <w:pPr>
              <w:pStyle w:val="TableParagraph"/>
              <w:spacing w:before="55"/>
              <w:ind w:right="228"/>
              <w:jc w:val="right"/>
              <w:rPr>
                <w:sz w:val="18"/>
              </w:rPr>
            </w:pPr>
            <w:r>
              <w:rPr>
                <w:sz w:val="18"/>
              </w:rPr>
              <w:t>Remuneração de Depósitos Bancários - FNAS A</w:t>
            </w:r>
          </w:p>
        </w:tc>
        <w:tc>
          <w:tcPr>
            <w:tcW w:w="3720" w:type="dxa"/>
          </w:tcPr>
          <w:p w:rsidR="00E83758" w:rsidRDefault="008466A0">
            <w:pPr>
              <w:pStyle w:val="TableParagraph"/>
              <w:spacing w:before="44"/>
              <w:ind w:right="2731"/>
              <w:jc w:val="right"/>
              <w:rPr>
                <w:sz w:val="18"/>
              </w:rPr>
            </w:pPr>
            <w:r>
              <w:rPr>
                <w:sz w:val="18"/>
              </w:rPr>
              <w:t>100,00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1960</w:t>
            </w:r>
          </w:p>
        </w:tc>
        <w:tc>
          <w:tcPr>
            <w:tcW w:w="2009" w:type="dxa"/>
          </w:tcPr>
          <w:p w:rsidR="00E83758" w:rsidRDefault="008466A0">
            <w:pPr>
              <w:pStyle w:val="TableParagraph"/>
              <w:spacing w:before="55"/>
              <w:ind w:left="119"/>
              <w:rPr>
                <w:sz w:val="18"/>
              </w:rPr>
            </w:pPr>
            <w:r>
              <w:rPr>
                <w:sz w:val="18"/>
              </w:rPr>
              <w:t>1321.00.1.1.01.07.06</w:t>
            </w:r>
          </w:p>
        </w:tc>
        <w:tc>
          <w:tcPr>
            <w:tcW w:w="4379" w:type="dxa"/>
          </w:tcPr>
          <w:p w:rsidR="00E83758" w:rsidRDefault="008466A0">
            <w:pPr>
              <w:pStyle w:val="TableParagraph"/>
              <w:spacing w:before="55"/>
              <w:ind w:right="168"/>
              <w:jc w:val="right"/>
              <w:rPr>
                <w:sz w:val="18"/>
              </w:rPr>
            </w:pPr>
            <w:r>
              <w:rPr>
                <w:sz w:val="18"/>
              </w:rPr>
              <w:t>Remuneração de Depósitos Bancários - FNAS IN</w:t>
            </w:r>
          </w:p>
        </w:tc>
        <w:tc>
          <w:tcPr>
            <w:tcW w:w="3720" w:type="dxa"/>
          </w:tcPr>
          <w:p w:rsidR="00E83758" w:rsidRDefault="008466A0">
            <w:pPr>
              <w:pStyle w:val="TableParagraph"/>
              <w:spacing w:before="44"/>
              <w:ind w:right="2733"/>
              <w:jc w:val="right"/>
              <w:rPr>
                <w:sz w:val="18"/>
              </w:rPr>
            </w:pPr>
            <w:r>
              <w:rPr>
                <w:sz w:val="18"/>
              </w:rPr>
              <w:t>2.000,00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1963</w:t>
            </w:r>
          </w:p>
        </w:tc>
        <w:tc>
          <w:tcPr>
            <w:tcW w:w="2009" w:type="dxa"/>
          </w:tcPr>
          <w:p w:rsidR="00E83758" w:rsidRDefault="008466A0">
            <w:pPr>
              <w:pStyle w:val="TableParagraph"/>
              <w:spacing w:before="55"/>
              <w:ind w:left="119"/>
              <w:rPr>
                <w:sz w:val="18"/>
              </w:rPr>
            </w:pPr>
            <w:r>
              <w:rPr>
                <w:sz w:val="18"/>
              </w:rPr>
              <w:t>1321.00.1.1.01.07.09</w:t>
            </w:r>
          </w:p>
        </w:tc>
        <w:tc>
          <w:tcPr>
            <w:tcW w:w="4379" w:type="dxa"/>
          </w:tcPr>
          <w:p w:rsidR="00E83758" w:rsidRDefault="008466A0">
            <w:pPr>
              <w:pStyle w:val="TableParagraph"/>
              <w:spacing w:before="55"/>
              <w:ind w:right="168"/>
              <w:jc w:val="right"/>
              <w:rPr>
                <w:sz w:val="18"/>
              </w:rPr>
            </w:pPr>
            <w:r>
              <w:rPr>
                <w:sz w:val="18"/>
              </w:rPr>
              <w:t>Remuneração de Depósitos Bancários - FNAS ÍN</w:t>
            </w:r>
          </w:p>
        </w:tc>
        <w:tc>
          <w:tcPr>
            <w:tcW w:w="3720" w:type="dxa"/>
          </w:tcPr>
          <w:p w:rsidR="00E83758" w:rsidRDefault="008466A0">
            <w:pPr>
              <w:pStyle w:val="TableParagraph"/>
              <w:spacing w:before="44"/>
              <w:ind w:right="2731"/>
              <w:jc w:val="right"/>
              <w:rPr>
                <w:sz w:val="18"/>
              </w:rPr>
            </w:pPr>
            <w:r>
              <w:rPr>
                <w:sz w:val="18"/>
              </w:rPr>
              <w:t>200,00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1964</w:t>
            </w:r>
          </w:p>
        </w:tc>
        <w:tc>
          <w:tcPr>
            <w:tcW w:w="2009" w:type="dxa"/>
          </w:tcPr>
          <w:p w:rsidR="00E83758" w:rsidRDefault="008466A0">
            <w:pPr>
              <w:pStyle w:val="TableParagraph"/>
              <w:spacing w:before="55"/>
              <w:ind w:left="119"/>
              <w:rPr>
                <w:sz w:val="18"/>
              </w:rPr>
            </w:pPr>
            <w:r>
              <w:rPr>
                <w:sz w:val="18"/>
              </w:rPr>
              <w:t>1321.00.1.1.01.07.10</w:t>
            </w:r>
          </w:p>
        </w:tc>
        <w:tc>
          <w:tcPr>
            <w:tcW w:w="4379" w:type="dxa"/>
          </w:tcPr>
          <w:p w:rsidR="00E83758" w:rsidRDefault="008466A0">
            <w:pPr>
              <w:pStyle w:val="TableParagraph"/>
              <w:spacing w:before="55"/>
              <w:ind w:right="213"/>
              <w:jc w:val="right"/>
              <w:rPr>
                <w:sz w:val="18"/>
              </w:rPr>
            </w:pPr>
            <w:r>
              <w:rPr>
                <w:sz w:val="18"/>
              </w:rPr>
              <w:t>Remuneração de Depósitos Bancários - FNAS P</w:t>
            </w:r>
          </w:p>
        </w:tc>
        <w:tc>
          <w:tcPr>
            <w:tcW w:w="3720" w:type="dxa"/>
          </w:tcPr>
          <w:p w:rsidR="00E83758" w:rsidRDefault="008466A0">
            <w:pPr>
              <w:pStyle w:val="TableParagraph"/>
              <w:spacing w:before="44"/>
              <w:ind w:right="2733"/>
              <w:jc w:val="right"/>
              <w:rPr>
                <w:sz w:val="18"/>
              </w:rPr>
            </w:pPr>
            <w:r>
              <w:rPr>
                <w:sz w:val="18"/>
              </w:rPr>
              <w:t>2.000,00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1965</w:t>
            </w:r>
          </w:p>
        </w:tc>
        <w:tc>
          <w:tcPr>
            <w:tcW w:w="2009" w:type="dxa"/>
          </w:tcPr>
          <w:p w:rsidR="00E83758" w:rsidRDefault="008466A0">
            <w:pPr>
              <w:pStyle w:val="TableParagraph"/>
              <w:spacing w:before="55"/>
              <w:ind w:left="119"/>
              <w:rPr>
                <w:sz w:val="18"/>
              </w:rPr>
            </w:pPr>
            <w:r>
              <w:rPr>
                <w:sz w:val="18"/>
              </w:rPr>
              <w:t>1321.00.1.1.01.07.11</w:t>
            </w:r>
          </w:p>
        </w:tc>
        <w:tc>
          <w:tcPr>
            <w:tcW w:w="4379" w:type="dxa"/>
          </w:tcPr>
          <w:p w:rsidR="00E83758" w:rsidRDefault="008466A0">
            <w:pPr>
              <w:pStyle w:val="TableParagraph"/>
              <w:spacing w:before="55"/>
              <w:ind w:right="213"/>
              <w:jc w:val="right"/>
              <w:rPr>
                <w:sz w:val="18"/>
              </w:rPr>
            </w:pPr>
            <w:r>
              <w:rPr>
                <w:sz w:val="18"/>
              </w:rPr>
              <w:t>Remuneração de Depósitos Bancários - FNAS P</w:t>
            </w:r>
          </w:p>
        </w:tc>
        <w:tc>
          <w:tcPr>
            <w:tcW w:w="3720" w:type="dxa"/>
          </w:tcPr>
          <w:p w:rsidR="00E83758" w:rsidRDefault="008466A0">
            <w:pPr>
              <w:pStyle w:val="TableParagraph"/>
              <w:spacing w:before="44"/>
              <w:ind w:right="2731"/>
              <w:jc w:val="right"/>
              <w:rPr>
                <w:sz w:val="18"/>
              </w:rPr>
            </w:pPr>
            <w:r>
              <w:rPr>
                <w:sz w:val="18"/>
              </w:rPr>
              <w:t>700,00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1969</w:t>
            </w:r>
          </w:p>
        </w:tc>
        <w:tc>
          <w:tcPr>
            <w:tcW w:w="2009" w:type="dxa"/>
          </w:tcPr>
          <w:p w:rsidR="00E83758" w:rsidRDefault="008466A0">
            <w:pPr>
              <w:pStyle w:val="TableParagraph"/>
              <w:spacing w:before="55"/>
              <w:ind w:left="119"/>
              <w:rPr>
                <w:sz w:val="18"/>
              </w:rPr>
            </w:pPr>
            <w:r>
              <w:rPr>
                <w:sz w:val="18"/>
              </w:rPr>
              <w:t>1321.00.1.1.01.08.00</w:t>
            </w:r>
          </w:p>
        </w:tc>
        <w:tc>
          <w:tcPr>
            <w:tcW w:w="4379" w:type="dxa"/>
          </w:tcPr>
          <w:p w:rsidR="00E83758" w:rsidRDefault="008466A0">
            <w:pPr>
              <w:pStyle w:val="TableParagraph"/>
              <w:spacing w:before="55"/>
              <w:ind w:right="209"/>
              <w:jc w:val="right"/>
              <w:rPr>
                <w:sz w:val="18"/>
              </w:rPr>
            </w:pPr>
            <w:r>
              <w:rPr>
                <w:sz w:val="18"/>
              </w:rPr>
              <w:t>Remuneração de Depósitos Bancários de Recurso</w:t>
            </w:r>
          </w:p>
        </w:tc>
        <w:tc>
          <w:tcPr>
            <w:tcW w:w="3720" w:type="dxa"/>
          </w:tcPr>
          <w:p w:rsidR="00E83758" w:rsidRDefault="008466A0">
            <w:pPr>
              <w:pStyle w:val="TableParagraph"/>
              <w:spacing w:before="44"/>
              <w:ind w:right="2733"/>
              <w:jc w:val="right"/>
              <w:rPr>
                <w:sz w:val="18"/>
              </w:rPr>
            </w:pPr>
            <w:r>
              <w:rPr>
                <w:sz w:val="18"/>
              </w:rPr>
              <w:t>8.000,00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1970</w:t>
            </w:r>
          </w:p>
        </w:tc>
        <w:tc>
          <w:tcPr>
            <w:tcW w:w="2009" w:type="dxa"/>
          </w:tcPr>
          <w:p w:rsidR="00E83758" w:rsidRDefault="008466A0">
            <w:pPr>
              <w:pStyle w:val="TableParagraph"/>
              <w:spacing w:before="55"/>
              <w:ind w:left="119"/>
              <w:rPr>
                <w:sz w:val="18"/>
              </w:rPr>
            </w:pPr>
            <w:r>
              <w:rPr>
                <w:sz w:val="18"/>
              </w:rPr>
              <w:t>1321.00.1.1.01.08.01</w:t>
            </w:r>
          </w:p>
        </w:tc>
        <w:tc>
          <w:tcPr>
            <w:tcW w:w="4379" w:type="dxa"/>
          </w:tcPr>
          <w:p w:rsidR="00E83758" w:rsidRDefault="008466A0">
            <w:pPr>
              <w:pStyle w:val="TableParagraph"/>
              <w:spacing w:before="55"/>
              <w:ind w:right="238"/>
              <w:jc w:val="right"/>
              <w:rPr>
                <w:sz w:val="18"/>
              </w:rPr>
            </w:pPr>
            <w:r>
              <w:rPr>
                <w:sz w:val="18"/>
              </w:rPr>
              <w:t>Remuneração de Depósitos Bancários - FNDE T</w:t>
            </w:r>
          </w:p>
        </w:tc>
        <w:tc>
          <w:tcPr>
            <w:tcW w:w="3720" w:type="dxa"/>
          </w:tcPr>
          <w:p w:rsidR="00E83758" w:rsidRDefault="008466A0">
            <w:pPr>
              <w:pStyle w:val="TableParagraph"/>
              <w:spacing w:before="44"/>
              <w:ind w:right="2733"/>
              <w:jc w:val="right"/>
              <w:rPr>
                <w:sz w:val="18"/>
              </w:rPr>
            </w:pPr>
            <w:r>
              <w:rPr>
                <w:sz w:val="18"/>
              </w:rPr>
              <w:t>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1971</w:t>
            </w:r>
          </w:p>
        </w:tc>
        <w:tc>
          <w:tcPr>
            <w:tcW w:w="2009" w:type="dxa"/>
          </w:tcPr>
          <w:p w:rsidR="00E83758" w:rsidRDefault="008466A0">
            <w:pPr>
              <w:pStyle w:val="TableParagraph"/>
              <w:spacing w:before="55"/>
              <w:ind w:left="119"/>
              <w:rPr>
                <w:sz w:val="18"/>
              </w:rPr>
            </w:pPr>
            <w:r>
              <w:rPr>
                <w:sz w:val="18"/>
              </w:rPr>
              <w:t>1321.00.1.1.01.08.02</w:t>
            </w:r>
          </w:p>
        </w:tc>
        <w:tc>
          <w:tcPr>
            <w:tcW w:w="4379" w:type="dxa"/>
          </w:tcPr>
          <w:p w:rsidR="00E83758" w:rsidRDefault="008466A0">
            <w:pPr>
              <w:pStyle w:val="TableParagraph"/>
              <w:spacing w:before="55"/>
              <w:ind w:right="248"/>
              <w:jc w:val="right"/>
              <w:rPr>
                <w:sz w:val="18"/>
              </w:rPr>
            </w:pPr>
            <w:r>
              <w:rPr>
                <w:sz w:val="18"/>
              </w:rPr>
              <w:t>Remuneração de Depósitos Bancários - FNDE P</w:t>
            </w:r>
          </w:p>
        </w:tc>
        <w:tc>
          <w:tcPr>
            <w:tcW w:w="3720" w:type="dxa"/>
          </w:tcPr>
          <w:p w:rsidR="00E83758" w:rsidRDefault="008466A0">
            <w:pPr>
              <w:pStyle w:val="TableParagraph"/>
              <w:spacing w:before="44"/>
              <w:ind w:right="2731"/>
              <w:jc w:val="right"/>
              <w:rPr>
                <w:sz w:val="18"/>
              </w:rPr>
            </w:pPr>
            <w:r>
              <w:rPr>
                <w:sz w:val="18"/>
              </w:rPr>
              <w:t>700,00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1972</w:t>
            </w:r>
          </w:p>
        </w:tc>
        <w:tc>
          <w:tcPr>
            <w:tcW w:w="2009" w:type="dxa"/>
          </w:tcPr>
          <w:p w:rsidR="00E83758" w:rsidRDefault="008466A0">
            <w:pPr>
              <w:pStyle w:val="TableParagraph"/>
              <w:spacing w:before="55"/>
              <w:ind w:left="119"/>
              <w:rPr>
                <w:sz w:val="18"/>
              </w:rPr>
            </w:pPr>
            <w:r>
              <w:rPr>
                <w:sz w:val="18"/>
              </w:rPr>
              <w:t>1321.00.1.1.01.08.03</w:t>
            </w:r>
          </w:p>
        </w:tc>
        <w:tc>
          <w:tcPr>
            <w:tcW w:w="4379" w:type="dxa"/>
          </w:tcPr>
          <w:p w:rsidR="00E83758" w:rsidRDefault="008466A0">
            <w:pPr>
              <w:pStyle w:val="TableParagraph"/>
              <w:spacing w:before="55"/>
              <w:ind w:right="248"/>
              <w:jc w:val="right"/>
              <w:rPr>
                <w:sz w:val="18"/>
              </w:rPr>
            </w:pPr>
            <w:r>
              <w:rPr>
                <w:sz w:val="18"/>
              </w:rPr>
              <w:t>Remuneração de Depósitos Bancários - FNDE P</w:t>
            </w:r>
          </w:p>
        </w:tc>
        <w:tc>
          <w:tcPr>
            <w:tcW w:w="3720" w:type="dxa"/>
          </w:tcPr>
          <w:p w:rsidR="00E83758" w:rsidRDefault="008466A0">
            <w:pPr>
              <w:pStyle w:val="TableParagraph"/>
              <w:spacing w:before="44"/>
              <w:ind w:right="2731"/>
              <w:jc w:val="right"/>
              <w:rPr>
                <w:sz w:val="18"/>
              </w:rPr>
            </w:pPr>
            <w:r>
              <w:rPr>
                <w:sz w:val="18"/>
              </w:rPr>
              <w:t>400,00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1973</w:t>
            </w:r>
          </w:p>
        </w:tc>
        <w:tc>
          <w:tcPr>
            <w:tcW w:w="2009" w:type="dxa"/>
          </w:tcPr>
          <w:p w:rsidR="00E83758" w:rsidRDefault="008466A0">
            <w:pPr>
              <w:pStyle w:val="TableParagraph"/>
              <w:spacing w:before="55"/>
              <w:ind w:left="119"/>
              <w:rPr>
                <w:sz w:val="18"/>
              </w:rPr>
            </w:pPr>
            <w:r>
              <w:rPr>
                <w:sz w:val="18"/>
              </w:rPr>
              <w:t>1321.00.1.1.01.08.04</w:t>
            </w:r>
          </w:p>
        </w:tc>
        <w:tc>
          <w:tcPr>
            <w:tcW w:w="4379" w:type="dxa"/>
          </w:tcPr>
          <w:p w:rsidR="00E83758" w:rsidRDefault="008466A0">
            <w:pPr>
              <w:pStyle w:val="TableParagraph"/>
              <w:spacing w:before="55"/>
              <w:ind w:right="248"/>
              <w:jc w:val="right"/>
              <w:rPr>
                <w:sz w:val="18"/>
              </w:rPr>
            </w:pPr>
            <w:r>
              <w:rPr>
                <w:sz w:val="18"/>
              </w:rPr>
              <w:t>Remuneração de Depósitos Bancários - FNDE P</w:t>
            </w:r>
          </w:p>
        </w:tc>
        <w:tc>
          <w:tcPr>
            <w:tcW w:w="3720" w:type="dxa"/>
          </w:tcPr>
          <w:p w:rsidR="00E83758" w:rsidRDefault="008466A0">
            <w:pPr>
              <w:pStyle w:val="TableParagraph"/>
              <w:spacing w:before="44"/>
              <w:ind w:right="2731"/>
              <w:jc w:val="right"/>
              <w:rPr>
                <w:sz w:val="18"/>
              </w:rPr>
            </w:pPr>
            <w:r>
              <w:rPr>
                <w:sz w:val="18"/>
              </w:rPr>
              <w:t>400,00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1974</w:t>
            </w:r>
          </w:p>
        </w:tc>
        <w:tc>
          <w:tcPr>
            <w:tcW w:w="2009" w:type="dxa"/>
          </w:tcPr>
          <w:p w:rsidR="00E83758" w:rsidRDefault="008466A0">
            <w:pPr>
              <w:pStyle w:val="TableParagraph"/>
              <w:spacing w:before="55"/>
              <w:ind w:left="119"/>
              <w:rPr>
                <w:sz w:val="18"/>
              </w:rPr>
            </w:pPr>
            <w:r>
              <w:rPr>
                <w:sz w:val="18"/>
              </w:rPr>
              <w:t>1321.00.1.1.01.08.05</w:t>
            </w:r>
          </w:p>
        </w:tc>
        <w:tc>
          <w:tcPr>
            <w:tcW w:w="4379" w:type="dxa"/>
          </w:tcPr>
          <w:p w:rsidR="00E83758" w:rsidRDefault="008466A0">
            <w:pPr>
              <w:pStyle w:val="TableParagraph"/>
              <w:spacing w:before="55"/>
              <w:ind w:right="248"/>
              <w:jc w:val="right"/>
              <w:rPr>
                <w:sz w:val="18"/>
              </w:rPr>
            </w:pPr>
            <w:r>
              <w:rPr>
                <w:sz w:val="18"/>
              </w:rPr>
              <w:t>Remuneração de Depósitos Bancários - FNDE P</w:t>
            </w:r>
          </w:p>
        </w:tc>
        <w:tc>
          <w:tcPr>
            <w:tcW w:w="3720" w:type="dxa"/>
          </w:tcPr>
          <w:p w:rsidR="00E83758" w:rsidRDefault="008466A0">
            <w:pPr>
              <w:pStyle w:val="TableParagraph"/>
              <w:spacing w:before="44"/>
              <w:ind w:right="2731"/>
              <w:jc w:val="right"/>
              <w:rPr>
                <w:sz w:val="18"/>
              </w:rPr>
            </w:pPr>
            <w:r>
              <w:rPr>
                <w:sz w:val="18"/>
              </w:rPr>
              <w:t>300,00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1975</w:t>
            </w:r>
          </w:p>
        </w:tc>
        <w:tc>
          <w:tcPr>
            <w:tcW w:w="2009" w:type="dxa"/>
          </w:tcPr>
          <w:p w:rsidR="00E83758" w:rsidRDefault="008466A0">
            <w:pPr>
              <w:pStyle w:val="TableParagraph"/>
              <w:spacing w:before="55"/>
              <w:ind w:left="119"/>
              <w:rPr>
                <w:sz w:val="18"/>
              </w:rPr>
            </w:pPr>
            <w:r>
              <w:rPr>
                <w:sz w:val="18"/>
              </w:rPr>
              <w:t>1321.00.1.1.01.08.06</w:t>
            </w:r>
          </w:p>
        </w:tc>
        <w:tc>
          <w:tcPr>
            <w:tcW w:w="4379" w:type="dxa"/>
          </w:tcPr>
          <w:p w:rsidR="00E83758" w:rsidRDefault="008466A0">
            <w:pPr>
              <w:pStyle w:val="TableParagraph"/>
              <w:spacing w:before="55"/>
              <w:ind w:right="263"/>
              <w:jc w:val="right"/>
              <w:rPr>
                <w:sz w:val="18"/>
              </w:rPr>
            </w:pPr>
            <w:r>
              <w:rPr>
                <w:sz w:val="18"/>
              </w:rPr>
              <w:t>Remuneração de Depósitos Bancários - PROGR</w:t>
            </w:r>
          </w:p>
        </w:tc>
        <w:tc>
          <w:tcPr>
            <w:tcW w:w="3720" w:type="dxa"/>
          </w:tcPr>
          <w:p w:rsidR="00E83758" w:rsidRDefault="008466A0">
            <w:pPr>
              <w:pStyle w:val="TableParagraph"/>
              <w:spacing w:before="44"/>
              <w:ind w:right="2733"/>
              <w:jc w:val="right"/>
              <w:rPr>
                <w:sz w:val="18"/>
              </w:rPr>
            </w:pPr>
            <w:r>
              <w:rPr>
                <w:sz w:val="18"/>
              </w:rPr>
              <w:t>1.200,00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1985</w:t>
            </w:r>
          </w:p>
        </w:tc>
        <w:tc>
          <w:tcPr>
            <w:tcW w:w="2009" w:type="dxa"/>
          </w:tcPr>
          <w:p w:rsidR="00E83758" w:rsidRDefault="008466A0">
            <w:pPr>
              <w:pStyle w:val="TableParagraph"/>
              <w:spacing w:before="55"/>
              <w:ind w:left="119"/>
              <w:rPr>
                <w:sz w:val="18"/>
              </w:rPr>
            </w:pPr>
            <w:r>
              <w:rPr>
                <w:sz w:val="18"/>
              </w:rPr>
              <w:t>1321.00.1.1.01.99.00</w:t>
            </w:r>
          </w:p>
        </w:tc>
        <w:tc>
          <w:tcPr>
            <w:tcW w:w="4379" w:type="dxa"/>
          </w:tcPr>
          <w:p w:rsidR="00E83758" w:rsidRDefault="008466A0">
            <w:pPr>
              <w:pStyle w:val="TableParagraph"/>
              <w:spacing w:before="55"/>
              <w:ind w:left="539"/>
              <w:rPr>
                <w:sz w:val="18"/>
              </w:rPr>
            </w:pPr>
            <w:r>
              <w:rPr>
                <w:sz w:val="18"/>
              </w:rPr>
              <w:t>Remuneração de Outros Depósitos Bancários de</w:t>
            </w:r>
          </w:p>
        </w:tc>
        <w:tc>
          <w:tcPr>
            <w:tcW w:w="3720" w:type="dxa"/>
          </w:tcPr>
          <w:p w:rsidR="00E83758" w:rsidRDefault="008466A0">
            <w:pPr>
              <w:pStyle w:val="TableParagraph"/>
              <w:spacing w:before="45"/>
              <w:ind w:right="2734"/>
              <w:jc w:val="right"/>
              <w:rPr>
                <w:sz w:val="18"/>
              </w:rPr>
            </w:pPr>
            <w:r>
              <w:rPr>
                <w:sz w:val="18"/>
              </w:rPr>
              <w:t>65.950,00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1986</w:t>
            </w:r>
          </w:p>
        </w:tc>
        <w:tc>
          <w:tcPr>
            <w:tcW w:w="2009" w:type="dxa"/>
          </w:tcPr>
          <w:p w:rsidR="00E83758" w:rsidRDefault="008466A0">
            <w:pPr>
              <w:pStyle w:val="TableParagraph"/>
              <w:spacing w:before="55"/>
              <w:ind w:left="119"/>
              <w:rPr>
                <w:sz w:val="18"/>
              </w:rPr>
            </w:pPr>
            <w:r>
              <w:rPr>
                <w:sz w:val="18"/>
              </w:rPr>
              <w:t>1321.00.1.1.01.99.01</w:t>
            </w:r>
          </w:p>
        </w:tc>
        <w:tc>
          <w:tcPr>
            <w:tcW w:w="4379" w:type="dxa"/>
          </w:tcPr>
          <w:p w:rsidR="00E83758" w:rsidRDefault="008466A0">
            <w:pPr>
              <w:pStyle w:val="TableParagraph"/>
              <w:spacing w:before="55"/>
              <w:ind w:right="273"/>
              <w:jc w:val="right"/>
              <w:rPr>
                <w:sz w:val="18"/>
              </w:rPr>
            </w:pPr>
            <w:r>
              <w:rPr>
                <w:sz w:val="18"/>
              </w:rPr>
              <w:t>Remuneração de Depósitos Bancários - FUNRE</w:t>
            </w:r>
          </w:p>
        </w:tc>
        <w:tc>
          <w:tcPr>
            <w:tcW w:w="3720" w:type="dxa"/>
          </w:tcPr>
          <w:p w:rsidR="00E83758" w:rsidRDefault="008466A0">
            <w:pPr>
              <w:pStyle w:val="TableParagraph"/>
              <w:spacing w:before="44"/>
              <w:ind w:right="2734"/>
              <w:jc w:val="right"/>
              <w:rPr>
                <w:sz w:val="18"/>
              </w:rPr>
            </w:pPr>
            <w:r>
              <w:rPr>
                <w:sz w:val="18"/>
              </w:rPr>
              <w:t>20.000,00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1987</w:t>
            </w:r>
          </w:p>
        </w:tc>
        <w:tc>
          <w:tcPr>
            <w:tcW w:w="2009" w:type="dxa"/>
          </w:tcPr>
          <w:p w:rsidR="00E83758" w:rsidRDefault="008466A0">
            <w:pPr>
              <w:pStyle w:val="TableParagraph"/>
              <w:spacing w:before="55"/>
              <w:ind w:left="119"/>
              <w:rPr>
                <w:sz w:val="18"/>
              </w:rPr>
            </w:pPr>
            <w:r>
              <w:rPr>
                <w:sz w:val="18"/>
              </w:rPr>
              <w:t>1321.00.1.1.01.99.02</w:t>
            </w:r>
          </w:p>
        </w:tc>
        <w:tc>
          <w:tcPr>
            <w:tcW w:w="4379" w:type="dxa"/>
          </w:tcPr>
          <w:p w:rsidR="00E83758" w:rsidRDefault="008466A0">
            <w:pPr>
              <w:pStyle w:val="TableParagraph"/>
              <w:spacing w:before="55"/>
              <w:ind w:right="228"/>
              <w:jc w:val="right"/>
              <w:rPr>
                <w:sz w:val="18"/>
              </w:rPr>
            </w:pPr>
            <w:r>
              <w:rPr>
                <w:sz w:val="18"/>
              </w:rPr>
              <w:t>Remuneração de Depósitos Bancários - DAER P</w:t>
            </w:r>
          </w:p>
        </w:tc>
        <w:tc>
          <w:tcPr>
            <w:tcW w:w="3720" w:type="dxa"/>
          </w:tcPr>
          <w:p w:rsidR="00E83758" w:rsidRDefault="008466A0">
            <w:pPr>
              <w:pStyle w:val="TableParagraph"/>
              <w:spacing w:before="44"/>
              <w:ind w:right="2731"/>
              <w:jc w:val="right"/>
              <w:rPr>
                <w:sz w:val="18"/>
              </w:rPr>
            </w:pPr>
            <w:r>
              <w:rPr>
                <w:sz w:val="18"/>
              </w:rPr>
              <w:t>300,00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1988</w:t>
            </w:r>
          </w:p>
        </w:tc>
        <w:tc>
          <w:tcPr>
            <w:tcW w:w="2009" w:type="dxa"/>
          </w:tcPr>
          <w:p w:rsidR="00E83758" w:rsidRDefault="008466A0">
            <w:pPr>
              <w:pStyle w:val="TableParagraph"/>
              <w:spacing w:before="55"/>
              <w:ind w:left="119"/>
              <w:rPr>
                <w:sz w:val="18"/>
              </w:rPr>
            </w:pPr>
            <w:r>
              <w:rPr>
                <w:sz w:val="18"/>
              </w:rPr>
              <w:t>1321.00.1.1.01.99.03</w:t>
            </w:r>
          </w:p>
        </w:tc>
        <w:tc>
          <w:tcPr>
            <w:tcW w:w="4379" w:type="dxa"/>
          </w:tcPr>
          <w:p w:rsidR="00E83758" w:rsidRDefault="008466A0">
            <w:pPr>
              <w:pStyle w:val="TableParagraph"/>
              <w:spacing w:before="55"/>
              <w:ind w:right="273"/>
              <w:jc w:val="right"/>
              <w:rPr>
                <w:sz w:val="18"/>
              </w:rPr>
            </w:pPr>
            <w:r>
              <w:rPr>
                <w:sz w:val="18"/>
              </w:rPr>
              <w:t>Remuneração de Depósitos Bancários - PRADE</w:t>
            </w:r>
          </w:p>
        </w:tc>
        <w:tc>
          <w:tcPr>
            <w:tcW w:w="3720" w:type="dxa"/>
          </w:tcPr>
          <w:p w:rsidR="00E83758" w:rsidRDefault="008466A0">
            <w:pPr>
              <w:pStyle w:val="TableParagraph"/>
              <w:spacing w:before="44"/>
              <w:ind w:right="2733"/>
              <w:jc w:val="right"/>
              <w:rPr>
                <w:sz w:val="18"/>
              </w:rPr>
            </w:pPr>
            <w:r>
              <w:rPr>
                <w:sz w:val="18"/>
              </w:rPr>
              <w:t>1.800,00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1989</w:t>
            </w:r>
          </w:p>
        </w:tc>
        <w:tc>
          <w:tcPr>
            <w:tcW w:w="2009" w:type="dxa"/>
          </w:tcPr>
          <w:p w:rsidR="00E83758" w:rsidRDefault="008466A0">
            <w:pPr>
              <w:pStyle w:val="TableParagraph"/>
              <w:spacing w:before="55"/>
              <w:ind w:left="119"/>
              <w:rPr>
                <w:sz w:val="18"/>
              </w:rPr>
            </w:pPr>
            <w:r>
              <w:rPr>
                <w:sz w:val="18"/>
              </w:rPr>
              <w:t>1321.00.1.1.01.99.04</w:t>
            </w:r>
          </w:p>
        </w:tc>
        <w:tc>
          <w:tcPr>
            <w:tcW w:w="4379" w:type="dxa"/>
          </w:tcPr>
          <w:p w:rsidR="00E83758" w:rsidRDefault="008466A0">
            <w:pPr>
              <w:pStyle w:val="TableParagraph"/>
              <w:spacing w:before="55"/>
              <w:ind w:right="258"/>
              <w:jc w:val="right"/>
              <w:rPr>
                <w:sz w:val="18"/>
              </w:rPr>
            </w:pPr>
            <w:r>
              <w:rPr>
                <w:sz w:val="18"/>
              </w:rPr>
              <w:t>Remuneração de Depósitos Bancários - PEATE</w:t>
            </w:r>
          </w:p>
        </w:tc>
        <w:tc>
          <w:tcPr>
            <w:tcW w:w="3720" w:type="dxa"/>
          </w:tcPr>
          <w:p w:rsidR="00E83758" w:rsidRDefault="008466A0">
            <w:pPr>
              <w:pStyle w:val="TableParagraph"/>
              <w:spacing w:before="44"/>
              <w:ind w:right="2733"/>
              <w:jc w:val="right"/>
              <w:rPr>
                <w:sz w:val="18"/>
              </w:rPr>
            </w:pPr>
            <w:r>
              <w:rPr>
                <w:sz w:val="18"/>
              </w:rPr>
              <w:t>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1990</w:t>
            </w:r>
          </w:p>
        </w:tc>
        <w:tc>
          <w:tcPr>
            <w:tcW w:w="2009" w:type="dxa"/>
          </w:tcPr>
          <w:p w:rsidR="00E83758" w:rsidRDefault="008466A0">
            <w:pPr>
              <w:pStyle w:val="TableParagraph"/>
              <w:spacing w:before="55"/>
              <w:ind w:left="119"/>
              <w:rPr>
                <w:sz w:val="18"/>
              </w:rPr>
            </w:pPr>
            <w:r>
              <w:rPr>
                <w:sz w:val="18"/>
              </w:rPr>
              <w:t>1321.00.1.1.01.99.05</w:t>
            </w:r>
          </w:p>
        </w:tc>
        <w:tc>
          <w:tcPr>
            <w:tcW w:w="4379" w:type="dxa"/>
          </w:tcPr>
          <w:p w:rsidR="00E83758" w:rsidRDefault="008466A0">
            <w:pPr>
              <w:pStyle w:val="TableParagraph"/>
              <w:spacing w:before="55"/>
              <w:ind w:right="288"/>
              <w:jc w:val="right"/>
              <w:rPr>
                <w:sz w:val="18"/>
              </w:rPr>
            </w:pPr>
            <w:r>
              <w:rPr>
                <w:sz w:val="18"/>
              </w:rPr>
              <w:t>Remuneração de Depósitos Bancários - SES PR</w:t>
            </w:r>
          </w:p>
        </w:tc>
        <w:tc>
          <w:tcPr>
            <w:tcW w:w="3720" w:type="dxa"/>
          </w:tcPr>
          <w:p w:rsidR="00E83758" w:rsidRDefault="008466A0">
            <w:pPr>
              <w:pStyle w:val="TableParagraph"/>
              <w:spacing w:before="44"/>
              <w:ind w:right="2731"/>
              <w:jc w:val="right"/>
              <w:rPr>
                <w:sz w:val="18"/>
              </w:rPr>
            </w:pPr>
            <w:r>
              <w:rPr>
                <w:sz w:val="18"/>
              </w:rPr>
              <w:t>200,00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1991</w:t>
            </w:r>
          </w:p>
        </w:tc>
        <w:tc>
          <w:tcPr>
            <w:tcW w:w="2009" w:type="dxa"/>
          </w:tcPr>
          <w:p w:rsidR="00E83758" w:rsidRDefault="008466A0">
            <w:pPr>
              <w:pStyle w:val="TableParagraph"/>
              <w:spacing w:before="55"/>
              <w:ind w:left="119"/>
              <w:rPr>
                <w:sz w:val="18"/>
              </w:rPr>
            </w:pPr>
            <w:r>
              <w:rPr>
                <w:sz w:val="18"/>
              </w:rPr>
              <w:t>1321.00.1.1.01.99.06</w:t>
            </w:r>
          </w:p>
        </w:tc>
        <w:tc>
          <w:tcPr>
            <w:tcW w:w="4379" w:type="dxa"/>
          </w:tcPr>
          <w:p w:rsidR="00E83758" w:rsidRDefault="008466A0">
            <w:pPr>
              <w:pStyle w:val="TableParagraph"/>
              <w:spacing w:before="55"/>
              <w:ind w:right="243"/>
              <w:jc w:val="right"/>
              <w:rPr>
                <w:sz w:val="18"/>
              </w:rPr>
            </w:pPr>
            <w:r>
              <w:rPr>
                <w:sz w:val="18"/>
              </w:rPr>
              <w:t>Remuneração de Depósitos Bancários - FUNDO</w:t>
            </w:r>
          </w:p>
        </w:tc>
        <w:tc>
          <w:tcPr>
            <w:tcW w:w="3720" w:type="dxa"/>
          </w:tcPr>
          <w:p w:rsidR="00E83758" w:rsidRDefault="008466A0">
            <w:pPr>
              <w:pStyle w:val="TableParagraph"/>
              <w:spacing w:before="44"/>
              <w:ind w:right="2733"/>
              <w:jc w:val="right"/>
              <w:rPr>
                <w:sz w:val="18"/>
              </w:rPr>
            </w:pPr>
            <w:r>
              <w:rPr>
                <w:sz w:val="18"/>
              </w:rPr>
              <w:t>8.000,00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1992</w:t>
            </w:r>
          </w:p>
        </w:tc>
        <w:tc>
          <w:tcPr>
            <w:tcW w:w="2009" w:type="dxa"/>
          </w:tcPr>
          <w:p w:rsidR="00E83758" w:rsidRDefault="008466A0">
            <w:pPr>
              <w:pStyle w:val="TableParagraph"/>
              <w:spacing w:before="55"/>
              <w:ind w:left="119"/>
              <w:rPr>
                <w:sz w:val="18"/>
              </w:rPr>
            </w:pPr>
            <w:r>
              <w:rPr>
                <w:sz w:val="18"/>
              </w:rPr>
              <w:t>1321.00.1.1.01.99.07</w:t>
            </w:r>
          </w:p>
        </w:tc>
        <w:tc>
          <w:tcPr>
            <w:tcW w:w="4379" w:type="dxa"/>
          </w:tcPr>
          <w:p w:rsidR="00E83758" w:rsidRDefault="008466A0">
            <w:pPr>
              <w:pStyle w:val="TableParagraph"/>
              <w:spacing w:before="55"/>
              <w:ind w:right="253"/>
              <w:jc w:val="right"/>
              <w:rPr>
                <w:sz w:val="18"/>
              </w:rPr>
            </w:pPr>
            <w:r>
              <w:rPr>
                <w:sz w:val="18"/>
              </w:rPr>
              <w:t>Remuneração de Depósitos Bancários - CORAL</w:t>
            </w:r>
          </w:p>
        </w:tc>
        <w:tc>
          <w:tcPr>
            <w:tcW w:w="3720" w:type="dxa"/>
          </w:tcPr>
          <w:p w:rsidR="00E83758" w:rsidRDefault="008466A0">
            <w:pPr>
              <w:pStyle w:val="TableParagraph"/>
              <w:spacing w:before="44"/>
              <w:ind w:right="2731"/>
              <w:jc w:val="right"/>
              <w:rPr>
                <w:sz w:val="18"/>
              </w:rPr>
            </w:pPr>
            <w:r>
              <w:rPr>
                <w:sz w:val="18"/>
              </w:rPr>
              <w:t>100,00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1993</w:t>
            </w:r>
          </w:p>
        </w:tc>
        <w:tc>
          <w:tcPr>
            <w:tcW w:w="2009" w:type="dxa"/>
          </w:tcPr>
          <w:p w:rsidR="00E83758" w:rsidRDefault="008466A0">
            <w:pPr>
              <w:pStyle w:val="TableParagraph"/>
              <w:spacing w:before="55"/>
              <w:ind w:left="119"/>
              <w:rPr>
                <w:sz w:val="18"/>
              </w:rPr>
            </w:pPr>
            <w:r>
              <w:rPr>
                <w:sz w:val="18"/>
              </w:rPr>
              <w:t>1321.00.1.1.01.99.08</w:t>
            </w:r>
          </w:p>
        </w:tc>
        <w:tc>
          <w:tcPr>
            <w:tcW w:w="4379" w:type="dxa"/>
          </w:tcPr>
          <w:p w:rsidR="00E83758" w:rsidRDefault="008466A0">
            <w:pPr>
              <w:pStyle w:val="TableParagraph"/>
              <w:spacing w:before="55"/>
              <w:ind w:right="243"/>
              <w:jc w:val="right"/>
              <w:rPr>
                <w:sz w:val="18"/>
              </w:rPr>
            </w:pPr>
            <w:r>
              <w:rPr>
                <w:sz w:val="18"/>
              </w:rPr>
              <w:t>Remuneração de Depósitos Bancários - FUNDO</w:t>
            </w:r>
          </w:p>
        </w:tc>
        <w:tc>
          <w:tcPr>
            <w:tcW w:w="3720" w:type="dxa"/>
          </w:tcPr>
          <w:p w:rsidR="00E83758" w:rsidRDefault="008466A0">
            <w:pPr>
              <w:pStyle w:val="TableParagraph"/>
              <w:spacing w:before="44"/>
              <w:ind w:right="2733"/>
              <w:jc w:val="right"/>
              <w:rPr>
                <w:sz w:val="18"/>
              </w:rPr>
            </w:pPr>
            <w:r>
              <w:rPr>
                <w:sz w:val="18"/>
              </w:rPr>
              <w:t>3.000,00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1996</w:t>
            </w:r>
          </w:p>
        </w:tc>
        <w:tc>
          <w:tcPr>
            <w:tcW w:w="2009" w:type="dxa"/>
          </w:tcPr>
          <w:p w:rsidR="00E83758" w:rsidRDefault="008466A0">
            <w:pPr>
              <w:pStyle w:val="TableParagraph"/>
              <w:spacing w:before="55"/>
              <w:ind w:left="119"/>
              <w:rPr>
                <w:sz w:val="18"/>
              </w:rPr>
            </w:pPr>
            <w:r>
              <w:rPr>
                <w:sz w:val="18"/>
              </w:rPr>
              <w:t>1321.00.1.1.01.99.11</w:t>
            </w:r>
          </w:p>
        </w:tc>
        <w:tc>
          <w:tcPr>
            <w:tcW w:w="4379" w:type="dxa"/>
          </w:tcPr>
          <w:p w:rsidR="00E83758" w:rsidRDefault="008466A0">
            <w:pPr>
              <w:pStyle w:val="TableParagraph"/>
              <w:spacing w:before="55"/>
              <w:ind w:right="253"/>
              <w:jc w:val="right"/>
              <w:rPr>
                <w:sz w:val="18"/>
              </w:rPr>
            </w:pPr>
            <w:r>
              <w:rPr>
                <w:sz w:val="18"/>
              </w:rPr>
              <w:t>Remuneração de Depósitos Bancários - CONTR</w:t>
            </w:r>
          </w:p>
        </w:tc>
        <w:tc>
          <w:tcPr>
            <w:tcW w:w="3720" w:type="dxa"/>
          </w:tcPr>
          <w:p w:rsidR="00E83758" w:rsidRDefault="008466A0">
            <w:pPr>
              <w:pStyle w:val="TableParagraph"/>
              <w:spacing w:before="44"/>
              <w:ind w:right="2731"/>
              <w:jc w:val="right"/>
              <w:rPr>
                <w:sz w:val="18"/>
              </w:rPr>
            </w:pPr>
            <w:r>
              <w:rPr>
                <w:sz w:val="18"/>
              </w:rPr>
              <w:t>100,00</w:t>
            </w:r>
          </w:p>
        </w:tc>
      </w:tr>
      <w:tr w:rsidR="00E83758">
        <w:trPr>
          <w:trHeight w:val="262"/>
        </w:trPr>
        <w:tc>
          <w:tcPr>
            <w:tcW w:w="645" w:type="dxa"/>
          </w:tcPr>
          <w:p w:rsidR="00E83758" w:rsidRDefault="008466A0">
            <w:pPr>
              <w:pStyle w:val="TableParagraph"/>
              <w:spacing w:before="53" w:line="189" w:lineRule="exact"/>
              <w:ind w:left="143" w:right="99"/>
              <w:jc w:val="center"/>
              <w:rPr>
                <w:sz w:val="18"/>
              </w:rPr>
            </w:pPr>
            <w:r>
              <w:rPr>
                <w:sz w:val="18"/>
              </w:rPr>
              <w:t>1997</w:t>
            </w:r>
          </w:p>
        </w:tc>
        <w:tc>
          <w:tcPr>
            <w:tcW w:w="2009" w:type="dxa"/>
          </w:tcPr>
          <w:p w:rsidR="00E83758" w:rsidRDefault="008466A0">
            <w:pPr>
              <w:pStyle w:val="TableParagraph"/>
              <w:spacing w:before="55" w:line="187" w:lineRule="exact"/>
              <w:ind w:left="119"/>
              <w:rPr>
                <w:sz w:val="18"/>
              </w:rPr>
            </w:pPr>
            <w:r>
              <w:rPr>
                <w:sz w:val="18"/>
              </w:rPr>
              <w:t>1321.00.1.1.01.99.12</w:t>
            </w:r>
          </w:p>
        </w:tc>
        <w:tc>
          <w:tcPr>
            <w:tcW w:w="4379" w:type="dxa"/>
          </w:tcPr>
          <w:p w:rsidR="00E83758" w:rsidRDefault="008466A0">
            <w:pPr>
              <w:pStyle w:val="TableParagraph"/>
              <w:spacing w:before="55" w:line="187" w:lineRule="exact"/>
              <w:ind w:right="253"/>
              <w:jc w:val="right"/>
              <w:rPr>
                <w:sz w:val="18"/>
              </w:rPr>
            </w:pPr>
            <w:r>
              <w:rPr>
                <w:sz w:val="18"/>
              </w:rPr>
              <w:t>Remuneração de Depósitos Bancários - CONTR</w:t>
            </w:r>
          </w:p>
        </w:tc>
        <w:tc>
          <w:tcPr>
            <w:tcW w:w="3720" w:type="dxa"/>
          </w:tcPr>
          <w:p w:rsidR="00E83758" w:rsidRDefault="008466A0">
            <w:pPr>
              <w:pStyle w:val="TableParagraph"/>
              <w:spacing w:before="44" w:line="198" w:lineRule="exact"/>
              <w:ind w:right="2733"/>
              <w:jc w:val="right"/>
              <w:rPr>
                <w:sz w:val="18"/>
              </w:rPr>
            </w:pPr>
            <w:r>
              <w:rPr>
                <w:sz w:val="18"/>
              </w:rPr>
              <w:t>4.000,00</w:t>
            </w:r>
          </w:p>
        </w:tc>
      </w:tr>
    </w:tbl>
    <w:p w:rsidR="00E83758" w:rsidRDefault="00E83758">
      <w:pPr>
        <w:spacing w:line="198" w:lineRule="exact"/>
        <w:jc w:val="right"/>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89952"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4"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z-index:251389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1783"/>
        <w:gridCol w:w="4493"/>
        <w:gridCol w:w="1235"/>
        <w:gridCol w:w="1333"/>
        <w:gridCol w:w="1260"/>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1998</w:t>
            </w:r>
          </w:p>
        </w:tc>
        <w:tc>
          <w:tcPr>
            <w:tcW w:w="1783" w:type="dxa"/>
            <w:tcBorders>
              <w:top w:val="single" w:sz="6" w:space="0" w:color="000000"/>
            </w:tcBorders>
          </w:tcPr>
          <w:p w:rsidR="00E83758" w:rsidRDefault="008466A0">
            <w:pPr>
              <w:pStyle w:val="TableParagraph"/>
              <w:spacing w:before="138"/>
              <w:ind w:left="100" w:right="111"/>
              <w:jc w:val="center"/>
              <w:rPr>
                <w:sz w:val="18"/>
              </w:rPr>
            </w:pPr>
            <w:r>
              <w:rPr>
                <w:sz w:val="18"/>
              </w:rPr>
              <w:t>1321.00.1.1.01.99.13</w:t>
            </w:r>
          </w:p>
        </w:tc>
        <w:tc>
          <w:tcPr>
            <w:tcW w:w="4493" w:type="dxa"/>
            <w:tcBorders>
              <w:top w:val="single" w:sz="6" w:space="0" w:color="000000"/>
            </w:tcBorders>
          </w:tcPr>
          <w:p w:rsidR="00E83758" w:rsidRDefault="008466A0">
            <w:pPr>
              <w:pStyle w:val="TableParagraph"/>
              <w:spacing w:before="138"/>
              <w:ind w:right="120"/>
              <w:jc w:val="right"/>
              <w:rPr>
                <w:sz w:val="18"/>
              </w:rPr>
            </w:pPr>
            <w:r>
              <w:rPr>
                <w:sz w:val="18"/>
              </w:rPr>
              <w:t>REND. APLIC. FINANC - TRANSF.CONV. C/</w:t>
            </w:r>
          </w:p>
        </w:tc>
        <w:tc>
          <w:tcPr>
            <w:tcW w:w="1235" w:type="dxa"/>
            <w:tcBorders>
              <w:top w:val="single" w:sz="6" w:space="0" w:color="000000"/>
            </w:tcBorders>
          </w:tcPr>
          <w:p w:rsidR="00E83758" w:rsidRDefault="008466A0">
            <w:pPr>
              <w:pStyle w:val="TableParagraph"/>
              <w:spacing w:before="127"/>
              <w:ind w:right="136"/>
              <w:jc w:val="right"/>
              <w:rPr>
                <w:sz w:val="18"/>
              </w:rPr>
            </w:pPr>
            <w:r>
              <w:rPr>
                <w:sz w:val="18"/>
              </w:rPr>
              <w:t>2.000,00</w:t>
            </w:r>
          </w:p>
        </w:tc>
        <w:tc>
          <w:tcPr>
            <w:tcW w:w="1333" w:type="dxa"/>
            <w:tcBorders>
              <w:top w:val="single" w:sz="6" w:space="0" w:color="000000"/>
            </w:tcBorders>
          </w:tcPr>
          <w:p w:rsidR="00E83758" w:rsidRDefault="00E83758">
            <w:pPr>
              <w:pStyle w:val="TableParagraph"/>
              <w:spacing w:before="0"/>
              <w:rPr>
                <w:sz w:val="18"/>
              </w:rPr>
            </w:pPr>
          </w:p>
        </w:tc>
        <w:tc>
          <w:tcPr>
            <w:tcW w:w="1260" w:type="dxa"/>
            <w:vMerge w:val="restart"/>
            <w:tcBorders>
              <w:top w:val="single" w:sz="6" w:space="0" w:color="000000"/>
            </w:tcBorders>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2006</w:t>
            </w:r>
          </w:p>
        </w:tc>
        <w:tc>
          <w:tcPr>
            <w:tcW w:w="1783" w:type="dxa"/>
          </w:tcPr>
          <w:p w:rsidR="00E83758" w:rsidRDefault="008466A0">
            <w:pPr>
              <w:pStyle w:val="TableParagraph"/>
              <w:spacing w:before="55"/>
              <w:ind w:left="100" w:right="111"/>
              <w:jc w:val="center"/>
              <w:rPr>
                <w:sz w:val="18"/>
              </w:rPr>
            </w:pPr>
            <w:r>
              <w:rPr>
                <w:sz w:val="18"/>
              </w:rPr>
              <w:t>1321.00.1.1.01.99.21</w:t>
            </w:r>
          </w:p>
        </w:tc>
        <w:tc>
          <w:tcPr>
            <w:tcW w:w="4493" w:type="dxa"/>
          </w:tcPr>
          <w:p w:rsidR="00E83758" w:rsidRDefault="008466A0">
            <w:pPr>
              <w:pStyle w:val="TableParagraph"/>
              <w:spacing w:before="55"/>
              <w:ind w:right="141"/>
              <w:jc w:val="right"/>
              <w:rPr>
                <w:sz w:val="18"/>
              </w:rPr>
            </w:pPr>
            <w:r>
              <w:rPr>
                <w:sz w:val="18"/>
              </w:rPr>
              <w:t>REND. APLIC. OP CRÉDITO INTERNA BRD</w:t>
            </w:r>
          </w:p>
        </w:tc>
        <w:tc>
          <w:tcPr>
            <w:tcW w:w="1235" w:type="dxa"/>
          </w:tcPr>
          <w:p w:rsidR="00E83758" w:rsidRDefault="008466A0">
            <w:pPr>
              <w:pStyle w:val="TableParagraph"/>
              <w:spacing w:before="44"/>
              <w:ind w:right="136"/>
              <w:jc w:val="right"/>
              <w:rPr>
                <w:sz w:val="18"/>
              </w:rPr>
            </w:pPr>
            <w:r>
              <w:rPr>
                <w:sz w:val="18"/>
              </w:rPr>
              <w:t>1.000,00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2008</w:t>
            </w:r>
          </w:p>
        </w:tc>
        <w:tc>
          <w:tcPr>
            <w:tcW w:w="1783" w:type="dxa"/>
          </w:tcPr>
          <w:p w:rsidR="00E83758" w:rsidRDefault="008466A0">
            <w:pPr>
              <w:pStyle w:val="TableParagraph"/>
              <w:spacing w:before="55"/>
              <w:ind w:left="100" w:right="111"/>
              <w:jc w:val="center"/>
              <w:rPr>
                <w:sz w:val="18"/>
              </w:rPr>
            </w:pPr>
            <w:r>
              <w:rPr>
                <w:sz w:val="18"/>
              </w:rPr>
              <w:t>1321.00.1.1.01.99.23</w:t>
            </w:r>
          </w:p>
        </w:tc>
        <w:tc>
          <w:tcPr>
            <w:tcW w:w="4493" w:type="dxa"/>
          </w:tcPr>
          <w:p w:rsidR="00E83758" w:rsidRDefault="008466A0">
            <w:pPr>
              <w:pStyle w:val="TableParagraph"/>
              <w:spacing w:before="55"/>
              <w:ind w:right="81"/>
              <w:jc w:val="right"/>
              <w:rPr>
                <w:sz w:val="18"/>
              </w:rPr>
            </w:pPr>
            <w:r>
              <w:rPr>
                <w:sz w:val="18"/>
              </w:rPr>
              <w:t>Remuneração de Depósitos Bancários - SICONV</w:t>
            </w:r>
          </w:p>
        </w:tc>
        <w:tc>
          <w:tcPr>
            <w:tcW w:w="1235" w:type="dxa"/>
          </w:tcPr>
          <w:p w:rsidR="00E83758" w:rsidRDefault="008466A0">
            <w:pPr>
              <w:pStyle w:val="TableParagraph"/>
              <w:spacing w:before="44"/>
              <w:ind w:right="134"/>
              <w:jc w:val="right"/>
              <w:rPr>
                <w:sz w:val="18"/>
              </w:rPr>
            </w:pPr>
            <w:r>
              <w:rPr>
                <w:sz w:val="18"/>
              </w:rPr>
              <w:t>500,00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2009</w:t>
            </w:r>
          </w:p>
        </w:tc>
        <w:tc>
          <w:tcPr>
            <w:tcW w:w="1783" w:type="dxa"/>
          </w:tcPr>
          <w:p w:rsidR="00E83758" w:rsidRDefault="008466A0">
            <w:pPr>
              <w:pStyle w:val="TableParagraph"/>
              <w:spacing w:before="55"/>
              <w:ind w:left="100" w:right="111"/>
              <w:jc w:val="center"/>
              <w:rPr>
                <w:sz w:val="18"/>
              </w:rPr>
            </w:pPr>
            <w:r>
              <w:rPr>
                <w:sz w:val="18"/>
              </w:rPr>
              <w:t>1321.00.1.1.01.99.24</w:t>
            </w:r>
          </w:p>
        </w:tc>
        <w:tc>
          <w:tcPr>
            <w:tcW w:w="4493" w:type="dxa"/>
          </w:tcPr>
          <w:p w:rsidR="00E83758" w:rsidRPr="00903A3B" w:rsidRDefault="008466A0">
            <w:pPr>
              <w:pStyle w:val="TableParagraph"/>
              <w:spacing w:before="55"/>
              <w:ind w:right="126"/>
              <w:jc w:val="right"/>
              <w:rPr>
                <w:sz w:val="18"/>
                <w:lang w:val="en-US"/>
              </w:rPr>
            </w:pPr>
            <w:r w:rsidRPr="00903A3B">
              <w:rPr>
                <w:sz w:val="18"/>
                <w:lang w:val="en-US"/>
              </w:rPr>
              <w:t>REND. APLIC. CONT.829361/2016-M.CIDAD</w:t>
            </w:r>
          </w:p>
        </w:tc>
        <w:tc>
          <w:tcPr>
            <w:tcW w:w="1235" w:type="dxa"/>
          </w:tcPr>
          <w:p w:rsidR="00E83758" w:rsidRDefault="008466A0">
            <w:pPr>
              <w:pStyle w:val="TableParagraph"/>
              <w:spacing w:before="44"/>
              <w:ind w:right="136"/>
              <w:jc w:val="right"/>
              <w:rPr>
                <w:sz w:val="18"/>
              </w:rPr>
            </w:pPr>
            <w:r>
              <w:rPr>
                <w:sz w:val="18"/>
              </w:rPr>
              <w:t>1.000,00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3845</w:t>
            </w:r>
          </w:p>
        </w:tc>
        <w:tc>
          <w:tcPr>
            <w:tcW w:w="1783" w:type="dxa"/>
          </w:tcPr>
          <w:p w:rsidR="00E83758" w:rsidRDefault="008466A0">
            <w:pPr>
              <w:pStyle w:val="TableParagraph"/>
              <w:spacing w:before="55"/>
              <w:ind w:left="100" w:right="111"/>
              <w:jc w:val="center"/>
              <w:rPr>
                <w:sz w:val="18"/>
              </w:rPr>
            </w:pPr>
            <w:r>
              <w:rPr>
                <w:sz w:val="18"/>
              </w:rPr>
              <w:t>1321.00.1.1.01.99.27</w:t>
            </w:r>
          </w:p>
        </w:tc>
        <w:tc>
          <w:tcPr>
            <w:tcW w:w="4493" w:type="dxa"/>
          </w:tcPr>
          <w:p w:rsidR="00E83758" w:rsidRDefault="008466A0">
            <w:pPr>
              <w:pStyle w:val="TableParagraph"/>
              <w:spacing w:before="55"/>
              <w:ind w:right="131"/>
              <w:jc w:val="right"/>
              <w:rPr>
                <w:sz w:val="18"/>
              </w:rPr>
            </w:pPr>
            <w:r>
              <w:rPr>
                <w:sz w:val="18"/>
              </w:rPr>
              <w:t>Remuneração de Depósitos Bancários - FUNDO</w:t>
            </w:r>
          </w:p>
        </w:tc>
        <w:tc>
          <w:tcPr>
            <w:tcW w:w="1235" w:type="dxa"/>
          </w:tcPr>
          <w:p w:rsidR="00E83758" w:rsidRDefault="008466A0">
            <w:pPr>
              <w:pStyle w:val="TableParagraph"/>
              <w:spacing w:before="44"/>
              <w:ind w:right="134"/>
              <w:jc w:val="right"/>
              <w:rPr>
                <w:sz w:val="18"/>
              </w:rPr>
            </w:pPr>
            <w:r>
              <w:rPr>
                <w:sz w:val="18"/>
              </w:rPr>
              <w:t>350,00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3846</w:t>
            </w:r>
          </w:p>
        </w:tc>
        <w:tc>
          <w:tcPr>
            <w:tcW w:w="1783" w:type="dxa"/>
          </w:tcPr>
          <w:p w:rsidR="00E83758" w:rsidRDefault="008466A0">
            <w:pPr>
              <w:pStyle w:val="TableParagraph"/>
              <w:spacing w:before="55"/>
              <w:ind w:left="100" w:right="111"/>
              <w:jc w:val="center"/>
              <w:rPr>
                <w:sz w:val="18"/>
              </w:rPr>
            </w:pPr>
            <w:r>
              <w:rPr>
                <w:sz w:val="18"/>
              </w:rPr>
              <w:t>1321.00.1.1.01.99.28</w:t>
            </w:r>
          </w:p>
        </w:tc>
        <w:tc>
          <w:tcPr>
            <w:tcW w:w="4493" w:type="dxa"/>
          </w:tcPr>
          <w:p w:rsidR="00E83758" w:rsidRDefault="008466A0">
            <w:pPr>
              <w:pStyle w:val="TableParagraph"/>
              <w:spacing w:before="55"/>
              <w:ind w:right="86"/>
              <w:jc w:val="right"/>
              <w:rPr>
                <w:sz w:val="18"/>
              </w:rPr>
            </w:pPr>
            <w:r>
              <w:rPr>
                <w:sz w:val="18"/>
              </w:rPr>
              <w:t>Remuneração de Depósito Bancário - SICONV 8</w:t>
            </w:r>
          </w:p>
        </w:tc>
        <w:tc>
          <w:tcPr>
            <w:tcW w:w="1235" w:type="dxa"/>
          </w:tcPr>
          <w:p w:rsidR="00E83758" w:rsidRDefault="008466A0">
            <w:pPr>
              <w:pStyle w:val="TableParagraph"/>
              <w:spacing w:before="44"/>
              <w:ind w:right="136"/>
              <w:jc w:val="right"/>
              <w:rPr>
                <w:sz w:val="18"/>
              </w:rPr>
            </w:pPr>
            <w:r>
              <w:rPr>
                <w:sz w:val="18"/>
              </w:rPr>
              <w:t>1.000,00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3849</w:t>
            </w:r>
          </w:p>
        </w:tc>
        <w:tc>
          <w:tcPr>
            <w:tcW w:w="1783" w:type="dxa"/>
          </w:tcPr>
          <w:p w:rsidR="00E83758" w:rsidRDefault="008466A0">
            <w:pPr>
              <w:pStyle w:val="TableParagraph"/>
              <w:spacing w:before="55"/>
              <w:ind w:left="100" w:right="111"/>
              <w:jc w:val="center"/>
              <w:rPr>
                <w:sz w:val="18"/>
              </w:rPr>
            </w:pPr>
            <w:r>
              <w:rPr>
                <w:sz w:val="18"/>
              </w:rPr>
              <w:t>1321.00.1.1.01.99.30</w:t>
            </w:r>
          </w:p>
        </w:tc>
        <w:tc>
          <w:tcPr>
            <w:tcW w:w="4493" w:type="dxa"/>
          </w:tcPr>
          <w:p w:rsidR="00E83758" w:rsidRDefault="008466A0">
            <w:pPr>
              <w:pStyle w:val="TableParagraph"/>
              <w:spacing w:before="55"/>
              <w:ind w:right="121"/>
              <w:jc w:val="right"/>
              <w:rPr>
                <w:sz w:val="18"/>
              </w:rPr>
            </w:pPr>
            <w:r>
              <w:rPr>
                <w:sz w:val="18"/>
              </w:rPr>
              <w:t>Rendimento de Depósito Bancário SICONV 823</w:t>
            </w:r>
          </w:p>
        </w:tc>
        <w:tc>
          <w:tcPr>
            <w:tcW w:w="1235" w:type="dxa"/>
          </w:tcPr>
          <w:p w:rsidR="00E83758" w:rsidRDefault="008466A0">
            <w:pPr>
              <w:pStyle w:val="TableParagraph"/>
              <w:spacing w:before="44"/>
              <w:ind w:right="136"/>
              <w:jc w:val="right"/>
              <w:rPr>
                <w:sz w:val="18"/>
              </w:rPr>
            </w:pPr>
            <w:r>
              <w:rPr>
                <w:sz w:val="18"/>
              </w:rPr>
              <w:t>1.000,00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3857</w:t>
            </w:r>
          </w:p>
        </w:tc>
        <w:tc>
          <w:tcPr>
            <w:tcW w:w="1783" w:type="dxa"/>
          </w:tcPr>
          <w:p w:rsidR="00E83758" w:rsidRDefault="008466A0">
            <w:pPr>
              <w:pStyle w:val="TableParagraph"/>
              <w:spacing w:before="55"/>
              <w:ind w:left="100" w:right="111"/>
              <w:jc w:val="center"/>
              <w:rPr>
                <w:sz w:val="18"/>
              </w:rPr>
            </w:pPr>
            <w:r>
              <w:rPr>
                <w:sz w:val="18"/>
              </w:rPr>
              <w:t>1321.00.1.1.01.99.31</w:t>
            </w:r>
          </w:p>
        </w:tc>
        <w:tc>
          <w:tcPr>
            <w:tcW w:w="4493" w:type="dxa"/>
          </w:tcPr>
          <w:p w:rsidR="00E83758" w:rsidRDefault="008466A0">
            <w:pPr>
              <w:pStyle w:val="TableParagraph"/>
              <w:spacing w:before="55"/>
              <w:ind w:right="151"/>
              <w:jc w:val="right"/>
              <w:rPr>
                <w:sz w:val="18"/>
              </w:rPr>
            </w:pPr>
            <w:r>
              <w:rPr>
                <w:sz w:val="18"/>
              </w:rPr>
              <w:t>Rendimento de Depósito Bancário FEAS RS - F</w:t>
            </w:r>
          </w:p>
        </w:tc>
        <w:tc>
          <w:tcPr>
            <w:tcW w:w="1235" w:type="dxa"/>
          </w:tcPr>
          <w:p w:rsidR="00E83758" w:rsidRDefault="008466A0">
            <w:pPr>
              <w:pStyle w:val="TableParagraph"/>
              <w:spacing w:before="44"/>
              <w:ind w:right="134"/>
              <w:jc w:val="right"/>
              <w:rPr>
                <w:sz w:val="18"/>
              </w:rPr>
            </w:pPr>
            <w:r>
              <w:rPr>
                <w:sz w:val="18"/>
              </w:rPr>
              <w:t>600,00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4075</w:t>
            </w:r>
          </w:p>
        </w:tc>
        <w:tc>
          <w:tcPr>
            <w:tcW w:w="1783" w:type="dxa"/>
          </w:tcPr>
          <w:p w:rsidR="00E83758" w:rsidRDefault="008466A0">
            <w:pPr>
              <w:pStyle w:val="TableParagraph"/>
              <w:spacing w:before="55"/>
              <w:ind w:left="100" w:right="111"/>
              <w:jc w:val="center"/>
              <w:rPr>
                <w:sz w:val="18"/>
              </w:rPr>
            </w:pPr>
            <w:r>
              <w:rPr>
                <w:sz w:val="18"/>
              </w:rPr>
              <w:t>1321.00.1.1.01.99.33</w:t>
            </w:r>
          </w:p>
        </w:tc>
        <w:tc>
          <w:tcPr>
            <w:tcW w:w="4493" w:type="dxa"/>
          </w:tcPr>
          <w:p w:rsidR="00E83758" w:rsidRDefault="008466A0">
            <w:pPr>
              <w:pStyle w:val="TableParagraph"/>
              <w:spacing w:before="55"/>
              <w:ind w:right="176"/>
              <w:jc w:val="right"/>
              <w:rPr>
                <w:sz w:val="18"/>
              </w:rPr>
            </w:pPr>
            <w:r>
              <w:rPr>
                <w:sz w:val="18"/>
              </w:rPr>
              <w:t>Rendimento de Depósito Bancário - FUNDO M</w:t>
            </w:r>
          </w:p>
        </w:tc>
        <w:tc>
          <w:tcPr>
            <w:tcW w:w="1235" w:type="dxa"/>
          </w:tcPr>
          <w:p w:rsidR="00E83758" w:rsidRDefault="008466A0">
            <w:pPr>
              <w:pStyle w:val="TableParagraph"/>
              <w:spacing w:before="45"/>
              <w:ind w:right="137"/>
              <w:jc w:val="right"/>
              <w:rPr>
                <w:sz w:val="18"/>
              </w:rPr>
            </w:pPr>
            <w:r>
              <w:rPr>
                <w:sz w:val="18"/>
              </w:rPr>
              <w:t>20.000,00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2013</w:t>
            </w:r>
          </w:p>
        </w:tc>
        <w:tc>
          <w:tcPr>
            <w:tcW w:w="1783" w:type="dxa"/>
          </w:tcPr>
          <w:p w:rsidR="00E83758" w:rsidRDefault="008466A0">
            <w:pPr>
              <w:pStyle w:val="TableParagraph"/>
              <w:spacing w:before="55"/>
              <w:ind w:left="100" w:right="111"/>
              <w:jc w:val="center"/>
              <w:rPr>
                <w:sz w:val="18"/>
              </w:rPr>
            </w:pPr>
            <w:r>
              <w:rPr>
                <w:sz w:val="18"/>
              </w:rPr>
              <w:t>1321.00.1.1.02.00.00</w:t>
            </w:r>
          </w:p>
        </w:tc>
        <w:tc>
          <w:tcPr>
            <w:tcW w:w="4493" w:type="dxa"/>
          </w:tcPr>
          <w:p w:rsidR="00E83758" w:rsidRDefault="008466A0">
            <w:pPr>
              <w:pStyle w:val="TableParagraph"/>
              <w:spacing w:before="55"/>
              <w:ind w:right="97"/>
              <w:jc w:val="right"/>
              <w:rPr>
                <w:sz w:val="18"/>
              </w:rPr>
            </w:pPr>
            <w:r>
              <w:rPr>
                <w:sz w:val="18"/>
              </w:rPr>
              <w:t>Remuneração de Depósitos de Recursos Não Vincu</w:t>
            </w:r>
          </w:p>
        </w:tc>
        <w:tc>
          <w:tcPr>
            <w:tcW w:w="1235" w:type="dxa"/>
          </w:tcPr>
          <w:p w:rsidR="00E83758" w:rsidRDefault="008466A0">
            <w:pPr>
              <w:pStyle w:val="TableParagraph"/>
              <w:spacing w:before="44"/>
              <w:ind w:right="139"/>
              <w:jc w:val="right"/>
              <w:rPr>
                <w:sz w:val="18"/>
              </w:rPr>
            </w:pPr>
            <w:r>
              <w:rPr>
                <w:sz w:val="18"/>
              </w:rPr>
              <w:t>340.150,00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2015</w:t>
            </w:r>
          </w:p>
        </w:tc>
        <w:tc>
          <w:tcPr>
            <w:tcW w:w="1783" w:type="dxa"/>
          </w:tcPr>
          <w:p w:rsidR="00E83758" w:rsidRDefault="008466A0">
            <w:pPr>
              <w:pStyle w:val="TableParagraph"/>
              <w:spacing w:before="55"/>
              <w:ind w:left="100" w:right="111"/>
              <w:jc w:val="center"/>
              <w:rPr>
                <w:sz w:val="18"/>
              </w:rPr>
            </w:pPr>
            <w:r>
              <w:rPr>
                <w:sz w:val="18"/>
              </w:rPr>
              <w:t>1321.00.1.1.02.99.00</w:t>
            </w:r>
          </w:p>
        </w:tc>
        <w:tc>
          <w:tcPr>
            <w:tcW w:w="4493" w:type="dxa"/>
          </w:tcPr>
          <w:p w:rsidR="00E83758" w:rsidRDefault="008466A0">
            <w:pPr>
              <w:pStyle w:val="TableParagraph"/>
              <w:spacing w:before="55"/>
              <w:ind w:right="196"/>
              <w:jc w:val="right"/>
              <w:rPr>
                <w:sz w:val="18"/>
              </w:rPr>
            </w:pPr>
            <w:r>
              <w:rPr>
                <w:sz w:val="18"/>
              </w:rPr>
              <w:t>Remuneração de Outros Depósitos Bancários de</w:t>
            </w:r>
          </w:p>
        </w:tc>
        <w:tc>
          <w:tcPr>
            <w:tcW w:w="1235" w:type="dxa"/>
          </w:tcPr>
          <w:p w:rsidR="00E83758" w:rsidRDefault="008466A0">
            <w:pPr>
              <w:pStyle w:val="TableParagraph"/>
              <w:spacing w:before="44"/>
              <w:ind w:right="139"/>
              <w:jc w:val="right"/>
              <w:rPr>
                <w:sz w:val="18"/>
              </w:rPr>
            </w:pPr>
            <w:r>
              <w:rPr>
                <w:sz w:val="18"/>
              </w:rPr>
              <w:t>340.150,00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2016</w:t>
            </w:r>
          </w:p>
        </w:tc>
        <w:tc>
          <w:tcPr>
            <w:tcW w:w="1783" w:type="dxa"/>
          </w:tcPr>
          <w:p w:rsidR="00E83758" w:rsidRDefault="008466A0">
            <w:pPr>
              <w:pStyle w:val="TableParagraph"/>
              <w:spacing w:before="55"/>
              <w:ind w:left="100" w:right="111"/>
              <w:jc w:val="center"/>
              <w:rPr>
                <w:sz w:val="18"/>
              </w:rPr>
            </w:pPr>
            <w:r>
              <w:rPr>
                <w:sz w:val="18"/>
              </w:rPr>
              <w:t>1321.00.1.1.02.99.01</w:t>
            </w:r>
          </w:p>
        </w:tc>
        <w:tc>
          <w:tcPr>
            <w:tcW w:w="4493" w:type="dxa"/>
          </w:tcPr>
          <w:p w:rsidR="00E83758" w:rsidRDefault="008466A0">
            <w:pPr>
              <w:pStyle w:val="TableParagraph"/>
              <w:spacing w:before="55"/>
              <w:ind w:right="121"/>
              <w:jc w:val="right"/>
              <w:rPr>
                <w:sz w:val="18"/>
              </w:rPr>
            </w:pPr>
            <w:r>
              <w:rPr>
                <w:sz w:val="18"/>
              </w:rPr>
              <w:t>Remuneração de Depósitos Bancários - RECEIT</w:t>
            </w:r>
          </w:p>
        </w:tc>
        <w:tc>
          <w:tcPr>
            <w:tcW w:w="1235" w:type="dxa"/>
          </w:tcPr>
          <w:p w:rsidR="00E83758" w:rsidRDefault="008466A0">
            <w:pPr>
              <w:pStyle w:val="TableParagraph"/>
              <w:spacing w:before="44"/>
              <w:ind w:right="134"/>
              <w:jc w:val="right"/>
              <w:rPr>
                <w:sz w:val="18"/>
              </w:rPr>
            </w:pPr>
            <w:r>
              <w:rPr>
                <w:sz w:val="18"/>
              </w:rPr>
              <w:t>150,00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2017</w:t>
            </w:r>
          </w:p>
        </w:tc>
        <w:tc>
          <w:tcPr>
            <w:tcW w:w="1783" w:type="dxa"/>
          </w:tcPr>
          <w:p w:rsidR="00E83758" w:rsidRDefault="008466A0">
            <w:pPr>
              <w:pStyle w:val="TableParagraph"/>
              <w:spacing w:before="55"/>
              <w:ind w:left="100" w:right="111"/>
              <w:jc w:val="center"/>
              <w:rPr>
                <w:sz w:val="18"/>
              </w:rPr>
            </w:pPr>
            <w:r>
              <w:rPr>
                <w:sz w:val="18"/>
              </w:rPr>
              <w:t>1321.00.1.1.02.99.02</w:t>
            </w:r>
          </w:p>
        </w:tc>
        <w:tc>
          <w:tcPr>
            <w:tcW w:w="4493" w:type="dxa"/>
          </w:tcPr>
          <w:p w:rsidR="00E83758" w:rsidRDefault="008466A0">
            <w:pPr>
              <w:pStyle w:val="TableParagraph"/>
              <w:spacing w:before="55"/>
              <w:ind w:right="91"/>
              <w:jc w:val="right"/>
              <w:rPr>
                <w:sz w:val="18"/>
              </w:rPr>
            </w:pPr>
            <w:r>
              <w:rPr>
                <w:sz w:val="18"/>
              </w:rPr>
              <w:t>Remuneração de Depósitos Bancários - CÂMAR</w:t>
            </w:r>
          </w:p>
        </w:tc>
        <w:tc>
          <w:tcPr>
            <w:tcW w:w="1235" w:type="dxa"/>
          </w:tcPr>
          <w:p w:rsidR="00E83758" w:rsidRDefault="008466A0">
            <w:pPr>
              <w:pStyle w:val="TableParagraph"/>
              <w:spacing w:before="44"/>
              <w:ind w:right="137"/>
              <w:jc w:val="right"/>
              <w:rPr>
                <w:sz w:val="18"/>
              </w:rPr>
            </w:pPr>
            <w:r>
              <w:rPr>
                <w:sz w:val="18"/>
              </w:rPr>
              <w:t>20.000,00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2018</w:t>
            </w:r>
          </w:p>
        </w:tc>
        <w:tc>
          <w:tcPr>
            <w:tcW w:w="1783" w:type="dxa"/>
          </w:tcPr>
          <w:p w:rsidR="00E83758" w:rsidRDefault="008466A0">
            <w:pPr>
              <w:pStyle w:val="TableParagraph"/>
              <w:spacing w:before="55"/>
              <w:ind w:left="100" w:right="111"/>
              <w:jc w:val="center"/>
              <w:rPr>
                <w:sz w:val="18"/>
              </w:rPr>
            </w:pPr>
            <w:r>
              <w:rPr>
                <w:sz w:val="18"/>
              </w:rPr>
              <w:t>1321.00.1.1.02.99.99</w:t>
            </w:r>
          </w:p>
        </w:tc>
        <w:tc>
          <w:tcPr>
            <w:tcW w:w="4493" w:type="dxa"/>
          </w:tcPr>
          <w:p w:rsidR="00E83758" w:rsidRDefault="008466A0">
            <w:pPr>
              <w:pStyle w:val="TableParagraph"/>
              <w:spacing w:before="55"/>
              <w:ind w:right="131"/>
              <w:jc w:val="right"/>
              <w:rPr>
                <w:sz w:val="18"/>
              </w:rPr>
            </w:pPr>
            <w:r>
              <w:rPr>
                <w:sz w:val="18"/>
              </w:rPr>
              <w:t>Remuneração de Depósitos Bancários - OUTRO</w:t>
            </w:r>
          </w:p>
        </w:tc>
        <w:tc>
          <w:tcPr>
            <w:tcW w:w="1235" w:type="dxa"/>
          </w:tcPr>
          <w:p w:rsidR="00E83758" w:rsidRDefault="008466A0">
            <w:pPr>
              <w:pStyle w:val="TableParagraph"/>
              <w:spacing w:before="44"/>
              <w:ind w:right="139"/>
              <w:jc w:val="right"/>
              <w:rPr>
                <w:sz w:val="18"/>
              </w:rPr>
            </w:pPr>
            <w:r>
              <w:rPr>
                <w:sz w:val="18"/>
              </w:rPr>
              <w:t>320.000,00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1370</w:t>
            </w:r>
          </w:p>
        </w:tc>
        <w:tc>
          <w:tcPr>
            <w:tcW w:w="1783" w:type="dxa"/>
          </w:tcPr>
          <w:p w:rsidR="00E83758" w:rsidRDefault="008466A0">
            <w:pPr>
              <w:pStyle w:val="TableParagraph"/>
              <w:spacing w:before="55"/>
              <w:ind w:left="100" w:right="111"/>
              <w:jc w:val="center"/>
              <w:rPr>
                <w:sz w:val="18"/>
              </w:rPr>
            </w:pPr>
            <w:r>
              <w:rPr>
                <w:sz w:val="18"/>
              </w:rPr>
              <w:t>1321.00.4.0.00.00.00</w:t>
            </w:r>
          </w:p>
        </w:tc>
        <w:tc>
          <w:tcPr>
            <w:tcW w:w="4493" w:type="dxa"/>
          </w:tcPr>
          <w:p w:rsidR="00E83758" w:rsidRDefault="008466A0">
            <w:pPr>
              <w:pStyle w:val="TableParagraph"/>
              <w:spacing w:before="55"/>
              <w:ind w:right="91"/>
              <w:jc w:val="right"/>
              <w:rPr>
                <w:sz w:val="18"/>
              </w:rPr>
            </w:pPr>
            <w:r>
              <w:rPr>
                <w:sz w:val="18"/>
              </w:rPr>
              <w:t>Remuneração dos Recursos do Regime Próprio de Pre</w:t>
            </w:r>
          </w:p>
        </w:tc>
        <w:tc>
          <w:tcPr>
            <w:tcW w:w="1235" w:type="dxa"/>
          </w:tcPr>
          <w:p w:rsidR="00E83758" w:rsidRDefault="008466A0">
            <w:pPr>
              <w:pStyle w:val="TableParagraph"/>
              <w:spacing w:before="44"/>
              <w:ind w:right="140"/>
              <w:jc w:val="right"/>
              <w:rPr>
                <w:sz w:val="18"/>
              </w:rPr>
            </w:pPr>
            <w:r>
              <w:rPr>
                <w:sz w:val="18"/>
              </w:rPr>
              <w:t>5.000.000,00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1371</w:t>
            </w:r>
          </w:p>
        </w:tc>
        <w:tc>
          <w:tcPr>
            <w:tcW w:w="1783" w:type="dxa"/>
          </w:tcPr>
          <w:p w:rsidR="00E83758" w:rsidRDefault="008466A0">
            <w:pPr>
              <w:pStyle w:val="TableParagraph"/>
              <w:spacing w:before="55"/>
              <w:ind w:left="100" w:right="111"/>
              <w:jc w:val="center"/>
              <w:rPr>
                <w:sz w:val="18"/>
              </w:rPr>
            </w:pPr>
            <w:r>
              <w:rPr>
                <w:sz w:val="18"/>
              </w:rPr>
              <w:t>1321.00.4.1.00.00.00</w:t>
            </w:r>
          </w:p>
        </w:tc>
        <w:tc>
          <w:tcPr>
            <w:tcW w:w="4493" w:type="dxa"/>
          </w:tcPr>
          <w:p w:rsidR="00E83758" w:rsidRDefault="008466A0">
            <w:pPr>
              <w:pStyle w:val="TableParagraph"/>
              <w:spacing w:before="55"/>
              <w:ind w:right="141"/>
              <w:jc w:val="right"/>
              <w:rPr>
                <w:sz w:val="18"/>
              </w:rPr>
            </w:pPr>
            <w:r>
              <w:rPr>
                <w:sz w:val="18"/>
              </w:rPr>
              <w:t>Remuneração dos Recursos do Regime Próprio de P</w:t>
            </w:r>
          </w:p>
        </w:tc>
        <w:tc>
          <w:tcPr>
            <w:tcW w:w="1235" w:type="dxa"/>
          </w:tcPr>
          <w:p w:rsidR="00E83758" w:rsidRDefault="008466A0">
            <w:pPr>
              <w:pStyle w:val="TableParagraph"/>
              <w:spacing w:before="44"/>
              <w:ind w:right="140"/>
              <w:jc w:val="right"/>
              <w:rPr>
                <w:sz w:val="18"/>
              </w:rPr>
            </w:pPr>
            <w:r>
              <w:rPr>
                <w:sz w:val="18"/>
              </w:rPr>
              <w:t>5.000.000,00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308</w:t>
            </w:r>
          </w:p>
        </w:tc>
        <w:tc>
          <w:tcPr>
            <w:tcW w:w="1783" w:type="dxa"/>
          </w:tcPr>
          <w:p w:rsidR="00E83758" w:rsidRDefault="008466A0">
            <w:pPr>
              <w:pStyle w:val="TableParagraph"/>
              <w:spacing w:before="55"/>
              <w:ind w:left="100" w:right="111"/>
              <w:jc w:val="center"/>
              <w:rPr>
                <w:sz w:val="18"/>
              </w:rPr>
            </w:pPr>
            <w:r>
              <w:rPr>
                <w:sz w:val="18"/>
              </w:rPr>
              <w:t>1330.00.0.0.00.00.00</w:t>
            </w:r>
          </w:p>
        </w:tc>
        <w:tc>
          <w:tcPr>
            <w:tcW w:w="4493" w:type="dxa"/>
          </w:tcPr>
          <w:p w:rsidR="00E83758" w:rsidRDefault="008466A0">
            <w:pPr>
              <w:pStyle w:val="TableParagraph"/>
              <w:spacing w:before="55"/>
              <w:ind w:right="92"/>
              <w:jc w:val="right"/>
              <w:rPr>
                <w:sz w:val="18"/>
              </w:rPr>
            </w:pPr>
            <w:r>
              <w:rPr>
                <w:sz w:val="18"/>
              </w:rPr>
              <w:t>Delegação de Serviços Públicos Mediante Concessão, Per</w:t>
            </w:r>
          </w:p>
        </w:tc>
        <w:tc>
          <w:tcPr>
            <w:tcW w:w="1235" w:type="dxa"/>
          </w:tcPr>
          <w:p w:rsidR="00E83758" w:rsidRDefault="00E83758">
            <w:pPr>
              <w:pStyle w:val="TableParagraph"/>
              <w:spacing w:before="0"/>
              <w:rPr>
                <w:sz w:val="18"/>
              </w:rPr>
            </w:pPr>
          </w:p>
        </w:tc>
        <w:tc>
          <w:tcPr>
            <w:tcW w:w="1333" w:type="dxa"/>
          </w:tcPr>
          <w:p w:rsidR="00E83758" w:rsidRDefault="008466A0">
            <w:pPr>
              <w:pStyle w:val="TableParagraph"/>
              <w:spacing w:before="44"/>
              <w:ind w:right="149"/>
              <w:jc w:val="right"/>
              <w:rPr>
                <w:sz w:val="18"/>
              </w:rPr>
            </w:pPr>
            <w:r>
              <w:rPr>
                <w:sz w:val="18"/>
              </w:rPr>
              <w:t>2.000,00</w:t>
            </w: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318</w:t>
            </w:r>
          </w:p>
        </w:tc>
        <w:tc>
          <w:tcPr>
            <w:tcW w:w="1783" w:type="dxa"/>
          </w:tcPr>
          <w:p w:rsidR="00E83758" w:rsidRDefault="008466A0">
            <w:pPr>
              <w:pStyle w:val="TableParagraph"/>
              <w:spacing w:before="55"/>
              <w:ind w:left="100" w:right="111"/>
              <w:jc w:val="center"/>
              <w:rPr>
                <w:sz w:val="18"/>
              </w:rPr>
            </w:pPr>
            <w:r>
              <w:rPr>
                <w:sz w:val="18"/>
              </w:rPr>
              <w:t>1339.00.0.0.00.00.00</w:t>
            </w:r>
          </w:p>
        </w:tc>
        <w:tc>
          <w:tcPr>
            <w:tcW w:w="4493" w:type="dxa"/>
          </w:tcPr>
          <w:p w:rsidR="00E83758" w:rsidRDefault="008466A0">
            <w:pPr>
              <w:pStyle w:val="TableParagraph"/>
              <w:spacing w:before="55"/>
              <w:ind w:left="315"/>
              <w:rPr>
                <w:sz w:val="18"/>
              </w:rPr>
            </w:pPr>
            <w:r>
              <w:rPr>
                <w:sz w:val="18"/>
              </w:rPr>
              <w:t>Demais Delegações de Serviços Públicos</w:t>
            </w:r>
          </w:p>
        </w:tc>
        <w:tc>
          <w:tcPr>
            <w:tcW w:w="1235" w:type="dxa"/>
          </w:tcPr>
          <w:p w:rsidR="00E83758" w:rsidRDefault="008466A0">
            <w:pPr>
              <w:pStyle w:val="TableParagraph"/>
              <w:spacing w:before="44"/>
              <w:ind w:right="136"/>
              <w:jc w:val="right"/>
              <w:rPr>
                <w:sz w:val="18"/>
              </w:rPr>
            </w:pPr>
            <w:r>
              <w:rPr>
                <w:sz w:val="18"/>
              </w:rPr>
              <w:t>2.000,00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320</w:t>
            </w:r>
          </w:p>
        </w:tc>
        <w:tc>
          <w:tcPr>
            <w:tcW w:w="1783" w:type="dxa"/>
          </w:tcPr>
          <w:p w:rsidR="00E83758" w:rsidRDefault="008466A0">
            <w:pPr>
              <w:pStyle w:val="TableParagraph"/>
              <w:spacing w:before="55"/>
              <w:ind w:left="100" w:right="111"/>
              <w:jc w:val="center"/>
              <w:rPr>
                <w:sz w:val="18"/>
              </w:rPr>
            </w:pPr>
            <w:r>
              <w:rPr>
                <w:sz w:val="18"/>
              </w:rPr>
              <w:t>1339.99.0.0.00.00.00</w:t>
            </w:r>
          </w:p>
        </w:tc>
        <w:tc>
          <w:tcPr>
            <w:tcW w:w="4493" w:type="dxa"/>
          </w:tcPr>
          <w:p w:rsidR="00E83758" w:rsidRDefault="008466A0">
            <w:pPr>
              <w:pStyle w:val="TableParagraph"/>
              <w:spacing w:before="55"/>
              <w:ind w:left="405"/>
              <w:rPr>
                <w:sz w:val="18"/>
              </w:rPr>
            </w:pPr>
            <w:r>
              <w:rPr>
                <w:sz w:val="18"/>
              </w:rPr>
              <w:t>Outras Delegações de Serviços Públicos</w:t>
            </w:r>
          </w:p>
        </w:tc>
        <w:tc>
          <w:tcPr>
            <w:tcW w:w="1235" w:type="dxa"/>
          </w:tcPr>
          <w:p w:rsidR="00E83758" w:rsidRDefault="008466A0">
            <w:pPr>
              <w:pStyle w:val="TableParagraph"/>
              <w:spacing w:before="44"/>
              <w:ind w:right="136"/>
              <w:jc w:val="right"/>
              <w:rPr>
                <w:sz w:val="18"/>
              </w:rPr>
            </w:pPr>
            <w:r>
              <w:rPr>
                <w:sz w:val="18"/>
              </w:rPr>
              <w:t>2.000,00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3890</w:t>
            </w:r>
          </w:p>
        </w:tc>
        <w:tc>
          <w:tcPr>
            <w:tcW w:w="1783" w:type="dxa"/>
          </w:tcPr>
          <w:p w:rsidR="00E83758" w:rsidRDefault="008466A0">
            <w:pPr>
              <w:pStyle w:val="TableParagraph"/>
              <w:spacing w:before="55"/>
              <w:ind w:left="100" w:right="111"/>
              <w:jc w:val="center"/>
              <w:rPr>
                <w:sz w:val="18"/>
              </w:rPr>
            </w:pPr>
            <w:r>
              <w:rPr>
                <w:sz w:val="18"/>
              </w:rPr>
              <w:t>1339.99.0.1.99.00.00</w:t>
            </w:r>
          </w:p>
        </w:tc>
        <w:tc>
          <w:tcPr>
            <w:tcW w:w="4493" w:type="dxa"/>
          </w:tcPr>
          <w:p w:rsidR="00E83758" w:rsidRDefault="008466A0">
            <w:pPr>
              <w:pStyle w:val="TableParagraph"/>
              <w:spacing w:before="55"/>
              <w:ind w:right="145"/>
              <w:jc w:val="right"/>
              <w:rPr>
                <w:sz w:val="18"/>
              </w:rPr>
            </w:pPr>
            <w:r>
              <w:rPr>
                <w:sz w:val="18"/>
              </w:rPr>
              <w:t>OUTRAS RECEITAS CONCESSOES E PERMIS</w:t>
            </w:r>
          </w:p>
        </w:tc>
        <w:tc>
          <w:tcPr>
            <w:tcW w:w="1235" w:type="dxa"/>
          </w:tcPr>
          <w:p w:rsidR="00E83758" w:rsidRDefault="008466A0">
            <w:pPr>
              <w:pStyle w:val="TableParagraph"/>
              <w:spacing w:before="44"/>
              <w:ind w:right="136"/>
              <w:jc w:val="right"/>
              <w:rPr>
                <w:sz w:val="18"/>
              </w:rPr>
            </w:pPr>
            <w:r>
              <w:rPr>
                <w:sz w:val="18"/>
              </w:rPr>
              <w:t>2.000,00</w:t>
            </w:r>
          </w:p>
        </w:tc>
        <w:tc>
          <w:tcPr>
            <w:tcW w:w="1333" w:type="dxa"/>
          </w:tcPr>
          <w:p w:rsidR="00E83758" w:rsidRDefault="00E83758">
            <w:pPr>
              <w:pStyle w:val="TableParagraph"/>
              <w:spacing w:before="0"/>
              <w:rPr>
                <w:sz w:val="18"/>
              </w:rPr>
            </w:pPr>
          </w:p>
        </w:tc>
        <w:tc>
          <w:tcPr>
            <w:tcW w:w="1260"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352</w:t>
            </w:r>
          </w:p>
        </w:tc>
        <w:tc>
          <w:tcPr>
            <w:tcW w:w="1783" w:type="dxa"/>
          </w:tcPr>
          <w:p w:rsidR="00E83758" w:rsidRDefault="008466A0">
            <w:pPr>
              <w:pStyle w:val="TableParagraph"/>
              <w:spacing w:before="55"/>
              <w:ind w:left="100" w:right="111"/>
              <w:jc w:val="center"/>
              <w:rPr>
                <w:sz w:val="18"/>
              </w:rPr>
            </w:pPr>
            <w:r>
              <w:rPr>
                <w:sz w:val="18"/>
              </w:rPr>
              <w:t>1600.00.0.0.00.00.00</w:t>
            </w:r>
          </w:p>
        </w:tc>
        <w:tc>
          <w:tcPr>
            <w:tcW w:w="4493" w:type="dxa"/>
          </w:tcPr>
          <w:p w:rsidR="00E83758" w:rsidRDefault="008466A0">
            <w:pPr>
              <w:pStyle w:val="TableParagraph"/>
              <w:spacing w:before="55"/>
              <w:ind w:left="135"/>
              <w:rPr>
                <w:sz w:val="18"/>
              </w:rPr>
            </w:pPr>
            <w:r>
              <w:rPr>
                <w:sz w:val="18"/>
              </w:rPr>
              <w:t>Receita de Serviços</w:t>
            </w:r>
          </w:p>
        </w:tc>
        <w:tc>
          <w:tcPr>
            <w:tcW w:w="1235" w:type="dxa"/>
          </w:tcPr>
          <w:p w:rsidR="00E83758" w:rsidRDefault="00E83758">
            <w:pPr>
              <w:pStyle w:val="TableParagraph"/>
              <w:spacing w:before="0"/>
              <w:rPr>
                <w:sz w:val="18"/>
              </w:rPr>
            </w:pPr>
          </w:p>
        </w:tc>
        <w:tc>
          <w:tcPr>
            <w:tcW w:w="1333" w:type="dxa"/>
          </w:tcPr>
          <w:p w:rsidR="00E83758" w:rsidRDefault="00E83758">
            <w:pPr>
              <w:pStyle w:val="TableParagraph"/>
              <w:spacing w:before="0"/>
              <w:rPr>
                <w:sz w:val="18"/>
              </w:rPr>
            </w:pPr>
          </w:p>
        </w:tc>
        <w:tc>
          <w:tcPr>
            <w:tcW w:w="1260" w:type="dxa"/>
          </w:tcPr>
          <w:p w:rsidR="00E83758" w:rsidRDefault="008466A0">
            <w:pPr>
              <w:pStyle w:val="TableParagraph"/>
              <w:spacing w:before="44"/>
              <w:ind w:right="62"/>
              <w:jc w:val="right"/>
              <w:rPr>
                <w:sz w:val="18"/>
              </w:rPr>
            </w:pPr>
            <w:r>
              <w:rPr>
                <w:sz w:val="18"/>
              </w:rPr>
              <w:t>147.300,00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2070</w:t>
            </w:r>
          </w:p>
        </w:tc>
        <w:tc>
          <w:tcPr>
            <w:tcW w:w="1783" w:type="dxa"/>
          </w:tcPr>
          <w:p w:rsidR="00E83758" w:rsidRDefault="008466A0">
            <w:pPr>
              <w:pStyle w:val="TableParagraph"/>
              <w:spacing w:before="55"/>
              <w:ind w:left="100" w:right="111"/>
              <w:jc w:val="center"/>
              <w:rPr>
                <w:sz w:val="18"/>
              </w:rPr>
            </w:pPr>
            <w:r>
              <w:rPr>
                <w:sz w:val="18"/>
              </w:rPr>
              <w:t>1610.00.0.0.00.00.00</w:t>
            </w:r>
          </w:p>
        </w:tc>
        <w:tc>
          <w:tcPr>
            <w:tcW w:w="4493" w:type="dxa"/>
          </w:tcPr>
          <w:p w:rsidR="00E83758" w:rsidRDefault="008466A0">
            <w:pPr>
              <w:pStyle w:val="TableParagraph"/>
              <w:spacing w:before="55"/>
              <w:ind w:left="225"/>
              <w:rPr>
                <w:sz w:val="18"/>
              </w:rPr>
            </w:pPr>
            <w:r>
              <w:rPr>
                <w:sz w:val="18"/>
              </w:rPr>
              <w:t>Serviços Administrativos e Comerciais Gerais</w:t>
            </w:r>
          </w:p>
        </w:tc>
        <w:tc>
          <w:tcPr>
            <w:tcW w:w="1235" w:type="dxa"/>
          </w:tcPr>
          <w:p w:rsidR="00E83758" w:rsidRDefault="00E83758">
            <w:pPr>
              <w:pStyle w:val="TableParagraph"/>
              <w:spacing w:before="0"/>
              <w:rPr>
                <w:sz w:val="18"/>
              </w:rPr>
            </w:pPr>
          </w:p>
        </w:tc>
        <w:tc>
          <w:tcPr>
            <w:tcW w:w="1333" w:type="dxa"/>
          </w:tcPr>
          <w:p w:rsidR="00E83758" w:rsidRDefault="008466A0">
            <w:pPr>
              <w:pStyle w:val="TableParagraph"/>
              <w:spacing w:before="44"/>
              <w:ind w:right="152"/>
              <w:jc w:val="right"/>
              <w:rPr>
                <w:sz w:val="18"/>
              </w:rPr>
            </w:pPr>
            <w:r>
              <w:rPr>
                <w:sz w:val="18"/>
              </w:rPr>
              <w:t>36.000,00</w:t>
            </w:r>
          </w:p>
        </w:tc>
        <w:tc>
          <w:tcPr>
            <w:tcW w:w="1260"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2071</w:t>
            </w:r>
          </w:p>
        </w:tc>
        <w:tc>
          <w:tcPr>
            <w:tcW w:w="1783" w:type="dxa"/>
          </w:tcPr>
          <w:p w:rsidR="00E83758" w:rsidRDefault="008466A0">
            <w:pPr>
              <w:pStyle w:val="TableParagraph"/>
              <w:spacing w:before="55"/>
              <w:ind w:left="100" w:right="111"/>
              <w:jc w:val="center"/>
              <w:rPr>
                <w:sz w:val="18"/>
              </w:rPr>
            </w:pPr>
            <w:r>
              <w:rPr>
                <w:sz w:val="18"/>
              </w:rPr>
              <w:t>1610.01.0.0.00.00.00</w:t>
            </w:r>
          </w:p>
        </w:tc>
        <w:tc>
          <w:tcPr>
            <w:tcW w:w="4493" w:type="dxa"/>
          </w:tcPr>
          <w:p w:rsidR="00E83758" w:rsidRDefault="008466A0">
            <w:pPr>
              <w:pStyle w:val="TableParagraph"/>
              <w:spacing w:before="55"/>
              <w:ind w:left="405"/>
              <w:rPr>
                <w:sz w:val="18"/>
              </w:rPr>
            </w:pPr>
            <w:r>
              <w:rPr>
                <w:sz w:val="18"/>
              </w:rPr>
              <w:t>Serviços Administrativos e Comerciais Gerais</w:t>
            </w:r>
          </w:p>
        </w:tc>
        <w:tc>
          <w:tcPr>
            <w:tcW w:w="1235" w:type="dxa"/>
          </w:tcPr>
          <w:p w:rsidR="00E83758" w:rsidRDefault="008466A0">
            <w:pPr>
              <w:pStyle w:val="TableParagraph"/>
              <w:spacing w:before="45"/>
              <w:ind w:right="137"/>
              <w:jc w:val="right"/>
              <w:rPr>
                <w:sz w:val="18"/>
              </w:rPr>
            </w:pPr>
            <w:r>
              <w:rPr>
                <w:sz w:val="18"/>
              </w:rPr>
              <w:t>16.000,00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2072</w:t>
            </w:r>
          </w:p>
        </w:tc>
        <w:tc>
          <w:tcPr>
            <w:tcW w:w="1783" w:type="dxa"/>
          </w:tcPr>
          <w:p w:rsidR="00E83758" w:rsidRDefault="008466A0">
            <w:pPr>
              <w:pStyle w:val="TableParagraph"/>
              <w:spacing w:before="55"/>
              <w:ind w:left="100" w:right="111"/>
              <w:jc w:val="center"/>
              <w:rPr>
                <w:sz w:val="18"/>
              </w:rPr>
            </w:pPr>
            <w:r>
              <w:rPr>
                <w:sz w:val="18"/>
              </w:rPr>
              <w:t>1610.01.1.0.00.00.00</w:t>
            </w:r>
          </w:p>
        </w:tc>
        <w:tc>
          <w:tcPr>
            <w:tcW w:w="4493" w:type="dxa"/>
          </w:tcPr>
          <w:p w:rsidR="00E83758" w:rsidRDefault="008466A0">
            <w:pPr>
              <w:pStyle w:val="TableParagraph"/>
              <w:spacing w:before="55"/>
              <w:ind w:left="495"/>
              <w:rPr>
                <w:sz w:val="18"/>
              </w:rPr>
            </w:pPr>
            <w:r>
              <w:rPr>
                <w:sz w:val="18"/>
              </w:rPr>
              <w:t>Serviços Administrativos e Comerciais Gerais</w:t>
            </w:r>
          </w:p>
        </w:tc>
        <w:tc>
          <w:tcPr>
            <w:tcW w:w="1235" w:type="dxa"/>
          </w:tcPr>
          <w:p w:rsidR="00E83758" w:rsidRDefault="008466A0">
            <w:pPr>
              <w:pStyle w:val="TableParagraph"/>
              <w:spacing w:before="44"/>
              <w:ind w:right="137"/>
              <w:jc w:val="right"/>
              <w:rPr>
                <w:sz w:val="18"/>
              </w:rPr>
            </w:pPr>
            <w:r>
              <w:rPr>
                <w:sz w:val="18"/>
              </w:rPr>
              <w:t>16.000,00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2073</w:t>
            </w:r>
          </w:p>
        </w:tc>
        <w:tc>
          <w:tcPr>
            <w:tcW w:w="1783" w:type="dxa"/>
          </w:tcPr>
          <w:p w:rsidR="00E83758" w:rsidRDefault="008466A0">
            <w:pPr>
              <w:pStyle w:val="TableParagraph"/>
              <w:spacing w:before="55"/>
              <w:ind w:left="100" w:right="111"/>
              <w:jc w:val="center"/>
              <w:rPr>
                <w:sz w:val="18"/>
              </w:rPr>
            </w:pPr>
            <w:r>
              <w:rPr>
                <w:sz w:val="18"/>
              </w:rPr>
              <w:t>1610.01.1.1.00.00.00</w:t>
            </w:r>
          </w:p>
        </w:tc>
        <w:tc>
          <w:tcPr>
            <w:tcW w:w="4493" w:type="dxa"/>
          </w:tcPr>
          <w:p w:rsidR="00E83758" w:rsidRDefault="008466A0">
            <w:pPr>
              <w:pStyle w:val="TableParagraph"/>
              <w:spacing w:before="55"/>
              <w:ind w:right="126"/>
              <w:jc w:val="right"/>
              <w:rPr>
                <w:sz w:val="18"/>
              </w:rPr>
            </w:pPr>
            <w:r>
              <w:rPr>
                <w:sz w:val="18"/>
              </w:rPr>
              <w:t>Serviços Administrativos e Comerciais Gerais - Prin</w:t>
            </w:r>
          </w:p>
        </w:tc>
        <w:tc>
          <w:tcPr>
            <w:tcW w:w="1235" w:type="dxa"/>
          </w:tcPr>
          <w:p w:rsidR="00E83758" w:rsidRDefault="008466A0">
            <w:pPr>
              <w:pStyle w:val="TableParagraph"/>
              <w:spacing w:before="44"/>
              <w:ind w:right="137"/>
              <w:jc w:val="right"/>
              <w:rPr>
                <w:sz w:val="18"/>
              </w:rPr>
            </w:pPr>
            <w:r>
              <w:rPr>
                <w:sz w:val="18"/>
              </w:rPr>
              <w:t>16.000,00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2077</w:t>
            </w:r>
          </w:p>
        </w:tc>
        <w:tc>
          <w:tcPr>
            <w:tcW w:w="1783" w:type="dxa"/>
          </w:tcPr>
          <w:p w:rsidR="00E83758" w:rsidRDefault="008466A0">
            <w:pPr>
              <w:pStyle w:val="TableParagraph"/>
              <w:spacing w:before="55"/>
              <w:ind w:left="100" w:right="111"/>
              <w:jc w:val="center"/>
              <w:rPr>
                <w:sz w:val="18"/>
              </w:rPr>
            </w:pPr>
            <w:r>
              <w:rPr>
                <w:sz w:val="18"/>
              </w:rPr>
              <w:t>1610.02.0.0.00.00.00</w:t>
            </w:r>
          </w:p>
        </w:tc>
        <w:tc>
          <w:tcPr>
            <w:tcW w:w="4493" w:type="dxa"/>
          </w:tcPr>
          <w:p w:rsidR="00E83758" w:rsidRDefault="008466A0">
            <w:pPr>
              <w:pStyle w:val="TableParagraph"/>
              <w:spacing w:before="55"/>
              <w:ind w:left="405"/>
              <w:rPr>
                <w:sz w:val="18"/>
              </w:rPr>
            </w:pPr>
            <w:r>
              <w:rPr>
                <w:sz w:val="18"/>
              </w:rPr>
              <w:t>Inscrição em Concursos e Processos Seletivos</w:t>
            </w:r>
          </w:p>
        </w:tc>
        <w:tc>
          <w:tcPr>
            <w:tcW w:w="1235" w:type="dxa"/>
          </w:tcPr>
          <w:p w:rsidR="00E83758" w:rsidRDefault="008466A0">
            <w:pPr>
              <w:pStyle w:val="TableParagraph"/>
              <w:spacing w:before="44"/>
              <w:ind w:right="137"/>
              <w:jc w:val="right"/>
              <w:rPr>
                <w:sz w:val="18"/>
              </w:rPr>
            </w:pPr>
            <w:r>
              <w:rPr>
                <w:sz w:val="18"/>
              </w:rPr>
              <w:t>20.000,00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2078</w:t>
            </w:r>
          </w:p>
        </w:tc>
        <w:tc>
          <w:tcPr>
            <w:tcW w:w="1783" w:type="dxa"/>
          </w:tcPr>
          <w:p w:rsidR="00E83758" w:rsidRDefault="008466A0">
            <w:pPr>
              <w:pStyle w:val="TableParagraph"/>
              <w:spacing w:before="55"/>
              <w:ind w:left="100" w:right="111"/>
              <w:jc w:val="center"/>
              <w:rPr>
                <w:sz w:val="18"/>
              </w:rPr>
            </w:pPr>
            <w:r>
              <w:rPr>
                <w:sz w:val="18"/>
              </w:rPr>
              <w:t>1610.02.1.0.00.00.00</w:t>
            </w:r>
          </w:p>
        </w:tc>
        <w:tc>
          <w:tcPr>
            <w:tcW w:w="4493" w:type="dxa"/>
          </w:tcPr>
          <w:p w:rsidR="00E83758" w:rsidRDefault="008466A0">
            <w:pPr>
              <w:pStyle w:val="TableParagraph"/>
              <w:spacing w:before="55"/>
              <w:ind w:left="495"/>
              <w:rPr>
                <w:sz w:val="18"/>
              </w:rPr>
            </w:pPr>
            <w:r>
              <w:rPr>
                <w:sz w:val="18"/>
              </w:rPr>
              <w:t>Inscrição em Concursos e Processos Seletivos</w:t>
            </w:r>
          </w:p>
        </w:tc>
        <w:tc>
          <w:tcPr>
            <w:tcW w:w="1235" w:type="dxa"/>
          </w:tcPr>
          <w:p w:rsidR="00E83758" w:rsidRDefault="008466A0">
            <w:pPr>
              <w:pStyle w:val="TableParagraph"/>
              <w:spacing w:before="44"/>
              <w:ind w:right="137"/>
              <w:jc w:val="right"/>
              <w:rPr>
                <w:sz w:val="18"/>
              </w:rPr>
            </w:pPr>
            <w:r>
              <w:rPr>
                <w:sz w:val="18"/>
              </w:rPr>
              <w:t>20.000,00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2079</w:t>
            </w:r>
          </w:p>
        </w:tc>
        <w:tc>
          <w:tcPr>
            <w:tcW w:w="1783" w:type="dxa"/>
          </w:tcPr>
          <w:p w:rsidR="00E83758" w:rsidRDefault="008466A0">
            <w:pPr>
              <w:pStyle w:val="TableParagraph"/>
              <w:spacing w:before="55"/>
              <w:ind w:left="100" w:right="111"/>
              <w:jc w:val="center"/>
              <w:rPr>
                <w:sz w:val="18"/>
              </w:rPr>
            </w:pPr>
            <w:r>
              <w:rPr>
                <w:sz w:val="18"/>
              </w:rPr>
              <w:t>1610.02.1.1.00.00.00</w:t>
            </w:r>
          </w:p>
        </w:tc>
        <w:tc>
          <w:tcPr>
            <w:tcW w:w="4493" w:type="dxa"/>
          </w:tcPr>
          <w:p w:rsidR="00E83758" w:rsidRDefault="008466A0">
            <w:pPr>
              <w:pStyle w:val="TableParagraph"/>
              <w:spacing w:before="55"/>
              <w:ind w:right="141"/>
              <w:jc w:val="right"/>
              <w:rPr>
                <w:sz w:val="18"/>
              </w:rPr>
            </w:pPr>
            <w:r>
              <w:rPr>
                <w:sz w:val="18"/>
              </w:rPr>
              <w:t>Inscrição em Concursos e Processos Seletivos - Prin</w:t>
            </w:r>
          </w:p>
        </w:tc>
        <w:tc>
          <w:tcPr>
            <w:tcW w:w="1235" w:type="dxa"/>
          </w:tcPr>
          <w:p w:rsidR="00E83758" w:rsidRDefault="008466A0">
            <w:pPr>
              <w:pStyle w:val="TableParagraph"/>
              <w:spacing w:before="44"/>
              <w:ind w:right="137"/>
              <w:jc w:val="right"/>
              <w:rPr>
                <w:sz w:val="18"/>
              </w:rPr>
            </w:pPr>
            <w:r>
              <w:rPr>
                <w:sz w:val="18"/>
              </w:rPr>
              <w:t>20.000,00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2131</w:t>
            </w:r>
          </w:p>
        </w:tc>
        <w:tc>
          <w:tcPr>
            <w:tcW w:w="1783" w:type="dxa"/>
          </w:tcPr>
          <w:p w:rsidR="00E83758" w:rsidRDefault="008466A0">
            <w:pPr>
              <w:pStyle w:val="TableParagraph"/>
              <w:spacing w:before="55"/>
              <w:ind w:left="100" w:right="111"/>
              <w:jc w:val="center"/>
              <w:rPr>
                <w:sz w:val="18"/>
              </w:rPr>
            </w:pPr>
            <w:r>
              <w:rPr>
                <w:sz w:val="18"/>
              </w:rPr>
              <w:t>1690.00.0.0.00.00.00</w:t>
            </w:r>
          </w:p>
        </w:tc>
        <w:tc>
          <w:tcPr>
            <w:tcW w:w="4493" w:type="dxa"/>
          </w:tcPr>
          <w:p w:rsidR="00E83758" w:rsidRDefault="008466A0">
            <w:pPr>
              <w:pStyle w:val="TableParagraph"/>
              <w:spacing w:before="55"/>
              <w:ind w:left="225"/>
              <w:rPr>
                <w:sz w:val="18"/>
              </w:rPr>
            </w:pPr>
            <w:r>
              <w:rPr>
                <w:sz w:val="18"/>
              </w:rPr>
              <w:t>Outros Serviços</w:t>
            </w:r>
          </w:p>
        </w:tc>
        <w:tc>
          <w:tcPr>
            <w:tcW w:w="1235" w:type="dxa"/>
          </w:tcPr>
          <w:p w:rsidR="00E83758" w:rsidRDefault="00E83758">
            <w:pPr>
              <w:pStyle w:val="TableParagraph"/>
              <w:spacing w:before="0"/>
              <w:rPr>
                <w:sz w:val="18"/>
              </w:rPr>
            </w:pPr>
          </w:p>
        </w:tc>
        <w:tc>
          <w:tcPr>
            <w:tcW w:w="1333" w:type="dxa"/>
          </w:tcPr>
          <w:p w:rsidR="00E83758" w:rsidRDefault="008466A0">
            <w:pPr>
              <w:pStyle w:val="TableParagraph"/>
              <w:spacing w:before="44"/>
              <w:ind w:right="152"/>
              <w:jc w:val="right"/>
              <w:rPr>
                <w:sz w:val="18"/>
              </w:rPr>
            </w:pPr>
            <w:r>
              <w:rPr>
                <w:sz w:val="18"/>
              </w:rPr>
              <w:t>111.300,00</w:t>
            </w: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2132</w:t>
            </w:r>
          </w:p>
        </w:tc>
        <w:tc>
          <w:tcPr>
            <w:tcW w:w="1783" w:type="dxa"/>
          </w:tcPr>
          <w:p w:rsidR="00E83758" w:rsidRDefault="008466A0">
            <w:pPr>
              <w:pStyle w:val="TableParagraph"/>
              <w:spacing w:before="55"/>
              <w:ind w:left="100" w:right="111"/>
              <w:jc w:val="center"/>
              <w:rPr>
                <w:sz w:val="18"/>
              </w:rPr>
            </w:pPr>
            <w:r>
              <w:rPr>
                <w:sz w:val="18"/>
              </w:rPr>
              <w:t>1690.99.0.0.00.00.00</w:t>
            </w:r>
          </w:p>
        </w:tc>
        <w:tc>
          <w:tcPr>
            <w:tcW w:w="4493" w:type="dxa"/>
          </w:tcPr>
          <w:p w:rsidR="00E83758" w:rsidRDefault="008466A0">
            <w:pPr>
              <w:pStyle w:val="TableParagraph"/>
              <w:spacing w:before="55"/>
              <w:ind w:left="405"/>
              <w:rPr>
                <w:sz w:val="18"/>
              </w:rPr>
            </w:pPr>
            <w:r>
              <w:rPr>
                <w:sz w:val="18"/>
              </w:rPr>
              <w:t>Outros Serviços</w:t>
            </w:r>
          </w:p>
        </w:tc>
        <w:tc>
          <w:tcPr>
            <w:tcW w:w="1235" w:type="dxa"/>
          </w:tcPr>
          <w:p w:rsidR="00E83758" w:rsidRDefault="008466A0">
            <w:pPr>
              <w:pStyle w:val="TableParagraph"/>
              <w:spacing w:before="44"/>
              <w:ind w:right="139"/>
              <w:jc w:val="right"/>
              <w:rPr>
                <w:sz w:val="18"/>
              </w:rPr>
            </w:pPr>
            <w:r>
              <w:rPr>
                <w:sz w:val="18"/>
              </w:rPr>
              <w:t>111.300,00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2133</w:t>
            </w:r>
          </w:p>
        </w:tc>
        <w:tc>
          <w:tcPr>
            <w:tcW w:w="1783" w:type="dxa"/>
          </w:tcPr>
          <w:p w:rsidR="00E83758" w:rsidRDefault="008466A0">
            <w:pPr>
              <w:pStyle w:val="TableParagraph"/>
              <w:spacing w:before="55"/>
              <w:ind w:left="100" w:right="111"/>
              <w:jc w:val="center"/>
              <w:rPr>
                <w:sz w:val="18"/>
              </w:rPr>
            </w:pPr>
            <w:r>
              <w:rPr>
                <w:sz w:val="18"/>
              </w:rPr>
              <w:t>1690.99.1.0.00.00.00</w:t>
            </w:r>
          </w:p>
        </w:tc>
        <w:tc>
          <w:tcPr>
            <w:tcW w:w="4493" w:type="dxa"/>
          </w:tcPr>
          <w:p w:rsidR="00E83758" w:rsidRDefault="008466A0">
            <w:pPr>
              <w:pStyle w:val="TableParagraph"/>
              <w:spacing w:before="55"/>
              <w:ind w:left="495"/>
              <w:rPr>
                <w:sz w:val="18"/>
              </w:rPr>
            </w:pPr>
            <w:r>
              <w:rPr>
                <w:sz w:val="18"/>
              </w:rPr>
              <w:t>Outros Serviços</w:t>
            </w:r>
          </w:p>
        </w:tc>
        <w:tc>
          <w:tcPr>
            <w:tcW w:w="1235" w:type="dxa"/>
          </w:tcPr>
          <w:p w:rsidR="00E83758" w:rsidRDefault="008466A0">
            <w:pPr>
              <w:pStyle w:val="TableParagraph"/>
              <w:spacing w:before="44"/>
              <w:ind w:right="139"/>
              <w:jc w:val="right"/>
              <w:rPr>
                <w:sz w:val="18"/>
              </w:rPr>
            </w:pPr>
            <w:r>
              <w:rPr>
                <w:sz w:val="18"/>
              </w:rPr>
              <w:t>111.300,00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2134</w:t>
            </w:r>
          </w:p>
        </w:tc>
        <w:tc>
          <w:tcPr>
            <w:tcW w:w="1783" w:type="dxa"/>
          </w:tcPr>
          <w:p w:rsidR="00E83758" w:rsidRDefault="008466A0">
            <w:pPr>
              <w:pStyle w:val="TableParagraph"/>
              <w:spacing w:before="55"/>
              <w:ind w:left="100" w:right="111"/>
              <w:jc w:val="center"/>
              <w:rPr>
                <w:sz w:val="18"/>
              </w:rPr>
            </w:pPr>
            <w:r>
              <w:rPr>
                <w:sz w:val="18"/>
              </w:rPr>
              <w:t>1690.99.1.1.00.00.00</w:t>
            </w:r>
          </w:p>
        </w:tc>
        <w:tc>
          <w:tcPr>
            <w:tcW w:w="4493" w:type="dxa"/>
          </w:tcPr>
          <w:p w:rsidR="00E83758" w:rsidRDefault="008466A0">
            <w:pPr>
              <w:pStyle w:val="TableParagraph"/>
              <w:spacing w:before="55"/>
              <w:ind w:left="585"/>
              <w:rPr>
                <w:sz w:val="18"/>
              </w:rPr>
            </w:pPr>
            <w:r>
              <w:rPr>
                <w:sz w:val="18"/>
              </w:rPr>
              <w:t>Outros Serviços - Principal</w:t>
            </w:r>
          </w:p>
        </w:tc>
        <w:tc>
          <w:tcPr>
            <w:tcW w:w="1235" w:type="dxa"/>
          </w:tcPr>
          <w:p w:rsidR="00E83758" w:rsidRDefault="008466A0">
            <w:pPr>
              <w:pStyle w:val="TableParagraph"/>
              <w:spacing w:before="44"/>
              <w:ind w:right="137"/>
              <w:jc w:val="right"/>
              <w:rPr>
                <w:sz w:val="18"/>
              </w:rPr>
            </w:pPr>
            <w:r>
              <w:rPr>
                <w:sz w:val="18"/>
              </w:rPr>
              <w:t>70.000,00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2135</w:t>
            </w:r>
          </w:p>
        </w:tc>
        <w:tc>
          <w:tcPr>
            <w:tcW w:w="1783" w:type="dxa"/>
          </w:tcPr>
          <w:p w:rsidR="00E83758" w:rsidRDefault="008466A0">
            <w:pPr>
              <w:pStyle w:val="TableParagraph"/>
              <w:spacing w:before="55"/>
              <w:ind w:left="100" w:right="111"/>
              <w:jc w:val="center"/>
              <w:rPr>
                <w:sz w:val="18"/>
              </w:rPr>
            </w:pPr>
            <w:r>
              <w:rPr>
                <w:sz w:val="18"/>
              </w:rPr>
              <w:t>1690.99.1.1.01.00.00</w:t>
            </w:r>
          </w:p>
        </w:tc>
        <w:tc>
          <w:tcPr>
            <w:tcW w:w="4493" w:type="dxa"/>
          </w:tcPr>
          <w:p w:rsidR="00E83758" w:rsidRDefault="008466A0">
            <w:pPr>
              <w:pStyle w:val="TableParagraph"/>
              <w:spacing w:before="55"/>
              <w:ind w:left="675"/>
              <w:rPr>
                <w:sz w:val="18"/>
              </w:rPr>
            </w:pPr>
            <w:r>
              <w:rPr>
                <w:sz w:val="18"/>
              </w:rPr>
              <w:t>Serviços de Transporte de Correspondências</w:t>
            </w:r>
          </w:p>
        </w:tc>
        <w:tc>
          <w:tcPr>
            <w:tcW w:w="1235" w:type="dxa"/>
          </w:tcPr>
          <w:p w:rsidR="00E83758" w:rsidRDefault="008466A0">
            <w:pPr>
              <w:pStyle w:val="TableParagraph"/>
              <w:spacing w:before="44"/>
              <w:ind w:right="137"/>
              <w:jc w:val="right"/>
              <w:rPr>
                <w:sz w:val="18"/>
              </w:rPr>
            </w:pPr>
            <w:r>
              <w:rPr>
                <w:sz w:val="18"/>
              </w:rPr>
              <w:t>40.000,00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2136</w:t>
            </w:r>
          </w:p>
        </w:tc>
        <w:tc>
          <w:tcPr>
            <w:tcW w:w="1783" w:type="dxa"/>
          </w:tcPr>
          <w:p w:rsidR="00E83758" w:rsidRDefault="008466A0">
            <w:pPr>
              <w:pStyle w:val="TableParagraph"/>
              <w:spacing w:before="55"/>
              <w:ind w:left="100" w:right="111"/>
              <w:jc w:val="center"/>
              <w:rPr>
                <w:sz w:val="18"/>
              </w:rPr>
            </w:pPr>
            <w:r>
              <w:rPr>
                <w:sz w:val="18"/>
              </w:rPr>
              <w:t>1690.99.1.1.02.00.00</w:t>
            </w:r>
          </w:p>
        </w:tc>
        <w:tc>
          <w:tcPr>
            <w:tcW w:w="4493" w:type="dxa"/>
          </w:tcPr>
          <w:p w:rsidR="00E83758" w:rsidRDefault="008466A0">
            <w:pPr>
              <w:pStyle w:val="TableParagraph"/>
              <w:spacing w:before="55"/>
              <w:ind w:left="675"/>
              <w:rPr>
                <w:sz w:val="18"/>
              </w:rPr>
            </w:pPr>
            <w:r>
              <w:rPr>
                <w:sz w:val="18"/>
              </w:rPr>
              <w:t>Serviços de Máquinas</w:t>
            </w:r>
          </w:p>
        </w:tc>
        <w:tc>
          <w:tcPr>
            <w:tcW w:w="1235" w:type="dxa"/>
          </w:tcPr>
          <w:p w:rsidR="00E83758" w:rsidRDefault="008466A0">
            <w:pPr>
              <w:pStyle w:val="TableParagraph"/>
              <w:spacing w:before="44"/>
              <w:ind w:right="137"/>
              <w:jc w:val="right"/>
              <w:rPr>
                <w:sz w:val="18"/>
              </w:rPr>
            </w:pPr>
            <w:r>
              <w:rPr>
                <w:sz w:val="18"/>
              </w:rPr>
              <w:t>27.000,00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2137</w:t>
            </w:r>
          </w:p>
        </w:tc>
        <w:tc>
          <w:tcPr>
            <w:tcW w:w="1783" w:type="dxa"/>
          </w:tcPr>
          <w:p w:rsidR="00E83758" w:rsidRDefault="008466A0">
            <w:pPr>
              <w:pStyle w:val="TableParagraph"/>
              <w:spacing w:before="55"/>
              <w:ind w:left="100" w:right="111"/>
              <w:jc w:val="center"/>
              <w:rPr>
                <w:sz w:val="18"/>
              </w:rPr>
            </w:pPr>
            <w:r>
              <w:rPr>
                <w:sz w:val="18"/>
              </w:rPr>
              <w:t>1690.99.1.1.03.00.00</w:t>
            </w:r>
          </w:p>
        </w:tc>
        <w:tc>
          <w:tcPr>
            <w:tcW w:w="4493" w:type="dxa"/>
          </w:tcPr>
          <w:p w:rsidR="00E83758" w:rsidRDefault="008466A0">
            <w:pPr>
              <w:pStyle w:val="TableParagraph"/>
              <w:spacing w:before="55"/>
              <w:ind w:left="675"/>
              <w:rPr>
                <w:sz w:val="18"/>
              </w:rPr>
            </w:pPr>
            <w:r>
              <w:rPr>
                <w:sz w:val="18"/>
              </w:rPr>
              <w:t>Serviços de Abertura de Valas</w:t>
            </w:r>
          </w:p>
        </w:tc>
        <w:tc>
          <w:tcPr>
            <w:tcW w:w="1235" w:type="dxa"/>
          </w:tcPr>
          <w:p w:rsidR="00E83758" w:rsidRDefault="008466A0">
            <w:pPr>
              <w:pStyle w:val="TableParagraph"/>
              <w:spacing w:before="44"/>
              <w:ind w:right="136"/>
              <w:jc w:val="right"/>
              <w:rPr>
                <w:sz w:val="18"/>
              </w:rPr>
            </w:pPr>
            <w:r>
              <w:rPr>
                <w:sz w:val="18"/>
              </w:rPr>
              <w:t>3.000,00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2139</w:t>
            </w:r>
          </w:p>
        </w:tc>
        <w:tc>
          <w:tcPr>
            <w:tcW w:w="1783" w:type="dxa"/>
          </w:tcPr>
          <w:p w:rsidR="00E83758" w:rsidRDefault="008466A0">
            <w:pPr>
              <w:pStyle w:val="TableParagraph"/>
              <w:spacing w:before="55"/>
              <w:ind w:left="100" w:right="111"/>
              <w:jc w:val="center"/>
              <w:rPr>
                <w:sz w:val="18"/>
              </w:rPr>
            </w:pPr>
            <w:r>
              <w:rPr>
                <w:sz w:val="18"/>
              </w:rPr>
              <w:t>1690.99.1.2.00.00.00</w:t>
            </w:r>
          </w:p>
        </w:tc>
        <w:tc>
          <w:tcPr>
            <w:tcW w:w="4493" w:type="dxa"/>
          </w:tcPr>
          <w:p w:rsidR="00E83758" w:rsidRDefault="008466A0">
            <w:pPr>
              <w:pStyle w:val="TableParagraph"/>
              <w:spacing w:before="55"/>
              <w:ind w:left="585"/>
              <w:rPr>
                <w:sz w:val="18"/>
              </w:rPr>
            </w:pPr>
            <w:r>
              <w:rPr>
                <w:sz w:val="18"/>
              </w:rPr>
              <w:t>Outros Serviços - Multas e Juros</w:t>
            </w:r>
          </w:p>
        </w:tc>
        <w:tc>
          <w:tcPr>
            <w:tcW w:w="1235" w:type="dxa"/>
          </w:tcPr>
          <w:p w:rsidR="00E83758" w:rsidRDefault="008466A0">
            <w:pPr>
              <w:pStyle w:val="TableParagraph"/>
              <w:spacing w:before="44"/>
              <w:ind w:right="134"/>
              <w:jc w:val="right"/>
              <w:rPr>
                <w:sz w:val="18"/>
              </w:rPr>
            </w:pPr>
            <w:r>
              <w:rPr>
                <w:sz w:val="18"/>
              </w:rPr>
              <w:t>300,00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2140</w:t>
            </w:r>
          </w:p>
        </w:tc>
        <w:tc>
          <w:tcPr>
            <w:tcW w:w="1783" w:type="dxa"/>
          </w:tcPr>
          <w:p w:rsidR="00E83758" w:rsidRDefault="008466A0">
            <w:pPr>
              <w:pStyle w:val="TableParagraph"/>
              <w:spacing w:before="55"/>
              <w:ind w:left="100" w:right="111"/>
              <w:jc w:val="center"/>
              <w:rPr>
                <w:sz w:val="18"/>
              </w:rPr>
            </w:pPr>
            <w:r>
              <w:rPr>
                <w:sz w:val="18"/>
              </w:rPr>
              <w:t>1690.99.1.3.00.00.00</w:t>
            </w:r>
          </w:p>
        </w:tc>
        <w:tc>
          <w:tcPr>
            <w:tcW w:w="4493" w:type="dxa"/>
          </w:tcPr>
          <w:p w:rsidR="00E83758" w:rsidRDefault="008466A0">
            <w:pPr>
              <w:pStyle w:val="TableParagraph"/>
              <w:spacing w:before="55"/>
              <w:ind w:left="585"/>
              <w:rPr>
                <w:sz w:val="18"/>
              </w:rPr>
            </w:pPr>
            <w:r>
              <w:rPr>
                <w:sz w:val="18"/>
              </w:rPr>
              <w:t>Outros Serviços - Dívida Ativa</w:t>
            </w:r>
          </w:p>
        </w:tc>
        <w:tc>
          <w:tcPr>
            <w:tcW w:w="1235" w:type="dxa"/>
          </w:tcPr>
          <w:p w:rsidR="00E83758" w:rsidRDefault="008466A0">
            <w:pPr>
              <w:pStyle w:val="TableParagraph"/>
              <w:spacing w:before="45"/>
              <w:ind w:right="137"/>
              <w:jc w:val="right"/>
              <w:rPr>
                <w:sz w:val="18"/>
              </w:rPr>
            </w:pPr>
            <w:r>
              <w:rPr>
                <w:sz w:val="18"/>
              </w:rPr>
              <w:t>32.000,00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2141</w:t>
            </w:r>
          </w:p>
        </w:tc>
        <w:tc>
          <w:tcPr>
            <w:tcW w:w="1783" w:type="dxa"/>
          </w:tcPr>
          <w:p w:rsidR="00E83758" w:rsidRDefault="008466A0">
            <w:pPr>
              <w:pStyle w:val="TableParagraph"/>
              <w:spacing w:before="55"/>
              <w:ind w:left="100" w:right="111"/>
              <w:jc w:val="center"/>
              <w:rPr>
                <w:sz w:val="18"/>
              </w:rPr>
            </w:pPr>
            <w:r>
              <w:rPr>
                <w:sz w:val="18"/>
              </w:rPr>
              <w:t>1690.99.1.4.00.00.00</w:t>
            </w:r>
          </w:p>
        </w:tc>
        <w:tc>
          <w:tcPr>
            <w:tcW w:w="4493" w:type="dxa"/>
          </w:tcPr>
          <w:p w:rsidR="00E83758" w:rsidRDefault="008466A0">
            <w:pPr>
              <w:pStyle w:val="TableParagraph"/>
              <w:spacing w:before="55"/>
              <w:ind w:left="585"/>
              <w:rPr>
                <w:sz w:val="18"/>
              </w:rPr>
            </w:pPr>
            <w:r>
              <w:rPr>
                <w:sz w:val="18"/>
              </w:rPr>
              <w:t>Outros Serviços - Dívida Ativa - Multas e Juros</w:t>
            </w:r>
          </w:p>
        </w:tc>
        <w:tc>
          <w:tcPr>
            <w:tcW w:w="1235" w:type="dxa"/>
          </w:tcPr>
          <w:p w:rsidR="00E83758" w:rsidRDefault="008466A0">
            <w:pPr>
              <w:pStyle w:val="TableParagraph"/>
              <w:spacing w:before="44"/>
              <w:ind w:right="136"/>
              <w:jc w:val="right"/>
              <w:rPr>
                <w:sz w:val="18"/>
              </w:rPr>
            </w:pPr>
            <w:r>
              <w:rPr>
                <w:sz w:val="18"/>
              </w:rPr>
              <w:t>9.000,00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438</w:t>
            </w:r>
          </w:p>
        </w:tc>
        <w:tc>
          <w:tcPr>
            <w:tcW w:w="1783" w:type="dxa"/>
          </w:tcPr>
          <w:p w:rsidR="00E83758" w:rsidRDefault="008466A0">
            <w:pPr>
              <w:pStyle w:val="TableParagraph"/>
              <w:spacing w:before="55"/>
              <w:ind w:left="100" w:right="111"/>
              <w:jc w:val="center"/>
              <w:rPr>
                <w:sz w:val="18"/>
              </w:rPr>
            </w:pPr>
            <w:r>
              <w:rPr>
                <w:sz w:val="18"/>
              </w:rPr>
              <w:t>1700.00.0.0.00.00.00</w:t>
            </w:r>
          </w:p>
        </w:tc>
        <w:tc>
          <w:tcPr>
            <w:tcW w:w="4493" w:type="dxa"/>
          </w:tcPr>
          <w:p w:rsidR="00E83758" w:rsidRDefault="008466A0">
            <w:pPr>
              <w:pStyle w:val="TableParagraph"/>
              <w:spacing w:before="55"/>
              <w:ind w:left="135"/>
              <w:rPr>
                <w:sz w:val="18"/>
              </w:rPr>
            </w:pPr>
            <w:r>
              <w:rPr>
                <w:sz w:val="18"/>
              </w:rPr>
              <w:t>Transferências Correntes</w:t>
            </w:r>
          </w:p>
        </w:tc>
        <w:tc>
          <w:tcPr>
            <w:tcW w:w="1235" w:type="dxa"/>
          </w:tcPr>
          <w:p w:rsidR="00E83758" w:rsidRDefault="00E83758">
            <w:pPr>
              <w:pStyle w:val="TableParagraph"/>
              <w:spacing w:before="0"/>
              <w:rPr>
                <w:sz w:val="18"/>
              </w:rPr>
            </w:pPr>
          </w:p>
        </w:tc>
        <w:tc>
          <w:tcPr>
            <w:tcW w:w="1333" w:type="dxa"/>
          </w:tcPr>
          <w:p w:rsidR="00E83758" w:rsidRDefault="00E83758">
            <w:pPr>
              <w:pStyle w:val="TableParagraph"/>
              <w:spacing w:before="0"/>
              <w:rPr>
                <w:sz w:val="18"/>
              </w:rPr>
            </w:pPr>
          </w:p>
        </w:tc>
        <w:tc>
          <w:tcPr>
            <w:tcW w:w="1260" w:type="dxa"/>
          </w:tcPr>
          <w:p w:rsidR="00E83758" w:rsidRDefault="008466A0">
            <w:pPr>
              <w:pStyle w:val="TableParagraph"/>
              <w:spacing w:before="44"/>
              <w:ind w:right="65"/>
              <w:jc w:val="right"/>
              <w:rPr>
                <w:sz w:val="18"/>
              </w:rPr>
            </w:pPr>
            <w:r>
              <w:rPr>
                <w:sz w:val="18"/>
              </w:rPr>
              <w:t>67.465.000,00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2142</w:t>
            </w:r>
          </w:p>
        </w:tc>
        <w:tc>
          <w:tcPr>
            <w:tcW w:w="1783" w:type="dxa"/>
          </w:tcPr>
          <w:p w:rsidR="00E83758" w:rsidRDefault="008466A0">
            <w:pPr>
              <w:pStyle w:val="TableParagraph"/>
              <w:spacing w:before="55"/>
              <w:ind w:left="100" w:right="111"/>
              <w:jc w:val="center"/>
              <w:rPr>
                <w:sz w:val="18"/>
              </w:rPr>
            </w:pPr>
            <w:r>
              <w:rPr>
                <w:sz w:val="18"/>
              </w:rPr>
              <w:t>1710.00.0.0.00.00.00</w:t>
            </w:r>
          </w:p>
        </w:tc>
        <w:tc>
          <w:tcPr>
            <w:tcW w:w="4493" w:type="dxa"/>
          </w:tcPr>
          <w:p w:rsidR="00E83758" w:rsidRDefault="008466A0">
            <w:pPr>
              <w:pStyle w:val="TableParagraph"/>
              <w:spacing w:before="55"/>
              <w:ind w:left="225"/>
              <w:rPr>
                <w:sz w:val="18"/>
              </w:rPr>
            </w:pPr>
            <w:r>
              <w:rPr>
                <w:sz w:val="18"/>
              </w:rPr>
              <w:t>Transferências da União e de suas Entidades</w:t>
            </w:r>
          </w:p>
        </w:tc>
        <w:tc>
          <w:tcPr>
            <w:tcW w:w="1235" w:type="dxa"/>
          </w:tcPr>
          <w:p w:rsidR="00E83758" w:rsidRDefault="00E83758">
            <w:pPr>
              <w:pStyle w:val="TableParagraph"/>
              <w:spacing w:before="0"/>
              <w:rPr>
                <w:sz w:val="18"/>
              </w:rPr>
            </w:pPr>
          </w:p>
        </w:tc>
        <w:tc>
          <w:tcPr>
            <w:tcW w:w="1333" w:type="dxa"/>
          </w:tcPr>
          <w:p w:rsidR="00E83758" w:rsidRDefault="008466A0">
            <w:pPr>
              <w:pStyle w:val="TableParagraph"/>
              <w:spacing w:before="44"/>
              <w:ind w:right="155"/>
              <w:jc w:val="right"/>
              <w:rPr>
                <w:sz w:val="18"/>
              </w:rPr>
            </w:pPr>
            <w:r>
              <w:rPr>
                <w:sz w:val="18"/>
              </w:rPr>
              <w:t>22.660.000,00</w:t>
            </w:r>
          </w:p>
        </w:tc>
        <w:tc>
          <w:tcPr>
            <w:tcW w:w="1260"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2145</w:t>
            </w:r>
          </w:p>
        </w:tc>
        <w:tc>
          <w:tcPr>
            <w:tcW w:w="1783" w:type="dxa"/>
          </w:tcPr>
          <w:p w:rsidR="00E83758" w:rsidRDefault="008466A0">
            <w:pPr>
              <w:pStyle w:val="TableParagraph"/>
              <w:spacing w:before="55"/>
              <w:ind w:left="100" w:right="111"/>
              <w:jc w:val="center"/>
              <w:rPr>
                <w:sz w:val="18"/>
              </w:rPr>
            </w:pPr>
            <w:r>
              <w:rPr>
                <w:sz w:val="18"/>
              </w:rPr>
              <w:t>1718.00.0.0.00.00.00</w:t>
            </w:r>
          </w:p>
        </w:tc>
        <w:tc>
          <w:tcPr>
            <w:tcW w:w="4493" w:type="dxa"/>
          </w:tcPr>
          <w:p w:rsidR="00E83758" w:rsidRDefault="008466A0">
            <w:pPr>
              <w:pStyle w:val="TableParagraph"/>
              <w:spacing w:before="55"/>
              <w:ind w:left="315"/>
              <w:rPr>
                <w:sz w:val="18"/>
              </w:rPr>
            </w:pPr>
            <w:r>
              <w:rPr>
                <w:sz w:val="18"/>
              </w:rPr>
              <w:t>Transferências da União - Específica E/M</w:t>
            </w:r>
          </w:p>
        </w:tc>
        <w:tc>
          <w:tcPr>
            <w:tcW w:w="1235" w:type="dxa"/>
          </w:tcPr>
          <w:p w:rsidR="00E83758" w:rsidRDefault="008466A0">
            <w:pPr>
              <w:pStyle w:val="TableParagraph"/>
              <w:spacing w:before="44"/>
              <w:ind w:right="142"/>
              <w:jc w:val="right"/>
              <w:rPr>
                <w:sz w:val="18"/>
              </w:rPr>
            </w:pPr>
            <w:r>
              <w:rPr>
                <w:sz w:val="18"/>
              </w:rPr>
              <w:t>22.660.000,00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2146</w:t>
            </w:r>
          </w:p>
        </w:tc>
        <w:tc>
          <w:tcPr>
            <w:tcW w:w="1783" w:type="dxa"/>
          </w:tcPr>
          <w:p w:rsidR="00E83758" w:rsidRDefault="008466A0">
            <w:pPr>
              <w:pStyle w:val="TableParagraph"/>
              <w:spacing w:before="55"/>
              <w:ind w:left="100" w:right="111"/>
              <w:jc w:val="center"/>
              <w:rPr>
                <w:sz w:val="18"/>
              </w:rPr>
            </w:pPr>
            <w:r>
              <w:rPr>
                <w:sz w:val="18"/>
              </w:rPr>
              <w:t>1718.01.0.0.00.00.00</w:t>
            </w:r>
          </w:p>
        </w:tc>
        <w:tc>
          <w:tcPr>
            <w:tcW w:w="4493" w:type="dxa"/>
          </w:tcPr>
          <w:p w:rsidR="00E83758" w:rsidRDefault="008466A0">
            <w:pPr>
              <w:pStyle w:val="TableParagraph"/>
              <w:spacing w:before="55"/>
              <w:ind w:left="405"/>
              <w:rPr>
                <w:sz w:val="18"/>
              </w:rPr>
            </w:pPr>
            <w:r>
              <w:rPr>
                <w:sz w:val="18"/>
              </w:rPr>
              <w:t>Participação na Receita da União</w:t>
            </w:r>
          </w:p>
        </w:tc>
        <w:tc>
          <w:tcPr>
            <w:tcW w:w="1235" w:type="dxa"/>
          </w:tcPr>
          <w:p w:rsidR="00E83758" w:rsidRDefault="008466A0">
            <w:pPr>
              <w:pStyle w:val="TableParagraph"/>
              <w:spacing w:before="44"/>
              <w:ind w:right="142"/>
              <w:jc w:val="right"/>
              <w:rPr>
                <w:sz w:val="18"/>
              </w:rPr>
            </w:pPr>
            <w:r>
              <w:rPr>
                <w:sz w:val="18"/>
              </w:rPr>
              <w:t>18.320.000,00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2147</w:t>
            </w:r>
          </w:p>
        </w:tc>
        <w:tc>
          <w:tcPr>
            <w:tcW w:w="1783" w:type="dxa"/>
          </w:tcPr>
          <w:p w:rsidR="00E83758" w:rsidRDefault="008466A0">
            <w:pPr>
              <w:pStyle w:val="TableParagraph"/>
              <w:spacing w:before="55"/>
              <w:ind w:left="100" w:right="111"/>
              <w:jc w:val="center"/>
              <w:rPr>
                <w:sz w:val="18"/>
              </w:rPr>
            </w:pPr>
            <w:r>
              <w:rPr>
                <w:sz w:val="18"/>
              </w:rPr>
              <w:t>1718.01.2.0.00.00.00</w:t>
            </w:r>
          </w:p>
        </w:tc>
        <w:tc>
          <w:tcPr>
            <w:tcW w:w="4493" w:type="dxa"/>
          </w:tcPr>
          <w:p w:rsidR="00E83758" w:rsidRDefault="008466A0">
            <w:pPr>
              <w:pStyle w:val="TableParagraph"/>
              <w:spacing w:before="55"/>
              <w:ind w:right="186"/>
              <w:jc w:val="right"/>
              <w:rPr>
                <w:sz w:val="18"/>
              </w:rPr>
            </w:pPr>
            <w:r>
              <w:rPr>
                <w:sz w:val="18"/>
              </w:rPr>
              <w:t>Cota-Parte do Fundo de Participação dos Municípios</w:t>
            </w:r>
          </w:p>
        </w:tc>
        <w:tc>
          <w:tcPr>
            <w:tcW w:w="1235" w:type="dxa"/>
          </w:tcPr>
          <w:p w:rsidR="00E83758" w:rsidRDefault="008466A0">
            <w:pPr>
              <w:pStyle w:val="TableParagraph"/>
              <w:spacing w:before="44"/>
              <w:ind w:right="142"/>
              <w:jc w:val="right"/>
              <w:rPr>
                <w:sz w:val="18"/>
              </w:rPr>
            </w:pPr>
            <w:r>
              <w:rPr>
                <w:sz w:val="18"/>
              </w:rPr>
              <w:t>16.800.000,00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2148</w:t>
            </w:r>
          </w:p>
        </w:tc>
        <w:tc>
          <w:tcPr>
            <w:tcW w:w="1783" w:type="dxa"/>
          </w:tcPr>
          <w:p w:rsidR="00E83758" w:rsidRDefault="008466A0">
            <w:pPr>
              <w:pStyle w:val="TableParagraph"/>
              <w:spacing w:before="55"/>
              <w:ind w:left="100" w:right="111"/>
              <w:jc w:val="center"/>
              <w:rPr>
                <w:sz w:val="18"/>
              </w:rPr>
            </w:pPr>
            <w:r>
              <w:rPr>
                <w:sz w:val="18"/>
              </w:rPr>
              <w:t>1718.01.2.1.00.00.00</w:t>
            </w:r>
          </w:p>
        </w:tc>
        <w:tc>
          <w:tcPr>
            <w:tcW w:w="4493" w:type="dxa"/>
          </w:tcPr>
          <w:p w:rsidR="00E83758" w:rsidRDefault="008466A0">
            <w:pPr>
              <w:pStyle w:val="TableParagraph"/>
              <w:spacing w:before="55"/>
              <w:ind w:right="96"/>
              <w:jc w:val="right"/>
              <w:rPr>
                <w:sz w:val="18"/>
              </w:rPr>
            </w:pPr>
            <w:r>
              <w:rPr>
                <w:sz w:val="18"/>
              </w:rPr>
              <w:t>Cota-Parte do Fundo de Participação dos Municípios</w:t>
            </w:r>
          </w:p>
        </w:tc>
        <w:tc>
          <w:tcPr>
            <w:tcW w:w="1235" w:type="dxa"/>
          </w:tcPr>
          <w:p w:rsidR="00E83758" w:rsidRDefault="008466A0">
            <w:pPr>
              <w:pStyle w:val="TableParagraph"/>
              <w:spacing w:before="44"/>
              <w:ind w:right="142"/>
              <w:jc w:val="right"/>
              <w:rPr>
                <w:sz w:val="18"/>
              </w:rPr>
            </w:pPr>
            <w:r>
              <w:rPr>
                <w:sz w:val="18"/>
              </w:rPr>
              <w:t>16.800.000,00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2149</w:t>
            </w:r>
          </w:p>
        </w:tc>
        <w:tc>
          <w:tcPr>
            <w:tcW w:w="1783" w:type="dxa"/>
          </w:tcPr>
          <w:p w:rsidR="00E83758" w:rsidRDefault="008466A0">
            <w:pPr>
              <w:pStyle w:val="TableParagraph"/>
              <w:spacing w:before="55"/>
              <w:ind w:left="100" w:right="111"/>
              <w:jc w:val="center"/>
              <w:rPr>
                <w:sz w:val="18"/>
              </w:rPr>
            </w:pPr>
            <w:r>
              <w:rPr>
                <w:sz w:val="18"/>
              </w:rPr>
              <w:t>1718.01.2.1.01.00.00</w:t>
            </w:r>
          </w:p>
        </w:tc>
        <w:tc>
          <w:tcPr>
            <w:tcW w:w="4493" w:type="dxa"/>
          </w:tcPr>
          <w:p w:rsidR="00E83758" w:rsidRDefault="008466A0">
            <w:pPr>
              <w:pStyle w:val="TableParagraph"/>
              <w:spacing w:before="55"/>
              <w:ind w:right="51"/>
              <w:jc w:val="right"/>
              <w:rPr>
                <w:sz w:val="18"/>
              </w:rPr>
            </w:pPr>
            <w:r>
              <w:rPr>
                <w:sz w:val="18"/>
              </w:rPr>
              <w:t>Cota-Parte do FPM - Cota Mensal - Principal - PRÓ</w:t>
            </w:r>
          </w:p>
        </w:tc>
        <w:tc>
          <w:tcPr>
            <w:tcW w:w="1235" w:type="dxa"/>
          </w:tcPr>
          <w:p w:rsidR="00E83758" w:rsidRDefault="008466A0">
            <w:pPr>
              <w:pStyle w:val="TableParagraph"/>
              <w:spacing w:before="44"/>
              <w:ind w:right="142"/>
              <w:jc w:val="right"/>
              <w:rPr>
                <w:sz w:val="18"/>
              </w:rPr>
            </w:pPr>
            <w:r>
              <w:rPr>
                <w:sz w:val="18"/>
              </w:rPr>
              <w:t>10.080.000,00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2150</w:t>
            </w:r>
          </w:p>
        </w:tc>
        <w:tc>
          <w:tcPr>
            <w:tcW w:w="1783" w:type="dxa"/>
          </w:tcPr>
          <w:p w:rsidR="00E83758" w:rsidRDefault="008466A0">
            <w:pPr>
              <w:pStyle w:val="TableParagraph"/>
              <w:spacing w:before="55"/>
              <w:ind w:left="100" w:right="111"/>
              <w:jc w:val="center"/>
              <w:rPr>
                <w:sz w:val="18"/>
              </w:rPr>
            </w:pPr>
            <w:r>
              <w:rPr>
                <w:sz w:val="18"/>
              </w:rPr>
              <w:t>1718.01.2.1.02.00.00</w:t>
            </w:r>
          </w:p>
        </w:tc>
        <w:tc>
          <w:tcPr>
            <w:tcW w:w="4493" w:type="dxa"/>
          </w:tcPr>
          <w:p w:rsidR="00E83758" w:rsidRDefault="008466A0">
            <w:pPr>
              <w:pStyle w:val="TableParagraph"/>
              <w:spacing w:before="55"/>
              <w:ind w:right="111"/>
              <w:jc w:val="right"/>
              <w:rPr>
                <w:sz w:val="18"/>
              </w:rPr>
            </w:pPr>
            <w:r>
              <w:rPr>
                <w:sz w:val="18"/>
              </w:rPr>
              <w:t>Cota-Parte do FPM - Cota Mensal - Principal - MD</w:t>
            </w:r>
          </w:p>
        </w:tc>
        <w:tc>
          <w:tcPr>
            <w:tcW w:w="1235" w:type="dxa"/>
          </w:tcPr>
          <w:p w:rsidR="00E83758" w:rsidRDefault="008466A0">
            <w:pPr>
              <w:pStyle w:val="TableParagraph"/>
              <w:spacing w:before="44"/>
              <w:ind w:right="139"/>
              <w:jc w:val="right"/>
              <w:rPr>
                <w:sz w:val="18"/>
              </w:rPr>
            </w:pPr>
            <w:r>
              <w:rPr>
                <w:sz w:val="18"/>
              </w:rPr>
              <w:t>840.000,00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r w:rsidR="00E83758">
        <w:trPr>
          <w:trHeight w:val="262"/>
        </w:trPr>
        <w:tc>
          <w:tcPr>
            <w:tcW w:w="645" w:type="dxa"/>
          </w:tcPr>
          <w:p w:rsidR="00E83758" w:rsidRDefault="008466A0">
            <w:pPr>
              <w:pStyle w:val="TableParagraph"/>
              <w:spacing w:before="53" w:line="189" w:lineRule="exact"/>
              <w:ind w:left="143" w:right="99"/>
              <w:jc w:val="center"/>
              <w:rPr>
                <w:sz w:val="18"/>
              </w:rPr>
            </w:pPr>
            <w:r>
              <w:rPr>
                <w:sz w:val="18"/>
              </w:rPr>
              <w:t>2151</w:t>
            </w:r>
          </w:p>
        </w:tc>
        <w:tc>
          <w:tcPr>
            <w:tcW w:w="1783" w:type="dxa"/>
          </w:tcPr>
          <w:p w:rsidR="00E83758" w:rsidRDefault="008466A0">
            <w:pPr>
              <w:pStyle w:val="TableParagraph"/>
              <w:spacing w:before="55" w:line="187" w:lineRule="exact"/>
              <w:ind w:left="100" w:right="111"/>
              <w:jc w:val="center"/>
              <w:rPr>
                <w:sz w:val="18"/>
              </w:rPr>
            </w:pPr>
            <w:r>
              <w:rPr>
                <w:sz w:val="18"/>
              </w:rPr>
              <w:t>1718.01.2.1.03.00.00</w:t>
            </w:r>
          </w:p>
        </w:tc>
        <w:tc>
          <w:tcPr>
            <w:tcW w:w="4493" w:type="dxa"/>
          </w:tcPr>
          <w:p w:rsidR="00E83758" w:rsidRDefault="008466A0">
            <w:pPr>
              <w:pStyle w:val="TableParagraph"/>
              <w:spacing w:before="55" w:line="187" w:lineRule="exact"/>
              <w:ind w:right="71"/>
              <w:jc w:val="right"/>
              <w:rPr>
                <w:sz w:val="18"/>
              </w:rPr>
            </w:pPr>
            <w:r>
              <w:rPr>
                <w:sz w:val="18"/>
              </w:rPr>
              <w:t>Cota-Parte do FPM - Cota Mensal - Principal - ASP</w:t>
            </w:r>
          </w:p>
        </w:tc>
        <w:tc>
          <w:tcPr>
            <w:tcW w:w="1235" w:type="dxa"/>
          </w:tcPr>
          <w:p w:rsidR="00E83758" w:rsidRDefault="008466A0">
            <w:pPr>
              <w:pStyle w:val="TableParagraph"/>
              <w:spacing w:before="44" w:line="198" w:lineRule="exact"/>
              <w:ind w:right="140"/>
              <w:jc w:val="right"/>
              <w:rPr>
                <w:sz w:val="18"/>
              </w:rPr>
            </w:pPr>
            <w:r>
              <w:rPr>
                <w:sz w:val="18"/>
              </w:rPr>
              <w:t>2.520.000,00</w:t>
            </w:r>
          </w:p>
        </w:tc>
        <w:tc>
          <w:tcPr>
            <w:tcW w:w="1333" w:type="dxa"/>
          </w:tcPr>
          <w:p w:rsidR="00E83758" w:rsidRDefault="00E83758">
            <w:pPr>
              <w:pStyle w:val="TableParagraph"/>
              <w:spacing w:before="0"/>
              <w:rPr>
                <w:sz w:val="18"/>
              </w:rPr>
            </w:pPr>
          </w:p>
        </w:tc>
        <w:tc>
          <w:tcPr>
            <w:tcW w:w="1260"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90976"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3"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z-index:251390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1919"/>
        <w:gridCol w:w="4411"/>
        <w:gridCol w:w="3779"/>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2152</w:t>
            </w:r>
          </w:p>
        </w:tc>
        <w:tc>
          <w:tcPr>
            <w:tcW w:w="1919" w:type="dxa"/>
            <w:tcBorders>
              <w:top w:val="single" w:sz="6" w:space="0" w:color="000000"/>
            </w:tcBorders>
          </w:tcPr>
          <w:p w:rsidR="00E83758" w:rsidRDefault="008466A0">
            <w:pPr>
              <w:pStyle w:val="TableParagraph"/>
              <w:spacing w:before="138"/>
              <w:ind w:left="119"/>
              <w:rPr>
                <w:sz w:val="18"/>
              </w:rPr>
            </w:pPr>
            <w:r>
              <w:rPr>
                <w:sz w:val="18"/>
              </w:rPr>
              <w:t>1718.01.2.1.04.00.00</w:t>
            </w:r>
          </w:p>
        </w:tc>
        <w:tc>
          <w:tcPr>
            <w:tcW w:w="4411" w:type="dxa"/>
            <w:tcBorders>
              <w:top w:val="single" w:sz="6" w:space="0" w:color="000000"/>
            </w:tcBorders>
          </w:tcPr>
          <w:p w:rsidR="00E83758" w:rsidRDefault="008466A0">
            <w:pPr>
              <w:pStyle w:val="TableParagraph"/>
              <w:spacing w:before="138"/>
              <w:ind w:right="225"/>
              <w:jc w:val="right"/>
              <w:rPr>
                <w:sz w:val="18"/>
              </w:rPr>
            </w:pPr>
            <w:r>
              <w:rPr>
                <w:sz w:val="18"/>
              </w:rPr>
              <w:t>Cota-Parte do FPM - Cota Mensal - Principal - FU</w:t>
            </w:r>
          </w:p>
        </w:tc>
        <w:tc>
          <w:tcPr>
            <w:tcW w:w="3779" w:type="dxa"/>
            <w:tcBorders>
              <w:top w:val="single" w:sz="6" w:space="0" w:color="000000"/>
            </w:tcBorders>
          </w:tcPr>
          <w:p w:rsidR="00E83758" w:rsidRDefault="008466A0">
            <w:pPr>
              <w:pStyle w:val="TableParagraph"/>
              <w:spacing w:before="127"/>
              <w:ind w:right="2738"/>
              <w:jc w:val="right"/>
              <w:rPr>
                <w:sz w:val="18"/>
              </w:rPr>
            </w:pPr>
            <w:r>
              <w:rPr>
                <w:sz w:val="18"/>
              </w:rPr>
              <w:t>3.360.000,00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2153</w:t>
            </w:r>
          </w:p>
        </w:tc>
        <w:tc>
          <w:tcPr>
            <w:tcW w:w="1919" w:type="dxa"/>
          </w:tcPr>
          <w:p w:rsidR="00E83758" w:rsidRDefault="008466A0">
            <w:pPr>
              <w:pStyle w:val="TableParagraph"/>
              <w:spacing w:before="55"/>
              <w:ind w:left="119"/>
              <w:rPr>
                <w:sz w:val="18"/>
              </w:rPr>
            </w:pPr>
            <w:r>
              <w:rPr>
                <w:sz w:val="18"/>
              </w:rPr>
              <w:t>1718.01.3.0.00.00.00</w:t>
            </w:r>
          </w:p>
        </w:tc>
        <w:tc>
          <w:tcPr>
            <w:tcW w:w="4411" w:type="dxa"/>
          </w:tcPr>
          <w:p w:rsidR="00E83758" w:rsidRDefault="008466A0">
            <w:pPr>
              <w:pStyle w:val="TableParagraph"/>
              <w:spacing w:before="55"/>
              <w:ind w:left="359"/>
              <w:rPr>
                <w:sz w:val="18"/>
              </w:rPr>
            </w:pPr>
            <w:r>
              <w:rPr>
                <w:sz w:val="18"/>
              </w:rPr>
              <w:t>Cota-Parte do Fundo de Participação do Municípios –</w:t>
            </w:r>
          </w:p>
        </w:tc>
        <w:tc>
          <w:tcPr>
            <w:tcW w:w="3779" w:type="dxa"/>
          </w:tcPr>
          <w:p w:rsidR="00E83758" w:rsidRDefault="008466A0">
            <w:pPr>
              <w:pStyle w:val="TableParagraph"/>
              <w:spacing w:before="44"/>
              <w:ind w:right="2737"/>
              <w:jc w:val="right"/>
              <w:rPr>
                <w:sz w:val="18"/>
              </w:rPr>
            </w:pPr>
            <w:r>
              <w:rPr>
                <w:sz w:val="18"/>
              </w:rPr>
              <w:t>790.000,00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2154</w:t>
            </w:r>
          </w:p>
        </w:tc>
        <w:tc>
          <w:tcPr>
            <w:tcW w:w="1919" w:type="dxa"/>
          </w:tcPr>
          <w:p w:rsidR="00E83758" w:rsidRDefault="008466A0">
            <w:pPr>
              <w:pStyle w:val="TableParagraph"/>
              <w:spacing w:before="55"/>
              <w:ind w:left="119"/>
              <w:rPr>
                <w:sz w:val="18"/>
              </w:rPr>
            </w:pPr>
            <w:r>
              <w:rPr>
                <w:sz w:val="18"/>
              </w:rPr>
              <w:t>1718.01.3.1.00.00.00</w:t>
            </w:r>
          </w:p>
        </w:tc>
        <w:tc>
          <w:tcPr>
            <w:tcW w:w="4411" w:type="dxa"/>
          </w:tcPr>
          <w:p w:rsidR="00E83758" w:rsidRDefault="008466A0">
            <w:pPr>
              <w:pStyle w:val="TableParagraph"/>
              <w:spacing w:before="55"/>
              <w:ind w:left="449"/>
              <w:rPr>
                <w:sz w:val="18"/>
              </w:rPr>
            </w:pPr>
            <w:r>
              <w:rPr>
                <w:sz w:val="18"/>
              </w:rPr>
              <w:t>Cota-Parte do Fundo de Participação do Municípios</w:t>
            </w:r>
          </w:p>
        </w:tc>
        <w:tc>
          <w:tcPr>
            <w:tcW w:w="3779" w:type="dxa"/>
          </w:tcPr>
          <w:p w:rsidR="00E83758" w:rsidRDefault="008466A0">
            <w:pPr>
              <w:pStyle w:val="TableParagraph"/>
              <w:spacing w:before="44"/>
              <w:ind w:right="2737"/>
              <w:jc w:val="right"/>
              <w:rPr>
                <w:sz w:val="18"/>
              </w:rPr>
            </w:pPr>
            <w:r>
              <w:rPr>
                <w:sz w:val="18"/>
              </w:rPr>
              <w:t>790.000,00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2155</w:t>
            </w:r>
          </w:p>
        </w:tc>
        <w:tc>
          <w:tcPr>
            <w:tcW w:w="1919" w:type="dxa"/>
          </w:tcPr>
          <w:p w:rsidR="00E83758" w:rsidRDefault="008466A0">
            <w:pPr>
              <w:pStyle w:val="TableParagraph"/>
              <w:spacing w:before="55"/>
              <w:ind w:left="119"/>
              <w:rPr>
                <w:sz w:val="18"/>
              </w:rPr>
            </w:pPr>
            <w:r>
              <w:rPr>
                <w:sz w:val="18"/>
              </w:rPr>
              <w:t>1718.01.3.1.01.00.00</w:t>
            </w:r>
          </w:p>
        </w:tc>
        <w:tc>
          <w:tcPr>
            <w:tcW w:w="4411" w:type="dxa"/>
          </w:tcPr>
          <w:p w:rsidR="00E83758" w:rsidRDefault="008466A0">
            <w:pPr>
              <w:pStyle w:val="TableParagraph"/>
              <w:spacing w:before="55"/>
              <w:ind w:right="225"/>
              <w:jc w:val="right"/>
              <w:rPr>
                <w:sz w:val="18"/>
              </w:rPr>
            </w:pPr>
            <w:r>
              <w:rPr>
                <w:sz w:val="18"/>
              </w:rPr>
              <w:t>Cota-Parte do FPM – 1% Cota entregue no mês de</w:t>
            </w:r>
          </w:p>
        </w:tc>
        <w:tc>
          <w:tcPr>
            <w:tcW w:w="3779" w:type="dxa"/>
          </w:tcPr>
          <w:p w:rsidR="00E83758" w:rsidRDefault="008466A0">
            <w:pPr>
              <w:pStyle w:val="TableParagraph"/>
              <w:spacing w:before="44"/>
              <w:ind w:right="2737"/>
              <w:jc w:val="right"/>
              <w:rPr>
                <w:sz w:val="18"/>
              </w:rPr>
            </w:pPr>
            <w:r>
              <w:rPr>
                <w:sz w:val="18"/>
              </w:rPr>
              <w:t>474.000,00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2156</w:t>
            </w:r>
          </w:p>
        </w:tc>
        <w:tc>
          <w:tcPr>
            <w:tcW w:w="1919" w:type="dxa"/>
          </w:tcPr>
          <w:p w:rsidR="00E83758" w:rsidRDefault="008466A0">
            <w:pPr>
              <w:pStyle w:val="TableParagraph"/>
              <w:spacing w:before="55"/>
              <w:ind w:left="119"/>
              <w:rPr>
                <w:sz w:val="18"/>
              </w:rPr>
            </w:pPr>
            <w:r>
              <w:rPr>
                <w:sz w:val="18"/>
              </w:rPr>
              <w:t>1718.01.3.1.02.00.00</w:t>
            </w:r>
          </w:p>
        </w:tc>
        <w:tc>
          <w:tcPr>
            <w:tcW w:w="4411" w:type="dxa"/>
          </w:tcPr>
          <w:p w:rsidR="00E83758" w:rsidRDefault="008466A0">
            <w:pPr>
              <w:pStyle w:val="TableParagraph"/>
              <w:spacing w:before="55"/>
              <w:ind w:right="225"/>
              <w:jc w:val="right"/>
              <w:rPr>
                <w:sz w:val="18"/>
              </w:rPr>
            </w:pPr>
            <w:r>
              <w:rPr>
                <w:sz w:val="18"/>
              </w:rPr>
              <w:t>Cota-Parte do FPM – 1% Cota entregue no mês de</w:t>
            </w:r>
          </w:p>
        </w:tc>
        <w:tc>
          <w:tcPr>
            <w:tcW w:w="3779" w:type="dxa"/>
          </w:tcPr>
          <w:p w:rsidR="00E83758" w:rsidRDefault="008466A0">
            <w:pPr>
              <w:pStyle w:val="TableParagraph"/>
              <w:spacing w:before="44"/>
              <w:ind w:right="2737"/>
              <w:jc w:val="right"/>
              <w:rPr>
                <w:sz w:val="18"/>
              </w:rPr>
            </w:pPr>
            <w:r>
              <w:rPr>
                <w:sz w:val="18"/>
              </w:rPr>
              <w:t>197.500,00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2157</w:t>
            </w:r>
          </w:p>
        </w:tc>
        <w:tc>
          <w:tcPr>
            <w:tcW w:w="1919" w:type="dxa"/>
          </w:tcPr>
          <w:p w:rsidR="00E83758" w:rsidRDefault="008466A0">
            <w:pPr>
              <w:pStyle w:val="TableParagraph"/>
              <w:spacing w:before="55"/>
              <w:ind w:left="119"/>
              <w:rPr>
                <w:sz w:val="18"/>
              </w:rPr>
            </w:pPr>
            <w:r>
              <w:rPr>
                <w:sz w:val="18"/>
              </w:rPr>
              <w:t>1718.01.3.1.03.00.00</w:t>
            </w:r>
          </w:p>
        </w:tc>
        <w:tc>
          <w:tcPr>
            <w:tcW w:w="4411" w:type="dxa"/>
          </w:tcPr>
          <w:p w:rsidR="00E83758" w:rsidRDefault="008466A0">
            <w:pPr>
              <w:pStyle w:val="TableParagraph"/>
              <w:spacing w:before="55"/>
              <w:ind w:right="225"/>
              <w:jc w:val="right"/>
              <w:rPr>
                <w:sz w:val="18"/>
              </w:rPr>
            </w:pPr>
            <w:r>
              <w:rPr>
                <w:sz w:val="18"/>
              </w:rPr>
              <w:t>Cota-Parte do FPM – 1% Cota entregue no mês de</w:t>
            </w:r>
          </w:p>
        </w:tc>
        <w:tc>
          <w:tcPr>
            <w:tcW w:w="3779" w:type="dxa"/>
          </w:tcPr>
          <w:p w:rsidR="00E83758" w:rsidRDefault="008466A0">
            <w:pPr>
              <w:pStyle w:val="TableParagraph"/>
              <w:spacing w:before="44"/>
              <w:ind w:right="2737"/>
              <w:jc w:val="right"/>
              <w:rPr>
                <w:sz w:val="18"/>
              </w:rPr>
            </w:pPr>
            <w:r>
              <w:rPr>
                <w:sz w:val="18"/>
              </w:rPr>
              <w:t>118.500,00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2158</w:t>
            </w:r>
          </w:p>
        </w:tc>
        <w:tc>
          <w:tcPr>
            <w:tcW w:w="1919" w:type="dxa"/>
          </w:tcPr>
          <w:p w:rsidR="00E83758" w:rsidRDefault="008466A0">
            <w:pPr>
              <w:pStyle w:val="TableParagraph"/>
              <w:spacing w:before="55"/>
              <w:ind w:left="119"/>
              <w:rPr>
                <w:sz w:val="18"/>
              </w:rPr>
            </w:pPr>
            <w:r>
              <w:rPr>
                <w:sz w:val="18"/>
              </w:rPr>
              <w:t>1718.01.4.0.00.00.00</w:t>
            </w:r>
          </w:p>
        </w:tc>
        <w:tc>
          <w:tcPr>
            <w:tcW w:w="4411" w:type="dxa"/>
          </w:tcPr>
          <w:p w:rsidR="00E83758" w:rsidRDefault="008466A0">
            <w:pPr>
              <w:pStyle w:val="TableParagraph"/>
              <w:spacing w:before="55"/>
              <w:ind w:left="359"/>
              <w:rPr>
                <w:sz w:val="18"/>
              </w:rPr>
            </w:pPr>
            <w:r>
              <w:rPr>
                <w:sz w:val="18"/>
              </w:rPr>
              <w:t>Cota-Parte do Fundo de Participação dos Municípios</w:t>
            </w:r>
          </w:p>
        </w:tc>
        <w:tc>
          <w:tcPr>
            <w:tcW w:w="3779" w:type="dxa"/>
          </w:tcPr>
          <w:p w:rsidR="00E83758" w:rsidRDefault="008466A0">
            <w:pPr>
              <w:pStyle w:val="TableParagraph"/>
              <w:spacing w:before="44"/>
              <w:ind w:right="2737"/>
              <w:jc w:val="right"/>
              <w:rPr>
                <w:sz w:val="18"/>
              </w:rPr>
            </w:pPr>
            <w:r>
              <w:rPr>
                <w:sz w:val="18"/>
              </w:rPr>
              <w:t>730.000,00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2159</w:t>
            </w:r>
          </w:p>
        </w:tc>
        <w:tc>
          <w:tcPr>
            <w:tcW w:w="1919" w:type="dxa"/>
          </w:tcPr>
          <w:p w:rsidR="00E83758" w:rsidRDefault="008466A0">
            <w:pPr>
              <w:pStyle w:val="TableParagraph"/>
              <w:spacing w:before="55"/>
              <w:ind w:left="119"/>
              <w:rPr>
                <w:sz w:val="18"/>
              </w:rPr>
            </w:pPr>
            <w:r>
              <w:rPr>
                <w:sz w:val="18"/>
              </w:rPr>
              <w:t>1718.01.4.1.00.00.00</w:t>
            </w:r>
          </w:p>
        </w:tc>
        <w:tc>
          <w:tcPr>
            <w:tcW w:w="4411" w:type="dxa"/>
          </w:tcPr>
          <w:p w:rsidR="00E83758" w:rsidRDefault="008466A0">
            <w:pPr>
              <w:pStyle w:val="TableParagraph"/>
              <w:spacing w:before="55"/>
              <w:ind w:right="150"/>
              <w:jc w:val="right"/>
              <w:rPr>
                <w:sz w:val="18"/>
              </w:rPr>
            </w:pPr>
            <w:r>
              <w:rPr>
                <w:sz w:val="18"/>
              </w:rPr>
              <w:t>Cota-Parte do Fundo de Participação dos Municípios</w:t>
            </w:r>
          </w:p>
        </w:tc>
        <w:tc>
          <w:tcPr>
            <w:tcW w:w="3779" w:type="dxa"/>
          </w:tcPr>
          <w:p w:rsidR="00E83758" w:rsidRDefault="008466A0">
            <w:pPr>
              <w:pStyle w:val="TableParagraph"/>
              <w:spacing w:before="44"/>
              <w:ind w:right="2737"/>
              <w:jc w:val="right"/>
              <w:rPr>
                <w:sz w:val="18"/>
              </w:rPr>
            </w:pPr>
            <w:r>
              <w:rPr>
                <w:sz w:val="18"/>
              </w:rPr>
              <w:t>730.000,00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2160</w:t>
            </w:r>
          </w:p>
        </w:tc>
        <w:tc>
          <w:tcPr>
            <w:tcW w:w="1919" w:type="dxa"/>
          </w:tcPr>
          <w:p w:rsidR="00E83758" w:rsidRDefault="008466A0">
            <w:pPr>
              <w:pStyle w:val="TableParagraph"/>
              <w:spacing w:before="55"/>
              <w:ind w:left="119"/>
              <w:rPr>
                <w:sz w:val="18"/>
              </w:rPr>
            </w:pPr>
            <w:r>
              <w:rPr>
                <w:sz w:val="18"/>
              </w:rPr>
              <w:t>1718.01.4.1.01.00.00</w:t>
            </w:r>
          </w:p>
        </w:tc>
        <w:tc>
          <w:tcPr>
            <w:tcW w:w="4411" w:type="dxa"/>
          </w:tcPr>
          <w:p w:rsidR="00E83758" w:rsidRDefault="008466A0">
            <w:pPr>
              <w:pStyle w:val="TableParagraph"/>
              <w:spacing w:before="55"/>
              <w:ind w:right="160"/>
              <w:jc w:val="right"/>
              <w:rPr>
                <w:sz w:val="18"/>
              </w:rPr>
            </w:pPr>
            <w:r>
              <w:rPr>
                <w:sz w:val="18"/>
              </w:rPr>
              <w:t>Cota-Parte do FPM - 1% Cota entregue no mês de j</w:t>
            </w:r>
          </w:p>
        </w:tc>
        <w:tc>
          <w:tcPr>
            <w:tcW w:w="3779" w:type="dxa"/>
          </w:tcPr>
          <w:p w:rsidR="00E83758" w:rsidRDefault="008466A0">
            <w:pPr>
              <w:pStyle w:val="TableParagraph"/>
              <w:spacing w:before="45"/>
              <w:ind w:right="2737"/>
              <w:jc w:val="right"/>
              <w:rPr>
                <w:sz w:val="18"/>
              </w:rPr>
            </w:pPr>
            <w:r>
              <w:rPr>
                <w:sz w:val="18"/>
              </w:rPr>
              <w:t>438.000,00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2161</w:t>
            </w:r>
          </w:p>
        </w:tc>
        <w:tc>
          <w:tcPr>
            <w:tcW w:w="1919" w:type="dxa"/>
          </w:tcPr>
          <w:p w:rsidR="00E83758" w:rsidRDefault="008466A0">
            <w:pPr>
              <w:pStyle w:val="TableParagraph"/>
              <w:spacing w:before="55"/>
              <w:ind w:left="119"/>
              <w:rPr>
                <w:sz w:val="18"/>
              </w:rPr>
            </w:pPr>
            <w:r>
              <w:rPr>
                <w:sz w:val="18"/>
              </w:rPr>
              <w:t>1718.01.4.1.02.00.00</w:t>
            </w:r>
          </w:p>
        </w:tc>
        <w:tc>
          <w:tcPr>
            <w:tcW w:w="4411" w:type="dxa"/>
          </w:tcPr>
          <w:p w:rsidR="00E83758" w:rsidRDefault="008466A0">
            <w:pPr>
              <w:pStyle w:val="TableParagraph"/>
              <w:spacing w:before="55"/>
              <w:ind w:right="160"/>
              <w:jc w:val="right"/>
              <w:rPr>
                <w:sz w:val="18"/>
              </w:rPr>
            </w:pPr>
            <w:r>
              <w:rPr>
                <w:sz w:val="18"/>
              </w:rPr>
              <w:t>Cota-Parte do FPM - 1% Cota entregue no mês de j</w:t>
            </w:r>
          </w:p>
        </w:tc>
        <w:tc>
          <w:tcPr>
            <w:tcW w:w="3779" w:type="dxa"/>
          </w:tcPr>
          <w:p w:rsidR="00E83758" w:rsidRDefault="008466A0">
            <w:pPr>
              <w:pStyle w:val="TableParagraph"/>
              <w:spacing w:before="44"/>
              <w:ind w:right="2737"/>
              <w:jc w:val="right"/>
              <w:rPr>
                <w:sz w:val="18"/>
              </w:rPr>
            </w:pPr>
            <w:r>
              <w:rPr>
                <w:sz w:val="18"/>
              </w:rPr>
              <w:t>182.500,00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2162</w:t>
            </w:r>
          </w:p>
        </w:tc>
        <w:tc>
          <w:tcPr>
            <w:tcW w:w="1919" w:type="dxa"/>
          </w:tcPr>
          <w:p w:rsidR="00E83758" w:rsidRDefault="008466A0">
            <w:pPr>
              <w:pStyle w:val="TableParagraph"/>
              <w:spacing w:before="55"/>
              <w:ind w:left="119"/>
              <w:rPr>
                <w:sz w:val="18"/>
              </w:rPr>
            </w:pPr>
            <w:r>
              <w:rPr>
                <w:sz w:val="18"/>
              </w:rPr>
              <w:t>1718.01.4.1.03.00.00</w:t>
            </w:r>
          </w:p>
        </w:tc>
        <w:tc>
          <w:tcPr>
            <w:tcW w:w="4411" w:type="dxa"/>
          </w:tcPr>
          <w:p w:rsidR="00E83758" w:rsidRDefault="008466A0">
            <w:pPr>
              <w:pStyle w:val="TableParagraph"/>
              <w:spacing w:before="55"/>
              <w:ind w:right="160"/>
              <w:jc w:val="right"/>
              <w:rPr>
                <w:sz w:val="18"/>
              </w:rPr>
            </w:pPr>
            <w:r>
              <w:rPr>
                <w:sz w:val="18"/>
              </w:rPr>
              <w:t>Cota-Parte do FPM - 1% Cota entregue no mês de j</w:t>
            </w:r>
          </w:p>
        </w:tc>
        <w:tc>
          <w:tcPr>
            <w:tcW w:w="3779" w:type="dxa"/>
          </w:tcPr>
          <w:p w:rsidR="00E83758" w:rsidRDefault="008466A0">
            <w:pPr>
              <w:pStyle w:val="TableParagraph"/>
              <w:spacing w:before="44"/>
              <w:ind w:right="2737"/>
              <w:jc w:val="right"/>
              <w:rPr>
                <w:sz w:val="18"/>
              </w:rPr>
            </w:pPr>
            <w:r>
              <w:rPr>
                <w:sz w:val="18"/>
              </w:rPr>
              <w:t>109.500,00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2173</w:t>
            </w:r>
          </w:p>
        </w:tc>
        <w:tc>
          <w:tcPr>
            <w:tcW w:w="1919" w:type="dxa"/>
          </w:tcPr>
          <w:p w:rsidR="00E83758" w:rsidRDefault="008466A0">
            <w:pPr>
              <w:pStyle w:val="TableParagraph"/>
              <w:spacing w:before="55"/>
              <w:ind w:left="119"/>
              <w:rPr>
                <w:sz w:val="18"/>
              </w:rPr>
            </w:pPr>
            <w:r>
              <w:rPr>
                <w:sz w:val="18"/>
              </w:rPr>
              <w:t>1718.02.0.0.00.00.00</w:t>
            </w:r>
          </w:p>
        </w:tc>
        <w:tc>
          <w:tcPr>
            <w:tcW w:w="4411" w:type="dxa"/>
          </w:tcPr>
          <w:p w:rsidR="00E83758" w:rsidRDefault="008466A0">
            <w:pPr>
              <w:pStyle w:val="TableParagraph"/>
              <w:spacing w:before="55"/>
              <w:ind w:left="269"/>
              <w:rPr>
                <w:sz w:val="18"/>
              </w:rPr>
            </w:pPr>
            <w:r>
              <w:rPr>
                <w:sz w:val="18"/>
              </w:rPr>
              <w:t>Transferência da Compensação Financeira pela Explor</w:t>
            </w:r>
          </w:p>
        </w:tc>
        <w:tc>
          <w:tcPr>
            <w:tcW w:w="3779" w:type="dxa"/>
          </w:tcPr>
          <w:p w:rsidR="00E83758" w:rsidRDefault="008466A0">
            <w:pPr>
              <w:pStyle w:val="TableParagraph"/>
              <w:spacing w:before="44"/>
              <w:ind w:right="2737"/>
              <w:jc w:val="right"/>
              <w:rPr>
                <w:sz w:val="18"/>
              </w:rPr>
            </w:pPr>
            <w:r>
              <w:rPr>
                <w:sz w:val="18"/>
              </w:rPr>
              <w:t>366.000,00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2174</w:t>
            </w:r>
          </w:p>
        </w:tc>
        <w:tc>
          <w:tcPr>
            <w:tcW w:w="1919" w:type="dxa"/>
          </w:tcPr>
          <w:p w:rsidR="00E83758" w:rsidRDefault="008466A0">
            <w:pPr>
              <w:pStyle w:val="TableParagraph"/>
              <w:spacing w:before="55"/>
              <w:ind w:left="119"/>
              <w:rPr>
                <w:sz w:val="18"/>
              </w:rPr>
            </w:pPr>
            <w:r>
              <w:rPr>
                <w:sz w:val="18"/>
              </w:rPr>
              <w:t>1718.02.1.0.00.00.00</w:t>
            </w:r>
          </w:p>
        </w:tc>
        <w:tc>
          <w:tcPr>
            <w:tcW w:w="4411" w:type="dxa"/>
          </w:tcPr>
          <w:p w:rsidR="00E83758" w:rsidRDefault="008466A0">
            <w:pPr>
              <w:pStyle w:val="TableParagraph"/>
              <w:spacing w:before="55"/>
              <w:ind w:right="121"/>
              <w:jc w:val="right"/>
              <w:rPr>
                <w:sz w:val="18"/>
              </w:rPr>
            </w:pPr>
            <w:r>
              <w:rPr>
                <w:sz w:val="18"/>
              </w:rPr>
              <w:t>Cota-parte da Compensação Financeira de Recursos H</w:t>
            </w:r>
          </w:p>
        </w:tc>
        <w:tc>
          <w:tcPr>
            <w:tcW w:w="3779" w:type="dxa"/>
          </w:tcPr>
          <w:p w:rsidR="00E83758" w:rsidRDefault="008466A0">
            <w:pPr>
              <w:pStyle w:val="TableParagraph"/>
              <w:spacing w:before="44"/>
              <w:ind w:right="2737"/>
              <w:jc w:val="right"/>
              <w:rPr>
                <w:sz w:val="18"/>
              </w:rPr>
            </w:pPr>
            <w:r>
              <w:rPr>
                <w:sz w:val="18"/>
              </w:rPr>
              <w:t>100.000,00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2175</w:t>
            </w:r>
          </w:p>
        </w:tc>
        <w:tc>
          <w:tcPr>
            <w:tcW w:w="1919" w:type="dxa"/>
          </w:tcPr>
          <w:p w:rsidR="00E83758" w:rsidRDefault="008466A0">
            <w:pPr>
              <w:pStyle w:val="TableParagraph"/>
              <w:spacing w:before="55"/>
              <w:ind w:left="119"/>
              <w:rPr>
                <w:sz w:val="18"/>
              </w:rPr>
            </w:pPr>
            <w:r>
              <w:rPr>
                <w:sz w:val="18"/>
              </w:rPr>
              <w:t>1718.02.1.1.00.00.00</w:t>
            </w:r>
          </w:p>
        </w:tc>
        <w:tc>
          <w:tcPr>
            <w:tcW w:w="4411" w:type="dxa"/>
          </w:tcPr>
          <w:p w:rsidR="00E83758" w:rsidRDefault="008466A0">
            <w:pPr>
              <w:pStyle w:val="TableParagraph"/>
              <w:spacing w:before="55"/>
              <w:ind w:left="449"/>
              <w:rPr>
                <w:sz w:val="18"/>
              </w:rPr>
            </w:pPr>
            <w:r>
              <w:rPr>
                <w:sz w:val="18"/>
              </w:rPr>
              <w:t>Cota-parte da Compensação Financeira de Recursos</w:t>
            </w:r>
          </w:p>
        </w:tc>
        <w:tc>
          <w:tcPr>
            <w:tcW w:w="3779" w:type="dxa"/>
          </w:tcPr>
          <w:p w:rsidR="00E83758" w:rsidRDefault="008466A0">
            <w:pPr>
              <w:pStyle w:val="TableParagraph"/>
              <w:spacing w:before="44"/>
              <w:ind w:right="2737"/>
              <w:jc w:val="right"/>
              <w:rPr>
                <w:sz w:val="18"/>
              </w:rPr>
            </w:pPr>
            <w:r>
              <w:rPr>
                <w:sz w:val="18"/>
              </w:rPr>
              <w:t>100.000,00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2176</w:t>
            </w:r>
          </w:p>
        </w:tc>
        <w:tc>
          <w:tcPr>
            <w:tcW w:w="1919" w:type="dxa"/>
          </w:tcPr>
          <w:p w:rsidR="00E83758" w:rsidRDefault="008466A0">
            <w:pPr>
              <w:pStyle w:val="TableParagraph"/>
              <w:spacing w:before="55"/>
              <w:ind w:left="119"/>
              <w:rPr>
                <w:sz w:val="18"/>
              </w:rPr>
            </w:pPr>
            <w:r>
              <w:rPr>
                <w:sz w:val="18"/>
              </w:rPr>
              <w:t>1718.02.2.0.00.00.00</w:t>
            </w:r>
          </w:p>
        </w:tc>
        <w:tc>
          <w:tcPr>
            <w:tcW w:w="4411" w:type="dxa"/>
          </w:tcPr>
          <w:p w:rsidR="00E83758" w:rsidRDefault="008466A0">
            <w:pPr>
              <w:pStyle w:val="TableParagraph"/>
              <w:spacing w:before="55"/>
              <w:ind w:right="91"/>
              <w:jc w:val="right"/>
              <w:rPr>
                <w:sz w:val="18"/>
              </w:rPr>
            </w:pPr>
            <w:r>
              <w:rPr>
                <w:sz w:val="18"/>
              </w:rPr>
              <w:t>Cota-parte da Compensação Financeira de Recursos M</w:t>
            </w:r>
          </w:p>
        </w:tc>
        <w:tc>
          <w:tcPr>
            <w:tcW w:w="3779" w:type="dxa"/>
          </w:tcPr>
          <w:p w:rsidR="00E83758" w:rsidRDefault="008466A0">
            <w:pPr>
              <w:pStyle w:val="TableParagraph"/>
              <w:spacing w:before="44"/>
              <w:ind w:right="2735"/>
              <w:jc w:val="right"/>
              <w:rPr>
                <w:sz w:val="18"/>
              </w:rPr>
            </w:pPr>
            <w:r>
              <w:rPr>
                <w:sz w:val="18"/>
              </w:rPr>
              <w:t>35.000,00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2177</w:t>
            </w:r>
          </w:p>
        </w:tc>
        <w:tc>
          <w:tcPr>
            <w:tcW w:w="1919" w:type="dxa"/>
          </w:tcPr>
          <w:p w:rsidR="00E83758" w:rsidRDefault="008466A0">
            <w:pPr>
              <w:pStyle w:val="TableParagraph"/>
              <w:spacing w:before="55"/>
              <w:ind w:left="119"/>
              <w:rPr>
                <w:sz w:val="18"/>
              </w:rPr>
            </w:pPr>
            <w:r>
              <w:rPr>
                <w:sz w:val="18"/>
              </w:rPr>
              <w:t>1718.02.2.1.00.00.00</w:t>
            </w:r>
          </w:p>
        </w:tc>
        <w:tc>
          <w:tcPr>
            <w:tcW w:w="4411" w:type="dxa"/>
          </w:tcPr>
          <w:p w:rsidR="00E83758" w:rsidRDefault="008466A0">
            <w:pPr>
              <w:pStyle w:val="TableParagraph"/>
              <w:spacing w:before="55"/>
              <w:ind w:left="449"/>
              <w:rPr>
                <w:sz w:val="18"/>
              </w:rPr>
            </w:pPr>
            <w:r>
              <w:rPr>
                <w:sz w:val="18"/>
              </w:rPr>
              <w:t>Cota-parte da Compensação Financeira de Recursos</w:t>
            </w:r>
          </w:p>
        </w:tc>
        <w:tc>
          <w:tcPr>
            <w:tcW w:w="3779" w:type="dxa"/>
          </w:tcPr>
          <w:p w:rsidR="00E83758" w:rsidRDefault="008466A0">
            <w:pPr>
              <w:pStyle w:val="TableParagraph"/>
              <w:spacing w:before="44"/>
              <w:ind w:right="2735"/>
              <w:jc w:val="right"/>
              <w:rPr>
                <w:sz w:val="18"/>
              </w:rPr>
            </w:pPr>
            <w:r>
              <w:rPr>
                <w:sz w:val="18"/>
              </w:rPr>
              <w:t>35.000,00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2184</w:t>
            </w:r>
          </w:p>
        </w:tc>
        <w:tc>
          <w:tcPr>
            <w:tcW w:w="1919" w:type="dxa"/>
          </w:tcPr>
          <w:p w:rsidR="00E83758" w:rsidRDefault="008466A0">
            <w:pPr>
              <w:pStyle w:val="TableParagraph"/>
              <w:spacing w:before="55"/>
              <w:ind w:left="119"/>
              <w:rPr>
                <w:sz w:val="18"/>
              </w:rPr>
            </w:pPr>
            <w:r>
              <w:rPr>
                <w:sz w:val="18"/>
              </w:rPr>
              <w:t>1718.02.6.0.00.00.00</w:t>
            </w:r>
          </w:p>
        </w:tc>
        <w:tc>
          <w:tcPr>
            <w:tcW w:w="4411" w:type="dxa"/>
          </w:tcPr>
          <w:p w:rsidR="00E83758" w:rsidRDefault="008466A0">
            <w:pPr>
              <w:pStyle w:val="TableParagraph"/>
              <w:spacing w:before="55"/>
              <w:ind w:left="359"/>
              <w:rPr>
                <w:sz w:val="18"/>
              </w:rPr>
            </w:pPr>
            <w:r>
              <w:rPr>
                <w:sz w:val="18"/>
              </w:rPr>
              <w:t>Cota-Parte do Fundo Especial do Petróleo – FEP</w:t>
            </w:r>
          </w:p>
        </w:tc>
        <w:tc>
          <w:tcPr>
            <w:tcW w:w="3779" w:type="dxa"/>
          </w:tcPr>
          <w:p w:rsidR="00E83758" w:rsidRDefault="008466A0">
            <w:pPr>
              <w:pStyle w:val="TableParagraph"/>
              <w:spacing w:before="44"/>
              <w:ind w:right="2737"/>
              <w:jc w:val="right"/>
              <w:rPr>
                <w:sz w:val="18"/>
              </w:rPr>
            </w:pPr>
            <w:r>
              <w:rPr>
                <w:sz w:val="18"/>
              </w:rPr>
              <w:t>231.000,00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2185</w:t>
            </w:r>
          </w:p>
        </w:tc>
        <w:tc>
          <w:tcPr>
            <w:tcW w:w="1919" w:type="dxa"/>
          </w:tcPr>
          <w:p w:rsidR="00E83758" w:rsidRDefault="008466A0">
            <w:pPr>
              <w:pStyle w:val="TableParagraph"/>
              <w:spacing w:before="55"/>
              <w:ind w:left="119"/>
              <w:rPr>
                <w:sz w:val="18"/>
              </w:rPr>
            </w:pPr>
            <w:r>
              <w:rPr>
                <w:sz w:val="18"/>
              </w:rPr>
              <w:t>1718.02.6.1.00.00.00</w:t>
            </w:r>
          </w:p>
        </w:tc>
        <w:tc>
          <w:tcPr>
            <w:tcW w:w="4411" w:type="dxa"/>
          </w:tcPr>
          <w:p w:rsidR="00E83758" w:rsidRDefault="008466A0">
            <w:pPr>
              <w:pStyle w:val="TableParagraph"/>
              <w:spacing w:before="55"/>
              <w:ind w:left="449"/>
              <w:rPr>
                <w:sz w:val="18"/>
              </w:rPr>
            </w:pPr>
            <w:r>
              <w:rPr>
                <w:sz w:val="18"/>
              </w:rPr>
              <w:t>Cota-Parte do Fundo Especial do Petróleo – FEP - P</w:t>
            </w:r>
          </w:p>
        </w:tc>
        <w:tc>
          <w:tcPr>
            <w:tcW w:w="3779" w:type="dxa"/>
          </w:tcPr>
          <w:p w:rsidR="00E83758" w:rsidRDefault="008466A0">
            <w:pPr>
              <w:pStyle w:val="TableParagraph"/>
              <w:spacing w:before="44"/>
              <w:ind w:right="2737"/>
              <w:jc w:val="right"/>
              <w:rPr>
                <w:sz w:val="18"/>
              </w:rPr>
            </w:pPr>
            <w:r>
              <w:rPr>
                <w:sz w:val="18"/>
              </w:rPr>
              <w:t>231.000,00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2188</w:t>
            </w:r>
          </w:p>
        </w:tc>
        <w:tc>
          <w:tcPr>
            <w:tcW w:w="1919" w:type="dxa"/>
          </w:tcPr>
          <w:p w:rsidR="00E83758" w:rsidRDefault="008466A0">
            <w:pPr>
              <w:pStyle w:val="TableParagraph"/>
              <w:spacing w:before="55"/>
              <w:ind w:left="119"/>
              <w:rPr>
                <w:sz w:val="18"/>
              </w:rPr>
            </w:pPr>
            <w:r>
              <w:rPr>
                <w:sz w:val="18"/>
              </w:rPr>
              <w:t>1718.03.0.0.00.00.00</w:t>
            </w:r>
          </w:p>
        </w:tc>
        <w:tc>
          <w:tcPr>
            <w:tcW w:w="4411" w:type="dxa"/>
          </w:tcPr>
          <w:p w:rsidR="00E83758" w:rsidRDefault="008466A0">
            <w:pPr>
              <w:pStyle w:val="TableParagraph"/>
              <w:spacing w:before="55"/>
              <w:ind w:left="269"/>
              <w:rPr>
                <w:sz w:val="18"/>
              </w:rPr>
            </w:pPr>
            <w:r>
              <w:rPr>
                <w:sz w:val="18"/>
              </w:rPr>
              <w:t>Transferência de Recursos do Sistema Único de Saúde</w:t>
            </w:r>
          </w:p>
        </w:tc>
        <w:tc>
          <w:tcPr>
            <w:tcW w:w="3779" w:type="dxa"/>
          </w:tcPr>
          <w:p w:rsidR="00E83758" w:rsidRDefault="008466A0">
            <w:pPr>
              <w:pStyle w:val="TableParagraph"/>
              <w:spacing w:before="44"/>
              <w:ind w:right="2738"/>
              <w:jc w:val="right"/>
              <w:rPr>
                <w:sz w:val="18"/>
              </w:rPr>
            </w:pPr>
            <w:r>
              <w:rPr>
                <w:sz w:val="18"/>
              </w:rPr>
              <w:t>2.199.000,00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2189</w:t>
            </w:r>
          </w:p>
        </w:tc>
        <w:tc>
          <w:tcPr>
            <w:tcW w:w="1919" w:type="dxa"/>
          </w:tcPr>
          <w:p w:rsidR="00E83758" w:rsidRDefault="008466A0">
            <w:pPr>
              <w:pStyle w:val="TableParagraph"/>
              <w:spacing w:before="55"/>
              <w:ind w:left="119"/>
              <w:rPr>
                <w:sz w:val="18"/>
              </w:rPr>
            </w:pPr>
            <w:r>
              <w:rPr>
                <w:sz w:val="18"/>
              </w:rPr>
              <w:t>1718.03.1.0.00.00.00</w:t>
            </w:r>
          </w:p>
        </w:tc>
        <w:tc>
          <w:tcPr>
            <w:tcW w:w="4411" w:type="dxa"/>
          </w:tcPr>
          <w:p w:rsidR="00E83758" w:rsidRDefault="008466A0">
            <w:pPr>
              <w:pStyle w:val="TableParagraph"/>
              <w:spacing w:before="55"/>
              <w:ind w:left="359"/>
              <w:rPr>
                <w:sz w:val="18"/>
              </w:rPr>
            </w:pPr>
            <w:r>
              <w:rPr>
                <w:sz w:val="18"/>
              </w:rPr>
              <w:t>Transferência de Recursos do Sistema Único de Saúd</w:t>
            </w:r>
          </w:p>
        </w:tc>
        <w:tc>
          <w:tcPr>
            <w:tcW w:w="3779" w:type="dxa"/>
          </w:tcPr>
          <w:p w:rsidR="00E83758" w:rsidRDefault="008466A0">
            <w:pPr>
              <w:pStyle w:val="TableParagraph"/>
              <w:spacing w:before="44"/>
              <w:ind w:right="2738"/>
              <w:jc w:val="right"/>
              <w:rPr>
                <w:sz w:val="18"/>
              </w:rPr>
            </w:pPr>
            <w:r>
              <w:rPr>
                <w:sz w:val="18"/>
              </w:rPr>
              <w:t>2.199.000,00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2190</w:t>
            </w:r>
          </w:p>
        </w:tc>
        <w:tc>
          <w:tcPr>
            <w:tcW w:w="1919" w:type="dxa"/>
          </w:tcPr>
          <w:p w:rsidR="00E83758" w:rsidRDefault="008466A0">
            <w:pPr>
              <w:pStyle w:val="TableParagraph"/>
              <w:spacing w:before="55"/>
              <w:ind w:left="119"/>
              <w:rPr>
                <w:sz w:val="18"/>
              </w:rPr>
            </w:pPr>
            <w:r>
              <w:rPr>
                <w:sz w:val="18"/>
              </w:rPr>
              <w:t>1718.03.1.1.00.00.00</w:t>
            </w:r>
          </w:p>
        </w:tc>
        <w:tc>
          <w:tcPr>
            <w:tcW w:w="4411" w:type="dxa"/>
          </w:tcPr>
          <w:p w:rsidR="00E83758" w:rsidRDefault="008466A0">
            <w:pPr>
              <w:pStyle w:val="TableParagraph"/>
              <w:spacing w:before="55"/>
              <w:ind w:left="449"/>
              <w:rPr>
                <w:sz w:val="18"/>
              </w:rPr>
            </w:pPr>
            <w:r>
              <w:rPr>
                <w:sz w:val="18"/>
              </w:rPr>
              <w:t>Transferência de Recursos do Sistema Único de Saú</w:t>
            </w:r>
          </w:p>
        </w:tc>
        <w:tc>
          <w:tcPr>
            <w:tcW w:w="3779" w:type="dxa"/>
          </w:tcPr>
          <w:p w:rsidR="00E83758" w:rsidRDefault="008466A0">
            <w:pPr>
              <w:pStyle w:val="TableParagraph"/>
              <w:spacing w:before="44"/>
              <w:ind w:right="2738"/>
              <w:jc w:val="right"/>
              <w:rPr>
                <w:sz w:val="18"/>
              </w:rPr>
            </w:pPr>
            <w:r>
              <w:rPr>
                <w:sz w:val="18"/>
              </w:rPr>
              <w:t>2.199.000,00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2191</w:t>
            </w:r>
          </w:p>
        </w:tc>
        <w:tc>
          <w:tcPr>
            <w:tcW w:w="1919" w:type="dxa"/>
          </w:tcPr>
          <w:p w:rsidR="00E83758" w:rsidRDefault="008466A0">
            <w:pPr>
              <w:pStyle w:val="TableParagraph"/>
              <w:spacing w:before="55"/>
              <w:ind w:left="119"/>
              <w:rPr>
                <w:sz w:val="18"/>
              </w:rPr>
            </w:pPr>
            <w:r>
              <w:rPr>
                <w:sz w:val="18"/>
              </w:rPr>
              <w:t>1718.03.1.1.01.00.00</w:t>
            </w:r>
          </w:p>
        </w:tc>
        <w:tc>
          <w:tcPr>
            <w:tcW w:w="4411" w:type="dxa"/>
          </w:tcPr>
          <w:p w:rsidR="00E83758" w:rsidRDefault="008466A0">
            <w:pPr>
              <w:pStyle w:val="TableParagraph"/>
              <w:spacing w:before="55"/>
              <w:ind w:right="130"/>
              <w:jc w:val="right"/>
              <w:rPr>
                <w:sz w:val="18"/>
              </w:rPr>
            </w:pPr>
            <w:r>
              <w:rPr>
                <w:sz w:val="18"/>
              </w:rPr>
              <w:t>FNS Transferências de Recursos da Atenção Básica</w:t>
            </w:r>
          </w:p>
        </w:tc>
        <w:tc>
          <w:tcPr>
            <w:tcW w:w="3779" w:type="dxa"/>
          </w:tcPr>
          <w:p w:rsidR="00E83758" w:rsidRDefault="008466A0">
            <w:pPr>
              <w:pStyle w:val="TableParagraph"/>
              <w:spacing w:before="44"/>
              <w:ind w:right="2738"/>
              <w:jc w:val="right"/>
              <w:rPr>
                <w:sz w:val="18"/>
              </w:rPr>
            </w:pPr>
            <w:r>
              <w:rPr>
                <w:sz w:val="18"/>
              </w:rPr>
              <w:t>1.657.000,00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2194</w:t>
            </w:r>
          </w:p>
        </w:tc>
        <w:tc>
          <w:tcPr>
            <w:tcW w:w="1919" w:type="dxa"/>
          </w:tcPr>
          <w:p w:rsidR="00E83758" w:rsidRDefault="008466A0">
            <w:pPr>
              <w:pStyle w:val="TableParagraph"/>
              <w:spacing w:before="55"/>
              <w:ind w:left="119"/>
              <w:rPr>
                <w:sz w:val="18"/>
              </w:rPr>
            </w:pPr>
            <w:r>
              <w:rPr>
                <w:sz w:val="18"/>
              </w:rPr>
              <w:t>1718.03.1.1.02.00.00</w:t>
            </w:r>
          </w:p>
        </w:tc>
        <w:tc>
          <w:tcPr>
            <w:tcW w:w="4411" w:type="dxa"/>
          </w:tcPr>
          <w:p w:rsidR="00E83758" w:rsidRDefault="008466A0">
            <w:pPr>
              <w:pStyle w:val="TableParagraph"/>
              <w:spacing w:before="55"/>
              <w:ind w:right="200"/>
              <w:jc w:val="right"/>
              <w:rPr>
                <w:sz w:val="18"/>
              </w:rPr>
            </w:pPr>
            <w:r>
              <w:rPr>
                <w:sz w:val="18"/>
              </w:rPr>
              <w:t>FNS Tranferência de Recursos da Média e Alta Co</w:t>
            </w:r>
          </w:p>
        </w:tc>
        <w:tc>
          <w:tcPr>
            <w:tcW w:w="3779" w:type="dxa"/>
          </w:tcPr>
          <w:p w:rsidR="00E83758" w:rsidRDefault="008466A0">
            <w:pPr>
              <w:pStyle w:val="TableParagraph"/>
              <w:spacing w:before="45"/>
              <w:ind w:right="2737"/>
              <w:jc w:val="right"/>
              <w:rPr>
                <w:sz w:val="18"/>
              </w:rPr>
            </w:pPr>
            <w:r>
              <w:rPr>
                <w:sz w:val="18"/>
              </w:rPr>
              <w:t>280.000,00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2200</w:t>
            </w:r>
          </w:p>
        </w:tc>
        <w:tc>
          <w:tcPr>
            <w:tcW w:w="1919" w:type="dxa"/>
          </w:tcPr>
          <w:p w:rsidR="00E83758" w:rsidRDefault="008466A0">
            <w:pPr>
              <w:pStyle w:val="TableParagraph"/>
              <w:spacing w:before="55"/>
              <w:ind w:left="119"/>
              <w:rPr>
                <w:sz w:val="18"/>
              </w:rPr>
            </w:pPr>
            <w:r>
              <w:rPr>
                <w:sz w:val="18"/>
              </w:rPr>
              <w:t>1718.03.1.1.03.00.00</w:t>
            </w:r>
          </w:p>
        </w:tc>
        <w:tc>
          <w:tcPr>
            <w:tcW w:w="4411" w:type="dxa"/>
          </w:tcPr>
          <w:p w:rsidR="00E83758" w:rsidRDefault="008466A0">
            <w:pPr>
              <w:pStyle w:val="TableParagraph"/>
              <w:spacing w:before="55"/>
              <w:ind w:right="240"/>
              <w:jc w:val="right"/>
              <w:rPr>
                <w:sz w:val="18"/>
              </w:rPr>
            </w:pPr>
            <w:r>
              <w:rPr>
                <w:sz w:val="18"/>
              </w:rPr>
              <w:t>FNS Transferências de Recursos da Vigilância em</w:t>
            </w:r>
          </w:p>
        </w:tc>
        <w:tc>
          <w:tcPr>
            <w:tcW w:w="3779" w:type="dxa"/>
          </w:tcPr>
          <w:p w:rsidR="00E83758" w:rsidRDefault="008466A0">
            <w:pPr>
              <w:pStyle w:val="TableParagraph"/>
              <w:spacing w:before="44"/>
              <w:ind w:right="2737"/>
              <w:jc w:val="right"/>
              <w:rPr>
                <w:sz w:val="18"/>
              </w:rPr>
            </w:pPr>
            <w:r>
              <w:rPr>
                <w:sz w:val="18"/>
              </w:rPr>
              <w:t>148.000,00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2201</w:t>
            </w:r>
          </w:p>
        </w:tc>
        <w:tc>
          <w:tcPr>
            <w:tcW w:w="1919" w:type="dxa"/>
          </w:tcPr>
          <w:p w:rsidR="00E83758" w:rsidRDefault="008466A0">
            <w:pPr>
              <w:pStyle w:val="TableParagraph"/>
              <w:spacing w:before="55"/>
              <w:ind w:left="119"/>
              <w:rPr>
                <w:sz w:val="18"/>
              </w:rPr>
            </w:pPr>
            <w:r>
              <w:rPr>
                <w:sz w:val="18"/>
              </w:rPr>
              <w:t>1718.03.1.1.04.00.00</w:t>
            </w:r>
          </w:p>
        </w:tc>
        <w:tc>
          <w:tcPr>
            <w:tcW w:w="4411" w:type="dxa"/>
          </w:tcPr>
          <w:p w:rsidR="00E83758" w:rsidRDefault="008466A0">
            <w:pPr>
              <w:pStyle w:val="TableParagraph"/>
              <w:spacing w:before="55"/>
              <w:ind w:left="539"/>
              <w:rPr>
                <w:sz w:val="18"/>
              </w:rPr>
            </w:pPr>
            <w:r>
              <w:rPr>
                <w:sz w:val="18"/>
              </w:rPr>
              <w:t>FNS Assitência Farmacêutica Básica</w:t>
            </w:r>
          </w:p>
        </w:tc>
        <w:tc>
          <w:tcPr>
            <w:tcW w:w="3779" w:type="dxa"/>
          </w:tcPr>
          <w:p w:rsidR="00E83758" w:rsidRDefault="008466A0">
            <w:pPr>
              <w:pStyle w:val="TableParagraph"/>
              <w:spacing w:before="44"/>
              <w:ind w:right="2737"/>
              <w:jc w:val="right"/>
              <w:rPr>
                <w:sz w:val="18"/>
              </w:rPr>
            </w:pPr>
            <w:r>
              <w:rPr>
                <w:sz w:val="18"/>
              </w:rPr>
              <w:t>114.000,00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2215</w:t>
            </w:r>
          </w:p>
        </w:tc>
        <w:tc>
          <w:tcPr>
            <w:tcW w:w="1919" w:type="dxa"/>
          </w:tcPr>
          <w:p w:rsidR="00E83758" w:rsidRDefault="008466A0">
            <w:pPr>
              <w:pStyle w:val="TableParagraph"/>
              <w:spacing w:before="55"/>
              <w:ind w:left="119"/>
              <w:rPr>
                <w:sz w:val="18"/>
              </w:rPr>
            </w:pPr>
            <w:r>
              <w:rPr>
                <w:sz w:val="18"/>
              </w:rPr>
              <w:t>1718.04.0.0.00.00.00</w:t>
            </w:r>
          </w:p>
        </w:tc>
        <w:tc>
          <w:tcPr>
            <w:tcW w:w="4411" w:type="dxa"/>
          </w:tcPr>
          <w:p w:rsidR="00E83758" w:rsidRDefault="008466A0">
            <w:pPr>
              <w:pStyle w:val="TableParagraph"/>
              <w:spacing w:before="55"/>
              <w:ind w:right="155"/>
              <w:jc w:val="right"/>
              <w:rPr>
                <w:sz w:val="18"/>
              </w:rPr>
            </w:pPr>
            <w:r>
              <w:rPr>
                <w:sz w:val="18"/>
              </w:rPr>
              <w:t>Transferências de Recursos do Fundo Nacional de Assi</w:t>
            </w:r>
          </w:p>
        </w:tc>
        <w:tc>
          <w:tcPr>
            <w:tcW w:w="3779" w:type="dxa"/>
          </w:tcPr>
          <w:p w:rsidR="00E83758" w:rsidRDefault="008466A0">
            <w:pPr>
              <w:pStyle w:val="TableParagraph"/>
              <w:spacing w:before="44"/>
              <w:ind w:right="2737"/>
              <w:jc w:val="right"/>
              <w:rPr>
                <w:sz w:val="18"/>
              </w:rPr>
            </w:pPr>
            <w:r>
              <w:rPr>
                <w:sz w:val="18"/>
              </w:rPr>
              <w:t>235.000,00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2216</w:t>
            </w:r>
          </w:p>
        </w:tc>
        <w:tc>
          <w:tcPr>
            <w:tcW w:w="1919" w:type="dxa"/>
          </w:tcPr>
          <w:p w:rsidR="00E83758" w:rsidRDefault="008466A0">
            <w:pPr>
              <w:pStyle w:val="TableParagraph"/>
              <w:spacing w:before="55"/>
              <w:ind w:left="119"/>
              <w:rPr>
                <w:sz w:val="18"/>
              </w:rPr>
            </w:pPr>
            <w:r>
              <w:rPr>
                <w:sz w:val="18"/>
              </w:rPr>
              <w:t>1718.04.1.0.00.00.00</w:t>
            </w:r>
          </w:p>
        </w:tc>
        <w:tc>
          <w:tcPr>
            <w:tcW w:w="4411" w:type="dxa"/>
          </w:tcPr>
          <w:p w:rsidR="00E83758" w:rsidRDefault="008466A0">
            <w:pPr>
              <w:pStyle w:val="TableParagraph"/>
              <w:spacing w:before="55"/>
              <w:ind w:left="359"/>
              <w:rPr>
                <w:sz w:val="18"/>
              </w:rPr>
            </w:pPr>
            <w:r>
              <w:rPr>
                <w:sz w:val="18"/>
              </w:rPr>
              <w:t>Transferências de Recursos do Fundo Nacional de As</w:t>
            </w:r>
          </w:p>
        </w:tc>
        <w:tc>
          <w:tcPr>
            <w:tcW w:w="3779" w:type="dxa"/>
          </w:tcPr>
          <w:p w:rsidR="00E83758" w:rsidRDefault="008466A0">
            <w:pPr>
              <w:pStyle w:val="TableParagraph"/>
              <w:spacing w:before="44"/>
              <w:ind w:right="2737"/>
              <w:jc w:val="right"/>
              <w:rPr>
                <w:sz w:val="18"/>
              </w:rPr>
            </w:pPr>
            <w:r>
              <w:rPr>
                <w:sz w:val="18"/>
              </w:rPr>
              <w:t>235.000,00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2217</w:t>
            </w:r>
          </w:p>
        </w:tc>
        <w:tc>
          <w:tcPr>
            <w:tcW w:w="1919" w:type="dxa"/>
          </w:tcPr>
          <w:p w:rsidR="00E83758" w:rsidRDefault="008466A0">
            <w:pPr>
              <w:pStyle w:val="TableParagraph"/>
              <w:spacing w:before="55"/>
              <w:ind w:left="119"/>
              <w:rPr>
                <w:sz w:val="18"/>
              </w:rPr>
            </w:pPr>
            <w:r>
              <w:rPr>
                <w:sz w:val="18"/>
              </w:rPr>
              <w:t>1718.04.1.1.00.00.00</w:t>
            </w:r>
          </w:p>
        </w:tc>
        <w:tc>
          <w:tcPr>
            <w:tcW w:w="4411" w:type="dxa"/>
          </w:tcPr>
          <w:p w:rsidR="00E83758" w:rsidRDefault="008466A0">
            <w:pPr>
              <w:pStyle w:val="TableParagraph"/>
              <w:spacing w:before="55"/>
              <w:ind w:left="449"/>
              <w:rPr>
                <w:sz w:val="18"/>
              </w:rPr>
            </w:pPr>
            <w:r>
              <w:rPr>
                <w:sz w:val="18"/>
              </w:rPr>
              <w:t>Transferências de Recursos do Fundo Nacional de A</w:t>
            </w:r>
          </w:p>
        </w:tc>
        <w:tc>
          <w:tcPr>
            <w:tcW w:w="3779" w:type="dxa"/>
          </w:tcPr>
          <w:p w:rsidR="00E83758" w:rsidRDefault="008466A0">
            <w:pPr>
              <w:pStyle w:val="TableParagraph"/>
              <w:spacing w:before="44"/>
              <w:ind w:right="2737"/>
              <w:jc w:val="right"/>
              <w:rPr>
                <w:sz w:val="18"/>
              </w:rPr>
            </w:pPr>
            <w:r>
              <w:rPr>
                <w:sz w:val="18"/>
              </w:rPr>
              <w:t>235.000,00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2218</w:t>
            </w:r>
          </w:p>
        </w:tc>
        <w:tc>
          <w:tcPr>
            <w:tcW w:w="1919" w:type="dxa"/>
          </w:tcPr>
          <w:p w:rsidR="00E83758" w:rsidRDefault="008466A0">
            <w:pPr>
              <w:pStyle w:val="TableParagraph"/>
              <w:spacing w:before="55"/>
              <w:ind w:left="119"/>
              <w:rPr>
                <w:sz w:val="18"/>
              </w:rPr>
            </w:pPr>
            <w:r>
              <w:rPr>
                <w:sz w:val="18"/>
              </w:rPr>
              <w:t>1718.04.1.1.01.00.00</w:t>
            </w:r>
          </w:p>
        </w:tc>
        <w:tc>
          <w:tcPr>
            <w:tcW w:w="4411" w:type="dxa"/>
          </w:tcPr>
          <w:p w:rsidR="00E83758" w:rsidRDefault="008466A0">
            <w:pPr>
              <w:pStyle w:val="TableParagraph"/>
              <w:spacing w:before="55"/>
              <w:ind w:left="539"/>
              <w:rPr>
                <w:sz w:val="18"/>
              </w:rPr>
            </w:pPr>
            <w:r>
              <w:rPr>
                <w:sz w:val="18"/>
              </w:rPr>
              <w:t>FNAS Piso de Alta Complexidade</w:t>
            </w:r>
          </w:p>
        </w:tc>
        <w:tc>
          <w:tcPr>
            <w:tcW w:w="3779" w:type="dxa"/>
          </w:tcPr>
          <w:p w:rsidR="00E83758" w:rsidRDefault="008466A0">
            <w:pPr>
              <w:pStyle w:val="TableParagraph"/>
              <w:spacing w:before="44"/>
              <w:ind w:right="2735"/>
              <w:jc w:val="right"/>
              <w:rPr>
                <w:sz w:val="18"/>
              </w:rPr>
            </w:pPr>
            <w:r>
              <w:rPr>
                <w:sz w:val="18"/>
              </w:rPr>
              <w:t>18.000,00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2219</w:t>
            </w:r>
          </w:p>
        </w:tc>
        <w:tc>
          <w:tcPr>
            <w:tcW w:w="1919" w:type="dxa"/>
          </w:tcPr>
          <w:p w:rsidR="00E83758" w:rsidRDefault="008466A0">
            <w:pPr>
              <w:pStyle w:val="TableParagraph"/>
              <w:spacing w:before="55"/>
              <w:ind w:left="119"/>
              <w:rPr>
                <w:sz w:val="18"/>
              </w:rPr>
            </w:pPr>
            <w:r>
              <w:rPr>
                <w:sz w:val="18"/>
              </w:rPr>
              <w:t>1718.04.1.1.02.00.00</w:t>
            </w:r>
          </w:p>
        </w:tc>
        <w:tc>
          <w:tcPr>
            <w:tcW w:w="4411" w:type="dxa"/>
          </w:tcPr>
          <w:p w:rsidR="00E83758" w:rsidRDefault="008466A0">
            <w:pPr>
              <w:pStyle w:val="TableParagraph"/>
              <w:spacing w:before="55"/>
              <w:ind w:right="270"/>
              <w:jc w:val="right"/>
              <w:rPr>
                <w:sz w:val="18"/>
              </w:rPr>
            </w:pPr>
            <w:r>
              <w:rPr>
                <w:sz w:val="18"/>
              </w:rPr>
              <w:t>FNAS Piso de Transição de Média Complexidade</w:t>
            </w:r>
          </w:p>
        </w:tc>
        <w:tc>
          <w:tcPr>
            <w:tcW w:w="3779" w:type="dxa"/>
          </w:tcPr>
          <w:p w:rsidR="00E83758" w:rsidRDefault="008466A0">
            <w:pPr>
              <w:pStyle w:val="TableParagraph"/>
              <w:spacing w:before="44"/>
              <w:ind w:right="2734"/>
              <w:jc w:val="right"/>
              <w:rPr>
                <w:sz w:val="18"/>
              </w:rPr>
            </w:pPr>
            <w:r>
              <w:rPr>
                <w:sz w:val="18"/>
              </w:rPr>
              <w:t>5.000,00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2220</w:t>
            </w:r>
          </w:p>
        </w:tc>
        <w:tc>
          <w:tcPr>
            <w:tcW w:w="1919" w:type="dxa"/>
          </w:tcPr>
          <w:p w:rsidR="00E83758" w:rsidRDefault="008466A0">
            <w:pPr>
              <w:pStyle w:val="TableParagraph"/>
              <w:spacing w:before="55"/>
              <w:ind w:left="119"/>
              <w:rPr>
                <w:sz w:val="18"/>
              </w:rPr>
            </w:pPr>
            <w:r>
              <w:rPr>
                <w:sz w:val="18"/>
              </w:rPr>
              <w:t>1718.04.1.1.03.00.00</w:t>
            </w:r>
          </w:p>
        </w:tc>
        <w:tc>
          <w:tcPr>
            <w:tcW w:w="4411" w:type="dxa"/>
          </w:tcPr>
          <w:p w:rsidR="00E83758" w:rsidRDefault="008466A0">
            <w:pPr>
              <w:pStyle w:val="TableParagraph"/>
              <w:spacing w:before="55"/>
              <w:ind w:right="141"/>
              <w:jc w:val="right"/>
              <w:rPr>
                <w:sz w:val="18"/>
              </w:rPr>
            </w:pPr>
            <w:r>
              <w:rPr>
                <w:sz w:val="18"/>
              </w:rPr>
              <w:t>FNAS Índice de Gestão Descentralizada Bolsa Fam</w:t>
            </w:r>
          </w:p>
        </w:tc>
        <w:tc>
          <w:tcPr>
            <w:tcW w:w="3779" w:type="dxa"/>
          </w:tcPr>
          <w:p w:rsidR="00E83758" w:rsidRDefault="008466A0">
            <w:pPr>
              <w:pStyle w:val="TableParagraph"/>
              <w:spacing w:before="44"/>
              <w:ind w:right="2735"/>
              <w:jc w:val="right"/>
              <w:rPr>
                <w:sz w:val="18"/>
              </w:rPr>
            </w:pPr>
            <w:r>
              <w:rPr>
                <w:sz w:val="18"/>
              </w:rPr>
              <w:t>18.000,00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2221</w:t>
            </w:r>
          </w:p>
        </w:tc>
        <w:tc>
          <w:tcPr>
            <w:tcW w:w="1919" w:type="dxa"/>
          </w:tcPr>
          <w:p w:rsidR="00E83758" w:rsidRDefault="008466A0">
            <w:pPr>
              <w:pStyle w:val="TableParagraph"/>
              <w:spacing w:before="55"/>
              <w:ind w:left="119"/>
              <w:rPr>
                <w:sz w:val="18"/>
              </w:rPr>
            </w:pPr>
            <w:r>
              <w:rPr>
                <w:sz w:val="18"/>
              </w:rPr>
              <w:t>1718.04.1.1.04.00.00</w:t>
            </w:r>
          </w:p>
        </w:tc>
        <w:tc>
          <w:tcPr>
            <w:tcW w:w="4411" w:type="dxa"/>
          </w:tcPr>
          <w:p w:rsidR="00E83758" w:rsidRDefault="008466A0">
            <w:pPr>
              <w:pStyle w:val="TableParagraph"/>
              <w:spacing w:before="55"/>
              <w:ind w:left="539"/>
              <w:rPr>
                <w:sz w:val="18"/>
              </w:rPr>
            </w:pPr>
            <w:r>
              <w:rPr>
                <w:sz w:val="18"/>
              </w:rPr>
              <w:t>FNAS Piso Básico Fixo</w:t>
            </w:r>
          </w:p>
        </w:tc>
        <w:tc>
          <w:tcPr>
            <w:tcW w:w="3779" w:type="dxa"/>
          </w:tcPr>
          <w:p w:rsidR="00E83758" w:rsidRDefault="008466A0">
            <w:pPr>
              <w:pStyle w:val="TableParagraph"/>
              <w:spacing w:before="44"/>
              <w:ind w:right="2735"/>
              <w:jc w:val="right"/>
              <w:rPr>
                <w:sz w:val="18"/>
              </w:rPr>
            </w:pPr>
            <w:r>
              <w:rPr>
                <w:sz w:val="18"/>
              </w:rPr>
              <w:t>72.000,00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2223</w:t>
            </w:r>
          </w:p>
        </w:tc>
        <w:tc>
          <w:tcPr>
            <w:tcW w:w="1919" w:type="dxa"/>
          </w:tcPr>
          <w:p w:rsidR="00E83758" w:rsidRDefault="008466A0">
            <w:pPr>
              <w:pStyle w:val="TableParagraph"/>
              <w:spacing w:before="55"/>
              <w:ind w:left="119"/>
              <w:rPr>
                <w:sz w:val="18"/>
              </w:rPr>
            </w:pPr>
            <w:r>
              <w:rPr>
                <w:sz w:val="18"/>
              </w:rPr>
              <w:t>1718.04.1.1.06.00.00</w:t>
            </w:r>
          </w:p>
        </w:tc>
        <w:tc>
          <w:tcPr>
            <w:tcW w:w="4411" w:type="dxa"/>
          </w:tcPr>
          <w:p w:rsidR="00E83758" w:rsidRDefault="008466A0">
            <w:pPr>
              <w:pStyle w:val="TableParagraph"/>
              <w:spacing w:before="55"/>
              <w:ind w:right="231"/>
              <w:jc w:val="right"/>
              <w:rPr>
                <w:sz w:val="18"/>
              </w:rPr>
            </w:pPr>
            <w:r>
              <w:rPr>
                <w:sz w:val="18"/>
              </w:rPr>
              <w:t>FNAS Índice de Gestão Descentralizada do SUAS</w:t>
            </w:r>
          </w:p>
        </w:tc>
        <w:tc>
          <w:tcPr>
            <w:tcW w:w="3779" w:type="dxa"/>
          </w:tcPr>
          <w:p w:rsidR="00E83758" w:rsidRDefault="008466A0">
            <w:pPr>
              <w:pStyle w:val="TableParagraph"/>
              <w:spacing w:before="44"/>
              <w:ind w:right="2735"/>
              <w:jc w:val="right"/>
              <w:rPr>
                <w:sz w:val="18"/>
              </w:rPr>
            </w:pPr>
            <w:r>
              <w:rPr>
                <w:sz w:val="18"/>
              </w:rPr>
              <w:t>12.000,00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2224</w:t>
            </w:r>
          </w:p>
        </w:tc>
        <w:tc>
          <w:tcPr>
            <w:tcW w:w="1919" w:type="dxa"/>
          </w:tcPr>
          <w:p w:rsidR="00E83758" w:rsidRDefault="008466A0">
            <w:pPr>
              <w:pStyle w:val="TableParagraph"/>
              <w:spacing w:before="55"/>
              <w:ind w:left="119"/>
              <w:rPr>
                <w:sz w:val="18"/>
              </w:rPr>
            </w:pPr>
            <w:r>
              <w:rPr>
                <w:sz w:val="18"/>
              </w:rPr>
              <w:t>1718.04.1.1.07.00.00</w:t>
            </w:r>
          </w:p>
        </w:tc>
        <w:tc>
          <w:tcPr>
            <w:tcW w:w="4411" w:type="dxa"/>
          </w:tcPr>
          <w:p w:rsidR="00E83758" w:rsidRDefault="008466A0">
            <w:pPr>
              <w:pStyle w:val="TableParagraph"/>
              <w:spacing w:before="55"/>
              <w:ind w:right="170"/>
              <w:jc w:val="right"/>
              <w:rPr>
                <w:sz w:val="18"/>
              </w:rPr>
            </w:pPr>
            <w:r>
              <w:rPr>
                <w:sz w:val="18"/>
              </w:rPr>
              <w:t>FNAS Serviço de Convivência e Fortalecimento de</w:t>
            </w:r>
          </w:p>
        </w:tc>
        <w:tc>
          <w:tcPr>
            <w:tcW w:w="3779" w:type="dxa"/>
          </w:tcPr>
          <w:p w:rsidR="00E83758" w:rsidRDefault="008466A0">
            <w:pPr>
              <w:pStyle w:val="TableParagraph"/>
              <w:spacing w:before="44"/>
              <w:ind w:right="2737"/>
              <w:jc w:val="right"/>
              <w:rPr>
                <w:sz w:val="18"/>
              </w:rPr>
            </w:pPr>
            <w:r>
              <w:rPr>
                <w:sz w:val="18"/>
              </w:rPr>
              <w:t>110.000,00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2232</w:t>
            </w:r>
          </w:p>
        </w:tc>
        <w:tc>
          <w:tcPr>
            <w:tcW w:w="1919" w:type="dxa"/>
          </w:tcPr>
          <w:p w:rsidR="00E83758" w:rsidRDefault="008466A0">
            <w:pPr>
              <w:pStyle w:val="TableParagraph"/>
              <w:spacing w:before="55"/>
              <w:ind w:left="119"/>
              <w:rPr>
                <w:sz w:val="18"/>
              </w:rPr>
            </w:pPr>
            <w:r>
              <w:rPr>
                <w:sz w:val="18"/>
              </w:rPr>
              <w:t>1718.05.0.0.00.00.00</w:t>
            </w:r>
          </w:p>
        </w:tc>
        <w:tc>
          <w:tcPr>
            <w:tcW w:w="4411" w:type="dxa"/>
          </w:tcPr>
          <w:p w:rsidR="00E83758" w:rsidRDefault="008466A0">
            <w:pPr>
              <w:pStyle w:val="TableParagraph"/>
              <w:spacing w:before="55"/>
              <w:ind w:left="269"/>
              <w:rPr>
                <w:sz w:val="18"/>
              </w:rPr>
            </w:pPr>
            <w:r>
              <w:rPr>
                <w:sz w:val="18"/>
              </w:rPr>
              <w:t>Transferências de Recursos do Fundo Nacional do Des</w:t>
            </w:r>
          </w:p>
        </w:tc>
        <w:tc>
          <w:tcPr>
            <w:tcW w:w="3779" w:type="dxa"/>
          </w:tcPr>
          <w:p w:rsidR="00E83758" w:rsidRDefault="008466A0">
            <w:pPr>
              <w:pStyle w:val="TableParagraph"/>
              <w:spacing w:before="44"/>
              <w:ind w:right="2738"/>
              <w:jc w:val="right"/>
              <w:rPr>
                <w:sz w:val="18"/>
              </w:rPr>
            </w:pPr>
            <w:r>
              <w:rPr>
                <w:sz w:val="18"/>
              </w:rPr>
              <w:t>1.185.000,00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2233</w:t>
            </w:r>
          </w:p>
        </w:tc>
        <w:tc>
          <w:tcPr>
            <w:tcW w:w="1919" w:type="dxa"/>
          </w:tcPr>
          <w:p w:rsidR="00E83758" w:rsidRDefault="008466A0">
            <w:pPr>
              <w:pStyle w:val="TableParagraph"/>
              <w:spacing w:before="55"/>
              <w:ind w:left="119"/>
              <w:rPr>
                <w:sz w:val="18"/>
              </w:rPr>
            </w:pPr>
            <w:r>
              <w:rPr>
                <w:sz w:val="18"/>
              </w:rPr>
              <w:t>1718.05.1.0.00.00.00</w:t>
            </w:r>
          </w:p>
        </w:tc>
        <w:tc>
          <w:tcPr>
            <w:tcW w:w="4411" w:type="dxa"/>
          </w:tcPr>
          <w:p w:rsidR="00E83758" w:rsidRDefault="008466A0">
            <w:pPr>
              <w:pStyle w:val="TableParagraph"/>
              <w:spacing w:before="55"/>
              <w:ind w:left="359"/>
              <w:rPr>
                <w:sz w:val="18"/>
              </w:rPr>
            </w:pPr>
            <w:r>
              <w:rPr>
                <w:sz w:val="18"/>
              </w:rPr>
              <w:t>Transferências do Salário-Educação</w:t>
            </w:r>
          </w:p>
        </w:tc>
        <w:tc>
          <w:tcPr>
            <w:tcW w:w="3779" w:type="dxa"/>
          </w:tcPr>
          <w:p w:rsidR="00E83758" w:rsidRDefault="008466A0">
            <w:pPr>
              <w:pStyle w:val="TableParagraph"/>
              <w:spacing w:before="44"/>
              <w:ind w:right="2737"/>
              <w:jc w:val="right"/>
              <w:rPr>
                <w:sz w:val="18"/>
              </w:rPr>
            </w:pPr>
            <w:r>
              <w:rPr>
                <w:sz w:val="18"/>
              </w:rPr>
              <w:t>760.000,00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2234</w:t>
            </w:r>
          </w:p>
        </w:tc>
        <w:tc>
          <w:tcPr>
            <w:tcW w:w="1919" w:type="dxa"/>
          </w:tcPr>
          <w:p w:rsidR="00E83758" w:rsidRDefault="008466A0">
            <w:pPr>
              <w:pStyle w:val="TableParagraph"/>
              <w:spacing w:before="55"/>
              <w:ind w:left="119"/>
              <w:rPr>
                <w:sz w:val="18"/>
              </w:rPr>
            </w:pPr>
            <w:r>
              <w:rPr>
                <w:sz w:val="18"/>
              </w:rPr>
              <w:t>1718.05.1.1.00.00.00</w:t>
            </w:r>
          </w:p>
        </w:tc>
        <w:tc>
          <w:tcPr>
            <w:tcW w:w="4411" w:type="dxa"/>
          </w:tcPr>
          <w:p w:rsidR="00E83758" w:rsidRDefault="008466A0">
            <w:pPr>
              <w:pStyle w:val="TableParagraph"/>
              <w:spacing w:before="55"/>
              <w:ind w:left="449"/>
              <w:rPr>
                <w:sz w:val="18"/>
              </w:rPr>
            </w:pPr>
            <w:r>
              <w:rPr>
                <w:sz w:val="18"/>
              </w:rPr>
              <w:t>Transferências do Salário-Educação - Principal</w:t>
            </w:r>
          </w:p>
        </w:tc>
        <w:tc>
          <w:tcPr>
            <w:tcW w:w="3779" w:type="dxa"/>
          </w:tcPr>
          <w:p w:rsidR="00E83758" w:rsidRDefault="008466A0">
            <w:pPr>
              <w:pStyle w:val="TableParagraph"/>
              <w:spacing w:before="45"/>
              <w:ind w:right="2737"/>
              <w:jc w:val="right"/>
              <w:rPr>
                <w:sz w:val="18"/>
              </w:rPr>
            </w:pPr>
            <w:r>
              <w:rPr>
                <w:sz w:val="18"/>
              </w:rPr>
              <w:t>760.000,00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2235</w:t>
            </w:r>
          </w:p>
        </w:tc>
        <w:tc>
          <w:tcPr>
            <w:tcW w:w="1919" w:type="dxa"/>
          </w:tcPr>
          <w:p w:rsidR="00E83758" w:rsidRDefault="008466A0">
            <w:pPr>
              <w:pStyle w:val="TableParagraph"/>
              <w:spacing w:before="55"/>
              <w:ind w:left="119"/>
              <w:rPr>
                <w:sz w:val="18"/>
              </w:rPr>
            </w:pPr>
            <w:r>
              <w:rPr>
                <w:sz w:val="18"/>
              </w:rPr>
              <w:t>1718.05.2.0.00.00.00</w:t>
            </w:r>
          </w:p>
        </w:tc>
        <w:tc>
          <w:tcPr>
            <w:tcW w:w="4411" w:type="dxa"/>
          </w:tcPr>
          <w:p w:rsidR="00E83758" w:rsidRDefault="008466A0">
            <w:pPr>
              <w:pStyle w:val="TableParagraph"/>
              <w:spacing w:before="55"/>
              <w:ind w:left="359"/>
              <w:rPr>
                <w:sz w:val="18"/>
              </w:rPr>
            </w:pPr>
            <w:r>
              <w:rPr>
                <w:sz w:val="18"/>
              </w:rPr>
              <w:t>Transferências Diretas do FNDE referentes ao Progra</w:t>
            </w:r>
          </w:p>
        </w:tc>
        <w:tc>
          <w:tcPr>
            <w:tcW w:w="3779" w:type="dxa"/>
          </w:tcPr>
          <w:p w:rsidR="00E83758" w:rsidRDefault="008466A0">
            <w:pPr>
              <w:pStyle w:val="TableParagraph"/>
              <w:spacing w:before="44"/>
              <w:ind w:right="2734"/>
              <w:jc w:val="right"/>
              <w:rPr>
                <w:sz w:val="18"/>
              </w:rPr>
            </w:pPr>
            <w:r>
              <w:rPr>
                <w:sz w:val="18"/>
              </w:rPr>
              <w:t>4.000,00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2236</w:t>
            </w:r>
          </w:p>
        </w:tc>
        <w:tc>
          <w:tcPr>
            <w:tcW w:w="1919" w:type="dxa"/>
          </w:tcPr>
          <w:p w:rsidR="00E83758" w:rsidRDefault="008466A0">
            <w:pPr>
              <w:pStyle w:val="TableParagraph"/>
              <w:spacing w:before="55"/>
              <w:ind w:left="119"/>
              <w:rPr>
                <w:sz w:val="18"/>
              </w:rPr>
            </w:pPr>
            <w:r>
              <w:rPr>
                <w:sz w:val="18"/>
              </w:rPr>
              <w:t>1718.05.2.1.00.00.00</w:t>
            </w:r>
          </w:p>
        </w:tc>
        <w:tc>
          <w:tcPr>
            <w:tcW w:w="4411" w:type="dxa"/>
          </w:tcPr>
          <w:p w:rsidR="00E83758" w:rsidRDefault="008466A0">
            <w:pPr>
              <w:pStyle w:val="TableParagraph"/>
              <w:spacing w:before="55"/>
              <w:ind w:left="449"/>
              <w:rPr>
                <w:sz w:val="18"/>
              </w:rPr>
            </w:pPr>
            <w:r>
              <w:rPr>
                <w:sz w:val="18"/>
              </w:rPr>
              <w:t>Transferências Diretas do FNDE referentes ao Progr</w:t>
            </w:r>
          </w:p>
        </w:tc>
        <w:tc>
          <w:tcPr>
            <w:tcW w:w="3779" w:type="dxa"/>
          </w:tcPr>
          <w:p w:rsidR="00E83758" w:rsidRDefault="008466A0">
            <w:pPr>
              <w:pStyle w:val="TableParagraph"/>
              <w:spacing w:before="44"/>
              <w:ind w:right="2734"/>
              <w:jc w:val="right"/>
              <w:rPr>
                <w:sz w:val="18"/>
              </w:rPr>
            </w:pPr>
            <w:r>
              <w:rPr>
                <w:sz w:val="18"/>
              </w:rPr>
              <w:t>4.000,00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2237</w:t>
            </w:r>
          </w:p>
        </w:tc>
        <w:tc>
          <w:tcPr>
            <w:tcW w:w="1919" w:type="dxa"/>
          </w:tcPr>
          <w:p w:rsidR="00E83758" w:rsidRDefault="008466A0">
            <w:pPr>
              <w:pStyle w:val="TableParagraph"/>
              <w:spacing w:before="55"/>
              <w:ind w:left="119"/>
              <w:rPr>
                <w:sz w:val="18"/>
              </w:rPr>
            </w:pPr>
            <w:r>
              <w:rPr>
                <w:sz w:val="18"/>
              </w:rPr>
              <w:t>1718.05.3.0.00.00.00</w:t>
            </w:r>
          </w:p>
        </w:tc>
        <w:tc>
          <w:tcPr>
            <w:tcW w:w="4411" w:type="dxa"/>
          </w:tcPr>
          <w:p w:rsidR="00E83758" w:rsidRDefault="008466A0">
            <w:pPr>
              <w:pStyle w:val="TableParagraph"/>
              <w:spacing w:before="55"/>
              <w:ind w:left="359"/>
              <w:rPr>
                <w:sz w:val="18"/>
              </w:rPr>
            </w:pPr>
            <w:r>
              <w:rPr>
                <w:sz w:val="18"/>
              </w:rPr>
              <w:t>Transferências Diretas do FNDE referentes ao Progra</w:t>
            </w:r>
          </w:p>
        </w:tc>
        <w:tc>
          <w:tcPr>
            <w:tcW w:w="3779" w:type="dxa"/>
          </w:tcPr>
          <w:p w:rsidR="00E83758" w:rsidRDefault="008466A0">
            <w:pPr>
              <w:pStyle w:val="TableParagraph"/>
              <w:spacing w:before="44"/>
              <w:ind w:right="2737"/>
              <w:jc w:val="right"/>
              <w:rPr>
                <w:sz w:val="18"/>
              </w:rPr>
            </w:pPr>
            <w:r>
              <w:rPr>
                <w:sz w:val="18"/>
              </w:rPr>
              <w:t>340.000,00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2238</w:t>
            </w:r>
          </w:p>
        </w:tc>
        <w:tc>
          <w:tcPr>
            <w:tcW w:w="1919" w:type="dxa"/>
          </w:tcPr>
          <w:p w:rsidR="00E83758" w:rsidRDefault="008466A0">
            <w:pPr>
              <w:pStyle w:val="TableParagraph"/>
              <w:spacing w:before="55"/>
              <w:ind w:left="119"/>
              <w:rPr>
                <w:sz w:val="18"/>
              </w:rPr>
            </w:pPr>
            <w:r>
              <w:rPr>
                <w:sz w:val="18"/>
              </w:rPr>
              <w:t>1718.05.3.1.00.00.00</w:t>
            </w:r>
          </w:p>
        </w:tc>
        <w:tc>
          <w:tcPr>
            <w:tcW w:w="4411" w:type="dxa"/>
          </w:tcPr>
          <w:p w:rsidR="00E83758" w:rsidRDefault="008466A0">
            <w:pPr>
              <w:pStyle w:val="TableParagraph"/>
              <w:spacing w:before="55"/>
              <w:ind w:left="449"/>
              <w:rPr>
                <w:sz w:val="18"/>
              </w:rPr>
            </w:pPr>
            <w:r>
              <w:rPr>
                <w:sz w:val="18"/>
              </w:rPr>
              <w:t>Transferências Diretas do FNDE referentes ao Progr</w:t>
            </w:r>
          </w:p>
        </w:tc>
        <w:tc>
          <w:tcPr>
            <w:tcW w:w="3779" w:type="dxa"/>
          </w:tcPr>
          <w:p w:rsidR="00E83758" w:rsidRDefault="008466A0">
            <w:pPr>
              <w:pStyle w:val="TableParagraph"/>
              <w:spacing w:before="44"/>
              <w:ind w:right="2737"/>
              <w:jc w:val="right"/>
              <w:rPr>
                <w:sz w:val="18"/>
              </w:rPr>
            </w:pPr>
            <w:r>
              <w:rPr>
                <w:sz w:val="18"/>
              </w:rPr>
              <w:t>340.000,00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2239</w:t>
            </w:r>
          </w:p>
        </w:tc>
        <w:tc>
          <w:tcPr>
            <w:tcW w:w="1919" w:type="dxa"/>
          </w:tcPr>
          <w:p w:rsidR="00E83758" w:rsidRDefault="008466A0">
            <w:pPr>
              <w:pStyle w:val="TableParagraph"/>
              <w:spacing w:before="55"/>
              <w:ind w:left="119"/>
              <w:rPr>
                <w:sz w:val="18"/>
              </w:rPr>
            </w:pPr>
            <w:r>
              <w:rPr>
                <w:sz w:val="18"/>
              </w:rPr>
              <w:t>1718.05.3.1.01.00.00</w:t>
            </w:r>
          </w:p>
        </w:tc>
        <w:tc>
          <w:tcPr>
            <w:tcW w:w="4411" w:type="dxa"/>
          </w:tcPr>
          <w:p w:rsidR="00E83758" w:rsidRDefault="008466A0">
            <w:pPr>
              <w:pStyle w:val="TableParagraph"/>
              <w:spacing w:before="55"/>
              <w:ind w:right="196"/>
              <w:jc w:val="right"/>
              <w:rPr>
                <w:sz w:val="18"/>
              </w:rPr>
            </w:pPr>
            <w:r>
              <w:rPr>
                <w:sz w:val="18"/>
              </w:rPr>
              <w:t>FNDE Programa Nacional de Alimentação Escolar</w:t>
            </w:r>
          </w:p>
        </w:tc>
        <w:tc>
          <w:tcPr>
            <w:tcW w:w="3779" w:type="dxa"/>
          </w:tcPr>
          <w:p w:rsidR="00E83758" w:rsidRDefault="008466A0">
            <w:pPr>
              <w:pStyle w:val="TableParagraph"/>
              <w:spacing w:before="44"/>
              <w:ind w:right="2737"/>
              <w:jc w:val="right"/>
              <w:rPr>
                <w:sz w:val="18"/>
              </w:rPr>
            </w:pPr>
            <w:r>
              <w:rPr>
                <w:sz w:val="18"/>
              </w:rPr>
              <w:t>340.000,00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2246</w:t>
            </w:r>
          </w:p>
        </w:tc>
        <w:tc>
          <w:tcPr>
            <w:tcW w:w="1919" w:type="dxa"/>
          </w:tcPr>
          <w:p w:rsidR="00E83758" w:rsidRDefault="008466A0">
            <w:pPr>
              <w:pStyle w:val="TableParagraph"/>
              <w:spacing w:before="55"/>
              <w:ind w:left="119"/>
              <w:rPr>
                <w:sz w:val="18"/>
              </w:rPr>
            </w:pPr>
            <w:r>
              <w:rPr>
                <w:sz w:val="18"/>
              </w:rPr>
              <w:t>1718.05.4.0.00.00.00</w:t>
            </w:r>
          </w:p>
        </w:tc>
        <w:tc>
          <w:tcPr>
            <w:tcW w:w="4411" w:type="dxa"/>
          </w:tcPr>
          <w:p w:rsidR="00E83758" w:rsidRDefault="008466A0">
            <w:pPr>
              <w:pStyle w:val="TableParagraph"/>
              <w:spacing w:before="55"/>
              <w:ind w:left="359"/>
              <w:rPr>
                <w:sz w:val="18"/>
              </w:rPr>
            </w:pPr>
            <w:r>
              <w:rPr>
                <w:sz w:val="18"/>
              </w:rPr>
              <w:t>Transferências Diretas do FNDE referentes ao Progra</w:t>
            </w:r>
          </w:p>
        </w:tc>
        <w:tc>
          <w:tcPr>
            <w:tcW w:w="3779" w:type="dxa"/>
          </w:tcPr>
          <w:p w:rsidR="00E83758" w:rsidRDefault="008466A0">
            <w:pPr>
              <w:pStyle w:val="TableParagraph"/>
              <w:spacing w:before="44"/>
              <w:ind w:right="2735"/>
              <w:jc w:val="right"/>
              <w:rPr>
                <w:sz w:val="18"/>
              </w:rPr>
            </w:pPr>
            <w:r>
              <w:rPr>
                <w:sz w:val="18"/>
              </w:rPr>
              <w:t>76.000,00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2247</w:t>
            </w:r>
          </w:p>
        </w:tc>
        <w:tc>
          <w:tcPr>
            <w:tcW w:w="1919" w:type="dxa"/>
          </w:tcPr>
          <w:p w:rsidR="00E83758" w:rsidRDefault="008466A0">
            <w:pPr>
              <w:pStyle w:val="TableParagraph"/>
              <w:spacing w:before="55"/>
              <w:ind w:left="119"/>
              <w:rPr>
                <w:sz w:val="18"/>
              </w:rPr>
            </w:pPr>
            <w:r>
              <w:rPr>
                <w:sz w:val="18"/>
              </w:rPr>
              <w:t>1718.05.4.1.00.00.00</w:t>
            </w:r>
          </w:p>
        </w:tc>
        <w:tc>
          <w:tcPr>
            <w:tcW w:w="4411" w:type="dxa"/>
          </w:tcPr>
          <w:p w:rsidR="00E83758" w:rsidRDefault="008466A0">
            <w:pPr>
              <w:pStyle w:val="TableParagraph"/>
              <w:spacing w:before="55"/>
              <w:ind w:left="449"/>
              <w:rPr>
                <w:sz w:val="18"/>
              </w:rPr>
            </w:pPr>
            <w:r>
              <w:rPr>
                <w:sz w:val="18"/>
              </w:rPr>
              <w:t>Transferências Diretas do FNDE referentes ao Progr</w:t>
            </w:r>
          </w:p>
        </w:tc>
        <w:tc>
          <w:tcPr>
            <w:tcW w:w="3779" w:type="dxa"/>
          </w:tcPr>
          <w:p w:rsidR="00E83758" w:rsidRDefault="008466A0">
            <w:pPr>
              <w:pStyle w:val="TableParagraph"/>
              <w:spacing w:before="44"/>
              <w:ind w:right="2735"/>
              <w:jc w:val="right"/>
              <w:rPr>
                <w:sz w:val="18"/>
              </w:rPr>
            </w:pPr>
            <w:r>
              <w:rPr>
                <w:sz w:val="18"/>
              </w:rPr>
              <w:t>76.000,00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2248</w:t>
            </w:r>
          </w:p>
        </w:tc>
        <w:tc>
          <w:tcPr>
            <w:tcW w:w="1919" w:type="dxa"/>
          </w:tcPr>
          <w:p w:rsidR="00E83758" w:rsidRDefault="008466A0">
            <w:pPr>
              <w:pStyle w:val="TableParagraph"/>
              <w:spacing w:before="55"/>
              <w:ind w:left="119"/>
              <w:rPr>
                <w:sz w:val="18"/>
              </w:rPr>
            </w:pPr>
            <w:r>
              <w:rPr>
                <w:sz w:val="18"/>
              </w:rPr>
              <w:t>1718.05.9.0.00.00.00</w:t>
            </w:r>
          </w:p>
        </w:tc>
        <w:tc>
          <w:tcPr>
            <w:tcW w:w="4411" w:type="dxa"/>
          </w:tcPr>
          <w:p w:rsidR="00E83758" w:rsidRDefault="008466A0">
            <w:pPr>
              <w:pStyle w:val="TableParagraph"/>
              <w:spacing w:before="55"/>
              <w:ind w:left="359"/>
              <w:rPr>
                <w:sz w:val="18"/>
              </w:rPr>
            </w:pPr>
            <w:r>
              <w:rPr>
                <w:sz w:val="18"/>
              </w:rPr>
              <w:t>Outras Transferências Diretas do Fundo Nacional do</w:t>
            </w:r>
          </w:p>
        </w:tc>
        <w:tc>
          <w:tcPr>
            <w:tcW w:w="3779" w:type="dxa"/>
          </w:tcPr>
          <w:p w:rsidR="00E83758" w:rsidRDefault="008466A0">
            <w:pPr>
              <w:pStyle w:val="TableParagraph"/>
              <w:spacing w:before="44"/>
              <w:ind w:right="2734"/>
              <w:jc w:val="right"/>
              <w:rPr>
                <w:sz w:val="18"/>
              </w:rPr>
            </w:pPr>
            <w:r>
              <w:rPr>
                <w:sz w:val="18"/>
              </w:rPr>
              <w:t>5.000,00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2251</w:t>
            </w:r>
          </w:p>
        </w:tc>
        <w:tc>
          <w:tcPr>
            <w:tcW w:w="1919" w:type="dxa"/>
          </w:tcPr>
          <w:p w:rsidR="00E83758" w:rsidRDefault="008466A0">
            <w:pPr>
              <w:pStyle w:val="TableParagraph"/>
              <w:spacing w:before="55"/>
              <w:ind w:left="119"/>
              <w:rPr>
                <w:sz w:val="18"/>
              </w:rPr>
            </w:pPr>
            <w:r>
              <w:rPr>
                <w:sz w:val="18"/>
              </w:rPr>
              <w:t>1718.05.9.0.03.00.00</w:t>
            </w:r>
          </w:p>
        </w:tc>
        <w:tc>
          <w:tcPr>
            <w:tcW w:w="4411" w:type="dxa"/>
          </w:tcPr>
          <w:p w:rsidR="00E83758" w:rsidRDefault="008466A0">
            <w:pPr>
              <w:pStyle w:val="TableParagraph"/>
              <w:spacing w:before="55"/>
              <w:ind w:left="539"/>
              <w:rPr>
                <w:sz w:val="18"/>
              </w:rPr>
            </w:pPr>
            <w:r>
              <w:rPr>
                <w:sz w:val="18"/>
              </w:rPr>
              <w:t>FNDE Brasil Carinhoso</w:t>
            </w:r>
          </w:p>
        </w:tc>
        <w:tc>
          <w:tcPr>
            <w:tcW w:w="3779" w:type="dxa"/>
          </w:tcPr>
          <w:p w:rsidR="00E83758" w:rsidRDefault="008466A0">
            <w:pPr>
              <w:pStyle w:val="TableParagraph"/>
              <w:spacing w:before="44"/>
              <w:ind w:right="2734"/>
              <w:jc w:val="right"/>
              <w:rPr>
                <w:sz w:val="18"/>
              </w:rPr>
            </w:pPr>
            <w:r>
              <w:rPr>
                <w:sz w:val="18"/>
              </w:rPr>
              <w:t>5.000,00</w:t>
            </w:r>
          </w:p>
        </w:tc>
      </w:tr>
      <w:tr w:rsidR="00E83758">
        <w:trPr>
          <w:trHeight w:val="262"/>
        </w:trPr>
        <w:tc>
          <w:tcPr>
            <w:tcW w:w="645" w:type="dxa"/>
          </w:tcPr>
          <w:p w:rsidR="00E83758" w:rsidRDefault="008466A0">
            <w:pPr>
              <w:pStyle w:val="TableParagraph"/>
              <w:spacing w:before="53" w:line="189" w:lineRule="exact"/>
              <w:ind w:left="143" w:right="99"/>
              <w:jc w:val="center"/>
              <w:rPr>
                <w:sz w:val="18"/>
              </w:rPr>
            </w:pPr>
            <w:r>
              <w:rPr>
                <w:sz w:val="18"/>
              </w:rPr>
              <w:t>2253</w:t>
            </w:r>
          </w:p>
        </w:tc>
        <w:tc>
          <w:tcPr>
            <w:tcW w:w="1919" w:type="dxa"/>
          </w:tcPr>
          <w:p w:rsidR="00E83758" w:rsidRDefault="008466A0">
            <w:pPr>
              <w:pStyle w:val="TableParagraph"/>
              <w:spacing w:before="55" w:line="187" w:lineRule="exact"/>
              <w:ind w:left="119"/>
              <w:rPr>
                <w:sz w:val="18"/>
              </w:rPr>
            </w:pPr>
            <w:r>
              <w:rPr>
                <w:sz w:val="18"/>
              </w:rPr>
              <w:t>1718.06.0.0.00.00.00</w:t>
            </w:r>
          </w:p>
        </w:tc>
        <w:tc>
          <w:tcPr>
            <w:tcW w:w="4411" w:type="dxa"/>
          </w:tcPr>
          <w:p w:rsidR="00E83758" w:rsidRDefault="008466A0">
            <w:pPr>
              <w:pStyle w:val="TableParagraph"/>
              <w:spacing w:before="55" w:line="187" w:lineRule="exact"/>
              <w:ind w:left="269"/>
              <w:rPr>
                <w:sz w:val="18"/>
              </w:rPr>
            </w:pPr>
            <w:r>
              <w:rPr>
                <w:sz w:val="18"/>
              </w:rPr>
              <w:t>Transferência Financeira do ICMS – Desoneração – L.</w:t>
            </w:r>
          </w:p>
        </w:tc>
        <w:tc>
          <w:tcPr>
            <w:tcW w:w="3779" w:type="dxa"/>
          </w:tcPr>
          <w:p w:rsidR="00E83758" w:rsidRDefault="008466A0">
            <w:pPr>
              <w:pStyle w:val="TableParagraph"/>
              <w:spacing w:before="44" w:line="198" w:lineRule="exact"/>
              <w:ind w:right="2737"/>
              <w:jc w:val="right"/>
              <w:rPr>
                <w:sz w:val="18"/>
              </w:rPr>
            </w:pPr>
            <w:r>
              <w:rPr>
                <w:sz w:val="18"/>
              </w:rPr>
              <w:t>155.000,00</w:t>
            </w:r>
          </w:p>
        </w:tc>
      </w:tr>
    </w:tbl>
    <w:p w:rsidR="00E83758" w:rsidRDefault="00E83758">
      <w:pPr>
        <w:spacing w:line="198" w:lineRule="exact"/>
        <w:jc w:val="right"/>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92000"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2"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51392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1828"/>
        <w:gridCol w:w="4440"/>
        <w:gridCol w:w="1241"/>
        <w:gridCol w:w="2595"/>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2254</w:t>
            </w:r>
          </w:p>
        </w:tc>
        <w:tc>
          <w:tcPr>
            <w:tcW w:w="1828" w:type="dxa"/>
            <w:tcBorders>
              <w:top w:val="single" w:sz="6" w:space="0" w:color="000000"/>
            </w:tcBorders>
          </w:tcPr>
          <w:p w:rsidR="00E83758" w:rsidRDefault="008466A0">
            <w:pPr>
              <w:pStyle w:val="TableParagraph"/>
              <w:spacing w:before="138"/>
              <w:ind w:left="119"/>
              <w:rPr>
                <w:sz w:val="18"/>
              </w:rPr>
            </w:pPr>
            <w:r>
              <w:rPr>
                <w:sz w:val="18"/>
              </w:rPr>
              <w:t>1718.06.1.0.00.00.00</w:t>
            </w:r>
          </w:p>
        </w:tc>
        <w:tc>
          <w:tcPr>
            <w:tcW w:w="4440" w:type="dxa"/>
            <w:tcBorders>
              <w:top w:val="single" w:sz="6" w:space="0" w:color="000000"/>
            </w:tcBorders>
          </w:tcPr>
          <w:p w:rsidR="00E83758" w:rsidRDefault="008466A0">
            <w:pPr>
              <w:pStyle w:val="TableParagraph"/>
              <w:spacing w:before="138"/>
              <w:ind w:right="84"/>
              <w:jc w:val="right"/>
              <w:rPr>
                <w:sz w:val="18"/>
              </w:rPr>
            </w:pPr>
            <w:r>
              <w:rPr>
                <w:sz w:val="18"/>
              </w:rPr>
              <w:t>Transferência Financeira do ICMS – Desoneração – L</w:t>
            </w:r>
          </w:p>
        </w:tc>
        <w:tc>
          <w:tcPr>
            <w:tcW w:w="1241" w:type="dxa"/>
            <w:tcBorders>
              <w:top w:val="single" w:sz="6" w:space="0" w:color="000000"/>
            </w:tcBorders>
          </w:tcPr>
          <w:p w:rsidR="00E83758" w:rsidRDefault="008466A0">
            <w:pPr>
              <w:pStyle w:val="TableParagraph"/>
              <w:spacing w:before="127"/>
              <w:ind w:right="137"/>
              <w:jc w:val="right"/>
              <w:rPr>
                <w:sz w:val="18"/>
              </w:rPr>
            </w:pPr>
            <w:r>
              <w:rPr>
                <w:sz w:val="18"/>
              </w:rPr>
              <w:t>155.000,00</w:t>
            </w:r>
          </w:p>
        </w:tc>
        <w:tc>
          <w:tcPr>
            <w:tcW w:w="2595" w:type="dxa"/>
            <w:vMerge w:val="restart"/>
            <w:tcBorders>
              <w:top w:val="single" w:sz="6" w:space="0" w:color="000000"/>
            </w:tcBorders>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2255</w:t>
            </w:r>
          </w:p>
        </w:tc>
        <w:tc>
          <w:tcPr>
            <w:tcW w:w="1828" w:type="dxa"/>
          </w:tcPr>
          <w:p w:rsidR="00E83758" w:rsidRDefault="008466A0">
            <w:pPr>
              <w:pStyle w:val="TableParagraph"/>
              <w:spacing w:before="55"/>
              <w:ind w:left="119"/>
              <w:rPr>
                <w:sz w:val="18"/>
              </w:rPr>
            </w:pPr>
            <w:r>
              <w:rPr>
                <w:sz w:val="18"/>
              </w:rPr>
              <w:t>1718.06.1.1.00.00.00</w:t>
            </w:r>
          </w:p>
        </w:tc>
        <w:tc>
          <w:tcPr>
            <w:tcW w:w="4440" w:type="dxa"/>
          </w:tcPr>
          <w:p w:rsidR="00E83758" w:rsidRDefault="008466A0">
            <w:pPr>
              <w:pStyle w:val="TableParagraph"/>
              <w:spacing w:before="55"/>
              <w:ind w:right="149"/>
              <w:jc w:val="right"/>
              <w:rPr>
                <w:sz w:val="18"/>
              </w:rPr>
            </w:pPr>
            <w:r>
              <w:rPr>
                <w:sz w:val="18"/>
              </w:rPr>
              <w:t>Transferência Financeira do ICMS – Desoneração –</w:t>
            </w:r>
          </w:p>
        </w:tc>
        <w:tc>
          <w:tcPr>
            <w:tcW w:w="1241" w:type="dxa"/>
          </w:tcPr>
          <w:p w:rsidR="00E83758" w:rsidRDefault="008466A0">
            <w:pPr>
              <w:pStyle w:val="TableParagraph"/>
              <w:spacing w:before="44"/>
              <w:ind w:right="137"/>
              <w:jc w:val="right"/>
              <w:rPr>
                <w:sz w:val="18"/>
              </w:rPr>
            </w:pPr>
            <w:r>
              <w:rPr>
                <w:sz w:val="18"/>
              </w:rPr>
              <w:t>155.000,00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2256</w:t>
            </w:r>
          </w:p>
        </w:tc>
        <w:tc>
          <w:tcPr>
            <w:tcW w:w="1828" w:type="dxa"/>
          </w:tcPr>
          <w:p w:rsidR="00E83758" w:rsidRDefault="008466A0">
            <w:pPr>
              <w:pStyle w:val="TableParagraph"/>
              <w:spacing w:before="55"/>
              <w:ind w:left="119"/>
              <w:rPr>
                <w:sz w:val="18"/>
              </w:rPr>
            </w:pPr>
            <w:r>
              <w:rPr>
                <w:sz w:val="18"/>
              </w:rPr>
              <w:t>1718.06.1.1.01.00.00</w:t>
            </w:r>
          </w:p>
        </w:tc>
        <w:tc>
          <w:tcPr>
            <w:tcW w:w="4440" w:type="dxa"/>
          </w:tcPr>
          <w:p w:rsidR="00E83758" w:rsidRDefault="008466A0">
            <w:pPr>
              <w:pStyle w:val="TableParagraph"/>
              <w:spacing w:before="55"/>
              <w:ind w:right="194"/>
              <w:jc w:val="right"/>
              <w:rPr>
                <w:sz w:val="18"/>
              </w:rPr>
            </w:pPr>
            <w:r>
              <w:rPr>
                <w:sz w:val="18"/>
              </w:rPr>
              <w:t>Transferência Financeira do ICMS – Desoneração</w:t>
            </w:r>
          </w:p>
        </w:tc>
        <w:tc>
          <w:tcPr>
            <w:tcW w:w="1241" w:type="dxa"/>
          </w:tcPr>
          <w:p w:rsidR="00E83758" w:rsidRDefault="008466A0">
            <w:pPr>
              <w:pStyle w:val="TableParagraph"/>
              <w:spacing w:before="44"/>
              <w:ind w:right="135"/>
              <w:jc w:val="right"/>
              <w:rPr>
                <w:sz w:val="18"/>
              </w:rPr>
            </w:pPr>
            <w:r>
              <w:rPr>
                <w:sz w:val="18"/>
              </w:rPr>
              <w:t>93.000,00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2257</w:t>
            </w:r>
          </w:p>
        </w:tc>
        <w:tc>
          <w:tcPr>
            <w:tcW w:w="1828" w:type="dxa"/>
          </w:tcPr>
          <w:p w:rsidR="00E83758" w:rsidRDefault="008466A0">
            <w:pPr>
              <w:pStyle w:val="TableParagraph"/>
              <w:spacing w:before="55"/>
              <w:ind w:left="119"/>
              <w:rPr>
                <w:sz w:val="18"/>
              </w:rPr>
            </w:pPr>
            <w:r>
              <w:rPr>
                <w:sz w:val="18"/>
              </w:rPr>
              <w:t>1718.06.1.1.02.00.00</w:t>
            </w:r>
          </w:p>
        </w:tc>
        <w:tc>
          <w:tcPr>
            <w:tcW w:w="4440" w:type="dxa"/>
          </w:tcPr>
          <w:p w:rsidR="00E83758" w:rsidRDefault="008466A0">
            <w:pPr>
              <w:pStyle w:val="TableParagraph"/>
              <w:spacing w:before="55"/>
              <w:ind w:right="194"/>
              <w:jc w:val="right"/>
              <w:rPr>
                <w:sz w:val="18"/>
              </w:rPr>
            </w:pPr>
            <w:r>
              <w:rPr>
                <w:sz w:val="18"/>
              </w:rPr>
              <w:t>Transferência Financeira do ICMS – Desoneração</w:t>
            </w:r>
          </w:p>
        </w:tc>
        <w:tc>
          <w:tcPr>
            <w:tcW w:w="1241" w:type="dxa"/>
          </w:tcPr>
          <w:p w:rsidR="00E83758" w:rsidRDefault="008466A0">
            <w:pPr>
              <w:pStyle w:val="TableParagraph"/>
              <w:spacing w:before="44"/>
              <w:ind w:right="134"/>
              <w:jc w:val="right"/>
              <w:rPr>
                <w:sz w:val="18"/>
              </w:rPr>
            </w:pPr>
            <w:r>
              <w:rPr>
                <w:sz w:val="18"/>
              </w:rPr>
              <w:t>7.750,00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2258</w:t>
            </w:r>
          </w:p>
        </w:tc>
        <w:tc>
          <w:tcPr>
            <w:tcW w:w="1828" w:type="dxa"/>
          </w:tcPr>
          <w:p w:rsidR="00E83758" w:rsidRDefault="008466A0">
            <w:pPr>
              <w:pStyle w:val="TableParagraph"/>
              <w:spacing w:before="55"/>
              <w:ind w:left="119"/>
              <w:rPr>
                <w:sz w:val="18"/>
              </w:rPr>
            </w:pPr>
            <w:r>
              <w:rPr>
                <w:sz w:val="18"/>
              </w:rPr>
              <w:t>1718.06.1.1.03.00.00</w:t>
            </w:r>
          </w:p>
        </w:tc>
        <w:tc>
          <w:tcPr>
            <w:tcW w:w="4440" w:type="dxa"/>
          </w:tcPr>
          <w:p w:rsidR="00E83758" w:rsidRDefault="008466A0">
            <w:pPr>
              <w:pStyle w:val="TableParagraph"/>
              <w:spacing w:before="55"/>
              <w:ind w:right="194"/>
              <w:jc w:val="right"/>
              <w:rPr>
                <w:sz w:val="18"/>
              </w:rPr>
            </w:pPr>
            <w:r>
              <w:rPr>
                <w:sz w:val="18"/>
              </w:rPr>
              <w:t>Transferência Financeira do ICMS – Desoneração</w:t>
            </w:r>
          </w:p>
        </w:tc>
        <w:tc>
          <w:tcPr>
            <w:tcW w:w="1241" w:type="dxa"/>
          </w:tcPr>
          <w:p w:rsidR="00E83758" w:rsidRDefault="008466A0">
            <w:pPr>
              <w:pStyle w:val="TableParagraph"/>
              <w:spacing w:before="44"/>
              <w:ind w:right="135"/>
              <w:jc w:val="right"/>
              <w:rPr>
                <w:sz w:val="18"/>
              </w:rPr>
            </w:pPr>
            <w:r>
              <w:rPr>
                <w:sz w:val="18"/>
              </w:rPr>
              <w:t>23.250,00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2259</w:t>
            </w:r>
          </w:p>
        </w:tc>
        <w:tc>
          <w:tcPr>
            <w:tcW w:w="1828" w:type="dxa"/>
          </w:tcPr>
          <w:p w:rsidR="00E83758" w:rsidRDefault="008466A0">
            <w:pPr>
              <w:pStyle w:val="TableParagraph"/>
              <w:spacing w:before="55"/>
              <w:ind w:left="119"/>
              <w:rPr>
                <w:sz w:val="18"/>
              </w:rPr>
            </w:pPr>
            <w:r>
              <w:rPr>
                <w:sz w:val="18"/>
              </w:rPr>
              <w:t>1718.06.1.1.04.00.00</w:t>
            </w:r>
          </w:p>
        </w:tc>
        <w:tc>
          <w:tcPr>
            <w:tcW w:w="4440" w:type="dxa"/>
          </w:tcPr>
          <w:p w:rsidR="00E83758" w:rsidRDefault="008466A0">
            <w:pPr>
              <w:pStyle w:val="TableParagraph"/>
              <w:spacing w:before="55"/>
              <w:ind w:right="194"/>
              <w:jc w:val="right"/>
              <w:rPr>
                <w:sz w:val="18"/>
              </w:rPr>
            </w:pPr>
            <w:r>
              <w:rPr>
                <w:sz w:val="18"/>
              </w:rPr>
              <w:t>Transferência Financeira do ICMS – Desoneração</w:t>
            </w:r>
          </w:p>
        </w:tc>
        <w:tc>
          <w:tcPr>
            <w:tcW w:w="1241" w:type="dxa"/>
          </w:tcPr>
          <w:p w:rsidR="00E83758" w:rsidRDefault="008466A0">
            <w:pPr>
              <w:pStyle w:val="TableParagraph"/>
              <w:spacing w:before="44"/>
              <w:ind w:right="135"/>
              <w:jc w:val="right"/>
              <w:rPr>
                <w:sz w:val="18"/>
              </w:rPr>
            </w:pPr>
            <w:r>
              <w:rPr>
                <w:sz w:val="18"/>
              </w:rPr>
              <w:t>31.000,00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2276</w:t>
            </w:r>
          </w:p>
        </w:tc>
        <w:tc>
          <w:tcPr>
            <w:tcW w:w="1828" w:type="dxa"/>
          </w:tcPr>
          <w:p w:rsidR="00E83758" w:rsidRDefault="008466A0">
            <w:pPr>
              <w:pStyle w:val="TableParagraph"/>
              <w:spacing w:before="55"/>
              <w:ind w:left="119"/>
              <w:rPr>
                <w:sz w:val="18"/>
              </w:rPr>
            </w:pPr>
            <w:r>
              <w:rPr>
                <w:sz w:val="18"/>
              </w:rPr>
              <w:t>1718.99.0.0.00.00.00</w:t>
            </w:r>
          </w:p>
        </w:tc>
        <w:tc>
          <w:tcPr>
            <w:tcW w:w="4440" w:type="dxa"/>
          </w:tcPr>
          <w:p w:rsidR="00E83758" w:rsidRDefault="008466A0">
            <w:pPr>
              <w:pStyle w:val="TableParagraph"/>
              <w:spacing w:before="55"/>
              <w:ind w:left="360"/>
              <w:rPr>
                <w:sz w:val="18"/>
              </w:rPr>
            </w:pPr>
            <w:r>
              <w:rPr>
                <w:sz w:val="18"/>
              </w:rPr>
              <w:t>Outras Transferências da União</w:t>
            </w:r>
          </w:p>
        </w:tc>
        <w:tc>
          <w:tcPr>
            <w:tcW w:w="1241" w:type="dxa"/>
          </w:tcPr>
          <w:p w:rsidR="00E83758" w:rsidRDefault="008466A0">
            <w:pPr>
              <w:pStyle w:val="TableParagraph"/>
              <w:spacing w:before="44"/>
              <w:ind w:right="137"/>
              <w:jc w:val="right"/>
              <w:rPr>
                <w:sz w:val="18"/>
              </w:rPr>
            </w:pPr>
            <w:r>
              <w:rPr>
                <w:sz w:val="18"/>
              </w:rPr>
              <w:t>200.000,00</w:t>
            </w:r>
          </w:p>
        </w:tc>
        <w:tc>
          <w:tcPr>
            <w:tcW w:w="2595"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2277</w:t>
            </w:r>
          </w:p>
        </w:tc>
        <w:tc>
          <w:tcPr>
            <w:tcW w:w="1828" w:type="dxa"/>
          </w:tcPr>
          <w:p w:rsidR="00E83758" w:rsidRDefault="008466A0">
            <w:pPr>
              <w:pStyle w:val="TableParagraph"/>
              <w:spacing w:before="55"/>
              <w:ind w:left="119"/>
              <w:rPr>
                <w:sz w:val="18"/>
              </w:rPr>
            </w:pPr>
            <w:r>
              <w:rPr>
                <w:sz w:val="18"/>
              </w:rPr>
              <w:t>1718.99.1.0.00.00.00</w:t>
            </w:r>
          </w:p>
        </w:tc>
        <w:tc>
          <w:tcPr>
            <w:tcW w:w="4440" w:type="dxa"/>
          </w:tcPr>
          <w:p w:rsidR="00E83758" w:rsidRDefault="008466A0">
            <w:pPr>
              <w:pStyle w:val="TableParagraph"/>
              <w:spacing w:before="55"/>
              <w:ind w:left="450"/>
              <w:rPr>
                <w:sz w:val="18"/>
              </w:rPr>
            </w:pPr>
            <w:r>
              <w:rPr>
                <w:sz w:val="18"/>
              </w:rPr>
              <w:t>Outras Transferências da União</w:t>
            </w:r>
          </w:p>
        </w:tc>
        <w:tc>
          <w:tcPr>
            <w:tcW w:w="1241" w:type="dxa"/>
          </w:tcPr>
          <w:p w:rsidR="00E83758" w:rsidRDefault="008466A0">
            <w:pPr>
              <w:pStyle w:val="TableParagraph"/>
              <w:spacing w:before="44"/>
              <w:ind w:right="137"/>
              <w:jc w:val="right"/>
              <w:rPr>
                <w:sz w:val="18"/>
              </w:rPr>
            </w:pPr>
            <w:r>
              <w:rPr>
                <w:sz w:val="18"/>
              </w:rPr>
              <w:t>200.000,00</w:t>
            </w:r>
          </w:p>
        </w:tc>
        <w:tc>
          <w:tcPr>
            <w:tcW w:w="2595"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2278</w:t>
            </w:r>
          </w:p>
        </w:tc>
        <w:tc>
          <w:tcPr>
            <w:tcW w:w="1828" w:type="dxa"/>
          </w:tcPr>
          <w:p w:rsidR="00E83758" w:rsidRDefault="008466A0">
            <w:pPr>
              <w:pStyle w:val="TableParagraph"/>
              <w:spacing w:before="55"/>
              <w:ind w:left="119"/>
              <w:rPr>
                <w:sz w:val="18"/>
              </w:rPr>
            </w:pPr>
            <w:r>
              <w:rPr>
                <w:sz w:val="18"/>
              </w:rPr>
              <w:t>1718.99.1.1.00.00.00</w:t>
            </w:r>
          </w:p>
        </w:tc>
        <w:tc>
          <w:tcPr>
            <w:tcW w:w="4440" w:type="dxa"/>
          </w:tcPr>
          <w:p w:rsidR="00E83758" w:rsidRDefault="008466A0">
            <w:pPr>
              <w:pStyle w:val="TableParagraph"/>
              <w:spacing w:before="55"/>
              <w:ind w:left="540"/>
              <w:rPr>
                <w:sz w:val="18"/>
              </w:rPr>
            </w:pPr>
            <w:r>
              <w:rPr>
                <w:sz w:val="18"/>
              </w:rPr>
              <w:t>Outras Transferências da União - Principal</w:t>
            </w:r>
          </w:p>
        </w:tc>
        <w:tc>
          <w:tcPr>
            <w:tcW w:w="1241" w:type="dxa"/>
          </w:tcPr>
          <w:p w:rsidR="00E83758" w:rsidRDefault="008466A0">
            <w:pPr>
              <w:pStyle w:val="TableParagraph"/>
              <w:spacing w:before="45"/>
              <w:ind w:right="137"/>
              <w:jc w:val="right"/>
              <w:rPr>
                <w:sz w:val="18"/>
              </w:rPr>
            </w:pPr>
            <w:r>
              <w:rPr>
                <w:sz w:val="18"/>
              </w:rPr>
              <w:t>200.000,00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2279</w:t>
            </w:r>
          </w:p>
        </w:tc>
        <w:tc>
          <w:tcPr>
            <w:tcW w:w="1828" w:type="dxa"/>
          </w:tcPr>
          <w:p w:rsidR="00E83758" w:rsidRDefault="008466A0">
            <w:pPr>
              <w:pStyle w:val="TableParagraph"/>
              <w:spacing w:before="55"/>
              <w:ind w:left="119"/>
              <w:rPr>
                <w:sz w:val="18"/>
              </w:rPr>
            </w:pPr>
            <w:r>
              <w:rPr>
                <w:sz w:val="18"/>
              </w:rPr>
              <w:t>1718.99.1.1.01.00.00</w:t>
            </w:r>
          </w:p>
        </w:tc>
        <w:tc>
          <w:tcPr>
            <w:tcW w:w="4440" w:type="dxa"/>
          </w:tcPr>
          <w:p w:rsidR="00E83758" w:rsidRDefault="008466A0">
            <w:pPr>
              <w:pStyle w:val="TableParagraph"/>
              <w:spacing w:before="55"/>
              <w:ind w:right="183"/>
              <w:jc w:val="right"/>
              <w:rPr>
                <w:sz w:val="18"/>
              </w:rPr>
            </w:pPr>
            <w:r>
              <w:rPr>
                <w:sz w:val="18"/>
              </w:rPr>
              <w:t>Auxílio Financeiro para Fomento das Exportações</w:t>
            </w:r>
          </w:p>
        </w:tc>
        <w:tc>
          <w:tcPr>
            <w:tcW w:w="1241" w:type="dxa"/>
          </w:tcPr>
          <w:p w:rsidR="00E83758" w:rsidRDefault="008466A0">
            <w:pPr>
              <w:pStyle w:val="TableParagraph"/>
              <w:spacing w:before="44"/>
              <w:ind w:right="137"/>
              <w:jc w:val="right"/>
              <w:rPr>
                <w:sz w:val="18"/>
              </w:rPr>
            </w:pPr>
            <w:r>
              <w:rPr>
                <w:sz w:val="18"/>
              </w:rPr>
              <w:t>200.000,00</w:t>
            </w:r>
          </w:p>
        </w:tc>
        <w:tc>
          <w:tcPr>
            <w:tcW w:w="2595"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439</w:t>
            </w:r>
          </w:p>
        </w:tc>
        <w:tc>
          <w:tcPr>
            <w:tcW w:w="1828" w:type="dxa"/>
          </w:tcPr>
          <w:p w:rsidR="00E83758" w:rsidRDefault="008466A0">
            <w:pPr>
              <w:pStyle w:val="TableParagraph"/>
              <w:spacing w:before="55"/>
              <w:ind w:left="119"/>
              <w:rPr>
                <w:sz w:val="18"/>
              </w:rPr>
            </w:pPr>
            <w:r>
              <w:rPr>
                <w:sz w:val="18"/>
              </w:rPr>
              <w:t>1720.00.0.0.00.00.00</w:t>
            </w:r>
          </w:p>
        </w:tc>
        <w:tc>
          <w:tcPr>
            <w:tcW w:w="4440" w:type="dxa"/>
          </w:tcPr>
          <w:p w:rsidR="00E83758" w:rsidRDefault="008466A0">
            <w:pPr>
              <w:pStyle w:val="TableParagraph"/>
              <w:spacing w:before="55"/>
              <w:ind w:right="73"/>
              <w:jc w:val="right"/>
              <w:rPr>
                <w:sz w:val="18"/>
              </w:rPr>
            </w:pPr>
            <w:r>
              <w:rPr>
                <w:sz w:val="18"/>
              </w:rPr>
              <w:t>Transferências dos Estados e do Distrito Federal e de suas</w:t>
            </w:r>
          </w:p>
        </w:tc>
        <w:tc>
          <w:tcPr>
            <w:tcW w:w="1241" w:type="dxa"/>
          </w:tcPr>
          <w:p w:rsidR="00E83758" w:rsidRDefault="00E83758">
            <w:pPr>
              <w:pStyle w:val="TableParagraph"/>
              <w:spacing w:before="0"/>
              <w:rPr>
                <w:sz w:val="18"/>
              </w:rPr>
            </w:pPr>
          </w:p>
        </w:tc>
        <w:tc>
          <w:tcPr>
            <w:tcW w:w="2595" w:type="dxa"/>
          </w:tcPr>
          <w:p w:rsidR="00E83758" w:rsidRDefault="008466A0">
            <w:pPr>
              <w:pStyle w:val="TableParagraph"/>
              <w:spacing w:before="44"/>
              <w:ind w:left="142"/>
              <w:rPr>
                <w:sz w:val="18"/>
              </w:rPr>
            </w:pPr>
            <w:r>
              <w:rPr>
                <w:sz w:val="18"/>
              </w:rPr>
              <w:t>33.939.000,00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2283</w:t>
            </w:r>
          </w:p>
        </w:tc>
        <w:tc>
          <w:tcPr>
            <w:tcW w:w="1828" w:type="dxa"/>
          </w:tcPr>
          <w:p w:rsidR="00E83758" w:rsidRDefault="008466A0">
            <w:pPr>
              <w:pStyle w:val="TableParagraph"/>
              <w:spacing w:before="55"/>
              <w:ind w:left="119"/>
              <w:rPr>
                <w:sz w:val="18"/>
              </w:rPr>
            </w:pPr>
            <w:r>
              <w:rPr>
                <w:sz w:val="18"/>
              </w:rPr>
              <w:t>1728.00.0.0.00.00.00</w:t>
            </w:r>
          </w:p>
        </w:tc>
        <w:tc>
          <w:tcPr>
            <w:tcW w:w="4440" w:type="dxa"/>
          </w:tcPr>
          <w:p w:rsidR="00E83758" w:rsidRDefault="008466A0">
            <w:pPr>
              <w:pStyle w:val="TableParagraph"/>
              <w:spacing w:before="55"/>
              <w:ind w:left="270"/>
              <w:rPr>
                <w:sz w:val="18"/>
              </w:rPr>
            </w:pPr>
            <w:r>
              <w:rPr>
                <w:sz w:val="18"/>
              </w:rPr>
              <w:t>Transferências dos Estados - Específica E/M</w:t>
            </w:r>
          </w:p>
        </w:tc>
        <w:tc>
          <w:tcPr>
            <w:tcW w:w="1241" w:type="dxa"/>
          </w:tcPr>
          <w:p w:rsidR="00E83758" w:rsidRDefault="008466A0">
            <w:pPr>
              <w:pStyle w:val="TableParagraph"/>
              <w:spacing w:before="44"/>
              <w:ind w:right="140"/>
              <w:jc w:val="right"/>
              <w:rPr>
                <w:sz w:val="18"/>
              </w:rPr>
            </w:pPr>
            <w:r>
              <w:rPr>
                <w:sz w:val="18"/>
              </w:rPr>
              <w:t>33.939.000,00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2284</w:t>
            </w:r>
          </w:p>
        </w:tc>
        <w:tc>
          <w:tcPr>
            <w:tcW w:w="1828" w:type="dxa"/>
          </w:tcPr>
          <w:p w:rsidR="00E83758" w:rsidRDefault="008466A0">
            <w:pPr>
              <w:pStyle w:val="TableParagraph"/>
              <w:spacing w:before="55"/>
              <w:ind w:left="119"/>
              <w:rPr>
                <w:sz w:val="18"/>
              </w:rPr>
            </w:pPr>
            <w:r>
              <w:rPr>
                <w:sz w:val="18"/>
              </w:rPr>
              <w:t>1728.01.0.0.00.00.00</w:t>
            </w:r>
          </w:p>
        </w:tc>
        <w:tc>
          <w:tcPr>
            <w:tcW w:w="4440" w:type="dxa"/>
          </w:tcPr>
          <w:p w:rsidR="00E83758" w:rsidRDefault="008466A0">
            <w:pPr>
              <w:pStyle w:val="TableParagraph"/>
              <w:spacing w:before="55"/>
              <w:ind w:left="360"/>
              <w:rPr>
                <w:sz w:val="18"/>
              </w:rPr>
            </w:pPr>
            <w:r>
              <w:rPr>
                <w:sz w:val="18"/>
              </w:rPr>
              <w:t>Participação na Receita dos Estados</w:t>
            </w:r>
          </w:p>
        </w:tc>
        <w:tc>
          <w:tcPr>
            <w:tcW w:w="1241" w:type="dxa"/>
          </w:tcPr>
          <w:p w:rsidR="00E83758" w:rsidRDefault="008466A0">
            <w:pPr>
              <w:pStyle w:val="TableParagraph"/>
              <w:spacing w:before="44"/>
              <w:ind w:right="140"/>
              <w:jc w:val="right"/>
              <w:rPr>
                <w:sz w:val="18"/>
              </w:rPr>
            </w:pPr>
            <w:r>
              <w:rPr>
                <w:sz w:val="18"/>
              </w:rPr>
              <w:t>31.510.000,00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2285</w:t>
            </w:r>
          </w:p>
        </w:tc>
        <w:tc>
          <w:tcPr>
            <w:tcW w:w="1828" w:type="dxa"/>
          </w:tcPr>
          <w:p w:rsidR="00E83758" w:rsidRDefault="008466A0">
            <w:pPr>
              <w:pStyle w:val="TableParagraph"/>
              <w:spacing w:before="55"/>
              <w:ind w:left="119"/>
              <w:rPr>
                <w:sz w:val="18"/>
              </w:rPr>
            </w:pPr>
            <w:r>
              <w:rPr>
                <w:sz w:val="18"/>
              </w:rPr>
              <w:t>1728.01.1.0.00.00.00</w:t>
            </w:r>
          </w:p>
        </w:tc>
        <w:tc>
          <w:tcPr>
            <w:tcW w:w="4440" w:type="dxa"/>
          </w:tcPr>
          <w:p w:rsidR="00E83758" w:rsidRDefault="008466A0">
            <w:pPr>
              <w:pStyle w:val="TableParagraph"/>
              <w:spacing w:before="55"/>
              <w:ind w:left="450"/>
              <w:rPr>
                <w:sz w:val="18"/>
              </w:rPr>
            </w:pPr>
            <w:r>
              <w:rPr>
                <w:sz w:val="18"/>
              </w:rPr>
              <w:t>Cota-Parte do ICMS</w:t>
            </w:r>
          </w:p>
        </w:tc>
        <w:tc>
          <w:tcPr>
            <w:tcW w:w="1241" w:type="dxa"/>
          </w:tcPr>
          <w:p w:rsidR="00E83758" w:rsidRDefault="008466A0">
            <w:pPr>
              <w:pStyle w:val="TableParagraph"/>
              <w:spacing w:before="44"/>
              <w:ind w:right="140"/>
              <w:jc w:val="right"/>
              <w:rPr>
                <w:sz w:val="18"/>
              </w:rPr>
            </w:pPr>
            <w:r>
              <w:rPr>
                <w:sz w:val="18"/>
              </w:rPr>
              <w:t>26.900.000,00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2286</w:t>
            </w:r>
          </w:p>
        </w:tc>
        <w:tc>
          <w:tcPr>
            <w:tcW w:w="1828" w:type="dxa"/>
          </w:tcPr>
          <w:p w:rsidR="00E83758" w:rsidRDefault="008466A0">
            <w:pPr>
              <w:pStyle w:val="TableParagraph"/>
              <w:spacing w:before="55"/>
              <w:ind w:left="119"/>
              <w:rPr>
                <w:sz w:val="18"/>
              </w:rPr>
            </w:pPr>
            <w:r>
              <w:rPr>
                <w:sz w:val="18"/>
              </w:rPr>
              <w:t>1728.01.1.1.00.00.00</w:t>
            </w:r>
          </w:p>
        </w:tc>
        <w:tc>
          <w:tcPr>
            <w:tcW w:w="4440" w:type="dxa"/>
          </w:tcPr>
          <w:p w:rsidR="00E83758" w:rsidRDefault="008466A0">
            <w:pPr>
              <w:pStyle w:val="TableParagraph"/>
              <w:spacing w:before="55"/>
              <w:ind w:left="540"/>
              <w:rPr>
                <w:sz w:val="18"/>
              </w:rPr>
            </w:pPr>
            <w:r>
              <w:rPr>
                <w:sz w:val="18"/>
              </w:rPr>
              <w:t>Cota-Parte do ICMS - Principal</w:t>
            </w:r>
          </w:p>
        </w:tc>
        <w:tc>
          <w:tcPr>
            <w:tcW w:w="1241" w:type="dxa"/>
          </w:tcPr>
          <w:p w:rsidR="00E83758" w:rsidRDefault="008466A0">
            <w:pPr>
              <w:pStyle w:val="TableParagraph"/>
              <w:spacing w:before="44"/>
              <w:ind w:right="140"/>
              <w:jc w:val="right"/>
              <w:rPr>
                <w:sz w:val="18"/>
              </w:rPr>
            </w:pPr>
            <w:r>
              <w:rPr>
                <w:sz w:val="18"/>
              </w:rPr>
              <w:t>26.900.000,00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2287</w:t>
            </w:r>
          </w:p>
        </w:tc>
        <w:tc>
          <w:tcPr>
            <w:tcW w:w="1828" w:type="dxa"/>
          </w:tcPr>
          <w:p w:rsidR="00E83758" w:rsidRDefault="008466A0">
            <w:pPr>
              <w:pStyle w:val="TableParagraph"/>
              <w:spacing w:before="55"/>
              <w:ind w:left="119"/>
              <w:rPr>
                <w:sz w:val="18"/>
              </w:rPr>
            </w:pPr>
            <w:r>
              <w:rPr>
                <w:sz w:val="18"/>
              </w:rPr>
              <w:t>1728.01.1.1.01.00.00</w:t>
            </w:r>
          </w:p>
        </w:tc>
        <w:tc>
          <w:tcPr>
            <w:tcW w:w="4440" w:type="dxa"/>
          </w:tcPr>
          <w:p w:rsidR="00E83758" w:rsidRDefault="008466A0">
            <w:pPr>
              <w:pStyle w:val="TableParagraph"/>
              <w:spacing w:before="55"/>
              <w:ind w:left="630"/>
              <w:rPr>
                <w:sz w:val="18"/>
              </w:rPr>
            </w:pPr>
            <w:r>
              <w:rPr>
                <w:sz w:val="18"/>
              </w:rPr>
              <w:t>Cota-Parte do ICMS - Principal - PRÓPRIO</w:t>
            </w:r>
          </w:p>
        </w:tc>
        <w:tc>
          <w:tcPr>
            <w:tcW w:w="1241" w:type="dxa"/>
          </w:tcPr>
          <w:p w:rsidR="00E83758" w:rsidRDefault="008466A0">
            <w:pPr>
              <w:pStyle w:val="TableParagraph"/>
              <w:spacing w:before="44"/>
              <w:ind w:right="140"/>
              <w:jc w:val="right"/>
              <w:rPr>
                <w:sz w:val="18"/>
              </w:rPr>
            </w:pPr>
            <w:r>
              <w:rPr>
                <w:sz w:val="18"/>
              </w:rPr>
              <w:t>16.140.000,00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2288</w:t>
            </w:r>
          </w:p>
        </w:tc>
        <w:tc>
          <w:tcPr>
            <w:tcW w:w="1828" w:type="dxa"/>
          </w:tcPr>
          <w:p w:rsidR="00E83758" w:rsidRDefault="008466A0">
            <w:pPr>
              <w:pStyle w:val="TableParagraph"/>
              <w:spacing w:before="55"/>
              <w:ind w:left="119"/>
              <w:rPr>
                <w:sz w:val="18"/>
              </w:rPr>
            </w:pPr>
            <w:r>
              <w:rPr>
                <w:sz w:val="18"/>
              </w:rPr>
              <w:t>1728.01.1.1.02.00.00</w:t>
            </w:r>
          </w:p>
        </w:tc>
        <w:tc>
          <w:tcPr>
            <w:tcW w:w="4440" w:type="dxa"/>
          </w:tcPr>
          <w:p w:rsidR="00E83758" w:rsidRDefault="008466A0">
            <w:pPr>
              <w:pStyle w:val="TableParagraph"/>
              <w:spacing w:before="55"/>
              <w:ind w:left="630"/>
              <w:rPr>
                <w:sz w:val="18"/>
              </w:rPr>
            </w:pPr>
            <w:r>
              <w:rPr>
                <w:sz w:val="18"/>
              </w:rPr>
              <w:t>Cota-Parte do ICMS - Principal - MDE</w:t>
            </w:r>
          </w:p>
        </w:tc>
        <w:tc>
          <w:tcPr>
            <w:tcW w:w="1241" w:type="dxa"/>
          </w:tcPr>
          <w:p w:rsidR="00E83758" w:rsidRDefault="008466A0">
            <w:pPr>
              <w:pStyle w:val="TableParagraph"/>
              <w:spacing w:before="44"/>
              <w:ind w:right="138"/>
              <w:jc w:val="right"/>
              <w:rPr>
                <w:sz w:val="18"/>
              </w:rPr>
            </w:pPr>
            <w:r>
              <w:rPr>
                <w:sz w:val="18"/>
              </w:rPr>
              <w:t>1.345.000,00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2289</w:t>
            </w:r>
          </w:p>
        </w:tc>
        <w:tc>
          <w:tcPr>
            <w:tcW w:w="1828" w:type="dxa"/>
          </w:tcPr>
          <w:p w:rsidR="00E83758" w:rsidRDefault="008466A0">
            <w:pPr>
              <w:pStyle w:val="TableParagraph"/>
              <w:spacing w:before="55"/>
              <w:ind w:left="119"/>
              <w:rPr>
                <w:sz w:val="18"/>
              </w:rPr>
            </w:pPr>
            <w:r>
              <w:rPr>
                <w:sz w:val="18"/>
              </w:rPr>
              <w:t>1728.01.1.1.03.00.00</w:t>
            </w:r>
          </w:p>
        </w:tc>
        <w:tc>
          <w:tcPr>
            <w:tcW w:w="4440" w:type="dxa"/>
          </w:tcPr>
          <w:p w:rsidR="00E83758" w:rsidRDefault="008466A0">
            <w:pPr>
              <w:pStyle w:val="TableParagraph"/>
              <w:spacing w:before="55"/>
              <w:ind w:left="630"/>
              <w:rPr>
                <w:sz w:val="18"/>
              </w:rPr>
            </w:pPr>
            <w:r>
              <w:rPr>
                <w:sz w:val="18"/>
              </w:rPr>
              <w:t>Cota-Parte do ICMS - Principal- ASPS</w:t>
            </w:r>
          </w:p>
        </w:tc>
        <w:tc>
          <w:tcPr>
            <w:tcW w:w="1241" w:type="dxa"/>
          </w:tcPr>
          <w:p w:rsidR="00E83758" w:rsidRDefault="008466A0">
            <w:pPr>
              <w:pStyle w:val="TableParagraph"/>
              <w:spacing w:before="44"/>
              <w:ind w:right="138"/>
              <w:jc w:val="right"/>
              <w:rPr>
                <w:sz w:val="18"/>
              </w:rPr>
            </w:pPr>
            <w:r>
              <w:rPr>
                <w:sz w:val="18"/>
              </w:rPr>
              <w:t>4.035.000,00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2290</w:t>
            </w:r>
          </w:p>
        </w:tc>
        <w:tc>
          <w:tcPr>
            <w:tcW w:w="1828" w:type="dxa"/>
          </w:tcPr>
          <w:p w:rsidR="00E83758" w:rsidRDefault="008466A0">
            <w:pPr>
              <w:pStyle w:val="TableParagraph"/>
              <w:spacing w:before="55"/>
              <w:ind w:left="119"/>
              <w:rPr>
                <w:sz w:val="18"/>
              </w:rPr>
            </w:pPr>
            <w:r>
              <w:rPr>
                <w:sz w:val="18"/>
              </w:rPr>
              <w:t>1728.01.1.1.04.00.00</w:t>
            </w:r>
          </w:p>
        </w:tc>
        <w:tc>
          <w:tcPr>
            <w:tcW w:w="4440" w:type="dxa"/>
          </w:tcPr>
          <w:p w:rsidR="00E83758" w:rsidRDefault="008466A0">
            <w:pPr>
              <w:pStyle w:val="TableParagraph"/>
              <w:spacing w:before="55"/>
              <w:ind w:left="630"/>
              <w:rPr>
                <w:sz w:val="18"/>
              </w:rPr>
            </w:pPr>
            <w:r>
              <w:rPr>
                <w:sz w:val="18"/>
              </w:rPr>
              <w:t>Cota-Parte do ICMS - Principal - FUNDEB</w:t>
            </w:r>
          </w:p>
        </w:tc>
        <w:tc>
          <w:tcPr>
            <w:tcW w:w="1241" w:type="dxa"/>
          </w:tcPr>
          <w:p w:rsidR="00E83758" w:rsidRDefault="008466A0">
            <w:pPr>
              <w:pStyle w:val="TableParagraph"/>
              <w:spacing w:before="44"/>
              <w:ind w:right="138"/>
              <w:jc w:val="right"/>
              <w:rPr>
                <w:sz w:val="18"/>
              </w:rPr>
            </w:pPr>
            <w:r>
              <w:rPr>
                <w:sz w:val="18"/>
              </w:rPr>
              <w:t>5.380.000,00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2291</w:t>
            </w:r>
          </w:p>
        </w:tc>
        <w:tc>
          <w:tcPr>
            <w:tcW w:w="1828" w:type="dxa"/>
          </w:tcPr>
          <w:p w:rsidR="00E83758" w:rsidRDefault="008466A0">
            <w:pPr>
              <w:pStyle w:val="TableParagraph"/>
              <w:spacing w:before="55"/>
              <w:ind w:left="119"/>
              <w:rPr>
                <w:sz w:val="18"/>
              </w:rPr>
            </w:pPr>
            <w:r>
              <w:rPr>
                <w:sz w:val="18"/>
              </w:rPr>
              <w:t>1728.01.2.0.00.00.00</w:t>
            </w:r>
          </w:p>
        </w:tc>
        <w:tc>
          <w:tcPr>
            <w:tcW w:w="4440" w:type="dxa"/>
          </w:tcPr>
          <w:p w:rsidR="00E83758" w:rsidRDefault="008466A0">
            <w:pPr>
              <w:pStyle w:val="TableParagraph"/>
              <w:spacing w:before="55"/>
              <w:ind w:left="450"/>
              <w:rPr>
                <w:sz w:val="18"/>
              </w:rPr>
            </w:pPr>
            <w:r>
              <w:rPr>
                <w:sz w:val="18"/>
              </w:rPr>
              <w:t>Cota-Parte do IPVA</w:t>
            </w:r>
          </w:p>
        </w:tc>
        <w:tc>
          <w:tcPr>
            <w:tcW w:w="1241" w:type="dxa"/>
          </w:tcPr>
          <w:p w:rsidR="00E83758" w:rsidRDefault="008466A0">
            <w:pPr>
              <w:pStyle w:val="TableParagraph"/>
              <w:spacing w:before="44"/>
              <w:ind w:right="138"/>
              <w:jc w:val="right"/>
              <w:rPr>
                <w:sz w:val="18"/>
              </w:rPr>
            </w:pPr>
            <w:r>
              <w:rPr>
                <w:sz w:val="18"/>
              </w:rPr>
              <w:t>4.100.000,00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2292</w:t>
            </w:r>
          </w:p>
        </w:tc>
        <w:tc>
          <w:tcPr>
            <w:tcW w:w="1828" w:type="dxa"/>
          </w:tcPr>
          <w:p w:rsidR="00E83758" w:rsidRDefault="008466A0">
            <w:pPr>
              <w:pStyle w:val="TableParagraph"/>
              <w:spacing w:before="55"/>
              <w:ind w:left="119"/>
              <w:rPr>
                <w:sz w:val="18"/>
              </w:rPr>
            </w:pPr>
            <w:r>
              <w:rPr>
                <w:sz w:val="18"/>
              </w:rPr>
              <w:t>1728.01.2.1.00.00.00</w:t>
            </w:r>
          </w:p>
        </w:tc>
        <w:tc>
          <w:tcPr>
            <w:tcW w:w="4440" w:type="dxa"/>
          </w:tcPr>
          <w:p w:rsidR="00E83758" w:rsidRDefault="008466A0">
            <w:pPr>
              <w:pStyle w:val="TableParagraph"/>
              <w:spacing w:before="55"/>
              <w:ind w:left="540"/>
              <w:rPr>
                <w:sz w:val="18"/>
              </w:rPr>
            </w:pPr>
            <w:r>
              <w:rPr>
                <w:sz w:val="18"/>
              </w:rPr>
              <w:t>Cota-Parte do IPVA - Principal</w:t>
            </w:r>
          </w:p>
        </w:tc>
        <w:tc>
          <w:tcPr>
            <w:tcW w:w="1241" w:type="dxa"/>
          </w:tcPr>
          <w:p w:rsidR="00E83758" w:rsidRDefault="008466A0">
            <w:pPr>
              <w:pStyle w:val="TableParagraph"/>
              <w:spacing w:before="44"/>
              <w:ind w:right="138"/>
              <w:jc w:val="right"/>
              <w:rPr>
                <w:sz w:val="18"/>
              </w:rPr>
            </w:pPr>
            <w:r>
              <w:rPr>
                <w:sz w:val="18"/>
              </w:rPr>
              <w:t>4.100.000,00</w:t>
            </w:r>
          </w:p>
        </w:tc>
        <w:tc>
          <w:tcPr>
            <w:tcW w:w="2595"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2293</w:t>
            </w:r>
          </w:p>
        </w:tc>
        <w:tc>
          <w:tcPr>
            <w:tcW w:w="1828" w:type="dxa"/>
          </w:tcPr>
          <w:p w:rsidR="00E83758" w:rsidRDefault="008466A0">
            <w:pPr>
              <w:pStyle w:val="TableParagraph"/>
              <w:spacing w:before="55"/>
              <w:ind w:left="119"/>
              <w:rPr>
                <w:sz w:val="18"/>
              </w:rPr>
            </w:pPr>
            <w:r>
              <w:rPr>
                <w:sz w:val="18"/>
              </w:rPr>
              <w:t>1728.01.2.1.01.00.00</w:t>
            </w:r>
          </w:p>
        </w:tc>
        <w:tc>
          <w:tcPr>
            <w:tcW w:w="4440" w:type="dxa"/>
          </w:tcPr>
          <w:p w:rsidR="00E83758" w:rsidRDefault="008466A0">
            <w:pPr>
              <w:pStyle w:val="TableParagraph"/>
              <w:spacing w:before="55"/>
              <w:ind w:left="630"/>
              <w:rPr>
                <w:sz w:val="18"/>
              </w:rPr>
            </w:pPr>
            <w:r>
              <w:rPr>
                <w:sz w:val="18"/>
              </w:rPr>
              <w:t>Cota-Parte do IPVA - Principal - PRÓPRIO</w:t>
            </w:r>
          </w:p>
        </w:tc>
        <w:tc>
          <w:tcPr>
            <w:tcW w:w="1241" w:type="dxa"/>
          </w:tcPr>
          <w:p w:rsidR="00E83758" w:rsidRDefault="008466A0">
            <w:pPr>
              <w:pStyle w:val="TableParagraph"/>
              <w:spacing w:before="44"/>
              <w:ind w:right="138"/>
              <w:jc w:val="right"/>
              <w:rPr>
                <w:sz w:val="18"/>
              </w:rPr>
            </w:pPr>
            <w:r>
              <w:rPr>
                <w:sz w:val="18"/>
              </w:rPr>
              <w:t>2.460.000,00</w:t>
            </w:r>
          </w:p>
        </w:tc>
        <w:tc>
          <w:tcPr>
            <w:tcW w:w="2595"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2294</w:t>
            </w:r>
          </w:p>
        </w:tc>
        <w:tc>
          <w:tcPr>
            <w:tcW w:w="1828" w:type="dxa"/>
          </w:tcPr>
          <w:p w:rsidR="00E83758" w:rsidRDefault="008466A0">
            <w:pPr>
              <w:pStyle w:val="TableParagraph"/>
              <w:spacing w:before="55"/>
              <w:ind w:left="119"/>
              <w:rPr>
                <w:sz w:val="18"/>
              </w:rPr>
            </w:pPr>
            <w:r>
              <w:rPr>
                <w:sz w:val="18"/>
              </w:rPr>
              <w:t>1728.01.2.1.02.00.00</w:t>
            </w:r>
          </w:p>
        </w:tc>
        <w:tc>
          <w:tcPr>
            <w:tcW w:w="4440" w:type="dxa"/>
          </w:tcPr>
          <w:p w:rsidR="00E83758" w:rsidRDefault="008466A0">
            <w:pPr>
              <w:pStyle w:val="TableParagraph"/>
              <w:spacing w:before="55"/>
              <w:ind w:left="630"/>
              <w:rPr>
                <w:sz w:val="18"/>
              </w:rPr>
            </w:pPr>
            <w:r>
              <w:rPr>
                <w:sz w:val="18"/>
              </w:rPr>
              <w:t>Cota-Parte do IPVA - Principal - MDE</w:t>
            </w:r>
          </w:p>
        </w:tc>
        <w:tc>
          <w:tcPr>
            <w:tcW w:w="1241" w:type="dxa"/>
          </w:tcPr>
          <w:p w:rsidR="00E83758" w:rsidRDefault="008466A0">
            <w:pPr>
              <w:pStyle w:val="TableParagraph"/>
              <w:spacing w:before="45"/>
              <w:ind w:right="137"/>
              <w:jc w:val="right"/>
              <w:rPr>
                <w:sz w:val="18"/>
              </w:rPr>
            </w:pPr>
            <w:r>
              <w:rPr>
                <w:sz w:val="18"/>
              </w:rPr>
              <w:t>205.000,00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2295</w:t>
            </w:r>
          </w:p>
        </w:tc>
        <w:tc>
          <w:tcPr>
            <w:tcW w:w="1828" w:type="dxa"/>
          </w:tcPr>
          <w:p w:rsidR="00E83758" w:rsidRDefault="008466A0">
            <w:pPr>
              <w:pStyle w:val="TableParagraph"/>
              <w:spacing w:before="55"/>
              <w:ind w:left="119"/>
              <w:rPr>
                <w:sz w:val="18"/>
              </w:rPr>
            </w:pPr>
            <w:r>
              <w:rPr>
                <w:sz w:val="18"/>
              </w:rPr>
              <w:t>1728.01.2.1.03.00.00</w:t>
            </w:r>
          </w:p>
        </w:tc>
        <w:tc>
          <w:tcPr>
            <w:tcW w:w="4440" w:type="dxa"/>
          </w:tcPr>
          <w:p w:rsidR="00E83758" w:rsidRDefault="008466A0">
            <w:pPr>
              <w:pStyle w:val="TableParagraph"/>
              <w:spacing w:before="55"/>
              <w:ind w:left="630"/>
              <w:rPr>
                <w:sz w:val="18"/>
              </w:rPr>
            </w:pPr>
            <w:r>
              <w:rPr>
                <w:sz w:val="18"/>
              </w:rPr>
              <w:t>Cota-Parte do IPVA - Principal - ASPS</w:t>
            </w:r>
          </w:p>
        </w:tc>
        <w:tc>
          <w:tcPr>
            <w:tcW w:w="1241" w:type="dxa"/>
          </w:tcPr>
          <w:p w:rsidR="00E83758" w:rsidRDefault="008466A0">
            <w:pPr>
              <w:pStyle w:val="TableParagraph"/>
              <w:spacing w:before="44"/>
              <w:ind w:right="137"/>
              <w:jc w:val="right"/>
              <w:rPr>
                <w:sz w:val="18"/>
              </w:rPr>
            </w:pPr>
            <w:r>
              <w:rPr>
                <w:sz w:val="18"/>
              </w:rPr>
              <w:t>615.000,00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2296</w:t>
            </w:r>
          </w:p>
        </w:tc>
        <w:tc>
          <w:tcPr>
            <w:tcW w:w="1828" w:type="dxa"/>
          </w:tcPr>
          <w:p w:rsidR="00E83758" w:rsidRDefault="008466A0">
            <w:pPr>
              <w:pStyle w:val="TableParagraph"/>
              <w:spacing w:before="55"/>
              <w:ind w:left="119"/>
              <w:rPr>
                <w:sz w:val="18"/>
              </w:rPr>
            </w:pPr>
            <w:r>
              <w:rPr>
                <w:sz w:val="18"/>
              </w:rPr>
              <w:t>1728.01.2.1.04.00.00</w:t>
            </w:r>
          </w:p>
        </w:tc>
        <w:tc>
          <w:tcPr>
            <w:tcW w:w="4440" w:type="dxa"/>
          </w:tcPr>
          <w:p w:rsidR="00E83758" w:rsidRDefault="008466A0">
            <w:pPr>
              <w:pStyle w:val="TableParagraph"/>
              <w:spacing w:before="55"/>
              <w:ind w:left="630"/>
              <w:rPr>
                <w:sz w:val="18"/>
              </w:rPr>
            </w:pPr>
            <w:r>
              <w:rPr>
                <w:sz w:val="18"/>
              </w:rPr>
              <w:t>Cota-Parte do IPVA - Principal - FUNDEB</w:t>
            </w:r>
          </w:p>
        </w:tc>
        <w:tc>
          <w:tcPr>
            <w:tcW w:w="1241" w:type="dxa"/>
          </w:tcPr>
          <w:p w:rsidR="00E83758" w:rsidRDefault="008466A0">
            <w:pPr>
              <w:pStyle w:val="TableParagraph"/>
              <w:spacing w:before="44"/>
              <w:ind w:right="137"/>
              <w:jc w:val="right"/>
              <w:rPr>
                <w:sz w:val="18"/>
              </w:rPr>
            </w:pPr>
            <w:r>
              <w:rPr>
                <w:sz w:val="18"/>
              </w:rPr>
              <w:t>820.000,00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2297</w:t>
            </w:r>
          </w:p>
        </w:tc>
        <w:tc>
          <w:tcPr>
            <w:tcW w:w="1828" w:type="dxa"/>
          </w:tcPr>
          <w:p w:rsidR="00E83758" w:rsidRDefault="008466A0">
            <w:pPr>
              <w:pStyle w:val="TableParagraph"/>
              <w:spacing w:before="55"/>
              <w:ind w:left="119"/>
              <w:rPr>
                <w:sz w:val="18"/>
              </w:rPr>
            </w:pPr>
            <w:r>
              <w:rPr>
                <w:sz w:val="18"/>
              </w:rPr>
              <w:t>1728.01.3.0.00.00.00</w:t>
            </w:r>
          </w:p>
        </w:tc>
        <w:tc>
          <w:tcPr>
            <w:tcW w:w="4440" w:type="dxa"/>
          </w:tcPr>
          <w:p w:rsidR="00E83758" w:rsidRDefault="008466A0">
            <w:pPr>
              <w:pStyle w:val="TableParagraph"/>
              <w:spacing w:before="55"/>
              <w:ind w:left="450"/>
              <w:rPr>
                <w:sz w:val="18"/>
              </w:rPr>
            </w:pPr>
            <w:r>
              <w:rPr>
                <w:sz w:val="18"/>
              </w:rPr>
              <w:t>Cota-Parte do IPI - Municípios</w:t>
            </w:r>
          </w:p>
        </w:tc>
        <w:tc>
          <w:tcPr>
            <w:tcW w:w="1241" w:type="dxa"/>
          </w:tcPr>
          <w:p w:rsidR="00E83758" w:rsidRDefault="008466A0">
            <w:pPr>
              <w:pStyle w:val="TableParagraph"/>
              <w:spacing w:before="44"/>
              <w:ind w:right="137"/>
              <w:jc w:val="right"/>
              <w:rPr>
                <w:sz w:val="18"/>
              </w:rPr>
            </w:pPr>
            <w:r>
              <w:rPr>
                <w:sz w:val="18"/>
              </w:rPr>
              <w:t>450.000,00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2298</w:t>
            </w:r>
          </w:p>
        </w:tc>
        <w:tc>
          <w:tcPr>
            <w:tcW w:w="1828" w:type="dxa"/>
          </w:tcPr>
          <w:p w:rsidR="00E83758" w:rsidRDefault="008466A0">
            <w:pPr>
              <w:pStyle w:val="TableParagraph"/>
              <w:spacing w:before="55"/>
              <w:ind w:left="119"/>
              <w:rPr>
                <w:sz w:val="18"/>
              </w:rPr>
            </w:pPr>
            <w:r>
              <w:rPr>
                <w:sz w:val="18"/>
              </w:rPr>
              <w:t>1728.01.3.1.00.00.00</w:t>
            </w:r>
          </w:p>
        </w:tc>
        <w:tc>
          <w:tcPr>
            <w:tcW w:w="4440" w:type="dxa"/>
          </w:tcPr>
          <w:p w:rsidR="00E83758" w:rsidRDefault="008466A0">
            <w:pPr>
              <w:pStyle w:val="TableParagraph"/>
              <w:spacing w:before="55"/>
              <w:ind w:left="540"/>
              <w:rPr>
                <w:sz w:val="18"/>
              </w:rPr>
            </w:pPr>
            <w:r>
              <w:rPr>
                <w:sz w:val="18"/>
              </w:rPr>
              <w:t>Cota-Parte do IPI - Municípios - Principal</w:t>
            </w:r>
          </w:p>
        </w:tc>
        <w:tc>
          <w:tcPr>
            <w:tcW w:w="1241" w:type="dxa"/>
          </w:tcPr>
          <w:p w:rsidR="00E83758" w:rsidRDefault="008466A0">
            <w:pPr>
              <w:pStyle w:val="TableParagraph"/>
              <w:spacing w:before="44"/>
              <w:ind w:right="137"/>
              <w:jc w:val="right"/>
              <w:rPr>
                <w:sz w:val="18"/>
              </w:rPr>
            </w:pPr>
            <w:r>
              <w:rPr>
                <w:sz w:val="18"/>
              </w:rPr>
              <w:t>450.000,00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2299</w:t>
            </w:r>
          </w:p>
        </w:tc>
        <w:tc>
          <w:tcPr>
            <w:tcW w:w="1828" w:type="dxa"/>
          </w:tcPr>
          <w:p w:rsidR="00E83758" w:rsidRDefault="008466A0">
            <w:pPr>
              <w:pStyle w:val="TableParagraph"/>
              <w:spacing w:before="55"/>
              <w:ind w:left="119"/>
              <w:rPr>
                <w:sz w:val="18"/>
              </w:rPr>
            </w:pPr>
            <w:r>
              <w:rPr>
                <w:sz w:val="18"/>
              </w:rPr>
              <w:t>1728.01.3.1.01.00.00</w:t>
            </w:r>
          </w:p>
        </w:tc>
        <w:tc>
          <w:tcPr>
            <w:tcW w:w="4440" w:type="dxa"/>
          </w:tcPr>
          <w:p w:rsidR="00E83758" w:rsidRDefault="008466A0">
            <w:pPr>
              <w:pStyle w:val="TableParagraph"/>
              <w:spacing w:before="55"/>
              <w:ind w:right="58"/>
              <w:jc w:val="right"/>
              <w:rPr>
                <w:sz w:val="18"/>
              </w:rPr>
            </w:pPr>
            <w:r>
              <w:rPr>
                <w:sz w:val="18"/>
              </w:rPr>
              <w:t>Cota-Parte do IPI - Municípios - Principal - PRÓPR</w:t>
            </w:r>
          </w:p>
        </w:tc>
        <w:tc>
          <w:tcPr>
            <w:tcW w:w="1241" w:type="dxa"/>
          </w:tcPr>
          <w:p w:rsidR="00E83758" w:rsidRDefault="008466A0">
            <w:pPr>
              <w:pStyle w:val="TableParagraph"/>
              <w:spacing w:before="44"/>
              <w:ind w:right="137"/>
              <w:jc w:val="right"/>
              <w:rPr>
                <w:sz w:val="18"/>
              </w:rPr>
            </w:pPr>
            <w:r>
              <w:rPr>
                <w:sz w:val="18"/>
              </w:rPr>
              <w:t>270.000,00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2300</w:t>
            </w:r>
          </w:p>
        </w:tc>
        <w:tc>
          <w:tcPr>
            <w:tcW w:w="1828" w:type="dxa"/>
          </w:tcPr>
          <w:p w:rsidR="00E83758" w:rsidRDefault="008466A0">
            <w:pPr>
              <w:pStyle w:val="TableParagraph"/>
              <w:spacing w:before="55"/>
              <w:ind w:left="119"/>
              <w:rPr>
                <w:sz w:val="18"/>
              </w:rPr>
            </w:pPr>
            <w:r>
              <w:rPr>
                <w:sz w:val="18"/>
              </w:rPr>
              <w:t>1728.01.3.1.02.00.00</w:t>
            </w:r>
          </w:p>
        </w:tc>
        <w:tc>
          <w:tcPr>
            <w:tcW w:w="4440" w:type="dxa"/>
          </w:tcPr>
          <w:p w:rsidR="00E83758" w:rsidRDefault="008466A0">
            <w:pPr>
              <w:pStyle w:val="TableParagraph"/>
              <w:spacing w:before="55"/>
              <w:ind w:left="630"/>
              <w:rPr>
                <w:sz w:val="18"/>
              </w:rPr>
            </w:pPr>
            <w:r>
              <w:rPr>
                <w:sz w:val="18"/>
              </w:rPr>
              <w:t>Cota-Parte do IPI - Municípios - Principal - MDE</w:t>
            </w:r>
          </w:p>
        </w:tc>
        <w:tc>
          <w:tcPr>
            <w:tcW w:w="1241" w:type="dxa"/>
          </w:tcPr>
          <w:p w:rsidR="00E83758" w:rsidRDefault="008466A0">
            <w:pPr>
              <w:pStyle w:val="TableParagraph"/>
              <w:spacing w:before="44"/>
              <w:ind w:right="135"/>
              <w:jc w:val="right"/>
              <w:rPr>
                <w:sz w:val="18"/>
              </w:rPr>
            </w:pPr>
            <w:r>
              <w:rPr>
                <w:sz w:val="18"/>
              </w:rPr>
              <w:t>22.500,00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2301</w:t>
            </w:r>
          </w:p>
        </w:tc>
        <w:tc>
          <w:tcPr>
            <w:tcW w:w="1828" w:type="dxa"/>
          </w:tcPr>
          <w:p w:rsidR="00E83758" w:rsidRDefault="008466A0">
            <w:pPr>
              <w:pStyle w:val="TableParagraph"/>
              <w:spacing w:before="55"/>
              <w:ind w:left="119"/>
              <w:rPr>
                <w:sz w:val="18"/>
              </w:rPr>
            </w:pPr>
            <w:r>
              <w:rPr>
                <w:sz w:val="18"/>
              </w:rPr>
              <w:t>1728.01.3.1.03.00.00</w:t>
            </w:r>
          </w:p>
        </w:tc>
        <w:tc>
          <w:tcPr>
            <w:tcW w:w="4440" w:type="dxa"/>
          </w:tcPr>
          <w:p w:rsidR="00E83758" w:rsidRDefault="008466A0">
            <w:pPr>
              <w:pStyle w:val="TableParagraph"/>
              <w:spacing w:before="55"/>
              <w:ind w:right="198"/>
              <w:jc w:val="right"/>
              <w:rPr>
                <w:sz w:val="18"/>
              </w:rPr>
            </w:pPr>
            <w:r>
              <w:rPr>
                <w:sz w:val="18"/>
              </w:rPr>
              <w:t>Cota-Parte do IPI - Municípios - Principal - ASPS</w:t>
            </w:r>
          </w:p>
        </w:tc>
        <w:tc>
          <w:tcPr>
            <w:tcW w:w="1241" w:type="dxa"/>
          </w:tcPr>
          <w:p w:rsidR="00E83758" w:rsidRDefault="008466A0">
            <w:pPr>
              <w:pStyle w:val="TableParagraph"/>
              <w:spacing w:before="44"/>
              <w:ind w:right="135"/>
              <w:jc w:val="right"/>
              <w:rPr>
                <w:sz w:val="18"/>
              </w:rPr>
            </w:pPr>
            <w:r>
              <w:rPr>
                <w:sz w:val="18"/>
              </w:rPr>
              <w:t>67.500,00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2302</w:t>
            </w:r>
          </w:p>
        </w:tc>
        <w:tc>
          <w:tcPr>
            <w:tcW w:w="1828" w:type="dxa"/>
          </w:tcPr>
          <w:p w:rsidR="00E83758" w:rsidRDefault="008466A0">
            <w:pPr>
              <w:pStyle w:val="TableParagraph"/>
              <w:spacing w:before="55"/>
              <w:ind w:left="119"/>
              <w:rPr>
                <w:sz w:val="18"/>
              </w:rPr>
            </w:pPr>
            <w:r>
              <w:rPr>
                <w:sz w:val="18"/>
              </w:rPr>
              <w:t>1728.01.3.1.04.00.00</w:t>
            </w:r>
          </w:p>
        </w:tc>
        <w:tc>
          <w:tcPr>
            <w:tcW w:w="4440" w:type="dxa"/>
          </w:tcPr>
          <w:p w:rsidR="00E83758" w:rsidRDefault="008466A0">
            <w:pPr>
              <w:pStyle w:val="TableParagraph"/>
              <w:spacing w:before="55"/>
              <w:ind w:right="138"/>
              <w:jc w:val="right"/>
              <w:rPr>
                <w:sz w:val="18"/>
              </w:rPr>
            </w:pPr>
            <w:r>
              <w:rPr>
                <w:sz w:val="18"/>
              </w:rPr>
              <w:t>Cota-Parte do IPI - Municípios - Principal - FUND</w:t>
            </w:r>
          </w:p>
        </w:tc>
        <w:tc>
          <w:tcPr>
            <w:tcW w:w="1241" w:type="dxa"/>
          </w:tcPr>
          <w:p w:rsidR="00E83758" w:rsidRDefault="008466A0">
            <w:pPr>
              <w:pStyle w:val="TableParagraph"/>
              <w:spacing w:before="44"/>
              <w:ind w:right="135"/>
              <w:jc w:val="right"/>
              <w:rPr>
                <w:sz w:val="18"/>
              </w:rPr>
            </w:pPr>
            <w:r>
              <w:rPr>
                <w:sz w:val="18"/>
              </w:rPr>
              <w:t>90.000,00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2303</w:t>
            </w:r>
          </w:p>
        </w:tc>
        <w:tc>
          <w:tcPr>
            <w:tcW w:w="1828" w:type="dxa"/>
          </w:tcPr>
          <w:p w:rsidR="00E83758" w:rsidRDefault="008466A0">
            <w:pPr>
              <w:pStyle w:val="TableParagraph"/>
              <w:spacing w:before="55"/>
              <w:ind w:left="119"/>
              <w:rPr>
                <w:sz w:val="18"/>
              </w:rPr>
            </w:pPr>
            <w:r>
              <w:rPr>
                <w:sz w:val="18"/>
              </w:rPr>
              <w:t>1728.01.4.0.00.00.00</w:t>
            </w:r>
          </w:p>
        </w:tc>
        <w:tc>
          <w:tcPr>
            <w:tcW w:w="4440" w:type="dxa"/>
          </w:tcPr>
          <w:p w:rsidR="00E83758" w:rsidRDefault="008466A0">
            <w:pPr>
              <w:pStyle w:val="TableParagraph"/>
              <w:spacing w:before="55"/>
              <w:ind w:right="89"/>
              <w:jc w:val="right"/>
              <w:rPr>
                <w:sz w:val="18"/>
              </w:rPr>
            </w:pPr>
            <w:r>
              <w:rPr>
                <w:sz w:val="18"/>
              </w:rPr>
              <w:t>Cota-Parte da Contribuição de Intervenção no Domíni</w:t>
            </w:r>
          </w:p>
        </w:tc>
        <w:tc>
          <w:tcPr>
            <w:tcW w:w="1241" w:type="dxa"/>
          </w:tcPr>
          <w:p w:rsidR="00E83758" w:rsidRDefault="008466A0">
            <w:pPr>
              <w:pStyle w:val="TableParagraph"/>
              <w:spacing w:before="44"/>
              <w:ind w:right="135"/>
              <w:jc w:val="right"/>
              <w:rPr>
                <w:sz w:val="18"/>
              </w:rPr>
            </w:pPr>
            <w:r>
              <w:rPr>
                <w:sz w:val="18"/>
              </w:rPr>
              <w:t>60.000,00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2304</w:t>
            </w:r>
          </w:p>
        </w:tc>
        <w:tc>
          <w:tcPr>
            <w:tcW w:w="1828" w:type="dxa"/>
          </w:tcPr>
          <w:p w:rsidR="00E83758" w:rsidRDefault="008466A0">
            <w:pPr>
              <w:pStyle w:val="TableParagraph"/>
              <w:spacing w:before="55"/>
              <w:ind w:left="119"/>
              <w:rPr>
                <w:sz w:val="18"/>
              </w:rPr>
            </w:pPr>
            <w:r>
              <w:rPr>
                <w:sz w:val="18"/>
              </w:rPr>
              <w:t>1728.01.4.1.00.00.00</w:t>
            </w:r>
          </w:p>
        </w:tc>
        <w:tc>
          <w:tcPr>
            <w:tcW w:w="4440" w:type="dxa"/>
          </w:tcPr>
          <w:p w:rsidR="00E83758" w:rsidRDefault="008466A0">
            <w:pPr>
              <w:pStyle w:val="TableParagraph"/>
              <w:spacing w:before="55"/>
              <w:ind w:right="139"/>
              <w:jc w:val="right"/>
              <w:rPr>
                <w:sz w:val="18"/>
              </w:rPr>
            </w:pPr>
            <w:r>
              <w:rPr>
                <w:sz w:val="18"/>
              </w:rPr>
              <w:t>Cota-Parte da Contribuição de Intervenção no Domí</w:t>
            </w:r>
          </w:p>
        </w:tc>
        <w:tc>
          <w:tcPr>
            <w:tcW w:w="1241" w:type="dxa"/>
          </w:tcPr>
          <w:p w:rsidR="00E83758" w:rsidRDefault="008466A0">
            <w:pPr>
              <w:pStyle w:val="TableParagraph"/>
              <w:spacing w:before="44"/>
              <w:ind w:right="135"/>
              <w:jc w:val="right"/>
              <w:rPr>
                <w:sz w:val="18"/>
              </w:rPr>
            </w:pPr>
            <w:r>
              <w:rPr>
                <w:sz w:val="18"/>
              </w:rPr>
              <w:t>60.000,00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2319</w:t>
            </w:r>
          </w:p>
        </w:tc>
        <w:tc>
          <w:tcPr>
            <w:tcW w:w="1828" w:type="dxa"/>
          </w:tcPr>
          <w:p w:rsidR="00E83758" w:rsidRDefault="008466A0">
            <w:pPr>
              <w:pStyle w:val="TableParagraph"/>
              <w:spacing w:before="55"/>
              <w:ind w:left="119"/>
              <w:rPr>
                <w:sz w:val="18"/>
              </w:rPr>
            </w:pPr>
            <w:r>
              <w:rPr>
                <w:sz w:val="18"/>
              </w:rPr>
              <w:t>1728.03.0.0.00.00.00</w:t>
            </w:r>
          </w:p>
        </w:tc>
        <w:tc>
          <w:tcPr>
            <w:tcW w:w="4440" w:type="dxa"/>
          </w:tcPr>
          <w:p w:rsidR="00E83758" w:rsidRDefault="008466A0">
            <w:pPr>
              <w:pStyle w:val="TableParagraph"/>
              <w:spacing w:before="55"/>
              <w:ind w:right="103"/>
              <w:jc w:val="right"/>
              <w:rPr>
                <w:sz w:val="18"/>
              </w:rPr>
            </w:pPr>
            <w:r>
              <w:rPr>
                <w:sz w:val="18"/>
              </w:rPr>
              <w:t>Transferência de Recursos do Estado para Programas d</w:t>
            </w:r>
          </w:p>
        </w:tc>
        <w:tc>
          <w:tcPr>
            <w:tcW w:w="1241" w:type="dxa"/>
          </w:tcPr>
          <w:p w:rsidR="00E83758" w:rsidRDefault="008466A0">
            <w:pPr>
              <w:pStyle w:val="TableParagraph"/>
              <w:spacing w:before="44"/>
              <w:ind w:right="138"/>
              <w:jc w:val="right"/>
              <w:rPr>
                <w:sz w:val="18"/>
              </w:rPr>
            </w:pPr>
            <w:r>
              <w:rPr>
                <w:sz w:val="18"/>
              </w:rPr>
              <w:t>1.978.000,00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2320</w:t>
            </w:r>
          </w:p>
        </w:tc>
        <w:tc>
          <w:tcPr>
            <w:tcW w:w="1828" w:type="dxa"/>
          </w:tcPr>
          <w:p w:rsidR="00E83758" w:rsidRDefault="008466A0">
            <w:pPr>
              <w:pStyle w:val="TableParagraph"/>
              <w:spacing w:before="55"/>
              <w:ind w:left="119"/>
              <w:rPr>
                <w:sz w:val="18"/>
              </w:rPr>
            </w:pPr>
            <w:r>
              <w:rPr>
                <w:sz w:val="18"/>
              </w:rPr>
              <w:t>1728.03.1.0.00.00.00</w:t>
            </w:r>
          </w:p>
        </w:tc>
        <w:tc>
          <w:tcPr>
            <w:tcW w:w="4440" w:type="dxa"/>
          </w:tcPr>
          <w:p w:rsidR="00E83758" w:rsidRDefault="008466A0">
            <w:pPr>
              <w:pStyle w:val="TableParagraph"/>
              <w:spacing w:before="55"/>
              <w:ind w:left="450"/>
              <w:rPr>
                <w:sz w:val="18"/>
              </w:rPr>
            </w:pPr>
            <w:r>
              <w:rPr>
                <w:sz w:val="18"/>
              </w:rPr>
              <w:t>Transferência de Recursos do Estado para Programas</w:t>
            </w:r>
          </w:p>
        </w:tc>
        <w:tc>
          <w:tcPr>
            <w:tcW w:w="1241" w:type="dxa"/>
          </w:tcPr>
          <w:p w:rsidR="00E83758" w:rsidRDefault="008466A0">
            <w:pPr>
              <w:pStyle w:val="TableParagraph"/>
              <w:spacing w:before="44"/>
              <w:ind w:right="138"/>
              <w:jc w:val="right"/>
              <w:rPr>
                <w:sz w:val="18"/>
              </w:rPr>
            </w:pPr>
            <w:r>
              <w:rPr>
                <w:sz w:val="18"/>
              </w:rPr>
              <w:t>1.978.000,00</w:t>
            </w:r>
          </w:p>
        </w:tc>
        <w:tc>
          <w:tcPr>
            <w:tcW w:w="2595"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2321</w:t>
            </w:r>
          </w:p>
        </w:tc>
        <w:tc>
          <w:tcPr>
            <w:tcW w:w="1828" w:type="dxa"/>
          </w:tcPr>
          <w:p w:rsidR="00E83758" w:rsidRDefault="008466A0">
            <w:pPr>
              <w:pStyle w:val="TableParagraph"/>
              <w:spacing w:before="55"/>
              <w:ind w:left="119"/>
              <w:rPr>
                <w:sz w:val="18"/>
              </w:rPr>
            </w:pPr>
            <w:r>
              <w:rPr>
                <w:sz w:val="18"/>
              </w:rPr>
              <w:t>1728.03.1.1.00.00.00</w:t>
            </w:r>
          </w:p>
        </w:tc>
        <w:tc>
          <w:tcPr>
            <w:tcW w:w="4440" w:type="dxa"/>
          </w:tcPr>
          <w:p w:rsidR="00E83758" w:rsidRDefault="008466A0">
            <w:pPr>
              <w:pStyle w:val="TableParagraph"/>
              <w:spacing w:before="55"/>
              <w:ind w:right="128"/>
              <w:jc w:val="right"/>
              <w:rPr>
                <w:sz w:val="18"/>
              </w:rPr>
            </w:pPr>
            <w:r>
              <w:rPr>
                <w:sz w:val="18"/>
              </w:rPr>
              <w:t>Transferência de Recursos do Estado para Programa</w:t>
            </w:r>
          </w:p>
        </w:tc>
        <w:tc>
          <w:tcPr>
            <w:tcW w:w="1241" w:type="dxa"/>
          </w:tcPr>
          <w:p w:rsidR="00E83758" w:rsidRDefault="008466A0">
            <w:pPr>
              <w:pStyle w:val="TableParagraph"/>
              <w:spacing w:before="44"/>
              <w:ind w:right="138"/>
              <w:jc w:val="right"/>
              <w:rPr>
                <w:sz w:val="18"/>
              </w:rPr>
            </w:pPr>
            <w:r>
              <w:rPr>
                <w:sz w:val="18"/>
              </w:rPr>
              <w:t>1.978.000,00</w:t>
            </w:r>
          </w:p>
        </w:tc>
        <w:tc>
          <w:tcPr>
            <w:tcW w:w="2595"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2322</w:t>
            </w:r>
          </w:p>
        </w:tc>
        <w:tc>
          <w:tcPr>
            <w:tcW w:w="1828" w:type="dxa"/>
          </w:tcPr>
          <w:p w:rsidR="00E83758" w:rsidRDefault="008466A0">
            <w:pPr>
              <w:pStyle w:val="TableParagraph"/>
              <w:spacing w:before="55"/>
              <w:ind w:left="119"/>
              <w:rPr>
                <w:sz w:val="18"/>
              </w:rPr>
            </w:pPr>
            <w:r>
              <w:rPr>
                <w:sz w:val="18"/>
              </w:rPr>
              <w:t>1728.03.1.1.01.00.00</w:t>
            </w:r>
          </w:p>
        </w:tc>
        <w:tc>
          <w:tcPr>
            <w:tcW w:w="4440" w:type="dxa"/>
          </w:tcPr>
          <w:p w:rsidR="00E83758" w:rsidRDefault="008466A0">
            <w:pPr>
              <w:pStyle w:val="TableParagraph"/>
              <w:spacing w:before="55"/>
              <w:ind w:right="164"/>
              <w:jc w:val="right"/>
              <w:rPr>
                <w:sz w:val="18"/>
              </w:rPr>
            </w:pPr>
            <w:r>
              <w:rPr>
                <w:sz w:val="18"/>
              </w:rPr>
              <w:t>FES Incentivo para Farmácia Básica e Controle de</w:t>
            </w:r>
          </w:p>
        </w:tc>
        <w:tc>
          <w:tcPr>
            <w:tcW w:w="1241" w:type="dxa"/>
          </w:tcPr>
          <w:p w:rsidR="00E83758" w:rsidRDefault="008466A0">
            <w:pPr>
              <w:pStyle w:val="TableParagraph"/>
              <w:spacing w:before="45"/>
              <w:ind w:right="135"/>
              <w:jc w:val="right"/>
              <w:rPr>
                <w:sz w:val="18"/>
              </w:rPr>
            </w:pPr>
            <w:r>
              <w:rPr>
                <w:sz w:val="18"/>
              </w:rPr>
              <w:t>50.000,00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2324</w:t>
            </w:r>
          </w:p>
        </w:tc>
        <w:tc>
          <w:tcPr>
            <w:tcW w:w="1828" w:type="dxa"/>
          </w:tcPr>
          <w:p w:rsidR="00E83758" w:rsidRDefault="008466A0">
            <w:pPr>
              <w:pStyle w:val="TableParagraph"/>
              <w:spacing w:before="55"/>
              <w:ind w:left="119"/>
              <w:rPr>
                <w:sz w:val="18"/>
              </w:rPr>
            </w:pPr>
            <w:r>
              <w:rPr>
                <w:sz w:val="18"/>
              </w:rPr>
              <w:t>1728.03.1.1.03.00.00</w:t>
            </w:r>
          </w:p>
        </w:tc>
        <w:tc>
          <w:tcPr>
            <w:tcW w:w="4440" w:type="dxa"/>
          </w:tcPr>
          <w:p w:rsidR="00E83758" w:rsidRDefault="008466A0">
            <w:pPr>
              <w:pStyle w:val="TableParagraph"/>
              <w:spacing w:before="55"/>
              <w:ind w:left="630"/>
              <w:rPr>
                <w:sz w:val="18"/>
              </w:rPr>
            </w:pPr>
            <w:r>
              <w:rPr>
                <w:sz w:val="18"/>
              </w:rPr>
              <w:t>FES Programa Primeira Infância Melhor PIM</w:t>
            </w:r>
          </w:p>
        </w:tc>
        <w:tc>
          <w:tcPr>
            <w:tcW w:w="1241" w:type="dxa"/>
          </w:tcPr>
          <w:p w:rsidR="00E83758" w:rsidRDefault="008466A0">
            <w:pPr>
              <w:pStyle w:val="TableParagraph"/>
              <w:spacing w:before="44"/>
              <w:ind w:right="135"/>
              <w:jc w:val="right"/>
              <w:rPr>
                <w:sz w:val="18"/>
              </w:rPr>
            </w:pPr>
            <w:r>
              <w:rPr>
                <w:sz w:val="18"/>
              </w:rPr>
              <w:t>72.000,00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2325</w:t>
            </w:r>
          </w:p>
        </w:tc>
        <w:tc>
          <w:tcPr>
            <w:tcW w:w="1828" w:type="dxa"/>
          </w:tcPr>
          <w:p w:rsidR="00E83758" w:rsidRDefault="008466A0">
            <w:pPr>
              <w:pStyle w:val="TableParagraph"/>
              <w:spacing w:before="55"/>
              <w:ind w:left="119"/>
              <w:rPr>
                <w:sz w:val="18"/>
              </w:rPr>
            </w:pPr>
            <w:r>
              <w:rPr>
                <w:sz w:val="18"/>
              </w:rPr>
              <w:t>1728.03.1.1.04.00.00</w:t>
            </w:r>
          </w:p>
        </w:tc>
        <w:tc>
          <w:tcPr>
            <w:tcW w:w="4440" w:type="dxa"/>
          </w:tcPr>
          <w:p w:rsidR="00E83758" w:rsidRDefault="008466A0">
            <w:pPr>
              <w:pStyle w:val="TableParagraph"/>
              <w:spacing w:before="55"/>
              <w:ind w:right="159"/>
              <w:jc w:val="right"/>
              <w:rPr>
                <w:sz w:val="18"/>
              </w:rPr>
            </w:pPr>
            <w:r>
              <w:rPr>
                <w:sz w:val="18"/>
              </w:rPr>
              <w:t>FES Incentivo Estadual à Qualificação da Atenção</w:t>
            </w:r>
          </w:p>
        </w:tc>
        <w:tc>
          <w:tcPr>
            <w:tcW w:w="1241" w:type="dxa"/>
          </w:tcPr>
          <w:p w:rsidR="00E83758" w:rsidRDefault="008466A0">
            <w:pPr>
              <w:pStyle w:val="TableParagraph"/>
              <w:spacing w:before="44"/>
              <w:ind w:right="137"/>
              <w:jc w:val="right"/>
              <w:rPr>
                <w:sz w:val="18"/>
              </w:rPr>
            </w:pPr>
            <w:r>
              <w:rPr>
                <w:sz w:val="18"/>
              </w:rPr>
              <w:t>290.000,00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2326</w:t>
            </w:r>
          </w:p>
        </w:tc>
        <w:tc>
          <w:tcPr>
            <w:tcW w:w="1828" w:type="dxa"/>
          </w:tcPr>
          <w:p w:rsidR="00E83758" w:rsidRDefault="008466A0">
            <w:pPr>
              <w:pStyle w:val="TableParagraph"/>
              <w:spacing w:before="55"/>
              <w:ind w:left="119"/>
              <w:rPr>
                <w:sz w:val="18"/>
              </w:rPr>
            </w:pPr>
            <w:r>
              <w:rPr>
                <w:sz w:val="18"/>
              </w:rPr>
              <w:t>1728.03.1.1.05.00.00</w:t>
            </w:r>
          </w:p>
        </w:tc>
        <w:tc>
          <w:tcPr>
            <w:tcW w:w="4440" w:type="dxa"/>
          </w:tcPr>
          <w:p w:rsidR="00E83758" w:rsidRDefault="008466A0">
            <w:pPr>
              <w:pStyle w:val="TableParagraph"/>
              <w:spacing w:before="55"/>
              <w:ind w:left="630"/>
              <w:rPr>
                <w:sz w:val="18"/>
              </w:rPr>
            </w:pPr>
            <w:r>
              <w:rPr>
                <w:sz w:val="18"/>
              </w:rPr>
              <w:t>FES Oficinas Terapêuticas na Atenção Básica</w:t>
            </w:r>
          </w:p>
        </w:tc>
        <w:tc>
          <w:tcPr>
            <w:tcW w:w="1241" w:type="dxa"/>
          </w:tcPr>
          <w:p w:rsidR="00E83758" w:rsidRDefault="008466A0">
            <w:pPr>
              <w:pStyle w:val="TableParagraph"/>
              <w:spacing w:before="44"/>
              <w:ind w:right="135"/>
              <w:jc w:val="right"/>
              <w:rPr>
                <w:sz w:val="18"/>
              </w:rPr>
            </w:pPr>
            <w:r>
              <w:rPr>
                <w:sz w:val="18"/>
              </w:rPr>
              <w:t>36.000,00</w:t>
            </w:r>
          </w:p>
        </w:tc>
        <w:tc>
          <w:tcPr>
            <w:tcW w:w="2595"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2327</w:t>
            </w:r>
          </w:p>
        </w:tc>
        <w:tc>
          <w:tcPr>
            <w:tcW w:w="1828" w:type="dxa"/>
          </w:tcPr>
          <w:p w:rsidR="00E83758" w:rsidRDefault="008466A0">
            <w:pPr>
              <w:pStyle w:val="TableParagraph"/>
              <w:spacing w:before="55"/>
              <w:ind w:left="119"/>
              <w:rPr>
                <w:sz w:val="18"/>
              </w:rPr>
            </w:pPr>
            <w:r>
              <w:rPr>
                <w:sz w:val="18"/>
              </w:rPr>
              <w:t>1728.03.1.1.06.00.00</w:t>
            </w:r>
          </w:p>
        </w:tc>
        <w:tc>
          <w:tcPr>
            <w:tcW w:w="4440" w:type="dxa"/>
          </w:tcPr>
          <w:p w:rsidR="00E83758" w:rsidRDefault="008466A0">
            <w:pPr>
              <w:pStyle w:val="TableParagraph"/>
              <w:spacing w:before="55"/>
              <w:ind w:left="630"/>
              <w:rPr>
                <w:sz w:val="18"/>
              </w:rPr>
            </w:pPr>
            <w:r>
              <w:rPr>
                <w:sz w:val="18"/>
              </w:rPr>
              <w:t>FES Ações de Prevenções Epidemiológica</w:t>
            </w:r>
          </w:p>
        </w:tc>
        <w:tc>
          <w:tcPr>
            <w:tcW w:w="1241" w:type="dxa"/>
          </w:tcPr>
          <w:p w:rsidR="00E83758" w:rsidRDefault="008466A0">
            <w:pPr>
              <w:pStyle w:val="TableParagraph"/>
              <w:spacing w:before="44"/>
              <w:ind w:right="134"/>
              <w:jc w:val="right"/>
              <w:rPr>
                <w:sz w:val="18"/>
              </w:rPr>
            </w:pPr>
            <w:r>
              <w:rPr>
                <w:sz w:val="18"/>
              </w:rPr>
              <w:t>7.000,00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2328</w:t>
            </w:r>
          </w:p>
        </w:tc>
        <w:tc>
          <w:tcPr>
            <w:tcW w:w="1828" w:type="dxa"/>
          </w:tcPr>
          <w:p w:rsidR="00E83758" w:rsidRDefault="008466A0">
            <w:pPr>
              <w:pStyle w:val="TableParagraph"/>
              <w:spacing w:before="55"/>
              <w:ind w:left="119"/>
              <w:rPr>
                <w:sz w:val="18"/>
              </w:rPr>
            </w:pPr>
            <w:r>
              <w:rPr>
                <w:sz w:val="18"/>
              </w:rPr>
              <w:t>1728.03.1.1.07.00.00</w:t>
            </w:r>
          </w:p>
        </w:tc>
        <w:tc>
          <w:tcPr>
            <w:tcW w:w="4440" w:type="dxa"/>
          </w:tcPr>
          <w:p w:rsidR="00E83758" w:rsidRDefault="008466A0">
            <w:pPr>
              <w:pStyle w:val="TableParagraph"/>
              <w:spacing w:before="55"/>
              <w:ind w:right="93"/>
              <w:jc w:val="right"/>
              <w:rPr>
                <w:sz w:val="18"/>
              </w:rPr>
            </w:pPr>
            <w:r>
              <w:rPr>
                <w:sz w:val="18"/>
              </w:rPr>
              <w:t>FES Confinanciamento de Insumos Hospitalares pa</w:t>
            </w:r>
          </w:p>
        </w:tc>
        <w:tc>
          <w:tcPr>
            <w:tcW w:w="1241" w:type="dxa"/>
          </w:tcPr>
          <w:p w:rsidR="00E83758" w:rsidRDefault="008466A0">
            <w:pPr>
              <w:pStyle w:val="TableParagraph"/>
              <w:spacing w:before="44"/>
              <w:ind w:right="137"/>
              <w:jc w:val="right"/>
              <w:rPr>
                <w:sz w:val="18"/>
              </w:rPr>
            </w:pPr>
            <w:r>
              <w:rPr>
                <w:sz w:val="18"/>
              </w:rPr>
              <w:t>153.000,00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2329</w:t>
            </w:r>
          </w:p>
        </w:tc>
        <w:tc>
          <w:tcPr>
            <w:tcW w:w="1828" w:type="dxa"/>
          </w:tcPr>
          <w:p w:rsidR="00E83758" w:rsidRDefault="008466A0">
            <w:pPr>
              <w:pStyle w:val="TableParagraph"/>
              <w:spacing w:before="55"/>
              <w:ind w:left="119"/>
              <w:rPr>
                <w:sz w:val="18"/>
              </w:rPr>
            </w:pPr>
            <w:r>
              <w:rPr>
                <w:sz w:val="18"/>
              </w:rPr>
              <w:t>1728.03.1.1.08.00.00</w:t>
            </w:r>
          </w:p>
        </w:tc>
        <w:tc>
          <w:tcPr>
            <w:tcW w:w="4440" w:type="dxa"/>
          </w:tcPr>
          <w:p w:rsidR="00E83758" w:rsidRDefault="008466A0">
            <w:pPr>
              <w:pStyle w:val="TableParagraph"/>
              <w:spacing w:before="55"/>
              <w:ind w:left="630"/>
              <w:rPr>
                <w:sz w:val="18"/>
              </w:rPr>
            </w:pPr>
            <w:r>
              <w:rPr>
                <w:sz w:val="18"/>
              </w:rPr>
              <w:t>FES Incentivos às Equipes de Saúde da Família</w:t>
            </w:r>
          </w:p>
        </w:tc>
        <w:tc>
          <w:tcPr>
            <w:tcW w:w="1241" w:type="dxa"/>
          </w:tcPr>
          <w:p w:rsidR="00E83758" w:rsidRDefault="008466A0">
            <w:pPr>
              <w:pStyle w:val="TableParagraph"/>
              <w:spacing w:before="44"/>
              <w:ind w:right="137"/>
              <w:jc w:val="right"/>
              <w:rPr>
                <w:sz w:val="18"/>
              </w:rPr>
            </w:pPr>
            <w:r>
              <w:rPr>
                <w:sz w:val="18"/>
              </w:rPr>
              <w:t>290.000,00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2330</w:t>
            </w:r>
          </w:p>
        </w:tc>
        <w:tc>
          <w:tcPr>
            <w:tcW w:w="1828" w:type="dxa"/>
          </w:tcPr>
          <w:p w:rsidR="00E83758" w:rsidRDefault="008466A0">
            <w:pPr>
              <w:pStyle w:val="TableParagraph"/>
              <w:spacing w:before="55"/>
              <w:ind w:left="119"/>
              <w:rPr>
                <w:sz w:val="18"/>
              </w:rPr>
            </w:pPr>
            <w:r>
              <w:rPr>
                <w:sz w:val="18"/>
              </w:rPr>
              <w:t>1728.03.1.1.09.00.00</w:t>
            </w:r>
          </w:p>
        </w:tc>
        <w:tc>
          <w:tcPr>
            <w:tcW w:w="4440" w:type="dxa"/>
          </w:tcPr>
          <w:p w:rsidR="00E83758" w:rsidRDefault="008466A0">
            <w:pPr>
              <w:pStyle w:val="TableParagraph"/>
              <w:spacing w:before="55"/>
              <w:ind w:right="108"/>
              <w:jc w:val="right"/>
              <w:rPr>
                <w:sz w:val="18"/>
              </w:rPr>
            </w:pPr>
            <w:r>
              <w:rPr>
                <w:sz w:val="18"/>
              </w:rPr>
              <w:t>FES Programa de Cofinanciamento Hospitalar - Re</w:t>
            </w:r>
          </w:p>
        </w:tc>
        <w:tc>
          <w:tcPr>
            <w:tcW w:w="1241" w:type="dxa"/>
          </w:tcPr>
          <w:p w:rsidR="00E83758" w:rsidRDefault="008466A0">
            <w:pPr>
              <w:pStyle w:val="TableParagraph"/>
              <w:spacing w:before="44"/>
              <w:ind w:right="138"/>
              <w:jc w:val="right"/>
              <w:rPr>
                <w:sz w:val="18"/>
              </w:rPr>
            </w:pPr>
            <w:r>
              <w:rPr>
                <w:sz w:val="18"/>
              </w:rPr>
              <w:t>1.080.000,00</w:t>
            </w:r>
          </w:p>
        </w:tc>
        <w:tc>
          <w:tcPr>
            <w:tcW w:w="2595"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2335</w:t>
            </w:r>
          </w:p>
        </w:tc>
        <w:tc>
          <w:tcPr>
            <w:tcW w:w="1828" w:type="dxa"/>
          </w:tcPr>
          <w:p w:rsidR="00E83758" w:rsidRDefault="008466A0">
            <w:pPr>
              <w:pStyle w:val="TableParagraph"/>
              <w:spacing w:before="55"/>
              <w:ind w:left="119"/>
              <w:rPr>
                <w:sz w:val="18"/>
              </w:rPr>
            </w:pPr>
            <w:r>
              <w:rPr>
                <w:sz w:val="18"/>
              </w:rPr>
              <w:t>1728.10.0.0.00.00.00</w:t>
            </w:r>
          </w:p>
        </w:tc>
        <w:tc>
          <w:tcPr>
            <w:tcW w:w="4440" w:type="dxa"/>
          </w:tcPr>
          <w:p w:rsidR="00E83758" w:rsidRDefault="008466A0">
            <w:pPr>
              <w:pStyle w:val="TableParagraph"/>
              <w:spacing w:before="55"/>
              <w:ind w:right="68"/>
              <w:jc w:val="right"/>
              <w:rPr>
                <w:sz w:val="18"/>
              </w:rPr>
            </w:pPr>
            <w:r>
              <w:rPr>
                <w:sz w:val="18"/>
              </w:rPr>
              <w:t>Transferência de Convênios dos Estados e do Distrito F</w:t>
            </w:r>
          </w:p>
        </w:tc>
        <w:tc>
          <w:tcPr>
            <w:tcW w:w="1241" w:type="dxa"/>
          </w:tcPr>
          <w:p w:rsidR="00E83758" w:rsidRDefault="008466A0">
            <w:pPr>
              <w:pStyle w:val="TableParagraph"/>
              <w:spacing w:before="44"/>
              <w:ind w:right="137"/>
              <w:jc w:val="right"/>
              <w:rPr>
                <w:sz w:val="18"/>
              </w:rPr>
            </w:pPr>
            <w:r>
              <w:rPr>
                <w:sz w:val="18"/>
              </w:rPr>
              <w:t>436.000,00</w:t>
            </w:r>
          </w:p>
        </w:tc>
        <w:tc>
          <w:tcPr>
            <w:tcW w:w="2595"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2338</w:t>
            </w:r>
          </w:p>
        </w:tc>
        <w:tc>
          <w:tcPr>
            <w:tcW w:w="1828" w:type="dxa"/>
          </w:tcPr>
          <w:p w:rsidR="00E83758" w:rsidRDefault="008466A0">
            <w:pPr>
              <w:pStyle w:val="TableParagraph"/>
              <w:spacing w:before="55"/>
              <w:ind w:left="119"/>
              <w:rPr>
                <w:sz w:val="18"/>
              </w:rPr>
            </w:pPr>
            <w:r>
              <w:rPr>
                <w:sz w:val="18"/>
              </w:rPr>
              <w:t>1728.10.2.0.00.00.00</w:t>
            </w:r>
          </w:p>
        </w:tc>
        <w:tc>
          <w:tcPr>
            <w:tcW w:w="4440" w:type="dxa"/>
          </w:tcPr>
          <w:p w:rsidR="00E83758" w:rsidRDefault="008466A0">
            <w:pPr>
              <w:pStyle w:val="TableParagraph"/>
              <w:spacing w:before="55"/>
              <w:ind w:right="108"/>
              <w:jc w:val="right"/>
              <w:rPr>
                <w:sz w:val="18"/>
              </w:rPr>
            </w:pPr>
            <w:r>
              <w:rPr>
                <w:sz w:val="18"/>
              </w:rPr>
              <w:t>Transferências de Convênio dos Estados Destinadas a</w:t>
            </w:r>
          </w:p>
        </w:tc>
        <w:tc>
          <w:tcPr>
            <w:tcW w:w="1241" w:type="dxa"/>
          </w:tcPr>
          <w:p w:rsidR="00E83758" w:rsidRDefault="008466A0">
            <w:pPr>
              <w:pStyle w:val="TableParagraph"/>
              <w:spacing w:before="44"/>
              <w:ind w:right="137"/>
              <w:jc w:val="right"/>
              <w:rPr>
                <w:sz w:val="18"/>
              </w:rPr>
            </w:pPr>
            <w:r>
              <w:rPr>
                <w:sz w:val="18"/>
              </w:rPr>
              <w:t>380.000,00</w:t>
            </w:r>
          </w:p>
        </w:tc>
        <w:tc>
          <w:tcPr>
            <w:tcW w:w="2595" w:type="dxa"/>
          </w:tcPr>
          <w:p w:rsidR="00E83758" w:rsidRDefault="00E83758">
            <w:pPr>
              <w:pStyle w:val="TableParagraph"/>
              <w:spacing w:before="0"/>
              <w:rPr>
                <w:sz w:val="18"/>
              </w:rPr>
            </w:pPr>
          </w:p>
        </w:tc>
      </w:tr>
      <w:tr w:rsidR="00E83758">
        <w:trPr>
          <w:trHeight w:val="262"/>
        </w:trPr>
        <w:tc>
          <w:tcPr>
            <w:tcW w:w="645" w:type="dxa"/>
          </w:tcPr>
          <w:p w:rsidR="00E83758" w:rsidRDefault="008466A0">
            <w:pPr>
              <w:pStyle w:val="TableParagraph"/>
              <w:spacing w:before="53" w:line="189" w:lineRule="exact"/>
              <w:ind w:left="143" w:right="99"/>
              <w:jc w:val="center"/>
              <w:rPr>
                <w:sz w:val="18"/>
              </w:rPr>
            </w:pPr>
            <w:r>
              <w:rPr>
                <w:sz w:val="18"/>
              </w:rPr>
              <w:t>2339</w:t>
            </w:r>
          </w:p>
        </w:tc>
        <w:tc>
          <w:tcPr>
            <w:tcW w:w="1828" w:type="dxa"/>
          </w:tcPr>
          <w:p w:rsidR="00E83758" w:rsidRDefault="008466A0">
            <w:pPr>
              <w:pStyle w:val="TableParagraph"/>
              <w:spacing w:before="55" w:line="187" w:lineRule="exact"/>
              <w:ind w:left="119"/>
              <w:rPr>
                <w:sz w:val="18"/>
              </w:rPr>
            </w:pPr>
            <w:r>
              <w:rPr>
                <w:sz w:val="18"/>
              </w:rPr>
              <w:t>1728.10.2.1.00.00.00</w:t>
            </w:r>
          </w:p>
        </w:tc>
        <w:tc>
          <w:tcPr>
            <w:tcW w:w="4440" w:type="dxa"/>
          </w:tcPr>
          <w:p w:rsidR="00E83758" w:rsidRDefault="008466A0">
            <w:pPr>
              <w:pStyle w:val="TableParagraph"/>
              <w:spacing w:before="55" w:line="187" w:lineRule="exact"/>
              <w:ind w:right="143"/>
              <w:jc w:val="right"/>
              <w:rPr>
                <w:sz w:val="18"/>
              </w:rPr>
            </w:pPr>
            <w:r>
              <w:rPr>
                <w:sz w:val="18"/>
              </w:rPr>
              <w:t>Transferências de Convênio dos Estados Destinadas</w:t>
            </w:r>
          </w:p>
        </w:tc>
        <w:tc>
          <w:tcPr>
            <w:tcW w:w="1241" w:type="dxa"/>
          </w:tcPr>
          <w:p w:rsidR="00E83758" w:rsidRDefault="008466A0">
            <w:pPr>
              <w:pStyle w:val="TableParagraph"/>
              <w:spacing w:before="44" w:line="198" w:lineRule="exact"/>
              <w:ind w:right="137"/>
              <w:jc w:val="right"/>
              <w:rPr>
                <w:sz w:val="18"/>
              </w:rPr>
            </w:pPr>
            <w:r>
              <w:rPr>
                <w:sz w:val="18"/>
              </w:rPr>
              <w:t>380.000,00</w:t>
            </w:r>
          </w:p>
        </w:tc>
        <w:tc>
          <w:tcPr>
            <w:tcW w:w="2595"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93024"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393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B1wIAIAAEQ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1699"/>
        <w:gridCol w:w="4564"/>
        <w:gridCol w:w="1247"/>
        <w:gridCol w:w="1448"/>
        <w:gridCol w:w="1148"/>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2340</w:t>
            </w:r>
          </w:p>
        </w:tc>
        <w:tc>
          <w:tcPr>
            <w:tcW w:w="1699" w:type="dxa"/>
            <w:tcBorders>
              <w:top w:val="single" w:sz="6" w:space="0" w:color="000000"/>
            </w:tcBorders>
          </w:tcPr>
          <w:p w:rsidR="00E83758" w:rsidRDefault="008466A0">
            <w:pPr>
              <w:pStyle w:val="TableParagraph"/>
              <w:spacing w:before="138"/>
              <w:ind w:right="47"/>
              <w:jc w:val="right"/>
              <w:rPr>
                <w:sz w:val="18"/>
              </w:rPr>
            </w:pPr>
            <w:r>
              <w:rPr>
                <w:sz w:val="18"/>
              </w:rPr>
              <w:t>1728.10.2.1.01.00.00</w:t>
            </w:r>
          </w:p>
        </w:tc>
        <w:tc>
          <w:tcPr>
            <w:tcW w:w="4564" w:type="dxa"/>
            <w:tcBorders>
              <w:top w:val="single" w:sz="6" w:space="0" w:color="000000"/>
            </w:tcBorders>
          </w:tcPr>
          <w:p w:rsidR="00E83758" w:rsidRDefault="008466A0">
            <w:pPr>
              <w:pStyle w:val="TableParagraph"/>
              <w:spacing w:before="138"/>
              <w:ind w:right="93"/>
              <w:jc w:val="right"/>
              <w:rPr>
                <w:sz w:val="18"/>
              </w:rPr>
            </w:pPr>
            <w:r>
              <w:rPr>
                <w:sz w:val="18"/>
              </w:rPr>
              <w:t>Transferências de Convênios para o Transporte Esc</w:t>
            </w:r>
          </w:p>
        </w:tc>
        <w:tc>
          <w:tcPr>
            <w:tcW w:w="1247" w:type="dxa"/>
            <w:tcBorders>
              <w:top w:val="single" w:sz="6" w:space="0" w:color="000000"/>
            </w:tcBorders>
          </w:tcPr>
          <w:p w:rsidR="00E83758" w:rsidRDefault="008466A0">
            <w:pPr>
              <w:pStyle w:val="TableParagraph"/>
              <w:spacing w:before="127"/>
              <w:ind w:right="138"/>
              <w:jc w:val="right"/>
              <w:rPr>
                <w:sz w:val="18"/>
              </w:rPr>
            </w:pPr>
            <w:r>
              <w:rPr>
                <w:sz w:val="18"/>
              </w:rPr>
              <w:t>350.000,00</w:t>
            </w:r>
          </w:p>
        </w:tc>
        <w:tc>
          <w:tcPr>
            <w:tcW w:w="1448" w:type="dxa"/>
            <w:tcBorders>
              <w:top w:val="single" w:sz="6" w:space="0" w:color="000000"/>
            </w:tcBorders>
          </w:tcPr>
          <w:p w:rsidR="00E83758" w:rsidRDefault="00E83758">
            <w:pPr>
              <w:pStyle w:val="TableParagraph"/>
              <w:spacing w:before="0"/>
              <w:rPr>
                <w:sz w:val="18"/>
              </w:rPr>
            </w:pPr>
          </w:p>
        </w:tc>
        <w:tc>
          <w:tcPr>
            <w:tcW w:w="1148" w:type="dxa"/>
            <w:vMerge w:val="restart"/>
            <w:tcBorders>
              <w:top w:val="single" w:sz="6" w:space="0" w:color="000000"/>
            </w:tcBorders>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2344</w:t>
            </w:r>
          </w:p>
        </w:tc>
        <w:tc>
          <w:tcPr>
            <w:tcW w:w="1699" w:type="dxa"/>
          </w:tcPr>
          <w:p w:rsidR="00E83758" w:rsidRDefault="008466A0">
            <w:pPr>
              <w:pStyle w:val="TableParagraph"/>
              <w:spacing w:before="55"/>
              <w:ind w:right="47"/>
              <w:jc w:val="right"/>
              <w:rPr>
                <w:sz w:val="18"/>
              </w:rPr>
            </w:pPr>
            <w:r>
              <w:rPr>
                <w:sz w:val="18"/>
              </w:rPr>
              <w:t>1728.10.2.1.05.00.00</w:t>
            </w:r>
          </w:p>
        </w:tc>
        <w:tc>
          <w:tcPr>
            <w:tcW w:w="4564" w:type="dxa"/>
          </w:tcPr>
          <w:p w:rsidR="00E83758" w:rsidRDefault="008466A0">
            <w:pPr>
              <w:pStyle w:val="TableParagraph"/>
              <w:spacing w:before="55"/>
              <w:ind w:left="759"/>
              <w:rPr>
                <w:sz w:val="18"/>
              </w:rPr>
            </w:pPr>
            <w:r>
              <w:rPr>
                <w:sz w:val="18"/>
              </w:rPr>
              <w:t>Programa Passe Livre Estudantil</w:t>
            </w:r>
          </w:p>
        </w:tc>
        <w:tc>
          <w:tcPr>
            <w:tcW w:w="1247" w:type="dxa"/>
          </w:tcPr>
          <w:p w:rsidR="00E83758" w:rsidRDefault="008466A0">
            <w:pPr>
              <w:pStyle w:val="TableParagraph"/>
              <w:spacing w:before="44"/>
              <w:ind w:right="136"/>
              <w:jc w:val="right"/>
              <w:rPr>
                <w:sz w:val="18"/>
              </w:rPr>
            </w:pPr>
            <w:r>
              <w:rPr>
                <w:sz w:val="18"/>
              </w:rPr>
              <w:t>30.000,00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2345</w:t>
            </w:r>
          </w:p>
        </w:tc>
        <w:tc>
          <w:tcPr>
            <w:tcW w:w="1699" w:type="dxa"/>
          </w:tcPr>
          <w:p w:rsidR="00E83758" w:rsidRDefault="008466A0">
            <w:pPr>
              <w:pStyle w:val="TableParagraph"/>
              <w:spacing w:before="55"/>
              <w:ind w:right="47"/>
              <w:jc w:val="right"/>
              <w:rPr>
                <w:sz w:val="18"/>
              </w:rPr>
            </w:pPr>
            <w:r>
              <w:rPr>
                <w:sz w:val="18"/>
              </w:rPr>
              <w:t>1728.10.9.0.00.00.00</w:t>
            </w:r>
          </w:p>
        </w:tc>
        <w:tc>
          <w:tcPr>
            <w:tcW w:w="4564" w:type="dxa"/>
          </w:tcPr>
          <w:p w:rsidR="00E83758" w:rsidRDefault="008466A0">
            <w:pPr>
              <w:pStyle w:val="TableParagraph"/>
              <w:spacing w:before="55"/>
              <w:ind w:left="579"/>
              <w:rPr>
                <w:sz w:val="18"/>
              </w:rPr>
            </w:pPr>
            <w:r>
              <w:rPr>
                <w:sz w:val="18"/>
              </w:rPr>
              <w:t>Outras Transferências de Convênio dos Estados</w:t>
            </w:r>
          </w:p>
        </w:tc>
        <w:tc>
          <w:tcPr>
            <w:tcW w:w="1247" w:type="dxa"/>
          </w:tcPr>
          <w:p w:rsidR="00E83758" w:rsidRDefault="008466A0">
            <w:pPr>
              <w:pStyle w:val="TableParagraph"/>
              <w:spacing w:before="44"/>
              <w:ind w:right="136"/>
              <w:jc w:val="right"/>
              <w:rPr>
                <w:sz w:val="18"/>
              </w:rPr>
            </w:pPr>
            <w:r>
              <w:rPr>
                <w:sz w:val="18"/>
              </w:rPr>
              <w:t>56.000,00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2346</w:t>
            </w:r>
          </w:p>
        </w:tc>
        <w:tc>
          <w:tcPr>
            <w:tcW w:w="1699" w:type="dxa"/>
          </w:tcPr>
          <w:p w:rsidR="00E83758" w:rsidRDefault="008466A0">
            <w:pPr>
              <w:pStyle w:val="TableParagraph"/>
              <w:spacing w:before="55"/>
              <w:ind w:right="47"/>
              <w:jc w:val="right"/>
              <w:rPr>
                <w:sz w:val="18"/>
              </w:rPr>
            </w:pPr>
            <w:r>
              <w:rPr>
                <w:sz w:val="18"/>
              </w:rPr>
              <w:t>1728.10.9.1.00.00.00</w:t>
            </w:r>
          </w:p>
        </w:tc>
        <w:tc>
          <w:tcPr>
            <w:tcW w:w="4564" w:type="dxa"/>
          </w:tcPr>
          <w:p w:rsidR="00E83758" w:rsidRDefault="008466A0">
            <w:pPr>
              <w:pStyle w:val="TableParagraph"/>
              <w:spacing w:before="55"/>
              <w:ind w:right="88"/>
              <w:jc w:val="right"/>
              <w:rPr>
                <w:sz w:val="18"/>
              </w:rPr>
            </w:pPr>
            <w:r>
              <w:rPr>
                <w:sz w:val="18"/>
              </w:rPr>
              <w:t>Outras Transferências de Convênio dos Estados - Pri</w:t>
            </w:r>
          </w:p>
        </w:tc>
        <w:tc>
          <w:tcPr>
            <w:tcW w:w="1247" w:type="dxa"/>
          </w:tcPr>
          <w:p w:rsidR="00E83758" w:rsidRDefault="008466A0">
            <w:pPr>
              <w:pStyle w:val="TableParagraph"/>
              <w:spacing w:before="44"/>
              <w:ind w:right="136"/>
              <w:jc w:val="right"/>
              <w:rPr>
                <w:sz w:val="18"/>
              </w:rPr>
            </w:pPr>
            <w:r>
              <w:rPr>
                <w:sz w:val="18"/>
              </w:rPr>
              <w:t>56.000,00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2356</w:t>
            </w:r>
          </w:p>
        </w:tc>
        <w:tc>
          <w:tcPr>
            <w:tcW w:w="1699" w:type="dxa"/>
          </w:tcPr>
          <w:p w:rsidR="00E83758" w:rsidRDefault="008466A0">
            <w:pPr>
              <w:pStyle w:val="TableParagraph"/>
              <w:spacing w:before="55"/>
              <w:ind w:right="47"/>
              <w:jc w:val="right"/>
              <w:rPr>
                <w:sz w:val="18"/>
              </w:rPr>
            </w:pPr>
            <w:r>
              <w:rPr>
                <w:sz w:val="18"/>
              </w:rPr>
              <w:t>1728.10.9.1.10.00.00</w:t>
            </w:r>
          </w:p>
        </w:tc>
        <w:tc>
          <w:tcPr>
            <w:tcW w:w="4564" w:type="dxa"/>
          </w:tcPr>
          <w:p w:rsidR="00E83758" w:rsidRDefault="008466A0">
            <w:pPr>
              <w:pStyle w:val="TableParagraph"/>
              <w:spacing w:before="55"/>
              <w:ind w:right="113"/>
              <w:jc w:val="right"/>
              <w:rPr>
                <w:sz w:val="18"/>
              </w:rPr>
            </w:pPr>
            <w:r>
              <w:rPr>
                <w:sz w:val="18"/>
              </w:rPr>
              <w:t>Outros Programas Vinculados ao Fundo Estadual d</w:t>
            </w:r>
          </w:p>
        </w:tc>
        <w:tc>
          <w:tcPr>
            <w:tcW w:w="1247" w:type="dxa"/>
          </w:tcPr>
          <w:p w:rsidR="00E83758" w:rsidRDefault="008466A0">
            <w:pPr>
              <w:pStyle w:val="TableParagraph"/>
              <w:spacing w:before="44"/>
              <w:ind w:right="136"/>
              <w:jc w:val="right"/>
              <w:rPr>
                <w:sz w:val="18"/>
              </w:rPr>
            </w:pPr>
            <w:r>
              <w:rPr>
                <w:sz w:val="18"/>
              </w:rPr>
              <w:t>20.000,00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3891</w:t>
            </w:r>
          </w:p>
        </w:tc>
        <w:tc>
          <w:tcPr>
            <w:tcW w:w="1699" w:type="dxa"/>
          </w:tcPr>
          <w:p w:rsidR="00E83758" w:rsidRDefault="008466A0">
            <w:pPr>
              <w:pStyle w:val="TableParagraph"/>
              <w:spacing w:before="55"/>
              <w:ind w:right="47"/>
              <w:jc w:val="right"/>
              <w:rPr>
                <w:sz w:val="18"/>
              </w:rPr>
            </w:pPr>
            <w:r>
              <w:rPr>
                <w:sz w:val="18"/>
              </w:rPr>
              <w:t>1728.10.9.1.11.00.00</w:t>
            </w:r>
          </w:p>
        </w:tc>
        <w:tc>
          <w:tcPr>
            <w:tcW w:w="4564" w:type="dxa"/>
          </w:tcPr>
          <w:p w:rsidR="00E83758" w:rsidRDefault="008466A0">
            <w:pPr>
              <w:pStyle w:val="TableParagraph"/>
              <w:spacing w:before="55"/>
              <w:ind w:right="109"/>
              <w:jc w:val="right"/>
              <w:rPr>
                <w:sz w:val="18"/>
              </w:rPr>
            </w:pPr>
            <w:r>
              <w:rPr>
                <w:sz w:val="18"/>
              </w:rPr>
              <w:t>Transferências relativas ao Programa de Integração</w:t>
            </w:r>
          </w:p>
        </w:tc>
        <w:tc>
          <w:tcPr>
            <w:tcW w:w="1247" w:type="dxa"/>
          </w:tcPr>
          <w:p w:rsidR="00E83758" w:rsidRDefault="008466A0">
            <w:pPr>
              <w:pStyle w:val="TableParagraph"/>
              <w:spacing w:before="44"/>
              <w:ind w:right="136"/>
              <w:jc w:val="right"/>
              <w:rPr>
                <w:sz w:val="18"/>
              </w:rPr>
            </w:pPr>
            <w:r>
              <w:rPr>
                <w:sz w:val="18"/>
              </w:rPr>
              <w:t>36.000,00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2357</w:t>
            </w:r>
          </w:p>
        </w:tc>
        <w:tc>
          <w:tcPr>
            <w:tcW w:w="1699" w:type="dxa"/>
          </w:tcPr>
          <w:p w:rsidR="00E83758" w:rsidRDefault="008466A0">
            <w:pPr>
              <w:pStyle w:val="TableParagraph"/>
              <w:spacing w:before="55"/>
              <w:ind w:right="47"/>
              <w:jc w:val="right"/>
              <w:rPr>
                <w:sz w:val="18"/>
              </w:rPr>
            </w:pPr>
            <w:r>
              <w:rPr>
                <w:sz w:val="18"/>
              </w:rPr>
              <w:t>1728.99.0.0.00.00.00</w:t>
            </w:r>
          </w:p>
        </w:tc>
        <w:tc>
          <w:tcPr>
            <w:tcW w:w="4564" w:type="dxa"/>
          </w:tcPr>
          <w:p w:rsidR="00E83758" w:rsidRDefault="008466A0">
            <w:pPr>
              <w:pStyle w:val="TableParagraph"/>
              <w:spacing w:before="55"/>
              <w:ind w:left="489"/>
              <w:rPr>
                <w:sz w:val="18"/>
              </w:rPr>
            </w:pPr>
            <w:r>
              <w:rPr>
                <w:sz w:val="18"/>
              </w:rPr>
              <w:t>Outras Transferências dos Estados</w:t>
            </w:r>
          </w:p>
        </w:tc>
        <w:tc>
          <w:tcPr>
            <w:tcW w:w="1247" w:type="dxa"/>
          </w:tcPr>
          <w:p w:rsidR="00E83758" w:rsidRDefault="008466A0">
            <w:pPr>
              <w:pStyle w:val="TableParagraph"/>
              <w:spacing w:before="44"/>
              <w:ind w:right="136"/>
              <w:jc w:val="right"/>
              <w:rPr>
                <w:sz w:val="18"/>
              </w:rPr>
            </w:pPr>
            <w:r>
              <w:rPr>
                <w:sz w:val="18"/>
              </w:rPr>
              <w:t>15.000,00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2358</w:t>
            </w:r>
          </w:p>
        </w:tc>
        <w:tc>
          <w:tcPr>
            <w:tcW w:w="1699" w:type="dxa"/>
          </w:tcPr>
          <w:p w:rsidR="00E83758" w:rsidRDefault="008466A0">
            <w:pPr>
              <w:pStyle w:val="TableParagraph"/>
              <w:spacing w:before="55"/>
              <w:ind w:right="47"/>
              <w:jc w:val="right"/>
              <w:rPr>
                <w:sz w:val="18"/>
              </w:rPr>
            </w:pPr>
            <w:r>
              <w:rPr>
                <w:sz w:val="18"/>
              </w:rPr>
              <w:t>1728.99.1.0.00.00.00</w:t>
            </w:r>
          </w:p>
        </w:tc>
        <w:tc>
          <w:tcPr>
            <w:tcW w:w="4564" w:type="dxa"/>
          </w:tcPr>
          <w:p w:rsidR="00E83758" w:rsidRDefault="008466A0">
            <w:pPr>
              <w:pStyle w:val="TableParagraph"/>
              <w:spacing w:before="55"/>
              <w:ind w:left="579"/>
              <w:rPr>
                <w:sz w:val="18"/>
              </w:rPr>
            </w:pPr>
            <w:r>
              <w:rPr>
                <w:sz w:val="18"/>
              </w:rPr>
              <w:t>Outras Transferências dos Estados</w:t>
            </w:r>
          </w:p>
        </w:tc>
        <w:tc>
          <w:tcPr>
            <w:tcW w:w="1247" w:type="dxa"/>
          </w:tcPr>
          <w:p w:rsidR="00E83758" w:rsidRDefault="008466A0">
            <w:pPr>
              <w:pStyle w:val="TableParagraph"/>
              <w:spacing w:before="44"/>
              <w:ind w:right="136"/>
              <w:jc w:val="right"/>
              <w:rPr>
                <w:sz w:val="18"/>
              </w:rPr>
            </w:pPr>
            <w:r>
              <w:rPr>
                <w:sz w:val="18"/>
              </w:rPr>
              <w:t>15.000,00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2359</w:t>
            </w:r>
          </w:p>
        </w:tc>
        <w:tc>
          <w:tcPr>
            <w:tcW w:w="1699" w:type="dxa"/>
          </w:tcPr>
          <w:p w:rsidR="00E83758" w:rsidRDefault="008466A0">
            <w:pPr>
              <w:pStyle w:val="TableParagraph"/>
              <w:spacing w:before="55"/>
              <w:ind w:right="47"/>
              <w:jc w:val="right"/>
              <w:rPr>
                <w:sz w:val="18"/>
              </w:rPr>
            </w:pPr>
            <w:r>
              <w:rPr>
                <w:sz w:val="18"/>
              </w:rPr>
              <w:t>1728.99.1.1.00.00.00</w:t>
            </w:r>
          </w:p>
        </w:tc>
        <w:tc>
          <w:tcPr>
            <w:tcW w:w="4564" w:type="dxa"/>
          </w:tcPr>
          <w:p w:rsidR="00E83758" w:rsidRDefault="008466A0">
            <w:pPr>
              <w:pStyle w:val="TableParagraph"/>
              <w:spacing w:before="55"/>
              <w:ind w:left="669"/>
              <w:rPr>
                <w:sz w:val="18"/>
              </w:rPr>
            </w:pPr>
            <w:r>
              <w:rPr>
                <w:sz w:val="18"/>
              </w:rPr>
              <w:t>Outras Transferências dos Estados - Principal</w:t>
            </w:r>
          </w:p>
        </w:tc>
        <w:tc>
          <w:tcPr>
            <w:tcW w:w="1247" w:type="dxa"/>
          </w:tcPr>
          <w:p w:rsidR="00E83758" w:rsidRDefault="008466A0">
            <w:pPr>
              <w:pStyle w:val="TableParagraph"/>
              <w:spacing w:before="45"/>
              <w:ind w:right="136"/>
              <w:jc w:val="right"/>
              <w:rPr>
                <w:sz w:val="18"/>
              </w:rPr>
            </w:pPr>
            <w:r>
              <w:rPr>
                <w:sz w:val="18"/>
              </w:rPr>
              <w:t>15.000,00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2360</w:t>
            </w:r>
          </w:p>
        </w:tc>
        <w:tc>
          <w:tcPr>
            <w:tcW w:w="1699" w:type="dxa"/>
          </w:tcPr>
          <w:p w:rsidR="00E83758" w:rsidRDefault="008466A0">
            <w:pPr>
              <w:pStyle w:val="TableParagraph"/>
              <w:spacing w:before="55"/>
              <w:ind w:right="47"/>
              <w:jc w:val="right"/>
              <w:rPr>
                <w:sz w:val="18"/>
              </w:rPr>
            </w:pPr>
            <w:r>
              <w:rPr>
                <w:sz w:val="18"/>
              </w:rPr>
              <w:t>1728.99.1.1.01.00.00</w:t>
            </w:r>
          </w:p>
        </w:tc>
        <w:tc>
          <w:tcPr>
            <w:tcW w:w="4564" w:type="dxa"/>
          </w:tcPr>
          <w:p w:rsidR="00E83758" w:rsidRDefault="008466A0">
            <w:pPr>
              <w:pStyle w:val="TableParagraph"/>
              <w:spacing w:before="55"/>
              <w:ind w:left="759"/>
              <w:rPr>
                <w:sz w:val="18"/>
              </w:rPr>
            </w:pPr>
            <w:r>
              <w:rPr>
                <w:sz w:val="18"/>
              </w:rPr>
              <w:t>Cota-Parte das Multas de Trânsito - Principal</w:t>
            </w:r>
          </w:p>
        </w:tc>
        <w:tc>
          <w:tcPr>
            <w:tcW w:w="1247" w:type="dxa"/>
          </w:tcPr>
          <w:p w:rsidR="00E83758" w:rsidRDefault="008466A0">
            <w:pPr>
              <w:pStyle w:val="TableParagraph"/>
              <w:spacing w:before="44"/>
              <w:ind w:right="136"/>
              <w:jc w:val="right"/>
              <w:rPr>
                <w:sz w:val="18"/>
              </w:rPr>
            </w:pPr>
            <w:r>
              <w:rPr>
                <w:sz w:val="18"/>
              </w:rPr>
              <w:t>15.000,00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615</w:t>
            </w:r>
          </w:p>
        </w:tc>
        <w:tc>
          <w:tcPr>
            <w:tcW w:w="1699" w:type="dxa"/>
          </w:tcPr>
          <w:p w:rsidR="00E83758" w:rsidRDefault="008466A0">
            <w:pPr>
              <w:pStyle w:val="TableParagraph"/>
              <w:spacing w:before="55"/>
              <w:ind w:right="47"/>
              <w:jc w:val="right"/>
              <w:rPr>
                <w:sz w:val="18"/>
              </w:rPr>
            </w:pPr>
            <w:r>
              <w:rPr>
                <w:sz w:val="18"/>
              </w:rPr>
              <w:t>1740.00.0.0.00.00.00</w:t>
            </w:r>
          </w:p>
        </w:tc>
        <w:tc>
          <w:tcPr>
            <w:tcW w:w="4564" w:type="dxa"/>
          </w:tcPr>
          <w:p w:rsidR="00E83758" w:rsidRDefault="008466A0">
            <w:pPr>
              <w:pStyle w:val="TableParagraph"/>
              <w:spacing w:before="55"/>
              <w:ind w:left="309"/>
              <w:rPr>
                <w:sz w:val="18"/>
              </w:rPr>
            </w:pPr>
            <w:r>
              <w:rPr>
                <w:sz w:val="18"/>
              </w:rPr>
              <w:t>Transferências de Instituições Privadas</w:t>
            </w:r>
          </w:p>
        </w:tc>
        <w:tc>
          <w:tcPr>
            <w:tcW w:w="1247" w:type="dxa"/>
          </w:tcPr>
          <w:p w:rsidR="00E83758" w:rsidRDefault="00E83758">
            <w:pPr>
              <w:pStyle w:val="TableParagraph"/>
              <w:spacing w:before="0"/>
              <w:rPr>
                <w:sz w:val="18"/>
              </w:rPr>
            </w:pPr>
          </w:p>
        </w:tc>
        <w:tc>
          <w:tcPr>
            <w:tcW w:w="1448" w:type="dxa"/>
          </w:tcPr>
          <w:p w:rsidR="00E83758" w:rsidRDefault="008466A0">
            <w:pPr>
              <w:pStyle w:val="TableParagraph"/>
              <w:spacing w:before="44"/>
              <w:ind w:right="266"/>
              <w:jc w:val="right"/>
              <w:rPr>
                <w:sz w:val="18"/>
              </w:rPr>
            </w:pPr>
            <w:r>
              <w:rPr>
                <w:sz w:val="18"/>
              </w:rPr>
              <w:t>70.000,00</w:t>
            </w: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2381</w:t>
            </w:r>
          </w:p>
        </w:tc>
        <w:tc>
          <w:tcPr>
            <w:tcW w:w="1699" w:type="dxa"/>
          </w:tcPr>
          <w:p w:rsidR="00E83758" w:rsidRDefault="008466A0">
            <w:pPr>
              <w:pStyle w:val="TableParagraph"/>
              <w:spacing w:before="55"/>
              <w:ind w:right="47"/>
              <w:jc w:val="right"/>
              <w:rPr>
                <w:sz w:val="18"/>
              </w:rPr>
            </w:pPr>
            <w:r>
              <w:rPr>
                <w:sz w:val="18"/>
              </w:rPr>
              <w:t>1740.00.1.0.00.00.00</w:t>
            </w:r>
          </w:p>
        </w:tc>
        <w:tc>
          <w:tcPr>
            <w:tcW w:w="4564" w:type="dxa"/>
          </w:tcPr>
          <w:p w:rsidR="00E83758" w:rsidRDefault="008466A0">
            <w:pPr>
              <w:pStyle w:val="TableParagraph"/>
              <w:spacing w:before="55"/>
              <w:ind w:left="579"/>
              <w:rPr>
                <w:sz w:val="18"/>
              </w:rPr>
            </w:pPr>
            <w:r>
              <w:rPr>
                <w:sz w:val="18"/>
              </w:rPr>
              <w:t>Transferências de Instituições Privadas</w:t>
            </w:r>
          </w:p>
        </w:tc>
        <w:tc>
          <w:tcPr>
            <w:tcW w:w="1247" w:type="dxa"/>
          </w:tcPr>
          <w:p w:rsidR="00E83758" w:rsidRDefault="008466A0">
            <w:pPr>
              <w:pStyle w:val="TableParagraph"/>
              <w:spacing w:before="44"/>
              <w:ind w:right="136"/>
              <w:jc w:val="right"/>
              <w:rPr>
                <w:sz w:val="18"/>
              </w:rPr>
            </w:pPr>
            <w:r>
              <w:rPr>
                <w:sz w:val="18"/>
              </w:rPr>
              <w:t>70.000,00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2382</w:t>
            </w:r>
          </w:p>
        </w:tc>
        <w:tc>
          <w:tcPr>
            <w:tcW w:w="1699" w:type="dxa"/>
          </w:tcPr>
          <w:p w:rsidR="00E83758" w:rsidRDefault="008466A0">
            <w:pPr>
              <w:pStyle w:val="TableParagraph"/>
              <w:spacing w:before="55"/>
              <w:ind w:right="47"/>
              <w:jc w:val="right"/>
              <w:rPr>
                <w:sz w:val="18"/>
              </w:rPr>
            </w:pPr>
            <w:r>
              <w:rPr>
                <w:sz w:val="18"/>
              </w:rPr>
              <w:t>1740.00.1.1.00.00.00</w:t>
            </w:r>
          </w:p>
        </w:tc>
        <w:tc>
          <w:tcPr>
            <w:tcW w:w="4564" w:type="dxa"/>
          </w:tcPr>
          <w:p w:rsidR="00E83758" w:rsidRDefault="008466A0">
            <w:pPr>
              <w:pStyle w:val="TableParagraph"/>
              <w:spacing w:before="55"/>
              <w:ind w:left="669"/>
              <w:rPr>
                <w:sz w:val="18"/>
              </w:rPr>
            </w:pPr>
            <w:r>
              <w:rPr>
                <w:sz w:val="18"/>
              </w:rPr>
              <w:t>Transferências de Instituições Privadas - Principal</w:t>
            </w:r>
          </w:p>
        </w:tc>
        <w:tc>
          <w:tcPr>
            <w:tcW w:w="1247" w:type="dxa"/>
          </w:tcPr>
          <w:p w:rsidR="00E83758" w:rsidRDefault="008466A0">
            <w:pPr>
              <w:pStyle w:val="TableParagraph"/>
              <w:spacing w:before="44"/>
              <w:ind w:right="136"/>
              <w:jc w:val="right"/>
              <w:rPr>
                <w:sz w:val="18"/>
              </w:rPr>
            </w:pPr>
            <w:r>
              <w:rPr>
                <w:sz w:val="18"/>
              </w:rPr>
              <w:t>70.000,00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2383</w:t>
            </w:r>
          </w:p>
        </w:tc>
        <w:tc>
          <w:tcPr>
            <w:tcW w:w="1699" w:type="dxa"/>
          </w:tcPr>
          <w:p w:rsidR="00E83758" w:rsidRDefault="008466A0">
            <w:pPr>
              <w:pStyle w:val="TableParagraph"/>
              <w:spacing w:before="55"/>
              <w:ind w:right="47"/>
              <w:jc w:val="right"/>
              <w:rPr>
                <w:sz w:val="18"/>
              </w:rPr>
            </w:pPr>
            <w:r>
              <w:rPr>
                <w:sz w:val="18"/>
              </w:rPr>
              <w:t>1740.00.1.1.01.00.00</w:t>
            </w:r>
          </w:p>
        </w:tc>
        <w:tc>
          <w:tcPr>
            <w:tcW w:w="4564" w:type="dxa"/>
          </w:tcPr>
          <w:p w:rsidR="00E83758" w:rsidRDefault="008466A0">
            <w:pPr>
              <w:pStyle w:val="TableParagraph"/>
              <w:spacing w:before="55"/>
              <w:ind w:right="154"/>
              <w:jc w:val="right"/>
              <w:rPr>
                <w:sz w:val="18"/>
              </w:rPr>
            </w:pPr>
            <w:r>
              <w:rPr>
                <w:sz w:val="18"/>
              </w:rPr>
              <w:t>Doações em Benefício de Crianças e Adolescentes</w:t>
            </w:r>
          </w:p>
        </w:tc>
        <w:tc>
          <w:tcPr>
            <w:tcW w:w="1247" w:type="dxa"/>
          </w:tcPr>
          <w:p w:rsidR="00E83758" w:rsidRDefault="008466A0">
            <w:pPr>
              <w:pStyle w:val="TableParagraph"/>
              <w:spacing w:before="44"/>
              <w:ind w:right="136"/>
              <w:jc w:val="right"/>
              <w:rPr>
                <w:sz w:val="18"/>
              </w:rPr>
            </w:pPr>
            <w:r>
              <w:rPr>
                <w:sz w:val="18"/>
              </w:rPr>
              <w:t>40.000,00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2384</w:t>
            </w:r>
          </w:p>
        </w:tc>
        <w:tc>
          <w:tcPr>
            <w:tcW w:w="1699" w:type="dxa"/>
          </w:tcPr>
          <w:p w:rsidR="00E83758" w:rsidRDefault="008466A0">
            <w:pPr>
              <w:pStyle w:val="TableParagraph"/>
              <w:spacing w:before="55"/>
              <w:ind w:right="47"/>
              <w:jc w:val="right"/>
              <w:rPr>
                <w:sz w:val="18"/>
              </w:rPr>
            </w:pPr>
            <w:r>
              <w:rPr>
                <w:sz w:val="18"/>
              </w:rPr>
              <w:t>1740.00.1.1.01.01.00</w:t>
            </w:r>
          </w:p>
        </w:tc>
        <w:tc>
          <w:tcPr>
            <w:tcW w:w="4564" w:type="dxa"/>
          </w:tcPr>
          <w:p w:rsidR="00E83758" w:rsidRDefault="008466A0">
            <w:pPr>
              <w:pStyle w:val="TableParagraph"/>
              <w:spacing w:before="55"/>
              <w:ind w:right="88"/>
              <w:jc w:val="right"/>
              <w:rPr>
                <w:sz w:val="18"/>
              </w:rPr>
            </w:pPr>
            <w:r>
              <w:rPr>
                <w:sz w:val="18"/>
              </w:rPr>
              <w:t>Doações de Pessoa Jurídica ao Fundo Municipal d</w:t>
            </w:r>
          </w:p>
        </w:tc>
        <w:tc>
          <w:tcPr>
            <w:tcW w:w="1247" w:type="dxa"/>
          </w:tcPr>
          <w:p w:rsidR="00E83758" w:rsidRDefault="008466A0">
            <w:pPr>
              <w:pStyle w:val="TableParagraph"/>
              <w:spacing w:before="44"/>
              <w:ind w:right="136"/>
              <w:jc w:val="right"/>
              <w:rPr>
                <w:sz w:val="18"/>
              </w:rPr>
            </w:pPr>
            <w:r>
              <w:rPr>
                <w:sz w:val="18"/>
              </w:rPr>
              <w:t>40.000,00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2386</w:t>
            </w:r>
          </w:p>
        </w:tc>
        <w:tc>
          <w:tcPr>
            <w:tcW w:w="1699" w:type="dxa"/>
          </w:tcPr>
          <w:p w:rsidR="00E83758" w:rsidRDefault="008466A0">
            <w:pPr>
              <w:pStyle w:val="TableParagraph"/>
              <w:spacing w:before="55"/>
              <w:ind w:right="47"/>
              <w:jc w:val="right"/>
              <w:rPr>
                <w:sz w:val="18"/>
              </w:rPr>
            </w:pPr>
            <w:r>
              <w:rPr>
                <w:sz w:val="18"/>
              </w:rPr>
              <w:t>1740.00.1.1.02.00.00</w:t>
            </w:r>
          </w:p>
        </w:tc>
        <w:tc>
          <w:tcPr>
            <w:tcW w:w="4564" w:type="dxa"/>
          </w:tcPr>
          <w:p w:rsidR="00E83758" w:rsidRDefault="008466A0">
            <w:pPr>
              <w:pStyle w:val="TableParagraph"/>
              <w:spacing w:before="55"/>
              <w:ind w:left="759"/>
              <w:rPr>
                <w:sz w:val="18"/>
              </w:rPr>
            </w:pPr>
            <w:r>
              <w:rPr>
                <w:sz w:val="18"/>
              </w:rPr>
              <w:t>Doações em Benefício de Idosos - PJ - principal</w:t>
            </w:r>
          </w:p>
        </w:tc>
        <w:tc>
          <w:tcPr>
            <w:tcW w:w="1247" w:type="dxa"/>
          </w:tcPr>
          <w:p w:rsidR="00E83758" w:rsidRDefault="008466A0">
            <w:pPr>
              <w:pStyle w:val="TableParagraph"/>
              <w:spacing w:before="44"/>
              <w:ind w:right="136"/>
              <w:jc w:val="right"/>
              <w:rPr>
                <w:sz w:val="18"/>
              </w:rPr>
            </w:pPr>
            <w:r>
              <w:rPr>
                <w:sz w:val="18"/>
              </w:rPr>
              <w:t>25.000,00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2387</w:t>
            </w:r>
          </w:p>
        </w:tc>
        <w:tc>
          <w:tcPr>
            <w:tcW w:w="1699" w:type="dxa"/>
          </w:tcPr>
          <w:p w:rsidR="00E83758" w:rsidRDefault="008466A0">
            <w:pPr>
              <w:pStyle w:val="TableParagraph"/>
              <w:spacing w:before="55"/>
              <w:ind w:right="47"/>
              <w:jc w:val="right"/>
              <w:rPr>
                <w:sz w:val="18"/>
              </w:rPr>
            </w:pPr>
            <w:r>
              <w:rPr>
                <w:sz w:val="18"/>
              </w:rPr>
              <w:t>1740.00.1.1.02.01.00</w:t>
            </w:r>
          </w:p>
        </w:tc>
        <w:tc>
          <w:tcPr>
            <w:tcW w:w="4564" w:type="dxa"/>
          </w:tcPr>
          <w:p w:rsidR="00E83758" w:rsidRDefault="008466A0">
            <w:pPr>
              <w:pStyle w:val="TableParagraph"/>
              <w:spacing w:before="55"/>
              <w:ind w:right="88"/>
              <w:jc w:val="right"/>
              <w:rPr>
                <w:sz w:val="18"/>
              </w:rPr>
            </w:pPr>
            <w:r>
              <w:rPr>
                <w:sz w:val="18"/>
              </w:rPr>
              <w:t>Doações de Pessoa Jurídica ao Fundo Municipal d</w:t>
            </w:r>
          </w:p>
        </w:tc>
        <w:tc>
          <w:tcPr>
            <w:tcW w:w="1247" w:type="dxa"/>
          </w:tcPr>
          <w:p w:rsidR="00E83758" w:rsidRDefault="008466A0">
            <w:pPr>
              <w:pStyle w:val="TableParagraph"/>
              <w:spacing w:before="44"/>
              <w:ind w:right="136"/>
              <w:jc w:val="right"/>
              <w:rPr>
                <w:sz w:val="18"/>
              </w:rPr>
            </w:pPr>
            <w:r>
              <w:rPr>
                <w:sz w:val="18"/>
              </w:rPr>
              <w:t>25.000,00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2389</w:t>
            </w:r>
          </w:p>
        </w:tc>
        <w:tc>
          <w:tcPr>
            <w:tcW w:w="1699" w:type="dxa"/>
          </w:tcPr>
          <w:p w:rsidR="00E83758" w:rsidRDefault="008466A0">
            <w:pPr>
              <w:pStyle w:val="TableParagraph"/>
              <w:spacing w:before="55"/>
              <w:ind w:right="47"/>
              <w:jc w:val="right"/>
              <w:rPr>
                <w:sz w:val="18"/>
              </w:rPr>
            </w:pPr>
            <w:r>
              <w:rPr>
                <w:sz w:val="18"/>
              </w:rPr>
              <w:t>1740.00.1.1.03.00.00</w:t>
            </w:r>
          </w:p>
        </w:tc>
        <w:tc>
          <w:tcPr>
            <w:tcW w:w="4564" w:type="dxa"/>
          </w:tcPr>
          <w:p w:rsidR="00E83758" w:rsidRDefault="008466A0">
            <w:pPr>
              <w:pStyle w:val="TableParagraph"/>
              <w:spacing w:before="55"/>
              <w:ind w:right="139"/>
              <w:jc w:val="right"/>
              <w:rPr>
                <w:sz w:val="18"/>
              </w:rPr>
            </w:pPr>
            <w:r>
              <w:rPr>
                <w:sz w:val="18"/>
              </w:rPr>
              <w:t>Doações de Pessoa Jurídica em Benefício de Pesso</w:t>
            </w:r>
          </w:p>
        </w:tc>
        <w:tc>
          <w:tcPr>
            <w:tcW w:w="1247" w:type="dxa"/>
          </w:tcPr>
          <w:p w:rsidR="00E83758" w:rsidRDefault="008466A0">
            <w:pPr>
              <w:pStyle w:val="TableParagraph"/>
              <w:spacing w:before="44"/>
              <w:ind w:right="135"/>
              <w:jc w:val="right"/>
              <w:rPr>
                <w:sz w:val="18"/>
              </w:rPr>
            </w:pPr>
            <w:r>
              <w:rPr>
                <w:sz w:val="18"/>
              </w:rPr>
              <w:t>5.000,00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616</w:t>
            </w:r>
          </w:p>
        </w:tc>
        <w:tc>
          <w:tcPr>
            <w:tcW w:w="1699" w:type="dxa"/>
          </w:tcPr>
          <w:p w:rsidR="00E83758" w:rsidRDefault="008466A0">
            <w:pPr>
              <w:pStyle w:val="TableParagraph"/>
              <w:spacing w:before="55"/>
              <w:ind w:right="47"/>
              <w:jc w:val="right"/>
              <w:rPr>
                <w:sz w:val="18"/>
              </w:rPr>
            </w:pPr>
            <w:r>
              <w:rPr>
                <w:sz w:val="18"/>
              </w:rPr>
              <w:t>1750.00.0.0.00.00.00</w:t>
            </w:r>
          </w:p>
        </w:tc>
        <w:tc>
          <w:tcPr>
            <w:tcW w:w="4564" w:type="dxa"/>
          </w:tcPr>
          <w:p w:rsidR="00E83758" w:rsidRDefault="008466A0">
            <w:pPr>
              <w:pStyle w:val="TableParagraph"/>
              <w:spacing w:before="55"/>
              <w:ind w:left="309"/>
              <w:rPr>
                <w:sz w:val="18"/>
              </w:rPr>
            </w:pPr>
            <w:r>
              <w:rPr>
                <w:sz w:val="18"/>
              </w:rPr>
              <w:t>Transferências de Outras Instituições Públicas</w:t>
            </w:r>
          </w:p>
        </w:tc>
        <w:tc>
          <w:tcPr>
            <w:tcW w:w="1247" w:type="dxa"/>
          </w:tcPr>
          <w:p w:rsidR="00E83758" w:rsidRDefault="00E83758">
            <w:pPr>
              <w:pStyle w:val="TableParagraph"/>
              <w:spacing w:before="0"/>
              <w:rPr>
                <w:sz w:val="18"/>
              </w:rPr>
            </w:pPr>
          </w:p>
        </w:tc>
        <w:tc>
          <w:tcPr>
            <w:tcW w:w="1448" w:type="dxa"/>
          </w:tcPr>
          <w:p w:rsidR="00E83758" w:rsidRDefault="008466A0">
            <w:pPr>
              <w:pStyle w:val="TableParagraph"/>
              <w:spacing w:before="44"/>
              <w:ind w:right="269"/>
              <w:jc w:val="right"/>
              <w:rPr>
                <w:sz w:val="18"/>
              </w:rPr>
            </w:pPr>
            <w:r>
              <w:rPr>
                <w:sz w:val="18"/>
              </w:rPr>
              <w:t>10.780.000,00</w:t>
            </w: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2398</w:t>
            </w:r>
          </w:p>
        </w:tc>
        <w:tc>
          <w:tcPr>
            <w:tcW w:w="1699" w:type="dxa"/>
          </w:tcPr>
          <w:p w:rsidR="00E83758" w:rsidRDefault="008466A0">
            <w:pPr>
              <w:pStyle w:val="TableParagraph"/>
              <w:spacing w:before="55"/>
              <w:ind w:right="47"/>
              <w:jc w:val="right"/>
              <w:rPr>
                <w:sz w:val="18"/>
              </w:rPr>
            </w:pPr>
            <w:r>
              <w:rPr>
                <w:sz w:val="18"/>
              </w:rPr>
              <w:t>1758.00.0.0.00.00.00</w:t>
            </w:r>
          </w:p>
        </w:tc>
        <w:tc>
          <w:tcPr>
            <w:tcW w:w="4564" w:type="dxa"/>
          </w:tcPr>
          <w:p w:rsidR="00E83758" w:rsidRDefault="008466A0">
            <w:pPr>
              <w:pStyle w:val="TableParagraph"/>
              <w:spacing w:before="55"/>
              <w:ind w:right="93"/>
              <w:jc w:val="right"/>
              <w:rPr>
                <w:sz w:val="18"/>
              </w:rPr>
            </w:pPr>
            <w:r>
              <w:rPr>
                <w:sz w:val="18"/>
              </w:rPr>
              <w:t>Transferências de Outras Instituições Públicas - Específi</w:t>
            </w:r>
          </w:p>
        </w:tc>
        <w:tc>
          <w:tcPr>
            <w:tcW w:w="1247" w:type="dxa"/>
          </w:tcPr>
          <w:p w:rsidR="00E83758" w:rsidRDefault="008466A0">
            <w:pPr>
              <w:pStyle w:val="TableParagraph"/>
              <w:spacing w:before="44"/>
              <w:ind w:right="141"/>
              <w:jc w:val="right"/>
              <w:rPr>
                <w:sz w:val="18"/>
              </w:rPr>
            </w:pPr>
            <w:r>
              <w:rPr>
                <w:sz w:val="18"/>
              </w:rPr>
              <w:t>10.780.000,00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2399</w:t>
            </w:r>
          </w:p>
        </w:tc>
        <w:tc>
          <w:tcPr>
            <w:tcW w:w="1699" w:type="dxa"/>
          </w:tcPr>
          <w:p w:rsidR="00E83758" w:rsidRDefault="008466A0">
            <w:pPr>
              <w:pStyle w:val="TableParagraph"/>
              <w:spacing w:before="55"/>
              <w:ind w:right="47"/>
              <w:jc w:val="right"/>
              <w:rPr>
                <w:sz w:val="18"/>
              </w:rPr>
            </w:pPr>
            <w:r>
              <w:rPr>
                <w:sz w:val="18"/>
              </w:rPr>
              <w:t>1758.01.0.0.00.00.00</w:t>
            </w:r>
          </w:p>
        </w:tc>
        <w:tc>
          <w:tcPr>
            <w:tcW w:w="4564" w:type="dxa"/>
          </w:tcPr>
          <w:p w:rsidR="00E83758" w:rsidRDefault="008466A0">
            <w:pPr>
              <w:pStyle w:val="TableParagraph"/>
              <w:spacing w:before="55"/>
              <w:ind w:right="88"/>
              <w:jc w:val="right"/>
              <w:rPr>
                <w:sz w:val="18"/>
              </w:rPr>
            </w:pPr>
            <w:r>
              <w:rPr>
                <w:sz w:val="18"/>
              </w:rPr>
              <w:t>Transferências de Recursos do Fundo de Manutenção e</w:t>
            </w:r>
          </w:p>
        </w:tc>
        <w:tc>
          <w:tcPr>
            <w:tcW w:w="1247" w:type="dxa"/>
          </w:tcPr>
          <w:p w:rsidR="00E83758" w:rsidRDefault="008466A0">
            <w:pPr>
              <w:pStyle w:val="TableParagraph"/>
              <w:spacing w:before="44"/>
              <w:ind w:right="141"/>
              <w:jc w:val="right"/>
              <w:rPr>
                <w:sz w:val="18"/>
              </w:rPr>
            </w:pPr>
            <w:r>
              <w:rPr>
                <w:sz w:val="18"/>
              </w:rPr>
              <w:t>10.700.000,00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2400</w:t>
            </w:r>
          </w:p>
        </w:tc>
        <w:tc>
          <w:tcPr>
            <w:tcW w:w="1699" w:type="dxa"/>
          </w:tcPr>
          <w:p w:rsidR="00E83758" w:rsidRDefault="008466A0">
            <w:pPr>
              <w:pStyle w:val="TableParagraph"/>
              <w:spacing w:before="55"/>
              <w:ind w:right="47"/>
              <w:jc w:val="right"/>
              <w:rPr>
                <w:sz w:val="18"/>
              </w:rPr>
            </w:pPr>
            <w:r>
              <w:rPr>
                <w:sz w:val="18"/>
              </w:rPr>
              <w:t>1758.01.1.0.00.00.00</w:t>
            </w:r>
          </w:p>
        </w:tc>
        <w:tc>
          <w:tcPr>
            <w:tcW w:w="4564" w:type="dxa"/>
          </w:tcPr>
          <w:p w:rsidR="00E83758" w:rsidRDefault="008466A0">
            <w:pPr>
              <w:pStyle w:val="TableParagraph"/>
              <w:spacing w:before="55"/>
              <w:ind w:right="123"/>
              <w:jc w:val="right"/>
              <w:rPr>
                <w:sz w:val="18"/>
              </w:rPr>
            </w:pPr>
            <w:r>
              <w:rPr>
                <w:sz w:val="18"/>
              </w:rPr>
              <w:t>Transferências de Recursos do Fundo de Manutenção</w:t>
            </w:r>
          </w:p>
        </w:tc>
        <w:tc>
          <w:tcPr>
            <w:tcW w:w="1247" w:type="dxa"/>
          </w:tcPr>
          <w:p w:rsidR="00E83758" w:rsidRDefault="008466A0">
            <w:pPr>
              <w:pStyle w:val="TableParagraph"/>
              <w:spacing w:before="44"/>
              <w:ind w:right="141"/>
              <w:jc w:val="right"/>
              <w:rPr>
                <w:sz w:val="18"/>
              </w:rPr>
            </w:pPr>
            <w:r>
              <w:rPr>
                <w:sz w:val="18"/>
              </w:rPr>
              <w:t>10.700.000,00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2401</w:t>
            </w:r>
          </w:p>
        </w:tc>
        <w:tc>
          <w:tcPr>
            <w:tcW w:w="1699" w:type="dxa"/>
          </w:tcPr>
          <w:p w:rsidR="00E83758" w:rsidRDefault="008466A0">
            <w:pPr>
              <w:pStyle w:val="TableParagraph"/>
              <w:spacing w:before="55"/>
              <w:ind w:right="47"/>
              <w:jc w:val="right"/>
              <w:rPr>
                <w:sz w:val="18"/>
              </w:rPr>
            </w:pPr>
            <w:r>
              <w:rPr>
                <w:sz w:val="18"/>
              </w:rPr>
              <w:t>1758.01.1.1.00.00.00</w:t>
            </w:r>
          </w:p>
        </w:tc>
        <w:tc>
          <w:tcPr>
            <w:tcW w:w="4564" w:type="dxa"/>
          </w:tcPr>
          <w:p w:rsidR="00E83758" w:rsidRDefault="008466A0">
            <w:pPr>
              <w:pStyle w:val="TableParagraph"/>
              <w:spacing w:before="55"/>
              <w:ind w:right="123"/>
              <w:jc w:val="right"/>
              <w:rPr>
                <w:sz w:val="18"/>
              </w:rPr>
            </w:pPr>
            <w:r>
              <w:rPr>
                <w:sz w:val="18"/>
              </w:rPr>
              <w:t>Transferências de Recursos do Fundo de Manutençã</w:t>
            </w:r>
          </w:p>
        </w:tc>
        <w:tc>
          <w:tcPr>
            <w:tcW w:w="1247" w:type="dxa"/>
          </w:tcPr>
          <w:p w:rsidR="00E83758" w:rsidRDefault="008466A0">
            <w:pPr>
              <w:pStyle w:val="TableParagraph"/>
              <w:spacing w:before="45"/>
              <w:ind w:right="141"/>
              <w:jc w:val="right"/>
              <w:rPr>
                <w:sz w:val="18"/>
              </w:rPr>
            </w:pPr>
            <w:r>
              <w:rPr>
                <w:sz w:val="18"/>
              </w:rPr>
              <w:t>10.700.000,00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2404</w:t>
            </w:r>
          </w:p>
        </w:tc>
        <w:tc>
          <w:tcPr>
            <w:tcW w:w="1699" w:type="dxa"/>
          </w:tcPr>
          <w:p w:rsidR="00E83758" w:rsidRDefault="008466A0">
            <w:pPr>
              <w:pStyle w:val="TableParagraph"/>
              <w:spacing w:before="55"/>
              <w:ind w:right="47"/>
              <w:jc w:val="right"/>
              <w:rPr>
                <w:sz w:val="18"/>
              </w:rPr>
            </w:pPr>
            <w:r>
              <w:rPr>
                <w:sz w:val="18"/>
              </w:rPr>
              <w:t>1758.99.0.0.00.00.00</w:t>
            </w:r>
          </w:p>
        </w:tc>
        <w:tc>
          <w:tcPr>
            <w:tcW w:w="4564" w:type="dxa"/>
          </w:tcPr>
          <w:p w:rsidR="00E83758" w:rsidRDefault="008466A0">
            <w:pPr>
              <w:pStyle w:val="TableParagraph"/>
              <w:spacing w:before="55"/>
              <w:ind w:left="489"/>
              <w:rPr>
                <w:sz w:val="18"/>
              </w:rPr>
            </w:pPr>
            <w:r>
              <w:rPr>
                <w:sz w:val="18"/>
              </w:rPr>
              <w:t>Outras Transferências Multigovernamentais</w:t>
            </w:r>
          </w:p>
        </w:tc>
        <w:tc>
          <w:tcPr>
            <w:tcW w:w="1247" w:type="dxa"/>
          </w:tcPr>
          <w:p w:rsidR="00E83758" w:rsidRDefault="008466A0">
            <w:pPr>
              <w:pStyle w:val="TableParagraph"/>
              <w:spacing w:before="44"/>
              <w:ind w:right="136"/>
              <w:jc w:val="right"/>
              <w:rPr>
                <w:sz w:val="18"/>
              </w:rPr>
            </w:pPr>
            <w:r>
              <w:rPr>
                <w:sz w:val="18"/>
              </w:rPr>
              <w:t>80.000,00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2405</w:t>
            </w:r>
          </w:p>
        </w:tc>
        <w:tc>
          <w:tcPr>
            <w:tcW w:w="1699" w:type="dxa"/>
          </w:tcPr>
          <w:p w:rsidR="00E83758" w:rsidRDefault="008466A0">
            <w:pPr>
              <w:pStyle w:val="TableParagraph"/>
              <w:spacing w:before="55"/>
              <w:ind w:right="47"/>
              <w:jc w:val="right"/>
              <w:rPr>
                <w:sz w:val="18"/>
              </w:rPr>
            </w:pPr>
            <w:r>
              <w:rPr>
                <w:sz w:val="18"/>
              </w:rPr>
              <w:t>1758.99.1.0.00.00.00</w:t>
            </w:r>
          </w:p>
        </w:tc>
        <w:tc>
          <w:tcPr>
            <w:tcW w:w="4564" w:type="dxa"/>
          </w:tcPr>
          <w:p w:rsidR="00E83758" w:rsidRDefault="008466A0">
            <w:pPr>
              <w:pStyle w:val="TableParagraph"/>
              <w:spacing w:before="55"/>
              <w:ind w:left="579"/>
              <w:rPr>
                <w:sz w:val="18"/>
              </w:rPr>
            </w:pPr>
            <w:r>
              <w:rPr>
                <w:sz w:val="18"/>
              </w:rPr>
              <w:t>Outras Transferências Multigovernamentais</w:t>
            </w:r>
          </w:p>
        </w:tc>
        <w:tc>
          <w:tcPr>
            <w:tcW w:w="1247" w:type="dxa"/>
          </w:tcPr>
          <w:p w:rsidR="00E83758" w:rsidRDefault="008466A0">
            <w:pPr>
              <w:pStyle w:val="TableParagraph"/>
              <w:spacing w:before="44"/>
              <w:ind w:right="136"/>
              <w:jc w:val="right"/>
              <w:rPr>
                <w:sz w:val="18"/>
              </w:rPr>
            </w:pPr>
            <w:r>
              <w:rPr>
                <w:sz w:val="18"/>
              </w:rPr>
              <w:t>80.000,00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2406</w:t>
            </w:r>
          </w:p>
        </w:tc>
        <w:tc>
          <w:tcPr>
            <w:tcW w:w="1699" w:type="dxa"/>
          </w:tcPr>
          <w:p w:rsidR="00E83758" w:rsidRDefault="008466A0">
            <w:pPr>
              <w:pStyle w:val="TableParagraph"/>
              <w:spacing w:before="55"/>
              <w:ind w:right="47"/>
              <w:jc w:val="right"/>
              <w:rPr>
                <w:sz w:val="18"/>
              </w:rPr>
            </w:pPr>
            <w:r>
              <w:rPr>
                <w:sz w:val="18"/>
              </w:rPr>
              <w:t>1758.99.1.1.00.00.00</w:t>
            </w:r>
          </w:p>
        </w:tc>
        <w:tc>
          <w:tcPr>
            <w:tcW w:w="4564" w:type="dxa"/>
          </w:tcPr>
          <w:p w:rsidR="00E83758" w:rsidRDefault="008466A0">
            <w:pPr>
              <w:pStyle w:val="TableParagraph"/>
              <w:spacing w:before="55"/>
              <w:ind w:right="143"/>
              <w:jc w:val="right"/>
              <w:rPr>
                <w:sz w:val="18"/>
              </w:rPr>
            </w:pPr>
            <w:r>
              <w:rPr>
                <w:sz w:val="18"/>
              </w:rPr>
              <w:t>Outras Transferências Multigovernamentais - Princi</w:t>
            </w:r>
          </w:p>
        </w:tc>
        <w:tc>
          <w:tcPr>
            <w:tcW w:w="1247" w:type="dxa"/>
          </w:tcPr>
          <w:p w:rsidR="00E83758" w:rsidRDefault="008466A0">
            <w:pPr>
              <w:pStyle w:val="TableParagraph"/>
              <w:spacing w:before="44"/>
              <w:ind w:right="136"/>
              <w:jc w:val="right"/>
              <w:rPr>
                <w:sz w:val="18"/>
              </w:rPr>
            </w:pPr>
            <w:r>
              <w:rPr>
                <w:sz w:val="18"/>
              </w:rPr>
              <w:t>80.000,00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2413</w:t>
            </w:r>
          </w:p>
        </w:tc>
        <w:tc>
          <w:tcPr>
            <w:tcW w:w="1699" w:type="dxa"/>
          </w:tcPr>
          <w:p w:rsidR="00E83758" w:rsidRDefault="008466A0">
            <w:pPr>
              <w:pStyle w:val="TableParagraph"/>
              <w:spacing w:before="55"/>
              <w:ind w:right="47"/>
              <w:jc w:val="right"/>
              <w:rPr>
                <w:sz w:val="18"/>
              </w:rPr>
            </w:pPr>
            <w:r>
              <w:rPr>
                <w:sz w:val="18"/>
              </w:rPr>
              <w:t>1770.00.0.0.00.00.00</w:t>
            </w:r>
          </w:p>
        </w:tc>
        <w:tc>
          <w:tcPr>
            <w:tcW w:w="4564" w:type="dxa"/>
          </w:tcPr>
          <w:p w:rsidR="00E83758" w:rsidRDefault="008466A0">
            <w:pPr>
              <w:pStyle w:val="TableParagraph"/>
              <w:spacing w:before="55"/>
              <w:ind w:left="309"/>
              <w:rPr>
                <w:sz w:val="18"/>
              </w:rPr>
            </w:pPr>
            <w:r>
              <w:rPr>
                <w:sz w:val="18"/>
              </w:rPr>
              <w:t>Transferências de Pessoas Físicas</w:t>
            </w:r>
          </w:p>
        </w:tc>
        <w:tc>
          <w:tcPr>
            <w:tcW w:w="1247" w:type="dxa"/>
          </w:tcPr>
          <w:p w:rsidR="00E83758" w:rsidRDefault="00E83758">
            <w:pPr>
              <w:pStyle w:val="TableParagraph"/>
              <w:spacing w:before="0"/>
              <w:rPr>
                <w:sz w:val="18"/>
              </w:rPr>
            </w:pPr>
          </w:p>
        </w:tc>
        <w:tc>
          <w:tcPr>
            <w:tcW w:w="1448" w:type="dxa"/>
          </w:tcPr>
          <w:p w:rsidR="00E83758" w:rsidRDefault="008466A0">
            <w:pPr>
              <w:pStyle w:val="TableParagraph"/>
              <w:spacing w:before="44"/>
              <w:ind w:right="266"/>
              <w:jc w:val="right"/>
              <w:rPr>
                <w:sz w:val="18"/>
              </w:rPr>
            </w:pPr>
            <w:r>
              <w:rPr>
                <w:sz w:val="18"/>
              </w:rPr>
              <w:t>16.000,00</w:t>
            </w: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2414</w:t>
            </w:r>
          </w:p>
        </w:tc>
        <w:tc>
          <w:tcPr>
            <w:tcW w:w="1699" w:type="dxa"/>
          </w:tcPr>
          <w:p w:rsidR="00E83758" w:rsidRDefault="008466A0">
            <w:pPr>
              <w:pStyle w:val="TableParagraph"/>
              <w:spacing w:before="55"/>
              <w:ind w:right="47"/>
              <w:jc w:val="right"/>
              <w:rPr>
                <w:sz w:val="18"/>
              </w:rPr>
            </w:pPr>
            <w:r>
              <w:rPr>
                <w:sz w:val="18"/>
              </w:rPr>
              <w:t>1770.00.1.0.00.00.00</w:t>
            </w:r>
          </w:p>
        </w:tc>
        <w:tc>
          <w:tcPr>
            <w:tcW w:w="4564" w:type="dxa"/>
          </w:tcPr>
          <w:p w:rsidR="00E83758" w:rsidRDefault="008466A0">
            <w:pPr>
              <w:pStyle w:val="TableParagraph"/>
              <w:spacing w:before="55"/>
              <w:ind w:left="579"/>
              <w:rPr>
                <w:sz w:val="18"/>
              </w:rPr>
            </w:pPr>
            <w:r>
              <w:rPr>
                <w:sz w:val="18"/>
              </w:rPr>
              <w:t>Transferências de Pessoas Físicas</w:t>
            </w:r>
          </w:p>
        </w:tc>
        <w:tc>
          <w:tcPr>
            <w:tcW w:w="1247" w:type="dxa"/>
          </w:tcPr>
          <w:p w:rsidR="00E83758" w:rsidRDefault="008466A0">
            <w:pPr>
              <w:pStyle w:val="TableParagraph"/>
              <w:spacing w:before="44"/>
              <w:ind w:right="136"/>
              <w:jc w:val="right"/>
              <w:rPr>
                <w:sz w:val="18"/>
              </w:rPr>
            </w:pPr>
            <w:r>
              <w:rPr>
                <w:sz w:val="18"/>
              </w:rPr>
              <w:t>16.000,00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2415</w:t>
            </w:r>
          </w:p>
        </w:tc>
        <w:tc>
          <w:tcPr>
            <w:tcW w:w="1699" w:type="dxa"/>
          </w:tcPr>
          <w:p w:rsidR="00E83758" w:rsidRDefault="008466A0">
            <w:pPr>
              <w:pStyle w:val="TableParagraph"/>
              <w:spacing w:before="55"/>
              <w:ind w:right="47"/>
              <w:jc w:val="right"/>
              <w:rPr>
                <w:sz w:val="18"/>
              </w:rPr>
            </w:pPr>
            <w:r>
              <w:rPr>
                <w:sz w:val="18"/>
              </w:rPr>
              <w:t>1770.00.1.1.00.00.00</w:t>
            </w:r>
          </w:p>
        </w:tc>
        <w:tc>
          <w:tcPr>
            <w:tcW w:w="4564" w:type="dxa"/>
          </w:tcPr>
          <w:p w:rsidR="00E83758" w:rsidRDefault="008466A0">
            <w:pPr>
              <w:pStyle w:val="TableParagraph"/>
              <w:spacing w:before="55"/>
              <w:ind w:left="669"/>
              <w:rPr>
                <w:sz w:val="18"/>
              </w:rPr>
            </w:pPr>
            <w:r>
              <w:rPr>
                <w:sz w:val="18"/>
              </w:rPr>
              <w:t>Transferências de Pessoas Físicas - Principal</w:t>
            </w:r>
          </w:p>
        </w:tc>
        <w:tc>
          <w:tcPr>
            <w:tcW w:w="1247" w:type="dxa"/>
          </w:tcPr>
          <w:p w:rsidR="00E83758" w:rsidRDefault="008466A0">
            <w:pPr>
              <w:pStyle w:val="TableParagraph"/>
              <w:spacing w:before="44"/>
              <w:ind w:right="136"/>
              <w:jc w:val="right"/>
              <w:rPr>
                <w:sz w:val="18"/>
              </w:rPr>
            </w:pPr>
            <w:r>
              <w:rPr>
                <w:sz w:val="18"/>
              </w:rPr>
              <w:t>16.000,00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2416</w:t>
            </w:r>
          </w:p>
        </w:tc>
        <w:tc>
          <w:tcPr>
            <w:tcW w:w="1699" w:type="dxa"/>
          </w:tcPr>
          <w:p w:rsidR="00E83758" w:rsidRDefault="008466A0">
            <w:pPr>
              <w:pStyle w:val="TableParagraph"/>
              <w:spacing w:before="55"/>
              <w:ind w:right="47"/>
              <w:jc w:val="right"/>
              <w:rPr>
                <w:sz w:val="18"/>
              </w:rPr>
            </w:pPr>
            <w:r>
              <w:rPr>
                <w:sz w:val="18"/>
              </w:rPr>
              <w:t>1770.00.1.1.01.00.00</w:t>
            </w:r>
          </w:p>
        </w:tc>
        <w:tc>
          <w:tcPr>
            <w:tcW w:w="4564" w:type="dxa"/>
          </w:tcPr>
          <w:p w:rsidR="00E83758" w:rsidRDefault="008466A0">
            <w:pPr>
              <w:pStyle w:val="TableParagraph"/>
              <w:spacing w:before="55"/>
              <w:ind w:right="154"/>
              <w:jc w:val="right"/>
              <w:rPr>
                <w:sz w:val="18"/>
              </w:rPr>
            </w:pPr>
            <w:r>
              <w:rPr>
                <w:sz w:val="18"/>
              </w:rPr>
              <w:t>Doações em Benefício de Crianças e Adolescentes</w:t>
            </w:r>
          </w:p>
        </w:tc>
        <w:tc>
          <w:tcPr>
            <w:tcW w:w="1247" w:type="dxa"/>
          </w:tcPr>
          <w:p w:rsidR="00E83758" w:rsidRDefault="008466A0">
            <w:pPr>
              <w:pStyle w:val="TableParagraph"/>
              <w:spacing w:before="44"/>
              <w:ind w:right="135"/>
              <w:jc w:val="right"/>
              <w:rPr>
                <w:sz w:val="18"/>
              </w:rPr>
            </w:pPr>
            <w:r>
              <w:rPr>
                <w:sz w:val="18"/>
              </w:rPr>
              <w:t>9.000,00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2417</w:t>
            </w:r>
          </w:p>
        </w:tc>
        <w:tc>
          <w:tcPr>
            <w:tcW w:w="1699" w:type="dxa"/>
          </w:tcPr>
          <w:p w:rsidR="00E83758" w:rsidRDefault="008466A0">
            <w:pPr>
              <w:pStyle w:val="TableParagraph"/>
              <w:spacing w:before="55"/>
              <w:ind w:right="47"/>
              <w:jc w:val="right"/>
              <w:rPr>
                <w:sz w:val="18"/>
              </w:rPr>
            </w:pPr>
            <w:r>
              <w:rPr>
                <w:sz w:val="18"/>
              </w:rPr>
              <w:t>1770.00.1.1.01.01.00</w:t>
            </w:r>
          </w:p>
        </w:tc>
        <w:tc>
          <w:tcPr>
            <w:tcW w:w="4564" w:type="dxa"/>
          </w:tcPr>
          <w:p w:rsidR="00E83758" w:rsidRDefault="008466A0">
            <w:pPr>
              <w:pStyle w:val="TableParagraph"/>
              <w:spacing w:before="55"/>
              <w:ind w:right="68"/>
              <w:jc w:val="right"/>
              <w:rPr>
                <w:sz w:val="18"/>
              </w:rPr>
            </w:pPr>
            <w:r>
              <w:rPr>
                <w:sz w:val="18"/>
              </w:rPr>
              <w:t>Doações de Pessoa Física ao Fundo Municipal dos</w:t>
            </w:r>
          </w:p>
        </w:tc>
        <w:tc>
          <w:tcPr>
            <w:tcW w:w="1247" w:type="dxa"/>
          </w:tcPr>
          <w:p w:rsidR="00E83758" w:rsidRDefault="008466A0">
            <w:pPr>
              <w:pStyle w:val="TableParagraph"/>
              <w:spacing w:before="44"/>
              <w:ind w:right="135"/>
              <w:jc w:val="right"/>
              <w:rPr>
                <w:sz w:val="18"/>
              </w:rPr>
            </w:pPr>
            <w:r>
              <w:rPr>
                <w:sz w:val="18"/>
              </w:rPr>
              <w:t>9.000,00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2419</w:t>
            </w:r>
          </w:p>
        </w:tc>
        <w:tc>
          <w:tcPr>
            <w:tcW w:w="1699" w:type="dxa"/>
          </w:tcPr>
          <w:p w:rsidR="00E83758" w:rsidRDefault="008466A0">
            <w:pPr>
              <w:pStyle w:val="TableParagraph"/>
              <w:spacing w:before="55"/>
              <w:ind w:right="47"/>
              <w:jc w:val="right"/>
              <w:rPr>
                <w:sz w:val="18"/>
              </w:rPr>
            </w:pPr>
            <w:r>
              <w:rPr>
                <w:sz w:val="18"/>
              </w:rPr>
              <w:t>1770.00.1.1.02.00.00</w:t>
            </w:r>
          </w:p>
        </w:tc>
        <w:tc>
          <w:tcPr>
            <w:tcW w:w="4564" w:type="dxa"/>
          </w:tcPr>
          <w:p w:rsidR="00E83758" w:rsidRDefault="008466A0">
            <w:pPr>
              <w:pStyle w:val="TableParagraph"/>
              <w:spacing w:before="55"/>
              <w:ind w:left="759"/>
              <w:rPr>
                <w:sz w:val="18"/>
              </w:rPr>
            </w:pPr>
            <w:r>
              <w:rPr>
                <w:sz w:val="18"/>
              </w:rPr>
              <w:t>Doações em Benefício de Idosos - PF - Principal</w:t>
            </w:r>
          </w:p>
        </w:tc>
        <w:tc>
          <w:tcPr>
            <w:tcW w:w="1247" w:type="dxa"/>
          </w:tcPr>
          <w:p w:rsidR="00E83758" w:rsidRDefault="008466A0">
            <w:pPr>
              <w:pStyle w:val="TableParagraph"/>
              <w:spacing w:before="44"/>
              <w:ind w:right="135"/>
              <w:jc w:val="right"/>
              <w:rPr>
                <w:sz w:val="18"/>
              </w:rPr>
            </w:pPr>
            <w:r>
              <w:rPr>
                <w:sz w:val="18"/>
              </w:rPr>
              <w:t>7.000,00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2420</w:t>
            </w:r>
          </w:p>
        </w:tc>
        <w:tc>
          <w:tcPr>
            <w:tcW w:w="1699" w:type="dxa"/>
          </w:tcPr>
          <w:p w:rsidR="00E83758" w:rsidRDefault="008466A0">
            <w:pPr>
              <w:pStyle w:val="TableParagraph"/>
              <w:spacing w:before="55"/>
              <w:ind w:right="47"/>
              <w:jc w:val="right"/>
              <w:rPr>
                <w:sz w:val="18"/>
              </w:rPr>
            </w:pPr>
            <w:r>
              <w:rPr>
                <w:sz w:val="18"/>
              </w:rPr>
              <w:t>1770.00.1.1.02.01.00</w:t>
            </w:r>
          </w:p>
        </w:tc>
        <w:tc>
          <w:tcPr>
            <w:tcW w:w="4564" w:type="dxa"/>
          </w:tcPr>
          <w:p w:rsidR="00E83758" w:rsidRDefault="008466A0">
            <w:pPr>
              <w:pStyle w:val="TableParagraph"/>
              <w:spacing w:before="55"/>
              <w:ind w:right="148"/>
              <w:jc w:val="right"/>
              <w:rPr>
                <w:sz w:val="18"/>
              </w:rPr>
            </w:pPr>
            <w:r>
              <w:rPr>
                <w:sz w:val="18"/>
              </w:rPr>
              <w:t>Doações de Pessoa Física ao Fundo Municipal da</w:t>
            </w:r>
          </w:p>
        </w:tc>
        <w:tc>
          <w:tcPr>
            <w:tcW w:w="1247" w:type="dxa"/>
          </w:tcPr>
          <w:p w:rsidR="00E83758" w:rsidRDefault="008466A0">
            <w:pPr>
              <w:pStyle w:val="TableParagraph"/>
              <w:spacing w:before="44"/>
              <w:ind w:right="135"/>
              <w:jc w:val="right"/>
              <w:rPr>
                <w:sz w:val="18"/>
              </w:rPr>
            </w:pPr>
            <w:r>
              <w:rPr>
                <w:sz w:val="18"/>
              </w:rPr>
              <w:t>7.000,00</w:t>
            </w:r>
          </w:p>
        </w:tc>
        <w:tc>
          <w:tcPr>
            <w:tcW w:w="1448" w:type="dxa"/>
          </w:tcPr>
          <w:p w:rsidR="00E83758" w:rsidRDefault="00E83758">
            <w:pPr>
              <w:pStyle w:val="TableParagraph"/>
              <w:spacing w:before="0"/>
              <w:rPr>
                <w:sz w:val="18"/>
              </w:rPr>
            </w:pPr>
          </w:p>
        </w:tc>
        <w:tc>
          <w:tcPr>
            <w:tcW w:w="1148" w:type="dxa"/>
            <w:vMerge/>
            <w:tcBorders>
              <w:top w:val="nil"/>
            </w:tcBorders>
          </w:tcPr>
          <w:p w:rsidR="00E83758" w:rsidRDefault="00E83758">
            <w:pPr>
              <w:rPr>
                <w:sz w:val="2"/>
                <w:szCs w:val="2"/>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664</w:t>
            </w:r>
          </w:p>
        </w:tc>
        <w:tc>
          <w:tcPr>
            <w:tcW w:w="1699" w:type="dxa"/>
          </w:tcPr>
          <w:p w:rsidR="00E83758" w:rsidRDefault="008466A0">
            <w:pPr>
              <w:pStyle w:val="TableParagraph"/>
              <w:spacing w:before="55"/>
              <w:ind w:right="47"/>
              <w:jc w:val="right"/>
              <w:rPr>
                <w:sz w:val="18"/>
              </w:rPr>
            </w:pPr>
            <w:r>
              <w:rPr>
                <w:sz w:val="18"/>
              </w:rPr>
              <w:t>1900.00.0.0.00.00.00</w:t>
            </w:r>
          </w:p>
        </w:tc>
        <w:tc>
          <w:tcPr>
            <w:tcW w:w="4564" w:type="dxa"/>
          </w:tcPr>
          <w:p w:rsidR="00E83758" w:rsidRDefault="008466A0">
            <w:pPr>
              <w:pStyle w:val="TableParagraph"/>
              <w:spacing w:before="55"/>
              <w:ind w:left="219"/>
              <w:rPr>
                <w:sz w:val="18"/>
              </w:rPr>
            </w:pPr>
            <w:r>
              <w:rPr>
                <w:sz w:val="18"/>
              </w:rPr>
              <w:t>Outras Receitas Correntes</w:t>
            </w:r>
          </w:p>
        </w:tc>
        <w:tc>
          <w:tcPr>
            <w:tcW w:w="1247" w:type="dxa"/>
          </w:tcPr>
          <w:p w:rsidR="00E83758" w:rsidRDefault="00E83758">
            <w:pPr>
              <w:pStyle w:val="TableParagraph"/>
              <w:spacing w:before="0"/>
              <w:rPr>
                <w:sz w:val="18"/>
              </w:rPr>
            </w:pPr>
          </w:p>
        </w:tc>
        <w:tc>
          <w:tcPr>
            <w:tcW w:w="1448" w:type="dxa"/>
          </w:tcPr>
          <w:p w:rsidR="00E83758" w:rsidRDefault="00E83758">
            <w:pPr>
              <w:pStyle w:val="TableParagraph"/>
              <w:spacing w:before="0"/>
              <w:rPr>
                <w:sz w:val="18"/>
              </w:rPr>
            </w:pPr>
          </w:p>
        </w:tc>
        <w:tc>
          <w:tcPr>
            <w:tcW w:w="1148" w:type="dxa"/>
          </w:tcPr>
          <w:p w:rsidR="00E83758" w:rsidRDefault="008466A0">
            <w:pPr>
              <w:pStyle w:val="TableParagraph"/>
              <w:spacing w:before="44"/>
              <w:ind w:left="271"/>
              <w:rPr>
                <w:sz w:val="18"/>
              </w:rPr>
            </w:pPr>
            <w:r>
              <w:rPr>
                <w:sz w:val="18"/>
              </w:rPr>
              <w:t>280.500,00</w:t>
            </w:r>
          </w:p>
        </w:tc>
      </w:tr>
      <w:tr w:rsidR="00E83758">
        <w:trPr>
          <w:trHeight w:val="315"/>
        </w:trPr>
        <w:tc>
          <w:tcPr>
            <w:tcW w:w="645" w:type="dxa"/>
          </w:tcPr>
          <w:p w:rsidR="00E83758" w:rsidRDefault="008466A0">
            <w:pPr>
              <w:pStyle w:val="TableParagraph"/>
              <w:spacing w:before="53"/>
              <w:ind w:left="144" w:right="7"/>
              <w:jc w:val="center"/>
              <w:rPr>
                <w:sz w:val="18"/>
              </w:rPr>
            </w:pPr>
            <w:r>
              <w:rPr>
                <w:sz w:val="18"/>
              </w:rPr>
              <w:t>665</w:t>
            </w:r>
          </w:p>
        </w:tc>
        <w:tc>
          <w:tcPr>
            <w:tcW w:w="1699" w:type="dxa"/>
          </w:tcPr>
          <w:p w:rsidR="00E83758" w:rsidRDefault="008466A0">
            <w:pPr>
              <w:pStyle w:val="TableParagraph"/>
              <w:spacing w:before="55"/>
              <w:ind w:right="47"/>
              <w:jc w:val="right"/>
              <w:rPr>
                <w:sz w:val="18"/>
              </w:rPr>
            </w:pPr>
            <w:r>
              <w:rPr>
                <w:sz w:val="18"/>
              </w:rPr>
              <w:t>1910.00.0.0.00.00.00</w:t>
            </w:r>
          </w:p>
        </w:tc>
        <w:tc>
          <w:tcPr>
            <w:tcW w:w="4564" w:type="dxa"/>
          </w:tcPr>
          <w:p w:rsidR="00E83758" w:rsidRDefault="008466A0">
            <w:pPr>
              <w:pStyle w:val="TableParagraph"/>
              <w:spacing w:before="55"/>
              <w:ind w:left="309"/>
              <w:rPr>
                <w:sz w:val="18"/>
              </w:rPr>
            </w:pPr>
            <w:r>
              <w:rPr>
                <w:sz w:val="18"/>
              </w:rPr>
              <w:t>Multas Administrativas, Contratuais e Judiciais</w:t>
            </w:r>
          </w:p>
        </w:tc>
        <w:tc>
          <w:tcPr>
            <w:tcW w:w="1247" w:type="dxa"/>
          </w:tcPr>
          <w:p w:rsidR="00E83758" w:rsidRDefault="00E83758">
            <w:pPr>
              <w:pStyle w:val="TableParagraph"/>
              <w:spacing w:before="0"/>
              <w:rPr>
                <w:sz w:val="18"/>
              </w:rPr>
            </w:pPr>
          </w:p>
        </w:tc>
        <w:tc>
          <w:tcPr>
            <w:tcW w:w="1448" w:type="dxa"/>
          </w:tcPr>
          <w:p w:rsidR="00E83758" w:rsidRDefault="008466A0">
            <w:pPr>
              <w:pStyle w:val="TableParagraph"/>
              <w:spacing w:before="44"/>
              <w:ind w:right="266"/>
              <w:jc w:val="right"/>
              <w:rPr>
                <w:sz w:val="18"/>
              </w:rPr>
            </w:pPr>
            <w:r>
              <w:rPr>
                <w:sz w:val="18"/>
              </w:rPr>
              <w:t>13.000,00</w:t>
            </w:r>
          </w:p>
        </w:tc>
        <w:tc>
          <w:tcPr>
            <w:tcW w:w="1148"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2427</w:t>
            </w:r>
          </w:p>
        </w:tc>
        <w:tc>
          <w:tcPr>
            <w:tcW w:w="1699" w:type="dxa"/>
          </w:tcPr>
          <w:p w:rsidR="00E83758" w:rsidRDefault="008466A0">
            <w:pPr>
              <w:pStyle w:val="TableParagraph"/>
              <w:spacing w:before="55"/>
              <w:ind w:right="47"/>
              <w:jc w:val="right"/>
              <w:rPr>
                <w:sz w:val="18"/>
              </w:rPr>
            </w:pPr>
            <w:r>
              <w:rPr>
                <w:sz w:val="18"/>
              </w:rPr>
              <w:t>1910.01.0.0.00.00.00</w:t>
            </w:r>
          </w:p>
        </w:tc>
        <w:tc>
          <w:tcPr>
            <w:tcW w:w="4564" w:type="dxa"/>
          </w:tcPr>
          <w:p w:rsidR="00E83758" w:rsidRDefault="008466A0">
            <w:pPr>
              <w:pStyle w:val="TableParagraph"/>
              <w:spacing w:before="55"/>
              <w:ind w:left="489"/>
              <w:rPr>
                <w:sz w:val="18"/>
              </w:rPr>
            </w:pPr>
            <w:r>
              <w:rPr>
                <w:sz w:val="18"/>
              </w:rPr>
              <w:t>Multas Previstas em Legislação Específica</w:t>
            </w:r>
          </w:p>
        </w:tc>
        <w:tc>
          <w:tcPr>
            <w:tcW w:w="1247" w:type="dxa"/>
          </w:tcPr>
          <w:p w:rsidR="00E83758" w:rsidRDefault="008466A0">
            <w:pPr>
              <w:pStyle w:val="TableParagraph"/>
              <w:spacing w:before="44"/>
              <w:ind w:right="135"/>
              <w:jc w:val="right"/>
              <w:rPr>
                <w:sz w:val="18"/>
              </w:rPr>
            </w:pPr>
            <w:r>
              <w:rPr>
                <w:sz w:val="18"/>
              </w:rPr>
              <w:t>4.000,00</w:t>
            </w:r>
          </w:p>
        </w:tc>
        <w:tc>
          <w:tcPr>
            <w:tcW w:w="1448" w:type="dxa"/>
          </w:tcPr>
          <w:p w:rsidR="00E83758" w:rsidRDefault="00E83758">
            <w:pPr>
              <w:pStyle w:val="TableParagraph"/>
              <w:spacing w:before="0"/>
              <w:rPr>
                <w:sz w:val="18"/>
              </w:rPr>
            </w:pPr>
          </w:p>
        </w:tc>
        <w:tc>
          <w:tcPr>
            <w:tcW w:w="1148"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2428</w:t>
            </w:r>
          </w:p>
        </w:tc>
        <w:tc>
          <w:tcPr>
            <w:tcW w:w="1699" w:type="dxa"/>
          </w:tcPr>
          <w:p w:rsidR="00E83758" w:rsidRDefault="008466A0">
            <w:pPr>
              <w:pStyle w:val="TableParagraph"/>
              <w:spacing w:before="55"/>
              <w:ind w:right="47"/>
              <w:jc w:val="right"/>
              <w:rPr>
                <w:sz w:val="18"/>
              </w:rPr>
            </w:pPr>
            <w:r>
              <w:rPr>
                <w:sz w:val="18"/>
              </w:rPr>
              <w:t>1910.01.1.0.00.00.00</w:t>
            </w:r>
          </w:p>
        </w:tc>
        <w:tc>
          <w:tcPr>
            <w:tcW w:w="4564" w:type="dxa"/>
          </w:tcPr>
          <w:p w:rsidR="00E83758" w:rsidRDefault="008466A0">
            <w:pPr>
              <w:pStyle w:val="TableParagraph"/>
              <w:spacing w:before="55"/>
              <w:ind w:left="579"/>
              <w:rPr>
                <w:sz w:val="18"/>
              </w:rPr>
            </w:pPr>
            <w:r>
              <w:rPr>
                <w:sz w:val="18"/>
              </w:rPr>
              <w:t>Multas Previstas em Legislação Específica</w:t>
            </w:r>
          </w:p>
        </w:tc>
        <w:tc>
          <w:tcPr>
            <w:tcW w:w="1247" w:type="dxa"/>
          </w:tcPr>
          <w:p w:rsidR="00E83758" w:rsidRDefault="008466A0">
            <w:pPr>
              <w:pStyle w:val="TableParagraph"/>
              <w:spacing w:before="45"/>
              <w:ind w:right="135"/>
              <w:jc w:val="right"/>
              <w:rPr>
                <w:sz w:val="18"/>
              </w:rPr>
            </w:pPr>
            <w:r>
              <w:rPr>
                <w:sz w:val="18"/>
              </w:rPr>
              <w:t>4.000,00</w:t>
            </w:r>
          </w:p>
        </w:tc>
        <w:tc>
          <w:tcPr>
            <w:tcW w:w="1448" w:type="dxa"/>
          </w:tcPr>
          <w:p w:rsidR="00E83758" w:rsidRDefault="00E83758">
            <w:pPr>
              <w:pStyle w:val="TableParagraph"/>
              <w:spacing w:before="0"/>
              <w:rPr>
                <w:sz w:val="18"/>
              </w:rPr>
            </w:pPr>
          </w:p>
        </w:tc>
        <w:tc>
          <w:tcPr>
            <w:tcW w:w="1148"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2429</w:t>
            </w:r>
          </w:p>
        </w:tc>
        <w:tc>
          <w:tcPr>
            <w:tcW w:w="1699" w:type="dxa"/>
          </w:tcPr>
          <w:p w:rsidR="00E83758" w:rsidRDefault="008466A0">
            <w:pPr>
              <w:pStyle w:val="TableParagraph"/>
              <w:spacing w:before="55"/>
              <w:ind w:right="47"/>
              <w:jc w:val="right"/>
              <w:rPr>
                <w:sz w:val="18"/>
              </w:rPr>
            </w:pPr>
            <w:r>
              <w:rPr>
                <w:sz w:val="18"/>
              </w:rPr>
              <w:t>1910.01.1.1.00.00.00</w:t>
            </w:r>
          </w:p>
        </w:tc>
        <w:tc>
          <w:tcPr>
            <w:tcW w:w="4564" w:type="dxa"/>
          </w:tcPr>
          <w:p w:rsidR="00E83758" w:rsidRDefault="008466A0">
            <w:pPr>
              <w:pStyle w:val="TableParagraph"/>
              <w:spacing w:before="55"/>
              <w:ind w:right="63"/>
              <w:jc w:val="right"/>
              <w:rPr>
                <w:sz w:val="18"/>
              </w:rPr>
            </w:pPr>
            <w:r>
              <w:rPr>
                <w:sz w:val="18"/>
              </w:rPr>
              <w:t>Multas Previstas em Legislação Específica - Principa</w:t>
            </w:r>
          </w:p>
        </w:tc>
        <w:tc>
          <w:tcPr>
            <w:tcW w:w="1247" w:type="dxa"/>
          </w:tcPr>
          <w:p w:rsidR="00E83758" w:rsidRDefault="008466A0">
            <w:pPr>
              <w:pStyle w:val="TableParagraph"/>
              <w:spacing w:before="44"/>
              <w:ind w:right="135"/>
              <w:jc w:val="right"/>
              <w:rPr>
                <w:sz w:val="18"/>
              </w:rPr>
            </w:pPr>
            <w:r>
              <w:rPr>
                <w:sz w:val="18"/>
              </w:rPr>
              <w:t>4.000,00</w:t>
            </w:r>
          </w:p>
        </w:tc>
        <w:tc>
          <w:tcPr>
            <w:tcW w:w="1448" w:type="dxa"/>
          </w:tcPr>
          <w:p w:rsidR="00E83758" w:rsidRDefault="00E83758">
            <w:pPr>
              <w:pStyle w:val="TableParagraph"/>
              <w:spacing w:before="0"/>
              <w:rPr>
                <w:sz w:val="18"/>
              </w:rPr>
            </w:pPr>
          </w:p>
        </w:tc>
        <w:tc>
          <w:tcPr>
            <w:tcW w:w="1148"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2433</w:t>
            </w:r>
          </w:p>
        </w:tc>
        <w:tc>
          <w:tcPr>
            <w:tcW w:w="1699" w:type="dxa"/>
          </w:tcPr>
          <w:p w:rsidR="00E83758" w:rsidRDefault="008466A0">
            <w:pPr>
              <w:pStyle w:val="TableParagraph"/>
              <w:spacing w:before="55"/>
              <w:ind w:right="47"/>
              <w:jc w:val="right"/>
              <w:rPr>
                <w:sz w:val="18"/>
              </w:rPr>
            </w:pPr>
            <w:r>
              <w:rPr>
                <w:sz w:val="18"/>
              </w:rPr>
              <w:t>1910.06.0.0.00.00.00</w:t>
            </w:r>
          </w:p>
        </w:tc>
        <w:tc>
          <w:tcPr>
            <w:tcW w:w="4564" w:type="dxa"/>
          </w:tcPr>
          <w:p w:rsidR="00E83758" w:rsidRDefault="008466A0">
            <w:pPr>
              <w:pStyle w:val="TableParagraph"/>
              <w:spacing w:before="55"/>
              <w:ind w:left="489"/>
              <w:rPr>
                <w:sz w:val="18"/>
              </w:rPr>
            </w:pPr>
            <w:r>
              <w:rPr>
                <w:sz w:val="18"/>
              </w:rPr>
              <w:t>Multas por Danos Ambientais</w:t>
            </w:r>
          </w:p>
        </w:tc>
        <w:tc>
          <w:tcPr>
            <w:tcW w:w="1247" w:type="dxa"/>
          </w:tcPr>
          <w:p w:rsidR="00E83758" w:rsidRDefault="008466A0">
            <w:pPr>
              <w:pStyle w:val="TableParagraph"/>
              <w:spacing w:before="44"/>
              <w:ind w:right="135"/>
              <w:jc w:val="right"/>
              <w:rPr>
                <w:sz w:val="18"/>
              </w:rPr>
            </w:pPr>
            <w:r>
              <w:rPr>
                <w:sz w:val="18"/>
              </w:rPr>
              <w:t>9.000,00</w:t>
            </w:r>
          </w:p>
        </w:tc>
        <w:tc>
          <w:tcPr>
            <w:tcW w:w="1448" w:type="dxa"/>
          </w:tcPr>
          <w:p w:rsidR="00E83758" w:rsidRDefault="00E83758">
            <w:pPr>
              <w:pStyle w:val="TableParagraph"/>
              <w:spacing w:before="0"/>
              <w:rPr>
                <w:sz w:val="18"/>
              </w:rPr>
            </w:pPr>
          </w:p>
        </w:tc>
        <w:tc>
          <w:tcPr>
            <w:tcW w:w="1148" w:type="dxa"/>
          </w:tcPr>
          <w:p w:rsidR="00E83758" w:rsidRDefault="00E83758">
            <w:pPr>
              <w:pStyle w:val="TableParagraph"/>
              <w:spacing w:before="0"/>
              <w:rPr>
                <w:sz w:val="18"/>
              </w:rPr>
            </w:pPr>
          </w:p>
        </w:tc>
      </w:tr>
      <w:tr w:rsidR="00E83758">
        <w:trPr>
          <w:trHeight w:val="319"/>
        </w:trPr>
        <w:tc>
          <w:tcPr>
            <w:tcW w:w="645" w:type="dxa"/>
          </w:tcPr>
          <w:p w:rsidR="00E83758" w:rsidRDefault="008466A0">
            <w:pPr>
              <w:pStyle w:val="TableParagraph"/>
              <w:spacing w:before="53"/>
              <w:ind w:left="143" w:right="99"/>
              <w:jc w:val="center"/>
              <w:rPr>
                <w:sz w:val="18"/>
              </w:rPr>
            </w:pPr>
            <w:r>
              <w:rPr>
                <w:sz w:val="18"/>
              </w:rPr>
              <w:t>2434</w:t>
            </w:r>
          </w:p>
        </w:tc>
        <w:tc>
          <w:tcPr>
            <w:tcW w:w="1699" w:type="dxa"/>
          </w:tcPr>
          <w:p w:rsidR="00E83758" w:rsidRDefault="008466A0">
            <w:pPr>
              <w:pStyle w:val="TableParagraph"/>
              <w:spacing w:before="55"/>
              <w:ind w:right="47"/>
              <w:jc w:val="right"/>
              <w:rPr>
                <w:sz w:val="18"/>
              </w:rPr>
            </w:pPr>
            <w:r>
              <w:rPr>
                <w:sz w:val="18"/>
              </w:rPr>
              <w:t>1910.06.1.0.00.00.00</w:t>
            </w:r>
          </w:p>
        </w:tc>
        <w:tc>
          <w:tcPr>
            <w:tcW w:w="4564" w:type="dxa"/>
          </w:tcPr>
          <w:p w:rsidR="00E83758" w:rsidRDefault="008466A0">
            <w:pPr>
              <w:pStyle w:val="TableParagraph"/>
              <w:spacing w:before="55"/>
              <w:ind w:left="579"/>
              <w:rPr>
                <w:sz w:val="18"/>
              </w:rPr>
            </w:pPr>
            <w:r>
              <w:rPr>
                <w:sz w:val="18"/>
              </w:rPr>
              <w:t>Multas Administrativas por Danos Ambientais</w:t>
            </w:r>
          </w:p>
        </w:tc>
        <w:tc>
          <w:tcPr>
            <w:tcW w:w="1247" w:type="dxa"/>
          </w:tcPr>
          <w:p w:rsidR="00E83758" w:rsidRDefault="008466A0">
            <w:pPr>
              <w:pStyle w:val="TableParagraph"/>
              <w:spacing w:before="44"/>
              <w:ind w:right="135"/>
              <w:jc w:val="right"/>
              <w:rPr>
                <w:sz w:val="18"/>
              </w:rPr>
            </w:pPr>
            <w:r>
              <w:rPr>
                <w:sz w:val="18"/>
              </w:rPr>
              <w:t>9.000,00</w:t>
            </w:r>
          </w:p>
        </w:tc>
        <w:tc>
          <w:tcPr>
            <w:tcW w:w="1448" w:type="dxa"/>
          </w:tcPr>
          <w:p w:rsidR="00E83758" w:rsidRDefault="00E83758">
            <w:pPr>
              <w:pStyle w:val="TableParagraph"/>
              <w:spacing w:before="0"/>
              <w:rPr>
                <w:sz w:val="18"/>
              </w:rPr>
            </w:pPr>
          </w:p>
        </w:tc>
        <w:tc>
          <w:tcPr>
            <w:tcW w:w="1148"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49"/>
              <w:ind w:left="143" w:right="99"/>
              <w:jc w:val="center"/>
              <w:rPr>
                <w:sz w:val="18"/>
              </w:rPr>
            </w:pPr>
            <w:r>
              <w:rPr>
                <w:sz w:val="18"/>
              </w:rPr>
              <w:t>2435</w:t>
            </w:r>
          </w:p>
        </w:tc>
        <w:tc>
          <w:tcPr>
            <w:tcW w:w="10106" w:type="dxa"/>
            <w:gridSpan w:val="5"/>
          </w:tcPr>
          <w:p w:rsidR="00E83758" w:rsidRDefault="008466A0">
            <w:pPr>
              <w:pStyle w:val="TableParagraph"/>
              <w:tabs>
                <w:tab w:val="left" w:pos="2368"/>
                <w:tab w:val="left" w:pos="6742"/>
              </w:tabs>
              <w:spacing w:before="41"/>
              <w:ind w:left="119"/>
              <w:rPr>
                <w:sz w:val="18"/>
              </w:rPr>
            </w:pPr>
            <w:r>
              <w:rPr>
                <w:sz w:val="18"/>
              </w:rPr>
              <w:t>1910.06.1.1.00.00.00</w:t>
            </w:r>
            <w:r>
              <w:rPr>
                <w:sz w:val="18"/>
              </w:rPr>
              <w:tab/>
              <w:t>Multas Administrativas por Danos Ambientais</w:t>
            </w:r>
            <w:r>
              <w:rPr>
                <w:spacing w:val="-1"/>
                <w:sz w:val="18"/>
              </w:rPr>
              <w:t xml:space="preserve"> </w:t>
            </w:r>
            <w:r>
              <w:rPr>
                <w:sz w:val="18"/>
              </w:rPr>
              <w:t>- Prin</w:t>
            </w:r>
            <w:r>
              <w:rPr>
                <w:sz w:val="18"/>
              </w:rPr>
              <w:tab/>
            </w:r>
            <w:r>
              <w:rPr>
                <w:position w:val="1"/>
                <w:sz w:val="18"/>
              </w:rPr>
              <w:t>9.000,00</w:t>
            </w:r>
          </w:p>
        </w:tc>
      </w:tr>
      <w:tr w:rsidR="00E83758">
        <w:trPr>
          <w:trHeight w:val="315"/>
        </w:trPr>
        <w:tc>
          <w:tcPr>
            <w:tcW w:w="645" w:type="dxa"/>
          </w:tcPr>
          <w:p w:rsidR="00E83758" w:rsidRDefault="008466A0">
            <w:pPr>
              <w:pStyle w:val="TableParagraph"/>
              <w:spacing w:before="49"/>
              <w:ind w:left="144" w:right="7"/>
              <w:jc w:val="center"/>
              <w:rPr>
                <w:sz w:val="18"/>
              </w:rPr>
            </w:pPr>
            <w:r>
              <w:rPr>
                <w:sz w:val="18"/>
              </w:rPr>
              <w:t>808</w:t>
            </w:r>
          </w:p>
        </w:tc>
        <w:tc>
          <w:tcPr>
            <w:tcW w:w="10106" w:type="dxa"/>
            <w:gridSpan w:val="5"/>
          </w:tcPr>
          <w:p w:rsidR="00E83758" w:rsidRDefault="008466A0">
            <w:pPr>
              <w:pStyle w:val="TableParagraph"/>
              <w:tabs>
                <w:tab w:val="left" w:pos="2008"/>
                <w:tab w:val="left" w:pos="7879"/>
              </w:tabs>
              <w:spacing w:before="41"/>
              <w:ind w:left="119"/>
              <w:rPr>
                <w:sz w:val="18"/>
              </w:rPr>
            </w:pPr>
            <w:r>
              <w:rPr>
                <w:sz w:val="18"/>
              </w:rPr>
              <w:t>1920.00.0.0.00.00.00</w:t>
            </w:r>
            <w:r>
              <w:rPr>
                <w:sz w:val="18"/>
              </w:rPr>
              <w:tab/>
              <w:t>Indenizações, Restituições e Ressarcimentos</w:t>
            </w:r>
            <w:r>
              <w:rPr>
                <w:sz w:val="18"/>
              </w:rPr>
              <w:tab/>
            </w:r>
            <w:r>
              <w:rPr>
                <w:position w:val="1"/>
                <w:sz w:val="18"/>
              </w:rPr>
              <w:t>101.500,00</w:t>
            </w:r>
          </w:p>
        </w:tc>
      </w:tr>
      <w:tr w:rsidR="00E83758">
        <w:trPr>
          <w:trHeight w:val="315"/>
        </w:trPr>
        <w:tc>
          <w:tcPr>
            <w:tcW w:w="645" w:type="dxa"/>
          </w:tcPr>
          <w:p w:rsidR="00E83758" w:rsidRDefault="008466A0">
            <w:pPr>
              <w:pStyle w:val="TableParagraph"/>
              <w:spacing w:before="49"/>
              <w:ind w:left="144" w:right="7"/>
              <w:jc w:val="center"/>
              <w:rPr>
                <w:sz w:val="18"/>
              </w:rPr>
            </w:pPr>
            <w:r>
              <w:rPr>
                <w:sz w:val="18"/>
              </w:rPr>
              <w:t>815</w:t>
            </w:r>
          </w:p>
        </w:tc>
        <w:tc>
          <w:tcPr>
            <w:tcW w:w="10106" w:type="dxa"/>
            <w:gridSpan w:val="5"/>
          </w:tcPr>
          <w:p w:rsidR="00E83758" w:rsidRDefault="008466A0">
            <w:pPr>
              <w:pStyle w:val="TableParagraph"/>
              <w:tabs>
                <w:tab w:val="left" w:pos="2098"/>
                <w:tab w:val="left" w:pos="6559"/>
              </w:tabs>
              <w:spacing w:before="41"/>
              <w:ind w:left="119"/>
              <w:rPr>
                <w:sz w:val="18"/>
              </w:rPr>
            </w:pPr>
            <w:r>
              <w:rPr>
                <w:sz w:val="18"/>
              </w:rPr>
              <w:t>1922.00.0.0.00.00.00</w:t>
            </w:r>
            <w:r>
              <w:rPr>
                <w:sz w:val="18"/>
              </w:rPr>
              <w:tab/>
            </w:r>
            <w:r>
              <w:rPr>
                <w:sz w:val="18"/>
              </w:rPr>
              <w:t>Restituições</w:t>
            </w:r>
            <w:r>
              <w:rPr>
                <w:sz w:val="18"/>
              </w:rPr>
              <w:tab/>
            </w:r>
            <w:r>
              <w:rPr>
                <w:position w:val="1"/>
                <w:sz w:val="18"/>
              </w:rPr>
              <w:t>101.500,00</w:t>
            </w:r>
          </w:p>
        </w:tc>
      </w:tr>
      <w:tr w:rsidR="00E83758">
        <w:trPr>
          <w:trHeight w:val="315"/>
        </w:trPr>
        <w:tc>
          <w:tcPr>
            <w:tcW w:w="645" w:type="dxa"/>
          </w:tcPr>
          <w:p w:rsidR="00E83758" w:rsidRDefault="008466A0">
            <w:pPr>
              <w:pStyle w:val="TableParagraph"/>
              <w:spacing w:before="49"/>
              <w:ind w:left="144" w:right="7"/>
              <w:jc w:val="center"/>
              <w:rPr>
                <w:sz w:val="18"/>
              </w:rPr>
            </w:pPr>
            <w:r>
              <w:rPr>
                <w:sz w:val="18"/>
              </w:rPr>
              <w:t>816</w:t>
            </w:r>
          </w:p>
        </w:tc>
        <w:tc>
          <w:tcPr>
            <w:tcW w:w="10106" w:type="dxa"/>
            <w:gridSpan w:val="5"/>
          </w:tcPr>
          <w:p w:rsidR="00E83758" w:rsidRDefault="008466A0">
            <w:pPr>
              <w:pStyle w:val="TableParagraph"/>
              <w:tabs>
                <w:tab w:val="left" w:pos="2188"/>
                <w:tab w:val="left" w:pos="6742"/>
              </w:tabs>
              <w:spacing w:before="41"/>
              <w:ind w:left="119"/>
              <w:rPr>
                <w:sz w:val="18"/>
              </w:rPr>
            </w:pPr>
            <w:r>
              <w:rPr>
                <w:sz w:val="18"/>
              </w:rPr>
              <w:t>1922.01.0.0.00.00.00</w:t>
            </w:r>
            <w:r>
              <w:rPr>
                <w:sz w:val="18"/>
              </w:rPr>
              <w:tab/>
              <w:t>Restituição de Convênios</w:t>
            </w:r>
            <w:r>
              <w:rPr>
                <w:sz w:val="18"/>
              </w:rPr>
              <w:tab/>
            </w:r>
            <w:r>
              <w:rPr>
                <w:position w:val="1"/>
                <w:sz w:val="18"/>
              </w:rPr>
              <w:t>1.000,00</w:t>
            </w:r>
          </w:p>
        </w:tc>
      </w:tr>
      <w:tr w:rsidR="00E83758">
        <w:trPr>
          <w:trHeight w:val="314"/>
        </w:trPr>
        <w:tc>
          <w:tcPr>
            <w:tcW w:w="645" w:type="dxa"/>
          </w:tcPr>
          <w:p w:rsidR="00E83758" w:rsidRDefault="008466A0">
            <w:pPr>
              <w:pStyle w:val="TableParagraph"/>
              <w:spacing w:before="49"/>
              <w:ind w:left="143" w:right="99"/>
              <w:jc w:val="center"/>
              <w:rPr>
                <w:sz w:val="18"/>
              </w:rPr>
            </w:pPr>
            <w:r>
              <w:rPr>
                <w:sz w:val="18"/>
              </w:rPr>
              <w:t>3948</w:t>
            </w:r>
          </w:p>
        </w:tc>
        <w:tc>
          <w:tcPr>
            <w:tcW w:w="10106" w:type="dxa"/>
            <w:gridSpan w:val="5"/>
          </w:tcPr>
          <w:p w:rsidR="00E83758" w:rsidRDefault="008466A0">
            <w:pPr>
              <w:pStyle w:val="TableParagraph"/>
              <w:tabs>
                <w:tab w:val="left" w:pos="2368"/>
                <w:tab w:val="left" w:pos="6742"/>
              </w:tabs>
              <w:spacing w:before="41"/>
              <w:ind w:left="119"/>
              <w:rPr>
                <w:sz w:val="18"/>
              </w:rPr>
            </w:pPr>
            <w:r>
              <w:rPr>
                <w:sz w:val="18"/>
              </w:rPr>
              <w:t>1922.01.0.0.01.00.00</w:t>
            </w:r>
            <w:r>
              <w:rPr>
                <w:sz w:val="18"/>
              </w:rPr>
              <w:tab/>
              <w:t>RESTITUIÇÃO DE CONVÊNIO -</w:t>
            </w:r>
            <w:r>
              <w:rPr>
                <w:spacing w:val="-1"/>
                <w:sz w:val="18"/>
              </w:rPr>
              <w:t xml:space="preserve"> </w:t>
            </w:r>
            <w:r>
              <w:rPr>
                <w:sz w:val="18"/>
              </w:rPr>
              <w:t>FUNDO MUNI</w:t>
            </w:r>
            <w:r>
              <w:rPr>
                <w:sz w:val="18"/>
              </w:rPr>
              <w:tab/>
            </w:r>
            <w:r>
              <w:rPr>
                <w:position w:val="1"/>
                <w:sz w:val="18"/>
              </w:rPr>
              <w:t>1.000,00</w:t>
            </w:r>
          </w:p>
        </w:tc>
      </w:tr>
      <w:tr w:rsidR="00E83758">
        <w:trPr>
          <w:trHeight w:val="315"/>
        </w:trPr>
        <w:tc>
          <w:tcPr>
            <w:tcW w:w="645" w:type="dxa"/>
          </w:tcPr>
          <w:p w:rsidR="00E83758" w:rsidRDefault="008466A0">
            <w:pPr>
              <w:pStyle w:val="TableParagraph"/>
              <w:spacing w:before="49"/>
              <w:ind w:left="144" w:right="7"/>
              <w:jc w:val="center"/>
              <w:rPr>
                <w:sz w:val="18"/>
              </w:rPr>
            </w:pPr>
            <w:r>
              <w:rPr>
                <w:sz w:val="18"/>
              </w:rPr>
              <w:t>822</w:t>
            </w:r>
          </w:p>
        </w:tc>
        <w:tc>
          <w:tcPr>
            <w:tcW w:w="10106" w:type="dxa"/>
            <w:gridSpan w:val="5"/>
          </w:tcPr>
          <w:p w:rsidR="00E83758" w:rsidRDefault="008466A0">
            <w:pPr>
              <w:pStyle w:val="TableParagraph"/>
              <w:tabs>
                <w:tab w:val="left" w:pos="2188"/>
                <w:tab w:val="left" w:pos="6559"/>
              </w:tabs>
              <w:spacing w:before="41"/>
              <w:ind w:left="119"/>
              <w:rPr>
                <w:sz w:val="18"/>
              </w:rPr>
            </w:pPr>
            <w:r>
              <w:rPr>
                <w:sz w:val="18"/>
              </w:rPr>
              <w:t>1922.99.0.0.00.00.00</w:t>
            </w:r>
            <w:r>
              <w:rPr>
                <w:sz w:val="18"/>
              </w:rPr>
              <w:tab/>
              <w:t>Outras</w:t>
            </w:r>
            <w:r>
              <w:rPr>
                <w:spacing w:val="-1"/>
                <w:sz w:val="18"/>
              </w:rPr>
              <w:t xml:space="preserve"> </w:t>
            </w:r>
            <w:r>
              <w:rPr>
                <w:sz w:val="18"/>
              </w:rPr>
              <w:t>Restituições</w:t>
            </w:r>
            <w:r>
              <w:rPr>
                <w:sz w:val="18"/>
              </w:rPr>
              <w:tab/>
            </w:r>
            <w:r>
              <w:rPr>
                <w:position w:val="1"/>
                <w:sz w:val="18"/>
              </w:rPr>
              <w:t>100.500,00</w:t>
            </w:r>
          </w:p>
        </w:tc>
      </w:tr>
      <w:tr w:rsidR="00E83758">
        <w:trPr>
          <w:trHeight w:val="258"/>
        </w:trPr>
        <w:tc>
          <w:tcPr>
            <w:tcW w:w="645" w:type="dxa"/>
          </w:tcPr>
          <w:p w:rsidR="00E83758" w:rsidRDefault="008466A0">
            <w:pPr>
              <w:pStyle w:val="TableParagraph"/>
              <w:spacing w:before="49" w:line="189" w:lineRule="exact"/>
              <w:ind w:left="143" w:right="99"/>
              <w:jc w:val="center"/>
              <w:rPr>
                <w:sz w:val="18"/>
              </w:rPr>
            </w:pPr>
            <w:r>
              <w:rPr>
                <w:sz w:val="18"/>
              </w:rPr>
              <w:t>2457</w:t>
            </w:r>
          </w:p>
        </w:tc>
        <w:tc>
          <w:tcPr>
            <w:tcW w:w="10106" w:type="dxa"/>
            <w:gridSpan w:val="5"/>
          </w:tcPr>
          <w:p w:rsidR="00E83758" w:rsidRDefault="008466A0">
            <w:pPr>
              <w:pStyle w:val="TableParagraph"/>
              <w:tabs>
                <w:tab w:val="left" w:pos="2278"/>
                <w:tab w:val="left" w:pos="6559"/>
              </w:tabs>
              <w:spacing w:before="41" w:line="197" w:lineRule="exact"/>
              <w:ind w:left="119"/>
              <w:rPr>
                <w:sz w:val="18"/>
              </w:rPr>
            </w:pPr>
            <w:r>
              <w:rPr>
                <w:sz w:val="18"/>
              </w:rPr>
              <w:t>1922.99.1.0.00.00.00</w:t>
            </w:r>
            <w:r>
              <w:rPr>
                <w:sz w:val="18"/>
              </w:rPr>
              <w:tab/>
              <w:t>Outras</w:t>
            </w:r>
            <w:r>
              <w:rPr>
                <w:spacing w:val="-1"/>
                <w:sz w:val="18"/>
              </w:rPr>
              <w:t xml:space="preserve"> </w:t>
            </w:r>
            <w:r>
              <w:rPr>
                <w:sz w:val="18"/>
              </w:rPr>
              <w:t>Restituições</w:t>
            </w:r>
            <w:r>
              <w:rPr>
                <w:sz w:val="18"/>
              </w:rPr>
              <w:tab/>
            </w:r>
            <w:r>
              <w:rPr>
                <w:position w:val="1"/>
                <w:sz w:val="18"/>
              </w:rPr>
              <w:t>100.500,00</w:t>
            </w:r>
          </w:p>
        </w:tc>
      </w:tr>
    </w:tbl>
    <w:p w:rsidR="00E83758" w:rsidRDefault="00E83758">
      <w:pPr>
        <w:spacing w:line="197" w:lineRule="exact"/>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94048"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7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51394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OGzHwIAAEQ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1693"/>
        <w:gridCol w:w="4687"/>
        <w:gridCol w:w="1246"/>
        <w:gridCol w:w="1334"/>
        <w:gridCol w:w="1149"/>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2458</w:t>
            </w:r>
          </w:p>
        </w:tc>
        <w:tc>
          <w:tcPr>
            <w:tcW w:w="1693" w:type="dxa"/>
            <w:tcBorders>
              <w:top w:val="single" w:sz="6" w:space="0" w:color="000000"/>
            </w:tcBorders>
          </w:tcPr>
          <w:p w:rsidR="00E83758" w:rsidRDefault="008466A0">
            <w:pPr>
              <w:pStyle w:val="TableParagraph"/>
              <w:spacing w:before="138"/>
              <w:ind w:right="41"/>
              <w:jc w:val="right"/>
              <w:rPr>
                <w:sz w:val="18"/>
              </w:rPr>
            </w:pPr>
            <w:r>
              <w:rPr>
                <w:sz w:val="18"/>
              </w:rPr>
              <w:t>1922.99.1.1.00.00.00</w:t>
            </w:r>
          </w:p>
        </w:tc>
        <w:tc>
          <w:tcPr>
            <w:tcW w:w="4687" w:type="dxa"/>
            <w:tcBorders>
              <w:top w:val="single" w:sz="6" w:space="0" w:color="000000"/>
            </w:tcBorders>
          </w:tcPr>
          <w:p w:rsidR="00E83758" w:rsidRDefault="008466A0">
            <w:pPr>
              <w:pStyle w:val="TableParagraph"/>
              <w:spacing w:before="138"/>
              <w:ind w:left="675"/>
              <w:rPr>
                <w:sz w:val="18"/>
              </w:rPr>
            </w:pPr>
            <w:r>
              <w:rPr>
                <w:sz w:val="18"/>
              </w:rPr>
              <w:t>Outras Restituições - Principal</w:t>
            </w:r>
          </w:p>
        </w:tc>
        <w:tc>
          <w:tcPr>
            <w:tcW w:w="1246" w:type="dxa"/>
            <w:tcBorders>
              <w:top w:val="single" w:sz="6" w:space="0" w:color="000000"/>
            </w:tcBorders>
          </w:tcPr>
          <w:p w:rsidR="00E83758" w:rsidRDefault="008466A0">
            <w:pPr>
              <w:pStyle w:val="TableParagraph"/>
              <w:spacing w:before="127"/>
              <w:ind w:right="252"/>
              <w:jc w:val="right"/>
              <w:rPr>
                <w:sz w:val="18"/>
              </w:rPr>
            </w:pPr>
            <w:r>
              <w:rPr>
                <w:sz w:val="18"/>
              </w:rPr>
              <w:t>88.000,00</w:t>
            </w:r>
          </w:p>
        </w:tc>
        <w:tc>
          <w:tcPr>
            <w:tcW w:w="1334" w:type="dxa"/>
            <w:tcBorders>
              <w:top w:val="single" w:sz="6" w:space="0" w:color="000000"/>
            </w:tcBorders>
          </w:tcPr>
          <w:p w:rsidR="00E83758" w:rsidRDefault="00E83758">
            <w:pPr>
              <w:pStyle w:val="TableParagraph"/>
              <w:spacing w:before="0"/>
              <w:rPr>
                <w:sz w:val="18"/>
              </w:rPr>
            </w:pPr>
          </w:p>
        </w:tc>
        <w:tc>
          <w:tcPr>
            <w:tcW w:w="1149" w:type="dxa"/>
            <w:tcBorders>
              <w:top w:val="single" w:sz="6" w:space="0" w:color="000000"/>
            </w:tcBorders>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2460</w:t>
            </w:r>
          </w:p>
        </w:tc>
        <w:tc>
          <w:tcPr>
            <w:tcW w:w="1693" w:type="dxa"/>
          </w:tcPr>
          <w:p w:rsidR="00E83758" w:rsidRDefault="008466A0">
            <w:pPr>
              <w:pStyle w:val="TableParagraph"/>
              <w:spacing w:before="55"/>
              <w:ind w:right="41"/>
              <w:jc w:val="right"/>
              <w:rPr>
                <w:sz w:val="18"/>
              </w:rPr>
            </w:pPr>
            <w:r>
              <w:rPr>
                <w:sz w:val="18"/>
              </w:rPr>
              <w:t>1922.99.1.1.02.00.00</w:t>
            </w:r>
          </w:p>
        </w:tc>
        <w:tc>
          <w:tcPr>
            <w:tcW w:w="4687" w:type="dxa"/>
          </w:tcPr>
          <w:p w:rsidR="00E83758" w:rsidRDefault="008466A0">
            <w:pPr>
              <w:pStyle w:val="TableParagraph"/>
              <w:spacing w:before="55"/>
              <w:ind w:left="765"/>
              <w:rPr>
                <w:sz w:val="18"/>
              </w:rPr>
            </w:pPr>
            <w:r>
              <w:rPr>
                <w:sz w:val="18"/>
              </w:rPr>
              <w:t>Programa Troca-troca - Principal</w:t>
            </w:r>
          </w:p>
        </w:tc>
        <w:tc>
          <w:tcPr>
            <w:tcW w:w="1246" w:type="dxa"/>
          </w:tcPr>
          <w:p w:rsidR="00E83758" w:rsidRDefault="008466A0">
            <w:pPr>
              <w:pStyle w:val="TableParagraph"/>
              <w:spacing w:before="44"/>
              <w:ind w:right="252"/>
              <w:jc w:val="right"/>
              <w:rPr>
                <w:sz w:val="18"/>
              </w:rPr>
            </w:pPr>
            <w:r>
              <w:rPr>
                <w:sz w:val="18"/>
              </w:rPr>
              <w:t>22.000,00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2462</w:t>
            </w:r>
          </w:p>
        </w:tc>
        <w:tc>
          <w:tcPr>
            <w:tcW w:w="1693" w:type="dxa"/>
          </w:tcPr>
          <w:p w:rsidR="00E83758" w:rsidRDefault="008466A0">
            <w:pPr>
              <w:pStyle w:val="TableParagraph"/>
              <w:spacing w:before="55"/>
              <w:ind w:right="41"/>
              <w:jc w:val="right"/>
              <w:rPr>
                <w:sz w:val="18"/>
              </w:rPr>
            </w:pPr>
            <w:r>
              <w:rPr>
                <w:sz w:val="18"/>
              </w:rPr>
              <w:t>1922.99.1.1.04.00.00</w:t>
            </w:r>
          </w:p>
        </w:tc>
        <w:tc>
          <w:tcPr>
            <w:tcW w:w="4687" w:type="dxa"/>
          </w:tcPr>
          <w:p w:rsidR="00E83758" w:rsidRDefault="008466A0">
            <w:pPr>
              <w:pStyle w:val="TableParagraph"/>
              <w:spacing w:before="55"/>
              <w:ind w:left="765"/>
              <w:rPr>
                <w:sz w:val="18"/>
              </w:rPr>
            </w:pPr>
            <w:r>
              <w:rPr>
                <w:sz w:val="18"/>
              </w:rPr>
              <w:t>Restituição Pelo Pagamento Indevido - Principal</w:t>
            </w:r>
          </w:p>
        </w:tc>
        <w:tc>
          <w:tcPr>
            <w:tcW w:w="1246" w:type="dxa"/>
          </w:tcPr>
          <w:p w:rsidR="00E83758" w:rsidRDefault="008466A0">
            <w:pPr>
              <w:pStyle w:val="TableParagraph"/>
              <w:spacing w:before="44"/>
              <w:ind w:right="252"/>
              <w:jc w:val="right"/>
              <w:rPr>
                <w:sz w:val="18"/>
              </w:rPr>
            </w:pPr>
            <w:r>
              <w:rPr>
                <w:sz w:val="18"/>
              </w:rPr>
              <w:t>11.000,00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2463</w:t>
            </w:r>
          </w:p>
        </w:tc>
        <w:tc>
          <w:tcPr>
            <w:tcW w:w="1693" w:type="dxa"/>
          </w:tcPr>
          <w:p w:rsidR="00E83758" w:rsidRDefault="008466A0">
            <w:pPr>
              <w:pStyle w:val="TableParagraph"/>
              <w:spacing w:before="55"/>
              <w:ind w:right="41"/>
              <w:jc w:val="right"/>
              <w:rPr>
                <w:sz w:val="18"/>
              </w:rPr>
            </w:pPr>
            <w:r>
              <w:rPr>
                <w:sz w:val="18"/>
              </w:rPr>
              <w:t>1922.99.1.1.05.00.00</w:t>
            </w:r>
          </w:p>
        </w:tc>
        <w:tc>
          <w:tcPr>
            <w:tcW w:w="4687" w:type="dxa"/>
          </w:tcPr>
          <w:p w:rsidR="00E83758" w:rsidRDefault="008466A0">
            <w:pPr>
              <w:pStyle w:val="TableParagraph"/>
              <w:spacing w:before="55"/>
              <w:ind w:left="765"/>
              <w:rPr>
                <w:sz w:val="18"/>
              </w:rPr>
            </w:pPr>
            <w:r>
              <w:rPr>
                <w:sz w:val="18"/>
              </w:rPr>
              <w:t>Restituição de Auxílios - Principal</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2465</w:t>
            </w:r>
          </w:p>
        </w:tc>
        <w:tc>
          <w:tcPr>
            <w:tcW w:w="1693" w:type="dxa"/>
          </w:tcPr>
          <w:p w:rsidR="00E83758" w:rsidRDefault="008466A0">
            <w:pPr>
              <w:pStyle w:val="TableParagraph"/>
              <w:spacing w:before="55"/>
              <w:ind w:right="41"/>
              <w:jc w:val="right"/>
              <w:rPr>
                <w:sz w:val="18"/>
              </w:rPr>
            </w:pPr>
            <w:r>
              <w:rPr>
                <w:sz w:val="18"/>
              </w:rPr>
              <w:t>1922.99.1.1.07.00.00</w:t>
            </w:r>
          </w:p>
        </w:tc>
        <w:tc>
          <w:tcPr>
            <w:tcW w:w="4687" w:type="dxa"/>
          </w:tcPr>
          <w:p w:rsidR="00E83758" w:rsidRDefault="008466A0">
            <w:pPr>
              <w:pStyle w:val="TableParagraph"/>
              <w:spacing w:before="55"/>
              <w:ind w:right="245"/>
              <w:jc w:val="right"/>
              <w:rPr>
                <w:sz w:val="18"/>
              </w:rPr>
            </w:pPr>
            <w:r>
              <w:rPr>
                <w:sz w:val="18"/>
              </w:rPr>
              <w:t>Restituição de Despesa com Pessoal Cedido a Outr</w:t>
            </w:r>
          </w:p>
        </w:tc>
        <w:tc>
          <w:tcPr>
            <w:tcW w:w="1246" w:type="dxa"/>
          </w:tcPr>
          <w:p w:rsidR="00E83758" w:rsidRDefault="008466A0">
            <w:pPr>
              <w:pStyle w:val="TableParagraph"/>
              <w:spacing w:before="44"/>
              <w:ind w:right="252"/>
              <w:jc w:val="right"/>
              <w:rPr>
                <w:sz w:val="18"/>
              </w:rPr>
            </w:pPr>
            <w:r>
              <w:rPr>
                <w:sz w:val="18"/>
              </w:rPr>
              <w:t>50.000,00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2466</w:t>
            </w:r>
          </w:p>
        </w:tc>
        <w:tc>
          <w:tcPr>
            <w:tcW w:w="1693" w:type="dxa"/>
          </w:tcPr>
          <w:p w:rsidR="00E83758" w:rsidRDefault="008466A0">
            <w:pPr>
              <w:pStyle w:val="TableParagraph"/>
              <w:spacing w:before="55"/>
              <w:ind w:right="41"/>
              <w:jc w:val="right"/>
              <w:rPr>
                <w:sz w:val="18"/>
              </w:rPr>
            </w:pPr>
            <w:r>
              <w:rPr>
                <w:sz w:val="18"/>
              </w:rPr>
              <w:t>1922.99.1.1.08.00.00</w:t>
            </w:r>
          </w:p>
        </w:tc>
        <w:tc>
          <w:tcPr>
            <w:tcW w:w="4687" w:type="dxa"/>
          </w:tcPr>
          <w:p w:rsidR="00E83758" w:rsidRDefault="008466A0">
            <w:pPr>
              <w:pStyle w:val="TableParagraph"/>
              <w:spacing w:before="55"/>
              <w:ind w:right="200"/>
              <w:jc w:val="right"/>
              <w:rPr>
                <w:sz w:val="18"/>
              </w:rPr>
            </w:pPr>
            <w:r>
              <w:rPr>
                <w:sz w:val="18"/>
              </w:rPr>
              <w:t>Restituições de Servidores Descontadas em Folha d</w:t>
            </w:r>
          </w:p>
        </w:tc>
        <w:tc>
          <w:tcPr>
            <w:tcW w:w="1246" w:type="dxa"/>
          </w:tcPr>
          <w:p w:rsidR="00E83758" w:rsidRDefault="008466A0">
            <w:pPr>
              <w:pStyle w:val="TableParagraph"/>
              <w:spacing w:before="44"/>
              <w:ind w:right="251"/>
              <w:jc w:val="right"/>
              <w:rPr>
                <w:sz w:val="18"/>
              </w:rPr>
            </w:pPr>
            <w:r>
              <w:rPr>
                <w:sz w:val="18"/>
              </w:rPr>
              <w:t>3.000,00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2467</w:t>
            </w:r>
          </w:p>
        </w:tc>
        <w:tc>
          <w:tcPr>
            <w:tcW w:w="1693" w:type="dxa"/>
          </w:tcPr>
          <w:p w:rsidR="00E83758" w:rsidRDefault="008466A0">
            <w:pPr>
              <w:pStyle w:val="TableParagraph"/>
              <w:spacing w:before="55"/>
              <w:ind w:right="41"/>
              <w:jc w:val="right"/>
              <w:rPr>
                <w:sz w:val="18"/>
              </w:rPr>
            </w:pPr>
            <w:r>
              <w:rPr>
                <w:sz w:val="18"/>
              </w:rPr>
              <w:t>1922.99.1.1.08.01.00</w:t>
            </w:r>
          </w:p>
        </w:tc>
        <w:tc>
          <w:tcPr>
            <w:tcW w:w="4687" w:type="dxa"/>
          </w:tcPr>
          <w:p w:rsidR="00E83758" w:rsidRDefault="008466A0">
            <w:pPr>
              <w:pStyle w:val="TableParagraph"/>
              <w:spacing w:before="55"/>
              <w:ind w:right="245"/>
              <w:jc w:val="right"/>
              <w:rPr>
                <w:sz w:val="18"/>
              </w:rPr>
            </w:pPr>
            <w:r>
              <w:rPr>
                <w:sz w:val="18"/>
              </w:rPr>
              <w:t>Restituição pelo Pagamento indevido de Promoçã</w:t>
            </w:r>
          </w:p>
        </w:tc>
        <w:tc>
          <w:tcPr>
            <w:tcW w:w="1246" w:type="dxa"/>
          </w:tcPr>
          <w:p w:rsidR="00E83758" w:rsidRDefault="008466A0">
            <w:pPr>
              <w:pStyle w:val="TableParagraph"/>
              <w:spacing w:before="44"/>
              <w:ind w:right="249"/>
              <w:jc w:val="right"/>
              <w:rPr>
                <w:sz w:val="18"/>
              </w:rPr>
            </w:pPr>
            <w:r>
              <w:rPr>
                <w:sz w:val="18"/>
              </w:rPr>
              <w:t>500,00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2472</w:t>
            </w:r>
          </w:p>
        </w:tc>
        <w:tc>
          <w:tcPr>
            <w:tcW w:w="1693" w:type="dxa"/>
          </w:tcPr>
          <w:p w:rsidR="00E83758" w:rsidRDefault="008466A0">
            <w:pPr>
              <w:pStyle w:val="TableParagraph"/>
              <w:spacing w:before="55"/>
              <w:ind w:right="41"/>
              <w:jc w:val="right"/>
              <w:rPr>
                <w:sz w:val="18"/>
              </w:rPr>
            </w:pPr>
            <w:r>
              <w:rPr>
                <w:sz w:val="18"/>
              </w:rPr>
              <w:t>1922.99.1.1.08.06.00</w:t>
            </w:r>
          </w:p>
        </w:tc>
        <w:tc>
          <w:tcPr>
            <w:tcW w:w="4687" w:type="dxa"/>
          </w:tcPr>
          <w:p w:rsidR="00E83758" w:rsidRDefault="008466A0">
            <w:pPr>
              <w:pStyle w:val="TableParagraph"/>
              <w:spacing w:before="55"/>
              <w:ind w:right="224"/>
              <w:jc w:val="right"/>
              <w:rPr>
                <w:sz w:val="18"/>
              </w:rPr>
            </w:pPr>
            <w:r>
              <w:rPr>
                <w:sz w:val="18"/>
              </w:rPr>
              <w:t>Restituição pelo Pagamento Indevido de 13º Salár</w:t>
            </w:r>
          </w:p>
        </w:tc>
        <w:tc>
          <w:tcPr>
            <w:tcW w:w="1246" w:type="dxa"/>
          </w:tcPr>
          <w:p w:rsidR="00E83758" w:rsidRDefault="008466A0">
            <w:pPr>
              <w:pStyle w:val="TableParagraph"/>
              <w:spacing w:before="44"/>
              <w:ind w:right="249"/>
              <w:jc w:val="right"/>
              <w:rPr>
                <w:sz w:val="18"/>
              </w:rPr>
            </w:pPr>
            <w:r>
              <w:rPr>
                <w:sz w:val="18"/>
              </w:rPr>
              <w:t>500,00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2473</w:t>
            </w:r>
          </w:p>
        </w:tc>
        <w:tc>
          <w:tcPr>
            <w:tcW w:w="1693" w:type="dxa"/>
          </w:tcPr>
          <w:p w:rsidR="00E83758" w:rsidRDefault="008466A0">
            <w:pPr>
              <w:pStyle w:val="TableParagraph"/>
              <w:spacing w:before="55"/>
              <w:ind w:right="41"/>
              <w:jc w:val="right"/>
              <w:rPr>
                <w:sz w:val="18"/>
              </w:rPr>
            </w:pPr>
            <w:r>
              <w:rPr>
                <w:sz w:val="18"/>
              </w:rPr>
              <w:t>1922.99.1.1.08.07.00</w:t>
            </w:r>
          </w:p>
        </w:tc>
        <w:tc>
          <w:tcPr>
            <w:tcW w:w="4687" w:type="dxa"/>
          </w:tcPr>
          <w:p w:rsidR="00E83758" w:rsidRDefault="008466A0">
            <w:pPr>
              <w:pStyle w:val="TableParagraph"/>
              <w:spacing w:before="55"/>
              <w:ind w:right="325"/>
              <w:jc w:val="right"/>
              <w:rPr>
                <w:sz w:val="18"/>
              </w:rPr>
            </w:pPr>
            <w:r>
              <w:rPr>
                <w:sz w:val="18"/>
              </w:rPr>
              <w:t>Restituição pelo Pagamento Indevido de Auxílio</w:t>
            </w:r>
          </w:p>
        </w:tc>
        <w:tc>
          <w:tcPr>
            <w:tcW w:w="1246" w:type="dxa"/>
          </w:tcPr>
          <w:p w:rsidR="00E83758" w:rsidRDefault="008466A0">
            <w:pPr>
              <w:pStyle w:val="TableParagraph"/>
              <w:spacing w:before="45"/>
              <w:ind w:right="249"/>
              <w:jc w:val="right"/>
              <w:rPr>
                <w:sz w:val="18"/>
              </w:rPr>
            </w:pPr>
            <w:r>
              <w:rPr>
                <w:sz w:val="18"/>
              </w:rPr>
              <w:t>500,00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2474</w:t>
            </w:r>
          </w:p>
        </w:tc>
        <w:tc>
          <w:tcPr>
            <w:tcW w:w="1693" w:type="dxa"/>
          </w:tcPr>
          <w:p w:rsidR="00E83758" w:rsidRDefault="008466A0">
            <w:pPr>
              <w:pStyle w:val="TableParagraph"/>
              <w:spacing w:before="55"/>
              <w:ind w:right="41"/>
              <w:jc w:val="right"/>
              <w:rPr>
                <w:sz w:val="18"/>
              </w:rPr>
            </w:pPr>
            <w:r>
              <w:rPr>
                <w:sz w:val="18"/>
              </w:rPr>
              <w:t>1922.99.1.1.08.08.00</w:t>
            </w:r>
          </w:p>
        </w:tc>
        <w:tc>
          <w:tcPr>
            <w:tcW w:w="4687" w:type="dxa"/>
          </w:tcPr>
          <w:p w:rsidR="00E83758" w:rsidRDefault="008466A0">
            <w:pPr>
              <w:pStyle w:val="TableParagraph"/>
              <w:spacing w:before="55"/>
              <w:ind w:right="276"/>
              <w:jc w:val="right"/>
              <w:rPr>
                <w:sz w:val="18"/>
              </w:rPr>
            </w:pPr>
            <w:r>
              <w:rPr>
                <w:sz w:val="18"/>
              </w:rPr>
              <w:t>Restituição Decorrente de Suspensão de Servidor</w:t>
            </w:r>
          </w:p>
        </w:tc>
        <w:tc>
          <w:tcPr>
            <w:tcW w:w="1246" w:type="dxa"/>
          </w:tcPr>
          <w:p w:rsidR="00E83758" w:rsidRDefault="008466A0">
            <w:pPr>
              <w:pStyle w:val="TableParagraph"/>
              <w:spacing w:before="44"/>
              <w:ind w:right="249"/>
              <w:jc w:val="right"/>
              <w:rPr>
                <w:sz w:val="18"/>
              </w:rPr>
            </w:pPr>
            <w:r>
              <w:rPr>
                <w:sz w:val="18"/>
              </w:rPr>
              <w:t>500,00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2475</w:t>
            </w:r>
          </w:p>
        </w:tc>
        <w:tc>
          <w:tcPr>
            <w:tcW w:w="1693" w:type="dxa"/>
          </w:tcPr>
          <w:p w:rsidR="00E83758" w:rsidRDefault="008466A0">
            <w:pPr>
              <w:pStyle w:val="TableParagraph"/>
              <w:spacing w:before="55"/>
              <w:ind w:right="41"/>
              <w:jc w:val="right"/>
              <w:rPr>
                <w:sz w:val="18"/>
              </w:rPr>
            </w:pPr>
            <w:r>
              <w:rPr>
                <w:sz w:val="18"/>
              </w:rPr>
              <w:t>1922.99.1.1.08.09.00</w:t>
            </w:r>
          </w:p>
        </w:tc>
        <w:tc>
          <w:tcPr>
            <w:tcW w:w="4687" w:type="dxa"/>
          </w:tcPr>
          <w:p w:rsidR="00E83758" w:rsidRDefault="008466A0">
            <w:pPr>
              <w:pStyle w:val="TableParagraph"/>
              <w:spacing w:before="55"/>
              <w:ind w:right="236"/>
              <w:jc w:val="right"/>
              <w:rPr>
                <w:sz w:val="18"/>
              </w:rPr>
            </w:pPr>
            <w:r>
              <w:rPr>
                <w:sz w:val="18"/>
              </w:rPr>
              <w:t>Restituição pelo Pagamento Indevido de Gratifica</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2477</w:t>
            </w:r>
          </w:p>
        </w:tc>
        <w:tc>
          <w:tcPr>
            <w:tcW w:w="1693" w:type="dxa"/>
          </w:tcPr>
          <w:p w:rsidR="00E83758" w:rsidRDefault="008466A0">
            <w:pPr>
              <w:pStyle w:val="TableParagraph"/>
              <w:spacing w:before="55"/>
              <w:ind w:right="41"/>
              <w:jc w:val="right"/>
              <w:rPr>
                <w:sz w:val="18"/>
              </w:rPr>
            </w:pPr>
            <w:r>
              <w:rPr>
                <w:sz w:val="18"/>
              </w:rPr>
              <w:t>1922.99.1.1.09.00.00</w:t>
            </w:r>
          </w:p>
        </w:tc>
        <w:tc>
          <w:tcPr>
            <w:tcW w:w="4687" w:type="dxa"/>
          </w:tcPr>
          <w:p w:rsidR="00E83758" w:rsidRDefault="008466A0">
            <w:pPr>
              <w:pStyle w:val="TableParagraph"/>
              <w:spacing w:before="55"/>
              <w:ind w:left="765"/>
              <w:rPr>
                <w:sz w:val="18"/>
              </w:rPr>
            </w:pPr>
            <w:r>
              <w:rPr>
                <w:sz w:val="18"/>
              </w:rPr>
              <w:t>Outras Restituições Diversas</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2478</w:t>
            </w:r>
          </w:p>
        </w:tc>
        <w:tc>
          <w:tcPr>
            <w:tcW w:w="1693" w:type="dxa"/>
          </w:tcPr>
          <w:p w:rsidR="00E83758" w:rsidRDefault="008466A0">
            <w:pPr>
              <w:pStyle w:val="TableParagraph"/>
              <w:spacing w:before="55"/>
              <w:ind w:right="41"/>
              <w:jc w:val="right"/>
              <w:rPr>
                <w:sz w:val="18"/>
              </w:rPr>
            </w:pPr>
            <w:r>
              <w:rPr>
                <w:sz w:val="18"/>
              </w:rPr>
              <w:t>1922.99.1.2.00.00.00</w:t>
            </w:r>
          </w:p>
        </w:tc>
        <w:tc>
          <w:tcPr>
            <w:tcW w:w="4687" w:type="dxa"/>
          </w:tcPr>
          <w:p w:rsidR="00E83758" w:rsidRDefault="008466A0">
            <w:pPr>
              <w:pStyle w:val="TableParagraph"/>
              <w:spacing w:before="55"/>
              <w:ind w:left="675"/>
              <w:rPr>
                <w:sz w:val="18"/>
              </w:rPr>
            </w:pPr>
            <w:r>
              <w:rPr>
                <w:sz w:val="18"/>
              </w:rPr>
              <w:t>Outras Restituições - Multas e Juros</w:t>
            </w:r>
          </w:p>
        </w:tc>
        <w:tc>
          <w:tcPr>
            <w:tcW w:w="1246" w:type="dxa"/>
          </w:tcPr>
          <w:p w:rsidR="00E83758" w:rsidRDefault="008466A0">
            <w:pPr>
              <w:pStyle w:val="TableParagraph"/>
              <w:spacing w:before="44"/>
              <w:ind w:right="249"/>
              <w:jc w:val="right"/>
              <w:rPr>
                <w:sz w:val="18"/>
              </w:rPr>
            </w:pPr>
            <w:r>
              <w:rPr>
                <w:sz w:val="18"/>
              </w:rPr>
              <w:t>500,00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2479</w:t>
            </w:r>
          </w:p>
        </w:tc>
        <w:tc>
          <w:tcPr>
            <w:tcW w:w="1693" w:type="dxa"/>
          </w:tcPr>
          <w:p w:rsidR="00E83758" w:rsidRDefault="008466A0">
            <w:pPr>
              <w:pStyle w:val="TableParagraph"/>
              <w:spacing w:before="55"/>
              <w:ind w:right="41"/>
              <w:jc w:val="right"/>
              <w:rPr>
                <w:sz w:val="18"/>
              </w:rPr>
            </w:pPr>
            <w:r>
              <w:rPr>
                <w:sz w:val="18"/>
              </w:rPr>
              <w:t>1922.99.1.2.01.00.00</w:t>
            </w:r>
          </w:p>
        </w:tc>
        <w:tc>
          <w:tcPr>
            <w:tcW w:w="4687" w:type="dxa"/>
          </w:tcPr>
          <w:p w:rsidR="00E83758" w:rsidRDefault="008466A0">
            <w:pPr>
              <w:pStyle w:val="TableParagraph"/>
              <w:spacing w:before="55"/>
              <w:ind w:right="215"/>
              <w:jc w:val="right"/>
              <w:rPr>
                <w:sz w:val="18"/>
              </w:rPr>
            </w:pPr>
            <w:r>
              <w:rPr>
                <w:sz w:val="18"/>
              </w:rPr>
              <w:t>Restituições Determinadas pelo TCE - Multas e Jur</w:t>
            </w:r>
          </w:p>
        </w:tc>
        <w:tc>
          <w:tcPr>
            <w:tcW w:w="1246" w:type="dxa"/>
          </w:tcPr>
          <w:p w:rsidR="00E83758" w:rsidRDefault="008466A0">
            <w:pPr>
              <w:pStyle w:val="TableParagraph"/>
              <w:spacing w:before="44"/>
              <w:ind w:right="249"/>
              <w:jc w:val="right"/>
              <w:rPr>
                <w:sz w:val="18"/>
              </w:rPr>
            </w:pPr>
            <w:r>
              <w:rPr>
                <w:sz w:val="18"/>
              </w:rPr>
              <w:t>500,00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2485</w:t>
            </w:r>
          </w:p>
        </w:tc>
        <w:tc>
          <w:tcPr>
            <w:tcW w:w="1693" w:type="dxa"/>
          </w:tcPr>
          <w:p w:rsidR="00E83758" w:rsidRDefault="008466A0">
            <w:pPr>
              <w:pStyle w:val="TableParagraph"/>
              <w:spacing w:before="55"/>
              <w:ind w:right="41"/>
              <w:jc w:val="right"/>
              <w:rPr>
                <w:sz w:val="18"/>
              </w:rPr>
            </w:pPr>
            <w:r>
              <w:rPr>
                <w:sz w:val="18"/>
              </w:rPr>
              <w:t>1922.99.1.3.00.00.00</w:t>
            </w:r>
          </w:p>
        </w:tc>
        <w:tc>
          <w:tcPr>
            <w:tcW w:w="4687" w:type="dxa"/>
          </w:tcPr>
          <w:p w:rsidR="00E83758" w:rsidRDefault="008466A0">
            <w:pPr>
              <w:pStyle w:val="TableParagraph"/>
              <w:spacing w:before="55"/>
              <w:ind w:left="675"/>
              <w:rPr>
                <w:sz w:val="18"/>
              </w:rPr>
            </w:pPr>
            <w:r>
              <w:rPr>
                <w:sz w:val="18"/>
              </w:rPr>
              <w:t>Outras Restituições - Dívida Ativa</w:t>
            </w:r>
          </w:p>
        </w:tc>
        <w:tc>
          <w:tcPr>
            <w:tcW w:w="1246" w:type="dxa"/>
          </w:tcPr>
          <w:p w:rsidR="00E83758" w:rsidRDefault="008466A0">
            <w:pPr>
              <w:pStyle w:val="TableParagraph"/>
              <w:spacing w:before="44"/>
              <w:ind w:right="252"/>
              <w:jc w:val="right"/>
              <w:rPr>
                <w:sz w:val="18"/>
              </w:rPr>
            </w:pPr>
            <w:r>
              <w:rPr>
                <w:sz w:val="18"/>
              </w:rPr>
              <w:t>11.000,00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2486</w:t>
            </w:r>
          </w:p>
        </w:tc>
        <w:tc>
          <w:tcPr>
            <w:tcW w:w="1693" w:type="dxa"/>
          </w:tcPr>
          <w:p w:rsidR="00E83758" w:rsidRDefault="008466A0">
            <w:pPr>
              <w:pStyle w:val="TableParagraph"/>
              <w:spacing w:before="55"/>
              <w:ind w:right="41"/>
              <w:jc w:val="right"/>
              <w:rPr>
                <w:sz w:val="18"/>
              </w:rPr>
            </w:pPr>
            <w:r>
              <w:rPr>
                <w:sz w:val="18"/>
              </w:rPr>
              <w:t>1922.99.1.3.01.00.00</w:t>
            </w:r>
          </w:p>
        </w:tc>
        <w:tc>
          <w:tcPr>
            <w:tcW w:w="4687" w:type="dxa"/>
          </w:tcPr>
          <w:p w:rsidR="00E83758" w:rsidRDefault="008466A0">
            <w:pPr>
              <w:pStyle w:val="TableParagraph"/>
              <w:spacing w:before="55"/>
              <w:ind w:right="250"/>
              <w:jc w:val="right"/>
              <w:rPr>
                <w:sz w:val="18"/>
              </w:rPr>
            </w:pPr>
            <w:r>
              <w:rPr>
                <w:sz w:val="18"/>
              </w:rPr>
              <w:t>Restituições Determinadas pelo TCE - Dívida Ativ</w:t>
            </w:r>
          </w:p>
        </w:tc>
        <w:tc>
          <w:tcPr>
            <w:tcW w:w="1246" w:type="dxa"/>
          </w:tcPr>
          <w:p w:rsidR="00E83758" w:rsidRDefault="008466A0">
            <w:pPr>
              <w:pStyle w:val="TableParagraph"/>
              <w:spacing w:before="44"/>
              <w:ind w:right="252"/>
              <w:jc w:val="right"/>
              <w:rPr>
                <w:sz w:val="18"/>
              </w:rPr>
            </w:pPr>
            <w:r>
              <w:rPr>
                <w:sz w:val="18"/>
              </w:rPr>
              <w:t>10.000,00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2487</w:t>
            </w:r>
          </w:p>
        </w:tc>
        <w:tc>
          <w:tcPr>
            <w:tcW w:w="1693" w:type="dxa"/>
          </w:tcPr>
          <w:p w:rsidR="00E83758" w:rsidRDefault="008466A0">
            <w:pPr>
              <w:pStyle w:val="TableParagraph"/>
              <w:spacing w:before="55"/>
              <w:ind w:right="41"/>
              <w:jc w:val="right"/>
              <w:rPr>
                <w:sz w:val="18"/>
              </w:rPr>
            </w:pPr>
            <w:r>
              <w:rPr>
                <w:sz w:val="18"/>
              </w:rPr>
              <w:t>1922.99.1.3.02.00.00</w:t>
            </w:r>
          </w:p>
        </w:tc>
        <w:tc>
          <w:tcPr>
            <w:tcW w:w="4687" w:type="dxa"/>
          </w:tcPr>
          <w:p w:rsidR="00E83758" w:rsidRDefault="008466A0">
            <w:pPr>
              <w:pStyle w:val="TableParagraph"/>
              <w:spacing w:before="55"/>
              <w:ind w:left="765"/>
              <w:rPr>
                <w:sz w:val="18"/>
              </w:rPr>
            </w:pPr>
            <w:r>
              <w:rPr>
                <w:sz w:val="18"/>
              </w:rPr>
              <w:t>Programa Troca-troca - Dívida Ativa</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2492</w:t>
            </w:r>
          </w:p>
        </w:tc>
        <w:tc>
          <w:tcPr>
            <w:tcW w:w="1693" w:type="dxa"/>
          </w:tcPr>
          <w:p w:rsidR="00E83758" w:rsidRDefault="008466A0">
            <w:pPr>
              <w:pStyle w:val="TableParagraph"/>
              <w:spacing w:before="55"/>
              <w:ind w:right="41"/>
              <w:jc w:val="right"/>
              <w:rPr>
                <w:sz w:val="18"/>
              </w:rPr>
            </w:pPr>
            <w:r>
              <w:rPr>
                <w:sz w:val="18"/>
              </w:rPr>
              <w:t>1922.99.1.4.00.00.00</w:t>
            </w:r>
          </w:p>
        </w:tc>
        <w:tc>
          <w:tcPr>
            <w:tcW w:w="4687" w:type="dxa"/>
          </w:tcPr>
          <w:p w:rsidR="00E83758" w:rsidRDefault="008466A0">
            <w:pPr>
              <w:pStyle w:val="TableParagraph"/>
              <w:spacing w:before="55"/>
              <w:ind w:right="320"/>
              <w:jc w:val="right"/>
              <w:rPr>
                <w:sz w:val="18"/>
              </w:rPr>
            </w:pPr>
            <w:r>
              <w:rPr>
                <w:sz w:val="18"/>
              </w:rPr>
              <w:t>Outras Restituições - Dívida Ativa - Multas e Juros</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2494</w:t>
            </w:r>
          </w:p>
        </w:tc>
        <w:tc>
          <w:tcPr>
            <w:tcW w:w="1693" w:type="dxa"/>
          </w:tcPr>
          <w:p w:rsidR="00E83758" w:rsidRDefault="008466A0">
            <w:pPr>
              <w:pStyle w:val="TableParagraph"/>
              <w:spacing w:before="55"/>
              <w:ind w:right="41"/>
              <w:jc w:val="right"/>
              <w:rPr>
                <w:sz w:val="18"/>
              </w:rPr>
            </w:pPr>
            <w:r>
              <w:rPr>
                <w:sz w:val="18"/>
              </w:rPr>
              <w:t>1922.99.1.4.02.00.00</w:t>
            </w:r>
          </w:p>
        </w:tc>
        <w:tc>
          <w:tcPr>
            <w:tcW w:w="4687" w:type="dxa"/>
          </w:tcPr>
          <w:p w:rsidR="00E83758" w:rsidRDefault="008466A0">
            <w:pPr>
              <w:pStyle w:val="TableParagraph"/>
              <w:spacing w:before="55"/>
              <w:ind w:right="210"/>
              <w:jc w:val="right"/>
              <w:rPr>
                <w:sz w:val="18"/>
              </w:rPr>
            </w:pPr>
            <w:r>
              <w:rPr>
                <w:sz w:val="18"/>
              </w:rPr>
              <w:t>Programa Troca-troca - Dívida Ativa - Multas e Jur</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913</w:t>
            </w:r>
          </w:p>
        </w:tc>
        <w:tc>
          <w:tcPr>
            <w:tcW w:w="1693" w:type="dxa"/>
          </w:tcPr>
          <w:p w:rsidR="00E83758" w:rsidRDefault="008466A0">
            <w:pPr>
              <w:pStyle w:val="TableParagraph"/>
              <w:spacing w:before="55"/>
              <w:ind w:right="41"/>
              <w:jc w:val="right"/>
              <w:rPr>
                <w:sz w:val="18"/>
              </w:rPr>
            </w:pPr>
            <w:r>
              <w:rPr>
                <w:sz w:val="18"/>
              </w:rPr>
              <w:t>1990.00.0.0.00.00.00</w:t>
            </w:r>
          </w:p>
        </w:tc>
        <w:tc>
          <w:tcPr>
            <w:tcW w:w="4687" w:type="dxa"/>
          </w:tcPr>
          <w:p w:rsidR="00E83758" w:rsidRDefault="008466A0">
            <w:pPr>
              <w:pStyle w:val="TableParagraph"/>
              <w:spacing w:before="55"/>
              <w:ind w:left="315"/>
              <w:rPr>
                <w:sz w:val="18"/>
              </w:rPr>
            </w:pPr>
            <w:r>
              <w:rPr>
                <w:sz w:val="18"/>
              </w:rPr>
              <w:t>Demais Receitas Correntes</w:t>
            </w:r>
          </w:p>
        </w:tc>
        <w:tc>
          <w:tcPr>
            <w:tcW w:w="1246" w:type="dxa"/>
          </w:tcPr>
          <w:p w:rsidR="00E83758" w:rsidRDefault="00E83758">
            <w:pPr>
              <w:pStyle w:val="TableParagraph"/>
              <w:spacing w:before="0"/>
              <w:rPr>
                <w:sz w:val="18"/>
              </w:rPr>
            </w:pPr>
          </w:p>
        </w:tc>
        <w:tc>
          <w:tcPr>
            <w:tcW w:w="1334" w:type="dxa"/>
          </w:tcPr>
          <w:p w:rsidR="00E83758" w:rsidRDefault="008466A0">
            <w:pPr>
              <w:pStyle w:val="TableParagraph"/>
              <w:spacing w:before="44"/>
              <w:ind w:left="235" w:right="249"/>
              <w:jc w:val="center"/>
              <w:rPr>
                <w:sz w:val="18"/>
              </w:rPr>
            </w:pPr>
            <w:r>
              <w:rPr>
                <w:sz w:val="18"/>
              </w:rPr>
              <w:t>166.000,00</w:t>
            </w: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1755</w:t>
            </w:r>
          </w:p>
        </w:tc>
        <w:tc>
          <w:tcPr>
            <w:tcW w:w="1693" w:type="dxa"/>
          </w:tcPr>
          <w:p w:rsidR="00E83758" w:rsidRDefault="008466A0">
            <w:pPr>
              <w:pStyle w:val="TableParagraph"/>
              <w:spacing w:before="55"/>
              <w:ind w:right="41"/>
              <w:jc w:val="right"/>
              <w:rPr>
                <w:sz w:val="18"/>
              </w:rPr>
            </w:pPr>
            <w:r>
              <w:rPr>
                <w:sz w:val="18"/>
              </w:rPr>
              <w:t>1990.03.0.0.00.00.00</w:t>
            </w:r>
          </w:p>
        </w:tc>
        <w:tc>
          <w:tcPr>
            <w:tcW w:w="4687" w:type="dxa"/>
          </w:tcPr>
          <w:p w:rsidR="00E83758" w:rsidRDefault="008466A0">
            <w:pPr>
              <w:pStyle w:val="TableParagraph"/>
              <w:spacing w:before="55"/>
              <w:ind w:left="495"/>
              <w:rPr>
                <w:sz w:val="18"/>
              </w:rPr>
            </w:pPr>
            <w:r>
              <w:rPr>
                <w:sz w:val="18"/>
              </w:rPr>
              <w:t>Compensações Financeiras entre o Regime Geral e os</w:t>
            </w:r>
          </w:p>
        </w:tc>
        <w:tc>
          <w:tcPr>
            <w:tcW w:w="1246" w:type="dxa"/>
          </w:tcPr>
          <w:p w:rsidR="00E83758" w:rsidRDefault="008466A0">
            <w:pPr>
              <w:pStyle w:val="TableParagraph"/>
              <w:spacing w:before="44"/>
              <w:ind w:right="254"/>
              <w:jc w:val="right"/>
              <w:rPr>
                <w:sz w:val="18"/>
              </w:rPr>
            </w:pPr>
            <w:r>
              <w:rPr>
                <w:sz w:val="18"/>
              </w:rPr>
              <w:t>150.000,00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1756</w:t>
            </w:r>
          </w:p>
        </w:tc>
        <w:tc>
          <w:tcPr>
            <w:tcW w:w="1693" w:type="dxa"/>
          </w:tcPr>
          <w:p w:rsidR="00E83758" w:rsidRDefault="008466A0">
            <w:pPr>
              <w:pStyle w:val="TableParagraph"/>
              <w:spacing w:before="55"/>
              <w:ind w:right="41"/>
              <w:jc w:val="right"/>
              <w:rPr>
                <w:sz w:val="18"/>
              </w:rPr>
            </w:pPr>
            <w:r>
              <w:rPr>
                <w:sz w:val="18"/>
              </w:rPr>
              <w:t>1990.03.1.0.00.00.00</w:t>
            </w:r>
          </w:p>
        </w:tc>
        <w:tc>
          <w:tcPr>
            <w:tcW w:w="4687" w:type="dxa"/>
          </w:tcPr>
          <w:p w:rsidR="00E83758" w:rsidRDefault="008466A0">
            <w:pPr>
              <w:pStyle w:val="TableParagraph"/>
              <w:spacing w:before="55"/>
              <w:ind w:right="226"/>
              <w:jc w:val="right"/>
              <w:rPr>
                <w:sz w:val="18"/>
              </w:rPr>
            </w:pPr>
            <w:r>
              <w:rPr>
                <w:sz w:val="18"/>
              </w:rPr>
              <w:t>Compensações Financeiras entre o Regime Geral e os</w:t>
            </w:r>
          </w:p>
        </w:tc>
        <w:tc>
          <w:tcPr>
            <w:tcW w:w="1246" w:type="dxa"/>
          </w:tcPr>
          <w:p w:rsidR="00E83758" w:rsidRDefault="008466A0">
            <w:pPr>
              <w:pStyle w:val="TableParagraph"/>
              <w:spacing w:before="44"/>
              <w:ind w:right="254"/>
              <w:jc w:val="right"/>
              <w:rPr>
                <w:sz w:val="18"/>
              </w:rPr>
            </w:pPr>
            <w:r>
              <w:rPr>
                <w:sz w:val="18"/>
              </w:rPr>
              <w:t>150.000,00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1757</w:t>
            </w:r>
          </w:p>
        </w:tc>
        <w:tc>
          <w:tcPr>
            <w:tcW w:w="1693" w:type="dxa"/>
          </w:tcPr>
          <w:p w:rsidR="00E83758" w:rsidRDefault="008466A0">
            <w:pPr>
              <w:pStyle w:val="TableParagraph"/>
              <w:spacing w:before="55"/>
              <w:ind w:right="41"/>
              <w:jc w:val="right"/>
              <w:rPr>
                <w:sz w:val="18"/>
              </w:rPr>
            </w:pPr>
            <w:r>
              <w:rPr>
                <w:sz w:val="18"/>
              </w:rPr>
              <w:t>1990.03.1.1.00.00.00</w:t>
            </w:r>
          </w:p>
        </w:tc>
        <w:tc>
          <w:tcPr>
            <w:tcW w:w="4687" w:type="dxa"/>
          </w:tcPr>
          <w:p w:rsidR="00E83758" w:rsidRDefault="008466A0">
            <w:pPr>
              <w:pStyle w:val="TableParagraph"/>
              <w:spacing w:before="55"/>
              <w:ind w:right="206"/>
              <w:jc w:val="right"/>
              <w:rPr>
                <w:sz w:val="18"/>
              </w:rPr>
            </w:pPr>
            <w:r>
              <w:rPr>
                <w:sz w:val="18"/>
              </w:rPr>
              <w:t>Compensações Financeiras entre o Regime Geral e o</w:t>
            </w:r>
          </w:p>
        </w:tc>
        <w:tc>
          <w:tcPr>
            <w:tcW w:w="1246" w:type="dxa"/>
          </w:tcPr>
          <w:p w:rsidR="00E83758" w:rsidRDefault="008466A0">
            <w:pPr>
              <w:pStyle w:val="TableParagraph"/>
              <w:spacing w:before="45"/>
              <w:ind w:right="254"/>
              <w:jc w:val="right"/>
              <w:rPr>
                <w:sz w:val="18"/>
              </w:rPr>
            </w:pPr>
            <w:r>
              <w:rPr>
                <w:sz w:val="18"/>
              </w:rPr>
              <w:t>150.000,00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918</w:t>
            </w:r>
          </w:p>
        </w:tc>
        <w:tc>
          <w:tcPr>
            <w:tcW w:w="1693" w:type="dxa"/>
          </w:tcPr>
          <w:p w:rsidR="00E83758" w:rsidRDefault="008466A0">
            <w:pPr>
              <w:pStyle w:val="TableParagraph"/>
              <w:spacing w:before="55"/>
              <w:ind w:right="41"/>
              <w:jc w:val="right"/>
              <w:rPr>
                <w:sz w:val="18"/>
              </w:rPr>
            </w:pPr>
            <w:r>
              <w:rPr>
                <w:sz w:val="18"/>
              </w:rPr>
              <w:t>1990.99.0.0.00.00.00</w:t>
            </w:r>
          </w:p>
        </w:tc>
        <w:tc>
          <w:tcPr>
            <w:tcW w:w="4687" w:type="dxa"/>
          </w:tcPr>
          <w:p w:rsidR="00E83758" w:rsidRDefault="008466A0">
            <w:pPr>
              <w:pStyle w:val="TableParagraph"/>
              <w:spacing w:before="55"/>
              <w:ind w:left="495"/>
              <w:rPr>
                <w:sz w:val="18"/>
              </w:rPr>
            </w:pPr>
            <w:r>
              <w:rPr>
                <w:sz w:val="18"/>
              </w:rPr>
              <w:t>Outras Receitas</w:t>
            </w:r>
          </w:p>
        </w:tc>
        <w:tc>
          <w:tcPr>
            <w:tcW w:w="1246" w:type="dxa"/>
          </w:tcPr>
          <w:p w:rsidR="00E83758" w:rsidRDefault="008466A0">
            <w:pPr>
              <w:pStyle w:val="TableParagraph"/>
              <w:spacing w:before="44"/>
              <w:ind w:right="252"/>
              <w:jc w:val="right"/>
              <w:rPr>
                <w:sz w:val="18"/>
              </w:rPr>
            </w:pPr>
            <w:r>
              <w:rPr>
                <w:sz w:val="18"/>
              </w:rPr>
              <w:t>16.000,00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3951</w:t>
            </w:r>
          </w:p>
        </w:tc>
        <w:tc>
          <w:tcPr>
            <w:tcW w:w="1693" w:type="dxa"/>
          </w:tcPr>
          <w:p w:rsidR="00E83758" w:rsidRDefault="008466A0">
            <w:pPr>
              <w:pStyle w:val="TableParagraph"/>
              <w:spacing w:before="55"/>
              <w:ind w:right="41"/>
              <w:jc w:val="right"/>
              <w:rPr>
                <w:sz w:val="18"/>
              </w:rPr>
            </w:pPr>
            <w:r>
              <w:rPr>
                <w:sz w:val="18"/>
              </w:rPr>
              <w:t>1990.99.0.0.98.00.00</w:t>
            </w:r>
          </w:p>
        </w:tc>
        <w:tc>
          <w:tcPr>
            <w:tcW w:w="4687" w:type="dxa"/>
          </w:tcPr>
          <w:p w:rsidR="00E83758" w:rsidRDefault="008466A0">
            <w:pPr>
              <w:pStyle w:val="TableParagraph"/>
              <w:spacing w:before="55"/>
              <w:ind w:left="675"/>
              <w:rPr>
                <w:sz w:val="18"/>
              </w:rPr>
            </w:pPr>
            <w:r>
              <w:rPr>
                <w:sz w:val="18"/>
              </w:rPr>
              <w:t>OUTRAS RECEITAS CORRENTES</w:t>
            </w:r>
          </w:p>
        </w:tc>
        <w:tc>
          <w:tcPr>
            <w:tcW w:w="1246" w:type="dxa"/>
          </w:tcPr>
          <w:p w:rsidR="00E83758" w:rsidRDefault="008466A0">
            <w:pPr>
              <w:pStyle w:val="TableParagraph"/>
              <w:spacing w:before="44"/>
              <w:ind w:right="252"/>
              <w:jc w:val="right"/>
              <w:rPr>
                <w:sz w:val="18"/>
              </w:rPr>
            </w:pPr>
            <w:r>
              <w:rPr>
                <w:sz w:val="18"/>
              </w:rPr>
              <w:t>10.000,00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2516</w:t>
            </w:r>
          </w:p>
        </w:tc>
        <w:tc>
          <w:tcPr>
            <w:tcW w:w="1693" w:type="dxa"/>
          </w:tcPr>
          <w:p w:rsidR="00E83758" w:rsidRDefault="008466A0">
            <w:pPr>
              <w:pStyle w:val="TableParagraph"/>
              <w:spacing w:before="55"/>
              <w:ind w:right="41"/>
              <w:jc w:val="right"/>
              <w:rPr>
                <w:sz w:val="18"/>
              </w:rPr>
            </w:pPr>
            <w:r>
              <w:rPr>
                <w:sz w:val="18"/>
              </w:rPr>
              <w:t>1990.99.1.0.00.00.00</w:t>
            </w:r>
          </w:p>
        </w:tc>
        <w:tc>
          <w:tcPr>
            <w:tcW w:w="4687" w:type="dxa"/>
          </w:tcPr>
          <w:p w:rsidR="00E83758" w:rsidRDefault="008466A0">
            <w:pPr>
              <w:pStyle w:val="TableParagraph"/>
              <w:spacing w:before="55"/>
              <w:ind w:left="585"/>
              <w:rPr>
                <w:sz w:val="18"/>
              </w:rPr>
            </w:pPr>
            <w:r>
              <w:rPr>
                <w:sz w:val="18"/>
              </w:rPr>
              <w:t>Outras Receitas - Primárias</w:t>
            </w:r>
          </w:p>
        </w:tc>
        <w:tc>
          <w:tcPr>
            <w:tcW w:w="1246" w:type="dxa"/>
          </w:tcPr>
          <w:p w:rsidR="00E83758" w:rsidRDefault="008466A0">
            <w:pPr>
              <w:pStyle w:val="TableParagraph"/>
              <w:spacing w:before="44"/>
              <w:ind w:right="251"/>
              <w:jc w:val="right"/>
              <w:rPr>
                <w:sz w:val="18"/>
              </w:rPr>
            </w:pPr>
            <w:r>
              <w:rPr>
                <w:sz w:val="18"/>
              </w:rPr>
              <w:t>6.000,00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2517</w:t>
            </w:r>
          </w:p>
        </w:tc>
        <w:tc>
          <w:tcPr>
            <w:tcW w:w="1693" w:type="dxa"/>
          </w:tcPr>
          <w:p w:rsidR="00E83758" w:rsidRDefault="008466A0">
            <w:pPr>
              <w:pStyle w:val="TableParagraph"/>
              <w:spacing w:before="55"/>
              <w:ind w:right="41"/>
              <w:jc w:val="right"/>
              <w:rPr>
                <w:sz w:val="18"/>
              </w:rPr>
            </w:pPr>
            <w:r>
              <w:rPr>
                <w:sz w:val="18"/>
              </w:rPr>
              <w:t>1990.99.1.1.00.00.00</w:t>
            </w:r>
          </w:p>
        </w:tc>
        <w:tc>
          <w:tcPr>
            <w:tcW w:w="4687" w:type="dxa"/>
          </w:tcPr>
          <w:p w:rsidR="00E83758" w:rsidRDefault="008466A0">
            <w:pPr>
              <w:pStyle w:val="TableParagraph"/>
              <w:spacing w:before="55"/>
              <w:ind w:left="675"/>
              <w:rPr>
                <w:sz w:val="18"/>
              </w:rPr>
            </w:pPr>
            <w:r>
              <w:rPr>
                <w:sz w:val="18"/>
              </w:rPr>
              <w:t>Outras Receitas - Primárias - Principal</w:t>
            </w:r>
          </w:p>
        </w:tc>
        <w:tc>
          <w:tcPr>
            <w:tcW w:w="1246" w:type="dxa"/>
          </w:tcPr>
          <w:p w:rsidR="00E83758" w:rsidRDefault="008466A0">
            <w:pPr>
              <w:pStyle w:val="TableParagraph"/>
              <w:spacing w:before="44"/>
              <w:ind w:right="251"/>
              <w:jc w:val="right"/>
              <w:rPr>
                <w:sz w:val="18"/>
              </w:rPr>
            </w:pPr>
            <w:r>
              <w:rPr>
                <w:sz w:val="18"/>
              </w:rPr>
              <w:t>6.000,00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2522</w:t>
            </w:r>
          </w:p>
        </w:tc>
        <w:tc>
          <w:tcPr>
            <w:tcW w:w="1693" w:type="dxa"/>
          </w:tcPr>
          <w:p w:rsidR="00E83758" w:rsidRDefault="008466A0">
            <w:pPr>
              <w:pStyle w:val="TableParagraph"/>
              <w:spacing w:before="55"/>
              <w:ind w:right="41"/>
              <w:jc w:val="right"/>
              <w:rPr>
                <w:sz w:val="18"/>
              </w:rPr>
            </w:pPr>
            <w:r>
              <w:rPr>
                <w:sz w:val="18"/>
              </w:rPr>
              <w:t>1990.99.1.1.05.00.00</w:t>
            </w:r>
          </w:p>
        </w:tc>
        <w:tc>
          <w:tcPr>
            <w:tcW w:w="4687" w:type="dxa"/>
          </w:tcPr>
          <w:p w:rsidR="00E83758" w:rsidRDefault="008466A0">
            <w:pPr>
              <w:pStyle w:val="TableParagraph"/>
              <w:spacing w:before="55"/>
              <w:ind w:right="294"/>
              <w:jc w:val="right"/>
              <w:rPr>
                <w:sz w:val="18"/>
              </w:rPr>
            </w:pPr>
            <w:r>
              <w:rPr>
                <w:sz w:val="18"/>
              </w:rPr>
              <w:t>RECEITAS ARRECADADAS A CLASSIFICAR</w:t>
            </w:r>
          </w:p>
        </w:tc>
        <w:tc>
          <w:tcPr>
            <w:tcW w:w="1246" w:type="dxa"/>
          </w:tcPr>
          <w:p w:rsidR="00E83758" w:rsidRDefault="008466A0">
            <w:pPr>
              <w:pStyle w:val="TableParagraph"/>
              <w:spacing w:before="44"/>
              <w:ind w:right="251"/>
              <w:jc w:val="right"/>
              <w:rPr>
                <w:sz w:val="18"/>
              </w:rPr>
            </w:pPr>
            <w:r>
              <w:rPr>
                <w:sz w:val="18"/>
              </w:rPr>
              <w:t>1.000,00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2523</w:t>
            </w:r>
          </w:p>
        </w:tc>
        <w:tc>
          <w:tcPr>
            <w:tcW w:w="1693" w:type="dxa"/>
          </w:tcPr>
          <w:p w:rsidR="00E83758" w:rsidRDefault="008466A0">
            <w:pPr>
              <w:pStyle w:val="TableParagraph"/>
              <w:spacing w:before="55"/>
              <w:ind w:right="41"/>
              <w:jc w:val="right"/>
              <w:rPr>
                <w:sz w:val="18"/>
              </w:rPr>
            </w:pPr>
            <w:r>
              <w:rPr>
                <w:sz w:val="18"/>
              </w:rPr>
              <w:t>1990.99.1.1.06.00.00</w:t>
            </w:r>
          </w:p>
        </w:tc>
        <w:tc>
          <w:tcPr>
            <w:tcW w:w="4687" w:type="dxa"/>
          </w:tcPr>
          <w:p w:rsidR="00E83758" w:rsidRDefault="008466A0">
            <w:pPr>
              <w:pStyle w:val="TableParagraph"/>
              <w:spacing w:before="55"/>
              <w:ind w:left="765"/>
              <w:rPr>
                <w:sz w:val="18"/>
              </w:rPr>
            </w:pPr>
            <w:r>
              <w:rPr>
                <w:sz w:val="18"/>
              </w:rPr>
              <w:t>OUTRAS RECEITAS EVENTUAIS</w:t>
            </w:r>
          </w:p>
        </w:tc>
        <w:tc>
          <w:tcPr>
            <w:tcW w:w="1246" w:type="dxa"/>
          </w:tcPr>
          <w:p w:rsidR="00E83758" w:rsidRDefault="008466A0">
            <w:pPr>
              <w:pStyle w:val="TableParagraph"/>
              <w:spacing w:before="44"/>
              <w:ind w:right="251"/>
              <w:jc w:val="right"/>
              <w:rPr>
                <w:sz w:val="18"/>
              </w:rPr>
            </w:pPr>
            <w:r>
              <w:rPr>
                <w:sz w:val="18"/>
              </w:rPr>
              <w:t>5.000,00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930</w:t>
            </w:r>
          </w:p>
        </w:tc>
        <w:tc>
          <w:tcPr>
            <w:tcW w:w="1693" w:type="dxa"/>
          </w:tcPr>
          <w:p w:rsidR="00E83758" w:rsidRDefault="008466A0">
            <w:pPr>
              <w:pStyle w:val="TableParagraph"/>
              <w:spacing w:before="55"/>
              <w:ind w:right="41"/>
              <w:jc w:val="right"/>
              <w:rPr>
                <w:sz w:val="18"/>
              </w:rPr>
            </w:pPr>
            <w:r>
              <w:rPr>
                <w:sz w:val="18"/>
              </w:rPr>
              <w:t>2000.00.0.0.00.00.00</w:t>
            </w:r>
          </w:p>
        </w:tc>
        <w:tc>
          <w:tcPr>
            <w:tcW w:w="4687" w:type="dxa"/>
          </w:tcPr>
          <w:p w:rsidR="00E83758" w:rsidRDefault="008466A0">
            <w:pPr>
              <w:pStyle w:val="TableParagraph"/>
              <w:spacing w:before="55"/>
              <w:ind w:left="45"/>
              <w:rPr>
                <w:sz w:val="18"/>
              </w:rPr>
            </w:pPr>
            <w:r>
              <w:rPr>
                <w:sz w:val="18"/>
              </w:rPr>
              <w:t>Receitas de Capital</w:t>
            </w:r>
          </w:p>
        </w:tc>
        <w:tc>
          <w:tcPr>
            <w:tcW w:w="1246" w:type="dxa"/>
          </w:tcPr>
          <w:p w:rsidR="00E83758" w:rsidRDefault="008466A0">
            <w:pPr>
              <w:pStyle w:val="TableParagraph"/>
              <w:spacing w:before="44"/>
              <w:ind w:right="254"/>
              <w:jc w:val="right"/>
              <w:rPr>
                <w:sz w:val="18"/>
              </w:rPr>
            </w:pPr>
            <w:r>
              <w:rPr>
                <w:sz w:val="18"/>
              </w:rPr>
              <w:t>690.000,00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956</w:t>
            </w:r>
          </w:p>
        </w:tc>
        <w:tc>
          <w:tcPr>
            <w:tcW w:w="1693" w:type="dxa"/>
          </w:tcPr>
          <w:p w:rsidR="00E83758" w:rsidRDefault="008466A0">
            <w:pPr>
              <w:pStyle w:val="TableParagraph"/>
              <w:spacing w:before="55"/>
              <w:ind w:right="41"/>
              <w:jc w:val="right"/>
              <w:rPr>
                <w:sz w:val="18"/>
              </w:rPr>
            </w:pPr>
            <w:r>
              <w:rPr>
                <w:sz w:val="18"/>
              </w:rPr>
              <w:t>2200.00.0.0.00.00.00</w:t>
            </w:r>
          </w:p>
        </w:tc>
        <w:tc>
          <w:tcPr>
            <w:tcW w:w="4687" w:type="dxa"/>
          </w:tcPr>
          <w:p w:rsidR="00E83758" w:rsidRDefault="008466A0">
            <w:pPr>
              <w:pStyle w:val="TableParagraph"/>
              <w:spacing w:before="55"/>
              <w:ind w:left="225"/>
              <w:rPr>
                <w:sz w:val="18"/>
              </w:rPr>
            </w:pPr>
            <w:r>
              <w:rPr>
                <w:sz w:val="18"/>
              </w:rPr>
              <w:t>Alienação de Bens</w:t>
            </w:r>
          </w:p>
        </w:tc>
        <w:tc>
          <w:tcPr>
            <w:tcW w:w="1246" w:type="dxa"/>
          </w:tcPr>
          <w:p w:rsidR="00E83758" w:rsidRDefault="00E83758">
            <w:pPr>
              <w:pStyle w:val="TableParagraph"/>
              <w:spacing w:before="0"/>
              <w:rPr>
                <w:sz w:val="18"/>
              </w:rPr>
            </w:pPr>
          </w:p>
        </w:tc>
        <w:tc>
          <w:tcPr>
            <w:tcW w:w="1334" w:type="dxa"/>
          </w:tcPr>
          <w:p w:rsidR="00E83758" w:rsidRDefault="00E83758">
            <w:pPr>
              <w:pStyle w:val="TableParagraph"/>
              <w:spacing w:before="0"/>
              <w:rPr>
                <w:sz w:val="18"/>
              </w:rPr>
            </w:pPr>
          </w:p>
        </w:tc>
        <w:tc>
          <w:tcPr>
            <w:tcW w:w="1149" w:type="dxa"/>
          </w:tcPr>
          <w:p w:rsidR="00E83758" w:rsidRDefault="008466A0">
            <w:pPr>
              <w:pStyle w:val="TableParagraph"/>
              <w:spacing w:before="44"/>
              <w:ind w:right="67"/>
              <w:jc w:val="right"/>
              <w:rPr>
                <w:sz w:val="18"/>
              </w:rPr>
            </w:pPr>
            <w:r>
              <w:rPr>
                <w:sz w:val="18"/>
              </w:rPr>
              <w:t>590.000,00</w:t>
            </w:r>
          </w:p>
        </w:tc>
      </w:tr>
      <w:tr w:rsidR="00E83758">
        <w:trPr>
          <w:trHeight w:val="315"/>
        </w:trPr>
        <w:tc>
          <w:tcPr>
            <w:tcW w:w="645" w:type="dxa"/>
          </w:tcPr>
          <w:p w:rsidR="00E83758" w:rsidRDefault="008466A0">
            <w:pPr>
              <w:pStyle w:val="TableParagraph"/>
              <w:spacing w:before="53"/>
              <w:ind w:left="144" w:right="7"/>
              <w:jc w:val="center"/>
              <w:rPr>
                <w:sz w:val="18"/>
              </w:rPr>
            </w:pPr>
            <w:r>
              <w:rPr>
                <w:sz w:val="18"/>
              </w:rPr>
              <w:t>957</w:t>
            </w:r>
          </w:p>
        </w:tc>
        <w:tc>
          <w:tcPr>
            <w:tcW w:w="1693" w:type="dxa"/>
          </w:tcPr>
          <w:p w:rsidR="00E83758" w:rsidRDefault="008466A0">
            <w:pPr>
              <w:pStyle w:val="TableParagraph"/>
              <w:spacing w:before="55"/>
              <w:ind w:right="41"/>
              <w:jc w:val="right"/>
              <w:rPr>
                <w:sz w:val="18"/>
              </w:rPr>
            </w:pPr>
            <w:r>
              <w:rPr>
                <w:sz w:val="18"/>
              </w:rPr>
              <w:t>2210.00.0.0.00.00.00</w:t>
            </w:r>
          </w:p>
        </w:tc>
        <w:tc>
          <w:tcPr>
            <w:tcW w:w="4687" w:type="dxa"/>
          </w:tcPr>
          <w:p w:rsidR="00E83758" w:rsidRDefault="008466A0">
            <w:pPr>
              <w:pStyle w:val="TableParagraph"/>
              <w:spacing w:before="55"/>
              <w:ind w:left="315"/>
              <w:rPr>
                <w:sz w:val="18"/>
              </w:rPr>
            </w:pPr>
            <w:r>
              <w:rPr>
                <w:sz w:val="18"/>
              </w:rPr>
              <w:t>Alienação de Bens Móveis</w:t>
            </w:r>
          </w:p>
        </w:tc>
        <w:tc>
          <w:tcPr>
            <w:tcW w:w="1246" w:type="dxa"/>
          </w:tcPr>
          <w:p w:rsidR="00E83758" w:rsidRDefault="00E83758">
            <w:pPr>
              <w:pStyle w:val="TableParagraph"/>
              <w:spacing w:before="0"/>
              <w:rPr>
                <w:sz w:val="18"/>
              </w:rPr>
            </w:pPr>
          </w:p>
        </w:tc>
        <w:tc>
          <w:tcPr>
            <w:tcW w:w="1334" w:type="dxa"/>
          </w:tcPr>
          <w:p w:rsidR="00E83758" w:rsidRDefault="008466A0">
            <w:pPr>
              <w:pStyle w:val="TableParagraph"/>
              <w:spacing w:before="44"/>
              <w:ind w:left="235" w:right="159"/>
              <w:jc w:val="center"/>
              <w:rPr>
                <w:sz w:val="18"/>
              </w:rPr>
            </w:pPr>
            <w:r>
              <w:rPr>
                <w:sz w:val="18"/>
              </w:rPr>
              <w:t>90.000,00</w:t>
            </w: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2586</w:t>
            </w:r>
          </w:p>
        </w:tc>
        <w:tc>
          <w:tcPr>
            <w:tcW w:w="1693" w:type="dxa"/>
          </w:tcPr>
          <w:p w:rsidR="00E83758" w:rsidRDefault="008466A0">
            <w:pPr>
              <w:pStyle w:val="TableParagraph"/>
              <w:spacing w:before="55"/>
              <w:ind w:right="41"/>
              <w:jc w:val="right"/>
              <w:rPr>
                <w:sz w:val="18"/>
              </w:rPr>
            </w:pPr>
            <w:r>
              <w:rPr>
                <w:sz w:val="18"/>
              </w:rPr>
              <w:t>2213.00.0.0.00.00.00</w:t>
            </w:r>
          </w:p>
        </w:tc>
        <w:tc>
          <w:tcPr>
            <w:tcW w:w="4687" w:type="dxa"/>
          </w:tcPr>
          <w:p w:rsidR="00E83758" w:rsidRDefault="008466A0">
            <w:pPr>
              <w:pStyle w:val="TableParagraph"/>
              <w:spacing w:before="55"/>
              <w:ind w:left="405"/>
              <w:rPr>
                <w:sz w:val="18"/>
              </w:rPr>
            </w:pPr>
            <w:r>
              <w:rPr>
                <w:sz w:val="18"/>
              </w:rPr>
              <w:t>Alienação de Bens Móveis e Semoventes</w:t>
            </w:r>
          </w:p>
        </w:tc>
        <w:tc>
          <w:tcPr>
            <w:tcW w:w="1246" w:type="dxa"/>
          </w:tcPr>
          <w:p w:rsidR="00E83758" w:rsidRDefault="008466A0">
            <w:pPr>
              <w:pStyle w:val="TableParagraph"/>
              <w:spacing w:before="44"/>
              <w:ind w:right="252"/>
              <w:jc w:val="right"/>
              <w:rPr>
                <w:sz w:val="18"/>
              </w:rPr>
            </w:pPr>
            <w:r>
              <w:rPr>
                <w:sz w:val="18"/>
              </w:rPr>
              <w:t>90.000,00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2587</w:t>
            </w:r>
          </w:p>
        </w:tc>
        <w:tc>
          <w:tcPr>
            <w:tcW w:w="1693" w:type="dxa"/>
          </w:tcPr>
          <w:p w:rsidR="00E83758" w:rsidRDefault="008466A0">
            <w:pPr>
              <w:pStyle w:val="TableParagraph"/>
              <w:spacing w:before="55"/>
              <w:ind w:right="41"/>
              <w:jc w:val="right"/>
              <w:rPr>
                <w:sz w:val="18"/>
              </w:rPr>
            </w:pPr>
            <w:r>
              <w:rPr>
                <w:sz w:val="18"/>
              </w:rPr>
              <w:t>2213.00.1.0.00.00.00</w:t>
            </w:r>
          </w:p>
        </w:tc>
        <w:tc>
          <w:tcPr>
            <w:tcW w:w="4687" w:type="dxa"/>
          </w:tcPr>
          <w:p w:rsidR="00E83758" w:rsidRDefault="008466A0">
            <w:pPr>
              <w:pStyle w:val="TableParagraph"/>
              <w:spacing w:before="55"/>
              <w:ind w:left="585"/>
              <w:rPr>
                <w:sz w:val="18"/>
              </w:rPr>
            </w:pPr>
            <w:r>
              <w:rPr>
                <w:sz w:val="18"/>
              </w:rPr>
              <w:t>Alienação de Bens Móveis e Semoventes</w:t>
            </w:r>
          </w:p>
        </w:tc>
        <w:tc>
          <w:tcPr>
            <w:tcW w:w="1246" w:type="dxa"/>
          </w:tcPr>
          <w:p w:rsidR="00E83758" w:rsidRDefault="008466A0">
            <w:pPr>
              <w:pStyle w:val="TableParagraph"/>
              <w:spacing w:before="44"/>
              <w:ind w:right="252"/>
              <w:jc w:val="right"/>
              <w:rPr>
                <w:sz w:val="18"/>
              </w:rPr>
            </w:pPr>
            <w:r>
              <w:rPr>
                <w:sz w:val="18"/>
              </w:rPr>
              <w:t>90.000,00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2588</w:t>
            </w:r>
          </w:p>
        </w:tc>
        <w:tc>
          <w:tcPr>
            <w:tcW w:w="1693" w:type="dxa"/>
          </w:tcPr>
          <w:p w:rsidR="00E83758" w:rsidRDefault="008466A0">
            <w:pPr>
              <w:pStyle w:val="TableParagraph"/>
              <w:spacing w:before="55"/>
              <w:ind w:right="41"/>
              <w:jc w:val="right"/>
              <w:rPr>
                <w:sz w:val="18"/>
              </w:rPr>
            </w:pPr>
            <w:r>
              <w:rPr>
                <w:sz w:val="18"/>
              </w:rPr>
              <w:t>2213.00.1.1.00.00.00</w:t>
            </w:r>
          </w:p>
        </w:tc>
        <w:tc>
          <w:tcPr>
            <w:tcW w:w="4687" w:type="dxa"/>
          </w:tcPr>
          <w:p w:rsidR="00E83758" w:rsidRDefault="008466A0">
            <w:pPr>
              <w:pStyle w:val="TableParagraph"/>
              <w:spacing w:before="55"/>
              <w:ind w:right="235"/>
              <w:jc w:val="right"/>
              <w:rPr>
                <w:sz w:val="18"/>
              </w:rPr>
            </w:pPr>
            <w:r>
              <w:rPr>
                <w:sz w:val="18"/>
              </w:rPr>
              <w:t>Alienação de Bens Móveis e Semoventes - Principal</w:t>
            </w:r>
          </w:p>
        </w:tc>
        <w:tc>
          <w:tcPr>
            <w:tcW w:w="1246" w:type="dxa"/>
          </w:tcPr>
          <w:p w:rsidR="00E83758" w:rsidRDefault="008466A0">
            <w:pPr>
              <w:pStyle w:val="TableParagraph"/>
              <w:spacing w:before="44"/>
              <w:ind w:right="252"/>
              <w:jc w:val="right"/>
              <w:rPr>
                <w:sz w:val="18"/>
              </w:rPr>
            </w:pPr>
            <w:r>
              <w:rPr>
                <w:sz w:val="18"/>
              </w:rPr>
              <w:t>90.000,00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2590</w:t>
            </w:r>
          </w:p>
        </w:tc>
        <w:tc>
          <w:tcPr>
            <w:tcW w:w="1693" w:type="dxa"/>
          </w:tcPr>
          <w:p w:rsidR="00E83758" w:rsidRDefault="008466A0">
            <w:pPr>
              <w:pStyle w:val="TableParagraph"/>
              <w:spacing w:before="55"/>
              <w:ind w:right="41"/>
              <w:jc w:val="right"/>
              <w:rPr>
                <w:sz w:val="18"/>
              </w:rPr>
            </w:pPr>
            <w:r>
              <w:rPr>
                <w:sz w:val="18"/>
              </w:rPr>
              <w:t>2213.00.1.1.02.00.00</w:t>
            </w:r>
          </w:p>
        </w:tc>
        <w:tc>
          <w:tcPr>
            <w:tcW w:w="4687" w:type="dxa"/>
          </w:tcPr>
          <w:p w:rsidR="00E83758" w:rsidRDefault="008466A0">
            <w:pPr>
              <w:pStyle w:val="TableParagraph"/>
              <w:spacing w:before="55"/>
              <w:ind w:right="195"/>
              <w:jc w:val="right"/>
              <w:rPr>
                <w:sz w:val="18"/>
              </w:rPr>
            </w:pPr>
            <w:r>
              <w:rPr>
                <w:sz w:val="18"/>
              </w:rPr>
              <w:t>Alienação de Bens Móveis e Semoventes - Principa</w:t>
            </w:r>
          </w:p>
        </w:tc>
        <w:tc>
          <w:tcPr>
            <w:tcW w:w="1246" w:type="dxa"/>
          </w:tcPr>
          <w:p w:rsidR="00E83758" w:rsidRDefault="008466A0">
            <w:pPr>
              <w:pStyle w:val="TableParagraph"/>
              <w:spacing w:before="44"/>
              <w:ind w:right="252"/>
              <w:jc w:val="right"/>
              <w:rPr>
                <w:sz w:val="18"/>
              </w:rPr>
            </w:pPr>
            <w:r>
              <w:rPr>
                <w:sz w:val="18"/>
              </w:rPr>
              <w:t>90.000,00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3954</w:t>
            </w:r>
          </w:p>
        </w:tc>
        <w:tc>
          <w:tcPr>
            <w:tcW w:w="1693" w:type="dxa"/>
          </w:tcPr>
          <w:p w:rsidR="00E83758" w:rsidRDefault="008466A0">
            <w:pPr>
              <w:pStyle w:val="TableParagraph"/>
              <w:spacing w:before="55"/>
              <w:ind w:right="41"/>
              <w:jc w:val="right"/>
              <w:rPr>
                <w:sz w:val="18"/>
              </w:rPr>
            </w:pPr>
            <w:r>
              <w:rPr>
                <w:sz w:val="18"/>
              </w:rPr>
              <w:t>2213.00.1.1.02.01.00</w:t>
            </w:r>
          </w:p>
        </w:tc>
        <w:tc>
          <w:tcPr>
            <w:tcW w:w="4687" w:type="dxa"/>
          </w:tcPr>
          <w:p w:rsidR="00E83758" w:rsidRDefault="008466A0">
            <w:pPr>
              <w:pStyle w:val="TableParagraph"/>
              <w:spacing w:before="55"/>
              <w:ind w:right="195"/>
              <w:jc w:val="right"/>
              <w:rPr>
                <w:sz w:val="18"/>
              </w:rPr>
            </w:pPr>
            <w:r>
              <w:rPr>
                <w:sz w:val="18"/>
              </w:rPr>
              <w:t>Alienação de Bens móveis e Semoventes - MÓVE</w:t>
            </w:r>
          </w:p>
        </w:tc>
        <w:tc>
          <w:tcPr>
            <w:tcW w:w="1246" w:type="dxa"/>
          </w:tcPr>
          <w:p w:rsidR="00E83758" w:rsidRDefault="008466A0">
            <w:pPr>
              <w:pStyle w:val="TableParagraph"/>
              <w:spacing w:before="45"/>
              <w:ind w:right="252"/>
              <w:jc w:val="right"/>
              <w:rPr>
                <w:sz w:val="18"/>
              </w:rPr>
            </w:pPr>
            <w:r>
              <w:rPr>
                <w:sz w:val="18"/>
              </w:rPr>
              <w:t>30.000,00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3955</w:t>
            </w:r>
          </w:p>
        </w:tc>
        <w:tc>
          <w:tcPr>
            <w:tcW w:w="1693" w:type="dxa"/>
          </w:tcPr>
          <w:p w:rsidR="00E83758" w:rsidRDefault="008466A0">
            <w:pPr>
              <w:pStyle w:val="TableParagraph"/>
              <w:spacing w:before="55"/>
              <w:ind w:right="41"/>
              <w:jc w:val="right"/>
              <w:rPr>
                <w:sz w:val="18"/>
              </w:rPr>
            </w:pPr>
            <w:r>
              <w:rPr>
                <w:sz w:val="18"/>
              </w:rPr>
              <w:t>2213.00.1.1.02.02.00</w:t>
            </w:r>
          </w:p>
        </w:tc>
        <w:tc>
          <w:tcPr>
            <w:tcW w:w="4687" w:type="dxa"/>
          </w:tcPr>
          <w:p w:rsidR="00E83758" w:rsidRDefault="008466A0">
            <w:pPr>
              <w:pStyle w:val="TableParagraph"/>
              <w:spacing w:before="55"/>
              <w:ind w:right="175"/>
              <w:jc w:val="right"/>
              <w:rPr>
                <w:sz w:val="18"/>
              </w:rPr>
            </w:pPr>
            <w:r>
              <w:rPr>
                <w:sz w:val="18"/>
              </w:rPr>
              <w:t>Alienação de Bens móveis e Semoventes - VEÍCU</w:t>
            </w:r>
          </w:p>
        </w:tc>
        <w:tc>
          <w:tcPr>
            <w:tcW w:w="1246" w:type="dxa"/>
          </w:tcPr>
          <w:p w:rsidR="00E83758" w:rsidRDefault="008466A0">
            <w:pPr>
              <w:pStyle w:val="TableParagraph"/>
              <w:spacing w:before="44"/>
              <w:ind w:right="252"/>
              <w:jc w:val="right"/>
              <w:rPr>
                <w:sz w:val="18"/>
              </w:rPr>
            </w:pPr>
            <w:r>
              <w:rPr>
                <w:sz w:val="18"/>
              </w:rPr>
              <w:t>60.000,00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977</w:t>
            </w:r>
          </w:p>
        </w:tc>
        <w:tc>
          <w:tcPr>
            <w:tcW w:w="1693" w:type="dxa"/>
          </w:tcPr>
          <w:p w:rsidR="00E83758" w:rsidRDefault="008466A0">
            <w:pPr>
              <w:pStyle w:val="TableParagraph"/>
              <w:spacing w:before="55"/>
              <w:ind w:right="41"/>
              <w:jc w:val="right"/>
              <w:rPr>
                <w:sz w:val="18"/>
              </w:rPr>
            </w:pPr>
            <w:r>
              <w:rPr>
                <w:sz w:val="18"/>
              </w:rPr>
              <w:t>2220.00.0.0.00.00.00</w:t>
            </w:r>
          </w:p>
        </w:tc>
        <w:tc>
          <w:tcPr>
            <w:tcW w:w="4687" w:type="dxa"/>
          </w:tcPr>
          <w:p w:rsidR="00E83758" w:rsidRDefault="008466A0">
            <w:pPr>
              <w:pStyle w:val="TableParagraph"/>
              <w:spacing w:before="55"/>
              <w:ind w:left="315"/>
              <w:rPr>
                <w:sz w:val="18"/>
              </w:rPr>
            </w:pPr>
            <w:r>
              <w:rPr>
                <w:sz w:val="18"/>
              </w:rPr>
              <w:t>Alienação de Bens Imóveis</w:t>
            </w:r>
          </w:p>
        </w:tc>
        <w:tc>
          <w:tcPr>
            <w:tcW w:w="1246" w:type="dxa"/>
          </w:tcPr>
          <w:p w:rsidR="00E83758" w:rsidRDefault="00E83758">
            <w:pPr>
              <w:pStyle w:val="TableParagraph"/>
              <w:spacing w:before="0"/>
              <w:rPr>
                <w:sz w:val="18"/>
              </w:rPr>
            </w:pPr>
          </w:p>
        </w:tc>
        <w:tc>
          <w:tcPr>
            <w:tcW w:w="1334" w:type="dxa"/>
          </w:tcPr>
          <w:p w:rsidR="00E83758" w:rsidRDefault="008466A0">
            <w:pPr>
              <w:pStyle w:val="TableParagraph"/>
              <w:spacing w:before="44"/>
              <w:ind w:left="235" w:right="249"/>
              <w:jc w:val="center"/>
              <w:rPr>
                <w:sz w:val="18"/>
              </w:rPr>
            </w:pPr>
            <w:r>
              <w:rPr>
                <w:sz w:val="18"/>
              </w:rPr>
              <w:t>500.000,00</w:t>
            </w: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2591</w:t>
            </w:r>
          </w:p>
        </w:tc>
        <w:tc>
          <w:tcPr>
            <w:tcW w:w="1693" w:type="dxa"/>
          </w:tcPr>
          <w:p w:rsidR="00E83758" w:rsidRDefault="008466A0">
            <w:pPr>
              <w:pStyle w:val="TableParagraph"/>
              <w:spacing w:before="55"/>
              <w:ind w:right="41"/>
              <w:jc w:val="right"/>
              <w:rPr>
                <w:sz w:val="18"/>
              </w:rPr>
            </w:pPr>
            <w:r>
              <w:rPr>
                <w:sz w:val="18"/>
              </w:rPr>
              <w:t>2220.00.1.0.00.00.00</w:t>
            </w:r>
          </w:p>
        </w:tc>
        <w:tc>
          <w:tcPr>
            <w:tcW w:w="4687" w:type="dxa"/>
          </w:tcPr>
          <w:p w:rsidR="00E83758" w:rsidRDefault="008466A0">
            <w:pPr>
              <w:pStyle w:val="TableParagraph"/>
              <w:spacing w:before="55"/>
              <w:ind w:left="585"/>
              <w:rPr>
                <w:sz w:val="18"/>
              </w:rPr>
            </w:pPr>
            <w:r>
              <w:rPr>
                <w:sz w:val="18"/>
              </w:rPr>
              <w:t>Alienação de Bens Imóveis</w:t>
            </w:r>
          </w:p>
        </w:tc>
        <w:tc>
          <w:tcPr>
            <w:tcW w:w="1246" w:type="dxa"/>
          </w:tcPr>
          <w:p w:rsidR="00E83758" w:rsidRDefault="008466A0">
            <w:pPr>
              <w:pStyle w:val="TableParagraph"/>
              <w:spacing w:before="44"/>
              <w:ind w:right="254"/>
              <w:jc w:val="right"/>
              <w:rPr>
                <w:sz w:val="18"/>
              </w:rPr>
            </w:pPr>
            <w:r>
              <w:rPr>
                <w:sz w:val="18"/>
              </w:rPr>
              <w:t>500.000,00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2592</w:t>
            </w:r>
          </w:p>
        </w:tc>
        <w:tc>
          <w:tcPr>
            <w:tcW w:w="1693" w:type="dxa"/>
          </w:tcPr>
          <w:p w:rsidR="00E83758" w:rsidRDefault="008466A0">
            <w:pPr>
              <w:pStyle w:val="TableParagraph"/>
              <w:spacing w:before="55"/>
              <w:ind w:right="41"/>
              <w:jc w:val="right"/>
              <w:rPr>
                <w:sz w:val="18"/>
              </w:rPr>
            </w:pPr>
            <w:r>
              <w:rPr>
                <w:sz w:val="18"/>
              </w:rPr>
              <w:t>2220.00.1.1.00.00.00</w:t>
            </w:r>
          </w:p>
        </w:tc>
        <w:tc>
          <w:tcPr>
            <w:tcW w:w="4687" w:type="dxa"/>
          </w:tcPr>
          <w:p w:rsidR="00E83758" w:rsidRDefault="008466A0">
            <w:pPr>
              <w:pStyle w:val="TableParagraph"/>
              <w:spacing w:before="55"/>
              <w:ind w:left="675"/>
              <w:rPr>
                <w:sz w:val="18"/>
              </w:rPr>
            </w:pPr>
            <w:r>
              <w:rPr>
                <w:sz w:val="18"/>
              </w:rPr>
              <w:t>Alienação de Bens Imóveis - Principal</w:t>
            </w:r>
          </w:p>
        </w:tc>
        <w:tc>
          <w:tcPr>
            <w:tcW w:w="1246" w:type="dxa"/>
          </w:tcPr>
          <w:p w:rsidR="00E83758" w:rsidRDefault="008466A0">
            <w:pPr>
              <w:pStyle w:val="TableParagraph"/>
              <w:spacing w:before="44"/>
              <w:ind w:right="254"/>
              <w:jc w:val="right"/>
              <w:rPr>
                <w:sz w:val="18"/>
              </w:rPr>
            </w:pPr>
            <w:r>
              <w:rPr>
                <w:sz w:val="18"/>
              </w:rPr>
              <w:t>500.000,00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2594</w:t>
            </w:r>
          </w:p>
        </w:tc>
        <w:tc>
          <w:tcPr>
            <w:tcW w:w="1693" w:type="dxa"/>
          </w:tcPr>
          <w:p w:rsidR="00E83758" w:rsidRDefault="008466A0">
            <w:pPr>
              <w:pStyle w:val="TableParagraph"/>
              <w:spacing w:before="55"/>
              <w:ind w:right="41"/>
              <w:jc w:val="right"/>
              <w:rPr>
                <w:sz w:val="18"/>
              </w:rPr>
            </w:pPr>
            <w:r>
              <w:rPr>
                <w:sz w:val="18"/>
              </w:rPr>
              <w:t>2220.00.1.1.02.00.00</w:t>
            </w:r>
          </w:p>
        </w:tc>
        <w:tc>
          <w:tcPr>
            <w:tcW w:w="4687" w:type="dxa"/>
          </w:tcPr>
          <w:p w:rsidR="00E83758" w:rsidRDefault="008466A0">
            <w:pPr>
              <w:pStyle w:val="TableParagraph"/>
              <w:spacing w:before="55"/>
              <w:ind w:right="230"/>
              <w:jc w:val="right"/>
              <w:rPr>
                <w:sz w:val="18"/>
              </w:rPr>
            </w:pPr>
            <w:r>
              <w:rPr>
                <w:sz w:val="18"/>
              </w:rPr>
              <w:t>Alienação de Bens Imóveis - Principal - Exceto RP</w:t>
            </w:r>
          </w:p>
        </w:tc>
        <w:tc>
          <w:tcPr>
            <w:tcW w:w="1246" w:type="dxa"/>
          </w:tcPr>
          <w:p w:rsidR="00E83758" w:rsidRDefault="008466A0">
            <w:pPr>
              <w:pStyle w:val="TableParagraph"/>
              <w:spacing w:before="44"/>
              <w:ind w:right="254"/>
              <w:jc w:val="right"/>
              <w:rPr>
                <w:sz w:val="18"/>
              </w:rPr>
            </w:pPr>
            <w:r>
              <w:rPr>
                <w:sz w:val="18"/>
              </w:rPr>
              <w:t>500.000,00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3963</w:t>
            </w:r>
          </w:p>
        </w:tc>
        <w:tc>
          <w:tcPr>
            <w:tcW w:w="1693" w:type="dxa"/>
          </w:tcPr>
          <w:p w:rsidR="00E83758" w:rsidRDefault="008466A0">
            <w:pPr>
              <w:pStyle w:val="TableParagraph"/>
              <w:spacing w:before="55"/>
              <w:ind w:right="41"/>
              <w:jc w:val="right"/>
              <w:rPr>
                <w:sz w:val="18"/>
              </w:rPr>
            </w:pPr>
            <w:r>
              <w:rPr>
                <w:sz w:val="18"/>
              </w:rPr>
              <w:t>2220.00.1.1.02.01.00</w:t>
            </w:r>
          </w:p>
        </w:tc>
        <w:tc>
          <w:tcPr>
            <w:tcW w:w="4687" w:type="dxa"/>
          </w:tcPr>
          <w:p w:rsidR="00E83758" w:rsidRDefault="008466A0">
            <w:pPr>
              <w:pStyle w:val="TableParagraph"/>
              <w:spacing w:before="55"/>
              <w:ind w:right="285"/>
              <w:jc w:val="right"/>
              <w:rPr>
                <w:sz w:val="18"/>
              </w:rPr>
            </w:pPr>
            <w:r>
              <w:rPr>
                <w:sz w:val="18"/>
              </w:rPr>
              <w:t>Alienação de Bens Imóveis - Principal - FUNDO</w:t>
            </w:r>
          </w:p>
        </w:tc>
        <w:tc>
          <w:tcPr>
            <w:tcW w:w="1246" w:type="dxa"/>
          </w:tcPr>
          <w:p w:rsidR="00E83758" w:rsidRDefault="008466A0">
            <w:pPr>
              <w:pStyle w:val="TableParagraph"/>
              <w:spacing w:before="44"/>
              <w:ind w:right="254"/>
              <w:jc w:val="right"/>
              <w:rPr>
                <w:sz w:val="18"/>
              </w:rPr>
            </w:pPr>
            <w:r>
              <w:rPr>
                <w:sz w:val="18"/>
              </w:rPr>
              <w:t>500.000,00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1006</w:t>
            </w:r>
          </w:p>
        </w:tc>
        <w:tc>
          <w:tcPr>
            <w:tcW w:w="1693" w:type="dxa"/>
          </w:tcPr>
          <w:p w:rsidR="00E83758" w:rsidRDefault="008466A0">
            <w:pPr>
              <w:pStyle w:val="TableParagraph"/>
              <w:spacing w:before="55"/>
              <w:ind w:right="41"/>
              <w:jc w:val="right"/>
              <w:rPr>
                <w:sz w:val="18"/>
              </w:rPr>
            </w:pPr>
            <w:r>
              <w:rPr>
                <w:sz w:val="18"/>
              </w:rPr>
              <w:t>2400.00.0.0.00.00.00</w:t>
            </w:r>
          </w:p>
        </w:tc>
        <w:tc>
          <w:tcPr>
            <w:tcW w:w="4687" w:type="dxa"/>
          </w:tcPr>
          <w:p w:rsidR="00E83758" w:rsidRDefault="008466A0">
            <w:pPr>
              <w:pStyle w:val="TableParagraph"/>
              <w:spacing w:before="55"/>
              <w:ind w:left="225"/>
              <w:rPr>
                <w:sz w:val="18"/>
              </w:rPr>
            </w:pPr>
            <w:r>
              <w:rPr>
                <w:sz w:val="18"/>
              </w:rPr>
              <w:t>Transferências de Capital</w:t>
            </w:r>
          </w:p>
        </w:tc>
        <w:tc>
          <w:tcPr>
            <w:tcW w:w="1246" w:type="dxa"/>
          </w:tcPr>
          <w:p w:rsidR="00E83758" w:rsidRDefault="00E83758">
            <w:pPr>
              <w:pStyle w:val="TableParagraph"/>
              <w:spacing w:before="0"/>
              <w:rPr>
                <w:sz w:val="18"/>
              </w:rPr>
            </w:pPr>
          </w:p>
        </w:tc>
        <w:tc>
          <w:tcPr>
            <w:tcW w:w="1334" w:type="dxa"/>
          </w:tcPr>
          <w:p w:rsidR="00E83758" w:rsidRDefault="00E83758">
            <w:pPr>
              <w:pStyle w:val="TableParagraph"/>
              <w:spacing w:before="0"/>
              <w:rPr>
                <w:sz w:val="18"/>
              </w:rPr>
            </w:pPr>
          </w:p>
        </w:tc>
        <w:tc>
          <w:tcPr>
            <w:tcW w:w="1149" w:type="dxa"/>
          </w:tcPr>
          <w:p w:rsidR="00E83758" w:rsidRDefault="008466A0">
            <w:pPr>
              <w:pStyle w:val="TableParagraph"/>
              <w:spacing w:before="44"/>
              <w:ind w:right="67"/>
              <w:jc w:val="right"/>
              <w:rPr>
                <w:sz w:val="18"/>
              </w:rPr>
            </w:pPr>
            <w:r>
              <w:rPr>
                <w:sz w:val="18"/>
              </w:rPr>
              <w:t>100.000,00</w:t>
            </w: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2607</w:t>
            </w:r>
          </w:p>
        </w:tc>
        <w:tc>
          <w:tcPr>
            <w:tcW w:w="1693" w:type="dxa"/>
          </w:tcPr>
          <w:p w:rsidR="00E83758" w:rsidRDefault="008466A0">
            <w:pPr>
              <w:pStyle w:val="TableParagraph"/>
              <w:spacing w:before="55"/>
              <w:ind w:right="41"/>
              <w:jc w:val="right"/>
              <w:rPr>
                <w:sz w:val="18"/>
              </w:rPr>
            </w:pPr>
            <w:r>
              <w:rPr>
                <w:sz w:val="18"/>
              </w:rPr>
              <w:t>2410.00.0.0.00.00.00</w:t>
            </w:r>
          </w:p>
        </w:tc>
        <w:tc>
          <w:tcPr>
            <w:tcW w:w="4687" w:type="dxa"/>
          </w:tcPr>
          <w:p w:rsidR="00E83758" w:rsidRDefault="008466A0">
            <w:pPr>
              <w:pStyle w:val="TableParagraph"/>
              <w:spacing w:before="55"/>
              <w:ind w:left="315"/>
              <w:rPr>
                <w:sz w:val="18"/>
              </w:rPr>
            </w:pPr>
            <w:r>
              <w:rPr>
                <w:sz w:val="18"/>
              </w:rPr>
              <w:t>Transferências da União e de suas Entidades</w:t>
            </w:r>
          </w:p>
        </w:tc>
        <w:tc>
          <w:tcPr>
            <w:tcW w:w="1246" w:type="dxa"/>
          </w:tcPr>
          <w:p w:rsidR="00E83758" w:rsidRDefault="00E83758">
            <w:pPr>
              <w:pStyle w:val="TableParagraph"/>
              <w:spacing w:before="0"/>
              <w:rPr>
                <w:sz w:val="18"/>
              </w:rPr>
            </w:pPr>
          </w:p>
        </w:tc>
        <w:tc>
          <w:tcPr>
            <w:tcW w:w="1334" w:type="dxa"/>
          </w:tcPr>
          <w:p w:rsidR="00E83758" w:rsidRDefault="008466A0">
            <w:pPr>
              <w:pStyle w:val="TableParagraph"/>
              <w:spacing w:before="44"/>
              <w:ind w:left="235" w:right="249"/>
              <w:jc w:val="center"/>
              <w:rPr>
                <w:sz w:val="18"/>
              </w:rPr>
            </w:pPr>
            <w:r>
              <w:rPr>
                <w:sz w:val="18"/>
              </w:rPr>
              <w:t>100.000,00</w:t>
            </w:r>
          </w:p>
        </w:tc>
        <w:tc>
          <w:tcPr>
            <w:tcW w:w="1149"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2610</w:t>
            </w:r>
          </w:p>
        </w:tc>
        <w:tc>
          <w:tcPr>
            <w:tcW w:w="1693" w:type="dxa"/>
          </w:tcPr>
          <w:p w:rsidR="00E83758" w:rsidRDefault="008466A0">
            <w:pPr>
              <w:pStyle w:val="TableParagraph"/>
              <w:spacing w:before="55"/>
              <w:ind w:right="41"/>
              <w:jc w:val="right"/>
              <w:rPr>
                <w:sz w:val="18"/>
              </w:rPr>
            </w:pPr>
            <w:r>
              <w:rPr>
                <w:sz w:val="18"/>
              </w:rPr>
              <w:t>2418.00.0.0.00.00.00</w:t>
            </w:r>
          </w:p>
        </w:tc>
        <w:tc>
          <w:tcPr>
            <w:tcW w:w="4687" w:type="dxa"/>
          </w:tcPr>
          <w:p w:rsidR="00E83758" w:rsidRDefault="008466A0">
            <w:pPr>
              <w:pStyle w:val="TableParagraph"/>
              <w:spacing w:before="55"/>
              <w:ind w:left="405"/>
              <w:rPr>
                <w:sz w:val="18"/>
              </w:rPr>
            </w:pPr>
            <w:r>
              <w:rPr>
                <w:sz w:val="18"/>
              </w:rPr>
              <w:t>Transferências da União</w:t>
            </w:r>
          </w:p>
        </w:tc>
        <w:tc>
          <w:tcPr>
            <w:tcW w:w="1246" w:type="dxa"/>
          </w:tcPr>
          <w:p w:rsidR="00E83758" w:rsidRDefault="008466A0">
            <w:pPr>
              <w:pStyle w:val="TableParagraph"/>
              <w:spacing w:before="44"/>
              <w:ind w:right="254"/>
              <w:jc w:val="right"/>
              <w:rPr>
                <w:sz w:val="18"/>
              </w:rPr>
            </w:pPr>
            <w:r>
              <w:rPr>
                <w:sz w:val="18"/>
              </w:rPr>
              <w:t>100.000,00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r w:rsidR="00E83758">
        <w:trPr>
          <w:trHeight w:val="262"/>
        </w:trPr>
        <w:tc>
          <w:tcPr>
            <w:tcW w:w="645" w:type="dxa"/>
          </w:tcPr>
          <w:p w:rsidR="00E83758" w:rsidRDefault="008466A0">
            <w:pPr>
              <w:pStyle w:val="TableParagraph"/>
              <w:spacing w:before="53" w:line="189" w:lineRule="exact"/>
              <w:ind w:left="143" w:right="99"/>
              <w:jc w:val="center"/>
              <w:rPr>
                <w:sz w:val="18"/>
              </w:rPr>
            </w:pPr>
            <w:r>
              <w:rPr>
                <w:sz w:val="18"/>
              </w:rPr>
              <w:t>3964</w:t>
            </w:r>
          </w:p>
        </w:tc>
        <w:tc>
          <w:tcPr>
            <w:tcW w:w="1693" w:type="dxa"/>
          </w:tcPr>
          <w:p w:rsidR="00E83758" w:rsidRDefault="008466A0">
            <w:pPr>
              <w:pStyle w:val="TableParagraph"/>
              <w:spacing w:before="55" w:line="187" w:lineRule="exact"/>
              <w:ind w:right="41"/>
              <w:jc w:val="right"/>
              <w:rPr>
                <w:sz w:val="18"/>
              </w:rPr>
            </w:pPr>
            <w:r>
              <w:rPr>
                <w:sz w:val="18"/>
              </w:rPr>
              <w:t>2418.08.0.0.00.00.00</w:t>
            </w:r>
          </w:p>
        </w:tc>
        <w:tc>
          <w:tcPr>
            <w:tcW w:w="4687" w:type="dxa"/>
          </w:tcPr>
          <w:p w:rsidR="00E83758" w:rsidRDefault="008466A0">
            <w:pPr>
              <w:pStyle w:val="TableParagraph"/>
              <w:spacing w:before="55" w:line="187" w:lineRule="exact"/>
              <w:ind w:right="215"/>
              <w:jc w:val="right"/>
              <w:rPr>
                <w:sz w:val="18"/>
              </w:rPr>
            </w:pPr>
            <w:r>
              <w:rPr>
                <w:sz w:val="18"/>
              </w:rPr>
              <w:t>Transferências Advindas de Emendas Parlamentares In</w:t>
            </w:r>
          </w:p>
        </w:tc>
        <w:tc>
          <w:tcPr>
            <w:tcW w:w="1246" w:type="dxa"/>
          </w:tcPr>
          <w:p w:rsidR="00E83758" w:rsidRDefault="008466A0">
            <w:pPr>
              <w:pStyle w:val="TableParagraph"/>
              <w:spacing w:before="44" w:line="198" w:lineRule="exact"/>
              <w:ind w:right="254"/>
              <w:jc w:val="right"/>
              <w:rPr>
                <w:sz w:val="18"/>
              </w:rPr>
            </w:pPr>
            <w:r>
              <w:rPr>
                <w:sz w:val="18"/>
              </w:rPr>
              <w:t>100.000,00</w:t>
            </w:r>
          </w:p>
        </w:tc>
        <w:tc>
          <w:tcPr>
            <w:tcW w:w="1334" w:type="dxa"/>
          </w:tcPr>
          <w:p w:rsidR="00E83758" w:rsidRDefault="00E83758">
            <w:pPr>
              <w:pStyle w:val="TableParagraph"/>
              <w:spacing w:before="0"/>
              <w:rPr>
                <w:sz w:val="18"/>
              </w:rPr>
            </w:pPr>
          </w:p>
        </w:tc>
        <w:tc>
          <w:tcPr>
            <w:tcW w:w="1149"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95072"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69"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51395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mbNIAIAAEQ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473"/>
      </w:pPr>
      <w:r>
        <w:rPr>
          <w:b w:val="0"/>
        </w:rPr>
        <w:br w:type="column"/>
      </w:r>
      <w:r>
        <w:lastRenderedPageBreak/>
        <w:t>Fonte</w:t>
      </w:r>
      <w:r>
        <w:tab/>
        <w:t>Cat.</w:t>
      </w:r>
      <w:r>
        <w:rPr>
          <w:spacing w:val="-1"/>
        </w:rPr>
        <w:t xml:space="preserve"> </w:t>
      </w:r>
      <w:r>
        <w:t>Econômica</w:t>
      </w:r>
    </w:p>
    <w:p w:rsidR="00E83758" w:rsidRDefault="00E83758">
      <w:pPr>
        <w:sectPr w:rsidR="00E83758">
          <w:pgSz w:w="11900" w:h="16840"/>
          <w:pgMar w:top="900" w:right="220" w:bottom="580" w:left="240" w:header="360" w:footer="399" w:gutter="0"/>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5"/>
        <w:gridCol w:w="1767"/>
        <w:gridCol w:w="4473"/>
        <w:gridCol w:w="1316"/>
        <w:gridCol w:w="1257"/>
        <w:gridCol w:w="1292"/>
      </w:tblGrid>
      <w:tr w:rsidR="00E83758">
        <w:trPr>
          <w:trHeight w:val="397"/>
        </w:trPr>
        <w:tc>
          <w:tcPr>
            <w:tcW w:w="645" w:type="dxa"/>
            <w:tcBorders>
              <w:top w:val="single" w:sz="6" w:space="0" w:color="000000"/>
            </w:tcBorders>
          </w:tcPr>
          <w:p w:rsidR="00E83758" w:rsidRDefault="008466A0">
            <w:pPr>
              <w:pStyle w:val="TableParagraph"/>
              <w:spacing w:before="136"/>
              <w:ind w:left="143" w:right="99"/>
              <w:jc w:val="center"/>
              <w:rPr>
                <w:sz w:val="18"/>
              </w:rPr>
            </w:pPr>
            <w:r>
              <w:rPr>
                <w:sz w:val="18"/>
              </w:rPr>
              <w:t>3965</w:t>
            </w:r>
          </w:p>
        </w:tc>
        <w:tc>
          <w:tcPr>
            <w:tcW w:w="1767" w:type="dxa"/>
            <w:tcBorders>
              <w:top w:val="single" w:sz="6" w:space="0" w:color="000000"/>
            </w:tcBorders>
          </w:tcPr>
          <w:p w:rsidR="00E83758" w:rsidRDefault="008466A0">
            <w:pPr>
              <w:pStyle w:val="TableParagraph"/>
              <w:spacing w:before="138"/>
              <w:ind w:left="119"/>
              <w:rPr>
                <w:sz w:val="18"/>
              </w:rPr>
            </w:pPr>
            <w:r>
              <w:rPr>
                <w:sz w:val="18"/>
              </w:rPr>
              <w:t>2418.08.1.0.00.00.00</w:t>
            </w:r>
          </w:p>
        </w:tc>
        <w:tc>
          <w:tcPr>
            <w:tcW w:w="4473" w:type="dxa"/>
            <w:tcBorders>
              <w:top w:val="single" w:sz="6" w:space="0" w:color="000000"/>
            </w:tcBorders>
          </w:tcPr>
          <w:p w:rsidR="00E83758" w:rsidRDefault="008466A0">
            <w:pPr>
              <w:pStyle w:val="TableParagraph"/>
              <w:spacing w:before="138"/>
              <w:ind w:right="75"/>
              <w:jc w:val="right"/>
              <w:rPr>
                <w:sz w:val="18"/>
              </w:rPr>
            </w:pPr>
            <w:r>
              <w:rPr>
                <w:sz w:val="18"/>
              </w:rPr>
              <w:t>Transferências Advindas de Emendas Parlamentares I</w:t>
            </w:r>
          </w:p>
        </w:tc>
        <w:tc>
          <w:tcPr>
            <w:tcW w:w="1316" w:type="dxa"/>
            <w:tcBorders>
              <w:top w:val="single" w:sz="6" w:space="0" w:color="000000"/>
            </w:tcBorders>
          </w:tcPr>
          <w:p w:rsidR="00E83758" w:rsidRDefault="008466A0">
            <w:pPr>
              <w:pStyle w:val="TableParagraph"/>
              <w:spacing w:before="127"/>
              <w:ind w:right="184"/>
              <w:jc w:val="right"/>
              <w:rPr>
                <w:sz w:val="18"/>
              </w:rPr>
            </w:pPr>
            <w:r>
              <w:rPr>
                <w:sz w:val="18"/>
              </w:rPr>
              <w:t>100.000,00</w:t>
            </w:r>
          </w:p>
        </w:tc>
        <w:tc>
          <w:tcPr>
            <w:tcW w:w="1257" w:type="dxa"/>
            <w:tcBorders>
              <w:top w:val="single" w:sz="6" w:space="0" w:color="000000"/>
            </w:tcBorders>
          </w:tcPr>
          <w:p w:rsidR="00E83758" w:rsidRDefault="00E83758">
            <w:pPr>
              <w:pStyle w:val="TableParagraph"/>
              <w:spacing w:before="0"/>
              <w:rPr>
                <w:sz w:val="18"/>
              </w:rPr>
            </w:pPr>
          </w:p>
        </w:tc>
        <w:tc>
          <w:tcPr>
            <w:tcW w:w="1292" w:type="dxa"/>
            <w:tcBorders>
              <w:top w:val="single" w:sz="6" w:space="0" w:color="000000"/>
            </w:tcBorders>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3877</w:t>
            </w:r>
          </w:p>
        </w:tc>
        <w:tc>
          <w:tcPr>
            <w:tcW w:w="1767" w:type="dxa"/>
          </w:tcPr>
          <w:p w:rsidR="00E83758" w:rsidRDefault="008466A0">
            <w:pPr>
              <w:pStyle w:val="TableParagraph"/>
              <w:spacing w:before="55"/>
              <w:ind w:left="119"/>
              <w:rPr>
                <w:sz w:val="18"/>
              </w:rPr>
            </w:pPr>
            <w:r>
              <w:rPr>
                <w:sz w:val="18"/>
              </w:rPr>
              <w:t>2418.08.1.1.00.00.00</w:t>
            </w:r>
          </w:p>
        </w:tc>
        <w:tc>
          <w:tcPr>
            <w:tcW w:w="4473" w:type="dxa"/>
          </w:tcPr>
          <w:p w:rsidR="00E83758" w:rsidRDefault="008466A0">
            <w:pPr>
              <w:pStyle w:val="TableParagraph"/>
              <w:spacing w:before="55"/>
              <w:ind w:right="90"/>
              <w:jc w:val="right"/>
              <w:rPr>
                <w:sz w:val="18"/>
              </w:rPr>
            </w:pPr>
            <w:r>
              <w:rPr>
                <w:sz w:val="18"/>
              </w:rPr>
              <w:t>Transferências Advindas de Emendas Parlamentares</w:t>
            </w:r>
          </w:p>
        </w:tc>
        <w:tc>
          <w:tcPr>
            <w:tcW w:w="1316" w:type="dxa"/>
          </w:tcPr>
          <w:p w:rsidR="00E83758" w:rsidRDefault="008466A0">
            <w:pPr>
              <w:pStyle w:val="TableParagraph"/>
              <w:spacing w:before="44"/>
              <w:ind w:right="184"/>
              <w:jc w:val="right"/>
              <w:rPr>
                <w:sz w:val="18"/>
              </w:rPr>
            </w:pPr>
            <w:r>
              <w:rPr>
                <w:sz w:val="18"/>
              </w:rPr>
              <w:t>100.000,00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857</w:t>
            </w:r>
          </w:p>
        </w:tc>
        <w:tc>
          <w:tcPr>
            <w:tcW w:w="1767" w:type="dxa"/>
          </w:tcPr>
          <w:p w:rsidR="00E83758" w:rsidRDefault="008466A0">
            <w:pPr>
              <w:pStyle w:val="TableParagraph"/>
              <w:spacing w:before="55"/>
              <w:ind w:left="119"/>
              <w:rPr>
                <w:sz w:val="18"/>
              </w:rPr>
            </w:pPr>
            <w:r>
              <w:rPr>
                <w:sz w:val="18"/>
              </w:rPr>
              <w:t>7000.00.0.0.00.00.00</w:t>
            </w:r>
          </w:p>
        </w:tc>
        <w:tc>
          <w:tcPr>
            <w:tcW w:w="4473" w:type="dxa"/>
          </w:tcPr>
          <w:p w:rsidR="00E83758" w:rsidRDefault="008466A0">
            <w:pPr>
              <w:pStyle w:val="TableParagraph"/>
              <w:spacing w:before="55"/>
              <w:ind w:left="-29"/>
              <w:rPr>
                <w:sz w:val="18"/>
              </w:rPr>
            </w:pPr>
            <w:r>
              <w:rPr>
                <w:sz w:val="18"/>
              </w:rPr>
              <w:t>Receitas Correntes Intraorçamentárias</w:t>
            </w:r>
          </w:p>
        </w:tc>
        <w:tc>
          <w:tcPr>
            <w:tcW w:w="1316" w:type="dxa"/>
          </w:tcPr>
          <w:p w:rsidR="00E83758" w:rsidRDefault="008466A0">
            <w:pPr>
              <w:pStyle w:val="TableParagraph"/>
              <w:spacing w:before="44"/>
              <w:ind w:right="185"/>
              <w:jc w:val="right"/>
              <w:rPr>
                <w:sz w:val="18"/>
              </w:rPr>
            </w:pPr>
            <w:r>
              <w:rPr>
                <w:sz w:val="18"/>
              </w:rPr>
              <w:t>5.950.000,00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4" w:right="7"/>
              <w:jc w:val="center"/>
              <w:rPr>
                <w:sz w:val="18"/>
              </w:rPr>
            </w:pPr>
            <w:r>
              <w:rPr>
                <w:sz w:val="18"/>
              </w:rPr>
              <w:t>858</w:t>
            </w:r>
          </w:p>
        </w:tc>
        <w:tc>
          <w:tcPr>
            <w:tcW w:w="1767" w:type="dxa"/>
          </w:tcPr>
          <w:p w:rsidR="00E83758" w:rsidRDefault="008466A0">
            <w:pPr>
              <w:pStyle w:val="TableParagraph"/>
              <w:spacing w:before="55"/>
              <w:ind w:left="119"/>
              <w:rPr>
                <w:sz w:val="18"/>
              </w:rPr>
            </w:pPr>
            <w:r>
              <w:rPr>
                <w:sz w:val="18"/>
              </w:rPr>
              <w:t>7200.00.0.0.00.00.00</w:t>
            </w:r>
          </w:p>
        </w:tc>
        <w:tc>
          <w:tcPr>
            <w:tcW w:w="4473" w:type="dxa"/>
          </w:tcPr>
          <w:p w:rsidR="00E83758" w:rsidRDefault="008466A0">
            <w:pPr>
              <w:pStyle w:val="TableParagraph"/>
              <w:spacing w:before="55"/>
              <w:ind w:left="151"/>
              <w:rPr>
                <w:sz w:val="18"/>
              </w:rPr>
            </w:pPr>
            <w:r>
              <w:rPr>
                <w:sz w:val="18"/>
              </w:rPr>
              <w:t>Contribuições</w:t>
            </w:r>
          </w:p>
        </w:tc>
        <w:tc>
          <w:tcPr>
            <w:tcW w:w="1316" w:type="dxa"/>
          </w:tcPr>
          <w:p w:rsidR="00E83758" w:rsidRDefault="00E83758">
            <w:pPr>
              <w:pStyle w:val="TableParagraph"/>
              <w:spacing w:before="0"/>
              <w:rPr>
                <w:sz w:val="18"/>
              </w:rPr>
            </w:pPr>
          </w:p>
        </w:tc>
        <w:tc>
          <w:tcPr>
            <w:tcW w:w="1257" w:type="dxa"/>
          </w:tcPr>
          <w:p w:rsidR="00E83758" w:rsidRDefault="00E83758">
            <w:pPr>
              <w:pStyle w:val="TableParagraph"/>
              <w:spacing w:before="0"/>
              <w:rPr>
                <w:sz w:val="18"/>
              </w:rPr>
            </w:pPr>
          </w:p>
        </w:tc>
        <w:tc>
          <w:tcPr>
            <w:tcW w:w="1292" w:type="dxa"/>
          </w:tcPr>
          <w:p w:rsidR="00E83758" w:rsidRDefault="008466A0">
            <w:pPr>
              <w:pStyle w:val="TableParagraph"/>
              <w:spacing w:before="44"/>
              <w:ind w:right="64"/>
              <w:jc w:val="right"/>
              <w:rPr>
                <w:sz w:val="18"/>
              </w:rPr>
            </w:pPr>
            <w:r>
              <w:rPr>
                <w:sz w:val="18"/>
              </w:rPr>
              <w:t>5.950.000,00</w:t>
            </w:r>
          </w:p>
        </w:tc>
      </w:tr>
      <w:tr w:rsidR="00E83758">
        <w:trPr>
          <w:trHeight w:val="315"/>
        </w:trPr>
        <w:tc>
          <w:tcPr>
            <w:tcW w:w="645" w:type="dxa"/>
          </w:tcPr>
          <w:p w:rsidR="00E83758" w:rsidRDefault="008466A0">
            <w:pPr>
              <w:pStyle w:val="TableParagraph"/>
              <w:spacing w:before="53"/>
              <w:ind w:left="144" w:right="7"/>
              <w:jc w:val="center"/>
              <w:rPr>
                <w:sz w:val="18"/>
              </w:rPr>
            </w:pPr>
            <w:r>
              <w:rPr>
                <w:sz w:val="18"/>
              </w:rPr>
              <w:t>859</w:t>
            </w:r>
          </w:p>
        </w:tc>
        <w:tc>
          <w:tcPr>
            <w:tcW w:w="1767" w:type="dxa"/>
          </w:tcPr>
          <w:p w:rsidR="00E83758" w:rsidRDefault="008466A0">
            <w:pPr>
              <w:pStyle w:val="TableParagraph"/>
              <w:spacing w:before="55"/>
              <w:ind w:left="119"/>
              <w:rPr>
                <w:sz w:val="18"/>
              </w:rPr>
            </w:pPr>
            <w:r>
              <w:rPr>
                <w:sz w:val="18"/>
              </w:rPr>
              <w:t>7210.00.0.0.00.00.00</w:t>
            </w:r>
          </w:p>
        </w:tc>
        <w:tc>
          <w:tcPr>
            <w:tcW w:w="4473" w:type="dxa"/>
          </w:tcPr>
          <w:p w:rsidR="00E83758" w:rsidRDefault="008466A0">
            <w:pPr>
              <w:pStyle w:val="TableParagraph"/>
              <w:spacing w:before="55"/>
              <w:ind w:left="241"/>
              <w:rPr>
                <w:sz w:val="18"/>
              </w:rPr>
            </w:pPr>
            <w:r>
              <w:rPr>
                <w:sz w:val="18"/>
              </w:rPr>
              <w:t>Contribuições Sociais</w:t>
            </w:r>
          </w:p>
        </w:tc>
        <w:tc>
          <w:tcPr>
            <w:tcW w:w="1316" w:type="dxa"/>
          </w:tcPr>
          <w:p w:rsidR="00E83758" w:rsidRDefault="00E83758">
            <w:pPr>
              <w:pStyle w:val="TableParagraph"/>
              <w:spacing w:before="0"/>
              <w:rPr>
                <w:sz w:val="18"/>
              </w:rPr>
            </w:pPr>
          </w:p>
        </w:tc>
        <w:tc>
          <w:tcPr>
            <w:tcW w:w="1257" w:type="dxa"/>
          </w:tcPr>
          <w:p w:rsidR="00E83758" w:rsidRDefault="008466A0">
            <w:pPr>
              <w:pStyle w:val="TableParagraph"/>
              <w:spacing w:before="44"/>
              <w:ind w:right="124"/>
              <w:jc w:val="right"/>
              <w:rPr>
                <w:sz w:val="18"/>
              </w:rPr>
            </w:pPr>
            <w:r>
              <w:rPr>
                <w:sz w:val="18"/>
              </w:rPr>
              <w:t>5.950.000,00</w:t>
            </w: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2284</w:t>
            </w:r>
          </w:p>
        </w:tc>
        <w:tc>
          <w:tcPr>
            <w:tcW w:w="1767" w:type="dxa"/>
          </w:tcPr>
          <w:p w:rsidR="00E83758" w:rsidRDefault="008466A0">
            <w:pPr>
              <w:pStyle w:val="TableParagraph"/>
              <w:spacing w:before="55"/>
              <w:ind w:left="119"/>
              <w:rPr>
                <w:sz w:val="18"/>
              </w:rPr>
            </w:pPr>
            <w:r>
              <w:rPr>
                <w:sz w:val="18"/>
              </w:rPr>
              <w:t>7218.00.0.0.00.00.00</w:t>
            </w:r>
          </w:p>
        </w:tc>
        <w:tc>
          <w:tcPr>
            <w:tcW w:w="4473" w:type="dxa"/>
          </w:tcPr>
          <w:p w:rsidR="00E83758" w:rsidRDefault="008466A0">
            <w:pPr>
              <w:pStyle w:val="TableParagraph"/>
              <w:spacing w:before="55"/>
              <w:ind w:right="110"/>
              <w:jc w:val="right"/>
              <w:rPr>
                <w:sz w:val="18"/>
              </w:rPr>
            </w:pPr>
            <w:r>
              <w:rPr>
                <w:sz w:val="18"/>
              </w:rPr>
              <w:t>Contribuições Sociais específicas de Estados, DF, Muni</w:t>
            </w:r>
          </w:p>
        </w:tc>
        <w:tc>
          <w:tcPr>
            <w:tcW w:w="1316" w:type="dxa"/>
          </w:tcPr>
          <w:p w:rsidR="00E83758" w:rsidRDefault="008466A0">
            <w:pPr>
              <w:pStyle w:val="TableParagraph"/>
              <w:spacing w:before="44"/>
              <w:ind w:right="185"/>
              <w:jc w:val="right"/>
              <w:rPr>
                <w:sz w:val="18"/>
              </w:rPr>
            </w:pPr>
            <w:r>
              <w:rPr>
                <w:sz w:val="18"/>
              </w:rPr>
              <w:t>5.950.000,00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3024</w:t>
            </w:r>
          </w:p>
        </w:tc>
        <w:tc>
          <w:tcPr>
            <w:tcW w:w="1767" w:type="dxa"/>
          </w:tcPr>
          <w:p w:rsidR="00E83758" w:rsidRDefault="008466A0">
            <w:pPr>
              <w:pStyle w:val="TableParagraph"/>
              <w:spacing w:before="55"/>
              <w:ind w:left="119"/>
              <w:rPr>
                <w:sz w:val="18"/>
              </w:rPr>
            </w:pPr>
            <w:r>
              <w:rPr>
                <w:sz w:val="18"/>
              </w:rPr>
              <w:t>7218.03.0.0.00.00.00</w:t>
            </w:r>
          </w:p>
        </w:tc>
        <w:tc>
          <w:tcPr>
            <w:tcW w:w="4473" w:type="dxa"/>
          </w:tcPr>
          <w:p w:rsidR="00E83758" w:rsidRDefault="008466A0">
            <w:pPr>
              <w:pStyle w:val="TableParagraph"/>
              <w:spacing w:before="55"/>
              <w:ind w:right="39"/>
              <w:jc w:val="right"/>
              <w:rPr>
                <w:sz w:val="18"/>
              </w:rPr>
            </w:pPr>
            <w:r>
              <w:rPr>
                <w:sz w:val="18"/>
              </w:rPr>
              <w:t>CPSSS Patronal - Servidor Civil - Específico de EST/D</w:t>
            </w:r>
          </w:p>
        </w:tc>
        <w:tc>
          <w:tcPr>
            <w:tcW w:w="1316" w:type="dxa"/>
          </w:tcPr>
          <w:p w:rsidR="00E83758" w:rsidRDefault="008466A0">
            <w:pPr>
              <w:pStyle w:val="TableParagraph"/>
              <w:spacing w:before="44"/>
              <w:ind w:right="185"/>
              <w:jc w:val="right"/>
              <w:rPr>
                <w:sz w:val="18"/>
              </w:rPr>
            </w:pPr>
            <w:r>
              <w:rPr>
                <w:sz w:val="18"/>
              </w:rPr>
              <w:t>5.950.000,00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3025</w:t>
            </w:r>
          </w:p>
        </w:tc>
        <w:tc>
          <w:tcPr>
            <w:tcW w:w="1767" w:type="dxa"/>
          </w:tcPr>
          <w:p w:rsidR="00E83758" w:rsidRDefault="008466A0">
            <w:pPr>
              <w:pStyle w:val="TableParagraph"/>
              <w:spacing w:before="55"/>
              <w:ind w:left="119"/>
              <w:rPr>
                <w:sz w:val="18"/>
              </w:rPr>
            </w:pPr>
            <w:r>
              <w:rPr>
                <w:sz w:val="18"/>
              </w:rPr>
              <w:t>7218.03.1.0.00.00.00</w:t>
            </w:r>
          </w:p>
        </w:tc>
        <w:tc>
          <w:tcPr>
            <w:tcW w:w="4473" w:type="dxa"/>
          </w:tcPr>
          <w:p w:rsidR="00E83758" w:rsidRDefault="008466A0">
            <w:pPr>
              <w:pStyle w:val="TableParagraph"/>
              <w:spacing w:before="55"/>
              <w:ind w:left="511"/>
              <w:rPr>
                <w:sz w:val="18"/>
              </w:rPr>
            </w:pPr>
            <w:r>
              <w:rPr>
                <w:sz w:val="18"/>
              </w:rPr>
              <w:t>CPSSS Patronal - Servidor Civil Ativo</w:t>
            </w:r>
          </w:p>
        </w:tc>
        <w:tc>
          <w:tcPr>
            <w:tcW w:w="1316" w:type="dxa"/>
          </w:tcPr>
          <w:p w:rsidR="00E83758" w:rsidRDefault="008466A0">
            <w:pPr>
              <w:pStyle w:val="TableParagraph"/>
              <w:spacing w:before="44"/>
              <w:ind w:right="185"/>
              <w:jc w:val="right"/>
              <w:rPr>
                <w:sz w:val="18"/>
              </w:rPr>
            </w:pPr>
            <w:r>
              <w:rPr>
                <w:sz w:val="18"/>
              </w:rPr>
              <w:t>5.740.000,00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3026</w:t>
            </w:r>
          </w:p>
        </w:tc>
        <w:tc>
          <w:tcPr>
            <w:tcW w:w="1767" w:type="dxa"/>
          </w:tcPr>
          <w:p w:rsidR="00E83758" w:rsidRDefault="008466A0">
            <w:pPr>
              <w:pStyle w:val="TableParagraph"/>
              <w:spacing w:before="55"/>
              <w:ind w:left="119"/>
              <w:rPr>
                <w:sz w:val="18"/>
              </w:rPr>
            </w:pPr>
            <w:r>
              <w:rPr>
                <w:sz w:val="18"/>
              </w:rPr>
              <w:t>7218.03.1.1.00.00.00</w:t>
            </w:r>
          </w:p>
        </w:tc>
        <w:tc>
          <w:tcPr>
            <w:tcW w:w="4473" w:type="dxa"/>
          </w:tcPr>
          <w:p w:rsidR="00E83758" w:rsidRDefault="008466A0">
            <w:pPr>
              <w:pStyle w:val="TableParagraph"/>
              <w:spacing w:before="55"/>
              <w:ind w:left="601"/>
              <w:rPr>
                <w:sz w:val="18"/>
              </w:rPr>
            </w:pPr>
            <w:r>
              <w:rPr>
                <w:sz w:val="18"/>
              </w:rPr>
              <w:t>CPSSS Patronal - Servidor Civil Ativo</w:t>
            </w:r>
          </w:p>
        </w:tc>
        <w:tc>
          <w:tcPr>
            <w:tcW w:w="1316" w:type="dxa"/>
          </w:tcPr>
          <w:p w:rsidR="00E83758" w:rsidRDefault="008466A0">
            <w:pPr>
              <w:pStyle w:val="TableParagraph"/>
              <w:spacing w:before="45"/>
              <w:ind w:right="185"/>
              <w:jc w:val="right"/>
              <w:rPr>
                <w:sz w:val="18"/>
              </w:rPr>
            </w:pPr>
            <w:r>
              <w:rPr>
                <w:sz w:val="18"/>
              </w:rPr>
              <w:t>5.740.000,00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3027</w:t>
            </w:r>
          </w:p>
        </w:tc>
        <w:tc>
          <w:tcPr>
            <w:tcW w:w="1767" w:type="dxa"/>
          </w:tcPr>
          <w:p w:rsidR="00E83758" w:rsidRDefault="008466A0">
            <w:pPr>
              <w:pStyle w:val="TableParagraph"/>
              <w:spacing w:before="55"/>
              <w:ind w:left="119"/>
              <w:rPr>
                <w:sz w:val="18"/>
              </w:rPr>
            </w:pPr>
            <w:r>
              <w:rPr>
                <w:sz w:val="18"/>
              </w:rPr>
              <w:t>7218.03.1.1.01.00.00</w:t>
            </w:r>
          </w:p>
        </w:tc>
        <w:tc>
          <w:tcPr>
            <w:tcW w:w="4473" w:type="dxa"/>
          </w:tcPr>
          <w:p w:rsidR="00E83758" w:rsidRDefault="008466A0">
            <w:pPr>
              <w:pStyle w:val="TableParagraph"/>
              <w:spacing w:before="55"/>
              <w:ind w:left="691"/>
              <w:rPr>
                <w:sz w:val="18"/>
              </w:rPr>
            </w:pPr>
            <w:r>
              <w:rPr>
                <w:sz w:val="18"/>
              </w:rPr>
              <w:t>CPSSS Patronal - Servidor Civil Ativo</w:t>
            </w:r>
          </w:p>
        </w:tc>
        <w:tc>
          <w:tcPr>
            <w:tcW w:w="1316" w:type="dxa"/>
          </w:tcPr>
          <w:p w:rsidR="00E83758" w:rsidRDefault="008466A0">
            <w:pPr>
              <w:pStyle w:val="TableParagraph"/>
              <w:spacing w:before="44"/>
              <w:ind w:right="185"/>
              <w:jc w:val="right"/>
              <w:rPr>
                <w:sz w:val="18"/>
              </w:rPr>
            </w:pPr>
            <w:r>
              <w:rPr>
                <w:sz w:val="18"/>
              </w:rPr>
              <w:t>2.760.000,00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3034</w:t>
            </w:r>
          </w:p>
        </w:tc>
        <w:tc>
          <w:tcPr>
            <w:tcW w:w="1767" w:type="dxa"/>
          </w:tcPr>
          <w:p w:rsidR="00E83758" w:rsidRDefault="008466A0">
            <w:pPr>
              <w:pStyle w:val="TableParagraph"/>
              <w:spacing w:before="55"/>
              <w:ind w:left="119"/>
              <w:rPr>
                <w:sz w:val="18"/>
              </w:rPr>
            </w:pPr>
            <w:r>
              <w:rPr>
                <w:sz w:val="18"/>
              </w:rPr>
              <w:t>7218.03.1.1.02.00.00</w:t>
            </w:r>
          </w:p>
        </w:tc>
        <w:tc>
          <w:tcPr>
            <w:tcW w:w="4473" w:type="dxa"/>
          </w:tcPr>
          <w:p w:rsidR="00E83758" w:rsidRDefault="008466A0">
            <w:pPr>
              <w:pStyle w:val="TableParagraph"/>
              <w:spacing w:before="55"/>
              <w:ind w:right="26"/>
              <w:jc w:val="right"/>
              <w:rPr>
                <w:sz w:val="18"/>
              </w:rPr>
            </w:pPr>
            <w:r>
              <w:rPr>
                <w:sz w:val="18"/>
              </w:rPr>
              <w:t>Contribuição Previdenciária para Amortização do D</w:t>
            </w:r>
          </w:p>
        </w:tc>
        <w:tc>
          <w:tcPr>
            <w:tcW w:w="1316" w:type="dxa"/>
          </w:tcPr>
          <w:p w:rsidR="00E83758" w:rsidRDefault="008466A0">
            <w:pPr>
              <w:pStyle w:val="TableParagraph"/>
              <w:spacing w:before="44"/>
              <w:ind w:right="185"/>
              <w:jc w:val="right"/>
              <w:rPr>
                <w:sz w:val="18"/>
              </w:rPr>
            </w:pPr>
            <w:r>
              <w:rPr>
                <w:sz w:val="18"/>
              </w:rPr>
              <w:t>2.980.000,00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3031</w:t>
            </w:r>
          </w:p>
        </w:tc>
        <w:tc>
          <w:tcPr>
            <w:tcW w:w="1767" w:type="dxa"/>
          </w:tcPr>
          <w:p w:rsidR="00E83758" w:rsidRDefault="008466A0">
            <w:pPr>
              <w:pStyle w:val="TableParagraph"/>
              <w:spacing w:before="55"/>
              <w:ind w:left="119"/>
              <w:rPr>
                <w:sz w:val="18"/>
              </w:rPr>
            </w:pPr>
            <w:r>
              <w:rPr>
                <w:sz w:val="18"/>
              </w:rPr>
              <w:t>7218.03.2.0.00.00.00</w:t>
            </w:r>
          </w:p>
        </w:tc>
        <w:tc>
          <w:tcPr>
            <w:tcW w:w="4473" w:type="dxa"/>
          </w:tcPr>
          <w:p w:rsidR="00E83758" w:rsidRDefault="008466A0">
            <w:pPr>
              <w:pStyle w:val="TableParagraph"/>
              <w:spacing w:before="55"/>
              <w:ind w:left="511"/>
              <w:rPr>
                <w:sz w:val="18"/>
              </w:rPr>
            </w:pPr>
            <w:r>
              <w:rPr>
                <w:sz w:val="18"/>
              </w:rPr>
              <w:t>CPSSS Patronal - Servidor Civil Inativo</w:t>
            </w:r>
          </w:p>
        </w:tc>
        <w:tc>
          <w:tcPr>
            <w:tcW w:w="1316" w:type="dxa"/>
          </w:tcPr>
          <w:p w:rsidR="00E83758" w:rsidRDefault="008466A0">
            <w:pPr>
              <w:pStyle w:val="TableParagraph"/>
              <w:spacing w:before="44"/>
              <w:ind w:right="184"/>
              <w:jc w:val="right"/>
              <w:rPr>
                <w:sz w:val="18"/>
              </w:rPr>
            </w:pPr>
            <w:r>
              <w:rPr>
                <w:sz w:val="18"/>
              </w:rPr>
              <w:t>200.000,00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3028</w:t>
            </w:r>
          </w:p>
        </w:tc>
        <w:tc>
          <w:tcPr>
            <w:tcW w:w="1767" w:type="dxa"/>
          </w:tcPr>
          <w:p w:rsidR="00E83758" w:rsidRDefault="008466A0">
            <w:pPr>
              <w:pStyle w:val="TableParagraph"/>
              <w:spacing w:before="55"/>
              <w:ind w:left="119"/>
              <w:rPr>
                <w:sz w:val="18"/>
              </w:rPr>
            </w:pPr>
            <w:r>
              <w:rPr>
                <w:sz w:val="18"/>
              </w:rPr>
              <w:t>7218.03.2.1.00.00.00</w:t>
            </w:r>
          </w:p>
        </w:tc>
        <w:tc>
          <w:tcPr>
            <w:tcW w:w="4473" w:type="dxa"/>
          </w:tcPr>
          <w:p w:rsidR="00E83758" w:rsidRDefault="008466A0">
            <w:pPr>
              <w:pStyle w:val="TableParagraph"/>
              <w:spacing w:before="55"/>
              <w:ind w:left="601"/>
              <w:rPr>
                <w:sz w:val="18"/>
              </w:rPr>
            </w:pPr>
            <w:r>
              <w:rPr>
                <w:sz w:val="18"/>
              </w:rPr>
              <w:t>CPSSS Patronal - Servidor Civil Inativo</w:t>
            </w:r>
          </w:p>
        </w:tc>
        <w:tc>
          <w:tcPr>
            <w:tcW w:w="1316" w:type="dxa"/>
          </w:tcPr>
          <w:p w:rsidR="00E83758" w:rsidRDefault="008466A0">
            <w:pPr>
              <w:pStyle w:val="TableParagraph"/>
              <w:spacing w:before="44"/>
              <w:ind w:right="184"/>
              <w:jc w:val="right"/>
              <w:rPr>
                <w:sz w:val="18"/>
              </w:rPr>
            </w:pPr>
            <w:r>
              <w:rPr>
                <w:sz w:val="18"/>
              </w:rPr>
              <w:t>200.000,00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3029</w:t>
            </w:r>
          </w:p>
        </w:tc>
        <w:tc>
          <w:tcPr>
            <w:tcW w:w="1767" w:type="dxa"/>
          </w:tcPr>
          <w:p w:rsidR="00E83758" w:rsidRDefault="008466A0">
            <w:pPr>
              <w:pStyle w:val="TableParagraph"/>
              <w:spacing w:before="55"/>
              <w:ind w:left="119"/>
              <w:rPr>
                <w:sz w:val="18"/>
              </w:rPr>
            </w:pPr>
            <w:r>
              <w:rPr>
                <w:sz w:val="18"/>
              </w:rPr>
              <w:t>7218.03.2.1.01.00.00</w:t>
            </w:r>
          </w:p>
        </w:tc>
        <w:tc>
          <w:tcPr>
            <w:tcW w:w="4473" w:type="dxa"/>
          </w:tcPr>
          <w:p w:rsidR="00E83758" w:rsidRDefault="008466A0">
            <w:pPr>
              <w:pStyle w:val="TableParagraph"/>
              <w:spacing w:before="55"/>
              <w:ind w:left="691"/>
              <w:rPr>
                <w:sz w:val="18"/>
              </w:rPr>
            </w:pPr>
            <w:r>
              <w:rPr>
                <w:sz w:val="18"/>
              </w:rPr>
              <w:t>CPSSS Patronal - Servidor Civil Inativo</w:t>
            </w:r>
          </w:p>
        </w:tc>
        <w:tc>
          <w:tcPr>
            <w:tcW w:w="1316" w:type="dxa"/>
          </w:tcPr>
          <w:p w:rsidR="00E83758" w:rsidRDefault="008466A0">
            <w:pPr>
              <w:pStyle w:val="TableParagraph"/>
              <w:spacing w:before="44"/>
              <w:ind w:right="182"/>
              <w:jc w:val="right"/>
              <w:rPr>
                <w:sz w:val="18"/>
              </w:rPr>
            </w:pPr>
            <w:r>
              <w:rPr>
                <w:sz w:val="18"/>
              </w:rPr>
              <w:t>85.000,00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3035</w:t>
            </w:r>
          </w:p>
        </w:tc>
        <w:tc>
          <w:tcPr>
            <w:tcW w:w="1767" w:type="dxa"/>
          </w:tcPr>
          <w:p w:rsidR="00E83758" w:rsidRDefault="008466A0">
            <w:pPr>
              <w:pStyle w:val="TableParagraph"/>
              <w:spacing w:before="55"/>
              <w:ind w:left="119"/>
              <w:rPr>
                <w:sz w:val="18"/>
              </w:rPr>
            </w:pPr>
            <w:r>
              <w:rPr>
                <w:sz w:val="18"/>
              </w:rPr>
              <w:t>7218.03.2.1.02.00.00</w:t>
            </w:r>
          </w:p>
        </w:tc>
        <w:tc>
          <w:tcPr>
            <w:tcW w:w="4473" w:type="dxa"/>
          </w:tcPr>
          <w:p w:rsidR="00E83758" w:rsidRDefault="008466A0">
            <w:pPr>
              <w:pStyle w:val="TableParagraph"/>
              <w:spacing w:before="55"/>
              <w:ind w:right="26"/>
              <w:jc w:val="right"/>
              <w:rPr>
                <w:sz w:val="18"/>
              </w:rPr>
            </w:pPr>
            <w:r>
              <w:rPr>
                <w:sz w:val="18"/>
              </w:rPr>
              <w:t>Contribuição Previdenciária para Amortização do D</w:t>
            </w:r>
          </w:p>
        </w:tc>
        <w:tc>
          <w:tcPr>
            <w:tcW w:w="1316" w:type="dxa"/>
          </w:tcPr>
          <w:p w:rsidR="00E83758" w:rsidRDefault="008466A0">
            <w:pPr>
              <w:pStyle w:val="TableParagraph"/>
              <w:spacing w:before="44"/>
              <w:ind w:right="184"/>
              <w:jc w:val="right"/>
              <w:rPr>
                <w:sz w:val="18"/>
              </w:rPr>
            </w:pPr>
            <w:r>
              <w:rPr>
                <w:sz w:val="18"/>
              </w:rPr>
              <w:t>115.000,00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3032</w:t>
            </w:r>
          </w:p>
        </w:tc>
        <w:tc>
          <w:tcPr>
            <w:tcW w:w="1767" w:type="dxa"/>
          </w:tcPr>
          <w:p w:rsidR="00E83758" w:rsidRDefault="008466A0">
            <w:pPr>
              <w:pStyle w:val="TableParagraph"/>
              <w:spacing w:before="55"/>
              <w:ind w:left="119"/>
              <w:rPr>
                <w:sz w:val="18"/>
              </w:rPr>
            </w:pPr>
            <w:r>
              <w:rPr>
                <w:sz w:val="18"/>
              </w:rPr>
              <w:t>7218.03.3.0.00.00.00</w:t>
            </w:r>
          </w:p>
        </w:tc>
        <w:tc>
          <w:tcPr>
            <w:tcW w:w="4473" w:type="dxa"/>
          </w:tcPr>
          <w:p w:rsidR="00E83758" w:rsidRDefault="008466A0">
            <w:pPr>
              <w:pStyle w:val="TableParagraph"/>
              <w:spacing w:before="55"/>
              <w:ind w:left="511"/>
              <w:rPr>
                <w:sz w:val="18"/>
              </w:rPr>
            </w:pPr>
            <w:r>
              <w:rPr>
                <w:sz w:val="18"/>
              </w:rPr>
              <w:t>CPSSS Patronal - Servidor Civil - Pensinistas</w:t>
            </w:r>
          </w:p>
        </w:tc>
        <w:tc>
          <w:tcPr>
            <w:tcW w:w="1316" w:type="dxa"/>
          </w:tcPr>
          <w:p w:rsidR="00E83758" w:rsidRDefault="008466A0">
            <w:pPr>
              <w:pStyle w:val="TableParagraph"/>
              <w:spacing w:before="44"/>
              <w:ind w:right="182"/>
              <w:jc w:val="right"/>
              <w:rPr>
                <w:sz w:val="18"/>
              </w:rPr>
            </w:pPr>
            <w:r>
              <w:rPr>
                <w:sz w:val="18"/>
              </w:rPr>
              <w:t>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3030</w:t>
            </w:r>
          </w:p>
        </w:tc>
        <w:tc>
          <w:tcPr>
            <w:tcW w:w="1767" w:type="dxa"/>
          </w:tcPr>
          <w:p w:rsidR="00E83758" w:rsidRDefault="008466A0">
            <w:pPr>
              <w:pStyle w:val="TableParagraph"/>
              <w:spacing w:before="55"/>
              <w:ind w:left="119"/>
              <w:rPr>
                <w:sz w:val="18"/>
              </w:rPr>
            </w:pPr>
            <w:r>
              <w:rPr>
                <w:sz w:val="18"/>
              </w:rPr>
              <w:t>7218.03.3.1.00.00.00</w:t>
            </w:r>
          </w:p>
        </w:tc>
        <w:tc>
          <w:tcPr>
            <w:tcW w:w="4473" w:type="dxa"/>
          </w:tcPr>
          <w:p w:rsidR="00E83758" w:rsidRDefault="008466A0">
            <w:pPr>
              <w:pStyle w:val="TableParagraph"/>
              <w:spacing w:before="55"/>
              <w:ind w:left="601"/>
              <w:rPr>
                <w:sz w:val="18"/>
              </w:rPr>
            </w:pPr>
            <w:r>
              <w:rPr>
                <w:sz w:val="18"/>
              </w:rPr>
              <w:t>CPSSS Patronal - Servidor Civil - Pensionistas</w:t>
            </w:r>
          </w:p>
        </w:tc>
        <w:tc>
          <w:tcPr>
            <w:tcW w:w="1316" w:type="dxa"/>
          </w:tcPr>
          <w:p w:rsidR="00E83758" w:rsidRDefault="008466A0">
            <w:pPr>
              <w:pStyle w:val="TableParagraph"/>
              <w:spacing w:before="44"/>
              <w:ind w:right="182"/>
              <w:jc w:val="right"/>
              <w:rPr>
                <w:sz w:val="18"/>
              </w:rPr>
            </w:pPr>
            <w:r>
              <w:rPr>
                <w:sz w:val="18"/>
              </w:rPr>
              <w:t>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3033</w:t>
            </w:r>
          </w:p>
        </w:tc>
        <w:tc>
          <w:tcPr>
            <w:tcW w:w="1767" w:type="dxa"/>
          </w:tcPr>
          <w:p w:rsidR="00E83758" w:rsidRDefault="008466A0">
            <w:pPr>
              <w:pStyle w:val="TableParagraph"/>
              <w:spacing w:before="55"/>
              <w:ind w:left="119"/>
              <w:rPr>
                <w:sz w:val="18"/>
              </w:rPr>
            </w:pPr>
            <w:r>
              <w:rPr>
                <w:sz w:val="18"/>
              </w:rPr>
              <w:t>7218.03.3.1.01.00.00</w:t>
            </w:r>
          </w:p>
        </w:tc>
        <w:tc>
          <w:tcPr>
            <w:tcW w:w="4473" w:type="dxa"/>
          </w:tcPr>
          <w:p w:rsidR="00E83758" w:rsidRDefault="008466A0">
            <w:pPr>
              <w:pStyle w:val="TableParagraph"/>
              <w:spacing w:before="55"/>
              <w:ind w:left="691"/>
              <w:rPr>
                <w:sz w:val="18"/>
              </w:rPr>
            </w:pPr>
            <w:r>
              <w:rPr>
                <w:sz w:val="18"/>
              </w:rPr>
              <w:t>CPSSS Patronal - Servidor Civil - Pensionistas</w:t>
            </w:r>
          </w:p>
        </w:tc>
        <w:tc>
          <w:tcPr>
            <w:tcW w:w="1316" w:type="dxa"/>
          </w:tcPr>
          <w:p w:rsidR="00E83758" w:rsidRDefault="008466A0">
            <w:pPr>
              <w:pStyle w:val="TableParagraph"/>
              <w:spacing w:before="44"/>
              <w:ind w:right="181"/>
              <w:jc w:val="right"/>
              <w:rPr>
                <w:sz w:val="18"/>
              </w:rPr>
            </w:pPr>
            <w:r>
              <w:rPr>
                <w:sz w:val="18"/>
              </w:rPr>
              <w:t>5.000,00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3036</w:t>
            </w:r>
          </w:p>
        </w:tc>
        <w:tc>
          <w:tcPr>
            <w:tcW w:w="1767" w:type="dxa"/>
          </w:tcPr>
          <w:p w:rsidR="00E83758" w:rsidRDefault="008466A0">
            <w:pPr>
              <w:pStyle w:val="TableParagraph"/>
              <w:spacing w:before="55"/>
              <w:ind w:left="119"/>
              <w:rPr>
                <w:sz w:val="18"/>
              </w:rPr>
            </w:pPr>
            <w:r>
              <w:rPr>
                <w:sz w:val="18"/>
              </w:rPr>
              <w:t>7218.03.3.1.02.00.00</w:t>
            </w:r>
          </w:p>
        </w:tc>
        <w:tc>
          <w:tcPr>
            <w:tcW w:w="4473" w:type="dxa"/>
          </w:tcPr>
          <w:p w:rsidR="00E83758" w:rsidRDefault="008466A0">
            <w:pPr>
              <w:pStyle w:val="TableParagraph"/>
              <w:spacing w:before="55"/>
              <w:ind w:right="26"/>
              <w:jc w:val="right"/>
              <w:rPr>
                <w:sz w:val="18"/>
              </w:rPr>
            </w:pPr>
            <w:r>
              <w:rPr>
                <w:sz w:val="18"/>
              </w:rPr>
              <w:t>Contribuição Previdenciária para Amortização do D</w:t>
            </w:r>
          </w:p>
        </w:tc>
        <w:tc>
          <w:tcPr>
            <w:tcW w:w="1316" w:type="dxa"/>
          </w:tcPr>
          <w:p w:rsidR="00E83758" w:rsidRDefault="008466A0">
            <w:pPr>
              <w:pStyle w:val="TableParagraph"/>
              <w:spacing w:before="44"/>
              <w:ind w:right="181"/>
              <w:jc w:val="right"/>
              <w:rPr>
                <w:sz w:val="18"/>
              </w:rPr>
            </w:pPr>
            <w:r>
              <w:rPr>
                <w:sz w:val="18"/>
              </w:rPr>
              <w:t>5.000,00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1169</w:t>
            </w:r>
          </w:p>
        </w:tc>
        <w:tc>
          <w:tcPr>
            <w:tcW w:w="1767" w:type="dxa"/>
          </w:tcPr>
          <w:p w:rsidR="00E83758" w:rsidRDefault="008466A0">
            <w:pPr>
              <w:pStyle w:val="TableParagraph"/>
              <w:spacing w:before="55"/>
              <w:ind w:left="119" w:right="-44"/>
              <w:rPr>
                <w:sz w:val="18"/>
              </w:rPr>
            </w:pPr>
            <w:r>
              <w:rPr>
                <w:sz w:val="18"/>
              </w:rPr>
              <w:t>90000.00.0.0.00.00.00(</w:t>
            </w:r>
          </w:p>
        </w:tc>
        <w:tc>
          <w:tcPr>
            <w:tcW w:w="4473" w:type="dxa"/>
          </w:tcPr>
          <w:p w:rsidR="00E83758" w:rsidRDefault="008466A0">
            <w:pPr>
              <w:pStyle w:val="TableParagraph"/>
              <w:spacing w:before="55"/>
              <w:ind w:left="76"/>
              <w:rPr>
                <w:sz w:val="18"/>
              </w:rPr>
            </w:pPr>
            <w:r>
              <w:rPr>
                <w:sz w:val="18"/>
              </w:rPr>
              <w:t>R ) Deduções da Receita</w:t>
            </w:r>
          </w:p>
        </w:tc>
        <w:tc>
          <w:tcPr>
            <w:tcW w:w="1316" w:type="dxa"/>
          </w:tcPr>
          <w:p w:rsidR="00E83758" w:rsidRDefault="008466A0">
            <w:pPr>
              <w:pStyle w:val="TableParagraph"/>
              <w:spacing w:before="44"/>
              <w:ind w:right="187"/>
              <w:jc w:val="right"/>
              <w:rPr>
                <w:sz w:val="18"/>
              </w:rPr>
            </w:pPr>
            <w:r>
              <w:rPr>
                <w:sz w:val="18"/>
              </w:rPr>
              <w:t>-10.556.000,00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1170</w:t>
            </w:r>
          </w:p>
        </w:tc>
        <w:tc>
          <w:tcPr>
            <w:tcW w:w="1767" w:type="dxa"/>
          </w:tcPr>
          <w:p w:rsidR="00E83758" w:rsidRDefault="008466A0">
            <w:pPr>
              <w:pStyle w:val="TableParagraph"/>
              <w:spacing w:before="55"/>
              <w:ind w:left="119"/>
              <w:rPr>
                <w:sz w:val="18"/>
              </w:rPr>
            </w:pPr>
            <w:r>
              <w:rPr>
                <w:sz w:val="18"/>
              </w:rPr>
              <w:t>91000.00.0.0.00.00.00</w:t>
            </w:r>
          </w:p>
        </w:tc>
        <w:tc>
          <w:tcPr>
            <w:tcW w:w="4473" w:type="dxa"/>
          </w:tcPr>
          <w:p w:rsidR="00E83758" w:rsidRDefault="008466A0">
            <w:pPr>
              <w:pStyle w:val="TableParagraph"/>
              <w:spacing w:before="55"/>
              <w:ind w:left="151"/>
              <w:rPr>
                <w:sz w:val="18"/>
              </w:rPr>
            </w:pPr>
            <w:r>
              <w:rPr>
                <w:sz w:val="18"/>
              </w:rPr>
              <w:t>(R) Deduções Receitas Correntes</w:t>
            </w:r>
          </w:p>
        </w:tc>
        <w:tc>
          <w:tcPr>
            <w:tcW w:w="1316" w:type="dxa"/>
          </w:tcPr>
          <w:p w:rsidR="00E83758" w:rsidRDefault="00E83758">
            <w:pPr>
              <w:pStyle w:val="TableParagraph"/>
              <w:spacing w:before="0"/>
              <w:rPr>
                <w:sz w:val="18"/>
              </w:rPr>
            </w:pPr>
          </w:p>
        </w:tc>
        <w:tc>
          <w:tcPr>
            <w:tcW w:w="1257" w:type="dxa"/>
          </w:tcPr>
          <w:p w:rsidR="00E83758" w:rsidRDefault="00E83758">
            <w:pPr>
              <w:pStyle w:val="TableParagraph"/>
              <w:spacing w:before="0"/>
              <w:rPr>
                <w:sz w:val="18"/>
              </w:rPr>
            </w:pPr>
          </w:p>
        </w:tc>
        <w:tc>
          <w:tcPr>
            <w:tcW w:w="1292" w:type="dxa"/>
          </w:tcPr>
          <w:p w:rsidR="00E83758" w:rsidRDefault="008466A0">
            <w:pPr>
              <w:pStyle w:val="TableParagraph"/>
              <w:spacing w:before="44"/>
              <w:ind w:right="66"/>
              <w:jc w:val="right"/>
              <w:rPr>
                <w:sz w:val="18"/>
              </w:rPr>
            </w:pPr>
            <w:r>
              <w:rPr>
                <w:sz w:val="18"/>
              </w:rPr>
              <w:t>-10.556.000,00</w:t>
            </w: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1171</w:t>
            </w:r>
          </w:p>
        </w:tc>
        <w:tc>
          <w:tcPr>
            <w:tcW w:w="1767" w:type="dxa"/>
          </w:tcPr>
          <w:p w:rsidR="00E83758" w:rsidRDefault="008466A0">
            <w:pPr>
              <w:pStyle w:val="TableParagraph"/>
              <w:spacing w:before="55"/>
              <w:ind w:left="119"/>
              <w:rPr>
                <w:sz w:val="18"/>
              </w:rPr>
            </w:pPr>
            <w:r>
              <w:rPr>
                <w:sz w:val="18"/>
              </w:rPr>
              <w:t>91100.00.0.0.00.00.00</w:t>
            </w:r>
          </w:p>
        </w:tc>
        <w:tc>
          <w:tcPr>
            <w:tcW w:w="4473" w:type="dxa"/>
          </w:tcPr>
          <w:p w:rsidR="00E83758" w:rsidRDefault="008466A0">
            <w:pPr>
              <w:pStyle w:val="TableParagraph"/>
              <w:spacing w:before="55"/>
              <w:ind w:right="100"/>
              <w:jc w:val="right"/>
              <w:rPr>
                <w:sz w:val="18"/>
              </w:rPr>
            </w:pPr>
            <w:r>
              <w:rPr>
                <w:sz w:val="18"/>
              </w:rPr>
              <w:t>(R) Deduções Impostos, Taxas e Contribuições de Melho</w:t>
            </w:r>
          </w:p>
        </w:tc>
        <w:tc>
          <w:tcPr>
            <w:tcW w:w="1316" w:type="dxa"/>
          </w:tcPr>
          <w:p w:rsidR="00E83758" w:rsidRDefault="00E83758">
            <w:pPr>
              <w:pStyle w:val="TableParagraph"/>
              <w:spacing w:before="0"/>
              <w:rPr>
                <w:sz w:val="18"/>
              </w:rPr>
            </w:pPr>
          </w:p>
        </w:tc>
        <w:tc>
          <w:tcPr>
            <w:tcW w:w="1257" w:type="dxa"/>
          </w:tcPr>
          <w:p w:rsidR="00E83758" w:rsidRDefault="008466A0">
            <w:pPr>
              <w:pStyle w:val="TableParagraph"/>
              <w:spacing w:before="44"/>
              <w:ind w:right="121"/>
              <w:jc w:val="right"/>
              <w:rPr>
                <w:sz w:val="18"/>
              </w:rPr>
            </w:pPr>
            <w:r>
              <w:rPr>
                <w:sz w:val="18"/>
              </w:rPr>
              <w:t>-502.000,00</w:t>
            </w: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1172</w:t>
            </w:r>
          </w:p>
        </w:tc>
        <w:tc>
          <w:tcPr>
            <w:tcW w:w="1767" w:type="dxa"/>
          </w:tcPr>
          <w:p w:rsidR="00E83758" w:rsidRDefault="008466A0">
            <w:pPr>
              <w:pStyle w:val="TableParagraph"/>
              <w:spacing w:before="55"/>
              <w:ind w:left="119"/>
              <w:rPr>
                <w:sz w:val="18"/>
              </w:rPr>
            </w:pPr>
            <w:r>
              <w:rPr>
                <w:sz w:val="18"/>
              </w:rPr>
              <w:t>91110.00.0.0.00.00.00</w:t>
            </w:r>
          </w:p>
        </w:tc>
        <w:tc>
          <w:tcPr>
            <w:tcW w:w="4473" w:type="dxa"/>
          </w:tcPr>
          <w:p w:rsidR="00E83758" w:rsidRDefault="008466A0">
            <w:pPr>
              <w:pStyle w:val="TableParagraph"/>
              <w:spacing w:before="55"/>
              <w:ind w:left="331"/>
              <w:rPr>
                <w:sz w:val="18"/>
              </w:rPr>
            </w:pPr>
            <w:r>
              <w:rPr>
                <w:sz w:val="18"/>
              </w:rPr>
              <w:t>(R) Deduções Impostos</w:t>
            </w:r>
          </w:p>
        </w:tc>
        <w:tc>
          <w:tcPr>
            <w:tcW w:w="1316" w:type="dxa"/>
          </w:tcPr>
          <w:p w:rsidR="00E83758" w:rsidRDefault="008466A0">
            <w:pPr>
              <w:pStyle w:val="TableParagraph"/>
              <w:spacing w:before="45"/>
              <w:ind w:right="184"/>
              <w:jc w:val="right"/>
              <w:rPr>
                <w:sz w:val="18"/>
              </w:rPr>
            </w:pPr>
            <w:r>
              <w:rPr>
                <w:sz w:val="18"/>
              </w:rPr>
              <w:t>-492.000,00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1173</w:t>
            </w:r>
          </w:p>
        </w:tc>
        <w:tc>
          <w:tcPr>
            <w:tcW w:w="1767" w:type="dxa"/>
          </w:tcPr>
          <w:p w:rsidR="00E83758" w:rsidRDefault="008466A0">
            <w:pPr>
              <w:pStyle w:val="TableParagraph"/>
              <w:spacing w:before="55"/>
              <w:ind w:left="119"/>
              <w:rPr>
                <w:sz w:val="18"/>
              </w:rPr>
            </w:pPr>
            <w:r>
              <w:rPr>
                <w:sz w:val="18"/>
              </w:rPr>
              <w:t>91112.00.0.0.00.00.00</w:t>
            </w:r>
          </w:p>
        </w:tc>
        <w:tc>
          <w:tcPr>
            <w:tcW w:w="4473" w:type="dxa"/>
          </w:tcPr>
          <w:p w:rsidR="00E83758" w:rsidRDefault="008466A0">
            <w:pPr>
              <w:pStyle w:val="TableParagraph"/>
              <w:spacing w:before="55"/>
              <w:ind w:left="421"/>
              <w:rPr>
                <w:sz w:val="18"/>
              </w:rPr>
            </w:pPr>
            <w:r>
              <w:rPr>
                <w:sz w:val="18"/>
              </w:rPr>
              <w:t>(R) Deduções Impostos sobre o Patrimônio</w:t>
            </w:r>
          </w:p>
        </w:tc>
        <w:tc>
          <w:tcPr>
            <w:tcW w:w="1316" w:type="dxa"/>
          </w:tcPr>
          <w:p w:rsidR="00E83758" w:rsidRDefault="008466A0">
            <w:pPr>
              <w:pStyle w:val="TableParagraph"/>
              <w:spacing w:before="44"/>
              <w:ind w:right="184"/>
              <w:jc w:val="right"/>
              <w:rPr>
                <w:sz w:val="18"/>
              </w:rPr>
            </w:pPr>
            <w:r>
              <w:rPr>
                <w:sz w:val="18"/>
              </w:rPr>
              <w:t>-110.000,00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1174</w:t>
            </w:r>
          </w:p>
        </w:tc>
        <w:tc>
          <w:tcPr>
            <w:tcW w:w="1767" w:type="dxa"/>
          </w:tcPr>
          <w:p w:rsidR="00E83758" w:rsidRDefault="008466A0">
            <w:pPr>
              <w:pStyle w:val="TableParagraph"/>
              <w:spacing w:before="55"/>
              <w:ind w:left="119"/>
              <w:rPr>
                <w:sz w:val="18"/>
              </w:rPr>
            </w:pPr>
            <w:r>
              <w:rPr>
                <w:sz w:val="18"/>
              </w:rPr>
              <w:t>91112.01.0.0.00.00.00</w:t>
            </w:r>
          </w:p>
        </w:tc>
        <w:tc>
          <w:tcPr>
            <w:tcW w:w="4473" w:type="dxa"/>
          </w:tcPr>
          <w:p w:rsidR="00E83758" w:rsidRDefault="008466A0">
            <w:pPr>
              <w:pStyle w:val="TableParagraph"/>
              <w:spacing w:before="55"/>
              <w:ind w:right="70"/>
              <w:jc w:val="right"/>
              <w:rPr>
                <w:sz w:val="18"/>
              </w:rPr>
            </w:pPr>
            <w:r>
              <w:rPr>
                <w:sz w:val="18"/>
              </w:rPr>
              <w:t>(R) Deduções Imposto sobre a Propriedade Territorial</w:t>
            </w:r>
          </w:p>
        </w:tc>
        <w:tc>
          <w:tcPr>
            <w:tcW w:w="1316" w:type="dxa"/>
          </w:tcPr>
          <w:p w:rsidR="00E83758" w:rsidRDefault="008466A0">
            <w:pPr>
              <w:pStyle w:val="TableParagraph"/>
              <w:spacing w:before="44"/>
              <w:ind w:right="184"/>
              <w:jc w:val="right"/>
              <w:rPr>
                <w:sz w:val="18"/>
              </w:rPr>
            </w:pPr>
            <w:r>
              <w:rPr>
                <w:sz w:val="18"/>
              </w:rPr>
              <w:t>-110.000,00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3752</w:t>
            </w:r>
          </w:p>
        </w:tc>
        <w:tc>
          <w:tcPr>
            <w:tcW w:w="1767" w:type="dxa"/>
          </w:tcPr>
          <w:p w:rsidR="00E83758" w:rsidRDefault="008466A0">
            <w:pPr>
              <w:pStyle w:val="TableParagraph"/>
              <w:spacing w:before="55"/>
              <w:ind w:left="119"/>
              <w:rPr>
                <w:sz w:val="18"/>
              </w:rPr>
            </w:pPr>
            <w:r>
              <w:rPr>
                <w:sz w:val="18"/>
              </w:rPr>
              <w:t>91112.01.1.1.00.00.00</w:t>
            </w:r>
          </w:p>
        </w:tc>
        <w:tc>
          <w:tcPr>
            <w:tcW w:w="4473" w:type="dxa"/>
          </w:tcPr>
          <w:p w:rsidR="00E83758" w:rsidRDefault="008466A0">
            <w:pPr>
              <w:pStyle w:val="TableParagraph"/>
              <w:spacing w:before="55"/>
              <w:ind w:right="70"/>
              <w:jc w:val="right"/>
              <w:rPr>
                <w:sz w:val="18"/>
              </w:rPr>
            </w:pPr>
            <w:r>
              <w:rPr>
                <w:sz w:val="18"/>
              </w:rPr>
              <w:t>(R) Deduções Imposto sobre a Propriedade Territor</w:t>
            </w:r>
          </w:p>
        </w:tc>
        <w:tc>
          <w:tcPr>
            <w:tcW w:w="1316" w:type="dxa"/>
          </w:tcPr>
          <w:p w:rsidR="00E83758" w:rsidRDefault="008466A0">
            <w:pPr>
              <w:pStyle w:val="TableParagraph"/>
              <w:spacing w:before="44"/>
              <w:ind w:right="184"/>
              <w:jc w:val="right"/>
              <w:rPr>
                <w:sz w:val="18"/>
              </w:rPr>
            </w:pPr>
            <w:r>
              <w:rPr>
                <w:sz w:val="18"/>
              </w:rPr>
              <w:t>-110.000,00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3753</w:t>
            </w:r>
          </w:p>
        </w:tc>
        <w:tc>
          <w:tcPr>
            <w:tcW w:w="1767" w:type="dxa"/>
          </w:tcPr>
          <w:p w:rsidR="00E83758" w:rsidRDefault="008466A0">
            <w:pPr>
              <w:pStyle w:val="TableParagraph"/>
              <w:spacing w:before="55"/>
              <w:ind w:left="119"/>
              <w:rPr>
                <w:sz w:val="18"/>
              </w:rPr>
            </w:pPr>
            <w:r>
              <w:rPr>
                <w:sz w:val="18"/>
              </w:rPr>
              <w:t>91112.01.1.1.04.00.00</w:t>
            </w:r>
          </w:p>
        </w:tc>
        <w:tc>
          <w:tcPr>
            <w:tcW w:w="4473" w:type="dxa"/>
          </w:tcPr>
          <w:p w:rsidR="00E83758" w:rsidRDefault="008466A0">
            <w:pPr>
              <w:pStyle w:val="TableParagraph"/>
              <w:spacing w:before="55"/>
              <w:ind w:right="95"/>
              <w:jc w:val="right"/>
              <w:rPr>
                <w:sz w:val="18"/>
              </w:rPr>
            </w:pPr>
            <w:r>
              <w:rPr>
                <w:sz w:val="18"/>
              </w:rPr>
              <w:t>(R) Deduções ITR - Municípios Conveniados - Pr</w:t>
            </w:r>
          </w:p>
        </w:tc>
        <w:tc>
          <w:tcPr>
            <w:tcW w:w="1316" w:type="dxa"/>
          </w:tcPr>
          <w:p w:rsidR="00E83758" w:rsidRDefault="008466A0">
            <w:pPr>
              <w:pStyle w:val="TableParagraph"/>
              <w:spacing w:before="44"/>
              <w:ind w:right="184"/>
              <w:jc w:val="right"/>
              <w:rPr>
                <w:sz w:val="18"/>
              </w:rPr>
            </w:pPr>
            <w:r>
              <w:rPr>
                <w:sz w:val="18"/>
              </w:rPr>
              <w:t>-110.000,00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3754</w:t>
            </w:r>
          </w:p>
        </w:tc>
        <w:tc>
          <w:tcPr>
            <w:tcW w:w="1767" w:type="dxa"/>
          </w:tcPr>
          <w:p w:rsidR="00E83758" w:rsidRDefault="008466A0">
            <w:pPr>
              <w:pStyle w:val="TableParagraph"/>
              <w:spacing w:before="55"/>
              <w:ind w:left="119"/>
              <w:rPr>
                <w:sz w:val="18"/>
              </w:rPr>
            </w:pPr>
            <w:r>
              <w:rPr>
                <w:sz w:val="18"/>
              </w:rPr>
              <w:t>91118.00.0.0.00.00.00</w:t>
            </w:r>
          </w:p>
        </w:tc>
        <w:tc>
          <w:tcPr>
            <w:tcW w:w="4473" w:type="dxa"/>
          </w:tcPr>
          <w:p w:rsidR="00E83758" w:rsidRDefault="008466A0">
            <w:pPr>
              <w:pStyle w:val="TableParagraph"/>
              <w:spacing w:before="55"/>
              <w:ind w:right="80"/>
              <w:jc w:val="right"/>
              <w:rPr>
                <w:sz w:val="18"/>
              </w:rPr>
            </w:pPr>
            <w:r>
              <w:rPr>
                <w:sz w:val="18"/>
              </w:rPr>
              <w:t>(R) Deduções Impostos Específicos de Estados/DF Mu</w:t>
            </w:r>
          </w:p>
        </w:tc>
        <w:tc>
          <w:tcPr>
            <w:tcW w:w="1316" w:type="dxa"/>
          </w:tcPr>
          <w:p w:rsidR="00E83758" w:rsidRDefault="008466A0">
            <w:pPr>
              <w:pStyle w:val="TableParagraph"/>
              <w:spacing w:before="44"/>
              <w:ind w:right="184"/>
              <w:jc w:val="right"/>
              <w:rPr>
                <w:sz w:val="18"/>
              </w:rPr>
            </w:pPr>
            <w:r>
              <w:rPr>
                <w:sz w:val="18"/>
              </w:rPr>
              <w:t>-382.000,00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3755</w:t>
            </w:r>
          </w:p>
        </w:tc>
        <w:tc>
          <w:tcPr>
            <w:tcW w:w="1767" w:type="dxa"/>
          </w:tcPr>
          <w:p w:rsidR="00E83758" w:rsidRDefault="008466A0">
            <w:pPr>
              <w:pStyle w:val="TableParagraph"/>
              <w:spacing w:before="55"/>
              <w:ind w:left="119"/>
              <w:rPr>
                <w:sz w:val="18"/>
              </w:rPr>
            </w:pPr>
            <w:r>
              <w:rPr>
                <w:sz w:val="18"/>
              </w:rPr>
              <w:t>91118.01.0.0.00.00.00</w:t>
            </w:r>
          </w:p>
        </w:tc>
        <w:tc>
          <w:tcPr>
            <w:tcW w:w="4473" w:type="dxa"/>
          </w:tcPr>
          <w:p w:rsidR="00E83758" w:rsidRDefault="008466A0">
            <w:pPr>
              <w:pStyle w:val="TableParagraph"/>
              <w:spacing w:before="55"/>
              <w:ind w:right="45"/>
              <w:jc w:val="right"/>
              <w:rPr>
                <w:sz w:val="18"/>
              </w:rPr>
            </w:pPr>
            <w:r>
              <w:rPr>
                <w:sz w:val="18"/>
              </w:rPr>
              <w:t>(R) Deduções Impostos sobre o Patrimônio para Estad</w:t>
            </w:r>
          </w:p>
        </w:tc>
        <w:tc>
          <w:tcPr>
            <w:tcW w:w="1316" w:type="dxa"/>
          </w:tcPr>
          <w:p w:rsidR="00E83758" w:rsidRDefault="008466A0">
            <w:pPr>
              <w:pStyle w:val="TableParagraph"/>
              <w:spacing w:before="44"/>
              <w:ind w:right="184"/>
              <w:jc w:val="right"/>
              <w:rPr>
                <w:sz w:val="18"/>
              </w:rPr>
            </w:pPr>
            <w:r>
              <w:rPr>
                <w:sz w:val="18"/>
              </w:rPr>
              <w:t>-380.000,00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3756</w:t>
            </w:r>
          </w:p>
        </w:tc>
        <w:tc>
          <w:tcPr>
            <w:tcW w:w="1767" w:type="dxa"/>
          </w:tcPr>
          <w:p w:rsidR="00E83758" w:rsidRDefault="008466A0">
            <w:pPr>
              <w:pStyle w:val="TableParagraph"/>
              <w:spacing w:before="55"/>
              <w:ind w:left="119"/>
              <w:rPr>
                <w:sz w:val="18"/>
              </w:rPr>
            </w:pPr>
            <w:r>
              <w:rPr>
                <w:sz w:val="18"/>
              </w:rPr>
              <w:t>91118.01.1.1.00.00.00</w:t>
            </w:r>
          </w:p>
        </w:tc>
        <w:tc>
          <w:tcPr>
            <w:tcW w:w="4473" w:type="dxa"/>
          </w:tcPr>
          <w:p w:rsidR="00E83758" w:rsidRDefault="008466A0">
            <w:pPr>
              <w:pStyle w:val="TableParagraph"/>
              <w:spacing w:before="55"/>
              <w:ind w:right="120"/>
              <w:jc w:val="right"/>
              <w:rPr>
                <w:sz w:val="18"/>
              </w:rPr>
            </w:pPr>
            <w:r>
              <w:rPr>
                <w:sz w:val="18"/>
              </w:rPr>
              <w:t>(R) Deduções Imposto sobre a Propriedade Predial</w:t>
            </w:r>
          </w:p>
        </w:tc>
        <w:tc>
          <w:tcPr>
            <w:tcW w:w="1316" w:type="dxa"/>
          </w:tcPr>
          <w:p w:rsidR="00E83758" w:rsidRDefault="008466A0">
            <w:pPr>
              <w:pStyle w:val="TableParagraph"/>
              <w:spacing w:before="44"/>
              <w:ind w:right="184"/>
              <w:jc w:val="right"/>
              <w:rPr>
                <w:sz w:val="18"/>
              </w:rPr>
            </w:pPr>
            <w:r>
              <w:rPr>
                <w:sz w:val="18"/>
              </w:rPr>
              <w:t>-380.000,00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3757</w:t>
            </w:r>
          </w:p>
        </w:tc>
        <w:tc>
          <w:tcPr>
            <w:tcW w:w="1767" w:type="dxa"/>
          </w:tcPr>
          <w:p w:rsidR="00E83758" w:rsidRDefault="008466A0">
            <w:pPr>
              <w:pStyle w:val="TableParagraph"/>
              <w:spacing w:before="55"/>
              <w:ind w:left="119"/>
              <w:rPr>
                <w:sz w:val="18"/>
              </w:rPr>
            </w:pPr>
            <w:r>
              <w:rPr>
                <w:sz w:val="18"/>
              </w:rPr>
              <w:t>91118.01.1.1.01.00.00</w:t>
            </w:r>
          </w:p>
        </w:tc>
        <w:tc>
          <w:tcPr>
            <w:tcW w:w="4473" w:type="dxa"/>
          </w:tcPr>
          <w:p w:rsidR="00E83758" w:rsidRDefault="008466A0">
            <w:pPr>
              <w:pStyle w:val="TableParagraph"/>
              <w:spacing w:before="55"/>
              <w:ind w:left="781"/>
              <w:rPr>
                <w:sz w:val="18"/>
              </w:rPr>
            </w:pPr>
            <w:r>
              <w:rPr>
                <w:sz w:val="18"/>
              </w:rPr>
              <w:t>(R) Deduções IPTU - Principal - PRÓPRIO</w:t>
            </w:r>
          </w:p>
        </w:tc>
        <w:tc>
          <w:tcPr>
            <w:tcW w:w="1316" w:type="dxa"/>
          </w:tcPr>
          <w:p w:rsidR="00E83758" w:rsidRDefault="008466A0">
            <w:pPr>
              <w:pStyle w:val="TableParagraph"/>
              <w:spacing w:before="44"/>
              <w:ind w:right="184"/>
              <w:jc w:val="right"/>
              <w:rPr>
                <w:sz w:val="18"/>
              </w:rPr>
            </w:pPr>
            <w:r>
              <w:rPr>
                <w:sz w:val="18"/>
              </w:rPr>
              <w:t>-228.000,00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3758</w:t>
            </w:r>
          </w:p>
        </w:tc>
        <w:tc>
          <w:tcPr>
            <w:tcW w:w="1767" w:type="dxa"/>
          </w:tcPr>
          <w:p w:rsidR="00E83758" w:rsidRDefault="008466A0">
            <w:pPr>
              <w:pStyle w:val="TableParagraph"/>
              <w:spacing w:before="55"/>
              <w:ind w:left="119"/>
              <w:rPr>
                <w:sz w:val="18"/>
              </w:rPr>
            </w:pPr>
            <w:r>
              <w:rPr>
                <w:sz w:val="18"/>
              </w:rPr>
              <w:t>91118.01.1.1.02.00.00</w:t>
            </w:r>
          </w:p>
        </w:tc>
        <w:tc>
          <w:tcPr>
            <w:tcW w:w="4473" w:type="dxa"/>
          </w:tcPr>
          <w:p w:rsidR="00E83758" w:rsidRDefault="008466A0">
            <w:pPr>
              <w:pStyle w:val="TableParagraph"/>
              <w:spacing w:before="55"/>
              <w:ind w:left="781"/>
              <w:rPr>
                <w:sz w:val="18"/>
              </w:rPr>
            </w:pPr>
            <w:r>
              <w:rPr>
                <w:sz w:val="18"/>
              </w:rPr>
              <w:t>(R) Deduções IPTU - Principal - MDE</w:t>
            </w:r>
          </w:p>
        </w:tc>
        <w:tc>
          <w:tcPr>
            <w:tcW w:w="1316" w:type="dxa"/>
          </w:tcPr>
          <w:p w:rsidR="00E83758" w:rsidRDefault="008466A0">
            <w:pPr>
              <w:pStyle w:val="TableParagraph"/>
              <w:spacing w:before="44"/>
              <w:ind w:right="183"/>
              <w:jc w:val="right"/>
              <w:rPr>
                <w:sz w:val="18"/>
              </w:rPr>
            </w:pPr>
            <w:r>
              <w:rPr>
                <w:sz w:val="18"/>
              </w:rPr>
              <w:t>-95.000,00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3759</w:t>
            </w:r>
          </w:p>
        </w:tc>
        <w:tc>
          <w:tcPr>
            <w:tcW w:w="1767" w:type="dxa"/>
          </w:tcPr>
          <w:p w:rsidR="00E83758" w:rsidRDefault="008466A0">
            <w:pPr>
              <w:pStyle w:val="TableParagraph"/>
              <w:spacing w:before="55"/>
              <w:ind w:left="119"/>
              <w:rPr>
                <w:sz w:val="18"/>
              </w:rPr>
            </w:pPr>
            <w:r>
              <w:rPr>
                <w:sz w:val="18"/>
              </w:rPr>
              <w:t>91118.01.1.1.03.00.00</w:t>
            </w:r>
          </w:p>
        </w:tc>
        <w:tc>
          <w:tcPr>
            <w:tcW w:w="4473" w:type="dxa"/>
          </w:tcPr>
          <w:p w:rsidR="00E83758" w:rsidRDefault="008466A0">
            <w:pPr>
              <w:pStyle w:val="TableParagraph"/>
              <w:spacing w:before="55"/>
              <w:ind w:left="781"/>
              <w:rPr>
                <w:sz w:val="18"/>
              </w:rPr>
            </w:pPr>
            <w:r>
              <w:rPr>
                <w:sz w:val="18"/>
              </w:rPr>
              <w:t>(R) Deduções IPTU - Principal - ASPS</w:t>
            </w:r>
          </w:p>
        </w:tc>
        <w:tc>
          <w:tcPr>
            <w:tcW w:w="1316" w:type="dxa"/>
          </w:tcPr>
          <w:p w:rsidR="00E83758" w:rsidRDefault="008466A0">
            <w:pPr>
              <w:pStyle w:val="TableParagraph"/>
              <w:spacing w:before="44"/>
              <w:ind w:right="183"/>
              <w:jc w:val="right"/>
              <w:rPr>
                <w:sz w:val="18"/>
              </w:rPr>
            </w:pPr>
            <w:r>
              <w:rPr>
                <w:sz w:val="18"/>
              </w:rPr>
              <w:t>-57.000,00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3764</w:t>
            </w:r>
          </w:p>
        </w:tc>
        <w:tc>
          <w:tcPr>
            <w:tcW w:w="1767" w:type="dxa"/>
          </w:tcPr>
          <w:p w:rsidR="00E83758" w:rsidRDefault="008466A0">
            <w:pPr>
              <w:pStyle w:val="TableParagraph"/>
              <w:spacing w:before="55"/>
              <w:ind w:left="119"/>
              <w:rPr>
                <w:sz w:val="18"/>
              </w:rPr>
            </w:pPr>
            <w:r>
              <w:rPr>
                <w:sz w:val="18"/>
              </w:rPr>
              <w:t>91118.02.0.0.00.00.00</w:t>
            </w:r>
          </w:p>
        </w:tc>
        <w:tc>
          <w:tcPr>
            <w:tcW w:w="4473" w:type="dxa"/>
          </w:tcPr>
          <w:p w:rsidR="00E83758" w:rsidRDefault="008466A0">
            <w:pPr>
              <w:pStyle w:val="TableParagraph"/>
              <w:spacing w:before="55"/>
              <w:ind w:right="145"/>
              <w:jc w:val="right"/>
              <w:rPr>
                <w:sz w:val="18"/>
              </w:rPr>
            </w:pPr>
            <w:r>
              <w:rPr>
                <w:sz w:val="18"/>
              </w:rPr>
              <w:t>(R) Deduções Impostos sobre a Produção, circulação</w:t>
            </w:r>
          </w:p>
        </w:tc>
        <w:tc>
          <w:tcPr>
            <w:tcW w:w="1316" w:type="dxa"/>
          </w:tcPr>
          <w:p w:rsidR="00E83758" w:rsidRDefault="008466A0">
            <w:pPr>
              <w:pStyle w:val="TableParagraph"/>
              <w:spacing w:before="44"/>
              <w:ind w:right="181"/>
              <w:jc w:val="right"/>
              <w:rPr>
                <w:sz w:val="18"/>
              </w:rPr>
            </w:pPr>
            <w:r>
              <w:rPr>
                <w:sz w:val="18"/>
              </w:rPr>
              <w:t>-2.000,00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3765</w:t>
            </w:r>
          </w:p>
        </w:tc>
        <w:tc>
          <w:tcPr>
            <w:tcW w:w="1767" w:type="dxa"/>
          </w:tcPr>
          <w:p w:rsidR="00E83758" w:rsidRDefault="008466A0">
            <w:pPr>
              <w:pStyle w:val="TableParagraph"/>
              <w:spacing w:before="55"/>
              <w:ind w:left="119"/>
              <w:rPr>
                <w:sz w:val="18"/>
              </w:rPr>
            </w:pPr>
            <w:r>
              <w:rPr>
                <w:sz w:val="18"/>
              </w:rPr>
              <w:t>91118.02.3.1.00.00.00</w:t>
            </w:r>
          </w:p>
        </w:tc>
        <w:tc>
          <w:tcPr>
            <w:tcW w:w="4473" w:type="dxa"/>
          </w:tcPr>
          <w:p w:rsidR="00E83758" w:rsidRDefault="008466A0">
            <w:pPr>
              <w:pStyle w:val="TableParagraph"/>
              <w:spacing w:before="55"/>
              <w:ind w:right="120"/>
              <w:jc w:val="right"/>
              <w:rPr>
                <w:sz w:val="18"/>
              </w:rPr>
            </w:pPr>
            <w:r>
              <w:rPr>
                <w:sz w:val="18"/>
              </w:rPr>
              <w:t>(R) Deduções Imposto sobre Serviços de Qualquer</w:t>
            </w:r>
          </w:p>
        </w:tc>
        <w:tc>
          <w:tcPr>
            <w:tcW w:w="1316" w:type="dxa"/>
          </w:tcPr>
          <w:p w:rsidR="00E83758" w:rsidRDefault="008466A0">
            <w:pPr>
              <w:pStyle w:val="TableParagraph"/>
              <w:spacing w:before="44"/>
              <w:ind w:right="181"/>
              <w:jc w:val="right"/>
              <w:rPr>
                <w:sz w:val="18"/>
              </w:rPr>
            </w:pPr>
            <w:r>
              <w:rPr>
                <w:sz w:val="18"/>
              </w:rPr>
              <w:t>-2.000,00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3766</w:t>
            </w:r>
          </w:p>
        </w:tc>
        <w:tc>
          <w:tcPr>
            <w:tcW w:w="1767" w:type="dxa"/>
          </w:tcPr>
          <w:p w:rsidR="00E83758" w:rsidRDefault="008466A0">
            <w:pPr>
              <w:pStyle w:val="TableParagraph"/>
              <w:spacing w:before="55"/>
              <w:ind w:left="119"/>
              <w:rPr>
                <w:sz w:val="18"/>
              </w:rPr>
            </w:pPr>
            <w:r>
              <w:rPr>
                <w:sz w:val="18"/>
              </w:rPr>
              <w:t>91118.02.3.1.01.00.00</w:t>
            </w:r>
          </w:p>
        </w:tc>
        <w:tc>
          <w:tcPr>
            <w:tcW w:w="4473" w:type="dxa"/>
          </w:tcPr>
          <w:p w:rsidR="00E83758" w:rsidRDefault="008466A0">
            <w:pPr>
              <w:pStyle w:val="TableParagraph"/>
              <w:spacing w:before="55"/>
              <w:ind w:left="781"/>
              <w:rPr>
                <w:sz w:val="18"/>
              </w:rPr>
            </w:pPr>
            <w:r>
              <w:rPr>
                <w:sz w:val="18"/>
              </w:rPr>
              <w:t>(R) Deduções ISS - Principal - PRÓPRIO</w:t>
            </w:r>
          </w:p>
        </w:tc>
        <w:tc>
          <w:tcPr>
            <w:tcW w:w="1316" w:type="dxa"/>
          </w:tcPr>
          <w:p w:rsidR="00E83758" w:rsidRDefault="008466A0">
            <w:pPr>
              <w:pStyle w:val="TableParagraph"/>
              <w:spacing w:before="44"/>
              <w:ind w:right="181"/>
              <w:jc w:val="right"/>
              <w:rPr>
                <w:sz w:val="18"/>
              </w:rPr>
            </w:pPr>
            <w:r>
              <w:rPr>
                <w:sz w:val="18"/>
              </w:rPr>
              <w:t>-1.200,00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3767</w:t>
            </w:r>
          </w:p>
        </w:tc>
        <w:tc>
          <w:tcPr>
            <w:tcW w:w="1767" w:type="dxa"/>
          </w:tcPr>
          <w:p w:rsidR="00E83758" w:rsidRDefault="008466A0">
            <w:pPr>
              <w:pStyle w:val="TableParagraph"/>
              <w:spacing w:before="55"/>
              <w:ind w:left="119"/>
              <w:rPr>
                <w:sz w:val="18"/>
              </w:rPr>
            </w:pPr>
            <w:r>
              <w:rPr>
                <w:sz w:val="18"/>
              </w:rPr>
              <w:t>91118.02.3.1.02.00.00</w:t>
            </w:r>
          </w:p>
        </w:tc>
        <w:tc>
          <w:tcPr>
            <w:tcW w:w="4473" w:type="dxa"/>
          </w:tcPr>
          <w:p w:rsidR="00E83758" w:rsidRDefault="008466A0">
            <w:pPr>
              <w:pStyle w:val="TableParagraph"/>
              <w:spacing w:before="55"/>
              <w:ind w:left="781"/>
              <w:rPr>
                <w:sz w:val="18"/>
              </w:rPr>
            </w:pPr>
            <w:r>
              <w:rPr>
                <w:sz w:val="18"/>
              </w:rPr>
              <w:t>(R) Deduções ISS - Principal - MDE</w:t>
            </w:r>
          </w:p>
        </w:tc>
        <w:tc>
          <w:tcPr>
            <w:tcW w:w="1316" w:type="dxa"/>
          </w:tcPr>
          <w:p w:rsidR="00E83758" w:rsidRDefault="008466A0">
            <w:pPr>
              <w:pStyle w:val="TableParagraph"/>
              <w:spacing w:before="45"/>
              <w:ind w:right="180"/>
              <w:jc w:val="right"/>
              <w:rPr>
                <w:sz w:val="18"/>
              </w:rPr>
            </w:pPr>
            <w:r>
              <w:rPr>
                <w:sz w:val="18"/>
              </w:rPr>
              <w:t>-500,00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3768</w:t>
            </w:r>
          </w:p>
        </w:tc>
        <w:tc>
          <w:tcPr>
            <w:tcW w:w="1767" w:type="dxa"/>
          </w:tcPr>
          <w:p w:rsidR="00E83758" w:rsidRDefault="008466A0">
            <w:pPr>
              <w:pStyle w:val="TableParagraph"/>
              <w:spacing w:before="55"/>
              <w:ind w:left="119"/>
              <w:rPr>
                <w:sz w:val="18"/>
              </w:rPr>
            </w:pPr>
            <w:r>
              <w:rPr>
                <w:sz w:val="18"/>
              </w:rPr>
              <w:t>91118.02.3.1.03.00.00</w:t>
            </w:r>
          </w:p>
        </w:tc>
        <w:tc>
          <w:tcPr>
            <w:tcW w:w="4473" w:type="dxa"/>
          </w:tcPr>
          <w:p w:rsidR="00E83758" w:rsidRDefault="008466A0">
            <w:pPr>
              <w:pStyle w:val="TableParagraph"/>
              <w:spacing w:before="55"/>
              <w:ind w:left="781"/>
              <w:rPr>
                <w:sz w:val="18"/>
              </w:rPr>
            </w:pPr>
            <w:r>
              <w:rPr>
                <w:sz w:val="18"/>
              </w:rPr>
              <w:t>(R) Deduções ISS - Principal - ASPS</w:t>
            </w:r>
          </w:p>
        </w:tc>
        <w:tc>
          <w:tcPr>
            <w:tcW w:w="1316" w:type="dxa"/>
          </w:tcPr>
          <w:p w:rsidR="00E83758" w:rsidRDefault="008466A0">
            <w:pPr>
              <w:pStyle w:val="TableParagraph"/>
              <w:spacing w:before="44"/>
              <w:ind w:right="180"/>
              <w:jc w:val="right"/>
              <w:rPr>
                <w:sz w:val="18"/>
              </w:rPr>
            </w:pPr>
            <w:r>
              <w:rPr>
                <w:sz w:val="18"/>
              </w:rPr>
              <w:t>-300,00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1190</w:t>
            </w:r>
          </w:p>
        </w:tc>
        <w:tc>
          <w:tcPr>
            <w:tcW w:w="1767" w:type="dxa"/>
          </w:tcPr>
          <w:p w:rsidR="00E83758" w:rsidRDefault="008466A0">
            <w:pPr>
              <w:pStyle w:val="TableParagraph"/>
              <w:spacing w:before="55"/>
              <w:ind w:left="119"/>
              <w:rPr>
                <w:sz w:val="18"/>
              </w:rPr>
            </w:pPr>
            <w:r>
              <w:rPr>
                <w:sz w:val="18"/>
              </w:rPr>
              <w:t>91120.00.0.0.00.00.00</w:t>
            </w:r>
          </w:p>
        </w:tc>
        <w:tc>
          <w:tcPr>
            <w:tcW w:w="4473" w:type="dxa"/>
          </w:tcPr>
          <w:p w:rsidR="00E83758" w:rsidRDefault="008466A0">
            <w:pPr>
              <w:pStyle w:val="TableParagraph"/>
              <w:spacing w:before="55"/>
              <w:ind w:left="331"/>
              <w:rPr>
                <w:sz w:val="18"/>
              </w:rPr>
            </w:pPr>
            <w:r>
              <w:rPr>
                <w:sz w:val="18"/>
              </w:rPr>
              <w:t>(R) Deduções Taxas</w:t>
            </w:r>
          </w:p>
        </w:tc>
        <w:tc>
          <w:tcPr>
            <w:tcW w:w="1316" w:type="dxa"/>
          </w:tcPr>
          <w:p w:rsidR="00E83758" w:rsidRDefault="008466A0">
            <w:pPr>
              <w:pStyle w:val="TableParagraph"/>
              <w:spacing w:before="44"/>
              <w:ind w:right="183"/>
              <w:jc w:val="right"/>
              <w:rPr>
                <w:sz w:val="18"/>
              </w:rPr>
            </w:pPr>
            <w:r>
              <w:rPr>
                <w:sz w:val="18"/>
              </w:rPr>
              <w:t>-10.000,00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1191</w:t>
            </w:r>
          </w:p>
        </w:tc>
        <w:tc>
          <w:tcPr>
            <w:tcW w:w="1767" w:type="dxa"/>
          </w:tcPr>
          <w:p w:rsidR="00E83758" w:rsidRDefault="008466A0">
            <w:pPr>
              <w:pStyle w:val="TableParagraph"/>
              <w:spacing w:before="55"/>
              <w:ind w:left="119"/>
              <w:rPr>
                <w:sz w:val="18"/>
              </w:rPr>
            </w:pPr>
            <w:r>
              <w:rPr>
                <w:sz w:val="18"/>
              </w:rPr>
              <w:t>91121.00.0.0.00.00.00</w:t>
            </w:r>
          </w:p>
        </w:tc>
        <w:tc>
          <w:tcPr>
            <w:tcW w:w="4473" w:type="dxa"/>
          </w:tcPr>
          <w:p w:rsidR="00E83758" w:rsidRDefault="008466A0">
            <w:pPr>
              <w:pStyle w:val="TableParagraph"/>
              <w:spacing w:before="55"/>
              <w:ind w:right="40"/>
              <w:jc w:val="right"/>
              <w:rPr>
                <w:sz w:val="18"/>
              </w:rPr>
            </w:pPr>
            <w:r>
              <w:rPr>
                <w:sz w:val="18"/>
              </w:rPr>
              <w:t>(R) Deduções Taxas pelo Exercício do Poder de Polícia</w:t>
            </w:r>
          </w:p>
        </w:tc>
        <w:tc>
          <w:tcPr>
            <w:tcW w:w="1316" w:type="dxa"/>
          </w:tcPr>
          <w:p w:rsidR="00E83758" w:rsidRDefault="008466A0">
            <w:pPr>
              <w:pStyle w:val="TableParagraph"/>
              <w:spacing w:before="44"/>
              <w:ind w:right="183"/>
              <w:jc w:val="right"/>
              <w:rPr>
                <w:sz w:val="18"/>
              </w:rPr>
            </w:pPr>
            <w:r>
              <w:rPr>
                <w:sz w:val="18"/>
              </w:rPr>
              <w:t>-10.000,00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3774</w:t>
            </w:r>
          </w:p>
        </w:tc>
        <w:tc>
          <w:tcPr>
            <w:tcW w:w="1767" w:type="dxa"/>
          </w:tcPr>
          <w:p w:rsidR="00E83758" w:rsidRDefault="008466A0">
            <w:pPr>
              <w:pStyle w:val="TableParagraph"/>
              <w:spacing w:before="55"/>
              <w:ind w:left="119"/>
              <w:rPr>
                <w:sz w:val="18"/>
              </w:rPr>
            </w:pPr>
            <w:r>
              <w:rPr>
                <w:sz w:val="18"/>
              </w:rPr>
              <w:t>91121.01.0.0.00.00.00</w:t>
            </w:r>
          </w:p>
        </w:tc>
        <w:tc>
          <w:tcPr>
            <w:tcW w:w="4473" w:type="dxa"/>
          </w:tcPr>
          <w:p w:rsidR="00E83758" w:rsidRDefault="008466A0">
            <w:pPr>
              <w:pStyle w:val="TableParagraph"/>
              <w:spacing w:before="55"/>
              <w:ind w:right="61"/>
              <w:jc w:val="right"/>
              <w:rPr>
                <w:sz w:val="18"/>
              </w:rPr>
            </w:pPr>
            <w:r>
              <w:rPr>
                <w:sz w:val="18"/>
              </w:rPr>
              <w:t>(R) Deduções Taxas de Inspeção, Controle e Fiscaliza</w:t>
            </w:r>
          </w:p>
        </w:tc>
        <w:tc>
          <w:tcPr>
            <w:tcW w:w="1316" w:type="dxa"/>
          </w:tcPr>
          <w:p w:rsidR="00E83758" w:rsidRDefault="008466A0">
            <w:pPr>
              <w:pStyle w:val="TableParagraph"/>
              <w:spacing w:before="44"/>
              <w:ind w:right="183"/>
              <w:jc w:val="right"/>
              <w:rPr>
                <w:sz w:val="18"/>
              </w:rPr>
            </w:pPr>
            <w:r>
              <w:rPr>
                <w:sz w:val="18"/>
              </w:rPr>
              <w:t>-10.000,00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3775</w:t>
            </w:r>
          </w:p>
        </w:tc>
        <w:tc>
          <w:tcPr>
            <w:tcW w:w="1767" w:type="dxa"/>
          </w:tcPr>
          <w:p w:rsidR="00E83758" w:rsidRDefault="008466A0">
            <w:pPr>
              <w:pStyle w:val="TableParagraph"/>
              <w:spacing w:before="55"/>
              <w:ind w:left="119"/>
              <w:rPr>
                <w:sz w:val="18"/>
              </w:rPr>
            </w:pPr>
            <w:r>
              <w:rPr>
                <w:sz w:val="18"/>
              </w:rPr>
              <w:t>91121.01.1.1.00.00.00</w:t>
            </w:r>
          </w:p>
        </w:tc>
        <w:tc>
          <w:tcPr>
            <w:tcW w:w="4473" w:type="dxa"/>
          </w:tcPr>
          <w:p w:rsidR="00E83758" w:rsidRDefault="008466A0">
            <w:pPr>
              <w:pStyle w:val="TableParagraph"/>
              <w:spacing w:before="55"/>
              <w:ind w:right="91"/>
              <w:jc w:val="right"/>
              <w:rPr>
                <w:sz w:val="18"/>
              </w:rPr>
            </w:pPr>
            <w:r>
              <w:rPr>
                <w:sz w:val="18"/>
              </w:rPr>
              <w:t>(R) Deduções Taxas de Inspeção, Controle e Fiscal</w:t>
            </w:r>
          </w:p>
        </w:tc>
        <w:tc>
          <w:tcPr>
            <w:tcW w:w="1316" w:type="dxa"/>
          </w:tcPr>
          <w:p w:rsidR="00E83758" w:rsidRDefault="008466A0">
            <w:pPr>
              <w:pStyle w:val="TableParagraph"/>
              <w:spacing w:before="44"/>
              <w:ind w:right="181"/>
              <w:jc w:val="right"/>
              <w:rPr>
                <w:sz w:val="18"/>
              </w:rPr>
            </w:pPr>
            <w:r>
              <w:rPr>
                <w:sz w:val="18"/>
              </w:rPr>
              <w:t>-8.000,00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3776</w:t>
            </w:r>
          </w:p>
        </w:tc>
        <w:tc>
          <w:tcPr>
            <w:tcW w:w="1767" w:type="dxa"/>
          </w:tcPr>
          <w:p w:rsidR="00E83758" w:rsidRDefault="008466A0">
            <w:pPr>
              <w:pStyle w:val="TableParagraph"/>
              <w:spacing w:before="55"/>
              <w:ind w:left="119"/>
              <w:rPr>
                <w:sz w:val="18"/>
              </w:rPr>
            </w:pPr>
            <w:r>
              <w:rPr>
                <w:sz w:val="18"/>
              </w:rPr>
              <w:t>91121.01.1.3.00.00.00</w:t>
            </w:r>
          </w:p>
        </w:tc>
        <w:tc>
          <w:tcPr>
            <w:tcW w:w="4473" w:type="dxa"/>
          </w:tcPr>
          <w:p w:rsidR="00E83758" w:rsidRDefault="008466A0">
            <w:pPr>
              <w:pStyle w:val="TableParagraph"/>
              <w:spacing w:before="55"/>
              <w:ind w:right="91"/>
              <w:jc w:val="right"/>
              <w:rPr>
                <w:sz w:val="18"/>
              </w:rPr>
            </w:pPr>
            <w:r>
              <w:rPr>
                <w:sz w:val="18"/>
              </w:rPr>
              <w:t>(R) Deduções Taxas de Inspeção, Controle e Fiscal</w:t>
            </w:r>
          </w:p>
        </w:tc>
        <w:tc>
          <w:tcPr>
            <w:tcW w:w="1316" w:type="dxa"/>
          </w:tcPr>
          <w:p w:rsidR="00E83758" w:rsidRDefault="008466A0">
            <w:pPr>
              <w:pStyle w:val="TableParagraph"/>
              <w:spacing w:before="44"/>
              <w:ind w:right="181"/>
              <w:jc w:val="right"/>
              <w:rPr>
                <w:sz w:val="18"/>
              </w:rPr>
            </w:pPr>
            <w:r>
              <w:rPr>
                <w:sz w:val="18"/>
              </w:rPr>
              <w:t>-2.000,00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2964</w:t>
            </w:r>
          </w:p>
        </w:tc>
        <w:tc>
          <w:tcPr>
            <w:tcW w:w="1767" w:type="dxa"/>
          </w:tcPr>
          <w:p w:rsidR="00E83758" w:rsidRDefault="008466A0">
            <w:pPr>
              <w:pStyle w:val="TableParagraph"/>
              <w:spacing w:before="55"/>
              <w:ind w:left="119"/>
              <w:rPr>
                <w:sz w:val="18"/>
              </w:rPr>
            </w:pPr>
            <w:r>
              <w:rPr>
                <w:sz w:val="18"/>
              </w:rPr>
              <w:t>91300.00.0.0.00.00.00</w:t>
            </w:r>
          </w:p>
        </w:tc>
        <w:tc>
          <w:tcPr>
            <w:tcW w:w="4473" w:type="dxa"/>
          </w:tcPr>
          <w:p w:rsidR="00E83758" w:rsidRDefault="008466A0">
            <w:pPr>
              <w:pStyle w:val="TableParagraph"/>
              <w:spacing w:before="55"/>
              <w:ind w:left="241"/>
              <w:rPr>
                <w:sz w:val="18"/>
              </w:rPr>
            </w:pPr>
            <w:r>
              <w:rPr>
                <w:sz w:val="18"/>
              </w:rPr>
              <w:t>(R) Deduções Receita Patrimonial</w:t>
            </w:r>
          </w:p>
        </w:tc>
        <w:tc>
          <w:tcPr>
            <w:tcW w:w="1316" w:type="dxa"/>
          </w:tcPr>
          <w:p w:rsidR="00E83758" w:rsidRDefault="00E83758">
            <w:pPr>
              <w:pStyle w:val="TableParagraph"/>
              <w:spacing w:before="0"/>
              <w:rPr>
                <w:sz w:val="18"/>
              </w:rPr>
            </w:pPr>
          </w:p>
        </w:tc>
        <w:tc>
          <w:tcPr>
            <w:tcW w:w="1257" w:type="dxa"/>
          </w:tcPr>
          <w:p w:rsidR="00E83758" w:rsidRDefault="008466A0">
            <w:pPr>
              <w:pStyle w:val="TableParagraph"/>
              <w:spacing w:before="44"/>
              <w:ind w:right="121"/>
              <w:jc w:val="right"/>
              <w:rPr>
                <w:sz w:val="18"/>
              </w:rPr>
            </w:pPr>
            <w:r>
              <w:rPr>
                <w:sz w:val="18"/>
              </w:rPr>
              <w:t>-373.000,00</w:t>
            </w:r>
          </w:p>
        </w:tc>
        <w:tc>
          <w:tcPr>
            <w:tcW w:w="1292" w:type="dxa"/>
          </w:tcPr>
          <w:p w:rsidR="00E83758" w:rsidRDefault="00E83758">
            <w:pPr>
              <w:pStyle w:val="TableParagraph"/>
              <w:spacing w:before="0"/>
              <w:rPr>
                <w:sz w:val="18"/>
              </w:rPr>
            </w:pPr>
          </w:p>
        </w:tc>
      </w:tr>
      <w:tr w:rsidR="00E83758">
        <w:trPr>
          <w:trHeight w:val="315"/>
        </w:trPr>
        <w:tc>
          <w:tcPr>
            <w:tcW w:w="645" w:type="dxa"/>
          </w:tcPr>
          <w:p w:rsidR="00E83758" w:rsidRDefault="008466A0">
            <w:pPr>
              <w:pStyle w:val="TableParagraph"/>
              <w:spacing w:before="53"/>
              <w:ind w:left="143" w:right="99"/>
              <w:jc w:val="center"/>
              <w:rPr>
                <w:sz w:val="18"/>
              </w:rPr>
            </w:pPr>
            <w:r>
              <w:rPr>
                <w:sz w:val="18"/>
              </w:rPr>
              <w:t>2965</w:t>
            </w:r>
          </w:p>
        </w:tc>
        <w:tc>
          <w:tcPr>
            <w:tcW w:w="1767" w:type="dxa"/>
          </w:tcPr>
          <w:p w:rsidR="00E83758" w:rsidRDefault="008466A0">
            <w:pPr>
              <w:pStyle w:val="TableParagraph"/>
              <w:spacing w:before="55"/>
              <w:ind w:left="119"/>
              <w:rPr>
                <w:sz w:val="18"/>
              </w:rPr>
            </w:pPr>
            <w:r>
              <w:rPr>
                <w:sz w:val="18"/>
              </w:rPr>
              <w:t>91320.00.0.0.00.00.00</w:t>
            </w:r>
          </w:p>
        </w:tc>
        <w:tc>
          <w:tcPr>
            <w:tcW w:w="4473" w:type="dxa"/>
          </w:tcPr>
          <w:p w:rsidR="00E83758" w:rsidRDefault="008466A0">
            <w:pPr>
              <w:pStyle w:val="TableParagraph"/>
              <w:spacing w:before="55"/>
              <w:ind w:left="331"/>
              <w:rPr>
                <w:sz w:val="18"/>
              </w:rPr>
            </w:pPr>
            <w:r>
              <w:rPr>
                <w:sz w:val="18"/>
              </w:rPr>
              <w:t>(R) Deduções Valores Mobiliários</w:t>
            </w:r>
          </w:p>
        </w:tc>
        <w:tc>
          <w:tcPr>
            <w:tcW w:w="1316" w:type="dxa"/>
          </w:tcPr>
          <w:p w:rsidR="00E83758" w:rsidRDefault="008466A0">
            <w:pPr>
              <w:pStyle w:val="TableParagraph"/>
              <w:spacing w:before="44"/>
              <w:ind w:right="184"/>
              <w:jc w:val="right"/>
              <w:rPr>
                <w:sz w:val="18"/>
              </w:rPr>
            </w:pPr>
            <w:r>
              <w:rPr>
                <w:sz w:val="18"/>
              </w:rPr>
              <w:t>-373.000,00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314"/>
        </w:trPr>
        <w:tc>
          <w:tcPr>
            <w:tcW w:w="645" w:type="dxa"/>
          </w:tcPr>
          <w:p w:rsidR="00E83758" w:rsidRDefault="008466A0">
            <w:pPr>
              <w:pStyle w:val="TableParagraph"/>
              <w:spacing w:before="53"/>
              <w:ind w:left="143" w:right="99"/>
              <w:jc w:val="center"/>
              <w:rPr>
                <w:sz w:val="18"/>
              </w:rPr>
            </w:pPr>
            <w:r>
              <w:rPr>
                <w:sz w:val="18"/>
              </w:rPr>
              <w:t>2966</w:t>
            </w:r>
          </w:p>
        </w:tc>
        <w:tc>
          <w:tcPr>
            <w:tcW w:w="1767" w:type="dxa"/>
          </w:tcPr>
          <w:p w:rsidR="00E83758" w:rsidRDefault="008466A0">
            <w:pPr>
              <w:pStyle w:val="TableParagraph"/>
              <w:spacing w:before="55"/>
              <w:ind w:left="119"/>
              <w:rPr>
                <w:sz w:val="18"/>
              </w:rPr>
            </w:pPr>
            <w:r>
              <w:rPr>
                <w:sz w:val="18"/>
              </w:rPr>
              <w:t>91321.00.0.0.00.00.00</w:t>
            </w:r>
          </w:p>
        </w:tc>
        <w:tc>
          <w:tcPr>
            <w:tcW w:w="4473" w:type="dxa"/>
          </w:tcPr>
          <w:p w:rsidR="00E83758" w:rsidRDefault="008466A0">
            <w:pPr>
              <w:pStyle w:val="TableParagraph"/>
              <w:spacing w:before="55"/>
              <w:ind w:left="421"/>
              <w:rPr>
                <w:sz w:val="18"/>
              </w:rPr>
            </w:pPr>
            <w:r>
              <w:rPr>
                <w:sz w:val="18"/>
              </w:rPr>
              <w:t>(R) Deduções Juros e Correções Monetárias</w:t>
            </w:r>
          </w:p>
        </w:tc>
        <w:tc>
          <w:tcPr>
            <w:tcW w:w="1316" w:type="dxa"/>
          </w:tcPr>
          <w:p w:rsidR="00E83758" w:rsidRDefault="008466A0">
            <w:pPr>
              <w:pStyle w:val="TableParagraph"/>
              <w:spacing w:before="44"/>
              <w:ind w:right="184"/>
              <w:jc w:val="right"/>
              <w:rPr>
                <w:sz w:val="18"/>
              </w:rPr>
            </w:pPr>
            <w:r>
              <w:rPr>
                <w:sz w:val="18"/>
              </w:rPr>
              <w:t>-373.000,00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r w:rsidR="00E83758">
        <w:trPr>
          <w:trHeight w:val="262"/>
        </w:trPr>
        <w:tc>
          <w:tcPr>
            <w:tcW w:w="645" w:type="dxa"/>
          </w:tcPr>
          <w:p w:rsidR="00E83758" w:rsidRDefault="008466A0">
            <w:pPr>
              <w:pStyle w:val="TableParagraph"/>
              <w:spacing w:before="53" w:line="189" w:lineRule="exact"/>
              <w:ind w:left="143" w:right="99"/>
              <w:jc w:val="center"/>
              <w:rPr>
                <w:sz w:val="18"/>
              </w:rPr>
            </w:pPr>
            <w:r>
              <w:rPr>
                <w:sz w:val="18"/>
              </w:rPr>
              <w:t>2973</w:t>
            </w:r>
          </w:p>
        </w:tc>
        <w:tc>
          <w:tcPr>
            <w:tcW w:w="1767" w:type="dxa"/>
          </w:tcPr>
          <w:p w:rsidR="00E83758" w:rsidRDefault="008466A0">
            <w:pPr>
              <w:pStyle w:val="TableParagraph"/>
              <w:spacing w:before="55" w:line="187" w:lineRule="exact"/>
              <w:ind w:left="119"/>
              <w:rPr>
                <w:sz w:val="18"/>
              </w:rPr>
            </w:pPr>
            <w:r>
              <w:rPr>
                <w:sz w:val="18"/>
              </w:rPr>
              <w:t>91321.00.4.1.00.00.00</w:t>
            </w:r>
          </w:p>
        </w:tc>
        <w:tc>
          <w:tcPr>
            <w:tcW w:w="4473" w:type="dxa"/>
          </w:tcPr>
          <w:p w:rsidR="00E83758" w:rsidRDefault="008466A0">
            <w:pPr>
              <w:pStyle w:val="TableParagraph"/>
              <w:spacing w:before="55" w:line="187" w:lineRule="exact"/>
              <w:ind w:right="81"/>
              <w:jc w:val="right"/>
              <w:rPr>
                <w:sz w:val="18"/>
              </w:rPr>
            </w:pPr>
            <w:r>
              <w:rPr>
                <w:sz w:val="18"/>
              </w:rPr>
              <w:t>(R) Deduções Remuneração de Depósitos de Recur</w:t>
            </w:r>
          </w:p>
        </w:tc>
        <w:tc>
          <w:tcPr>
            <w:tcW w:w="1316" w:type="dxa"/>
          </w:tcPr>
          <w:p w:rsidR="00E83758" w:rsidRDefault="008466A0">
            <w:pPr>
              <w:pStyle w:val="TableParagraph"/>
              <w:spacing w:before="44" w:line="198" w:lineRule="exact"/>
              <w:ind w:right="184"/>
              <w:jc w:val="right"/>
              <w:rPr>
                <w:sz w:val="18"/>
              </w:rPr>
            </w:pPr>
            <w:r>
              <w:rPr>
                <w:sz w:val="18"/>
              </w:rPr>
              <w:t>-373.000,00</w:t>
            </w:r>
          </w:p>
        </w:tc>
        <w:tc>
          <w:tcPr>
            <w:tcW w:w="1257" w:type="dxa"/>
          </w:tcPr>
          <w:p w:rsidR="00E83758" w:rsidRDefault="00E83758">
            <w:pPr>
              <w:pStyle w:val="TableParagraph"/>
              <w:spacing w:before="0"/>
              <w:rPr>
                <w:sz w:val="18"/>
              </w:rPr>
            </w:pPr>
          </w:p>
        </w:tc>
        <w:tc>
          <w:tcPr>
            <w:tcW w:w="1292" w:type="dxa"/>
          </w:tcPr>
          <w:p w:rsidR="00E83758" w:rsidRDefault="00E83758">
            <w:pPr>
              <w:pStyle w:val="TableParagraph"/>
              <w:spacing w:before="0"/>
              <w:rPr>
                <w:sz w:val="18"/>
              </w:rPr>
            </w:pPr>
          </w:p>
        </w:tc>
      </w:tr>
    </w:tbl>
    <w:p w:rsidR="00E83758" w:rsidRDefault="00E83758">
      <w:pPr>
        <w:rPr>
          <w:sz w:val="18"/>
        </w:rPr>
        <w:sectPr w:rsidR="00E83758">
          <w:type w:val="continuous"/>
          <w:pgSz w:w="11900" w:h="16840"/>
          <w:pgMar w:top="820" w:right="220" w:bottom="280" w:left="240" w:header="720" w:footer="720" w:gutter="0"/>
          <w:cols w:space="720"/>
        </w:sectPr>
      </w:pPr>
    </w:p>
    <w:p w:rsidR="00E83758" w:rsidRDefault="00903A3B">
      <w:pPr>
        <w:spacing w:before="8"/>
        <w:rPr>
          <w:sz w:val="6"/>
        </w:rPr>
      </w:pPr>
      <w:r>
        <w:rPr>
          <w:noProof/>
          <w:lang w:bidi="ar-SA"/>
        </w:rPr>
        <w:lastRenderedPageBreak/>
        <mc:AlternateContent>
          <mc:Choice Requires="wps">
            <w:drawing>
              <wp:anchor distT="0" distB="0" distL="114300" distR="114300" simplePos="0" relativeHeight="251396096" behindDoc="0"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368"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39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yiBHwIAAEQ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">
                <w10:wrap anchorx="page" anchory="page"/>
              </v:line>
            </w:pict>
          </mc:Fallback>
        </mc:AlternateContent>
      </w:r>
    </w:p>
    <w:tbl>
      <w:tblPr>
        <w:tblStyle w:val="TableNormal"/>
        <w:tblW w:w="0" w:type="auto"/>
        <w:tblInd w:w="552" w:type="dxa"/>
        <w:tblLayout w:type="fixed"/>
        <w:tblLook w:val="01E0" w:firstRow="1" w:lastRow="1" w:firstColumn="1" w:lastColumn="1" w:noHBand="0" w:noVBand="0"/>
      </w:tblPr>
      <w:tblGrid>
        <w:gridCol w:w="747"/>
        <w:gridCol w:w="1651"/>
        <w:gridCol w:w="4460"/>
        <w:gridCol w:w="1353"/>
        <w:gridCol w:w="1211"/>
        <w:gridCol w:w="1330"/>
      </w:tblGrid>
      <w:tr w:rsidR="00E83758">
        <w:trPr>
          <w:trHeight w:val="315"/>
        </w:trPr>
        <w:tc>
          <w:tcPr>
            <w:tcW w:w="747" w:type="dxa"/>
            <w:tcBorders>
              <w:top w:val="single" w:sz="6" w:space="0" w:color="000000"/>
              <w:bottom w:val="single" w:sz="6" w:space="0" w:color="000000"/>
            </w:tcBorders>
          </w:tcPr>
          <w:p w:rsidR="00E83758" w:rsidRDefault="008466A0">
            <w:pPr>
              <w:pStyle w:val="TableParagraph"/>
              <w:spacing w:before="57"/>
              <w:ind w:left="-1" w:right="15"/>
              <w:jc w:val="center"/>
              <w:rPr>
                <w:b/>
                <w:sz w:val="18"/>
              </w:rPr>
            </w:pPr>
            <w:r>
              <w:rPr>
                <w:b/>
                <w:sz w:val="18"/>
              </w:rPr>
              <w:t>Reduzido</w:t>
            </w:r>
          </w:p>
        </w:tc>
        <w:tc>
          <w:tcPr>
            <w:tcW w:w="1651" w:type="dxa"/>
            <w:tcBorders>
              <w:top w:val="single" w:sz="6" w:space="0" w:color="000000"/>
              <w:bottom w:val="single" w:sz="6" w:space="0" w:color="000000"/>
            </w:tcBorders>
          </w:tcPr>
          <w:p w:rsidR="00E83758" w:rsidRDefault="008466A0">
            <w:pPr>
              <w:pStyle w:val="TableParagraph"/>
              <w:spacing w:before="57"/>
              <w:ind w:left="24"/>
              <w:rPr>
                <w:b/>
                <w:sz w:val="18"/>
              </w:rPr>
            </w:pPr>
            <w:r>
              <w:rPr>
                <w:b/>
                <w:sz w:val="18"/>
              </w:rPr>
              <w:t>Conta</w:t>
            </w:r>
          </w:p>
        </w:tc>
        <w:tc>
          <w:tcPr>
            <w:tcW w:w="4460" w:type="dxa"/>
            <w:tcBorders>
              <w:top w:val="single" w:sz="6" w:space="0" w:color="000000"/>
              <w:bottom w:val="single" w:sz="6" w:space="0" w:color="000000"/>
            </w:tcBorders>
          </w:tcPr>
          <w:p w:rsidR="00E83758" w:rsidRDefault="008466A0">
            <w:pPr>
              <w:pStyle w:val="TableParagraph"/>
              <w:spacing w:before="68"/>
              <w:ind w:left="15"/>
              <w:rPr>
                <w:b/>
                <w:sz w:val="18"/>
              </w:rPr>
            </w:pPr>
            <w:r>
              <w:rPr>
                <w:b/>
                <w:sz w:val="18"/>
              </w:rPr>
              <w:t>Especificação das Contas</w:t>
            </w:r>
          </w:p>
        </w:tc>
        <w:tc>
          <w:tcPr>
            <w:tcW w:w="1353" w:type="dxa"/>
            <w:tcBorders>
              <w:top w:val="single" w:sz="6" w:space="0" w:color="000000"/>
              <w:bottom w:val="single" w:sz="6" w:space="0" w:color="000000"/>
            </w:tcBorders>
          </w:tcPr>
          <w:p w:rsidR="00E83758" w:rsidRDefault="008466A0">
            <w:pPr>
              <w:pStyle w:val="TableParagraph"/>
              <w:spacing w:before="57"/>
              <w:ind w:left="18"/>
              <w:rPr>
                <w:b/>
                <w:sz w:val="18"/>
              </w:rPr>
            </w:pPr>
            <w:r>
              <w:rPr>
                <w:b/>
                <w:sz w:val="18"/>
              </w:rPr>
              <w:t>Desdobramento</w:t>
            </w:r>
          </w:p>
        </w:tc>
        <w:tc>
          <w:tcPr>
            <w:tcW w:w="1211" w:type="dxa"/>
            <w:tcBorders>
              <w:top w:val="single" w:sz="6" w:space="0" w:color="000000"/>
              <w:bottom w:val="single" w:sz="6" w:space="0" w:color="000000"/>
            </w:tcBorders>
          </w:tcPr>
          <w:p w:rsidR="00E83758" w:rsidRDefault="008466A0">
            <w:pPr>
              <w:pStyle w:val="TableParagraph"/>
              <w:spacing w:before="57"/>
              <w:ind w:left="398"/>
              <w:rPr>
                <w:b/>
                <w:sz w:val="18"/>
              </w:rPr>
            </w:pPr>
            <w:r>
              <w:rPr>
                <w:b/>
                <w:sz w:val="18"/>
              </w:rPr>
              <w:t>Fonte</w:t>
            </w:r>
          </w:p>
        </w:tc>
        <w:tc>
          <w:tcPr>
            <w:tcW w:w="1330" w:type="dxa"/>
            <w:tcBorders>
              <w:top w:val="single" w:sz="6" w:space="0" w:color="000000"/>
              <w:bottom w:val="single" w:sz="6" w:space="0" w:color="000000"/>
            </w:tcBorders>
          </w:tcPr>
          <w:p w:rsidR="00E83758" w:rsidRDefault="008466A0">
            <w:pPr>
              <w:pStyle w:val="TableParagraph"/>
              <w:spacing w:before="57"/>
              <w:ind w:left="74"/>
              <w:jc w:val="center"/>
              <w:rPr>
                <w:b/>
                <w:sz w:val="18"/>
              </w:rPr>
            </w:pPr>
            <w:r>
              <w:rPr>
                <w:b/>
                <w:sz w:val="18"/>
              </w:rPr>
              <w:t>Cat. Econômica</w:t>
            </w:r>
          </w:p>
        </w:tc>
      </w:tr>
      <w:tr w:rsidR="00E83758">
        <w:trPr>
          <w:trHeight w:val="397"/>
        </w:trPr>
        <w:tc>
          <w:tcPr>
            <w:tcW w:w="747" w:type="dxa"/>
            <w:tcBorders>
              <w:top w:val="single" w:sz="6" w:space="0" w:color="000000"/>
            </w:tcBorders>
          </w:tcPr>
          <w:p w:rsidR="00E83758" w:rsidRDefault="008466A0">
            <w:pPr>
              <w:pStyle w:val="TableParagraph"/>
              <w:spacing w:before="136"/>
              <w:ind w:left="146" w:right="201"/>
              <w:jc w:val="center"/>
              <w:rPr>
                <w:sz w:val="18"/>
              </w:rPr>
            </w:pPr>
            <w:r>
              <w:rPr>
                <w:sz w:val="18"/>
              </w:rPr>
              <w:t>1234</w:t>
            </w:r>
          </w:p>
        </w:tc>
        <w:tc>
          <w:tcPr>
            <w:tcW w:w="1651" w:type="dxa"/>
            <w:tcBorders>
              <w:top w:val="single" w:sz="6" w:space="0" w:color="000000"/>
            </w:tcBorders>
          </w:tcPr>
          <w:p w:rsidR="00E83758" w:rsidRDefault="008466A0">
            <w:pPr>
              <w:pStyle w:val="TableParagraph"/>
              <w:spacing w:before="138"/>
              <w:ind w:left="17"/>
              <w:rPr>
                <w:sz w:val="18"/>
              </w:rPr>
            </w:pPr>
            <w:r>
              <w:rPr>
                <w:sz w:val="18"/>
              </w:rPr>
              <w:t>91700.00.0.0.00.00.00</w:t>
            </w:r>
          </w:p>
        </w:tc>
        <w:tc>
          <w:tcPr>
            <w:tcW w:w="4460" w:type="dxa"/>
            <w:tcBorders>
              <w:top w:val="single" w:sz="6" w:space="0" w:color="000000"/>
            </w:tcBorders>
          </w:tcPr>
          <w:p w:rsidR="00E83758" w:rsidRDefault="008466A0">
            <w:pPr>
              <w:pStyle w:val="TableParagraph"/>
              <w:spacing w:before="138"/>
              <w:ind w:left="255"/>
              <w:rPr>
                <w:sz w:val="18"/>
              </w:rPr>
            </w:pPr>
            <w:r>
              <w:rPr>
                <w:sz w:val="18"/>
              </w:rPr>
              <w:t>(R) Deduções Transferências Correntes</w:t>
            </w:r>
          </w:p>
        </w:tc>
        <w:tc>
          <w:tcPr>
            <w:tcW w:w="1353" w:type="dxa"/>
            <w:tcBorders>
              <w:top w:val="single" w:sz="6" w:space="0" w:color="000000"/>
            </w:tcBorders>
          </w:tcPr>
          <w:p w:rsidR="00E83758" w:rsidRDefault="00E83758">
            <w:pPr>
              <w:pStyle w:val="TableParagraph"/>
              <w:spacing w:before="0"/>
              <w:rPr>
                <w:sz w:val="18"/>
              </w:rPr>
            </w:pPr>
          </w:p>
        </w:tc>
        <w:tc>
          <w:tcPr>
            <w:tcW w:w="1211" w:type="dxa"/>
            <w:tcBorders>
              <w:top w:val="single" w:sz="6" w:space="0" w:color="000000"/>
            </w:tcBorders>
          </w:tcPr>
          <w:p w:rsidR="00E83758" w:rsidRDefault="008466A0">
            <w:pPr>
              <w:pStyle w:val="TableParagraph"/>
              <w:spacing w:before="127"/>
              <w:ind w:right="87"/>
              <w:jc w:val="right"/>
              <w:rPr>
                <w:sz w:val="18"/>
              </w:rPr>
            </w:pPr>
            <w:r>
              <w:rPr>
                <w:sz w:val="18"/>
              </w:rPr>
              <w:t>-9.681.000,00</w:t>
            </w:r>
          </w:p>
        </w:tc>
        <w:tc>
          <w:tcPr>
            <w:tcW w:w="1330" w:type="dxa"/>
            <w:tcBorders>
              <w:top w:val="single" w:sz="6" w:space="0" w:color="000000"/>
            </w:tcBorders>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3804</w:t>
            </w:r>
          </w:p>
        </w:tc>
        <w:tc>
          <w:tcPr>
            <w:tcW w:w="1651" w:type="dxa"/>
          </w:tcPr>
          <w:p w:rsidR="00E83758" w:rsidRDefault="008466A0">
            <w:pPr>
              <w:pStyle w:val="TableParagraph"/>
              <w:spacing w:before="55"/>
              <w:ind w:left="17"/>
              <w:rPr>
                <w:sz w:val="18"/>
              </w:rPr>
            </w:pPr>
            <w:r>
              <w:rPr>
                <w:sz w:val="18"/>
              </w:rPr>
              <w:t>91710.00.0.0.00.00.00</w:t>
            </w:r>
          </w:p>
        </w:tc>
        <w:tc>
          <w:tcPr>
            <w:tcW w:w="4460" w:type="dxa"/>
          </w:tcPr>
          <w:p w:rsidR="00E83758" w:rsidRDefault="008466A0">
            <w:pPr>
              <w:pStyle w:val="TableParagraph"/>
              <w:spacing w:before="55"/>
              <w:ind w:right="14"/>
              <w:jc w:val="right"/>
              <w:rPr>
                <w:sz w:val="18"/>
              </w:rPr>
            </w:pPr>
            <w:r>
              <w:rPr>
                <w:sz w:val="18"/>
              </w:rPr>
              <w:t>(R) Deduções Transferências da União e de suas Entidad</w:t>
            </w:r>
          </w:p>
        </w:tc>
        <w:tc>
          <w:tcPr>
            <w:tcW w:w="1353" w:type="dxa"/>
          </w:tcPr>
          <w:p w:rsidR="00E83758" w:rsidRDefault="008466A0">
            <w:pPr>
              <w:pStyle w:val="TableParagraph"/>
              <w:spacing w:before="44"/>
              <w:ind w:left="150"/>
              <w:rPr>
                <w:sz w:val="18"/>
              </w:rPr>
            </w:pPr>
            <w:r>
              <w:rPr>
                <w:sz w:val="18"/>
              </w:rPr>
              <w:t>-3.391.000,00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3805</w:t>
            </w:r>
          </w:p>
        </w:tc>
        <w:tc>
          <w:tcPr>
            <w:tcW w:w="1651" w:type="dxa"/>
          </w:tcPr>
          <w:p w:rsidR="00E83758" w:rsidRDefault="008466A0">
            <w:pPr>
              <w:pStyle w:val="TableParagraph"/>
              <w:spacing w:before="55"/>
              <w:ind w:left="17"/>
              <w:rPr>
                <w:sz w:val="18"/>
              </w:rPr>
            </w:pPr>
            <w:r>
              <w:rPr>
                <w:sz w:val="18"/>
              </w:rPr>
              <w:t>91718.00.0.0.00.00.00</w:t>
            </w:r>
          </w:p>
        </w:tc>
        <w:tc>
          <w:tcPr>
            <w:tcW w:w="4460" w:type="dxa"/>
          </w:tcPr>
          <w:p w:rsidR="00E83758" w:rsidRDefault="008466A0">
            <w:pPr>
              <w:pStyle w:val="TableParagraph"/>
              <w:spacing w:before="55"/>
              <w:ind w:left="435"/>
              <w:rPr>
                <w:sz w:val="18"/>
              </w:rPr>
            </w:pPr>
            <w:r>
              <w:rPr>
                <w:sz w:val="18"/>
              </w:rPr>
              <w:t>(R) Deduções Transferências da União - Específica E/</w:t>
            </w:r>
          </w:p>
        </w:tc>
        <w:tc>
          <w:tcPr>
            <w:tcW w:w="1353" w:type="dxa"/>
          </w:tcPr>
          <w:p w:rsidR="00E83758" w:rsidRDefault="008466A0">
            <w:pPr>
              <w:pStyle w:val="TableParagraph"/>
              <w:spacing w:before="44"/>
              <w:ind w:left="150"/>
              <w:rPr>
                <w:sz w:val="18"/>
              </w:rPr>
            </w:pPr>
            <w:r>
              <w:rPr>
                <w:sz w:val="18"/>
              </w:rPr>
              <w:t>-3.391.000,00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3806</w:t>
            </w:r>
          </w:p>
        </w:tc>
        <w:tc>
          <w:tcPr>
            <w:tcW w:w="1651" w:type="dxa"/>
          </w:tcPr>
          <w:p w:rsidR="00E83758" w:rsidRDefault="008466A0">
            <w:pPr>
              <w:pStyle w:val="TableParagraph"/>
              <w:spacing w:before="55"/>
              <w:ind w:left="17"/>
              <w:rPr>
                <w:sz w:val="18"/>
              </w:rPr>
            </w:pPr>
            <w:r>
              <w:rPr>
                <w:sz w:val="18"/>
              </w:rPr>
              <w:t>91718.01.0.0.00.00.00</w:t>
            </w:r>
          </w:p>
        </w:tc>
        <w:tc>
          <w:tcPr>
            <w:tcW w:w="4460" w:type="dxa"/>
          </w:tcPr>
          <w:p w:rsidR="00E83758" w:rsidRDefault="008466A0">
            <w:pPr>
              <w:pStyle w:val="TableParagraph"/>
              <w:spacing w:before="55"/>
              <w:ind w:left="525"/>
              <w:rPr>
                <w:sz w:val="18"/>
              </w:rPr>
            </w:pPr>
            <w:r>
              <w:rPr>
                <w:sz w:val="18"/>
              </w:rPr>
              <w:t>(R) Deduções Participação na Receita da União</w:t>
            </w:r>
          </w:p>
        </w:tc>
        <w:tc>
          <w:tcPr>
            <w:tcW w:w="1353" w:type="dxa"/>
          </w:tcPr>
          <w:p w:rsidR="00E83758" w:rsidRDefault="008466A0">
            <w:pPr>
              <w:pStyle w:val="TableParagraph"/>
              <w:spacing w:before="44"/>
              <w:ind w:left="150"/>
              <w:rPr>
                <w:sz w:val="18"/>
              </w:rPr>
            </w:pPr>
            <w:r>
              <w:rPr>
                <w:sz w:val="18"/>
              </w:rPr>
              <w:t>-3.360.000,00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3807</w:t>
            </w:r>
          </w:p>
        </w:tc>
        <w:tc>
          <w:tcPr>
            <w:tcW w:w="1651" w:type="dxa"/>
          </w:tcPr>
          <w:p w:rsidR="00E83758" w:rsidRDefault="008466A0">
            <w:pPr>
              <w:pStyle w:val="TableParagraph"/>
              <w:spacing w:before="55"/>
              <w:ind w:left="17"/>
              <w:rPr>
                <w:sz w:val="18"/>
              </w:rPr>
            </w:pPr>
            <w:r>
              <w:rPr>
                <w:sz w:val="18"/>
              </w:rPr>
              <w:t>91718.01.2.1.00.00.00</w:t>
            </w:r>
          </w:p>
        </w:tc>
        <w:tc>
          <w:tcPr>
            <w:tcW w:w="4460" w:type="dxa"/>
          </w:tcPr>
          <w:p w:rsidR="00E83758" w:rsidRDefault="008466A0">
            <w:pPr>
              <w:pStyle w:val="TableParagraph"/>
              <w:spacing w:before="55"/>
              <w:ind w:right="63"/>
              <w:jc w:val="right"/>
              <w:rPr>
                <w:sz w:val="18"/>
              </w:rPr>
            </w:pPr>
            <w:r>
              <w:rPr>
                <w:sz w:val="18"/>
              </w:rPr>
              <w:t>(R) Deduções Cota-Parte do Fundo de Participação</w:t>
            </w:r>
          </w:p>
        </w:tc>
        <w:tc>
          <w:tcPr>
            <w:tcW w:w="1353" w:type="dxa"/>
          </w:tcPr>
          <w:p w:rsidR="00E83758" w:rsidRDefault="008466A0">
            <w:pPr>
              <w:pStyle w:val="TableParagraph"/>
              <w:spacing w:before="44"/>
              <w:ind w:left="150"/>
              <w:rPr>
                <w:sz w:val="18"/>
              </w:rPr>
            </w:pPr>
            <w:r>
              <w:rPr>
                <w:sz w:val="18"/>
              </w:rPr>
              <w:t>-3.360.000,00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3808</w:t>
            </w:r>
          </w:p>
        </w:tc>
        <w:tc>
          <w:tcPr>
            <w:tcW w:w="1651" w:type="dxa"/>
          </w:tcPr>
          <w:p w:rsidR="00E83758" w:rsidRDefault="008466A0">
            <w:pPr>
              <w:pStyle w:val="TableParagraph"/>
              <w:spacing w:before="55"/>
              <w:ind w:left="17"/>
              <w:rPr>
                <w:sz w:val="18"/>
              </w:rPr>
            </w:pPr>
            <w:r>
              <w:rPr>
                <w:sz w:val="18"/>
              </w:rPr>
              <w:t>91718.01.2.1.04.00.00</w:t>
            </w:r>
          </w:p>
        </w:tc>
        <w:tc>
          <w:tcPr>
            <w:tcW w:w="4460" w:type="dxa"/>
          </w:tcPr>
          <w:p w:rsidR="00E83758" w:rsidRDefault="008466A0">
            <w:pPr>
              <w:pStyle w:val="TableParagraph"/>
              <w:spacing w:before="55"/>
              <w:ind w:right="53"/>
              <w:jc w:val="right"/>
              <w:rPr>
                <w:sz w:val="18"/>
              </w:rPr>
            </w:pPr>
            <w:r>
              <w:rPr>
                <w:sz w:val="18"/>
              </w:rPr>
              <w:t>(R) Deduções Cota-Parte do FPM - Cota Mensal -</w:t>
            </w:r>
          </w:p>
        </w:tc>
        <w:tc>
          <w:tcPr>
            <w:tcW w:w="1353" w:type="dxa"/>
          </w:tcPr>
          <w:p w:rsidR="00E83758" w:rsidRDefault="008466A0">
            <w:pPr>
              <w:pStyle w:val="TableParagraph"/>
              <w:spacing w:before="44"/>
              <w:ind w:left="150"/>
              <w:rPr>
                <w:sz w:val="18"/>
              </w:rPr>
            </w:pPr>
            <w:r>
              <w:rPr>
                <w:sz w:val="18"/>
              </w:rPr>
              <w:t>-3.360.000,00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3811</w:t>
            </w:r>
          </w:p>
        </w:tc>
        <w:tc>
          <w:tcPr>
            <w:tcW w:w="1651" w:type="dxa"/>
          </w:tcPr>
          <w:p w:rsidR="00E83758" w:rsidRDefault="008466A0">
            <w:pPr>
              <w:pStyle w:val="TableParagraph"/>
              <w:spacing w:before="55"/>
              <w:ind w:left="17"/>
              <w:rPr>
                <w:sz w:val="18"/>
              </w:rPr>
            </w:pPr>
            <w:r>
              <w:rPr>
                <w:sz w:val="18"/>
              </w:rPr>
              <w:t>91718.06.0.0.00.00.00</w:t>
            </w:r>
          </w:p>
        </w:tc>
        <w:tc>
          <w:tcPr>
            <w:tcW w:w="4460" w:type="dxa"/>
          </w:tcPr>
          <w:p w:rsidR="00E83758" w:rsidRDefault="008466A0">
            <w:pPr>
              <w:pStyle w:val="TableParagraph"/>
              <w:spacing w:before="55"/>
              <w:ind w:right="78"/>
              <w:jc w:val="right"/>
              <w:rPr>
                <w:sz w:val="18"/>
              </w:rPr>
            </w:pPr>
            <w:r>
              <w:rPr>
                <w:sz w:val="18"/>
              </w:rPr>
              <w:t>(R) Deduções Transferência Financeira do ICMS – D</w:t>
            </w:r>
          </w:p>
        </w:tc>
        <w:tc>
          <w:tcPr>
            <w:tcW w:w="1353" w:type="dxa"/>
          </w:tcPr>
          <w:p w:rsidR="00E83758" w:rsidRDefault="008466A0">
            <w:pPr>
              <w:pStyle w:val="TableParagraph"/>
              <w:spacing w:before="44"/>
              <w:ind w:left="378"/>
              <w:rPr>
                <w:sz w:val="18"/>
              </w:rPr>
            </w:pPr>
            <w:r>
              <w:rPr>
                <w:sz w:val="18"/>
              </w:rPr>
              <w:t>-31.000,00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4"/>
        </w:trPr>
        <w:tc>
          <w:tcPr>
            <w:tcW w:w="747" w:type="dxa"/>
          </w:tcPr>
          <w:p w:rsidR="00E83758" w:rsidRDefault="008466A0">
            <w:pPr>
              <w:pStyle w:val="TableParagraph"/>
              <w:spacing w:before="53"/>
              <w:ind w:left="146" w:right="201"/>
              <w:jc w:val="center"/>
              <w:rPr>
                <w:sz w:val="18"/>
              </w:rPr>
            </w:pPr>
            <w:r>
              <w:rPr>
                <w:sz w:val="18"/>
              </w:rPr>
              <w:t>3812</w:t>
            </w:r>
          </w:p>
        </w:tc>
        <w:tc>
          <w:tcPr>
            <w:tcW w:w="1651" w:type="dxa"/>
          </w:tcPr>
          <w:p w:rsidR="00E83758" w:rsidRDefault="008466A0">
            <w:pPr>
              <w:pStyle w:val="TableParagraph"/>
              <w:spacing w:before="55"/>
              <w:ind w:left="17"/>
              <w:rPr>
                <w:sz w:val="18"/>
              </w:rPr>
            </w:pPr>
            <w:r>
              <w:rPr>
                <w:sz w:val="18"/>
              </w:rPr>
              <w:t>91718.06.1.1.00.00.00</w:t>
            </w:r>
          </w:p>
        </w:tc>
        <w:tc>
          <w:tcPr>
            <w:tcW w:w="4460" w:type="dxa"/>
          </w:tcPr>
          <w:p w:rsidR="00E83758" w:rsidRDefault="008466A0">
            <w:pPr>
              <w:pStyle w:val="TableParagraph"/>
              <w:spacing w:before="55"/>
              <w:ind w:right="73"/>
              <w:jc w:val="right"/>
              <w:rPr>
                <w:sz w:val="18"/>
              </w:rPr>
            </w:pPr>
            <w:r>
              <w:rPr>
                <w:sz w:val="18"/>
              </w:rPr>
              <w:t>(R) Deduções Transferência Financeira do ICMS –</w:t>
            </w:r>
          </w:p>
        </w:tc>
        <w:tc>
          <w:tcPr>
            <w:tcW w:w="1353" w:type="dxa"/>
          </w:tcPr>
          <w:p w:rsidR="00E83758" w:rsidRDefault="008466A0">
            <w:pPr>
              <w:pStyle w:val="TableParagraph"/>
              <w:spacing w:before="44"/>
              <w:ind w:left="378"/>
              <w:rPr>
                <w:sz w:val="18"/>
              </w:rPr>
            </w:pPr>
            <w:r>
              <w:rPr>
                <w:sz w:val="18"/>
              </w:rPr>
              <w:t>-31.000,00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4"/>
        </w:trPr>
        <w:tc>
          <w:tcPr>
            <w:tcW w:w="747" w:type="dxa"/>
          </w:tcPr>
          <w:p w:rsidR="00E83758" w:rsidRDefault="008466A0">
            <w:pPr>
              <w:pStyle w:val="TableParagraph"/>
              <w:spacing w:before="53"/>
              <w:ind w:left="146" w:right="201"/>
              <w:jc w:val="center"/>
              <w:rPr>
                <w:sz w:val="18"/>
              </w:rPr>
            </w:pPr>
            <w:r>
              <w:rPr>
                <w:sz w:val="18"/>
              </w:rPr>
              <w:t>3813</w:t>
            </w:r>
          </w:p>
        </w:tc>
        <w:tc>
          <w:tcPr>
            <w:tcW w:w="1651" w:type="dxa"/>
          </w:tcPr>
          <w:p w:rsidR="00E83758" w:rsidRDefault="008466A0">
            <w:pPr>
              <w:pStyle w:val="TableParagraph"/>
              <w:spacing w:before="55"/>
              <w:ind w:left="17"/>
              <w:rPr>
                <w:sz w:val="18"/>
              </w:rPr>
            </w:pPr>
            <w:r>
              <w:rPr>
                <w:sz w:val="18"/>
              </w:rPr>
              <w:t>91718.06.1.1.04.00.00</w:t>
            </w:r>
          </w:p>
        </w:tc>
        <w:tc>
          <w:tcPr>
            <w:tcW w:w="4460" w:type="dxa"/>
          </w:tcPr>
          <w:p w:rsidR="00E83758" w:rsidRDefault="008466A0">
            <w:pPr>
              <w:pStyle w:val="TableParagraph"/>
              <w:spacing w:before="55"/>
              <w:ind w:right="118"/>
              <w:jc w:val="right"/>
              <w:rPr>
                <w:sz w:val="18"/>
              </w:rPr>
            </w:pPr>
            <w:r>
              <w:rPr>
                <w:sz w:val="18"/>
              </w:rPr>
              <w:t>(R) Deduções Transferência Financeira do ICMS</w:t>
            </w:r>
          </w:p>
        </w:tc>
        <w:tc>
          <w:tcPr>
            <w:tcW w:w="1353" w:type="dxa"/>
          </w:tcPr>
          <w:p w:rsidR="00E83758" w:rsidRDefault="008466A0">
            <w:pPr>
              <w:pStyle w:val="TableParagraph"/>
              <w:spacing w:before="45"/>
              <w:ind w:left="378"/>
              <w:rPr>
                <w:sz w:val="18"/>
              </w:rPr>
            </w:pPr>
            <w:r>
              <w:rPr>
                <w:sz w:val="18"/>
              </w:rPr>
              <w:t>-31.000,00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1235</w:t>
            </w:r>
          </w:p>
        </w:tc>
        <w:tc>
          <w:tcPr>
            <w:tcW w:w="1651" w:type="dxa"/>
          </w:tcPr>
          <w:p w:rsidR="00E83758" w:rsidRDefault="008466A0">
            <w:pPr>
              <w:pStyle w:val="TableParagraph"/>
              <w:spacing w:before="55"/>
              <w:ind w:left="17"/>
              <w:rPr>
                <w:sz w:val="18"/>
              </w:rPr>
            </w:pPr>
            <w:r>
              <w:rPr>
                <w:sz w:val="18"/>
              </w:rPr>
              <w:t>91720.00.0.0.00.00.00</w:t>
            </w:r>
          </w:p>
        </w:tc>
        <w:tc>
          <w:tcPr>
            <w:tcW w:w="4460" w:type="dxa"/>
          </w:tcPr>
          <w:p w:rsidR="00E83758" w:rsidRDefault="008466A0">
            <w:pPr>
              <w:pStyle w:val="TableParagraph"/>
              <w:spacing w:before="55"/>
              <w:ind w:right="23"/>
              <w:jc w:val="right"/>
              <w:rPr>
                <w:sz w:val="18"/>
              </w:rPr>
            </w:pPr>
            <w:r>
              <w:rPr>
                <w:sz w:val="18"/>
              </w:rPr>
              <w:t>(R) Deduções Transferências dos Estados e do Distrito F</w:t>
            </w:r>
          </w:p>
        </w:tc>
        <w:tc>
          <w:tcPr>
            <w:tcW w:w="1353" w:type="dxa"/>
          </w:tcPr>
          <w:p w:rsidR="00E83758" w:rsidRDefault="008466A0">
            <w:pPr>
              <w:pStyle w:val="TableParagraph"/>
              <w:spacing w:before="44"/>
              <w:ind w:left="150"/>
              <w:rPr>
                <w:sz w:val="18"/>
              </w:rPr>
            </w:pPr>
            <w:r>
              <w:rPr>
                <w:sz w:val="18"/>
              </w:rPr>
              <w:t>-6.290.000,00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3814</w:t>
            </w:r>
          </w:p>
        </w:tc>
        <w:tc>
          <w:tcPr>
            <w:tcW w:w="1651" w:type="dxa"/>
          </w:tcPr>
          <w:p w:rsidR="00E83758" w:rsidRDefault="008466A0">
            <w:pPr>
              <w:pStyle w:val="TableParagraph"/>
              <w:spacing w:before="55"/>
              <w:ind w:left="17"/>
              <w:rPr>
                <w:sz w:val="18"/>
              </w:rPr>
            </w:pPr>
            <w:r>
              <w:rPr>
                <w:sz w:val="18"/>
              </w:rPr>
              <w:t>91728.00.0.0.00.00.00</w:t>
            </w:r>
          </w:p>
        </w:tc>
        <w:tc>
          <w:tcPr>
            <w:tcW w:w="4460" w:type="dxa"/>
          </w:tcPr>
          <w:p w:rsidR="00E83758" w:rsidRDefault="008466A0">
            <w:pPr>
              <w:pStyle w:val="TableParagraph"/>
              <w:spacing w:before="55"/>
              <w:ind w:left="435"/>
              <w:rPr>
                <w:sz w:val="18"/>
              </w:rPr>
            </w:pPr>
            <w:r>
              <w:rPr>
                <w:sz w:val="18"/>
              </w:rPr>
              <w:t>(R) Deduções Transferências dos Estados - Específica</w:t>
            </w:r>
          </w:p>
        </w:tc>
        <w:tc>
          <w:tcPr>
            <w:tcW w:w="1353" w:type="dxa"/>
          </w:tcPr>
          <w:p w:rsidR="00E83758" w:rsidRDefault="008466A0">
            <w:pPr>
              <w:pStyle w:val="TableParagraph"/>
              <w:spacing w:before="44"/>
              <w:ind w:left="150"/>
              <w:rPr>
                <w:sz w:val="18"/>
              </w:rPr>
            </w:pPr>
            <w:r>
              <w:rPr>
                <w:sz w:val="18"/>
              </w:rPr>
              <w:t>-6.290.000,00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3815</w:t>
            </w:r>
          </w:p>
        </w:tc>
        <w:tc>
          <w:tcPr>
            <w:tcW w:w="1651" w:type="dxa"/>
          </w:tcPr>
          <w:p w:rsidR="00E83758" w:rsidRDefault="008466A0">
            <w:pPr>
              <w:pStyle w:val="TableParagraph"/>
              <w:spacing w:before="55"/>
              <w:ind w:left="17"/>
              <w:rPr>
                <w:sz w:val="18"/>
              </w:rPr>
            </w:pPr>
            <w:r>
              <w:rPr>
                <w:sz w:val="18"/>
              </w:rPr>
              <w:t>91728.01.0.0.00.00.00</w:t>
            </w:r>
          </w:p>
        </w:tc>
        <w:tc>
          <w:tcPr>
            <w:tcW w:w="4460" w:type="dxa"/>
          </w:tcPr>
          <w:p w:rsidR="00E83758" w:rsidRDefault="008466A0">
            <w:pPr>
              <w:pStyle w:val="TableParagraph"/>
              <w:spacing w:before="55"/>
              <w:ind w:left="525"/>
              <w:rPr>
                <w:sz w:val="18"/>
              </w:rPr>
            </w:pPr>
            <w:r>
              <w:rPr>
                <w:sz w:val="18"/>
              </w:rPr>
              <w:t>(R) Deduções Participação na Receita dos Estados</w:t>
            </w:r>
          </w:p>
        </w:tc>
        <w:tc>
          <w:tcPr>
            <w:tcW w:w="1353" w:type="dxa"/>
          </w:tcPr>
          <w:p w:rsidR="00E83758" w:rsidRDefault="008466A0">
            <w:pPr>
              <w:pStyle w:val="TableParagraph"/>
              <w:spacing w:before="44"/>
              <w:ind w:left="150"/>
              <w:rPr>
                <w:sz w:val="18"/>
              </w:rPr>
            </w:pPr>
            <w:r>
              <w:rPr>
                <w:sz w:val="18"/>
              </w:rPr>
              <w:t>-6.290.000,00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3816</w:t>
            </w:r>
          </w:p>
        </w:tc>
        <w:tc>
          <w:tcPr>
            <w:tcW w:w="1651" w:type="dxa"/>
          </w:tcPr>
          <w:p w:rsidR="00E83758" w:rsidRDefault="008466A0">
            <w:pPr>
              <w:pStyle w:val="TableParagraph"/>
              <w:spacing w:before="55"/>
              <w:ind w:left="17"/>
              <w:rPr>
                <w:sz w:val="18"/>
              </w:rPr>
            </w:pPr>
            <w:r>
              <w:rPr>
                <w:sz w:val="18"/>
              </w:rPr>
              <w:t>91728.01.1.1.00.00.00</w:t>
            </w:r>
          </w:p>
        </w:tc>
        <w:tc>
          <w:tcPr>
            <w:tcW w:w="4460" w:type="dxa"/>
          </w:tcPr>
          <w:p w:rsidR="00E83758" w:rsidRDefault="008466A0">
            <w:pPr>
              <w:pStyle w:val="TableParagraph"/>
              <w:spacing w:before="55"/>
              <w:ind w:left="705"/>
              <w:rPr>
                <w:sz w:val="18"/>
              </w:rPr>
            </w:pPr>
            <w:r>
              <w:rPr>
                <w:sz w:val="18"/>
              </w:rPr>
              <w:t>(R) Deduções Cota-Parte do ICMS - Principal</w:t>
            </w:r>
          </w:p>
        </w:tc>
        <w:tc>
          <w:tcPr>
            <w:tcW w:w="1353" w:type="dxa"/>
          </w:tcPr>
          <w:p w:rsidR="00E83758" w:rsidRDefault="008466A0">
            <w:pPr>
              <w:pStyle w:val="TableParagraph"/>
              <w:spacing w:before="44"/>
              <w:ind w:left="150"/>
              <w:rPr>
                <w:sz w:val="18"/>
              </w:rPr>
            </w:pPr>
            <w:r>
              <w:rPr>
                <w:sz w:val="18"/>
              </w:rPr>
              <w:t>-5.380.000,00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3817</w:t>
            </w:r>
          </w:p>
        </w:tc>
        <w:tc>
          <w:tcPr>
            <w:tcW w:w="1651" w:type="dxa"/>
          </w:tcPr>
          <w:p w:rsidR="00E83758" w:rsidRDefault="008466A0">
            <w:pPr>
              <w:pStyle w:val="TableParagraph"/>
              <w:spacing w:before="55"/>
              <w:ind w:left="17"/>
              <w:rPr>
                <w:sz w:val="18"/>
              </w:rPr>
            </w:pPr>
            <w:r>
              <w:rPr>
                <w:sz w:val="18"/>
              </w:rPr>
              <w:t>91728.01.1.1.04.00.00</w:t>
            </w:r>
          </w:p>
        </w:tc>
        <w:tc>
          <w:tcPr>
            <w:tcW w:w="4460" w:type="dxa"/>
          </w:tcPr>
          <w:p w:rsidR="00E83758" w:rsidRDefault="008466A0">
            <w:pPr>
              <w:pStyle w:val="TableParagraph"/>
              <w:spacing w:before="55"/>
              <w:ind w:right="93"/>
              <w:jc w:val="right"/>
              <w:rPr>
                <w:sz w:val="18"/>
              </w:rPr>
            </w:pPr>
            <w:r>
              <w:rPr>
                <w:sz w:val="18"/>
              </w:rPr>
              <w:t>(R) Deduções Cota-Parte do ICMS - Principal - F</w:t>
            </w:r>
          </w:p>
        </w:tc>
        <w:tc>
          <w:tcPr>
            <w:tcW w:w="1353" w:type="dxa"/>
          </w:tcPr>
          <w:p w:rsidR="00E83758" w:rsidRDefault="008466A0">
            <w:pPr>
              <w:pStyle w:val="TableParagraph"/>
              <w:spacing w:before="44"/>
              <w:ind w:left="150"/>
              <w:rPr>
                <w:sz w:val="18"/>
              </w:rPr>
            </w:pPr>
            <w:r>
              <w:rPr>
                <w:sz w:val="18"/>
              </w:rPr>
              <w:t>-5.380.000,00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3818</w:t>
            </w:r>
          </w:p>
        </w:tc>
        <w:tc>
          <w:tcPr>
            <w:tcW w:w="1651" w:type="dxa"/>
          </w:tcPr>
          <w:p w:rsidR="00E83758" w:rsidRDefault="008466A0">
            <w:pPr>
              <w:pStyle w:val="TableParagraph"/>
              <w:spacing w:before="55"/>
              <w:ind w:left="17"/>
              <w:rPr>
                <w:sz w:val="18"/>
              </w:rPr>
            </w:pPr>
            <w:r>
              <w:rPr>
                <w:sz w:val="18"/>
              </w:rPr>
              <w:t>91728.01.2.1.00.00.00</w:t>
            </w:r>
          </w:p>
        </w:tc>
        <w:tc>
          <w:tcPr>
            <w:tcW w:w="4460" w:type="dxa"/>
          </w:tcPr>
          <w:p w:rsidR="00E83758" w:rsidRDefault="008466A0">
            <w:pPr>
              <w:pStyle w:val="TableParagraph"/>
              <w:spacing w:before="55"/>
              <w:ind w:left="705"/>
              <w:rPr>
                <w:sz w:val="18"/>
              </w:rPr>
            </w:pPr>
            <w:r>
              <w:rPr>
                <w:sz w:val="18"/>
              </w:rPr>
              <w:t>(R) Deduções Cota-Parte do IPVA - Principal</w:t>
            </w:r>
          </w:p>
        </w:tc>
        <w:tc>
          <w:tcPr>
            <w:tcW w:w="1353" w:type="dxa"/>
          </w:tcPr>
          <w:p w:rsidR="00E83758" w:rsidRDefault="008466A0">
            <w:pPr>
              <w:pStyle w:val="TableParagraph"/>
              <w:spacing w:before="44"/>
              <w:ind w:left="286"/>
              <w:rPr>
                <w:sz w:val="18"/>
              </w:rPr>
            </w:pPr>
            <w:r>
              <w:rPr>
                <w:sz w:val="18"/>
              </w:rPr>
              <w:t>-820.000,00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3819</w:t>
            </w:r>
          </w:p>
        </w:tc>
        <w:tc>
          <w:tcPr>
            <w:tcW w:w="1651" w:type="dxa"/>
          </w:tcPr>
          <w:p w:rsidR="00E83758" w:rsidRDefault="008466A0">
            <w:pPr>
              <w:pStyle w:val="TableParagraph"/>
              <w:spacing w:before="55"/>
              <w:ind w:left="17"/>
              <w:rPr>
                <w:sz w:val="18"/>
              </w:rPr>
            </w:pPr>
            <w:r>
              <w:rPr>
                <w:sz w:val="18"/>
              </w:rPr>
              <w:t>91728.01.2.1.04.00.00</w:t>
            </w:r>
          </w:p>
        </w:tc>
        <w:tc>
          <w:tcPr>
            <w:tcW w:w="4460" w:type="dxa"/>
          </w:tcPr>
          <w:p w:rsidR="00E83758" w:rsidRDefault="008466A0">
            <w:pPr>
              <w:pStyle w:val="TableParagraph"/>
              <w:spacing w:before="55"/>
              <w:ind w:right="113"/>
              <w:jc w:val="right"/>
              <w:rPr>
                <w:sz w:val="18"/>
              </w:rPr>
            </w:pPr>
            <w:r>
              <w:rPr>
                <w:sz w:val="18"/>
              </w:rPr>
              <w:t>(R) Deduções Cota-Parte do IPVA - Principal - F</w:t>
            </w:r>
          </w:p>
        </w:tc>
        <w:tc>
          <w:tcPr>
            <w:tcW w:w="1353" w:type="dxa"/>
          </w:tcPr>
          <w:p w:rsidR="00E83758" w:rsidRDefault="008466A0">
            <w:pPr>
              <w:pStyle w:val="TableParagraph"/>
              <w:spacing w:before="44"/>
              <w:ind w:left="286"/>
              <w:rPr>
                <w:sz w:val="18"/>
              </w:rPr>
            </w:pPr>
            <w:r>
              <w:rPr>
                <w:sz w:val="18"/>
              </w:rPr>
              <w:t>-820.000,00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15"/>
        </w:trPr>
        <w:tc>
          <w:tcPr>
            <w:tcW w:w="747" w:type="dxa"/>
          </w:tcPr>
          <w:p w:rsidR="00E83758" w:rsidRDefault="008466A0">
            <w:pPr>
              <w:pStyle w:val="TableParagraph"/>
              <w:spacing w:before="53"/>
              <w:ind w:left="146" w:right="201"/>
              <w:jc w:val="center"/>
              <w:rPr>
                <w:sz w:val="18"/>
              </w:rPr>
            </w:pPr>
            <w:r>
              <w:rPr>
                <w:sz w:val="18"/>
              </w:rPr>
              <w:t>3820</w:t>
            </w:r>
          </w:p>
        </w:tc>
        <w:tc>
          <w:tcPr>
            <w:tcW w:w="1651" w:type="dxa"/>
          </w:tcPr>
          <w:p w:rsidR="00E83758" w:rsidRDefault="008466A0">
            <w:pPr>
              <w:pStyle w:val="TableParagraph"/>
              <w:spacing w:before="55"/>
              <w:ind w:left="17"/>
              <w:rPr>
                <w:sz w:val="18"/>
              </w:rPr>
            </w:pPr>
            <w:r>
              <w:rPr>
                <w:sz w:val="18"/>
              </w:rPr>
              <w:t>91728.01.3.1.00.00.00</w:t>
            </w:r>
          </w:p>
        </w:tc>
        <w:tc>
          <w:tcPr>
            <w:tcW w:w="4460" w:type="dxa"/>
          </w:tcPr>
          <w:p w:rsidR="00E83758" w:rsidRDefault="008466A0">
            <w:pPr>
              <w:pStyle w:val="TableParagraph"/>
              <w:spacing w:before="55"/>
              <w:ind w:right="33"/>
              <w:jc w:val="right"/>
              <w:rPr>
                <w:sz w:val="18"/>
              </w:rPr>
            </w:pPr>
            <w:r>
              <w:rPr>
                <w:sz w:val="18"/>
              </w:rPr>
              <w:t>(R) Deduções Cota-Parte do IPI - Municípios - Prin</w:t>
            </w:r>
          </w:p>
        </w:tc>
        <w:tc>
          <w:tcPr>
            <w:tcW w:w="1353" w:type="dxa"/>
          </w:tcPr>
          <w:p w:rsidR="00E83758" w:rsidRDefault="008466A0">
            <w:pPr>
              <w:pStyle w:val="TableParagraph"/>
              <w:spacing w:before="44"/>
              <w:ind w:left="378"/>
              <w:rPr>
                <w:sz w:val="18"/>
              </w:rPr>
            </w:pPr>
            <w:r>
              <w:rPr>
                <w:sz w:val="18"/>
              </w:rPr>
              <w:t>-90.000,00</w:t>
            </w:r>
          </w:p>
        </w:tc>
        <w:tc>
          <w:tcPr>
            <w:tcW w:w="1211" w:type="dxa"/>
          </w:tcPr>
          <w:p w:rsidR="00E83758" w:rsidRDefault="00E83758">
            <w:pPr>
              <w:pStyle w:val="TableParagraph"/>
              <w:spacing w:before="0"/>
              <w:rPr>
                <w:sz w:val="18"/>
              </w:rPr>
            </w:pPr>
          </w:p>
        </w:tc>
        <w:tc>
          <w:tcPr>
            <w:tcW w:w="1330" w:type="dxa"/>
          </w:tcPr>
          <w:p w:rsidR="00E83758" w:rsidRDefault="00E83758">
            <w:pPr>
              <w:pStyle w:val="TableParagraph"/>
              <w:spacing w:before="0"/>
              <w:rPr>
                <w:sz w:val="18"/>
              </w:rPr>
            </w:pPr>
          </w:p>
        </w:tc>
      </w:tr>
      <w:tr w:rsidR="00E83758">
        <w:trPr>
          <w:trHeight w:val="337"/>
        </w:trPr>
        <w:tc>
          <w:tcPr>
            <w:tcW w:w="747" w:type="dxa"/>
            <w:tcBorders>
              <w:bottom w:val="single" w:sz="6" w:space="0" w:color="000000"/>
            </w:tcBorders>
          </w:tcPr>
          <w:p w:rsidR="00E83758" w:rsidRDefault="008466A0">
            <w:pPr>
              <w:pStyle w:val="TableParagraph"/>
              <w:spacing w:before="53"/>
              <w:ind w:left="146" w:right="201"/>
              <w:jc w:val="center"/>
              <w:rPr>
                <w:sz w:val="18"/>
              </w:rPr>
            </w:pPr>
            <w:r>
              <w:rPr>
                <w:sz w:val="18"/>
              </w:rPr>
              <w:t>3821</w:t>
            </w:r>
          </w:p>
        </w:tc>
        <w:tc>
          <w:tcPr>
            <w:tcW w:w="1651" w:type="dxa"/>
            <w:tcBorders>
              <w:bottom w:val="single" w:sz="6" w:space="0" w:color="000000"/>
            </w:tcBorders>
          </w:tcPr>
          <w:p w:rsidR="00E83758" w:rsidRDefault="008466A0">
            <w:pPr>
              <w:pStyle w:val="TableParagraph"/>
              <w:spacing w:before="55"/>
              <w:ind w:left="17"/>
              <w:rPr>
                <w:sz w:val="18"/>
              </w:rPr>
            </w:pPr>
            <w:r>
              <w:rPr>
                <w:sz w:val="18"/>
              </w:rPr>
              <w:t>91728.01.3.1.04.00.00</w:t>
            </w:r>
          </w:p>
        </w:tc>
        <w:tc>
          <w:tcPr>
            <w:tcW w:w="4460" w:type="dxa"/>
            <w:tcBorders>
              <w:bottom w:val="single" w:sz="6" w:space="0" w:color="000000"/>
            </w:tcBorders>
          </w:tcPr>
          <w:p w:rsidR="00E83758" w:rsidRDefault="008466A0">
            <w:pPr>
              <w:pStyle w:val="TableParagraph"/>
              <w:spacing w:before="55"/>
              <w:ind w:right="33"/>
              <w:jc w:val="right"/>
              <w:rPr>
                <w:sz w:val="18"/>
              </w:rPr>
            </w:pPr>
            <w:r>
              <w:rPr>
                <w:sz w:val="18"/>
              </w:rPr>
              <w:t>(R) Deduções Cota-Parte do IPI - Municípios - Pri</w:t>
            </w:r>
          </w:p>
        </w:tc>
        <w:tc>
          <w:tcPr>
            <w:tcW w:w="1353" w:type="dxa"/>
            <w:tcBorders>
              <w:bottom w:val="single" w:sz="6" w:space="0" w:color="000000"/>
            </w:tcBorders>
          </w:tcPr>
          <w:p w:rsidR="00E83758" w:rsidRDefault="008466A0">
            <w:pPr>
              <w:pStyle w:val="TableParagraph"/>
              <w:spacing w:before="44"/>
              <w:ind w:left="378"/>
              <w:rPr>
                <w:sz w:val="18"/>
              </w:rPr>
            </w:pPr>
            <w:r>
              <w:rPr>
                <w:sz w:val="18"/>
              </w:rPr>
              <w:t>-90.000,00</w:t>
            </w:r>
          </w:p>
        </w:tc>
        <w:tc>
          <w:tcPr>
            <w:tcW w:w="1211" w:type="dxa"/>
            <w:tcBorders>
              <w:bottom w:val="single" w:sz="6" w:space="0" w:color="000000"/>
            </w:tcBorders>
          </w:tcPr>
          <w:p w:rsidR="00E83758" w:rsidRDefault="00E83758">
            <w:pPr>
              <w:pStyle w:val="TableParagraph"/>
              <w:spacing w:before="0"/>
              <w:rPr>
                <w:sz w:val="18"/>
              </w:rPr>
            </w:pPr>
          </w:p>
        </w:tc>
        <w:tc>
          <w:tcPr>
            <w:tcW w:w="1330" w:type="dxa"/>
            <w:tcBorders>
              <w:bottom w:val="single" w:sz="6" w:space="0" w:color="000000"/>
            </w:tcBorders>
          </w:tcPr>
          <w:p w:rsidR="00E83758" w:rsidRDefault="00E83758">
            <w:pPr>
              <w:pStyle w:val="TableParagraph"/>
              <w:spacing w:before="0"/>
              <w:rPr>
                <w:sz w:val="18"/>
              </w:rPr>
            </w:pPr>
          </w:p>
        </w:tc>
      </w:tr>
      <w:tr w:rsidR="00E83758">
        <w:trPr>
          <w:trHeight w:val="299"/>
        </w:trPr>
        <w:tc>
          <w:tcPr>
            <w:tcW w:w="747" w:type="dxa"/>
            <w:tcBorders>
              <w:top w:val="single" w:sz="6" w:space="0" w:color="000000"/>
              <w:bottom w:val="single" w:sz="6" w:space="0" w:color="000000"/>
            </w:tcBorders>
          </w:tcPr>
          <w:p w:rsidR="00E83758" w:rsidRDefault="00E83758">
            <w:pPr>
              <w:pStyle w:val="TableParagraph"/>
              <w:spacing w:before="0"/>
              <w:rPr>
                <w:sz w:val="18"/>
              </w:rPr>
            </w:pPr>
          </w:p>
        </w:tc>
        <w:tc>
          <w:tcPr>
            <w:tcW w:w="1651" w:type="dxa"/>
            <w:tcBorders>
              <w:top w:val="single" w:sz="6" w:space="0" w:color="000000"/>
              <w:bottom w:val="single" w:sz="6" w:space="0" w:color="000000"/>
            </w:tcBorders>
          </w:tcPr>
          <w:p w:rsidR="00E83758" w:rsidRDefault="00E83758">
            <w:pPr>
              <w:pStyle w:val="TableParagraph"/>
              <w:spacing w:before="0"/>
              <w:rPr>
                <w:sz w:val="18"/>
              </w:rPr>
            </w:pPr>
          </w:p>
        </w:tc>
        <w:tc>
          <w:tcPr>
            <w:tcW w:w="4460" w:type="dxa"/>
            <w:tcBorders>
              <w:top w:val="single" w:sz="6" w:space="0" w:color="000000"/>
              <w:bottom w:val="single" w:sz="6" w:space="0" w:color="000000"/>
            </w:tcBorders>
          </w:tcPr>
          <w:p w:rsidR="00E83758" w:rsidRDefault="00E83758">
            <w:pPr>
              <w:pStyle w:val="TableParagraph"/>
              <w:spacing w:before="0"/>
              <w:rPr>
                <w:sz w:val="18"/>
              </w:rPr>
            </w:pPr>
          </w:p>
        </w:tc>
        <w:tc>
          <w:tcPr>
            <w:tcW w:w="1353" w:type="dxa"/>
            <w:tcBorders>
              <w:top w:val="single" w:sz="6" w:space="0" w:color="000000"/>
              <w:bottom w:val="single" w:sz="6" w:space="0" w:color="000000"/>
            </w:tcBorders>
          </w:tcPr>
          <w:p w:rsidR="00E83758" w:rsidRDefault="00E83758">
            <w:pPr>
              <w:pStyle w:val="TableParagraph"/>
              <w:spacing w:before="0"/>
              <w:rPr>
                <w:sz w:val="18"/>
              </w:rPr>
            </w:pPr>
          </w:p>
        </w:tc>
        <w:tc>
          <w:tcPr>
            <w:tcW w:w="1211" w:type="dxa"/>
            <w:tcBorders>
              <w:top w:val="single" w:sz="6" w:space="0" w:color="000000"/>
              <w:bottom w:val="single" w:sz="6" w:space="0" w:color="000000"/>
            </w:tcBorders>
          </w:tcPr>
          <w:p w:rsidR="00E83758" w:rsidRDefault="008466A0">
            <w:pPr>
              <w:pStyle w:val="TableParagraph"/>
              <w:spacing w:before="42"/>
              <w:ind w:right="147"/>
              <w:jc w:val="right"/>
              <w:rPr>
                <w:b/>
                <w:sz w:val="18"/>
              </w:rPr>
            </w:pPr>
            <w:r>
              <w:rPr>
                <w:b/>
                <w:sz w:val="18"/>
              </w:rPr>
              <w:t>Total:</w:t>
            </w:r>
          </w:p>
        </w:tc>
        <w:tc>
          <w:tcPr>
            <w:tcW w:w="1330" w:type="dxa"/>
            <w:tcBorders>
              <w:top w:val="single" w:sz="6" w:space="0" w:color="000000"/>
              <w:bottom w:val="single" w:sz="6" w:space="0" w:color="000000"/>
            </w:tcBorders>
          </w:tcPr>
          <w:p w:rsidR="00E83758" w:rsidRDefault="008466A0">
            <w:pPr>
              <w:pStyle w:val="TableParagraph"/>
              <w:spacing w:before="42"/>
              <w:ind w:left="124"/>
              <w:jc w:val="center"/>
              <w:rPr>
                <w:b/>
                <w:sz w:val="18"/>
              </w:rPr>
            </w:pPr>
            <w:r>
              <w:rPr>
                <w:b/>
                <w:sz w:val="18"/>
              </w:rPr>
              <w:t>87.600.000,00</w:t>
            </w:r>
          </w:p>
        </w:tc>
      </w:tr>
    </w:tbl>
    <w:p w:rsidR="00E83758" w:rsidRDefault="00E83758">
      <w:pPr>
        <w:jc w:val="center"/>
        <w:rPr>
          <w:sz w:val="18"/>
        </w:rPr>
        <w:sectPr w:rsidR="00E83758">
          <w:headerReference w:type="default" r:id="rId235"/>
          <w:footerReference w:type="default" r:id="rId236"/>
          <w:pgSz w:w="11900" w:h="16840"/>
          <w:pgMar w:top="900" w:right="220" w:bottom="280" w:left="240" w:header="360" w:footer="0" w:gutter="0"/>
          <w:pgNumType w:start="11"/>
          <w:cols w:space="720"/>
        </w:sectPr>
      </w:pPr>
    </w:p>
    <w:p w:rsidR="00E83758" w:rsidRDefault="00903A3B">
      <w:pPr>
        <w:pStyle w:val="Corpodetexto"/>
        <w:spacing w:before="142"/>
        <w:ind w:left="552"/>
      </w:pPr>
      <w:r>
        <w:rPr>
          <w:noProof/>
          <w:lang w:bidi="ar-SA"/>
        </w:rPr>
        <w:lastRenderedPageBreak/>
        <mc:AlternateContent>
          <mc:Choice Requires="wps">
            <w:drawing>
              <wp:anchor distT="0" distB="0" distL="114300" distR="114300" simplePos="0" relativeHeight="251397120" behindDoc="0" locked="0" layoutInCell="1" allowOverlap="1">
                <wp:simplePos x="0" y="0"/>
                <wp:positionH relativeFrom="page">
                  <wp:posOffset>502920</wp:posOffset>
                </wp:positionH>
                <wp:positionV relativeFrom="paragraph">
                  <wp:posOffset>48895</wp:posOffset>
                </wp:positionV>
                <wp:extent cx="6828790" cy="0"/>
                <wp:effectExtent l="7620" t="10795" r="12065" b="8255"/>
                <wp:wrapNone/>
                <wp:docPr id="36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z-index:251397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3.85pt" to="577.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">
                <w10:wrap anchorx="page"/>
              </v:line>
            </w:pict>
          </mc:Fallback>
        </mc:AlternateContent>
      </w:r>
      <w:r w:rsidR="008466A0">
        <w:t>Reduzido Conta</w:t>
      </w:r>
    </w:p>
    <w:p w:rsidR="00E83758" w:rsidRDefault="008466A0">
      <w:pPr>
        <w:pStyle w:val="Corpodetexto"/>
        <w:tabs>
          <w:tab w:val="left" w:pos="5015"/>
        </w:tabs>
        <w:spacing w:before="143"/>
        <w:ind w:left="551"/>
      </w:pPr>
      <w:r>
        <w:rPr>
          <w:b w:val="0"/>
        </w:rPr>
        <w:br w:type="column"/>
      </w:r>
      <w:r>
        <w:lastRenderedPageBreak/>
        <w:t>Especificação</w:t>
      </w:r>
      <w:r>
        <w:rPr>
          <w:spacing w:val="-1"/>
        </w:rPr>
        <w:t xml:space="preserve"> </w:t>
      </w:r>
      <w:r>
        <w:t>das Contas</w:t>
      </w:r>
      <w:r>
        <w:tab/>
      </w:r>
      <w:r>
        <w:rPr>
          <w:position w:val="1"/>
        </w:rPr>
        <w:t>Desdobramento</w:t>
      </w:r>
    </w:p>
    <w:p w:rsidR="00E83758" w:rsidRDefault="008466A0">
      <w:pPr>
        <w:pStyle w:val="Corpodetexto"/>
        <w:tabs>
          <w:tab w:val="left" w:pos="1377"/>
        </w:tabs>
        <w:spacing w:before="142"/>
        <w:ind w:left="331"/>
      </w:pPr>
      <w:r>
        <w:rPr>
          <w:b w:val="0"/>
        </w:rPr>
        <w:br w:type="column"/>
      </w:r>
      <w:r>
        <w:lastRenderedPageBreak/>
        <w:t>Elemento</w:t>
      </w:r>
      <w:r>
        <w:tab/>
        <w:t>Cat.</w:t>
      </w:r>
      <w:r>
        <w:rPr>
          <w:spacing w:val="-1"/>
        </w:rPr>
        <w:t xml:space="preserve"> </w:t>
      </w:r>
      <w:r>
        <w:t>Econômica</w:t>
      </w:r>
    </w:p>
    <w:p w:rsidR="00E83758" w:rsidRDefault="00E83758">
      <w:pPr>
        <w:sectPr w:rsidR="00E83758">
          <w:headerReference w:type="default" r:id="rId237"/>
          <w:footerReference w:type="default" r:id="rId238"/>
          <w:pgSz w:w="11900" w:h="16840"/>
          <w:pgMar w:top="900" w:right="220" w:bottom="280" w:left="240" w:header="360" w:footer="0" w:gutter="0"/>
          <w:pgNumType w:start="12"/>
          <w:cols w:num="3" w:space="720" w:equalWidth="0">
            <w:col w:w="1834" w:space="579"/>
            <w:col w:w="6236" w:space="40"/>
            <w:col w:w="2751"/>
          </w:cols>
        </w:sectPr>
      </w:pPr>
    </w:p>
    <w:p w:rsidR="00E83758" w:rsidRDefault="00E83758">
      <w:pPr>
        <w:spacing w:before="1"/>
        <w:rPr>
          <w:b/>
          <w:sz w:val="4"/>
        </w:rPr>
      </w:pPr>
    </w:p>
    <w:tbl>
      <w:tblPr>
        <w:tblStyle w:val="TableNormal"/>
        <w:tblW w:w="0" w:type="auto"/>
        <w:tblInd w:w="552" w:type="dxa"/>
        <w:tblLayout w:type="fixed"/>
        <w:tblLook w:val="01E0" w:firstRow="1" w:lastRow="1" w:firstColumn="1" w:lastColumn="1" w:noHBand="0" w:noVBand="0"/>
      </w:tblPr>
      <w:tblGrid>
        <w:gridCol w:w="647"/>
        <w:gridCol w:w="1653"/>
        <w:gridCol w:w="4570"/>
        <w:gridCol w:w="1195"/>
        <w:gridCol w:w="1428"/>
        <w:gridCol w:w="1262"/>
      </w:tblGrid>
      <w:tr w:rsidR="00E83758">
        <w:trPr>
          <w:trHeight w:val="397"/>
        </w:trPr>
        <w:tc>
          <w:tcPr>
            <w:tcW w:w="647" w:type="dxa"/>
            <w:tcBorders>
              <w:top w:val="single" w:sz="6" w:space="0" w:color="000000"/>
            </w:tcBorders>
          </w:tcPr>
          <w:p w:rsidR="00E83758" w:rsidRDefault="008466A0">
            <w:pPr>
              <w:pStyle w:val="TableParagraph"/>
              <w:spacing w:before="136"/>
              <w:ind w:right="116"/>
              <w:jc w:val="right"/>
              <w:rPr>
                <w:sz w:val="18"/>
              </w:rPr>
            </w:pPr>
            <w:r>
              <w:rPr>
                <w:sz w:val="18"/>
              </w:rPr>
              <w:t>1</w:t>
            </w:r>
          </w:p>
        </w:tc>
        <w:tc>
          <w:tcPr>
            <w:tcW w:w="1653" w:type="dxa"/>
            <w:tcBorders>
              <w:top w:val="single" w:sz="6" w:space="0" w:color="000000"/>
            </w:tcBorders>
          </w:tcPr>
          <w:p w:rsidR="00E83758" w:rsidRDefault="008466A0">
            <w:pPr>
              <w:pStyle w:val="TableParagraph"/>
              <w:spacing w:before="138"/>
              <w:ind w:left="97" w:right="30"/>
              <w:jc w:val="center"/>
              <w:rPr>
                <w:sz w:val="18"/>
              </w:rPr>
            </w:pPr>
            <w:r>
              <w:rPr>
                <w:sz w:val="18"/>
              </w:rPr>
              <w:t>3000.00.00.00.00.00</w:t>
            </w:r>
          </w:p>
        </w:tc>
        <w:tc>
          <w:tcPr>
            <w:tcW w:w="4570" w:type="dxa"/>
            <w:tcBorders>
              <w:top w:val="single" w:sz="6" w:space="0" w:color="000000"/>
            </w:tcBorders>
          </w:tcPr>
          <w:p w:rsidR="00E83758" w:rsidRDefault="008466A0">
            <w:pPr>
              <w:pStyle w:val="TableParagraph"/>
              <w:spacing w:before="138"/>
              <w:ind w:left="83"/>
              <w:rPr>
                <w:sz w:val="18"/>
              </w:rPr>
            </w:pPr>
            <w:r>
              <w:rPr>
                <w:sz w:val="18"/>
              </w:rPr>
              <w:t>DESPESAS CORRENTES</w:t>
            </w:r>
          </w:p>
        </w:tc>
        <w:tc>
          <w:tcPr>
            <w:tcW w:w="1195" w:type="dxa"/>
            <w:tcBorders>
              <w:top w:val="single" w:sz="6" w:space="0" w:color="000000"/>
            </w:tcBorders>
          </w:tcPr>
          <w:p w:rsidR="00E83758" w:rsidRDefault="008466A0">
            <w:pPr>
              <w:pStyle w:val="TableParagraph"/>
              <w:spacing w:before="127"/>
              <w:ind w:right="51"/>
              <w:jc w:val="right"/>
              <w:rPr>
                <w:sz w:val="18"/>
              </w:rPr>
            </w:pPr>
            <w:r>
              <w:rPr>
                <w:sz w:val="18"/>
              </w:rPr>
              <w:t>74.120.150,00</w:t>
            </w:r>
          </w:p>
        </w:tc>
        <w:tc>
          <w:tcPr>
            <w:tcW w:w="1428" w:type="dxa"/>
            <w:tcBorders>
              <w:top w:val="single" w:sz="6" w:space="0" w:color="000000"/>
            </w:tcBorders>
          </w:tcPr>
          <w:p w:rsidR="00E83758" w:rsidRDefault="00E83758">
            <w:pPr>
              <w:pStyle w:val="TableParagraph"/>
              <w:spacing w:before="0"/>
              <w:rPr>
                <w:sz w:val="18"/>
              </w:rPr>
            </w:pPr>
          </w:p>
        </w:tc>
        <w:tc>
          <w:tcPr>
            <w:tcW w:w="1262" w:type="dxa"/>
            <w:tcBorders>
              <w:top w:val="single" w:sz="6" w:space="0" w:color="000000"/>
            </w:tcBorders>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6"/>
              <w:jc w:val="right"/>
              <w:rPr>
                <w:sz w:val="18"/>
              </w:rPr>
            </w:pPr>
            <w:r>
              <w:rPr>
                <w:sz w:val="18"/>
              </w:rPr>
              <w:t>2</w:t>
            </w:r>
          </w:p>
        </w:tc>
        <w:tc>
          <w:tcPr>
            <w:tcW w:w="1653" w:type="dxa"/>
          </w:tcPr>
          <w:p w:rsidR="00E83758" w:rsidRDefault="008466A0">
            <w:pPr>
              <w:pStyle w:val="TableParagraph"/>
              <w:spacing w:before="55"/>
              <w:ind w:left="97" w:right="30"/>
              <w:jc w:val="center"/>
              <w:rPr>
                <w:sz w:val="18"/>
              </w:rPr>
            </w:pPr>
            <w:r>
              <w:rPr>
                <w:sz w:val="18"/>
              </w:rPr>
              <w:t>3100.00.00.00.00.00</w:t>
            </w:r>
          </w:p>
        </w:tc>
        <w:tc>
          <w:tcPr>
            <w:tcW w:w="4570" w:type="dxa"/>
          </w:tcPr>
          <w:p w:rsidR="00E83758" w:rsidRDefault="008466A0">
            <w:pPr>
              <w:pStyle w:val="TableParagraph"/>
              <w:spacing w:before="55"/>
              <w:ind w:left="263"/>
              <w:rPr>
                <w:sz w:val="18"/>
              </w:rPr>
            </w:pPr>
            <w:r>
              <w:rPr>
                <w:sz w:val="18"/>
              </w:rPr>
              <w:t>PESSOAL E ENCARGOS SOCIAIS</w:t>
            </w:r>
          </w:p>
        </w:tc>
        <w:tc>
          <w:tcPr>
            <w:tcW w:w="1195" w:type="dxa"/>
          </w:tcPr>
          <w:p w:rsidR="00E83758" w:rsidRDefault="00E83758">
            <w:pPr>
              <w:pStyle w:val="TableParagraph"/>
              <w:spacing w:before="0"/>
              <w:rPr>
                <w:sz w:val="18"/>
              </w:rPr>
            </w:pPr>
          </w:p>
        </w:tc>
        <w:tc>
          <w:tcPr>
            <w:tcW w:w="1428" w:type="dxa"/>
          </w:tcPr>
          <w:p w:rsidR="00E83758" w:rsidRDefault="00E83758">
            <w:pPr>
              <w:pStyle w:val="TableParagraph"/>
              <w:spacing w:before="0"/>
              <w:rPr>
                <w:sz w:val="18"/>
              </w:rPr>
            </w:pPr>
          </w:p>
        </w:tc>
        <w:tc>
          <w:tcPr>
            <w:tcW w:w="1262" w:type="dxa"/>
          </w:tcPr>
          <w:p w:rsidR="00E83758" w:rsidRDefault="008466A0">
            <w:pPr>
              <w:pStyle w:val="TableParagraph"/>
              <w:spacing w:before="44"/>
              <w:ind w:right="71"/>
              <w:jc w:val="right"/>
              <w:rPr>
                <w:sz w:val="18"/>
              </w:rPr>
            </w:pPr>
            <w:r>
              <w:rPr>
                <w:sz w:val="18"/>
              </w:rPr>
              <w:t>41.775.400,00</w:t>
            </w:r>
          </w:p>
        </w:tc>
      </w:tr>
      <w:tr w:rsidR="00E83758">
        <w:trPr>
          <w:trHeight w:val="315"/>
        </w:trPr>
        <w:tc>
          <w:tcPr>
            <w:tcW w:w="647" w:type="dxa"/>
          </w:tcPr>
          <w:p w:rsidR="00E83758" w:rsidRDefault="008466A0">
            <w:pPr>
              <w:pStyle w:val="TableParagraph"/>
              <w:spacing w:before="53"/>
              <w:ind w:right="117"/>
              <w:jc w:val="right"/>
              <w:rPr>
                <w:sz w:val="18"/>
              </w:rPr>
            </w:pPr>
            <w:r>
              <w:rPr>
                <w:sz w:val="18"/>
              </w:rPr>
              <w:t>18</w:t>
            </w:r>
          </w:p>
        </w:tc>
        <w:tc>
          <w:tcPr>
            <w:tcW w:w="1653" w:type="dxa"/>
          </w:tcPr>
          <w:p w:rsidR="00E83758" w:rsidRDefault="008466A0">
            <w:pPr>
              <w:pStyle w:val="TableParagraph"/>
              <w:spacing w:before="55"/>
              <w:ind w:left="97" w:right="30"/>
              <w:jc w:val="center"/>
              <w:rPr>
                <w:sz w:val="18"/>
              </w:rPr>
            </w:pPr>
            <w:r>
              <w:rPr>
                <w:sz w:val="18"/>
              </w:rPr>
              <w:t>3171.00.00.00.00.00</w:t>
            </w:r>
          </w:p>
        </w:tc>
        <w:tc>
          <w:tcPr>
            <w:tcW w:w="4570" w:type="dxa"/>
          </w:tcPr>
          <w:p w:rsidR="00E83758" w:rsidRDefault="008466A0">
            <w:pPr>
              <w:pStyle w:val="TableParagraph"/>
              <w:spacing w:before="55"/>
              <w:ind w:left="443"/>
              <w:rPr>
                <w:sz w:val="18"/>
              </w:rPr>
            </w:pPr>
            <w:r>
              <w:rPr>
                <w:sz w:val="18"/>
              </w:rPr>
              <w:t>TRANSFERÊNCIAS A CONSÓRCIOS PÚBLICOS</w:t>
            </w:r>
          </w:p>
        </w:tc>
        <w:tc>
          <w:tcPr>
            <w:tcW w:w="1195" w:type="dxa"/>
          </w:tcPr>
          <w:p w:rsidR="00E83758" w:rsidRDefault="008466A0">
            <w:pPr>
              <w:pStyle w:val="TableParagraph"/>
              <w:spacing w:before="44"/>
              <w:ind w:right="46"/>
              <w:jc w:val="right"/>
              <w:rPr>
                <w:sz w:val="18"/>
              </w:rPr>
            </w:pPr>
            <w:r>
              <w:rPr>
                <w:sz w:val="18"/>
              </w:rPr>
              <w:t>50.000,00</w:t>
            </w:r>
          </w:p>
        </w:tc>
        <w:tc>
          <w:tcPr>
            <w:tcW w:w="1428" w:type="dxa"/>
          </w:tcPr>
          <w:p w:rsidR="00E83758" w:rsidRDefault="00E83758">
            <w:pPr>
              <w:pStyle w:val="TableParagraph"/>
              <w:spacing w:before="0"/>
              <w:rPr>
                <w:sz w:val="18"/>
              </w:rPr>
            </w:pP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7"/>
              <w:jc w:val="right"/>
              <w:rPr>
                <w:sz w:val="18"/>
              </w:rPr>
            </w:pPr>
            <w:r>
              <w:rPr>
                <w:sz w:val="18"/>
              </w:rPr>
              <w:t>20</w:t>
            </w:r>
          </w:p>
        </w:tc>
        <w:tc>
          <w:tcPr>
            <w:tcW w:w="1653" w:type="dxa"/>
          </w:tcPr>
          <w:p w:rsidR="00E83758" w:rsidRDefault="008466A0">
            <w:pPr>
              <w:pStyle w:val="TableParagraph"/>
              <w:spacing w:before="55"/>
              <w:ind w:left="97" w:right="30"/>
              <w:jc w:val="center"/>
              <w:rPr>
                <w:sz w:val="18"/>
              </w:rPr>
            </w:pPr>
            <w:r>
              <w:rPr>
                <w:sz w:val="18"/>
              </w:rPr>
              <w:t>3190.00.00.00.00.00</w:t>
            </w:r>
          </w:p>
        </w:tc>
        <w:tc>
          <w:tcPr>
            <w:tcW w:w="4570" w:type="dxa"/>
          </w:tcPr>
          <w:p w:rsidR="00E83758" w:rsidRDefault="008466A0">
            <w:pPr>
              <w:pStyle w:val="TableParagraph"/>
              <w:spacing w:before="55"/>
              <w:ind w:left="353"/>
              <w:rPr>
                <w:sz w:val="18"/>
              </w:rPr>
            </w:pPr>
            <w:r>
              <w:rPr>
                <w:sz w:val="18"/>
              </w:rPr>
              <w:t>APLICACOES DIRETAS</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9"/>
              <w:jc w:val="right"/>
              <w:rPr>
                <w:sz w:val="18"/>
              </w:rPr>
            </w:pPr>
            <w:r>
              <w:rPr>
                <w:sz w:val="18"/>
              </w:rPr>
              <w:t>35.833.400,00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188</w:t>
            </w:r>
          </w:p>
        </w:tc>
        <w:tc>
          <w:tcPr>
            <w:tcW w:w="1653" w:type="dxa"/>
          </w:tcPr>
          <w:p w:rsidR="00E83758" w:rsidRDefault="008466A0">
            <w:pPr>
              <w:pStyle w:val="TableParagraph"/>
              <w:spacing w:before="55"/>
              <w:ind w:left="97" w:right="30"/>
              <w:jc w:val="center"/>
              <w:rPr>
                <w:sz w:val="18"/>
              </w:rPr>
            </w:pPr>
            <w:r>
              <w:rPr>
                <w:sz w:val="18"/>
              </w:rPr>
              <w:t>3191.00.00.00.00.00</w:t>
            </w:r>
          </w:p>
        </w:tc>
        <w:tc>
          <w:tcPr>
            <w:tcW w:w="4570" w:type="dxa"/>
          </w:tcPr>
          <w:p w:rsidR="00E83758" w:rsidRDefault="008466A0">
            <w:pPr>
              <w:pStyle w:val="TableParagraph"/>
              <w:spacing w:before="55"/>
              <w:ind w:right="115"/>
              <w:jc w:val="right"/>
              <w:rPr>
                <w:sz w:val="18"/>
              </w:rPr>
            </w:pPr>
            <w:r>
              <w:rPr>
                <w:sz w:val="18"/>
              </w:rPr>
              <w:t>APLICAÇÃO DIRETA DECORRENTE DE OPERAÇ</w:t>
            </w:r>
          </w:p>
        </w:tc>
        <w:tc>
          <w:tcPr>
            <w:tcW w:w="1195" w:type="dxa"/>
          </w:tcPr>
          <w:p w:rsidR="00E83758" w:rsidRDefault="008466A0">
            <w:pPr>
              <w:pStyle w:val="TableParagraph"/>
              <w:spacing w:before="44"/>
              <w:ind w:right="49"/>
              <w:jc w:val="right"/>
              <w:rPr>
                <w:sz w:val="18"/>
              </w:rPr>
            </w:pPr>
            <w:r>
              <w:rPr>
                <w:sz w:val="18"/>
              </w:rPr>
              <w:t>5.892.000,00</w:t>
            </w:r>
          </w:p>
        </w:tc>
        <w:tc>
          <w:tcPr>
            <w:tcW w:w="1428" w:type="dxa"/>
          </w:tcPr>
          <w:p w:rsidR="00E83758" w:rsidRDefault="00E83758">
            <w:pPr>
              <w:pStyle w:val="TableParagraph"/>
              <w:spacing w:before="0"/>
              <w:rPr>
                <w:sz w:val="18"/>
              </w:rPr>
            </w:pP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228</w:t>
            </w:r>
          </w:p>
        </w:tc>
        <w:tc>
          <w:tcPr>
            <w:tcW w:w="1653" w:type="dxa"/>
          </w:tcPr>
          <w:p w:rsidR="00E83758" w:rsidRDefault="008466A0">
            <w:pPr>
              <w:pStyle w:val="TableParagraph"/>
              <w:spacing w:before="55"/>
              <w:ind w:left="97" w:right="30"/>
              <w:jc w:val="center"/>
              <w:rPr>
                <w:sz w:val="18"/>
              </w:rPr>
            </w:pPr>
            <w:r>
              <w:rPr>
                <w:sz w:val="18"/>
              </w:rPr>
              <w:t>3200.00.00.00.00.00</w:t>
            </w:r>
          </w:p>
        </w:tc>
        <w:tc>
          <w:tcPr>
            <w:tcW w:w="4570" w:type="dxa"/>
          </w:tcPr>
          <w:p w:rsidR="00E83758" w:rsidRDefault="008466A0">
            <w:pPr>
              <w:pStyle w:val="TableParagraph"/>
              <w:spacing w:before="55"/>
              <w:ind w:left="263"/>
              <w:rPr>
                <w:sz w:val="18"/>
              </w:rPr>
            </w:pPr>
            <w:r>
              <w:rPr>
                <w:sz w:val="18"/>
              </w:rPr>
              <w:t>JUROS E ENCARGOS DA DIVIDA</w:t>
            </w:r>
          </w:p>
        </w:tc>
        <w:tc>
          <w:tcPr>
            <w:tcW w:w="1195" w:type="dxa"/>
          </w:tcPr>
          <w:p w:rsidR="00E83758" w:rsidRDefault="00E83758">
            <w:pPr>
              <w:pStyle w:val="TableParagraph"/>
              <w:spacing w:before="0"/>
              <w:rPr>
                <w:sz w:val="18"/>
              </w:rPr>
            </w:pPr>
          </w:p>
        </w:tc>
        <w:tc>
          <w:tcPr>
            <w:tcW w:w="1428" w:type="dxa"/>
          </w:tcPr>
          <w:p w:rsidR="00E83758" w:rsidRDefault="00E83758">
            <w:pPr>
              <w:pStyle w:val="TableParagraph"/>
              <w:spacing w:before="0"/>
              <w:rPr>
                <w:sz w:val="18"/>
              </w:rPr>
            </w:pPr>
          </w:p>
        </w:tc>
        <w:tc>
          <w:tcPr>
            <w:tcW w:w="1262" w:type="dxa"/>
          </w:tcPr>
          <w:p w:rsidR="00E83758" w:rsidRDefault="008466A0">
            <w:pPr>
              <w:pStyle w:val="TableParagraph"/>
              <w:spacing w:before="44"/>
              <w:ind w:right="68"/>
              <w:jc w:val="right"/>
              <w:rPr>
                <w:sz w:val="18"/>
              </w:rPr>
            </w:pPr>
            <w:r>
              <w:rPr>
                <w:sz w:val="18"/>
              </w:rPr>
              <w:t>180.000,00</w:t>
            </w:r>
          </w:p>
        </w:tc>
      </w:tr>
      <w:tr w:rsidR="00E83758">
        <w:trPr>
          <w:trHeight w:val="315"/>
        </w:trPr>
        <w:tc>
          <w:tcPr>
            <w:tcW w:w="647" w:type="dxa"/>
          </w:tcPr>
          <w:p w:rsidR="00E83758" w:rsidRDefault="008466A0">
            <w:pPr>
              <w:pStyle w:val="TableParagraph"/>
              <w:spacing w:before="53"/>
              <w:ind w:right="118"/>
              <w:jc w:val="right"/>
              <w:rPr>
                <w:sz w:val="18"/>
              </w:rPr>
            </w:pPr>
            <w:r>
              <w:rPr>
                <w:sz w:val="18"/>
              </w:rPr>
              <w:t>229</w:t>
            </w:r>
          </w:p>
        </w:tc>
        <w:tc>
          <w:tcPr>
            <w:tcW w:w="1653" w:type="dxa"/>
          </w:tcPr>
          <w:p w:rsidR="00E83758" w:rsidRDefault="008466A0">
            <w:pPr>
              <w:pStyle w:val="TableParagraph"/>
              <w:spacing w:before="55"/>
              <w:ind w:left="97" w:right="30"/>
              <w:jc w:val="center"/>
              <w:rPr>
                <w:sz w:val="18"/>
              </w:rPr>
            </w:pPr>
            <w:r>
              <w:rPr>
                <w:sz w:val="18"/>
              </w:rPr>
              <w:t>3290.00.00.00.00.00</w:t>
            </w:r>
          </w:p>
        </w:tc>
        <w:tc>
          <w:tcPr>
            <w:tcW w:w="4570" w:type="dxa"/>
          </w:tcPr>
          <w:p w:rsidR="00E83758" w:rsidRDefault="008466A0">
            <w:pPr>
              <w:pStyle w:val="TableParagraph"/>
              <w:spacing w:before="55"/>
              <w:ind w:left="353"/>
              <w:rPr>
                <w:sz w:val="18"/>
              </w:rPr>
            </w:pPr>
            <w:r>
              <w:rPr>
                <w:sz w:val="18"/>
              </w:rPr>
              <w:t>APLICACOES DIRETAS</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6"/>
              <w:jc w:val="right"/>
              <w:rPr>
                <w:sz w:val="18"/>
              </w:rPr>
            </w:pPr>
            <w:r>
              <w:rPr>
                <w:sz w:val="18"/>
              </w:rPr>
              <w:t>180.000,00</w:t>
            </w:r>
          </w:p>
        </w:tc>
        <w:tc>
          <w:tcPr>
            <w:tcW w:w="1262" w:type="dxa"/>
          </w:tcPr>
          <w:p w:rsidR="00E83758" w:rsidRDefault="00E83758">
            <w:pPr>
              <w:pStyle w:val="TableParagraph"/>
              <w:spacing w:before="0"/>
              <w:rPr>
                <w:sz w:val="18"/>
              </w:rPr>
            </w:pPr>
          </w:p>
        </w:tc>
      </w:tr>
      <w:tr w:rsidR="00E83758">
        <w:trPr>
          <w:trHeight w:val="314"/>
        </w:trPr>
        <w:tc>
          <w:tcPr>
            <w:tcW w:w="647" w:type="dxa"/>
          </w:tcPr>
          <w:p w:rsidR="00E83758" w:rsidRDefault="008466A0">
            <w:pPr>
              <w:pStyle w:val="TableParagraph"/>
              <w:spacing w:before="53"/>
              <w:ind w:right="118"/>
              <w:jc w:val="right"/>
              <w:rPr>
                <w:sz w:val="18"/>
              </w:rPr>
            </w:pPr>
            <w:r>
              <w:rPr>
                <w:sz w:val="18"/>
              </w:rPr>
              <w:t>254</w:t>
            </w:r>
          </w:p>
        </w:tc>
        <w:tc>
          <w:tcPr>
            <w:tcW w:w="1653" w:type="dxa"/>
          </w:tcPr>
          <w:p w:rsidR="00E83758" w:rsidRDefault="008466A0">
            <w:pPr>
              <w:pStyle w:val="TableParagraph"/>
              <w:spacing w:before="55"/>
              <w:ind w:left="97" w:right="30"/>
              <w:jc w:val="center"/>
              <w:rPr>
                <w:sz w:val="18"/>
              </w:rPr>
            </w:pPr>
            <w:r>
              <w:rPr>
                <w:sz w:val="18"/>
              </w:rPr>
              <w:t>3300.00.00.00.00.00</w:t>
            </w:r>
          </w:p>
        </w:tc>
        <w:tc>
          <w:tcPr>
            <w:tcW w:w="4570" w:type="dxa"/>
          </w:tcPr>
          <w:p w:rsidR="00E83758" w:rsidRDefault="008466A0">
            <w:pPr>
              <w:pStyle w:val="TableParagraph"/>
              <w:spacing w:before="55"/>
              <w:ind w:left="263"/>
              <w:rPr>
                <w:sz w:val="18"/>
              </w:rPr>
            </w:pPr>
            <w:r>
              <w:rPr>
                <w:sz w:val="18"/>
              </w:rPr>
              <w:t>OUTRAS DESPESAS CORRENTES</w:t>
            </w:r>
          </w:p>
        </w:tc>
        <w:tc>
          <w:tcPr>
            <w:tcW w:w="1195" w:type="dxa"/>
          </w:tcPr>
          <w:p w:rsidR="00E83758" w:rsidRDefault="00E83758">
            <w:pPr>
              <w:pStyle w:val="TableParagraph"/>
              <w:spacing w:before="0"/>
              <w:rPr>
                <w:sz w:val="18"/>
              </w:rPr>
            </w:pPr>
          </w:p>
        </w:tc>
        <w:tc>
          <w:tcPr>
            <w:tcW w:w="1428" w:type="dxa"/>
          </w:tcPr>
          <w:p w:rsidR="00E83758" w:rsidRDefault="00E83758">
            <w:pPr>
              <w:pStyle w:val="TableParagraph"/>
              <w:spacing w:before="0"/>
              <w:rPr>
                <w:sz w:val="18"/>
              </w:rPr>
            </w:pPr>
          </w:p>
        </w:tc>
        <w:tc>
          <w:tcPr>
            <w:tcW w:w="1262" w:type="dxa"/>
          </w:tcPr>
          <w:p w:rsidR="00E83758" w:rsidRDefault="008466A0">
            <w:pPr>
              <w:pStyle w:val="TableParagraph"/>
              <w:spacing w:before="44"/>
              <w:ind w:right="71"/>
              <w:jc w:val="right"/>
              <w:rPr>
                <w:sz w:val="18"/>
              </w:rPr>
            </w:pPr>
            <w:r>
              <w:rPr>
                <w:sz w:val="18"/>
              </w:rPr>
              <w:t>32.164.750,00</w:t>
            </w:r>
          </w:p>
        </w:tc>
      </w:tr>
      <w:tr w:rsidR="00E83758">
        <w:trPr>
          <w:trHeight w:val="314"/>
        </w:trPr>
        <w:tc>
          <w:tcPr>
            <w:tcW w:w="647" w:type="dxa"/>
          </w:tcPr>
          <w:p w:rsidR="00E83758" w:rsidRDefault="008466A0">
            <w:pPr>
              <w:pStyle w:val="TableParagraph"/>
              <w:spacing w:before="53"/>
              <w:ind w:right="118"/>
              <w:jc w:val="right"/>
              <w:rPr>
                <w:sz w:val="18"/>
              </w:rPr>
            </w:pPr>
            <w:r>
              <w:rPr>
                <w:sz w:val="18"/>
              </w:rPr>
              <w:t>255</w:t>
            </w:r>
          </w:p>
        </w:tc>
        <w:tc>
          <w:tcPr>
            <w:tcW w:w="1653" w:type="dxa"/>
          </w:tcPr>
          <w:p w:rsidR="00E83758" w:rsidRDefault="008466A0">
            <w:pPr>
              <w:pStyle w:val="TableParagraph"/>
              <w:spacing w:before="55"/>
              <w:ind w:left="97" w:right="30"/>
              <w:jc w:val="center"/>
              <w:rPr>
                <w:sz w:val="18"/>
              </w:rPr>
            </w:pPr>
            <w:r>
              <w:rPr>
                <w:sz w:val="18"/>
              </w:rPr>
              <w:t>3320.00.00.00.00.00</w:t>
            </w:r>
          </w:p>
        </w:tc>
        <w:tc>
          <w:tcPr>
            <w:tcW w:w="4570" w:type="dxa"/>
          </w:tcPr>
          <w:p w:rsidR="00E83758" w:rsidRDefault="008466A0">
            <w:pPr>
              <w:pStyle w:val="TableParagraph"/>
              <w:spacing w:before="55"/>
              <w:ind w:left="353"/>
              <w:rPr>
                <w:sz w:val="18"/>
              </w:rPr>
            </w:pPr>
            <w:r>
              <w:rPr>
                <w:sz w:val="18"/>
              </w:rPr>
              <w:t>TRANSFERENCIAS A UNIAO</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5"/>
              <w:ind w:right="156"/>
              <w:jc w:val="right"/>
              <w:rPr>
                <w:sz w:val="18"/>
              </w:rPr>
            </w:pPr>
            <w:r>
              <w:rPr>
                <w:sz w:val="18"/>
              </w:rPr>
              <w:t>155.000,00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276</w:t>
            </w:r>
          </w:p>
        </w:tc>
        <w:tc>
          <w:tcPr>
            <w:tcW w:w="1653" w:type="dxa"/>
          </w:tcPr>
          <w:p w:rsidR="00E83758" w:rsidRDefault="008466A0">
            <w:pPr>
              <w:pStyle w:val="TableParagraph"/>
              <w:spacing w:before="55"/>
              <w:ind w:left="97" w:right="30"/>
              <w:jc w:val="center"/>
              <w:rPr>
                <w:sz w:val="18"/>
              </w:rPr>
            </w:pPr>
            <w:r>
              <w:rPr>
                <w:sz w:val="18"/>
              </w:rPr>
              <w:t>3330.00.00.00.00.00</w:t>
            </w:r>
          </w:p>
        </w:tc>
        <w:tc>
          <w:tcPr>
            <w:tcW w:w="4570" w:type="dxa"/>
          </w:tcPr>
          <w:p w:rsidR="00E83758" w:rsidRDefault="008466A0">
            <w:pPr>
              <w:pStyle w:val="TableParagraph"/>
              <w:spacing w:before="55"/>
              <w:ind w:left="353"/>
              <w:rPr>
                <w:sz w:val="18"/>
              </w:rPr>
            </w:pPr>
            <w:r>
              <w:rPr>
                <w:sz w:val="18"/>
              </w:rPr>
              <w:t>TRANSFERENCIAS A ESTADOS E AO DIST.FED.</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6"/>
              <w:jc w:val="right"/>
              <w:rPr>
                <w:sz w:val="18"/>
              </w:rPr>
            </w:pPr>
            <w:r>
              <w:rPr>
                <w:sz w:val="18"/>
              </w:rPr>
              <w:t>15.000,00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315</w:t>
            </w:r>
          </w:p>
        </w:tc>
        <w:tc>
          <w:tcPr>
            <w:tcW w:w="1653" w:type="dxa"/>
          </w:tcPr>
          <w:p w:rsidR="00E83758" w:rsidRDefault="008466A0">
            <w:pPr>
              <w:pStyle w:val="TableParagraph"/>
              <w:spacing w:before="55"/>
              <w:ind w:left="97" w:right="30"/>
              <w:jc w:val="center"/>
              <w:rPr>
                <w:sz w:val="18"/>
              </w:rPr>
            </w:pPr>
            <w:r>
              <w:rPr>
                <w:sz w:val="18"/>
              </w:rPr>
              <w:t>3350.00.00.00.00.00</w:t>
            </w:r>
          </w:p>
        </w:tc>
        <w:tc>
          <w:tcPr>
            <w:tcW w:w="4570" w:type="dxa"/>
          </w:tcPr>
          <w:p w:rsidR="00E83758" w:rsidRDefault="008466A0">
            <w:pPr>
              <w:pStyle w:val="TableParagraph"/>
              <w:spacing w:before="55"/>
              <w:ind w:left="353"/>
              <w:rPr>
                <w:sz w:val="18"/>
              </w:rPr>
            </w:pPr>
            <w:r>
              <w:rPr>
                <w:sz w:val="18"/>
              </w:rPr>
              <w:t>TRANSF.A INSTIT.PRIVADAS S/FINS LUCRAT.</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6"/>
              <w:jc w:val="right"/>
              <w:rPr>
                <w:sz w:val="18"/>
              </w:rPr>
            </w:pPr>
            <w:r>
              <w:rPr>
                <w:sz w:val="18"/>
              </w:rPr>
              <w:t>806.350,00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331</w:t>
            </w:r>
          </w:p>
        </w:tc>
        <w:tc>
          <w:tcPr>
            <w:tcW w:w="1653" w:type="dxa"/>
          </w:tcPr>
          <w:p w:rsidR="00E83758" w:rsidRDefault="008466A0">
            <w:pPr>
              <w:pStyle w:val="TableParagraph"/>
              <w:spacing w:before="55"/>
              <w:ind w:left="97" w:right="30"/>
              <w:jc w:val="center"/>
              <w:rPr>
                <w:sz w:val="18"/>
              </w:rPr>
            </w:pPr>
            <w:r>
              <w:rPr>
                <w:sz w:val="18"/>
              </w:rPr>
              <w:t>3360.00.00.00.00.00</w:t>
            </w:r>
          </w:p>
        </w:tc>
        <w:tc>
          <w:tcPr>
            <w:tcW w:w="4570" w:type="dxa"/>
          </w:tcPr>
          <w:p w:rsidR="00E83758" w:rsidRDefault="008466A0">
            <w:pPr>
              <w:pStyle w:val="TableParagraph"/>
              <w:spacing w:before="55"/>
              <w:ind w:left="353"/>
              <w:rPr>
                <w:sz w:val="18"/>
              </w:rPr>
            </w:pPr>
            <w:r>
              <w:rPr>
                <w:sz w:val="18"/>
              </w:rPr>
              <w:t>TRANSF.A INSTIT.PRIVADAS C/FINS LUCRAT.</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6"/>
              <w:jc w:val="right"/>
              <w:rPr>
                <w:sz w:val="18"/>
              </w:rPr>
            </w:pPr>
            <w:r>
              <w:rPr>
                <w:sz w:val="18"/>
              </w:rPr>
              <w:t>41.000,00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339</w:t>
            </w:r>
          </w:p>
        </w:tc>
        <w:tc>
          <w:tcPr>
            <w:tcW w:w="1653" w:type="dxa"/>
          </w:tcPr>
          <w:p w:rsidR="00E83758" w:rsidRDefault="008466A0">
            <w:pPr>
              <w:pStyle w:val="TableParagraph"/>
              <w:spacing w:before="55"/>
              <w:ind w:left="97" w:right="30"/>
              <w:jc w:val="center"/>
              <w:rPr>
                <w:sz w:val="18"/>
              </w:rPr>
            </w:pPr>
            <w:r>
              <w:rPr>
                <w:sz w:val="18"/>
              </w:rPr>
              <w:t>3371.00.00.00.00.00</w:t>
            </w:r>
          </w:p>
        </w:tc>
        <w:tc>
          <w:tcPr>
            <w:tcW w:w="4570" w:type="dxa"/>
          </w:tcPr>
          <w:p w:rsidR="00E83758" w:rsidRDefault="008466A0">
            <w:pPr>
              <w:pStyle w:val="TableParagraph"/>
              <w:spacing w:before="55"/>
              <w:ind w:left="443"/>
              <w:rPr>
                <w:sz w:val="18"/>
              </w:rPr>
            </w:pPr>
            <w:r>
              <w:rPr>
                <w:sz w:val="18"/>
              </w:rPr>
              <w:t>TRANSFERÊNCIAS A CONSÓRCIOS PÚBLICOS</w:t>
            </w:r>
          </w:p>
        </w:tc>
        <w:tc>
          <w:tcPr>
            <w:tcW w:w="1195" w:type="dxa"/>
          </w:tcPr>
          <w:p w:rsidR="00E83758" w:rsidRDefault="008466A0">
            <w:pPr>
              <w:pStyle w:val="TableParagraph"/>
              <w:spacing w:before="44"/>
              <w:ind w:right="46"/>
              <w:jc w:val="right"/>
              <w:rPr>
                <w:sz w:val="18"/>
              </w:rPr>
            </w:pPr>
            <w:r>
              <w:rPr>
                <w:sz w:val="18"/>
              </w:rPr>
              <w:t>65.000,00</w:t>
            </w:r>
          </w:p>
        </w:tc>
        <w:tc>
          <w:tcPr>
            <w:tcW w:w="1428" w:type="dxa"/>
          </w:tcPr>
          <w:p w:rsidR="00E83758" w:rsidRDefault="00E83758">
            <w:pPr>
              <w:pStyle w:val="TableParagraph"/>
              <w:spacing w:before="0"/>
              <w:rPr>
                <w:sz w:val="18"/>
              </w:rPr>
            </w:pP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343</w:t>
            </w:r>
          </w:p>
        </w:tc>
        <w:tc>
          <w:tcPr>
            <w:tcW w:w="1653" w:type="dxa"/>
          </w:tcPr>
          <w:p w:rsidR="00E83758" w:rsidRDefault="008466A0">
            <w:pPr>
              <w:pStyle w:val="TableParagraph"/>
              <w:spacing w:before="55"/>
              <w:ind w:left="97" w:right="30"/>
              <w:jc w:val="center"/>
              <w:rPr>
                <w:sz w:val="18"/>
              </w:rPr>
            </w:pPr>
            <w:r>
              <w:rPr>
                <w:sz w:val="18"/>
              </w:rPr>
              <w:t>3390.00.00.00.00.00</w:t>
            </w:r>
          </w:p>
        </w:tc>
        <w:tc>
          <w:tcPr>
            <w:tcW w:w="4570" w:type="dxa"/>
          </w:tcPr>
          <w:p w:rsidR="00E83758" w:rsidRDefault="008466A0">
            <w:pPr>
              <w:pStyle w:val="TableParagraph"/>
              <w:spacing w:before="55"/>
              <w:ind w:left="353"/>
              <w:rPr>
                <w:sz w:val="18"/>
              </w:rPr>
            </w:pPr>
            <w:r>
              <w:rPr>
                <w:sz w:val="18"/>
              </w:rPr>
              <w:t>APLICACOES DIRETAS</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9"/>
              <w:jc w:val="right"/>
              <w:rPr>
                <w:sz w:val="18"/>
              </w:rPr>
            </w:pPr>
            <w:r>
              <w:rPr>
                <w:sz w:val="18"/>
              </w:rPr>
              <w:t>28.524.000,00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737</w:t>
            </w:r>
          </w:p>
        </w:tc>
        <w:tc>
          <w:tcPr>
            <w:tcW w:w="1653" w:type="dxa"/>
          </w:tcPr>
          <w:p w:rsidR="00E83758" w:rsidRDefault="008466A0">
            <w:pPr>
              <w:pStyle w:val="TableParagraph"/>
              <w:spacing w:before="55"/>
              <w:ind w:left="97" w:right="30"/>
              <w:jc w:val="center"/>
              <w:rPr>
                <w:sz w:val="18"/>
              </w:rPr>
            </w:pPr>
            <w:r>
              <w:rPr>
                <w:sz w:val="18"/>
              </w:rPr>
              <w:t>3393.00.00.00.00.00</w:t>
            </w:r>
          </w:p>
        </w:tc>
        <w:tc>
          <w:tcPr>
            <w:tcW w:w="4570" w:type="dxa"/>
          </w:tcPr>
          <w:p w:rsidR="00E83758" w:rsidRDefault="008466A0">
            <w:pPr>
              <w:pStyle w:val="TableParagraph"/>
              <w:spacing w:before="55"/>
              <w:ind w:right="115"/>
              <w:jc w:val="right"/>
              <w:rPr>
                <w:sz w:val="18"/>
              </w:rPr>
            </w:pPr>
            <w:r>
              <w:rPr>
                <w:sz w:val="18"/>
              </w:rPr>
              <w:t>APLICAÇÃO DIRETA DECORRENTE DE OPERAÇ</w:t>
            </w:r>
          </w:p>
        </w:tc>
        <w:tc>
          <w:tcPr>
            <w:tcW w:w="1195" w:type="dxa"/>
          </w:tcPr>
          <w:p w:rsidR="00E83758" w:rsidRDefault="008466A0">
            <w:pPr>
              <w:pStyle w:val="TableParagraph"/>
              <w:spacing w:before="44"/>
              <w:ind w:right="49"/>
              <w:jc w:val="right"/>
              <w:rPr>
                <w:sz w:val="18"/>
              </w:rPr>
            </w:pPr>
            <w:r>
              <w:rPr>
                <w:sz w:val="18"/>
              </w:rPr>
              <w:t>1.795.000,00</w:t>
            </w:r>
          </w:p>
        </w:tc>
        <w:tc>
          <w:tcPr>
            <w:tcW w:w="1428" w:type="dxa"/>
          </w:tcPr>
          <w:p w:rsidR="00E83758" w:rsidRDefault="00E83758">
            <w:pPr>
              <w:pStyle w:val="TableParagraph"/>
              <w:spacing w:before="0"/>
              <w:rPr>
                <w:sz w:val="18"/>
              </w:rPr>
            </w:pP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740</w:t>
            </w:r>
          </w:p>
        </w:tc>
        <w:tc>
          <w:tcPr>
            <w:tcW w:w="1653" w:type="dxa"/>
          </w:tcPr>
          <w:p w:rsidR="00E83758" w:rsidRDefault="008466A0">
            <w:pPr>
              <w:pStyle w:val="TableParagraph"/>
              <w:spacing w:before="55"/>
              <w:ind w:left="97" w:right="30"/>
              <w:jc w:val="center"/>
              <w:rPr>
                <w:sz w:val="18"/>
              </w:rPr>
            </w:pPr>
            <w:r>
              <w:rPr>
                <w:sz w:val="18"/>
              </w:rPr>
              <w:t>3394.00.00.00.00.00</w:t>
            </w:r>
          </w:p>
        </w:tc>
        <w:tc>
          <w:tcPr>
            <w:tcW w:w="4570" w:type="dxa"/>
          </w:tcPr>
          <w:p w:rsidR="00E83758" w:rsidRDefault="008466A0">
            <w:pPr>
              <w:pStyle w:val="TableParagraph"/>
              <w:spacing w:before="55"/>
              <w:ind w:right="115"/>
              <w:jc w:val="right"/>
              <w:rPr>
                <w:sz w:val="18"/>
              </w:rPr>
            </w:pPr>
            <w:r>
              <w:rPr>
                <w:sz w:val="18"/>
              </w:rPr>
              <w:t>APLICAÇÃO DIRETA DECORRENTE DE OPERAÇ</w:t>
            </w:r>
          </w:p>
        </w:tc>
        <w:tc>
          <w:tcPr>
            <w:tcW w:w="1195" w:type="dxa"/>
          </w:tcPr>
          <w:p w:rsidR="00E83758" w:rsidRDefault="008466A0">
            <w:pPr>
              <w:pStyle w:val="TableParagraph"/>
              <w:spacing w:before="44"/>
              <w:ind w:right="48"/>
              <w:jc w:val="right"/>
              <w:rPr>
                <w:sz w:val="18"/>
              </w:rPr>
            </w:pPr>
            <w:r>
              <w:rPr>
                <w:sz w:val="18"/>
              </w:rPr>
              <w:t>763.400,00</w:t>
            </w:r>
          </w:p>
        </w:tc>
        <w:tc>
          <w:tcPr>
            <w:tcW w:w="1428" w:type="dxa"/>
          </w:tcPr>
          <w:p w:rsidR="00E83758" w:rsidRDefault="00E83758">
            <w:pPr>
              <w:pStyle w:val="TableParagraph"/>
              <w:spacing w:before="0"/>
              <w:rPr>
                <w:sz w:val="18"/>
              </w:rPr>
            </w:pP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746</w:t>
            </w:r>
          </w:p>
        </w:tc>
        <w:tc>
          <w:tcPr>
            <w:tcW w:w="1653" w:type="dxa"/>
          </w:tcPr>
          <w:p w:rsidR="00E83758" w:rsidRDefault="008466A0">
            <w:pPr>
              <w:pStyle w:val="TableParagraph"/>
              <w:spacing w:before="55"/>
              <w:ind w:left="97" w:right="30"/>
              <w:jc w:val="center"/>
              <w:rPr>
                <w:sz w:val="18"/>
              </w:rPr>
            </w:pPr>
            <w:r>
              <w:rPr>
                <w:sz w:val="18"/>
              </w:rPr>
              <w:t>4000.00.00.00.00.00</w:t>
            </w:r>
          </w:p>
        </w:tc>
        <w:tc>
          <w:tcPr>
            <w:tcW w:w="4570" w:type="dxa"/>
          </w:tcPr>
          <w:p w:rsidR="00E83758" w:rsidRDefault="008466A0">
            <w:pPr>
              <w:pStyle w:val="TableParagraph"/>
              <w:spacing w:before="55"/>
              <w:ind w:left="83"/>
              <w:rPr>
                <w:sz w:val="18"/>
              </w:rPr>
            </w:pPr>
            <w:r>
              <w:rPr>
                <w:sz w:val="18"/>
              </w:rPr>
              <w:t>DESPESAS DE CAPITAL</w:t>
            </w:r>
          </w:p>
        </w:tc>
        <w:tc>
          <w:tcPr>
            <w:tcW w:w="1195" w:type="dxa"/>
          </w:tcPr>
          <w:p w:rsidR="00E83758" w:rsidRDefault="008466A0">
            <w:pPr>
              <w:pStyle w:val="TableParagraph"/>
              <w:spacing w:before="44"/>
              <w:ind w:right="49"/>
              <w:jc w:val="right"/>
              <w:rPr>
                <w:sz w:val="18"/>
              </w:rPr>
            </w:pPr>
            <w:r>
              <w:rPr>
                <w:sz w:val="18"/>
              </w:rPr>
              <w:t>5.437.450,00</w:t>
            </w:r>
          </w:p>
        </w:tc>
        <w:tc>
          <w:tcPr>
            <w:tcW w:w="1428" w:type="dxa"/>
          </w:tcPr>
          <w:p w:rsidR="00E83758" w:rsidRDefault="00E83758">
            <w:pPr>
              <w:pStyle w:val="TableParagraph"/>
              <w:spacing w:before="0"/>
              <w:rPr>
                <w:sz w:val="18"/>
              </w:rPr>
            </w:pP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747</w:t>
            </w:r>
          </w:p>
        </w:tc>
        <w:tc>
          <w:tcPr>
            <w:tcW w:w="1653" w:type="dxa"/>
          </w:tcPr>
          <w:p w:rsidR="00E83758" w:rsidRDefault="008466A0">
            <w:pPr>
              <w:pStyle w:val="TableParagraph"/>
              <w:spacing w:before="55"/>
              <w:ind w:left="97" w:right="30"/>
              <w:jc w:val="center"/>
              <w:rPr>
                <w:sz w:val="18"/>
              </w:rPr>
            </w:pPr>
            <w:r>
              <w:rPr>
                <w:sz w:val="18"/>
              </w:rPr>
              <w:t>4400.00.00.00.00.00</w:t>
            </w:r>
          </w:p>
        </w:tc>
        <w:tc>
          <w:tcPr>
            <w:tcW w:w="4570" w:type="dxa"/>
          </w:tcPr>
          <w:p w:rsidR="00E83758" w:rsidRDefault="008466A0">
            <w:pPr>
              <w:pStyle w:val="TableParagraph"/>
              <w:spacing w:before="55"/>
              <w:ind w:left="263"/>
              <w:rPr>
                <w:sz w:val="18"/>
              </w:rPr>
            </w:pPr>
            <w:r>
              <w:rPr>
                <w:sz w:val="18"/>
              </w:rPr>
              <w:t>INVESTIMENTOS</w:t>
            </w:r>
          </w:p>
        </w:tc>
        <w:tc>
          <w:tcPr>
            <w:tcW w:w="1195" w:type="dxa"/>
          </w:tcPr>
          <w:p w:rsidR="00E83758" w:rsidRDefault="00E83758">
            <w:pPr>
              <w:pStyle w:val="TableParagraph"/>
              <w:spacing w:before="0"/>
              <w:rPr>
                <w:sz w:val="18"/>
              </w:rPr>
            </w:pPr>
          </w:p>
        </w:tc>
        <w:tc>
          <w:tcPr>
            <w:tcW w:w="1428" w:type="dxa"/>
          </w:tcPr>
          <w:p w:rsidR="00E83758" w:rsidRDefault="00E83758">
            <w:pPr>
              <w:pStyle w:val="TableParagraph"/>
              <w:spacing w:before="0"/>
              <w:rPr>
                <w:sz w:val="18"/>
              </w:rPr>
            </w:pPr>
          </w:p>
        </w:tc>
        <w:tc>
          <w:tcPr>
            <w:tcW w:w="1262" w:type="dxa"/>
          </w:tcPr>
          <w:p w:rsidR="00E83758" w:rsidRDefault="008466A0">
            <w:pPr>
              <w:pStyle w:val="TableParagraph"/>
              <w:spacing w:before="44"/>
              <w:ind w:right="69"/>
              <w:jc w:val="right"/>
              <w:rPr>
                <w:sz w:val="18"/>
              </w:rPr>
            </w:pPr>
            <w:r>
              <w:rPr>
                <w:sz w:val="18"/>
              </w:rPr>
              <w:t>4.617.450,00</w:t>
            </w:r>
          </w:p>
        </w:tc>
      </w:tr>
      <w:tr w:rsidR="00E83758">
        <w:trPr>
          <w:trHeight w:val="315"/>
        </w:trPr>
        <w:tc>
          <w:tcPr>
            <w:tcW w:w="647" w:type="dxa"/>
          </w:tcPr>
          <w:p w:rsidR="00E83758" w:rsidRDefault="008466A0">
            <w:pPr>
              <w:pStyle w:val="TableParagraph"/>
              <w:spacing w:before="53"/>
              <w:ind w:right="118"/>
              <w:jc w:val="right"/>
              <w:rPr>
                <w:sz w:val="18"/>
              </w:rPr>
            </w:pPr>
            <w:r>
              <w:rPr>
                <w:sz w:val="18"/>
              </w:rPr>
              <w:t>748</w:t>
            </w:r>
          </w:p>
        </w:tc>
        <w:tc>
          <w:tcPr>
            <w:tcW w:w="1653" w:type="dxa"/>
          </w:tcPr>
          <w:p w:rsidR="00E83758" w:rsidRDefault="008466A0">
            <w:pPr>
              <w:pStyle w:val="TableParagraph"/>
              <w:spacing w:before="55"/>
              <w:ind w:left="97" w:right="30"/>
              <w:jc w:val="center"/>
              <w:rPr>
                <w:sz w:val="18"/>
              </w:rPr>
            </w:pPr>
            <w:r>
              <w:rPr>
                <w:sz w:val="18"/>
              </w:rPr>
              <w:t>4420.00.00.00.00.00</w:t>
            </w:r>
          </w:p>
        </w:tc>
        <w:tc>
          <w:tcPr>
            <w:tcW w:w="4570" w:type="dxa"/>
          </w:tcPr>
          <w:p w:rsidR="00E83758" w:rsidRDefault="008466A0">
            <w:pPr>
              <w:pStyle w:val="TableParagraph"/>
              <w:spacing w:before="55"/>
              <w:ind w:left="353"/>
              <w:rPr>
                <w:sz w:val="18"/>
              </w:rPr>
            </w:pPr>
            <w:r>
              <w:rPr>
                <w:sz w:val="18"/>
              </w:rPr>
              <w:t>TRANSFERENCIAS A UNIAO</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3"/>
              <w:jc w:val="right"/>
              <w:rPr>
                <w:sz w:val="18"/>
              </w:rPr>
            </w:pPr>
            <w:r>
              <w:rPr>
                <w:sz w:val="18"/>
              </w:rPr>
              <w:t>8.200,00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755</w:t>
            </w:r>
          </w:p>
        </w:tc>
        <w:tc>
          <w:tcPr>
            <w:tcW w:w="1653" w:type="dxa"/>
          </w:tcPr>
          <w:p w:rsidR="00E83758" w:rsidRDefault="008466A0">
            <w:pPr>
              <w:pStyle w:val="TableParagraph"/>
              <w:spacing w:before="55"/>
              <w:ind w:left="97" w:right="30"/>
              <w:jc w:val="center"/>
              <w:rPr>
                <w:sz w:val="18"/>
              </w:rPr>
            </w:pPr>
            <w:r>
              <w:rPr>
                <w:sz w:val="18"/>
              </w:rPr>
              <w:t>4430.00.00.00.00.00</w:t>
            </w:r>
          </w:p>
        </w:tc>
        <w:tc>
          <w:tcPr>
            <w:tcW w:w="4570" w:type="dxa"/>
          </w:tcPr>
          <w:p w:rsidR="00E83758" w:rsidRDefault="008466A0">
            <w:pPr>
              <w:pStyle w:val="TableParagraph"/>
              <w:spacing w:before="55"/>
              <w:ind w:right="164"/>
              <w:jc w:val="right"/>
              <w:rPr>
                <w:sz w:val="18"/>
              </w:rPr>
            </w:pPr>
            <w:r>
              <w:rPr>
                <w:sz w:val="18"/>
              </w:rPr>
              <w:t>TRANSFERENCIAS A ESTADOS E DISTRITO FED.</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3"/>
              <w:jc w:val="right"/>
              <w:rPr>
                <w:sz w:val="18"/>
              </w:rPr>
            </w:pPr>
            <w:r>
              <w:rPr>
                <w:sz w:val="18"/>
              </w:rPr>
              <w:t>2.000,00</w:t>
            </w:r>
          </w:p>
        </w:tc>
        <w:tc>
          <w:tcPr>
            <w:tcW w:w="1262" w:type="dxa"/>
          </w:tcPr>
          <w:p w:rsidR="00E83758" w:rsidRDefault="00E83758">
            <w:pPr>
              <w:pStyle w:val="TableParagraph"/>
              <w:spacing w:before="0"/>
              <w:rPr>
                <w:sz w:val="18"/>
              </w:rPr>
            </w:pPr>
          </w:p>
        </w:tc>
      </w:tr>
      <w:tr w:rsidR="00E83758">
        <w:trPr>
          <w:trHeight w:val="319"/>
        </w:trPr>
        <w:tc>
          <w:tcPr>
            <w:tcW w:w="647" w:type="dxa"/>
          </w:tcPr>
          <w:p w:rsidR="00E83758" w:rsidRDefault="008466A0">
            <w:pPr>
              <w:pStyle w:val="TableParagraph"/>
              <w:spacing w:before="53"/>
              <w:ind w:right="118"/>
              <w:jc w:val="right"/>
              <w:rPr>
                <w:sz w:val="18"/>
              </w:rPr>
            </w:pPr>
            <w:r>
              <w:rPr>
                <w:sz w:val="18"/>
              </w:rPr>
              <w:t>780</w:t>
            </w:r>
          </w:p>
        </w:tc>
        <w:tc>
          <w:tcPr>
            <w:tcW w:w="1653" w:type="dxa"/>
          </w:tcPr>
          <w:p w:rsidR="00E83758" w:rsidRDefault="008466A0">
            <w:pPr>
              <w:pStyle w:val="TableParagraph"/>
              <w:spacing w:before="55"/>
              <w:ind w:left="97" w:right="30"/>
              <w:jc w:val="center"/>
              <w:rPr>
                <w:sz w:val="18"/>
              </w:rPr>
            </w:pPr>
            <w:r>
              <w:rPr>
                <w:sz w:val="18"/>
              </w:rPr>
              <w:t>4450.00.00.00.00.00</w:t>
            </w:r>
          </w:p>
        </w:tc>
        <w:tc>
          <w:tcPr>
            <w:tcW w:w="4570" w:type="dxa"/>
          </w:tcPr>
          <w:p w:rsidR="00E83758" w:rsidRDefault="008466A0">
            <w:pPr>
              <w:pStyle w:val="TableParagraph"/>
              <w:spacing w:before="55"/>
              <w:ind w:left="353"/>
              <w:rPr>
                <w:sz w:val="18"/>
              </w:rPr>
            </w:pPr>
            <w:r>
              <w:rPr>
                <w:sz w:val="18"/>
              </w:rPr>
              <w:t>TRANS.A INSTIT.PRIVADAS S/FIM LUCRATIVOS</w:t>
            </w:r>
          </w:p>
        </w:tc>
        <w:tc>
          <w:tcPr>
            <w:tcW w:w="1195" w:type="dxa"/>
          </w:tcPr>
          <w:p w:rsidR="00E83758" w:rsidRDefault="00E83758">
            <w:pPr>
              <w:pStyle w:val="TableParagraph"/>
              <w:spacing w:before="0"/>
              <w:rPr>
                <w:sz w:val="18"/>
              </w:rPr>
            </w:pPr>
          </w:p>
        </w:tc>
        <w:tc>
          <w:tcPr>
            <w:tcW w:w="1428" w:type="dxa"/>
          </w:tcPr>
          <w:p w:rsidR="00E83758" w:rsidRDefault="008466A0">
            <w:pPr>
              <w:pStyle w:val="TableParagraph"/>
              <w:spacing w:before="44"/>
              <w:ind w:right="156"/>
              <w:jc w:val="right"/>
              <w:rPr>
                <w:sz w:val="18"/>
              </w:rPr>
            </w:pPr>
            <w:r>
              <w:rPr>
                <w:sz w:val="18"/>
              </w:rPr>
              <w:t>23.000,00</w:t>
            </w:r>
          </w:p>
        </w:tc>
        <w:tc>
          <w:tcPr>
            <w:tcW w:w="1262" w:type="dxa"/>
          </w:tcPr>
          <w:p w:rsidR="00E83758" w:rsidRDefault="00E83758">
            <w:pPr>
              <w:pStyle w:val="TableParagraph"/>
              <w:spacing w:before="0"/>
              <w:rPr>
                <w:sz w:val="18"/>
              </w:rPr>
            </w:pPr>
          </w:p>
        </w:tc>
      </w:tr>
      <w:tr w:rsidR="00E83758">
        <w:trPr>
          <w:trHeight w:val="310"/>
        </w:trPr>
        <w:tc>
          <w:tcPr>
            <w:tcW w:w="647" w:type="dxa"/>
          </w:tcPr>
          <w:p w:rsidR="00E83758" w:rsidRDefault="008466A0">
            <w:pPr>
              <w:pStyle w:val="TableParagraph"/>
              <w:spacing w:before="49"/>
              <w:ind w:right="118"/>
              <w:jc w:val="right"/>
              <w:rPr>
                <w:sz w:val="18"/>
              </w:rPr>
            </w:pPr>
            <w:r>
              <w:rPr>
                <w:sz w:val="18"/>
              </w:rPr>
              <w:t>801</w:t>
            </w:r>
          </w:p>
        </w:tc>
        <w:tc>
          <w:tcPr>
            <w:tcW w:w="10108" w:type="dxa"/>
            <w:gridSpan w:val="5"/>
          </w:tcPr>
          <w:p w:rsidR="00E83758" w:rsidRDefault="008466A0">
            <w:pPr>
              <w:pStyle w:val="TableParagraph"/>
              <w:tabs>
                <w:tab w:val="left" w:pos="2096"/>
                <w:tab w:val="left" w:pos="6648"/>
              </w:tabs>
              <w:spacing w:before="41"/>
              <w:ind w:left="117"/>
              <w:rPr>
                <w:sz w:val="18"/>
              </w:rPr>
            </w:pPr>
            <w:r>
              <w:rPr>
                <w:sz w:val="18"/>
              </w:rPr>
              <w:t>4471.00.00.00.00.00</w:t>
            </w:r>
            <w:r>
              <w:rPr>
                <w:sz w:val="18"/>
              </w:rPr>
              <w:tab/>
              <w:t>TRANSFERENCIAS A</w:t>
            </w:r>
            <w:r>
              <w:rPr>
                <w:spacing w:val="-1"/>
                <w:sz w:val="18"/>
              </w:rPr>
              <w:t xml:space="preserve"> </w:t>
            </w:r>
            <w:r>
              <w:rPr>
                <w:sz w:val="18"/>
              </w:rPr>
              <w:t>CONSORCIOS PUBLICOS</w:t>
            </w:r>
            <w:r>
              <w:rPr>
                <w:sz w:val="18"/>
              </w:rPr>
              <w:tab/>
            </w:r>
            <w:r>
              <w:rPr>
                <w:position w:val="1"/>
                <w:sz w:val="18"/>
              </w:rPr>
              <w:t>14.000,00</w:t>
            </w:r>
          </w:p>
        </w:tc>
      </w:tr>
      <w:tr w:rsidR="00E83758">
        <w:trPr>
          <w:trHeight w:val="314"/>
        </w:trPr>
        <w:tc>
          <w:tcPr>
            <w:tcW w:w="647" w:type="dxa"/>
          </w:tcPr>
          <w:p w:rsidR="00E83758" w:rsidRDefault="008466A0">
            <w:pPr>
              <w:pStyle w:val="TableParagraph"/>
              <w:spacing w:before="53"/>
              <w:ind w:right="118"/>
              <w:jc w:val="right"/>
              <w:rPr>
                <w:sz w:val="18"/>
              </w:rPr>
            </w:pPr>
            <w:r>
              <w:rPr>
                <w:sz w:val="18"/>
              </w:rPr>
              <w:t>807</w:t>
            </w:r>
          </w:p>
        </w:tc>
        <w:tc>
          <w:tcPr>
            <w:tcW w:w="1653" w:type="dxa"/>
          </w:tcPr>
          <w:p w:rsidR="00E83758" w:rsidRDefault="008466A0">
            <w:pPr>
              <w:pStyle w:val="TableParagraph"/>
              <w:spacing w:before="55"/>
              <w:ind w:left="97" w:right="30"/>
              <w:jc w:val="center"/>
              <w:rPr>
                <w:sz w:val="18"/>
              </w:rPr>
            </w:pPr>
            <w:r>
              <w:rPr>
                <w:sz w:val="18"/>
              </w:rPr>
              <w:t>4490.00.00.00.00.00</w:t>
            </w:r>
          </w:p>
        </w:tc>
        <w:tc>
          <w:tcPr>
            <w:tcW w:w="4570" w:type="dxa"/>
          </w:tcPr>
          <w:p w:rsidR="00E83758" w:rsidRDefault="008466A0">
            <w:pPr>
              <w:pStyle w:val="TableParagraph"/>
              <w:spacing w:before="55"/>
              <w:ind w:left="353"/>
              <w:rPr>
                <w:sz w:val="18"/>
              </w:rPr>
            </w:pPr>
            <w:r>
              <w:rPr>
                <w:sz w:val="18"/>
              </w:rPr>
              <w:t>APLICACOES DIRETAS</w:t>
            </w:r>
          </w:p>
        </w:tc>
        <w:tc>
          <w:tcPr>
            <w:tcW w:w="2623" w:type="dxa"/>
            <w:gridSpan w:val="2"/>
          </w:tcPr>
          <w:p w:rsidR="00E83758" w:rsidRDefault="008466A0">
            <w:pPr>
              <w:pStyle w:val="TableParagraph"/>
              <w:spacing w:before="45"/>
              <w:ind w:left="1517"/>
              <w:rPr>
                <w:sz w:val="18"/>
              </w:rPr>
            </w:pPr>
            <w:r>
              <w:rPr>
                <w:sz w:val="18"/>
              </w:rPr>
              <w:t>4.570.250,00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909</w:t>
            </w:r>
          </w:p>
        </w:tc>
        <w:tc>
          <w:tcPr>
            <w:tcW w:w="1653" w:type="dxa"/>
          </w:tcPr>
          <w:p w:rsidR="00E83758" w:rsidRDefault="008466A0">
            <w:pPr>
              <w:pStyle w:val="TableParagraph"/>
              <w:spacing w:before="55"/>
              <w:ind w:left="97" w:right="30"/>
              <w:jc w:val="center"/>
              <w:rPr>
                <w:sz w:val="18"/>
              </w:rPr>
            </w:pPr>
            <w:r>
              <w:rPr>
                <w:sz w:val="18"/>
              </w:rPr>
              <w:t>4500.00.00.00.00.00</w:t>
            </w:r>
          </w:p>
        </w:tc>
        <w:tc>
          <w:tcPr>
            <w:tcW w:w="4570" w:type="dxa"/>
          </w:tcPr>
          <w:p w:rsidR="00E83758" w:rsidRDefault="008466A0">
            <w:pPr>
              <w:pStyle w:val="TableParagraph"/>
              <w:spacing w:before="55"/>
              <w:ind w:left="263"/>
              <w:rPr>
                <w:sz w:val="18"/>
              </w:rPr>
            </w:pPr>
            <w:r>
              <w:rPr>
                <w:sz w:val="18"/>
              </w:rPr>
              <w:t>INVERSOES FINANCEIRAS</w:t>
            </w:r>
          </w:p>
        </w:tc>
        <w:tc>
          <w:tcPr>
            <w:tcW w:w="2623" w:type="dxa"/>
            <w:gridSpan w:val="2"/>
          </w:tcPr>
          <w:p w:rsidR="00E83758" w:rsidRDefault="00E83758">
            <w:pPr>
              <w:pStyle w:val="TableParagraph"/>
              <w:spacing w:before="0"/>
              <w:rPr>
                <w:sz w:val="18"/>
              </w:rPr>
            </w:pPr>
          </w:p>
        </w:tc>
        <w:tc>
          <w:tcPr>
            <w:tcW w:w="1262" w:type="dxa"/>
          </w:tcPr>
          <w:p w:rsidR="00E83758" w:rsidRDefault="008466A0">
            <w:pPr>
              <w:pStyle w:val="TableParagraph"/>
              <w:spacing w:before="44"/>
              <w:ind w:right="66"/>
              <w:jc w:val="right"/>
              <w:rPr>
                <w:sz w:val="18"/>
              </w:rPr>
            </w:pPr>
            <w:r>
              <w:rPr>
                <w:sz w:val="18"/>
              </w:rPr>
              <w:t>40.000,00</w:t>
            </w:r>
          </w:p>
        </w:tc>
      </w:tr>
      <w:tr w:rsidR="00E83758">
        <w:trPr>
          <w:trHeight w:val="315"/>
        </w:trPr>
        <w:tc>
          <w:tcPr>
            <w:tcW w:w="647" w:type="dxa"/>
          </w:tcPr>
          <w:p w:rsidR="00E83758" w:rsidRDefault="008466A0">
            <w:pPr>
              <w:pStyle w:val="TableParagraph"/>
              <w:spacing w:before="53"/>
              <w:ind w:right="118"/>
              <w:jc w:val="right"/>
              <w:rPr>
                <w:sz w:val="18"/>
              </w:rPr>
            </w:pPr>
            <w:r>
              <w:rPr>
                <w:sz w:val="18"/>
              </w:rPr>
              <w:t>934</w:t>
            </w:r>
          </w:p>
        </w:tc>
        <w:tc>
          <w:tcPr>
            <w:tcW w:w="1653" w:type="dxa"/>
          </w:tcPr>
          <w:p w:rsidR="00E83758" w:rsidRDefault="008466A0">
            <w:pPr>
              <w:pStyle w:val="TableParagraph"/>
              <w:spacing w:before="55"/>
              <w:ind w:left="97" w:right="30"/>
              <w:jc w:val="center"/>
              <w:rPr>
                <w:sz w:val="18"/>
              </w:rPr>
            </w:pPr>
            <w:r>
              <w:rPr>
                <w:sz w:val="18"/>
              </w:rPr>
              <w:t>4590.00.00.00.00.00</w:t>
            </w:r>
          </w:p>
        </w:tc>
        <w:tc>
          <w:tcPr>
            <w:tcW w:w="4570" w:type="dxa"/>
          </w:tcPr>
          <w:p w:rsidR="00E83758" w:rsidRDefault="008466A0">
            <w:pPr>
              <w:pStyle w:val="TableParagraph"/>
              <w:spacing w:before="55"/>
              <w:ind w:left="353"/>
              <w:rPr>
                <w:sz w:val="18"/>
              </w:rPr>
            </w:pPr>
            <w:r>
              <w:rPr>
                <w:sz w:val="18"/>
              </w:rPr>
              <w:t>APLICACOES DIRETAS</w:t>
            </w:r>
          </w:p>
        </w:tc>
        <w:tc>
          <w:tcPr>
            <w:tcW w:w="2623" w:type="dxa"/>
            <w:gridSpan w:val="2"/>
          </w:tcPr>
          <w:p w:rsidR="00E83758" w:rsidRDefault="008466A0">
            <w:pPr>
              <w:pStyle w:val="TableParagraph"/>
              <w:spacing w:before="44"/>
              <w:ind w:left="1745"/>
              <w:rPr>
                <w:sz w:val="18"/>
              </w:rPr>
            </w:pPr>
            <w:r>
              <w:rPr>
                <w:sz w:val="18"/>
              </w:rPr>
              <w:t>40.000,00</w:t>
            </w:r>
          </w:p>
        </w:tc>
        <w:tc>
          <w:tcPr>
            <w:tcW w:w="1262" w:type="dxa"/>
          </w:tcPr>
          <w:p w:rsidR="00E83758" w:rsidRDefault="00E83758">
            <w:pPr>
              <w:pStyle w:val="TableParagraph"/>
              <w:spacing w:before="0"/>
              <w:rPr>
                <w:sz w:val="18"/>
              </w:rPr>
            </w:pPr>
          </w:p>
        </w:tc>
      </w:tr>
      <w:tr w:rsidR="00E83758">
        <w:trPr>
          <w:trHeight w:val="315"/>
        </w:trPr>
        <w:tc>
          <w:tcPr>
            <w:tcW w:w="647" w:type="dxa"/>
          </w:tcPr>
          <w:p w:rsidR="00E83758" w:rsidRDefault="008466A0">
            <w:pPr>
              <w:pStyle w:val="TableParagraph"/>
              <w:spacing w:before="53"/>
              <w:ind w:right="118"/>
              <w:jc w:val="right"/>
              <w:rPr>
                <w:sz w:val="18"/>
              </w:rPr>
            </w:pPr>
            <w:r>
              <w:rPr>
                <w:sz w:val="18"/>
              </w:rPr>
              <w:t>981</w:t>
            </w:r>
          </w:p>
        </w:tc>
        <w:tc>
          <w:tcPr>
            <w:tcW w:w="1653" w:type="dxa"/>
          </w:tcPr>
          <w:p w:rsidR="00E83758" w:rsidRDefault="008466A0">
            <w:pPr>
              <w:pStyle w:val="TableParagraph"/>
              <w:spacing w:before="55"/>
              <w:ind w:left="97" w:right="30"/>
              <w:jc w:val="center"/>
              <w:rPr>
                <w:sz w:val="18"/>
              </w:rPr>
            </w:pPr>
            <w:r>
              <w:rPr>
                <w:sz w:val="18"/>
              </w:rPr>
              <w:t>4600.00.00.00.00.00</w:t>
            </w:r>
          </w:p>
        </w:tc>
        <w:tc>
          <w:tcPr>
            <w:tcW w:w="4570" w:type="dxa"/>
          </w:tcPr>
          <w:p w:rsidR="00E83758" w:rsidRDefault="008466A0">
            <w:pPr>
              <w:pStyle w:val="TableParagraph"/>
              <w:spacing w:before="55"/>
              <w:ind w:left="263"/>
              <w:rPr>
                <w:sz w:val="18"/>
              </w:rPr>
            </w:pPr>
            <w:r>
              <w:rPr>
                <w:sz w:val="18"/>
              </w:rPr>
              <w:t>AMORTIZACAO DA DIVIDA</w:t>
            </w:r>
          </w:p>
        </w:tc>
        <w:tc>
          <w:tcPr>
            <w:tcW w:w="2623" w:type="dxa"/>
            <w:gridSpan w:val="2"/>
          </w:tcPr>
          <w:p w:rsidR="00E83758" w:rsidRDefault="00E83758">
            <w:pPr>
              <w:pStyle w:val="TableParagraph"/>
              <w:spacing w:before="0"/>
              <w:rPr>
                <w:sz w:val="18"/>
              </w:rPr>
            </w:pPr>
          </w:p>
        </w:tc>
        <w:tc>
          <w:tcPr>
            <w:tcW w:w="1262" w:type="dxa"/>
          </w:tcPr>
          <w:p w:rsidR="00E83758" w:rsidRDefault="008466A0">
            <w:pPr>
              <w:pStyle w:val="TableParagraph"/>
              <w:spacing w:before="44"/>
              <w:ind w:right="68"/>
              <w:jc w:val="right"/>
              <w:rPr>
                <w:sz w:val="18"/>
              </w:rPr>
            </w:pPr>
            <w:r>
              <w:rPr>
                <w:sz w:val="18"/>
              </w:rPr>
              <w:t>780.000,00</w:t>
            </w:r>
          </w:p>
        </w:tc>
      </w:tr>
      <w:tr w:rsidR="00E83758">
        <w:trPr>
          <w:trHeight w:val="315"/>
        </w:trPr>
        <w:tc>
          <w:tcPr>
            <w:tcW w:w="647" w:type="dxa"/>
          </w:tcPr>
          <w:p w:rsidR="00E83758" w:rsidRDefault="008466A0">
            <w:pPr>
              <w:pStyle w:val="TableParagraph"/>
              <w:spacing w:before="53"/>
              <w:ind w:right="118"/>
              <w:jc w:val="right"/>
              <w:rPr>
                <w:sz w:val="18"/>
              </w:rPr>
            </w:pPr>
            <w:r>
              <w:rPr>
                <w:sz w:val="18"/>
              </w:rPr>
              <w:t>991</w:t>
            </w:r>
          </w:p>
        </w:tc>
        <w:tc>
          <w:tcPr>
            <w:tcW w:w="1653" w:type="dxa"/>
          </w:tcPr>
          <w:p w:rsidR="00E83758" w:rsidRDefault="008466A0">
            <w:pPr>
              <w:pStyle w:val="TableParagraph"/>
              <w:spacing w:before="55"/>
              <w:ind w:left="97" w:right="30"/>
              <w:jc w:val="center"/>
              <w:rPr>
                <w:sz w:val="18"/>
              </w:rPr>
            </w:pPr>
            <w:r>
              <w:rPr>
                <w:sz w:val="18"/>
              </w:rPr>
              <w:t>4690.00.00.00.00.00</w:t>
            </w:r>
          </w:p>
        </w:tc>
        <w:tc>
          <w:tcPr>
            <w:tcW w:w="4570" w:type="dxa"/>
          </w:tcPr>
          <w:p w:rsidR="00E83758" w:rsidRDefault="008466A0">
            <w:pPr>
              <w:pStyle w:val="TableParagraph"/>
              <w:spacing w:before="55"/>
              <w:ind w:left="353"/>
              <w:rPr>
                <w:sz w:val="18"/>
              </w:rPr>
            </w:pPr>
            <w:r>
              <w:rPr>
                <w:sz w:val="18"/>
              </w:rPr>
              <w:t>APLICACOES DIRETAS</w:t>
            </w:r>
          </w:p>
        </w:tc>
        <w:tc>
          <w:tcPr>
            <w:tcW w:w="2623" w:type="dxa"/>
            <w:gridSpan w:val="2"/>
          </w:tcPr>
          <w:p w:rsidR="00E83758" w:rsidRDefault="008466A0">
            <w:pPr>
              <w:pStyle w:val="TableParagraph"/>
              <w:spacing w:before="44"/>
              <w:ind w:left="1654"/>
              <w:rPr>
                <w:sz w:val="18"/>
              </w:rPr>
            </w:pPr>
            <w:r>
              <w:rPr>
                <w:sz w:val="18"/>
              </w:rPr>
              <w:t>780.000,00</w:t>
            </w:r>
          </w:p>
        </w:tc>
        <w:tc>
          <w:tcPr>
            <w:tcW w:w="1262" w:type="dxa"/>
          </w:tcPr>
          <w:p w:rsidR="00E83758" w:rsidRDefault="00E83758">
            <w:pPr>
              <w:pStyle w:val="TableParagraph"/>
              <w:spacing w:before="0"/>
              <w:rPr>
                <w:sz w:val="18"/>
              </w:rPr>
            </w:pPr>
          </w:p>
        </w:tc>
      </w:tr>
      <w:tr w:rsidR="00E83758">
        <w:trPr>
          <w:trHeight w:val="319"/>
        </w:trPr>
        <w:tc>
          <w:tcPr>
            <w:tcW w:w="647" w:type="dxa"/>
          </w:tcPr>
          <w:p w:rsidR="00E83758" w:rsidRDefault="008466A0">
            <w:pPr>
              <w:pStyle w:val="TableParagraph"/>
              <w:spacing w:before="53"/>
              <w:ind w:right="120"/>
              <w:jc w:val="right"/>
              <w:rPr>
                <w:sz w:val="18"/>
              </w:rPr>
            </w:pPr>
            <w:r>
              <w:rPr>
                <w:sz w:val="18"/>
              </w:rPr>
              <w:t>1027</w:t>
            </w:r>
          </w:p>
        </w:tc>
        <w:tc>
          <w:tcPr>
            <w:tcW w:w="1653" w:type="dxa"/>
          </w:tcPr>
          <w:p w:rsidR="00E83758" w:rsidRDefault="008466A0">
            <w:pPr>
              <w:pStyle w:val="TableParagraph"/>
              <w:spacing w:before="55"/>
              <w:ind w:left="97" w:right="30"/>
              <w:jc w:val="center"/>
              <w:rPr>
                <w:sz w:val="18"/>
              </w:rPr>
            </w:pPr>
            <w:r>
              <w:rPr>
                <w:sz w:val="18"/>
              </w:rPr>
              <w:t>9000.00.00.00.00.00</w:t>
            </w:r>
          </w:p>
        </w:tc>
        <w:tc>
          <w:tcPr>
            <w:tcW w:w="4570" w:type="dxa"/>
          </w:tcPr>
          <w:p w:rsidR="00E83758" w:rsidRDefault="008466A0">
            <w:pPr>
              <w:pStyle w:val="TableParagraph"/>
              <w:spacing w:before="55"/>
              <w:ind w:left="83"/>
              <w:rPr>
                <w:sz w:val="18"/>
              </w:rPr>
            </w:pPr>
            <w:r>
              <w:rPr>
                <w:sz w:val="18"/>
              </w:rPr>
              <w:t>RESERVA DE CONTINGENCIA E RESERVA DO RPPS</w:t>
            </w:r>
          </w:p>
        </w:tc>
        <w:tc>
          <w:tcPr>
            <w:tcW w:w="3885" w:type="dxa"/>
            <w:gridSpan w:val="3"/>
          </w:tcPr>
          <w:p w:rsidR="00E83758" w:rsidRDefault="008466A0">
            <w:pPr>
              <w:pStyle w:val="TableParagraph"/>
              <w:spacing w:before="44"/>
              <w:ind w:left="198"/>
              <w:rPr>
                <w:sz w:val="18"/>
              </w:rPr>
            </w:pPr>
            <w:r>
              <w:rPr>
                <w:sz w:val="18"/>
              </w:rPr>
              <w:t>8.042.400,00</w:t>
            </w:r>
          </w:p>
        </w:tc>
      </w:tr>
      <w:tr w:rsidR="00E83758">
        <w:trPr>
          <w:trHeight w:val="258"/>
        </w:trPr>
        <w:tc>
          <w:tcPr>
            <w:tcW w:w="647" w:type="dxa"/>
          </w:tcPr>
          <w:p w:rsidR="00E83758" w:rsidRDefault="008466A0">
            <w:pPr>
              <w:pStyle w:val="TableParagraph"/>
              <w:spacing w:before="49" w:line="189" w:lineRule="exact"/>
              <w:ind w:right="120"/>
              <w:jc w:val="right"/>
              <w:rPr>
                <w:sz w:val="18"/>
              </w:rPr>
            </w:pPr>
            <w:r>
              <w:rPr>
                <w:sz w:val="18"/>
              </w:rPr>
              <w:t>1028</w:t>
            </w:r>
          </w:p>
        </w:tc>
        <w:tc>
          <w:tcPr>
            <w:tcW w:w="1653" w:type="dxa"/>
          </w:tcPr>
          <w:p w:rsidR="00E83758" w:rsidRDefault="008466A0">
            <w:pPr>
              <w:pStyle w:val="TableParagraph"/>
              <w:spacing w:before="51" w:line="187" w:lineRule="exact"/>
              <w:ind w:left="97" w:right="30"/>
              <w:jc w:val="center"/>
              <w:rPr>
                <w:sz w:val="18"/>
              </w:rPr>
            </w:pPr>
            <w:r>
              <w:rPr>
                <w:sz w:val="18"/>
              </w:rPr>
              <w:t>9900.00.00.00.00.00</w:t>
            </w:r>
          </w:p>
        </w:tc>
        <w:tc>
          <w:tcPr>
            <w:tcW w:w="4570" w:type="dxa"/>
          </w:tcPr>
          <w:p w:rsidR="00E83758" w:rsidRDefault="008466A0">
            <w:pPr>
              <w:pStyle w:val="TableParagraph"/>
              <w:spacing w:before="51" w:line="187" w:lineRule="exact"/>
              <w:ind w:right="105"/>
              <w:jc w:val="right"/>
              <w:rPr>
                <w:sz w:val="18"/>
              </w:rPr>
            </w:pPr>
            <w:r>
              <w:rPr>
                <w:sz w:val="18"/>
              </w:rPr>
              <w:t>RESERVA DE CONTINGENCIA E RESERVA DO RPP</w:t>
            </w:r>
          </w:p>
        </w:tc>
        <w:tc>
          <w:tcPr>
            <w:tcW w:w="3885" w:type="dxa"/>
            <w:gridSpan w:val="3"/>
          </w:tcPr>
          <w:p w:rsidR="00E83758" w:rsidRDefault="008466A0">
            <w:pPr>
              <w:pStyle w:val="TableParagraph"/>
              <w:spacing w:before="40" w:line="198" w:lineRule="exact"/>
              <w:ind w:right="69"/>
              <w:jc w:val="right"/>
              <w:rPr>
                <w:sz w:val="18"/>
              </w:rPr>
            </w:pPr>
            <w:r>
              <w:rPr>
                <w:sz w:val="18"/>
              </w:rPr>
              <w:t>8.042.400,00</w:t>
            </w:r>
          </w:p>
        </w:tc>
      </w:tr>
    </w:tbl>
    <w:p w:rsidR="00E83758" w:rsidRDefault="00E83758">
      <w:pPr>
        <w:spacing w:before="1"/>
        <w:rPr>
          <w:b/>
          <w:sz w:val="6"/>
        </w:rPr>
      </w:pPr>
    </w:p>
    <w:p w:rsidR="00E83758" w:rsidRDefault="00E83758">
      <w:pPr>
        <w:rPr>
          <w:sz w:val="6"/>
        </w:rPr>
        <w:sectPr w:rsidR="00E83758">
          <w:type w:val="continuous"/>
          <w:pgSz w:w="11900" w:h="16840"/>
          <w:pgMar w:top="820" w:right="220" w:bottom="280" w:left="240" w:header="720" w:footer="720" w:gutter="0"/>
          <w:cols w:space="720"/>
        </w:sectPr>
      </w:pPr>
    </w:p>
    <w:p w:rsidR="00E83758" w:rsidRDefault="008466A0">
      <w:pPr>
        <w:spacing w:before="36"/>
        <w:ind w:left="716"/>
        <w:rPr>
          <w:sz w:val="18"/>
        </w:rPr>
      </w:pPr>
      <w:r>
        <w:rPr>
          <w:sz w:val="18"/>
        </w:rPr>
        <w:lastRenderedPageBreak/>
        <w:t>1029</w:t>
      </w:r>
    </w:p>
    <w:p w:rsidR="00E83758" w:rsidRDefault="008466A0">
      <w:pPr>
        <w:spacing w:before="38"/>
        <w:ind w:left="199"/>
        <w:rPr>
          <w:sz w:val="18"/>
        </w:rPr>
      </w:pPr>
      <w:r>
        <w:br w:type="column"/>
      </w:r>
      <w:r>
        <w:rPr>
          <w:sz w:val="18"/>
        </w:rPr>
        <w:lastRenderedPageBreak/>
        <w:t>9990.00.00.00.00.00</w:t>
      </w:r>
    </w:p>
    <w:p w:rsidR="00E83758" w:rsidRDefault="008466A0">
      <w:pPr>
        <w:spacing w:before="38"/>
        <w:ind w:left="363"/>
        <w:rPr>
          <w:sz w:val="18"/>
        </w:rPr>
      </w:pPr>
      <w:r>
        <w:br w:type="column"/>
      </w:r>
      <w:r>
        <w:rPr>
          <w:sz w:val="18"/>
        </w:rPr>
        <w:lastRenderedPageBreak/>
        <w:t>RESERVA DE CONTINGENCIA E RESERVA DO RPP</w:t>
      </w:r>
    </w:p>
    <w:p w:rsidR="00E83758" w:rsidRDefault="008466A0">
      <w:pPr>
        <w:spacing w:before="27"/>
        <w:ind w:left="716"/>
        <w:rPr>
          <w:sz w:val="18"/>
        </w:rPr>
      </w:pPr>
      <w:r>
        <w:br w:type="column"/>
      </w:r>
      <w:r>
        <w:rPr>
          <w:sz w:val="18"/>
        </w:rPr>
        <w:lastRenderedPageBreak/>
        <w:t>8.042.400,00</w:t>
      </w:r>
    </w:p>
    <w:p w:rsidR="00E83758" w:rsidRDefault="00903A3B">
      <w:pPr>
        <w:pStyle w:val="Corpodetexto"/>
        <w:tabs>
          <w:tab w:val="left" w:pos="1960"/>
        </w:tabs>
        <w:spacing w:before="143"/>
        <w:ind w:left="1131"/>
      </w:pPr>
      <w:r>
        <w:rPr>
          <w:noProof/>
          <w:lang w:bidi="ar-SA"/>
        </w:rPr>
        <mc:AlternateContent>
          <mc:Choice Requires="wps">
            <w:drawing>
              <wp:anchor distT="0" distB="0" distL="114300" distR="114300" simplePos="0" relativeHeight="251398144" behindDoc="0" locked="0" layoutInCell="1" allowOverlap="1">
                <wp:simplePos x="0" y="0"/>
                <wp:positionH relativeFrom="page">
                  <wp:posOffset>502920</wp:posOffset>
                </wp:positionH>
                <wp:positionV relativeFrom="paragraph">
                  <wp:posOffset>59055</wp:posOffset>
                </wp:positionV>
                <wp:extent cx="6828790" cy="0"/>
                <wp:effectExtent l="7620" t="11430" r="12065" b="7620"/>
                <wp:wrapNone/>
                <wp:docPr id="36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398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6pt,4.65pt" to="577.3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">
                <w10:wrap anchorx="page"/>
              </v:line>
            </w:pict>
          </mc:Fallback>
        </mc:AlternateContent>
      </w:r>
      <w:r w:rsidR="008466A0">
        <w:t>Total:</w:t>
      </w:r>
      <w:r w:rsidR="008466A0">
        <w:tab/>
        <w:t>87.600.000,00</w:t>
      </w:r>
    </w:p>
    <w:p w:rsidR="00E83758" w:rsidRDefault="00E83758">
      <w:pPr>
        <w:sectPr w:rsidR="00E83758">
          <w:type w:val="continuous"/>
          <w:pgSz w:w="11900" w:h="16840"/>
          <w:pgMar w:top="820" w:right="220" w:bottom="280" w:left="240" w:header="720" w:footer="720" w:gutter="0"/>
          <w:cols w:num="4" w:space="720" w:equalWidth="0">
            <w:col w:w="1077" w:space="40"/>
            <w:col w:w="1685" w:space="39"/>
            <w:col w:w="4604" w:space="778"/>
            <w:col w:w="3217"/>
          </w:cols>
        </w:sectPr>
      </w:pPr>
    </w:p>
    <w:p w:rsidR="00E83758" w:rsidRDefault="00E83758">
      <w:pPr>
        <w:spacing w:before="4"/>
        <w:rPr>
          <w:b/>
          <w:sz w:val="4"/>
        </w:rPr>
      </w:pPr>
    </w:p>
    <w:p w:rsidR="00E83758" w:rsidRDefault="00903A3B">
      <w:pPr>
        <w:spacing w:line="20" w:lineRule="exact"/>
        <w:ind w:left="544"/>
        <w:rPr>
          <w:sz w:val="2"/>
        </w:rPr>
      </w:pPr>
      <w:r>
        <w:rPr>
          <w:noProof/>
          <w:sz w:val="2"/>
          <w:lang w:bidi="ar-SA"/>
        </w:rPr>
        <mc:AlternateContent>
          <mc:Choice Requires="wpg">
            <w:drawing>
              <wp:inline distT="0" distB="0" distL="0" distR="0">
                <wp:extent cx="6828790" cy="9525"/>
                <wp:effectExtent l="9525" t="0" r="10160" b="9525"/>
                <wp:docPr id="364"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365" name="Line 41"/>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0"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Al4Q3wbwIAAGYFAAAOAAAAAAAAAAAAAAAA&#10;AC4CAABkcnMvZTJvRG9jLnhtbFBLAQItABQABgAIAAAAIQAWgo543AAAAAQBAAAPAAAAAAAAAAAA&#10;AAAAAMkEAABkcnMvZG93bnJldi54bWxQSwUGAAAAAAQABADzAAAA0gUAAAAA&#10;">
                <v:line id="Line 41"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UoB8cAAADcAAAADwAAAGRycy9kb3ducmV2LnhtbESPT2vCQBTE74LfYXlCb7qx0iC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lSgHxwAAANwAAAAPAAAAAAAA&#10;AAAAAAAAAKECAABkcnMvZG93bnJldi54bWxQSwUGAAAAAAQABAD5AAAAlQMAAAAA&#10;"/>
                <w10:anchorlock/>
              </v:group>
            </w:pict>
          </mc:Fallback>
        </mc:AlternateContent>
      </w:r>
    </w:p>
    <w:p w:rsidR="00E83758" w:rsidRDefault="00E83758">
      <w:pPr>
        <w:rPr>
          <w:b/>
          <w:sz w:val="20"/>
        </w:rPr>
      </w:pPr>
    </w:p>
    <w:p w:rsidR="00E83758" w:rsidRDefault="00E83758">
      <w:pPr>
        <w:spacing w:before="7"/>
        <w:rPr>
          <w:b/>
          <w:sz w:val="19"/>
        </w:rPr>
      </w:pPr>
    </w:p>
    <w:p w:rsidR="00E83758" w:rsidRDefault="008466A0">
      <w:pPr>
        <w:ind w:left="4235" w:right="3566"/>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0"/>
        <w:rPr>
          <w:sz w:val="14"/>
        </w:rPr>
      </w:pPr>
      <w:r>
        <w:rPr>
          <w:noProof/>
          <w:lang w:bidi="ar-SA"/>
        </w:rPr>
        <mc:AlternateContent>
          <mc:Choice Requires="wps">
            <w:drawing>
              <wp:anchor distT="0" distB="0" distL="0" distR="0" simplePos="0" relativeHeight="251354112"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363"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354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55136"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362"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355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LQQfQw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56160"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36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356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">
                <w10:wrap type="topAndBottom" anchorx="page"/>
              </v:line>
            </w:pict>
          </mc:Fallback>
        </mc:AlternateContent>
      </w:r>
    </w:p>
    <w:p w:rsidR="00E83758" w:rsidRDefault="00E83758">
      <w:pPr>
        <w:rPr>
          <w:sz w:val="14"/>
        </w:rPr>
        <w:sectPr w:rsidR="00E83758">
          <w:type w:val="continuous"/>
          <w:pgSz w:w="11900" w:h="16840"/>
          <w:pgMar w:top="820" w:right="220" w:bottom="280" w:left="240" w:header="720" w:footer="720" w:gutter="0"/>
          <w:cols w:space="720"/>
        </w:sectPr>
      </w:pPr>
    </w:p>
    <w:p w:rsidR="00E83758" w:rsidRDefault="008466A0">
      <w:pPr>
        <w:spacing w:before="70"/>
        <w:ind w:left="2107"/>
        <w:jc w:val="center"/>
        <w:rPr>
          <w:sz w:val="16"/>
        </w:rPr>
      </w:pPr>
      <w:r>
        <w:rPr>
          <w:sz w:val="16"/>
        </w:rPr>
        <w:t>ABEL GRAVE</w:t>
      </w:r>
    </w:p>
    <w:p w:rsidR="00E83758" w:rsidRDefault="008466A0">
      <w:pPr>
        <w:spacing w:before="26"/>
        <w:ind w:left="2091"/>
        <w:jc w:val="center"/>
        <w:rPr>
          <w:sz w:val="16"/>
        </w:rPr>
      </w:pPr>
      <w:r>
        <w:rPr>
          <w:sz w:val="16"/>
        </w:rPr>
        <w:t>Prefeito Municipal</w:t>
      </w:r>
    </w:p>
    <w:p w:rsidR="00E83758" w:rsidRDefault="008466A0">
      <w:pPr>
        <w:spacing w:before="70"/>
        <w:ind w:left="1685"/>
        <w:jc w:val="center"/>
        <w:rPr>
          <w:sz w:val="16"/>
        </w:rPr>
      </w:pPr>
      <w:r>
        <w:br w:type="column"/>
      </w:r>
      <w:r>
        <w:rPr>
          <w:sz w:val="16"/>
        </w:rPr>
        <w:t>CARLOTA ELISA ARTMANN</w:t>
      </w:r>
    </w:p>
    <w:p w:rsidR="00E83758" w:rsidRDefault="008466A0">
      <w:pPr>
        <w:spacing w:before="26"/>
        <w:ind w:left="1655"/>
        <w:jc w:val="center"/>
        <w:rPr>
          <w:sz w:val="16"/>
        </w:rPr>
      </w:pPr>
      <w:r>
        <w:rPr>
          <w:sz w:val="16"/>
        </w:rPr>
        <w:t>Secretária da Fazenda</w:t>
      </w:r>
    </w:p>
    <w:p w:rsidR="00E83758" w:rsidRDefault="008466A0">
      <w:pPr>
        <w:spacing w:before="70" w:line="273" w:lineRule="auto"/>
        <w:ind w:left="1035" w:right="79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3296" w:space="40"/>
            <w:col w:w="3783" w:space="39"/>
            <w:col w:w="4282"/>
          </w:cols>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803"/>
        <w:gridCol w:w="1797"/>
        <w:gridCol w:w="2152"/>
      </w:tblGrid>
      <w:tr w:rsidR="00E83758">
        <w:trPr>
          <w:trHeight w:val="315"/>
        </w:trPr>
        <w:tc>
          <w:tcPr>
            <w:tcW w:w="6803" w:type="dxa"/>
            <w:tcBorders>
              <w:top w:val="single" w:sz="6" w:space="0" w:color="000000"/>
              <w:bottom w:val="single" w:sz="6" w:space="0" w:color="000000"/>
            </w:tcBorders>
          </w:tcPr>
          <w:p w:rsidR="00E83758" w:rsidRDefault="008466A0">
            <w:pPr>
              <w:pStyle w:val="TableParagraph"/>
              <w:spacing w:before="42"/>
              <w:ind w:left="999"/>
              <w:rPr>
                <w:b/>
                <w:sz w:val="18"/>
              </w:rPr>
            </w:pPr>
            <w:r>
              <w:rPr>
                <w:b/>
                <w:sz w:val="18"/>
              </w:rPr>
              <w:t>ÓRGÃO DO GOVERNO E DA ADMINISTRAÇÃO</w:t>
            </w:r>
          </w:p>
        </w:tc>
        <w:tc>
          <w:tcPr>
            <w:tcW w:w="1797" w:type="dxa"/>
            <w:tcBorders>
              <w:top w:val="single" w:sz="6" w:space="0" w:color="000000"/>
              <w:bottom w:val="single" w:sz="6" w:space="0" w:color="000000"/>
            </w:tcBorders>
          </w:tcPr>
          <w:p w:rsidR="00E83758" w:rsidRDefault="008466A0">
            <w:pPr>
              <w:pStyle w:val="TableParagraph"/>
              <w:spacing w:before="42"/>
              <w:ind w:right="509"/>
              <w:jc w:val="right"/>
              <w:rPr>
                <w:b/>
                <w:sz w:val="18"/>
              </w:rPr>
            </w:pPr>
            <w:r>
              <w:rPr>
                <w:b/>
                <w:w w:val="95"/>
                <w:sz w:val="18"/>
              </w:rPr>
              <w:t>DOTAÇÃO</w:t>
            </w:r>
          </w:p>
        </w:tc>
        <w:tc>
          <w:tcPr>
            <w:tcW w:w="2152" w:type="dxa"/>
            <w:tcBorders>
              <w:top w:val="single" w:sz="6" w:space="0" w:color="000000"/>
              <w:bottom w:val="single" w:sz="6" w:space="0" w:color="000000"/>
            </w:tcBorders>
          </w:tcPr>
          <w:p w:rsidR="00E83758" w:rsidRDefault="008466A0">
            <w:pPr>
              <w:pStyle w:val="TableParagraph"/>
              <w:spacing w:before="42"/>
              <w:ind w:right="529"/>
              <w:jc w:val="center"/>
              <w:rPr>
                <w:b/>
                <w:sz w:val="18"/>
              </w:rPr>
            </w:pPr>
            <w:r>
              <w:rPr>
                <w:b/>
                <w:sz w:val="18"/>
              </w:rPr>
              <w:t>%</w:t>
            </w:r>
          </w:p>
        </w:tc>
      </w:tr>
      <w:tr w:rsidR="00E83758">
        <w:trPr>
          <w:trHeight w:val="377"/>
        </w:trPr>
        <w:tc>
          <w:tcPr>
            <w:tcW w:w="6803" w:type="dxa"/>
            <w:tcBorders>
              <w:top w:val="single" w:sz="6" w:space="0" w:color="000000"/>
            </w:tcBorders>
          </w:tcPr>
          <w:p w:rsidR="00E83758" w:rsidRDefault="008466A0">
            <w:pPr>
              <w:pStyle w:val="TableParagraph"/>
              <w:spacing w:before="52"/>
              <w:ind w:left="1020"/>
              <w:rPr>
                <w:sz w:val="18"/>
              </w:rPr>
            </w:pPr>
            <w:r>
              <w:rPr>
                <w:sz w:val="18"/>
              </w:rPr>
              <w:t>01 - GABINETE DO PREFEITO E VICE-PREFEITO</w:t>
            </w:r>
          </w:p>
        </w:tc>
        <w:tc>
          <w:tcPr>
            <w:tcW w:w="1797" w:type="dxa"/>
            <w:tcBorders>
              <w:top w:val="single" w:sz="6" w:space="0" w:color="000000"/>
            </w:tcBorders>
          </w:tcPr>
          <w:p w:rsidR="00E83758" w:rsidRDefault="008466A0">
            <w:pPr>
              <w:pStyle w:val="TableParagraph"/>
              <w:spacing w:before="52"/>
              <w:ind w:right="526"/>
              <w:jc w:val="right"/>
              <w:rPr>
                <w:sz w:val="18"/>
              </w:rPr>
            </w:pPr>
            <w:r>
              <w:rPr>
                <w:sz w:val="18"/>
              </w:rPr>
              <w:t>2.760.000,00</w:t>
            </w:r>
          </w:p>
        </w:tc>
        <w:tc>
          <w:tcPr>
            <w:tcW w:w="2152" w:type="dxa"/>
            <w:tcBorders>
              <w:top w:val="single" w:sz="6" w:space="0" w:color="000000"/>
            </w:tcBorders>
          </w:tcPr>
          <w:p w:rsidR="00E83758" w:rsidRDefault="008466A0">
            <w:pPr>
              <w:pStyle w:val="TableParagraph"/>
              <w:spacing w:before="52"/>
              <w:ind w:left="603"/>
              <w:rPr>
                <w:sz w:val="18"/>
              </w:rPr>
            </w:pPr>
            <w:r>
              <w:rPr>
                <w:sz w:val="18"/>
              </w:rPr>
              <w:t>3,1507</w:t>
            </w:r>
          </w:p>
        </w:tc>
      </w:tr>
      <w:tr w:rsidR="00E83758">
        <w:trPr>
          <w:trHeight w:val="435"/>
        </w:trPr>
        <w:tc>
          <w:tcPr>
            <w:tcW w:w="6803" w:type="dxa"/>
          </w:tcPr>
          <w:p w:rsidR="00E83758" w:rsidRDefault="008466A0">
            <w:pPr>
              <w:pStyle w:val="TableParagraph"/>
              <w:spacing w:before="110"/>
              <w:ind w:left="1020"/>
              <w:rPr>
                <w:sz w:val="18"/>
              </w:rPr>
            </w:pPr>
            <w:r>
              <w:rPr>
                <w:sz w:val="18"/>
              </w:rPr>
              <w:t>02 - SADPL-SECRETARIA DA ADMINISTRAÇÃO E PLANEJAMENTO</w:t>
            </w:r>
          </w:p>
        </w:tc>
        <w:tc>
          <w:tcPr>
            <w:tcW w:w="1797" w:type="dxa"/>
          </w:tcPr>
          <w:p w:rsidR="00E83758" w:rsidRDefault="008466A0">
            <w:pPr>
              <w:pStyle w:val="TableParagraph"/>
              <w:spacing w:before="110"/>
              <w:ind w:right="526"/>
              <w:jc w:val="right"/>
              <w:rPr>
                <w:sz w:val="18"/>
              </w:rPr>
            </w:pPr>
            <w:r>
              <w:rPr>
                <w:sz w:val="18"/>
              </w:rPr>
              <w:t>3.751.350,00</w:t>
            </w:r>
          </w:p>
        </w:tc>
        <w:tc>
          <w:tcPr>
            <w:tcW w:w="2152" w:type="dxa"/>
          </w:tcPr>
          <w:p w:rsidR="00E83758" w:rsidRDefault="008466A0">
            <w:pPr>
              <w:pStyle w:val="TableParagraph"/>
              <w:spacing w:before="110"/>
              <w:ind w:left="603"/>
              <w:rPr>
                <w:sz w:val="18"/>
              </w:rPr>
            </w:pPr>
            <w:r>
              <w:rPr>
                <w:sz w:val="18"/>
              </w:rPr>
              <w:t>4,2824</w:t>
            </w:r>
          </w:p>
        </w:tc>
      </w:tr>
      <w:tr w:rsidR="00E83758">
        <w:trPr>
          <w:trHeight w:val="435"/>
        </w:trPr>
        <w:tc>
          <w:tcPr>
            <w:tcW w:w="6803" w:type="dxa"/>
          </w:tcPr>
          <w:p w:rsidR="00E83758" w:rsidRDefault="008466A0">
            <w:pPr>
              <w:pStyle w:val="TableParagraph"/>
              <w:spacing w:before="110"/>
              <w:ind w:left="1020"/>
              <w:rPr>
                <w:sz w:val="18"/>
              </w:rPr>
            </w:pPr>
            <w:r>
              <w:rPr>
                <w:sz w:val="18"/>
              </w:rPr>
              <w:t>03 - SFAZ-SECRETARIA DA FAZENDA</w:t>
            </w:r>
          </w:p>
        </w:tc>
        <w:tc>
          <w:tcPr>
            <w:tcW w:w="1797" w:type="dxa"/>
          </w:tcPr>
          <w:p w:rsidR="00E83758" w:rsidRDefault="008466A0">
            <w:pPr>
              <w:pStyle w:val="TableParagraph"/>
              <w:spacing w:before="110"/>
              <w:ind w:right="526"/>
              <w:jc w:val="right"/>
              <w:rPr>
                <w:sz w:val="18"/>
              </w:rPr>
            </w:pPr>
            <w:r>
              <w:rPr>
                <w:sz w:val="18"/>
              </w:rPr>
              <w:t>2.423.000,00</w:t>
            </w:r>
          </w:p>
        </w:tc>
        <w:tc>
          <w:tcPr>
            <w:tcW w:w="2152" w:type="dxa"/>
          </w:tcPr>
          <w:p w:rsidR="00E83758" w:rsidRDefault="008466A0">
            <w:pPr>
              <w:pStyle w:val="TableParagraph"/>
              <w:spacing w:before="110"/>
              <w:ind w:left="603"/>
              <w:rPr>
                <w:sz w:val="18"/>
              </w:rPr>
            </w:pPr>
            <w:r>
              <w:rPr>
                <w:sz w:val="18"/>
              </w:rPr>
              <w:t>2,7660</w:t>
            </w:r>
          </w:p>
        </w:tc>
      </w:tr>
      <w:tr w:rsidR="00E83758">
        <w:trPr>
          <w:trHeight w:val="435"/>
        </w:trPr>
        <w:tc>
          <w:tcPr>
            <w:tcW w:w="6803" w:type="dxa"/>
          </w:tcPr>
          <w:p w:rsidR="00E83758" w:rsidRDefault="008466A0">
            <w:pPr>
              <w:pStyle w:val="TableParagraph"/>
              <w:spacing w:before="110"/>
              <w:ind w:left="1020"/>
              <w:rPr>
                <w:sz w:val="18"/>
              </w:rPr>
            </w:pPr>
            <w:r>
              <w:rPr>
                <w:sz w:val="18"/>
              </w:rPr>
              <w:t>04 - SOBV-SECRETARIA DE OBRAS E VIAÇÃO</w:t>
            </w:r>
          </w:p>
        </w:tc>
        <w:tc>
          <w:tcPr>
            <w:tcW w:w="1797" w:type="dxa"/>
          </w:tcPr>
          <w:p w:rsidR="00E83758" w:rsidRDefault="008466A0">
            <w:pPr>
              <w:pStyle w:val="TableParagraph"/>
              <w:spacing w:before="110"/>
              <w:ind w:right="526"/>
              <w:jc w:val="right"/>
              <w:rPr>
                <w:sz w:val="18"/>
              </w:rPr>
            </w:pPr>
            <w:r>
              <w:rPr>
                <w:sz w:val="18"/>
              </w:rPr>
              <w:t>8.739.300,00</w:t>
            </w:r>
          </w:p>
        </w:tc>
        <w:tc>
          <w:tcPr>
            <w:tcW w:w="2152" w:type="dxa"/>
          </w:tcPr>
          <w:p w:rsidR="00E83758" w:rsidRDefault="008466A0">
            <w:pPr>
              <w:pStyle w:val="TableParagraph"/>
              <w:spacing w:before="110"/>
              <w:ind w:left="603"/>
              <w:rPr>
                <w:sz w:val="18"/>
              </w:rPr>
            </w:pPr>
            <w:r>
              <w:rPr>
                <w:sz w:val="18"/>
              </w:rPr>
              <w:t>9,9764</w:t>
            </w:r>
          </w:p>
        </w:tc>
      </w:tr>
      <w:tr w:rsidR="00E83758">
        <w:trPr>
          <w:trHeight w:val="435"/>
        </w:trPr>
        <w:tc>
          <w:tcPr>
            <w:tcW w:w="6803" w:type="dxa"/>
          </w:tcPr>
          <w:p w:rsidR="00E83758" w:rsidRDefault="008466A0">
            <w:pPr>
              <w:pStyle w:val="TableParagraph"/>
              <w:spacing w:before="110"/>
              <w:ind w:left="1020"/>
              <w:rPr>
                <w:sz w:val="18"/>
              </w:rPr>
            </w:pPr>
            <w:r>
              <w:rPr>
                <w:sz w:val="18"/>
              </w:rPr>
              <w:t>05 - SICOE-SECRETARIA DA INDÚSTRIA, COMÉRCIO E EMPREEND</w:t>
            </w:r>
          </w:p>
        </w:tc>
        <w:tc>
          <w:tcPr>
            <w:tcW w:w="1797" w:type="dxa"/>
          </w:tcPr>
          <w:p w:rsidR="00E83758" w:rsidRDefault="008466A0">
            <w:pPr>
              <w:pStyle w:val="TableParagraph"/>
              <w:spacing w:before="110"/>
              <w:ind w:right="526"/>
              <w:jc w:val="right"/>
              <w:rPr>
                <w:sz w:val="18"/>
              </w:rPr>
            </w:pPr>
            <w:r>
              <w:rPr>
                <w:sz w:val="18"/>
              </w:rPr>
              <w:t>1.049.000,00</w:t>
            </w:r>
          </w:p>
        </w:tc>
        <w:tc>
          <w:tcPr>
            <w:tcW w:w="2152" w:type="dxa"/>
          </w:tcPr>
          <w:p w:rsidR="00E83758" w:rsidRDefault="008466A0">
            <w:pPr>
              <w:pStyle w:val="TableParagraph"/>
              <w:spacing w:before="110"/>
              <w:ind w:left="603"/>
              <w:rPr>
                <w:sz w:val="18"/>
              </w:rPr>
            </w:pPr>
            <w:r>
              <w:rPr>
                <w:sz w:val="18"/>
              </w:rPr>
              <w:t>1,1975</w:t>
            </w:r>
          </w:p>
        </w:tc>
      </w:tr>
      <w:tr w:rsidR="00E83758">
        <w:trPr>
          <w:trHeight w:val="435"/>
        </w:trPr>
        <w:tc>
          <w:tcPr>
            <w:tcW w:w="6803" w:type="dxa"/>
          </w:tcPr>
          <w:p w:rsidR="00E83758" w:rsidRDefault="008466A0">
            <w:pPr>
              <w:pStyle w:val="TableParagraph"/>
              <w:spacing w:before="110"/>
              <w:ind w:left="1020"/>
              <w:rPr>
                <w:sz w:val="18"/>
              </w:rPr>
            </w:pPr>
            <w:r>
              <w:rPr>
                <w:sz w:val="18"/>
              </w:rPr>
              <w:t>06 - SAPMA-SECRETARIA DA AGRICULTURA, PECUÁRIA E MEIO</w:t>
            </w:r>
          </w:p>
        </w:tc>
        <w:tc>
          <w:tcPr>
            <w:tcW w:w="1797" w:type="dxa"/>
          </w:tcPr>
          <w:p w:rsidR="00E83758" w:rsidRDefault="008466A0">
            <w:pPr>
              <w:pStyle w:val="TableParagraph"/>
              <w:spacing w:before="110"/>
              <w:ind w:right="526"/>
              <w:jc w:val="right"/>
              <w:rPr>
                <w:sz w:val="18"/>
              </w:rPr>
            </w:pPr>
            <w:r>
              <w:rPr>
                <w:sz w:val="18"/>
              </w:rPr>
              <w:t>4.049.000,00</w:t>
            </w:r>
          </w:p>
        </w:tc>
        <w:tc>
          <w:tcPr>
            <w:tcW w:w="2152" w:type="dxa"/>
          </w:tcPr>
          <w:p w:rsidR="00E83758" w:rsidRDefault="008466A0">
            <w:pPr>
              <w:pStyle w:val="TableParagraph"/>
              <w:spacing w:before="110"/>
              <w:ind w:left="603"/>
              <w:rPr>
                <w:sz w:val="18"/>
              </w:rPr>
            </w:pPr>
            <w:r>
              <w:rPr>
                <w:sz w:val="18"/>
              </w:rPr>
              <w:t>4,6221</w:t>
            </w:r>
          </w:p>
        </w:tc>
      </w:tr>
      <w:tr w:rsidR="00E83758">
        <w:trPr>
          <w:trHeight w:val="435"/>
        </w:trPr>
        <w:tc>
          <w:tcPr>
            <w:tcW w:w="6803" w:type="dxa"/>
          </w:tcPr>
          <w:p w:rsidR="00E83758" w:rsidRDefault="008466A0">
            <w:pPr>
              <w:pStyle w:val="TableParagraph"/>
              <w:spacing w:before="110"/>
              <w:ind w:left="1020"/>
              <w:rPr>
                <w:sz w:val="18"/>
              </w:rPr>
            </w:pPr>
            <w:r>
              <w:rPr>
                <w:sz w:val="18"/>
              </w:rPr>
              <w:t>07 - SECTD-SECRETARIA DA EDUCAÇÃO, CULTURA, TURISMO E</w:t>
            </w:r>
          </w:p>
        </w:tc>
        <w:tc>
          <w:tcPr>
            <w:tcW w:w="1797" w:type="dxa"/>
          </w:tcPr>
          <w:p w:rsidR="00E83758" w:rsidRDefault="008466A0">
            <w:pPr>
              <w:pStyle w:val="TableParagraph"/>
              <w:spacing w:before="110"/>
              <w:ind w:right="526"/>
              <w:jc w:val="right"/>
              <w:rPr>
                <w:sz w:val="18"/>
              </w:rPr>
            </w:pPr>
            <w:r>
              <w:rPr>
                <w:sz w:val="18"/>
              </w:rPr>
              <w:t>21.694.200,00</w:t>
            </w:r>
          </w:p>
        </w:tc>
        <w:tc>
          <w:tcPr>
            <w:tcW w:w="2152" w:type="dxa"/>
          </w:tcPr>
          <w:p w:rsidR="00E83758" w:rsidRDefault="008466A0">
            <w:pPr>
              <w:pStyle w:val="TableParagraph"/>
              <w:spacing w:before="110"/>
              <w:ind w:left="512"/>
              <w:rPr>
                <w:sz w:val="18"/>
              </w:rPr>
            </w:pPr>
            <w:r>
              <w:rPr>
                <w:sz w:val="18"/>
              </w:rPr>
              <w:t>24,7651</w:t>
            </w:r>
          </w:p>
        </w:tc>
      </w:tr>
      <w:tr w:rsidR="00E83758">
        <w:trPr>
          <w:trHeight w:val="435"/>
        </w:trPr>
        <w:tc>
          <w:tcPr>
            <w:tcW w:w="6803" w:type="dxa"/>
          </w:tcPr>
          <w:p w:rsidR="00E83758" w:rsidRDefault="008466A0">
            <w:pPr>
              <w:pStyle w:val="TableParagraph"/>
              <w:spacing w:before="110"/>
              <w:ind w:left="1020"/>
              <w:rPr>
                <w:sz w:val="18"/>
              </w:rPr>
            </w:pPr>
            <w:r>
              <w:rPr>
                <w:sz w:val="18"/>
              </w:rPr>
              <w:t>08 - STASH-SECRETARIA DO TRABALHO, ASSISTÊNCIA SOCIAL E</w:t>
            </w:r>
          </w:p>
        </w:tc>
        <w:tc>
          <w:tcPr>
            <w:tcW w:w="1797" w:type="dxa"/>
          </w:tcPr>
          <w:p w:rsidR="00E83758" w:rsidRDefault="008466A0">
            <w:pPr>
              <w:pStyle w:val="TableParagraph"/>
              <w:spacing w:before="110"/>
              <w:ind w:right="526"/>
              <w:jc w:val="right"/>
              <w:rPr>
                <w:sz w:val="18"/>
              </w:rPr>
            </w:pPr>
            <w:r>
              <w:rPr>
                <w:sz w:val="18"/>
              </w:rPr>
              <w:t>3.862.750,00</w:t>
            </w:r>
          </w:p>
        </w:tc>
        <w:tc>
          <w:tcPr>
            <w:tcW w:w="2152" w:type="dxa"/>
          </w:tcPr>
          <w:p w:rsidR="00E83758" w:rsidRDefault="008466A0">
            <w:pPr>
              <w:pStyle w:val="TableParagraph"/>
              <w:spacing w:before="110"/>
              <w:ind w:left="603"/>
              <w:rPr>
                <w:sz w:val="18"/>
              </w:rPr>
            </w:pPr>
            <w:r>
              <w:rPr>
                <w:sz w:val="18"/>
              </w:rPr>
              <w:t>4,4095</w:t>
            </w:r>
          </w:p>
        </w:tc>
      </w:tr>
      <w:tr w:rsidR="00E83758">
        <w:trPr>
          <w:trHeight w:val="435"/>
        </w:trPr>
        <w:tc>
          <w:tcPr>
            <w:tcW w:w="6803" w:type="dxa"/>
          </w:tcPr>
          <w:p w:rsidR="00E83758" w:rsidRDefault="008466A0">
            <w:pPr>
              <w:pStyle w:val="TableParagraph"/>
              <w:spacing w:before="110"/>
              <w:ind w:left="1020"/>
              <w:rPr>
                <w:sz w:val="18"/>
              </w:rPr>
            </w:pPr>
            <w:r>
              <w:rPr>
                <w:sz w:val="18"/>
              </w:rPr>
              <w:t>09 - SS-SECRETARIA DA SAÚDE</w:t>
            </w:r>
          </w:p>
        </w:tc>
        <w:tc>
          <w:tcPr>
            <w:tcW w:w="1797" w:type="dxa"/>
          </w:tcPr>
          <w:p w:rsidR="00E83758" w:rsidRDefault="008466A0">
            <w:pPr>
              <w:pStyle w:val="TableParagraph"/>
              <w:spacing w:before="110"/>
              <w:ind w:right="526"/>
              <w:jc w:val="right"/>
              <w:rPr>
                <w:sz w:val="18"/>
              </w:rPr>
            </w:pPr>
            <w:r>
              <w:rPr>
                <w:sz w:val="18"/>
              </w:rPr>
              <w:t>17.713.200,00</w:t>
            </w:r>
          </w:p>
        </w:tc>
        <w:tc>
          <w:tcPr>
            <w:tcW w:w="2152" w:type="dxa"/>
          </w:tcPr>
          <w:p w:rsidR="00E83758" w:rsidRDefault="008466A0">
            <w:pPr>
              <w:pStyle w:val="TableParagraph"/>
              <w:spacing w:before="110"/>
              <w:ind w:left="512"/>
              <w:rPr>
                <w:sz w:val="18"/>
              </w:rPr>
            </w:pPr>
            <w:r>
              <w:rPr>
                <w:sz w:val="18"/>
              </w:rPr>
              <w:t>20,2205</w:t>
            </w:r>
          </w:p>
        </w:tc>
      </w:tr>
      <w:tr w:rsidR="00E83758">
        <w:trPr>
          <w:trHeight w:val="435"/>
        </w:trPr>
        <w:tc>
          <w:tcPr>
            <w:tcW w:w="6803" w:type="dxa"/>
          </w:tcPr>
          <w:p w:rsidR="00E83758" w:rsidRDefault="008466A0">
            <w:pPr>
              <w:pStyle w:val="TableParagraph"/>
              <w:spacing w:before="110"/>
              <w:ind w:left="1020"/>
              <w:rPr>
                <w:sz w:val="18"/>
              </w:rPr>
            </w:pPr>
            <w:r>
              <w:rPr>
                <w:sz w:val="18"/>
              </w:rPr>
              <w:t>19 - ENCARGOS GERAIS DO MUNICÍPIO</w:t>
            </w:r>
          </w:p>
        </w:tc>
        <w:tc>
          <w:tcPr>
            <w:tcW w:w="1797" w:type="dxa"/>
          </w:tcPr>
          <w:p w:rsidR="00E83758" w:rsidRDefault="008466A0">
            <w:pPr>
              <w:pStyle w:val="TableParagraph"/>
              <w:spacing w:before="110"/>
              <w:ind w:right="526"/>
              <w:jc w:val="right"/>
              <w:rPr>
                <w:sz w:val="18"/>
              </w:rPr>
            </w:pPr>
            <w:r>
              <w:rPr>
                <w:sz w:val="18"/>
              </w:rPr>
              <w:t>5.138.200,00</w:t>
            </w:r>
          </w:p>
        </w:tc>
        <w:tc>
          <w:tcPr>
            <w:tcW w:w="2152" w:type="dxa"/>
          </w:tcPr>
          <w:p w:rsidR="00E83758" w:rsidRDefault="008466A0">
            <w:pPr>
              <w:pStyle w:val="TableParagraph"/>
              <w:spacing w:before="110"/>
              <w:ind w:left="603"/>
              <w:rPr>
                <w:sz w:val="18"/>
              </w:rPr>
            </w:pPr>
            <w:r>
              <w:rPr>
                <w:sz w:val="18"/>
              </w:rPr>
              <w:t>5,8655</w:t>
            </w:r>
          </w:p>
        </w:tc>
      </w:tr>
      <w:tr w:rsidR="00E83758">
        <w:trPr>
          <w:trHeight w:val="435"/>
        </w:trPr>
        <w:tc>
          <w:tcPr>
            <w:tcW w:w="6803" w:type="dxa"/>
          </w:tcPr>
          <w:p w:rsidR="00E83758" w:rsidRDefault="008466A0">
            <w:pPr>
              <w:pStyle w:val="TableParagraph"/>
              <w:spacing w:before="110"/>
              <w:ind w:left="1020"/>
              <w:rPr>
                <w:sz w:val="18"/>
              </w:rPr>
            </w:pPr>
            <w:r>
              <w:rPr>
                <w:sz w:val="18"/>
              </w:rPr>
              <w:t>20 - CÂMARA DE VEREADORES</w:t>
            </w:r>
          </w:p>
        </w:tc>
        <w:tc>
          <w:tcPr>
            <w:tcW w:w="1797" w:type="dxa"/>
          </w:tcPr>
          <w:p w:rsidR="00E83758" w:rsidRDefault="008466A0">
            <w:pPr>
              <w:pStyle w:val="TableParagraph"/>
              <w:spacing w:before="110"/>
              <w:ind w:right="526"/>
              <w:jc w:val="right"/>
              <w:rPr>
                <w:sz w:val="18"/>
              </w:rPr>
            </w:pPr>
            <w:r>
              <w:rPr>
                <w:sz w:val="18"/>
              </w:rPr>
              <w:t>3.600.000,00</w:t>
            </w:r>
          </w:p>
        </w:tc>
        <w:tc>
          <w:tcPr>
            <w:tcW w:w="2152" w:type="dxa"/>
          </w:tcPr>
          <w:p w:rsidR="00E83758" w:rsidRDefault="008466A0">
            <w:pPr>
              <w:pStyle w:val="TableParagraph"/>
              <w:spacing w:before="110"/>
              <w:ind w:left="603"/>
              <w:rPr>
                <w:sz w:val="18"/>
              </w:rPr>
            </w:pPr>
            <w:r>
              <w:rPr>
                <w:sz w:val="18"/>
              </w:rPr>
              <w:t>4,1096</w:t>
            </w:r>
          </w:p>
        </w:tc>
      </w:tr>
      <w:tr w:rsidR="00E83758">
        <w:trPr>
          <w:trHeight w:val="435"/>
        </w:trPr>
        <w:tc>
          <w:tcPr>
            <w:tcW w:w="6803" w:type="dxa"/>
          </w:tcPr>
          <w:p w:rsidR="00E83758" w:rsidRDefault="008466A0">
            <w:pPr>
              <w:pStyle w:val="TableParagraph"/>
              <w:spacing w:before="110"/>
              <w:ind w:left="1020"/>
              <w:rPr>
                <w:sz w:val="18"/>
              </w:rPr>
            </w:pPr>
            <w:r>
              <w:rPr>
                <w:sz w:val="18"/>
              </w:rPr>
              <w:t>30 - INSTIT.MUN.DE PREV.E AS.SERV.PUBL.IBIRUBA</w:t>
            </w:r>
          </w:p>
        </w:tc>
        <w:tc>
          <w:tcPr>
            <w:tcW w:w="1797" w:type="dxa"/>
          </w:tcPr>
          <w:p w:rsidR="00E83758" w:rsidRDefault="008466A0">
            <w:pPr>
              <w:pStyle w:val="TableParagraph"/>
              <w:spacing w:before="110"/>
              <w:ind w:right="526"/>
              <w:jc w:val="right"/>
              <w:rPr>
                <w:sz w:val="18"/>
              </w:rPr>
            </w:pPr>
            <w:r>
              <w:rPr>
                <w:sz w:val="18"/>
              </w:rPr>
              <w:t>12.600.000,00</w:t>
            </w:r>
          </w:p>
        </w:tc>
        <w:tc>
          <w:tcPr>
            <w:tcW w:w="2152" w:type="dxa"/>
          </w:tcPr>
          <w:p w:rsidR="00E83758" w:rsidRDefault="008466A0">
            <w:pPr>
              <w:pStyle w:val="TableParagraph"/>
              <w:spacing w:before="110"/>
              <w:ind w:left="512"/>
              <w:rPr>
                <w:sz w:val="18"/>
              </w:rPr>
            </w:pPr>
            <w:r>
              <w:rPr>
                <w:sz w:val="18"/>
              </w:rPr>
              <w:t>14,3836</w:t>
            </w:r>
          </w:p>
        </w:tc>
      </w:tr>
      <w:tr w:rsidR="00E83758">
        <w:trPr>
          <w:trHeight w:val="317"/>
        </w:trPr>
        <w:tc>
          <w:tcPr>
            <w:tcW w:w="6803" w:type="dxa"/>
          </w:tcPr>
          <w:p w:rsidR="00E83758" w:rsidRDefault="008466A0">
            <w:pPr>
              <w:pStyle w:val="TableParagraph"/>
              <w:spacing w:before="110" w:line="187" w:lineRule="exact"/>
              <w:ind w:left="1020"/>
              <w:rPr>
                <w:sz w:val="18"/>
              </w:rPr>
            </w:pPr>
            <w:r>
              <w:rPr>
                <w:sz w:val="18"/>
              </w:rPr>
              <w:t>99 - RESERVA DE CONTINGÊNCIA</w:t>
            </w:r>
          </w:p>
        </w:tc>
        <w:tc>
          <w:tcPr>
            <w:tcW w:w="1797" w:type="dxa"/>
          </w:tcPr>
          <w:p w:rsidR="00E83758" w:rsidRDefault="008466A0">
            <w:pPr>
              <w:pStyle w:val="TableParagraph"/>
              <w:spacing w:before="110" w:line="187" w:lineRule="exact"/>
              <w:ind w:right="523"/>
              <w:jc w:val="right"/>
              <w:rPr>
                <w:sz w:val="18"/>
              </w:rPr>
            </w:pPr>
            <w:r>
              <w:rPr>
                <w:sz w:val="18"/>
              </w:rPr>
              <w:t>220.000,00</w:t>
            </w:r>
          </w:p>
        </w:tc>
        <w:tc>
          <w:tcPr>
            <w:tcW w:w="2152" w:type="dxa"/>
          </w:tcPr>
          <w:p w:rsidR="00E83758" w:rsidRDefault="008466A0">
            <w:pPr>
              <w:pStyle w:val="TableParagraph"/>
              <w:spacing w:before="110" w:line="187" w:lineRule="exact"/>
              <w:ind w:left="603"/>
              <w:rPr>
                <w:sz w:val="18"/>
              </w:rPr>
            </w:pPr>
            <w:r>
              <w:rPr>
                <w:sz w:val="18"/>
              </w:rPr>
              <w:t>0,2511</w:t>
            </w:r>
          </w:p>
        </w:tc>
      </w:tr>
    </w:tbl>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903A3B">
      <w:pPr>
        <w:spacing w:before="10"/>
        <w:rPr>
          <w:sz w:val="24"/>
        </w:rPr>
      </w:pPr>
      <w:r>
        <w:rPr>
          <w:noProof/>
          <w:lang w:bidi="ar-SA"/>
        </w:rPr>
        <mc:AlternateContent>
          <mc:Choice Requires="wps">
            <w:drawing>
              <wp:anchor distT="0" distB="0" distL="0" distR="0" simplePos="0" relativeHeight="251357184" behindDoc="0" locked="0" layoutInCell="1" allowOverlap="1">
                <wp:simplePos x="0" y="0"/>
                <wp:positionH relativeFrom="page">
                  <wp:posOffset>502920</wp:posOffset>
                </wp:positionH>
                <wp:positionV relativeFrom="paragraph">
                  <wp:posOffset>211455</wp:posOffset>
                </wp:positionV>
                <wp:extent cx="6828790" cy="0"/>
                <wp:effectExtent l="7620" t="11430" r="12065" b="7620"/>
                <wp:wrapTopAndBottom/>
                <wp:docPr id="36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357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9.6pt,16.65pt" to="577.3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">
                <w10:wrap type="topAndBottom" anchorx="page"/>
              </v:line>
            </w:pict>
          </mc:Fallback>
        </mc:AlternateContent>
      </w:r>
    </w:p>
    <w:p w:rsidR="00E83758" w:rsidRDefault="008466A0">
      <w:pPr>
        <w:pStyle w:val="Corpodetexto"/>
        <w:tabs>
          <w:tab w:val="left" w:pos="7573"/>
        </w:tabs>
        <w:spacing w:before="13" w:after="35"/>
        <w:ind w:left="6474"/>
      </w:pPr>
      <w:r>
        <w:t>Total:</w:t>
      </w:r>
      <w:r>
        <w:tab/>
        <w:t>87.600.000,00</w:t>
      </w:r>
    </w:p>
    <w:p w:rsidR="00E83758" w:rsidRDefault="00903A3B">
      <w:pPr>
        <w:spacing w:line="20" w:lineRule="exact"/>
        <w:ind w:left="544"/>
        <w:rPr>
          <w:sz w:val="2"/>
        </w:rPr>
      </w:pPr>
      <w:r>
        <w:rPr>
          <w:noProof/>
          <w:sz w:val="2"/>
          <w:lang w:bidi="ar-SA"/>
        </w:rPr>
        <mc:AlternateContent>
          <mc:Choice Requires="wpg">
            <w:drawing>
              <wp:inline distT="0" distB="0" distL="0" distR="0">
                <wp:extent cx="6828790" cy="9525"/>
                <wp:effectExtent l="9525" t="0" r="10160" b="9525"/>
                <wp:docPr id="358"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790" cy="9525"/>
                          <a:chOff x="0" y="0"/>
                          <a:chExt cx="10754" cy="15"/>
                        </a:xfrm>
                      </wpg:grpSpPr>
                      <wps:wsp>
                        <wps:cNvPr id="359" name="Line 35"/>
                        <wps:cNvCnPr/>
                        <wps:spPr bwMode="auto">
                          <a:xfrm>
                            <a:off x="0" y="8"/>
                            <a:ext cx="1075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4" o:spid="_x0000_s1026" style="width:537.7pt;height:.75pt;mso-position-horizontal-relative:char;mso-position-vertical-relative:line" coordsize="1075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">
                <v:line id="Line 35" o:spid="_x0000_s1027" style="position:absolute;visibility:visible;mso-wrap-style:square" from="0,8" to="10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Tov8cAAADcAAAADwAAAGRycy9kb3ducmV2LnhtbESPQWvCQBSE7wX/w/IKvdVNKw01uoq0&#10;FLSHolbQ4zP7TGKzb8PuNkn/vSsUPA4z8w0znfemFi05X1lW8DRMQBDnVldcKNh9fzy+gvABWWNt&#10;mRT8kYf5bHA3xUzbjjfUbkMhIoR9hgrKEJpMSp+XZNAPbUMcvZN1BkOUrpDaYRfhppbPSZJKgxXH&#10;hRIbeisp/9n+GgVfo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tOi/xwAAANwAAAAPAAAAAAAA&#10;AAAAAAAAAKECAABkcnMvZG93bnJldi54bWxQSwUGAAAAAAQABAD5AAAAlQMAAAAA&#10;"/>
                <w10:anchorlock/>
              </v:group>
            </w:pict>
          </mc:Fallback>
        </mc:AlternateContent>
      </w:r>
    </w:p>
    <w:p w:rsidR="00E83758" w:rsidRDefault="00E83758">
      <w:pPr>
        <w:rPr>
          <w:b/>
          <w:sz w:val="20"/>
        </w:rPr>
      </w:pPr>
    </w:p>
    <w:p w:rsidR="00E83758" w:rsidRDefault="00E83758">
      <w:pPr>
        <w:spacing w:before="6"/>
        <w:rPr>
          <w:b/>
          <w:sz w:val="19"/>
        </w:rPr>
      </w:pPr>
    </w:p>
    <w:p w:rsidR="00E83758" w:rsidRDefault="008466A0">
      <w:pPr>
        <w:ind w:left="4235" w:right="3566"/>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1"/>
        <w:rPr>
          <w:sz w:val="14"/>
        </w:rPr>
      </w:pPr>
      <w:r>
        <w:rPr>
          <w:noProof/>
          <w:lang w:bidi="ar-SA"/>
        </w:rPr>
        <mc:AlternateContent>
          <mc:Choice Requires="wps">
            <w:drawing>
              <wp:anchor distT="0" distB="0" distL="0" distR="0" simplePos="0" relativeHeight="251358208"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357"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358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">
                <w10:wrap type="topAndBottom" anchorx="page"/>
              </v:line>
            </w:pict>
          </mc:Fallback>
        </mc:AlternateContent>
      </w:r>
      <w:r>
        <w:rPr>
          <w:noProof/>
          <w:lang w:bidi="ar-SA"/>
        </w:rPr>
        <mc:AlternateContent>
          <mc:Choice Requires="wps">
            <w:drawing>
              <wp:anchor distT="0" distB="0" distL="0" distR="0" simplePos="0" relativeHeight="251359232"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356"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359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OXsFec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60256"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355"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360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">
                <w10:wrap type="topAndBottom" anchorx="page"/>
              </v:line>
            </w:pict>
          </mc:Fallback>
        </mc:AlternateContent>
      </w:r>
    </w:p>
    <w:p w:rsidR="00E83758" w:rsidRDefault="00E83758">
      <w:pPr>
        <w:rPr>
          <w:sz w:val="14"/>
        </w:rPr>
        <w:sectPr w:rsidR="00E83758">
          <w:headerReference w:type="default" r:id="rId239"/>
          <w:footerReference w:type="default" r:id="rId240"/>
          <w:pgSz w:w="11900" w:h="16840"/>
          <w:pgMar w:top="900" w:right="220" w:bottom="280" w:left="240" w:header="360" w:footer="0" w:gutter="0"/>
          <w:cols w:space="720"/>
        </w:sectPr>
      </w:pPr>
    </w:p>
    <w:p w:rsidR="00E83758" w:rsidRDefault="008466A0">
      <w:pPr>
        <w:spacing w:before="70"/>
        <w:ind w:left="2107"/>
        <w:jc w:val="center"/>
        <w:rPr>
          <w:sz w:val="16"/>
        </w:rPr>
      </w:pPr>
      <w:r>
        <w:rPr>
          <w:sz w:val="16"/>
        </w:rPr>
        <w:t>ABEL GRAVE</w:t>
      </w:r>
    </w:p>
    <w:p w:rsidR="00E83758" w:rsidRDefault="008466A0">
      <w:pPr>
        <w:spacing w:before="26"/>
        <w:ind w:left="2091"/>
        <w:jc w:val="center"/>
        <w:rPr>
          <w:sz w:val="16"/>
        </w:rPr>
      </w:pPr>
      <w:r>
        <w:rPr>
          <w:sz w:val="16"/>
        </w:rPr>
        <w:t>Prefeito Municipal</w:t>
      </w:r>
    </w:p>
    <w:p w:rsidR="00E83758" w:rsidRDefault="008466A0">
      <w:pPr>
        <w:spacing w:before="70"/>
        <w:ind w:left="1685"/>
        <w:jc w:val="center"/>
        <w:rPr>
          <w:sz w:val="16"/>
        </w:rPr>
      </w:pPr>
      <w:r>
        <w:br w:type="column"/>
      </w:r>
      <w:r>
        <w:rPr>
          <w:sz w:val="16"/>
        </w:rPr>
        <w:t>CARLOTA ELISA ARTMANN</w:t>
      </w:r>
    </w:p>
    <w:p w:rsidR="00E83758" w:rsidRDefault="008466A0">
      <w:pPr>
        <w:spacing w:before="26"/>
        <w:ind w:left="1655"/>
        <w:jc w:val="center"/>
        <w:rPr>
          <w:sz w:val="16"/>
        </w:rPr>
      </w:pPr>
      <w:r>
        <w:rPr>
          <w:sz w:val="16"/>
        </w:rPr>
        <w:t>Secretária da Fazenda</w:t>
      </w:r>
    </w:p>
    <w:p w:rsidR="00E83758" w:rsidRDefault="008466A0">
      <w:pPr>
        <w:spacing w:before="70" w:line="273" w:lineRule="auto"/>
        <w:ind w:left="1035" w:right="79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3296" w:space="40"/>
            <w:col w:w="3783" w:space="39"/>
            <w:col w:w="4282"/>
          </w:cols>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801"/>
        <w:gridCol w:w="1807"/>
        <w:gridCol w:w="2145"/>
      </w:tblGrid>
      <w:tr w:rsidR="00E83758">
        <w:trPr>
          <w:trHeight w:val="315"/>
        </w:trPr>
        <w:tc>
          <w:tcPr>
            <w:tcW w:w="6801"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1807" w:type="dxa"/>
            <w:tcBorders>
              <w:top w:val="single" w:sz="6" w:space="0" w:color="000000"/>
              <w:bottom w:val="single" w:sz="6" w:space="0" w:color="000000"/>
            </w:tcBorders>
          </w:tcPr>
          <w:p w:rsidR="00E83758" w:rsidRDefault="008466A0">
            <w:pPr>
              <w:pStyle w:val="TableParagraph"/>
              <w:spacing w:before="42"/>
              <w:ind w:right="517"/>
              <w:jc w:val="right"/>
              <w:rPr>
                <w:b/>
                <w:sz w:val="18"/>
              </w:rPr>
            </w:pPr>
            <w:r>
              <w:rPr>
                <w:b/>
                <w:w w:val="95"/>
                <w:sz w:val="18"/>
              </w:rPr>
              <w:t>DOTAÇÃO</w:t>
            </w:r>
          </w:p>
        </w:tc>
        <w:tc>
          <w:tcPr>
            <w:tcW w:w="2145" w:type="dxa"/>
            <w:tcBorders>
              <w:top w:val="single" w:sz="6" w:space="0" w:color="000000"/>
              <w:bottom w:val="single" w:sz="6" w:space="0" w:color="000000"/>
            </w:tcBorders>
          </w:tcPr>
          <w:p w:rsidR="00E83758" w:rsidRDefault="008466A0">
            <w:pPr>
              <w:pStyle w:val="TableParagraph"/>
              <w:spacing w:before="42"/>
              <w:ind w:right="538"/>
              <w:jc w:val="center"/>
              <w:rPr>
                <w:b/>
                <w:sz w:val="18"/>
              </w:rPr>
            </w:pPr>
            <w:r>
              <w:rPr>
                <w:b/>
                <w:sz w:val="18"/>
              </w:rPr>
              <w:t>%</w:t>
            </w:r>
          </w:p>
        </w:tc>
      </w:tr>
      <w:tr w:rsidR="00E83758">
        <w:trPr>
          <w:trHeight w:val="289"/>
        </w:trPr>
        <w:tc>
          <w:tcPr>
            <w:tcW w:w="6801" w:type="dxa"/>
            <w:tcBorders>
              <w:top w:val="single" w:sz="6" w:space="0" w:color="000000"/>
            </w:tcBorders>
          </w:tcPr>
          <w:p w:rsidR="00E83758" w:rsidRDefault="008466A0">
            <w:pPr>
              <w:pStyle w:val="TableParagraph"/>
              <w:spacing w:before="42"/>
              <w:ind w:left="990"/>
              <w:rPr>
                <w:b/>
                <w:sz w:val="18"/>
              </w:rPr>
            </w:pPr>
            <w:r>
              <w:rPr>
                <w:b/>
                <w:sz w:val="18"/>
              </w:rPr>
              <w:t>01 - GABINETE DO PREFEITO E VICE-PREFEITO</w:t>
            </w:r>
          </w:p>
        </w:tc>
        <w:tc>
          <w:tcPr>
            <w:tcW w:w="1807" w:type="dxa"/>
            <w:tcBorders>
              <w:top w:val="single" w:sz="6" w:space="0" w:color="000000"/>
            </w:tcBorders>
          </w:tcPr>
          <w:p w:rsidR="00E83758" w:rsidRDefault="008466A0">
            <w:pPr>
              <w:pStyle w:val="TableParagraph"/>
              <w:spacing w:before="42"/>
              <w:ind w:right="534"/>
              <w:jc w:val="right"/>
              <w:rPr>
                <w:b/>
                <w:sz w:val="18"/>
              </w:rPr>
            </w:pPr>
            <w:r>
              <w:rPr>
                <w:b/>
                <w:sz w:val="18"/>
              </w:rPr>
              <w:t>2.760.000,00</w:t>
            </w:r>
          </w:p>
        </w:tc>
        <w:tc>
          <w:tcPr>
            <w:tcW w:w="2145" w:type="dxa"/>
            <w:tcBorders>
              <w:top w:val="single" w:sz="6" w:space="0" w:color="000000"/>
            </w:tcBorders>
          </w:tcPr>
          <w:p w:rsidR="00E83758" w:rsidRDefault="008466A0">
            <w:pPr>
              <w:pStyle w:val="TableParagraph"/>
              <w:spacing w:before="42"/>
              <w:ind w:left="501" w:right="926"/>
              <w:jc w:val="center"/>
              <w:rPr>
                <w:b/>
                <w:sz w:val="18"/>
              </w:rPr>
            </w:pPr>
            <w:r>
              <w:rPr>
                <w:b/>
                <w:sz w:val="18"/>
              </w:rPr>
              <w:t>3,1507</w:t>
            </w:r>
          </w:p>
        </w:tc>
      </w:tr>
      <w:tr w:rsidR="00E83758">
        <w:trPr>
          <w:trHeight w:val="290"/>
        </w:trPr>
        <w:tc>
          <w:tcPr>
            <w:tcW w:w="6801" w:type="dxa"/>
          </w:tcPr>
          <w:p w:rsidR="00E83758" w:rsidRDefault="008466A0">
            <w:pPr>
              <w:pStyle w:val="TableParagraph"/>
              <w:spacing w:before="32"/>
              <w:ind w:left="1440"/>
              <w:rPr>
                <w:sz w:val="18"/>
              </w:rPr>
            </w:pPr>
            <w:r>
              <w:rPr>
                <w:sz w:val="18"/>
              </w:rPr>
              <w:t>01 - GABINETE DO PREFEITO</w:t>
            </w:r>
          </w:p>
        </w:tc>
        <w:tc>
          <w:tcPr>
            <w:tcW w:w="1807" w:type="dxa"/>
          </w:tcPr>
          <w:p w:rsidR="00E83758" w:rsidRDefault="008466A0">
            <w:pPr>
              <w:pStyle w:val="TableParagraph"/>
              <w:spacing w:before="32"/>
              <w:ind w:right="532"/>
              <w:jc w:val="right"/>
              <w:rPr>
                <w:sz w:val="18"/>
              </w:rPr>
            </w:pPr>
            <w:r>
              <w:rPr>
                <w:sz w:val="18"/>
              </w:rPr>
              <w:t>1.124.000,00</w:t>
            </w:r>
          </w:p>
        </w:tc>
        <w:tc>
          <w:tcPr>
            <w:tcW w:w="2145" w:type="dxa"/>
          </w:tcPr>
          <w:p w:rsidR="00E83758" w:rsidRDefault="008466A0">
            <w:pPr>
              <w:pStyle w:val="TableParagraph"/>
              <w:spacing w:before="32"/>
              <w:ind w:left="499" w:right="1017"/>
              <w:jc w:val="center"/>
              <w:rPr>
                <w:sz w:val="18"/>
              </w:rPr>
            </w:pPr>
            <w:r>
              <w:rPr>
                <w:sz w:val="18"/>
              </w:rPr>
              <w:t>40,7246</w:t>
            </w:r>
          </w:p>
        </w:tc>
      </w:tr>
      <w:tr w:rsidR="00E83758">
        <w:trPr>
          <w:trHeight w:val="300"/>
        </w:trPr>
        <w:tc>
          <w:tcPr>
            <w:tcW w:w="6801" w:type="dxa"/>
          </w:tcPr>
          <w:p w:rsidR="00E83758" w:rsidRDefault="008466A0">
            <w:pPr>
              <w:pStyle w:val="TableParagraph"/>
              <w:spacing w:before="42"/>
              <w:ind w:left="1440"/>
              <w:rPr>
                <w:sz w:val="18"/>
              </w:rPr>
            </w:pPr>
            <w:r>
              <w:rPr>
                <w:sz w:val="18"/>
              </w:rPr>
              <w:t>02 - CHEFIA DO GABINETE</w:t>
            </w:r>
          </w:p>
        </w:tc>
        <w:tc>
          <w:tcPr>
            <w:tcW w:w="1807" w:type="dxa"/>
          </w:tcPr>
          <w:p w:rsidR="00E83758" w:rsidRDefault="008466A0">
            <w:pPr>
              <w:pStyle w:val="TableParagraph"/>
              <w:spacing w:before="42"/>
              <w:ind w:right="531"/>
              <w:jc w:val="right"/>
              <w:rPr>
                <w:sz w:val="18"/>
              </w:rPr>
            </w:pPr>
            <w:r>
              <w:rPr>
                <w:sz w:val="18"/>
              </w:rPr>
              <w:t>349.000,00</w:t>
            </w:r>
          </w:p>
        </w:tc>
        <w:tc>
          <w:tcPr>
            <w:tcW w:w="2145" w:type="dxa"/>
          </w:tcPr>
          <w:p w:rsidR="00E83758" w:rsidRDefault="008466A0">
            <w:pPr>
              <w:pStyle w:val="TableParagraph"/>
              <w:spacing w:before="42"/>
              <w:ind w:left="499" w:right="1017"/>
              <w:jc w:val="center"/>
              <w:rPr>
                <w:sz w:val="18"/>
              </w:rPr>
            </w:pPr>
            <w:r>
              <w:rPr>
                <w:sz w:val="18"/>
              </w:rPr>
              <w:t>12,6449</w:t>
            </w:r>
          </w:p>
        </w:tc>
      </w:tr>
      <w:tr w:rsidR="00E83758">
        <w:trPr>
          <w:trHeight w:val="300"/>
        </w:trPr>
        <w:tc>
          <w:tcPr>
            <w:tcW w:w="6801" w:type="dxa"/>
          </w:tcPr>
          <w:p w:rsidR="00E83758" w:rsidRDefault="008466A0">
            <w:pPr>
              <w:pStyle w:val="TableParagraph"/>
              <w:spacing w:before="42"/>
              <w:ind w:left="1440"/>
              <w:rPr>
                <w:sz w:val="18"/>
              </w:rPr>
            </w:pPr>
            <w:r>
              <w:rPr>
                <w:sz w:val="18"/>
              </w:rPr>
              <w:t>04 - GABINETE DA PRIMEIRA DAMA</w:t>
            </w:r>
          </w:p>
        </w:tc>
        <w:tc>
          <w:tcPr>
            <w:tcW w:w="1807" w:type="dxa"/>
          </w:tcPr>
          <w:p w:rsidR="00E83758" w:rsidRDefault="008466A0">
            <w:pPr>
              <w:pStyle w:val="TableParagraph"/>
              <w:spacing w:before="42"/>
              <w:ind w:right="529"/>
              <w:jc w:val="right"/>
              <w:rPr>
                <w:sz w:val="18"/>
              </w:rPr>
            </w:pPr>
            <w:r>
              <w:rPr>
                <w:sz w:val="18"/>
              </w:rPr>
              <w:t>10.000,00</w:t>
            </w:r>
          </w:p>
        </w:tc>
        <w:tc>
          <w:tcPr>
            <w:tcW w:w="2145" w:type="dxa"/>
          </w:tcPr>
          <w:p w:rsidR="00E83758" w:rsidRDefault="008466A0">
            <w:pPr>
              <w:pStyle w:val="TableParagraph"/>
              <w:spacing w:before="42"/>
              <w:ind w:left="501" w:right="926"/>
              <w:jc w:val="center"/>
              <w:rPr>
                <w:sz w:val="18"/>
              </w:rPr>
            </w:pPr>
            <w:r>
              <w:rPr>
                <w:sz w:val="18"/>
              </w:rPr>
              <w:t>0,3623</w:t>
            </w:r>
          </w:p>
        </w:tc>
      </w:tr>
      <w:tr w:rsidR="00E83758">
        <w:trPr>
          <w:trHeight w:val="300"/>
        </w:trPr>
        <w:tc>
          <w:tcPr>
            <w:tcW w:w="6801" w:type="dxa"/>
          </w:tcPr>
          <w:p w:rsidR="00E83758" w:rsidRDefault="008466A0">
            <w:pPr>
              <w:pStyle w:val="TableParagraph"/>
              <w:spacing w:before="42"/>
              <w:ind w:left="1440"/>
              <w:rPr>
                <w:sz w:val="18"/>
              </w:rPr>
            </w:pPr>
            <w:r>
              <w:rPr>
                <w:sz w:val="18"/>
              </w:rPr>
              <w:t>05 - PROCURADORIA MUNICIPAL</w:t>
            </w:r>
          </w:p>
        </w:tc>
        <w:tc>
          <w:tcPr>
            <w:tcW w:w="1807" w:type="dxa"/>
          </w:tcPr>
          <w:p w:rsidR="00E83758" w:rsidRDefault="008466A0">
            <w:pPr>
              <w:pStyle w:val="TableParagraph"/>
              <w:spacing w:before="42"/>
              <w:ind w:right="531"/>
              <w:jc w:val="right"/>
              <w:rPr>
                <w:sz w:val="18"/>
              </w:rPr>
            </w:pPr>
            <w:r>
              <w:rPr>
                <w:sz w:val="18"/>
              </w:rPr>
              <w:t>266.000,00</w:t>
            </w:r>
          </w:p>
        </w:tc>
        <w:tc>
          <w:tcPr>
            <w:tcW w:w="2145" w:type="dxa"/>
          </w:tcPr>
          <w:p w:rsidR="00E83758" w:rsidRDefault="008466A0">
            <w:pPr>
              <w:pStyle w:val="TableParagraph"/>
              <w:spacing w:before="42"/>
              <w:ind w:left="501" w:right="926"/>
              <w:jc w:val="center"/>
              <w:rPr>
                <w:sz w:val="18"/>
              </w:rPr>
            </w:pPr>
            <w:r>
              <w:rPr>
                <w:sz w:val="18"/>
              </w:rPr>
              <w:t>9,6377</w:t>
            </w:r>
          </w:p>
        </w:tc>
      </w:tr>
      <w:tr w:rsidR="00E83758">
        <w:trPr>
          <w:trHeight w:val="300"/>
        </w:trPr>
        <w:tc>
          <w:tcPr>
            <w:tcW w:w="6801" w:type="dxa"/>
          </w:tcPr>
          <w:p w:rsidR="00E83758" w:rsidRDefault="008466A0">
            <w:pPr>
              <w:pStyle w:val="TableParagraph"/>
              <w:spacing w:before="42"/>
              <w:ind w:left="1440"/>
              <w:rPr>
                <w:sz w:val="18"/>
              </w:rPr>
            </w:pPr>
            <w:r>
              <w:rPr>
                <w:sz w:val="18"/>
              </w:rPr>
              <w:t>06 - COMPAQ</w:t>
            </w:r>
          </w:p>
        </w:tc>
        <w:tc>
          <w:tcPr>
            <w:tcW w:w="1807" w:type="dxa"/>
          </w:tcPr>
          <w:p w:rsidR="00E83758" w:rsidRDefault="008466A0">
            <w:pPr>
              <w:pStyle w:val="TableParagraph"/>
              <w:spacing w:before="42"/>
              <w:ind w:right="531"/>
              <w:jc w:val="right"/>
              <w:rPr>
                <w:sz w:val="18"/>
              </w:rPr>
            </w:pPr>
            <w:r>
              <w:rPr>
                <w:sz w:val="18"/>
              </w:rPr>
              <w:t>133.000,00</w:t>
            </w:r>
          </w:p>
        </w:tc>
        <w:tc>
          <w:tcPr>
            <w:tcW w:w="2145" w:type="dxa"/>
          </w:tcPr>
          <w:p w:rsidR="00E83758" w:rsidRDefault="008466A0">
            <w:pPr>
              <w:pStyle w:val="TableParagraph"/>
              <w:spacing w:before="42"/>
              <w:ind w:left="501" w:right="926"/>
              <w:jc w:val="center"/>
              <w:rPr>
                <w:sz w:val="18"/>
              </w:rPr>
            </w:pPr>
            <w:r>
              <w:rPr>
                <w:sz w:val="18"/>
              </w:rPr>
              <w:t>4,8188</w:t>
            </w:r>
          </w:p>
        </w:tc>
      </w:tr>
      <w:tr w:rsidR="00E83758">
        <w:trPr>
          <w:trHeight w:val="300"/>
        </w:trPr>
        <w:tc>
          <w:tcPr>
            <w:tcW w:w="6801" w:type="dxa"/>
          </w:tcPr>
          <w:p w:rsidR="00E83758" w:rsidRDefault="008466A0">
            <w:pPr>
              <w:pStyle w:val="TableParagraph"/>
              <w:spacing w:before="42"/>
              <w:ind w:left="1440"/>
              <w:rPr>
                <w:sz w:val="18"/>
              </w:rPr>
            </w:pPr>
            <w:r>
              <w:rPr>
                <w:sz w:val="18"/>
              </w:rPr>
              <w:t>07 - CONTROLADORIA</w:t>
            </w:r>
          </w:p>
        </w:tc>
        <w:tc>
          <w:tcPr>
            <w:tcW w:w="1807" w:type="dxa"/>
          </w:tcPr>
          <w:p w:rsidR="00E83758" w:rsidRDefault="008466A0">
            <w:pPr>
              <w:pStyle w:val="TableParagraph"/>
              <w:spacing w:before="42"/>
              <w:ind w:right="531"/>
              <w:jc w:val="right"/>
              <w:rPr>
                <w:sz w:val="18"/>
              </w:rPr>
            </w:pPr>
            <w:r>
              <w:rPr>
                <w:sz w:val="18"/>
              </w:rPr>
              <w:t>160.000,00</w:t>
            </w:r>
          </w:p>
        </w:tc>
        <w:tc>
          <w:tcPr>
            <w:tcW w:w="2145" w:type="dxa"/>
          </w:tcPr>
          <w:p w:rsidR="00E83758" w:rsidRDefault="008466A0">
            <w:pPr>
              <w:pStyle w:val="TableParagraph"/>
              <w:spacing w:before="42"/>
              <w:ind w:left="501" w:right="926"/>
              <w:jc w:val="center"/>
              <w:rPr>
                <w:sz w:val="18"/>
              </w:rPr>
            </w:pPr>
            <w:r>
              <w:rPr>
                <w:sz w:val="18"/>
              </w:rPr>
              <w:t>5,7971</w:t>
            </w:r>
          </w:p>
        </w:tc>
      </w:tr>
      <w:tr w:rsidR="00E83758">
        <w:trPr>
          <w:trHeight w:val="332"/>
        </w:trPr>
        <w:tc>
          <w:tcPr>
            <w:tcW w:w="6801" w:type="dxa"/>
          </w:tcPr>
          <w:p w:rsidR="00E83758" w:rsidRDefault="008466A0">
            <w:pPr>
              <w:pStyle w:val="TableParagraph"/>
              <w:spacing w:before="42"/>
              <w:ind w:left="1440"/>
              <w:rPr>
                <w:sz w:val="18"/>
              </w:rPr>
            </w:pPr>
            <w:r>
              <w:rPr>
                <w:sz w:val="18"/>
              </w:rPr>
              <w:t>08 - NÚCLEO DE ATIVIDADES INTEGRADAS</w:t>
            </w:r>
          </w:p>
        </w:tc>
        <w:tc>
          <w:tcPr>
            <w:tcW w:w="1807" w:type="dxa"/>
          </w:tcPr>
          <w:p w:rsidR="00E83758" w:rsidRDefault="008466A0">
            <w:pPr>
              <w:pStyle w:val="TableParagraph"/>
              <w:spacing w:before="42"/>
              <w:ind w:right="531"/>
              <w:jc w:val="right"/>
              <w:rPr>
                <w:sz w:val="18"/>
              </w:rPr>
            </w:pPr>
            <w:r>
              <w:rPr>
                <w:sz w:val="18"/>
              </w:rPr>
              <w:t>718.000,00</w:t>
            </w:r>
          </w:p>
        </w:tc>
        <w:tc>
          <w:tcPr>
            <w:tcW w:w="2145" w:type="dxa"/>
          </w:tcPr>
          <w:p w:rsidR="00E83758" w:rsidRDefault="008466A0">
            <w:pPr>
              <w:pStyle w:val="TableParagraph"/>
              <w:spacing w:before="42"/>
              <w:ind w:left="499" w:right="1017"/>
              <w:jc w:val="center"/>
              <w:rPr>
                <w:sz w:val="18"/>
              </w:rPr>
            </w:pPr>
            <w:r>
              <w:rPr>
                <w:sz w:val="18"/>
              </w:rPr>
              <w:t>26,0145</w:t>
            </w:r>
          </w:p>
        </w:tc>
      </w:tr>
      <w:tr w:rsidR="00E83758">
        <w:trPr>
          <w:trHeight w:val="322"/>
        </w:trPr>
        <w:tc>
          <w:tcPr>
            <w:tcW w:w="6801" w:type="dxa"/>
          </w:tcPr>
          <w:p w:rsidR="00E83758" w:rsidRDefault="008466A0">
            <w:pPr>
              <w:pStyle w:val="TableParagraph"/>
              <w:spacing w:before="75"/>
              <w:ind w:right="259"/>
              <w:jc w:val="right"/>
              <w:rPr>
                <w:b/>
                <w:sz w:val="18"/>
              </w:rPr>
            </w:pPr>
            <w:r>
              <w:rPr>
                <w:b/>
                <w:sz w:val="18"/>
              </w:rPr>
              <w:t>02 - SADPL-SECRETARIA DA ADMINISTRAÇÃO E PLANEJAMEN</w:t>
            </w:r>
          </w:p>
        </w:tc>
        <w:tc>
          <w:tcPr>
            <w:tcW w:w="1807" w:type="dxa"/>
          </w:tcPr>
          <w:p w:rsidR="00E83758" w:rsidRDefault="008466A0">
            <w:pPr>
              <w:pStyle w:val="TableParagraph"/>
              <w:spacing w:before="75"/>
              <w:ind w:right="534"/>
              <w:jc w:val="right"/>
              <w:rPr>
                <w:b/>
                <w:sz w:val="18"/>
              </w:rPr>
            </w:pPr>
            <w:r>
              <w:rPr>
                <w:b/>
                <w:sz w:val="18"/>
              </w:rPr>
              <w:t>3.751.350,00</w:t>
            </w:r>
          </w:p>
        </w:tc>
        <w:tc>
          <w:tcPr>
            <w:tcW w:w="2145" w:type="dxa"/>
          </w:tcPr>
          <w:p w:rsidR="00E83758" w:rsidRDefault="008466A0">
            <w:pPr>
              <w:pStyle w:val="TableParagraph"/>
              <w:spacing w:before="75"/>
              <w:ind w:left="501" w:right="926"/>
              <w:jc w:val="center"/>
              <w:rPr>
                <w:b/>
                <w:sz w:val="18"/>
              </w:rPr>
            </w:pPr>
            <w:r>
              <w:rPr>
                <w:b/>
                <w:sz w:val="18"/>
              </w:rPr>
              <w:t>4,2824</w:t>
            </w:r>
          </w:p>
        </w:tc>
      </w:tr>
      <w:tr w:rsidR="00E83758">
        <w:trPr>
          <w:trHeight w:val="290"/>
        </w:trPr>
        <w:tc>
          <w:tcPr>
            <w:tcW w:w="6801" w:type="dxa"/>
          </w:tcPr>
          <w:p w:rsidR="00E83758" w:rsidRDefault="008466A0">
            <w:pPr>
              <w:pStyle w:val="TableParagraph"/>
              <w:spacing w:before="32"/>
              <w:ind w:left="1440"/>
              <w:rPr>
                <w:sz w:val="18"/>
              </w:rPr>
            </w:pPr>
            <w:r>
              <w:rPr>
                <w:sz w:val="18"/>
              </w:rPr>
              <w:t>01 - DEPARTAMENTO ADMINISTRATIVO</w:t>
            </w:r>
          </w:p>
        </w:tc>
        <w:tc>
          <w:tcPr>
            <w:tcW w:w="1807" w:type="dxa"/>
          </w:tcPr>
          <w:p w:rsidR="00E83758" w:rsidRDefault="008466A0">
            <w:pPr>
              <w:pStyle w:val="TableParagraph"/>
              <w:spacing w:before="32"/>
              <w:ind w:right="532"/>
              <w:jc w:val="right"/>
              <w:rPr>
                <w:sz w:val="18"/>
              </w:rPr>
            </w:pPr>
            <w:r>
              <w:rPr>
                <w:sz w:val="18"/>
              </w:rPr>
              <w:t>2.265.000,00</w:t>
            </w:r>
          </w:p>
        </w:tc>
        <w:tc>
          <w:tcPr>
            <w:tcW w:w="2145" w:type="dxa"/>
          </w:tcPr>
          <w:p w:rsidR="00E83758" w:rsidRDefault="008466A0">
            <w:pPr>
              <w:pStyle w:val="TableParagraph"/>
              <w:spacing w:before="32"/>
              <w:ind w:left="499" w:right="1017"/>
              <w:jc w:val="center"/>
              <w:rPr>
                <w:sz w:val="18"/>
              </w:rPr>
            </w:pPr>
            <w:r>
              <w:rPr>
                <w:sz w:val="18"/>
              </w:rPr>
              <w:t>60,3783</w:t>
            </w:r>
          </w:p>
        </w:tc>
      </w:tr>
      <w:tr w:rsidR="00E83758">
        <w:trPr>
          <w:trHeight w:val="300"/>
        </w:trPr>
        <w:tc>
          <w:tcPr>
            <w:tcW w:w="6801" w:type="dxa"/>
          </w:tcPr>
          <w:p w:rsidR="00E83758" w:rsidRDefault="008466A0">
            <w:pPr>
              <w:pStyle w:val="TableParagraph"/>
              <w:spacing w:before="42"/>
              <w:ind w:left="1440"/>
              <w:rPr>
                <w:sz w:val="18"/>
              </w:rPr>
            </w:pPr>
            <w:r>
              <w:rPr>
                <w:sz w:val="18"/>
              </w:rPr>
              <w:t>02 - DEPARTAMENTO DE GESTÃO</w:t>
            </w:r>
          </w:p>
        </w:tc>
        <w:tc>
          <w:tcPr>
            <w:tcW w:w="1807" w:type="dxa"/>
          </w:tcPr>
          <w:p w:rsidR="00E83758" w:rsidRDefault="008466A0">
            <w:pPr>
              <w:pStyle w:val="TableParagraph"/>
              <w:spacing w:before="42"/>
              <w:ind w:right="531"/>
              <w:jc w:val="right"/>
              <w:rPr>
                <w:sz w:val="18"/>
              </w:rPr>
            </w:pPr>
            <w:r>
              <w:rPr>
                <w:sz w:val="18"/>
              </w:rPr>
              <w:t>970.350,00</w:t>
            </w:r>
          </w:p>
        </w:tc>
        <w:tc>
          <w:tcPr>
            <w:tcW w:w="2145" w:type="dxa"/>
          </w:tcPr>
          <w:p w:rsidR="00E83758" w:rsidRDefault="008466A0">
            <w:pPr>
              <w:pStyle w:val="TableParagraph"/>
              <w:spacing w:before="42"/>
              <w:ind w:left="499" w:right="1017"/>
              <w:jc w:val="center"/>
              <w:rPr>
                <w:sz w:val="18"/>
              </w:rPr>
            </w:pPr>
            <w:r>
              <w:rPr>
                <w:sz w:val="18"/>
              </w:rPr>
              <w:t>25,8667</w:t>
            </w:r>
          </w:p>
        </w:tc>
      </w:tr>
      <w:tr w:rsidR="00E83758">
        <w:trPr>
          <w:trHeight w:val="332"/>
        </w:trPr>
        <w:tc>
          <w:tcPr>
            <w:tcW w:w="6801" w:type="dxa"/>
          </w:tcPr>
          <w:p w:rsidR="00E83758" w:rsidRDefault="008466A0">
            <w:pPr>
              <w:pStyle w:val="TableParagraph"/>
              <w:spacing w:before="42"/>
              <w:ind w:left="1440"/>
              <w:rPr>
                <w:sz w:val="18"/>
              </w:rPr>
            </w:pPr>
            <w:r>
              <w:rPr>
                <w:sz w:val="18"/>
              </w:rPr>
              <w:t>03 - DEPARTAMENTO DE PLANEJAMENTO E PROJETOS</w:t>
            </w:r>
          </w:p>
        </w:tc>
        <w:tc>
          <w:tcPr>
            <w:tcW w:w="1807" w:type="dxa"/>
          </w:tcPr>
          <w:p w:rsidR="00E83758" w:rsidRDefault="008466A0">
            <w:pPr>
              <w:pStyle w:val="TableParagraph"/>
              <w:spacing w:before="42"/>
              <w:ind w:right="531"/>
              <w:jc w:val="right"/>
              <w:rPr>
                <w:sz w:val="18"/>
              </w:rPr>
            </w:pPr>
            <w:r>
              <w:rPr>
                <w:sz w:val="18"/>
              </w:rPr>
              <w:t>516.000,00</w:t>
            </w:r>
          </w:p>
        </w:tc>
        <w:tc>
          <w:tcPr>
            <w:tcW w:w="2145" w:type="dxa"/>
          </w:tcPr>
          <w:p w:rsidR="00E83758" w:rsidRDefault="008466A0">
            <w:pPr>
              <w:pStyle w:val="TableParagraph"/>
              <w:spacing w:before="42"/>
              <w:ind w:left="499" w:right="1017"/>
              <w:jc w:val="center"/>
              <w:rPr>
                <w:sz w:val="18"/>
              </w:rPr>
            </w:pPr>
            <w:r>
              <w:rPr>
                <w:sz w:val="18"/>
              </w:rPr>
              <w:t>13,7550</w:t>
            </w:r>
          </w:p>
        </w:tc>
      </w:tr>
      <w:tr w:rsidR="00E83758">
        <w:trPr>
          <w:trHeight w:val="322"/>
        </w:trPr>
        <w:tc>
          <w:tcPr>
            <w:tcW w:w="6801" w:type="dxa"/>
          </w:tcPr>
          <w:p w:rsidR="00E83758" w:rsidRDefault="008466A0">
            <w:pPr>
              <w:pStyle w:val="TableParagraph"/>
              <w:spacing w:before="75"/>
              <w:ind w:left="990"/>
              <w:rPr>
                <w:b/>
                <w:sz w:val="18"/>
              </w:rPr>
            </w:pPr>
            <w:r>
              <w:rPr>
                <w:b/>
                <w:sz w:val="18"/>
              </w:rPr>
              <w:t>03 - SFAZ-SECRETARIA DA FAZENDA</w:t>
            </w:r>
          </w:p>
        </w:tc>
        <w:tc>
          <w:tcPr>
            <w:tcW w:w="1807" w:type="dxa"/>
          </w:tcPr>
          <w:p w:rsidR="00E83758" w:rsidRDefault="008466A0">
            <w:pPr>
              <w:pStyle w:val="TableParagraph"/>
              <w:spacing w:before="75"/>
              <w:ind w:right="534"/>
              <w:jc w:val="right"/>
              <w:rPr>
                <w:b/>
                <w:sz w:val="18"/>
              </w:rPr>
            </w:pPr>
            <w:r>
              <w:rPr>
                <w:b/>
                <w:sz w:val="18"/>
              </w:rPr>
              <w:t>2.423.000,00</w:t>
            </w:r>
          </w:p>
        </w:tc>
        <w:tc>
          <w:tcPr>
            <w:tcW w:w="2145" w:type="dxa"/>
          </w:tcPr>
          <w:p w:rsidR="00E83758" w:rsidRDefault="008466A0">
            <w:pPr>
              <w:pStyle w:val="TableParagraph"/>
              <w:spacing w:before="75"/>
              <w:ind w:left="501" w:right="926"/>
              <w:jc w:val="center"/>
              <w:rPr>
                <w:b/>
                <w:sz w:val="18"/>
              </w:rPr>
            </w:pPr>
            <w:r>
              <w:rPr>
                <w:b/>
                <w:sz w:val="18"/>
              </w:rPr>
              <w:t>2,7660</w:t>
            </w:r>
          </w:p>
        </w:tc>
      </w:tr>
      <w:tr w:rsidR="00E83758">
        <w:trPr>
          <w:trHeight w:val="290"/>
        </w:trPr>
        <w:tc>
          <w:tcPr>
            <w:tcW w:w="6801" w:type="dxa"/>
          </w:tcPr>
          <w:p w:rsidR="00E83758" w:rsidRDefault="008466A0">
            <w:pPr>
              <w:pStyle w:val="TableParagraph"/>
              <w:spacing w:before="32"/>
              <w:ind w:left="1440"/>
              <w:rPr>
                <w:sz w:val="18"/>
              </w:rPr>
            </w:pPr>
            <w:r>
              <w:rPr>
                <w:sz w:val="18"/>
              </w:rPr>
              <w:t>01 - APOIO ADMINISTRATIVO</w:t>
            </w:r>
          </w:p>
        </w:tc>
        <w:tc>
          <w:tcPr>
            <w:tcW w:w="1807" w:type="dxa"/>
          </w:tcPr>
          <w:p w:rsidR="00E83758" w:rsidRDefault="008466A0">
            <w:pPr>
              <w:pStyle w:val="TableParagraph"/>
              <w:spacing w:before="32"/>
              <w:ind w:right="531"/>
              <w:jc w:val="right"/>
              <w:rPr>
                <w:sz w:val="18"/>
              </w:rPr>
            </w:pPr>
            <w:r>
              <w:rPr>
                <w:sz w:val="18"/>
              </w:rPr>
              <w:t>405.000,00</w:t>
            </w:r>
          </w:p>
        </w:tc>
        <w:tc>
          <w:tcPr>
            <w:tcW w:w="2145" w:type="dxa"/>
          </w:tcPr>
          <w:p w:rsidR="00E83758" w:rsidRDefault="008466A0">
            <w:pPr>
              <w:pStyle w:val="TableParagraph"/>
              <w:spacing w:before="32"/>
              <w:ind w:left="499" w:right="1017"/>
              <w:jc w:val="center"/>
              <w:rPr>
                <w:sz w:val="18"/>
              </w:rPr>
            </w:pPr>
            <w:r>
              <w:rPr>
                <w:sz w:val="18"/>
              </w:rPr>
              <w:t>16,7148</w:t>
            </w:r>
          </w:p>
        </w:tc>
      </w:tr>
      <w:tr w:rsidR="00E83758">
        <w:trPr>
          <w:trHeight w:val="300"/>
        </w:trPr>
        <w:tc>
          <w:tcPr>
            <w:tcW w:w="6801" w:type="dxa"/>
          </w:tcPr>
          <w:p w:rsidR="00E83758" w:rsidRDefault="008466A0">
            <w:pPr>
              <w:pStyle w:val="TableParagraph"/>
              <w:spacing w:before="42"/>
              <w:ind w:left="1440"/>
              <w:rPr>
                <w:sz w:val="18"/>
              </w:rPr>
            </w:pPr>
            <w:r>
              <w:rPr>
                <w:sz w:val="18"/>
              </w:rPr>
              <w:t>02 - SETOR CONTÁBIL</w:t>
            </w:r>
          </w:p>
        </w:tc>
        <w:tc>
          <w:tcPr>
            <w:tcW w:w="1807" w:type="dxa"/>
          </w:tcPr>
          <w:p w:rsidR="00E83758" w:rsidRDefault="008466A0">
            <w:pPr>
              <w:pStyle w:val="TableParagraph"/>
              <w:spacing w:before="42"/>
              <w:ind w:right="531"/>
              <w:jc w:val="right"/>
              <w:rPr>
                <w:sz w:val="18"/>
              </w:rPr>
            </w:pPr>
            <w:r>
              <w:rPr>
                <w:sz w:val="18"/>
              </w:rPr>
              <w:t>583.000,00</w:t>
            </w:r>
          </w:p>
        </w:tc>
        <w:tc>
          <w:tcPr>
            <w:tcW w:w="2145" w:type="dxa"/>
          </w:tcPr>
          <w:p w:rsidR="00E83758" w:rsidRDefault="008466A0">
            <w:pPr>
              <w:pStyle w:val="TableParagraph"/>
              <w:spacing w:before="42"/>
              <w:ind w:left="499" w:right="1017"/>
              <w:jc w:val="center"/>
              <w:rPr>
                <w:sz w:val="18"/>
              </w:rPr>
            </w:pPr>
            <w:r>
              <w:rPr>
                <w:sz w:val="18"/>
              </w:rPr>
              <w:t>24,0611</w:t>
            </w:r>
          </w:p>
        </w:tc>
      </w:tr>
      <w:tr w:rsidR="00E83758">
        <w:trPr>
          <w:trHeight w:val="300"/>
        </w:trPr>
        <w:tc>
          <w:tcPr>
            <w:tcW w:w="6801" w:type="dxa"/>
          </w:tcPr>
          <w:p w:rsidR="00E83758" w:rsidRDefault="008466A0">
            <w:pPr>
              <w:pStyle w:val="TableParagraph"/>
              <w:spacing w:before="42"/>
              <w:ind w:right="409"/>
              <w:jc w:val="right"/>
              <w:rPr>
                <w:sz w:val="18"/>
              </w:rPr>
            </w:pPr>
            <w:r>
              <w:rPr>
                <w:sz w:val="18"/>
              </w:rPr>
              <w:t>03 - SETOR DE CADASTRO, TRIBUTAÇÃO E FISCALIZAÇÃO</w:t>
            </w:r>
          </w:p>
        </w:tc>
        <w:tc>
          <w:tcPr>
            <w:tcW w:w="1807" w:type="dxa"/>
          </w:tcPr>
          <w:p w:rsidR="00E83758" w:rsidRDefault="008466A0">
            <w:pPr>
              <w:pStyle w:val="TableParagraph"/>
              <w:spacing w:before="42"/>
              <w:ind w:right="532"/>
              <w:jc w:val="right"/>
              <w:rPr>
                <w:sz w:val="18"/>
              </w:rPr>
            </w:pPr>
            <w:r>
              <w:rPr>
                <w:sz w:val="18"/>
              </w:rPr>
              <w:t>1.293.000,00</w:t>
            </w:r>
          </w:p>
        </w:tc>
        <w:tc>
          <w:tcPr>
            <w:tcW w:w="2145" w:type="dxa"/>
          </w:tcPr>
          <w:p w:rsidR="00E83758" w:rsidRDefault="008466A0">
            <w:pPr>
              <w:pStyle w:val="TableParagraph"/>
              <w:spacing w:before="42"/>
              <w:ind w:left="499" w:right="1017"/>
              <w:jc w:val="center"/>
              <w:rPr>
                <w:sz w:val="18"/>
              </w:rPr>
            </w:pPr>
            <w:r>
              <w:rPr>
                <w:sz w:val="18"/>
              </w:rPr>
              <w:t>53,3636</w:t>
            </w:r>
          </w:p>
        </w:tc>
      </w:tr>
      <w:tr w:rsidR="00E83758">
        <w:trPr>
          <w:trHeight w:val="332"/>
        </w:trPr>
        <w:tc>
          <w:tcPr>
            <w:tcW w:w="6801" w:type="dxa"/>
          </w:tcPr>
          <w:p w:rsidR="00E83758" w:rsidRDefault="008466A0">
            <w:pPr>
              <w:pStyle w:val="TableParagraph"/>
              <w:spacing w:before="42"/>
              <w:ind w:left="1440"/>
              <w:rPr>
                <w:sz w:val="18"/>
              </w:rPr>
            </w:pPr>
            <w:r>
              <w:rPr>
                <w:sz w:val="18"/>
              </w:rPr>
              <w:t>04 - SETOR FINANCEIRO</w:t>
            </w:r>
          </w:p>
        </w:tc>
        <w:tc>
          <w:tcPr>
            <w:tcW w:w="1807" w:type="dxa"/>
          </w:tcPr>
          <w:p w:rsidR="00E83758" w:rsidRDefault="008466A0">
            <w:pPr>
              <w:pStyle w:val="TableParagraph"/>
              <w:spacing w:before="42"/>
              <w:ind w:right="531"/>
              <w:jc w:val="right"/>
              <w:rPr>
                <w:sz w:val="18"/>
              </w:rPr>
            </w:pPr>
            <w:r>
              <w:rPr>
                <w:sz w:val="18"/>
              </w:rPr>
              <w:t>142.000,00</w:t>
            </w:r>
          </w:p>
        </w:tc>
        <w:tc>
          <w:tcPr>
            <w:tcW w:w="2145" w:type="dxa"/>
          </w:tcPr>
          <w:p w:rsidR="00E83758" w:rsidRDefault="008466A0">
            <w:pPr>
              <w:pStyle w:val="TableParagraph"/>
              <w:spacing w:before="42"/>
              <w:ind w:left="501" w:right="926"/>
              <w:jc w:val="center"/>
              <w:rPr>
                <w:sz w:val="18"/>
              </w:rPr>
            </w:pPr>
            <w:r>
              <w:rPr>
                <w:sz w:val="18"/>
              </w:rPr>
              <w:t>5,8605</w:t>
            </w:r>
          </w:p>
        </w:tc>
      </w:tr>
      <w:tr w:rsidR="00E83758">
        <w:trPr>
          <w:trHeight w:val="322"/>
        </w:trPr>
        <w:tc>
          <w:tcPr>
            <w:tcW w:w="6801" w:type="dxa"/>
          </w:tcPr>
          <w:p w:rsidR="00E83758" w:rsidRDefault="008466A0">
            <w:pPr>
              <w:pStyle w:val="TableParagraph"/>
              <w:spacing w:before="75"/>
              <w:ind w:left="990"/>
              <w:rPr>
                <w:b/>
                <w:sz w:val="18"/>
              </w:rPr>
            </w:pPr>
            <w:r>
              <w:rPr>
                <w:b/>
                <w:sz w:val="18"/>
              </w:rPr>
              <w:t>04 - SOBV-SECRETARIA DE OBRAS E VIAÇÃO</w:t>
            </w:r>
          </w:p>
        </w:tc>
        <w:tc>
          <w:tcPr>
            <w:tcW w:w="1807" w:type="dxa"/>
          </w:tcPr>
          <w:p w:rsidR="00E83758" w:rsidRDefault="008466A0">
            <w:pPr>
              <w:pStyle w:val="TableParagraph"/>
              <w:spacing w:before="75"/>
              <w:ind w:right="534"/>
              <w:jc w:val="right"/>
              <w:rPr>
                <w:b/>
                <w:sz w:val="18"/>
              </w:rPr>
            </w:pPr>
            <w:r>
              <w:rPr>
                <w:b/>
                <w:sz w:val="18"/>
              </w:rPr>
              <w:t>8.739.300,00</w:t>
            </w:r>
          </w:p>
        </w:tc>
        <w:tc>
          <w:tcPr>
            <w:tcW w:w="2145" w:type="dxa"/>
          </w:tcPr>
          <w:p w:rsidR="00E83758" w:rsidRDefault="008466A0">
            <w:pPr>
              <w:pStyle w:val="TableParagraph"/>
              <w:spacing w:before="75"/>
              <w:ind w:left="501" w:right="926"/>
              <w:jc w:val="center"/>
              <w:rPr>
                <w:b/>
                <w:sz w:val="18"/>
              </w:rPr>
            </w:pPr>
            <w:r>
              <w:rPr>
                <w:b/>
                <w:sz w:val="18"/>
              </w:rPr>
              <w:t>9,9764</w:t>
            </w:r>
          </w:p>
        </w:tc>
      </w:tr>
      <w:tr w:rsidR="00E83758">
        <w:trPr>
          <w:trHeight w:val="290"/>
        </w:trPr>
        <w:tc>
          <w:tcPr>
            <w:tcW w:w="6801" w:type="dxa"/>
          </w:tcPr>
          <w:p w:rsidR="00E83758" w:rsidRDefault="008466A0">
            <w:pPr>
              <w:pStyle w:val="TableParagraph"/>
              <w:spacing w:before="32"/>
              <w:ind w:left="1440"/>
              <w:rPr>
                <w:sz w:val="18"/>
              </w:rPr>
            </w:pPr>
            <w:r>
              <w:rPr>
                <w:sz w:val="18"/>
              </w:rPr>
              <w:t>01 - DEPARTAMENTO ADMINISTRATIVO</w:t>
            </w:r>
          </w:p>
        </w:tc>
        <w:tc>
          <w:tcPr>
            <w:tcW w:w="1807" w:type="dxa"/>
          </w:tcPr>
          <w:p w:rsidR="00E83758" w:rsidRDefault="008466A0">
            <w:pPr>
              <w:pStyle w:val="TableParagraph"/>
              <w:spacing w:before="32"/>
              <w:ind w:right="532"/>
              <w:jc w:val="right"/>
              <w:rPr>
                <w:sz w:val="18"/>
              </w:rPr>
            </w:pPr>
            <w:r>
              <w:rPr>
                <w:sz w:val="18"/>
              </w:rPr>
              <w:t>2.000.000,00</w:t>
            </w:r>
          </w:p>
        </w:tc>
        <w:tc>
          <w:tcPr>
            <w:tcW w:w="2145" w:type="dxa"/>
          </w:tcPr>
          <w:p w:rsidR="00E83758" w:rsidRDefault="008466A0">
            <w:pPr>
              <w:pStyle w:val="TableParagraph"/>
              <w:spacing w:before="32"/>
              <w:ind w:left="499" w:right="1017"/>
              <w:jc w:val="center"/>
              <w:rPr>
                <w:sz w:val="18"/>
              </w:rPr>
            </w:pPr>
            <w:r>
              <w:rPr>
                <w:sz w:val="18"/>
              </w:rPr>
              <w:t>22,8851</w:t>
            </w:r>
          </w:p>
        </w:tc>
      </w:tr>
      <w:tr w:rsidR="00E83758">
        <w:trPr>
          <w:trHeight w:val="300"/>
        </w:trPr>
        <w:tc>
          <w:tcPr>
            <w:tcW w:w="6801" w:type="dxa"/>
          </w:tcPr>
          <w:p w:rsidR="00E83758" w:rsidRDefault="008466A0">
            <w:pPr>
              <w:pStyle w:val="TableParagraph"/>
              <w:spacing w:before="42"/>
              <w:ind w:left="1440"/>
              <w:rPr>
                <w:sz w:val="18"/>
              </w:rPr>
            </w:pPr>
            <w:r>
              <w:rPr>
                <w:sz w:val="18"/>
              </w:rPr>
              <w:t>02 - DEPARTAMENTO DE OBRAS - INTERIOR</w:t>
            </w:r>
          </w:p>
        </w:tc>
        <w:tc>
          <w:tcPr>
            <w:tcW w:w="1807" w:type="dxa"/>
          </w:tcPr>
          <w:p w:rsidR="00E83758" w:rsidRDefault="008466A0">
            <w:pPr>
              <w:pStyle w:val="TableParagraph"/>
              <w:spacing w:before="42"/>
              <w:ind w:right="532"/>
              <w:jc w:val="right"/>
              <w:rPr>
                <w:sz w:val="18"/>
              </w:rPr>
            </w:pPr>
            <w:r>
              <w:rPr>
                <w:sz w:val="18"/>
              </w:rPr>
              <w:t>1.248.000,00</w:t>
            </w:r>
          </w:p>
        </w:tc>
        <w:tc>
          <w:tcPr>
            <w:tcW w:w="2145" w:type="dxa"/>
          </w:tcPr>
          <w:p w:rsidR="00E83758" w:rsidRDefault="008466A0">
            <w:pPr>
              <w:pStyle w:val="TableParagraph"/>
              <w:spacing w:before="42"/>
              <w:ind w:left="499" w:right="1017"/>
              <w:jc w:val="center"/>
              <w:rPr>
                <w:sz w:val="18"/>
              </w:rPr>
            </w:pPr>
            <w:r>
              <w:rPr>
                <w:sz w:val="18"/>
              </w:rPr>
              <w:t>14,2803</w:t>
            </w:r>
          </w:p>
        </w:tc>
      </w:tr>
      <w:tr w:rsidR="00E83758">
        <w:trPr>
          <w:trHeight w:val="300"/>
        </w:trPr>
        <w:tc>
          <w:tcPr>
            <w:tcW w:w="6801" w:type="dxa"/>
          </w:tcPr>
          <w:p w:rsidR="00E83758" w:rsidRDefault="008466A0">
            <w:pPr>
              <w:pStyle w:val="TableParagraph"/>
              <w:spacing w:before="42"/>
              <w:ind w:left="1440"/>
              <w:rPr>
                <w:sz w:val="18"/>
              </w:rPr>
            </w:pPr>
            <w:r>
              <w:rPr>
                <w:sz w:val="18"/>
              </w:rPr>
              <w:t>03 - DEPARTAMENTO DE OBRAS - CIDADE</w:t>
            </w:r>
          </w:p>
        </w:tc>
        <w:tc>
          <w:tcPr>
            <w:tcW w:w="1807" w:type="dxa"/>
          </w:tcPr>
          <w:p w:rsidR="00E83758" w:rsidRDefault="008466A0">
            <w:pPr>
              <w:pStyle w:val="TableParagraph"/>
              <w:spacing w:before="42"/>
              <w:ind w:right="532"/>
              <w:jc w:val="right"/>
              <w:rPr>
                <w:sz w:val="18"/>
              </w:rPr>
            </w:pPr>
            <w:r>
              <w:rPr>
                <w:sz w:val="18"/>
              </w:rPr>
              <w:t>3.627.300,00</w:t>
            </w:r>
          </w:p>
        </w:tc>
        <w:tc>
          <w:tcPr>
            <w:tcW w:w="2145" w:type="dxa"/>
          </w:tcPr>
          <w:p w:rsidR="00E83758" w:rsidRDefault="008466A0">
            <w:pPr>
              <w:pStyle w:val="TableParagraph"/>
              <w:spacing w:before="42"/>
              <w:ind w:left="499" w:right="1017"/>
              <w:jc w:val="center"/>
              <w:rPr>
                <w:sz w:val="18"/>
              </w:rPr>
            </w:pPr>
            <w:r>
              <w:rPr>
                <w:sz w:val="18"/>
              </w:rPr>
              <w:t>41,5056</w:t>
            </w:r>
          </w:p>
        </w:tc>
      </w:tr>
      <w:tr w:rsidR="00E83758">
        <w:trPr>
          <w:trHeight w:val="300"/>
        </w:trPr>
        <w:tc>
          <w:tcPr>
            <w:tcW w:w="6801" w:type="dxa"/>
          </w:tcPr>
          <w:p w:rsidR="00E83758" w:rsidRDefault="008466A0">
            <w:pPr>
              <w:pStyle w:val="TableParagraph"/>
              <w:spacing w:before="42"/>
              <w:ind w:left="1440"/>
              <w:rPr>
                <w:sz w:val="18"/>
              </w:rPr>
            </w:pPr>
            <w:r>
              <w:rPr>
                <w:sz w:val="18"/>
              </w:rPr>
              <w:t>04 - DEPARTAMENTO DE OBRAS - CONSTRUÇÕES</w:t>
            </w:r>
          </w:p>
        </w:tc>
        <w:tc>
          <w:tcPr>
            <w:tcW w:w="1807" w:type="dxa"/>
          </w:tcPr>
          <w:p w:rsidR="00E83758" w:rsidRDefault="008466A0">
            <w:pPr>
              <w:pStyle w:val="TableParagraph"/>
              <w:spacing w:before="42"/>
              <w:ind w:right="531"/>
              <w:jc w:val="right"/>
              <w:rPr>
                <w:sz w:val="18"/>
              </w:rPr>
            </w:pPr>
            <w:r>
              <w:rPr>
                <w:sz w:val="18"/>
              </w:rPr>
              <w:t>773.000,00</w:t>
            </w:r>
          </w:p>
        </w:tc>
        <w:tc>
          <w:tcPr>
            <w:tcW w:w="2145" w:type="dxa"/>
          </w:tcPr>
          <w:p w:rsidR="00E83758" w:rsidRDefault="008466A0">
            <w:pPr>
              <w:pStyle w:val="TableParagraph"/>
              <w:spacing w:before="42"/>
              <w:ind w:left="501" w:right="926"/>
              <w:jc w:val="center"/>
              <w:rPr>
                <w:sz w:val="18"/>
              </w:rPr>
            </w:pPr>
            <w:r>
              <w:rPr>
                <w:sz w:val="18"/>
              </w:rPr>
              <w:t>8,8451</w:t>
            </w:r>
          </w:p>
        </w:tc>
      </w:tr>
      <w:tr w:rsidR="00E83758">
        <w:trPr>
          <w:trHeight w:val="300"/>
        </w:trPr>
        <w:tc>
          <w:tcPr>
            <w:tcW w:w="6801" w:type="dxa"/>
          </w:tcPr>
          <w:p w:rsidR="00E83758" w:rsidRDefault="008466A0">
            <w:pPr>
              <w:pStyle w:val="TableParagraph"/>
              <w:spacing w:before="42"/>
              <w:ind w:left="1440"/>
              <w:rPr>
                <w:sz w:val="18"/>
              </w:rPr>
            </w:pPr>
            <w:r>
              <w:rPr>
                <w:sz w:val="18"/>
              </w:rPr>
              <w:t>05 - DIVISÃO DE DEFESA CIVIL E SEGURANÇA PÚBLICA</w:t>
            </w:r>
          </w:p>
        </w:tc>
        <w:tc>
          <w:tcPr>
            <w:tcW w:w="1807" w:type="dxa"/>
          </w:tcPr>
          <w:p w:rsidR="00E83758" w:rsidRDefault="008466A0">
            <w:pPr>
              <w:pStyle w:val="TableParagraph"/>
              <w:spacing w:before="42"/>
              <w:ind w:right="531"/>
              <w:jc w:val="right"/>
              <w:rPr>
                <w:sz w:val="18"/>
              </w:rPr>
            </w:pPr>
            <w:r>
              <w:rPr>
                <w:sz w:val="18"/>
              </w:rPr>
              <w:t>793.000,00</w:t>
            </w:r>
          </w:p>
        </w:tc>
        <w:tc>
          <w:tcPr>
            <w:tcW w:w="2145" w:type="dxa"/>
          </w:tcPr>
          <w:p w:rsidR="00E83758" w:rsidRDefault="008466A0">
            <w:pPr>
              <w:pStyle w:val="TableParagraph"/>
              <w:spacing w:before="42"/>
              <w:ind w:left="501" w:right="926"/>
              <w:jc w:val="center"/>
              <w:rPr>
                <w:sz w:val="18"/>
              </w:rPr>
            </w:pPr>
            <w:r>
              <w:rPr>
                <w:sz w:val="18"/>
              </w:rPr>
              <w:t>9,0740</w:t>
            </w:r>
          </w:p>
        </w:tc>
      </w:tr>
      <w:tr w:rsidR="00E83758">
        <w:trPr>
          <w:trHeight w:val="332"/>
        </w:trPr>
        <w:tc>
          <w:tcPr>
            <w:tcW w:w="6801" w:type="dxa"/>
          </w:tcPr>
          <w:p w:rsidR="00E83758" w:rsidRDefault="008466A0">
            <w:pPr>
              <w:pStyle w:val="TableParagraph"/>
              <w:spacing w:before="42"/>
              <w:ind w:left="1440"/>
              <w:rPr>
                <w:sz w:val="18"/>
              </w:rPr>
            </w:pPr>
            <w:r>
              <w:rPr>
                <w:sz w:val="18"/>
              </w:rPr>
              <w:t>06 - DIVISÃO DE TRÂNSITO</w:t>
            </w:r>
          </w:p>
        </w:tc>
        <w:tc>
          <w:tcPr>
            <w:tcW w:w="1807" w:type="dxa"/>
          </w:tcPr>
          <w:p w:rsidR="00E83758" w:rsidRDefault="008466A0">
            <w:pPr>
              <w:pStyle w:val="TableParagraph"/>
              <w:spacing w:before="42"/>
              <w:ind w:right="531"/>
              <w:jc w:val="right"/>
              <w:rPr>
                <w:sz w:val="18"/>
              </w:rPr>
            </w:pPr>
            <w:r>
              <w:rPr>
                <w:sz w:val="18"/>
              </w:rPr>
              <w:t>298.000,00</w:t>
            </w:r>
          </w:p>
        </w:tc>
        <w:tc>
          <w:tcPr>
            <w:tcW w:w="2145" w:type="dxa"/>
          </w:tcPr>
          <w:p w:rsidR="00E83758" w:rsidRDefault="008466A0">
            <w:pPr>
              <w:pStyle w:val="TableParagraph"/>
              <w:spacing w:before="42"/>
              <w:ind w:left="501" w:right="926"/>
              <w:jc w:val="center"/>
              <w:rPr>
                <w:sz w:val="18"/>
              </w:rPr>
            </w:pPr>
            <w:r>
              <w:rPr>
                <w:sz w:val="18"/>
              </w:rPr>
              <w:t>3,4099</w:t>
            </w:r>
          </w:p>
        </w:tc>
      </w:tr>
      <w:tr w:rsidR="00E83758">
        <w:trPr>
          <w:trHeight w:val="322"/>
        </w:trPr>
        <w:tc>
          <w:tcPr>
            <w:tcW w:w="6801" w:type="dxa"/>
          </w:tcPr>
          <w:p w:rsidR="00E83758" w:rsidRDefault="008466A0">
            <w:pPr>
              <w:pStyle w:val="TableParagraph"/>
              <w:spacing w:before="75"/>
              <w:ind w:right="339"/>
              <w:jc w:val="right"/>
              <w:rPr>
                <w:b/>
                <w:sz w:val="18"/>
              </w:rPr>
            </w:pPr>
            <w:r>
              <w:rPr>
                <w:b/>
                <w:sz w:val="18"/>
              </w:rPr>
              <w:t>05 - SICOE-SECRETARIA DA INDÚSTRIA, COMÉRCIO E EMPRE</w:t>
            </w:r>
          </w:p>
        </w:tc>
        <w:tc>
          <w:tcPr>
            <w:tcW w:w="1807" w:type="dxa"/>
          </w:tcPr>
          <w:p w:rsidR="00E83758" w:rsidRDefault="008466A0">
            <w:pPr>
              <w:pStyle w:val="TableParagraph"/>
              <w:spacing w:before="75"/>
              <w:ind w:right="534"/>
              <w:jc w:val="right"/>
              <w:rPr>
                <w:b/>
                <w:sz w:val="18"/>
              </w:rPr>
            </w:pPr>
            <w:r>
              <w:rPr>
                <w:b/>
                <w:sz w:val="18"/>
              </w:rPr>
              <w:t>1.049.000,00</w:t>
            </w:r>
          </w:p>
        </w:tc>
        <w:tc>
          <w:tcPr>
            <w:tcW w:w="2145" w:type="dxa"/>
          </w:tcPr>
          <w:p w:rsidR="00E83758" w:rsidRDefault="008466A0">
            <w:pPr>
              <w:pStyle w:val="TableParagraph"/>
              <w:spacing w:before="75"/>
              <w:ind w:left="501" w:right="926"/>
              <w:jc w:val="center"/>
              <w:rPr>
                <w:b/>
                <w:sz w:val="18"/>
              </w:rPr>
            </w:pPr>
            <w:r>
              <w:rPr>
                <w:b/>
                <w:sz w:val="18"/>
              </w:rPr>
              <w:t>1,1975</w:t>
            </w:r>
          </w:p>
        </w:tc>
      </w:tr>
      <w:tr w:rsidR="00E83758">
        <w:trPr>
          <w:trHeight w:val="290"/>
        </w:trPr>
        <w:tc>
          <w:tcPr>
            <w:tcW w:w="6801" w:type="dxa"/>
          </w:tcPr>
          <w:p w:rsidR="00E83758" w:rsidRDefault="008466A0">
            <w:pPr>
              <w:pStyle w:val="TableParagraph"/>
              <w:spacing w:before="32"/>
              <w:ind w:left="1440"/>
              <w:rPr>
                <w:sz w:val="18"/>
              </w:rPr>
            </w:pPr>
            <w:r>
              <w:rPr>
                <w:sz w:val="18"/>
              </w:rPr>
              <w:t>01 - APOIO ADMINISTRATIVO</w:t>
            </w:r>
          </w:p>
        </w:tc>
        <w:tc>
          <w:tcPr>
            <w:tcW w:w="1807" w:type="dxa"/>
          </w:tcPr>
          <w:p w:rsidR="00E83758" w:rsidRDefault="008466A0">
            <w:pPr>
              <w:pStyle w:val="TableParagraph"/>
              <w:spacing w:before="32"/>
              <w:ind w:right="531"/>
              <w:jc w:val="right"/>
              <w:rPr>
                <w:sz w:val="18"/>
              </w:rPr>
            </w:pPr>
            <w:r>
              <w:rPr>
                <w:sz w:val="18"/>
              </w:rPr>
              <w:t>435.000,00</w:t>
            </w:r>
          </w:p>
        </w:tc>
        <w:tc>
          <w:tcPr>
            <w:tcW w:w="2145" w:type="dxa"/>
          </w:tcPr>
          <w:p w:rsidR="00E83758" w:rsidRDefault="008466A0">
            <w:pPr>
              <w:pStyle w:val="TableParagraph"/>
              <w:spacing w:before="32"/>
              <w:ind w:left="499" w:right="1017"/>
              <w:jc w:val="center"/>
              <w:rPr>
                <w:sz w:val="18"/>
              </w:rPr>
            </w:pPr>
            <w:r>
              <w:rPr>
                <w:sz w:val="18"/>
              </w:rPr>
              <w:t>41,4681</w:t>
            </w:r>
          </w:p>
        </w:tc>
      </w:tr>
      <w:tr w:rsidR="00E83758">
        <w:trPr>
          <w:trHeight w:val="300"/>
        </w:trPr>
        <w:tc>
          <w:tcPr>
            <w:tcW w:w="6801" w:type="dxa"/>
          </w:tcPr>
          <w:p w:rsidR="00E83758" w:rsidRDefault="008466A0">
            <w:pPr>
              <w:pStyle w:val="TableParagraph"/>
              <w:spacing w:before="42"/>
              <w:ind w:left="1440"/>
              <w:rPr>
                <w:sz w:val="18"/>
              </w:rPr>
            </w:pPr>
            <w:r>
              <w:rPr>
                <w:sz w:val="18"/>
              </w:rPr>
              <w:t>02 - DEPARTAMENTO DA INDÚSTRIA E COMÉRCIO</w:t>
            </w:r>
          </w:p>
        </w:tc>
        <w:tc>
          <w:tcPr>
            <w:tcW w:w="1807" w:type="dxa"/>
          </w:tcPr>
          <w:p w:rsidR="00E83758" w:rsidRDefault="008466A0">
            <w:pPr>
              <w:pStyle w:val="TableParagraph"/>
              <w:spacing w:before="42"/>
              <w:ind w:right="531"/>
              <w:jc w:val="right"/>
              <w:rPr>
                <w:sz w:val="18"/>
              </w:rPr>
            </w:pPr>
            <w:r>
              <w:rPr>
                <w:sz w:val="18"/>
              </w:rPr>
              <w:t>560.000,00</w:t>
            </w:r>
          </w:p>
        </w:tc>
        <w:tc>
          <w:tcPr>
            <w:tcW w:w="2145" w:type="dxa"/>
          </w:tcPr>
          <w:p w:rsidR="00E83758" w:rsidRDefault="008466A0">
            <w:pPr>
              <w:pStyle w:val="TableParagraph"/>
              <w:spacing w:before="42"/>
              <w:ind w:left="499" w:right="1017"/>
              <w:jc w:val="center"/>
              <w:rPr>
                <w:sz w:val="18"/>
              </w:rPr>
            </w:pPr>
            <w:r>
              <w:rPr>
                <w:sz w:val="18"/>
              </w:rPr>
              <w:t>53,3842</w:t>
            </w:r>
          </w:p>
        </w:tc>
      </w:tr>
      <w:tr w:rsidR="00E83758">
        <w:trPr>
          <w:trHeight w:val="332"/>
        </w:trPr>
        <w:tc>
          <w:tcPr>
            <w:tcW w:w="6801" w:type="dxa"/>
          </w:tcPr>
          <w:p w:rsidR="00E83758" w:rsidRDefault="008466A0">
            <w:pPr>
              <w:pStyle w:val="TableParagraph"/>
              <w:spacing w:before="42"/>
              <w:ind w:left="1440"/>
              <w:rPr>
                <w:sz w:val="18"/>
              </w:rPr>
            </w:pPr>
            <w:r>
              <w:rPr>
                <w:sz w:val="18"/>
              </w:rPr>
              <w:t>03 - DEPARTAMENTO DE EMPREENDIMENTOS</w:t>
            </w:r>
          </w:p>
        </w:tc>
        <w:tc>
          <w:tcPr>
            <w:tcW w:w="1807" w:type="dxa"/>
          </w:tcPr>
          <w:p w:rsidR="00E83758" w:rsidRDefault="008466A0">
            <w:pPr>
              <w:pStyle w:val="TableParagraph"/>
              <w:spacing w:before="42"/>
              <w:ind w:right="529"/>
              <w:jc w:val="right"/>
              <w:rPr>
                <w:sz w:val="18"/>
              </w:rPr>
            </w:pPr>
            <w:r>
              <w:rPr>
                <w:sz w:val="18"/>
              </w:rPr>
              <w:t>54.000,00</w:t>
            </w:r>
          </w:p>
        </w:tc>
        <w:tc>
          <w:tcPr>
            <w:tcW w:w="2145" w:type="dxa"/>
          </w:tcPr>
          <w:p w:rsidR="00E83758" w:rsidRDefault="008466A0">
            <w:pPr>
              <w:pStyle w:val="TableParagraph"/>
              <w:spacing w:before="42"/>
              <w:ind w:left="501" w:right="926"/>
              <w:jc w:val="center"/>
              <w:rPr>
                <w:sz w:val="18"/>
              </w:rPr>
            </w:pPr>
            <w:r>
              <w:rPr>
                <w:sz w:val="18"/>
              </w:rPr>
              <w:t>5,1478</w:t>
            </w:r>
          </w:p>
        </w:tc>
      </w:tr>
      <w:tr w:rsidR="00E83758">
        <w:trPr>
          <w:trHeight w:val="322"/>
        </w:trPr>
        <w:tc>
          <w:tcPr>
            <w:tcW w:w="6801" w:type="dxa"/>
          </w:tcPr>
          <w:p w:rsidR="00E83758" w:rsidRDefault="008466A0">
            <w:pPr>
              <w:pStyle w:val="TableParagraph"/>
              <w:spacing w:before="75"/>
              <w:ind w:right="279"/>
              <w:jc w:val="right"/>
              <w:rPr>
                <w:b/>
                <w:sz w:val="18"/>
              </w:rPr>
            </w:pPr>
            <w:r>
              <w:rPr>
                <w:b/>
                <w:sz w:val="18"/>
              </w:rPr>
              <w:t>06 - SAPMA-SECRETARIA DA AGRICULTURA, PECUÁRIA E MEI</w:t>
            </w:r>
          </w:p>
        </w:tc>
        <w:tc>
          <w:tcPr>
            <w:tcW w:w="1807" w:type="dxa"/>
          </w:tcPr>
          <w:p w:rsidR="00E83758" w:rsidRDefault="008466A0">
            <w:pPr>
              <w:pStyle w:val="TableParagraph"/>
              <w:spacing w:before="75"/>
              <w:ind w:right="534"/>
              <w:jc w:val="right"/>
              <w:rPr>
                <w:b/>
                <w:sz w:val="18"/>
              </w:rPr>
            </w:pPr>
            <w:r>
              <w:rPr>
                <w:b/>
                <w:sz w:val="18"/>
              </w:rPr>
              <w:t>4.049.000,00</w:t>
            </w:r>
          </w:p>
        </w:tc>
        <w:tc>
          <w:tcPr>
            <w:tcW w:w="2145" w:type="dxa"/>
          </w:tcPr>
          <w:p w:rsidR="00E83758" w:rsidRDefault="008466A0">
            <w:pPr>
              <w:pStyle w:val="TableParagraph"/>
              <w:spacing w:before="75"/>
              <w:ind w:left="501" w:right="926"/>
              <w:jc w:val="center"/>
              <w:rPr>
                <w:b/>
                <w:sz w:val="18"/>
              </w:rPr>
            </w:pPr>
            <w:r>
              <w:rPr>
                <w:b/>
                <w:sz w:val="18"/>
              </w:rPr>
              <w:t>4,6221</w:t>
            </w:r>
          </w:p>
        </w:tc>
      </w:tr>
      <w:tr w:rsidR="00E83758">
        <w:trPr>
          <w:trHeight w:val="290"/>
        </w:trPr>
        <w:tc>
          <w:tcPr>
            <w:tcW w:w="6801" w:type="dxa"/>
          </w:tcPr>
          <w:p w:rsidR="00E83758" w:rsidRDefault="008466A0">
            <w:pPr>
              <w:pStyle w:val="TableParagraph"/>
              <w:spacing w:before="32"/>
              <w:ind w:left="1440"/>
              <w:rPr>
                <w:sz w:val="18"/>
              </w:rPr>
            </w:pPr>
            <w:r>
              <w:rPr>
                <w:sz w:val="18"/>
              </w:rPr>
              <w:t>01 - DEPARTAMENTO ADMINISTRATIVO</w:t>
            </w:r>
          </w:p>
        </w:tc>
        <w:tc>
          <w:tcPr>
            <w:tcW w:w="1807" w:type="dxa"/>
          </w:tcPr>
          <w:p w:rsidR="00E83758" w:rsidRDefault="008466A0">
            <w:pPr>
              <w:pStyle w:val="TableParagraph"/>
              <w:spacing w:before="32"/>
              <w:ind w:right="531"/>
              <w:jc w:val="right"/>
              <w:rPr>
                <w:sz w:val="18"/>
              </w:rPr>
            </w:pPr>
            <w:r>
              <w:rPr>
                <w:sz w:val="18"/>
              </w:rPr>
              <w:t>447.000,00</w:t>
            </w:r>
          </w:p>
        </w:tc>
        <w:tc>
          <w:tcPr>
            <w:tcW w:w="2145" w:type="dxa"/>
          </w:tcPr>
          <w:p w:rsidR="00E83758" w:rsidRDefault="008466A0">
            <w:pPr>
              <w:pStyle w:val="TableParagraph"/>
              <w:spacing w:before="32"/>
              <w:ind w:left="499" w:right="1017"/>
              <w:jc w:val="center"/>
              <w:rPr>
                <w:sz w:val="18"/>
              </w:rPr>
            </w:pPr>
            <w:r>
              <w:rPr>
                <w:sz w:val="18"/>
              </w:rPr>
              <w:t>11,0398</w:t>
            </w:r>
          </w:p>
        </w:tc>
      </w:tr>
      <w:tr w:rsidR="00E83758">
        <w:trPr>
          <w:trHeight w:val="300"/>
        </w:trPr>
        <w:tc>
          <w:tcPr>
            <w:tcW w:w="6801" w:type="dxa"/>
          </w:tcPr>
          <w:p w:rsidR="00E83758" w:rsidRDefault="008466A0">
            <w:pPr>
              <w:pStyle w:val="TableParagraph"/>
              <w:spacing w:before="42"/>
              <w:ind w:left="1440"/>
              <w:rPr>
                <w:sz w:val="18"/>
              </w:rPr>
            </w:pPr>
            <w:r>
              <w:rPr>
                <w:sz w:val="18"/>
              </w:rPr>
              <w:t>02 - DEPARTAMENTO DE AGRICULTURA E PECUÁRIA</w:t>
            </w:r>
          </w:p>
        </w:tc>
        <w:tc>
          <w:tcPr>
            <w:tcW w:w="1807" w:type="dxa"/>
          </w:tcPr>
          <w:p w:rsidR="00E83758" w:rsidRDefault="008466A0">
            <w:pPr>
              <w:pStyle w:val="TableParagraph"/>
              <w:spacing w:before="42"/>
              <w:ind w:right="532"/>
              <w:jc w:val="right"/>
              <w:rPr>
                <w:sz w:val="18"/>
              </w:rPr>
            </w:pPr>
            <w:r>
              <w:rPr>
                <w:sz w:val="18"/>
              </w:rPr>
              <w:t>1.783.000,00</w:t>
            </w:r>
          </w:p>
        </w:tc>
        <w:tc>
          <w:tcPr>
            <w:tcW w:w="2145" w:type="dxa"/>
          </w:tcPr>
          <w:p w:rsidR="00E83758" w:rsidRDefault="008466A0">
            <w:pPr>
              <w:pStyle w:val="TableParagraph"/>
              <w:spacing w:before="42"/>
              <w:ind w:left="499" w:right="1017"/>
              <w:jc w:val="center"/>
              <w:rPr>
                <w:sz w:val="18"/>
              </w:rPr>
            </w:pPr>
            <w:r>
              <w:rPr>
                <w:sz w:val="18"/>
              </w:rPr>
              <w:t>44,0356</w:t>
            </w:r>
          </w:p>
        </w:tc>
      </w:tr>
      <w:tr w:rsidR="00E83758">
        <w:trPr>
          <w:trHeight w:val="332"/>
        </w:trPr>
        <w:tc>
          <w:tcPr>
            <w:tcW w:w="6801" w:type="dxa"/>
          </w:tcPr>
          <w:p w:rsidR="00E83758" w:rsidRDefault="008466A0">
            <w:pPr>
              <w:pStyle w:val="TableParagraph"/>
              <w:spacing w:before="42"/>
              <w:ind w:left="1440"/>
              <w:rPr>
                <w:sz w:val="18"/>
              </w:rPr>
            </w:pPr>
            <w:r>
              <w:rPr>
                <w:sz w:val="18"/>
              </w:rPr>
              <w:t>03 - DEPARTAMENTO DE MEIO AMBIENTE</w:t>
            </w:r>
          </w:p>
        </w:tc>
        <w:tc>
          <w:tcPr>
            <w:tcW w:w="1807" w:type="dxa"/>
          </w:tcPr>
          <w:p w:rsidR="00E83758" w:rsidRDefault="008466A0">
            <w:pPr>
              <w:pStyle w:val="TableParagraph"/>
              <w:spacing w:before="42"/>
              <w:ind w:right="532"/>
              <w:jc w:val="right"/>
              <w:rPr>
                <w:sz w:val="18"/>
              </w:rPr>
            </w:pPr>
            <w:r>
              <w:rPr>
                <w:sz w:val="18"/>
              </w:rPr>
              <w:t>1.819.000,00</w:t>
            </w:r>
          </w:p>
        </w:tc>
        <w:tc>
          <w:tcPr>
            <w:tcW w:w="2145" w:type="dxa"/>
          </w:tcPr>
          <w:p w:rsidR="00E83758" w:rsidRDefault="008466A0">
            <w:pPr>
              <w:pStyle w:val="TableParagraph"/>
              <w:spacing w:before="42"/>
              <w:ind w:left="499" w:right="1017"/>
              <w:jc w:val="center"/>
              <w:rPr>
                <w:sz w:val="18"/>
              </w:rPr>
            </w:pPr>
            <w:r>
              <w:rPr>
                <w:sz w:val="18"/>
              </w:rPr>
              <w:t>44,9247</w:t>
            </w:r>
          </w:p>
        </w:tc>
      </w:tr>
      <w:tr w:rsidR="00E83758">
        <w:trPr>
          <w:trHeight w:val="322"/>
        </w:trPr>
        <w:tc>
          <w:tcPr>
            <w:tcW w:w="6801" w:type="dxa"/>
          </w:tcPr>
          <w:p w:rsidR="00E83758" w:rsidRDefault="008466A0">
            <w:pPr>
              <w:pStyle w:val="TableParagraph"/>
              <w:spacing w:before="75"/>
              <w:ind w:right="319"/>
              <w:jc w:val="right"/>
              <w:rPr>
                <w:b/>
                <w:sz w:val="18"/>
              </w:rPr>
            </w:pPr>
            <w:r>
              <w:rPr>
                <w:b/>
                <w:sz w:val="18"/>
              </w:rPr>
              <w:t>07 - SECTD-SECRETARIA DA EDUCAÇÃO, CULTURA, TURISMO</w:t>
            </w:r>
          </w:p>
        </w:tc>
        <w:tc>
          <w:tcPr>
            <w:tcW w:w="1807" w:type="dxa"/>
          </w:tcPr>
          <w:p w:rsidR="00E83758" w:rsidRDefault="008466A0">
            <w:pPr>
              <w:pStyle w:val="TableParagraph"/>
              <w:spacing w:before="75"/>
              <w:ind w:right="534"/>
              <w:jc w:val="right"/>
              <w:rPr>
                <w:b/>
                <w:sz w:val="18"/>
              </w:rPr>
            </w:pPr>
            <w:r>
              <w:rPr>
                <w:b/>
                <w:sz w:val="18"/>
              </w:rPr>
              <w:t>21.694.200,00</w:t>
            </w:r>
          </w:p>
        </w:tc>
        <w:tc>
          <w:tcPr>
            <w:tcW w:w="2145" w:type="dxa"/>
          </w:tcPr>
          <w:p w:rsidR="00E83758" w:rsidRDefault="008466A0">
            <w:pPr>
              <w:pStyle w:val="TableParagraph"/>
              <w:spacing w:before="75"/>
              <w:ind w:left="499" w:right="1017"/>
              <w:jc w:val="center"/>
              <w:rPr>
                <w:b/>
                <w:sz w:val="18"/>
              </w:rPr>
            </w:pPr>
            <w:r>
              <w:rPr>
                <w:b/>
                <w:sz w:val="18"/>
              </w:rPr>
              <w:t>24,7651</w:t>
            </w:r>
          </w:p>
        </w:tc>
      </w:tr>
      <w:tr w:rsidR="00E83758">
        <w:trPr>
          <w:trHeight w:val="290"/>
        </w:trPr>
        <w:tc>
          <w:tcPr>
            <w:tcW w:w="6801" w:type="dxa"/>
          </w:tcPr>
          <w:p w:rsidR="00E83758" w:rsidRDefault="008466A0">
            <w:pPr>
              <w:pStyle w:val="TableParagraph"/>
              <w:spacing w:before="32"/>
              <w:ind w:left="1440"/>
              <w:rPr>
                <w:sz w:val="18"/>
              </w:rPr>
            </w:pPr>
            <w:r>
              <w:rPr>
                <w:sz w:val="18"/>
              </w:rPr>
              <w:t>01 - DEPARTAMENTO DE EDUCAÇÃO - ADMINISTRAÇÃO</w:t>
            </w:r>
          </w:p>
        </w:tc>
        <w:tc>
          <w:tcPr>
            <w:tcW w:w="1807" w:type="dxa"/>
          </w:tcPr>
          <w:p w:rsidR="00E83758" w:rsidRDefault="008466A0">
            <w:pPr>
              <w:pStyle w:val="TableParagraph"/>
              <w:spacing w:before="32"/>
              <w:ind w:right="532"/>
              <w:jc w:val="right"/>
              <w:rPr>
                <w:sz w:val="18"/>
              </w:rPr>
            </w:pPr>
            <w:r>
              <w:rPr>
                <w:sz w:val="18"/>
              </w:rPr>
              <w:t>2.329.000,00</w:t>
            </w:r>
          </w:p>
        </w:tc>
        <w:tc>
          <w:tcPr>
            <w:tcW w:w="2145" w:type="dxa"/>
          </w:tcPr>
          <w:p w:rsidR="00E83758" w:rsidRDefault="008466A0">
            <w:pPr>
              <w:pStyle w:val="TableParagraph"/>
              <w:spacing w:before="32"/>
              <w:ind w:left="499" w:right="1017"/>
              <w:jc w:val="center"/>
              <w:rPr>
                <w:sz w:val="18"/>
              </w:rPr>
            </w:pPr>
            <w:r>
              <w:rPr>
                <w:sz w:val="18"/>
              </w:rPr>
              <w:t>10,7356</w:t>
            </w:r>
          </w:p>
        </w:tc>
      </w:tr>
      <w:tr w:rsidR="00E83758">
        <w:trPr>
          <w:trHeight w:val="300"/>
        </w:trPr>
        <w:tc>
          <w:tcPr>
            <w:tcW w:w="6801" w:type="dxa"/>
          </w:tcPr>
          <w:p w:rsidR="00E83758" w:rsidRDefault="008466A0">
            <w:pPr>
              <w:pStyle w:val="TableParagraph"/>
              <w:spacing w:before="42"/>
              <w:ind w:right="314"/>
              <w:jc w:val="right"/>
              <w:rPr>
                <w:sz w:val="18"/>
              </w:rPr>
            </w:pPr>
            <w:r>
              <w:rPr>
                <w:sz w:val="18"/>
              </w:rPr>
              <w:t>02 - DEPARTAMENTO DE EDUCAÇÃO - EDUCAÇÃO INFANTI</w:t>
            </w:r>
          </w:p>
        </w:tc>
        <w:tc>
          <w:tcPr>
            <w:tcW w:w="1807" w:type="dxa"/>
          </w:tcPr>
          <w:p w:rsidR="00E83758" w:rsidRDefault="008466A0">
            <w:pPr>
              <w:pStyle w:val="TableParagraph"/>
              <w:spacing w:before="42"/>
              <w:ind w:right="532"/>
              <w:jc w:val="right"/>
              <w:rPr>
                <w:sz w:val="18"/>
              </w:rPr>
            </w:pPr>
            <w:r>
              <w:rPr>
                <w:sz w:val="18"/>
              </w:rPr>
              <w:t>6.156.300,00</w:t>
            </w:r>
          </w:p>
        </w:tc>
        <w:tc>
          <w:tcPr>
            <w:tcW w:w="2145" w:type="dxa"/>
          </w:tcPr>
          <w:p w:rsidR="00E83758" w:rsidRDefault="008466A0">
            <w:pPr>
              <w:pStyle w:val="TableParagraph"/>
              <w:spacing w:before="42"/>
              <w:ind w:left="499" w:right="1017"/>
              <w:jc w:val="center"/>
              <w:rPr>
                <w:sz w:val="18"/>
              </w:rPr>
            </w:pPr>
            <w:r>
              <w:rPr>
                <w:sz w:val="18"/>
              </w:rPr>
              <w:t>28,3776</w:t>
            </w:r>
          </w:p>
        </w:tc>
      </w:tr>
      <w:tr w:rsidR="00E83758">
        <w:trPr>
          <w:trHeight w:val="300"/>
        </w:trPr>
        <w:tc>
          <w:tcPr>
            <w:tcW w:w="6801" w:type="dxa"/>
          </w:tcPr>
          <w:p w:rsidR="00E83758" w:rsidRDefault="008466A0">
            <w:pPr>
              <w:pStyle w:val="TableParagraph"/>
              <w:spacing w:before="42"/>
              <w:ind w:right="314"/>
              <w:jc w:val="right"/>
              <w:rPr>
                <w:sz w:val="18"/>
              </w:rPr>
            </w:pPr>
            <w:r>
              <w:rPr>
                <w:sz w:val="18"/>
              </w:rPr>
              <w:t>03 - DEPARTAMENTO DE EDUCAÇÃO - EDUCAÇÃO INFANTI</w:t>
            </w:r>
          </w:p>
        </w:tc>
        <w:tc>
          <w:tcPr>
            <w:tcW w:w="1807" w:type="dxa"/>
          </w:tcPr>
          <w:p w:rsidR="00E83758" w:rsidRDefault="008466A0">
            <w:pPr>
              <w:pStyle w:val="TableParagraph"/>
              <w:spacing w:before="42"/>
              <w:ind w:right="532"/>
              <w:jc w:val="right"/>
              <w:rPr>
                <w:sz w:val="18"/>
              </w:rPr>
            </w:pPr>
            <w:r>
              <w:rPr>
                <w:sz w:val="18"/>
              </w:rPr>
              <w:t>3.079.400,00</w:t>
            </w:r>
          </w:p>
        </w:tc>
        <w:tc>
          <w:tcPr>
            <w:tcW w:w="2145" w:type="dxa"/>
          </w:tcPr>
          <w:p w:rsidR="00E83758" w:rsidRDefault="008466A0">
            <w:pPr>
              <w:pStyle w:val="TableParagraph"/>
              <w:spacing w:before="42"/>
              <w:ind w:left="499" w:right="1017"/>
              <w:jc w:val="center"/>
              <w:rPr>
                <w:sz w:val="18"/>
              </w:rPr>
            </w:pPr>
            <w:r>
              <w:rPr>
                <w:sz w:val="18"/>
              </w:rPr>
              <w:t>14,1946</w:t>
            </w:r>
          </w:p>
        </w:tc>
      </w:tr>
      <w:tr w:rsidR="00E83758">
        <w:trPr>
          <w:trHeight w:val="300"/>
        </w:trPr>
        <w:tc>
          <w:tcPr>
            <w:tcW w:w="6801" w:type="dxa"/>
          </w:tcPr>
          <w:p w:rsidR="00E83758" w:rsidRDefault="008466A0">
            <w:pPr>
              <w:pStyle w:val="TableParagraph"/>
              <w:spacing w:before="42"/>
              <w:ind w:right="244"/>
              <w:jc w:val="right"/>
              <w:rPr>
                <w:sz w:val="18"/>
              </w:rPr>
            </w:pPr>
            <w:r>
              <w:rPr>
                <w:sz w:val="18"/>
              </w:rPr>
              <w:t>04 - DEPARTAMENTO DE EDUCAÇÃO - ENSINO FUNDAMENT</w:t>
            </w:r>
          </w:p>
        </w:tc>
        <w:tc>
          <w:tcPr>
            <w:tcW w:w="1807" w:type="dxa"/>
          </w:tcPr>
          <w:p w:rsidR="00E83758" w:rsidRDefault="008466A0">
            <w:pPr>
              <w:pStyle w:val="TableParagraph"/>
              <w:spacing w:before="42"/>
              <w:ind w:right="532"/>
              <w:jc w:val="right"/>
              <w:rPr>
                <w:sz w:val="18"/>
              </w:rPr>
            </w:pPr>
            <w:r>
              <w:rPr>
                <w:sz w:val="18"/>
              </w:rPr>
              <w:t>6.735.400,00</w:t>
            </w:r>
          </w:p>
        </w:tc>
        <w:tc>
          <w:tcPr>
            <w:tcW w:w="2145" w:type="dxa"/>
          </w:tcPr>
          <w:p w:rsidR="00E83758" w:rsidRDefault="008466A0">
            <w:pPr>
              <w:pStyle w:val="TableParagraph"/>
              <w:spacing w:before="42"/>
              <w:ind w:left="499" w:right="1017"/>
              <w:jc w:val="center"/>
              <w:rPr>
                <w:sz w:val="18"/>
              </w:rPr>
            </w:pPr>
            <w:r>
              <w:rPr>
                <w:sz w:val="18"/>
              </w:rPr>
              <w:t>31,0470</w:t>
            </w:r>
          </w:p>
        </w:tc>
      </w:tr>
      <w:tr w:rsidR="00E83758">
        <w:trPr>
          <w:trHeight w:val="300"/>
        </w:trPr>
        <w:tc>
          <w:tcPr>
            <w:tcW w:w="6801" w:type="dxa"/>
          </w:tcPr>
          <w:p w:rsidR="00E83758" w:rsidRDefault="008466A0">
            <w:pPr>
              <w:pStyle w:val="TableParagraph"/>
              <w:spacing w:before="42"/>
              <w:ind w:left="1440"/>
              <w:rPr>
                <w:sz w:val="18"/>
              </w:rPr>
            </w:pPr>
            <w:r>
              <w:rPr>
                <w:sz w:val="18"/>
              </w:rPr>
              <w:t>05 - DEPARTAMENTO DE EDUCAÇÃO - ENSINO MÉDIO</w:t>
            </w:r>
          </w:p>
        </w:tc>
        <w:tc>
          <w:tcPr>
            <w:tcW w:w="1807" w:type="dxa"/>
          </w:tcPr>
          <w:p w:rsidR="00E83758" w:rsidRDefault="008466A0">
            <w:pPr>
              <w:pStyle w:val="TableParagraph"/>
              <w:spacing w:before="42"/>
              <w:ind w:right="531"/>
              <w:jc w:val="right"/>
              <w:rPr>
                <w:sz w:val="18"/>
              </w:rPr>
            </w:pPr>
            <w:r>
              <w:rPr>
                <w:sz w:val="18"/>
              </w:rPr>
              <w:t>300.000,00</w:t>
            </w:r>
          </w:p>
        </w:tc>
        <w:tc>
          <w:tcPr>
            <w:tcW w:w="2145" w:type="dxa"/>
          </w:tcPr>
          <w:p w:rsidR="00E83758" w:rsidRDefault="008466A0">
            <w:pPr>
              <w:pStyle w:val="TableParagraph"/>
              <w:spacing w:before="42"/>
              <w:ind w:left="501" w:right="926"/>
              <w:jc w:val="center"/>
              <w:rPr>
                <w:sz w:val="18"/>
              </w:rPr>
            </w:pPr>
            <w:r>
              <w:rPr>
                <w:sz w:val="18"/>
              </w:rPr>
              <w:t>1,3829</w:t>
            </w:r>
          </w:p>
        </w:tc>
      </w:tr>
      <w:tr w:rsidR="00E83758">
        <w:trPr>
          <w:trHeight w:val="300"/>
        </w:trPr>
        <w:tc>
          <w:tcPr>
            <w:tcW w:w="6801" w:type="dxa"/>
          </w:tcPr>
          <w:p w:rsidR="00E83758" w:rsidRDefault="008466A0">
            <w:pPr>
              <w:pStyle w:val="TableParagraph"/>
              <w:spacing w:before="42"/>
              <w:ind w:right="264"/>
              <w:jc w:val="right"/>
              <w:rPr>
                <w:sz w:val="18"/>
              </w:rPr>
            </w:pPr>
            <w:r>
              <w:rPr>
                <w:sz w:val="18"/>
              </w:rPr>
              <w:t>06 - DEPARTAMENTO DE EDUCAÇÃO - EDUCAÇÃO PROFISSI</w:t>
            </w:r>
          </w:p>
        </w:tc>
        <w:tc>
          <w:tcPr>
            <w:tcW w:w="1807" w:type="dxa"/>
          </w:tcPr>
          <w:p w:rsidR="00E83758" w:rsidRDefault="008466A0">
            <w:pPr>
              <w:pStyle w:val="TableParagraph"/>
              <w:spacing w:before="42"/>
              <w:ind w:right="531"/>
              <w:jc w:val="right"/>
              <w:rPr>
                <w:sz w:val="18"/>
              </w:rPr>
            </w:pPr>
            <w:r>
              <w:rPr>
                <w:sz w:val="18"/>
              </w:rPr>
              <w:t>165.000,00</w:t>
            </w:r>
          </w:p>
        </w:tc>
        <w:tc>
          <w:tcPr>
            <w:tcW w:w="2145" w:type="dxa"/>
          </w:tcPr>
          <w:p w:rsidR="00E83758" w:rsidRDefault="008466A0">
            <w:pPr>
              <w:pStyle w:val="TableParagraph"/>
              <w:spacing w:before="42"/>
              <w:ind w:left="501" w:right="926"/>
              <w:jc w:val="center"/>
              <w:rPr>
                <w:sz w:val="18"/>
              </w:rPr>
            </w:pPr>
            <w:r>
              <w:rPr>
                <w:sz w:val="18"/>
              </w:rPr>
              <w:t>0,7606</w:t>
            </w:r>
          </w:p>
        </w:tc>
      </w:tr>
      <w:tr w:rsidR="00E83758">
        <w:trPr>
          <w:trHeight w:val="300"/>
        </w:trPr>
        <w:tc>
          <w:tcPr>
            <w:tcW w:w="6801" w:type="dxa"/>
          </w:tcPr>
          <w:p w:rsidR="00E83758" w:rsidRDefault="008466A0">
            <w:pPr>
              <w:pStyle w:val="TableParagraph"/>
              <w:spacing w:before="42"/>
              <w:ind w:right="309"/>
              <w:jc w:val="right"/>
              <w:rPr>
                <w:sz w:val="18"/>
              </w:rPr>
            </w:pPr>
            <w:r>
              <w:rPr>
                <w:sz w:val="18"/>
              </w:rPr>
              <w:t>07 - DEPARTAMENTO DE EDUCAÇÃO - EDUCAÇÃO DE JOVE</w:t>
            </w:r>
          </w:p>
        </w:tc>
        <w:tc>
          <w:tcPr>
            <w:tcW w:w="1807" w:type="dxa"/>
          </w:tcPr>
          <w:p w:rsidR="00E83758" w:rsidRDefault="008466A0">
            <w:pPr>
              <w:pStyle w:val="TableParagraph"/>
              <w:spacing w:before="42"/>
              <w:ind w:right="531"/>
              <w:jc w:val="right"/>
              <w:rPr>
                <w:sz w:val="18"/>
              </w:rPr>
            </w:pPr>
            <w:r>
              <w:rPr>
                <w:sz w:val="18"/>
              </w:rPr>
              <w:t>217.000,00</w:t>
            </w:r>
          </w:p>
        </w:tc>
        <w:tc>
          <w:tcPr>
            <w:tcW w:w="2145" w:type="dxa"/>
          </w:tcPr>
          <w:p w:rsidR="00E83758" w:rsidRDefault="008466A0">
            <w:pPr>
              <w:pStyle w:val="TableParagraph"/>
              <w:spacing w:before="42"/>
              <w:ind w:left="501" w:right="926"/>
              <w:jc w:val="center"/>
              <w:rPr>
                <w:sz w:val="18"/>
              </w:rPr>
            </w:pPr>
            <w:r>
              <w:rPr>
                <w:sz w:val="18"/>
              </w:rPr>
              <w:t>1,0003</w:t>
            </w:r>
          </w:p>
        </w:tc>
      </w:tr>
      <w:tr w:rsidR="00E83758">
        <w:trPr>
          <w:trHeight w:val="300"/>
        </w:trPr>
        <w:tc>
          <w:tcPr>
            <w:tcW w:w="6801" w:type="dxa"/>
          </w:tcPr>
          <w:p w:rsidR="00E83758" w:rsidRDefault="008466A0">
            <w:pPr>
              <w:pStyle w:val="TableParagraph"/>
              <w:spacing w:before="42"/>
              <w:ind w:right="304"/>
              <w:jc w:val="right"/>
              <w:rPr>
                <w:sz w:val="18"/>
              </w:rPr>
            </w:pPr>
            <w:r>
              <w:rPr>
                <w:sz w:val="18"/>
              </w:rPr>
              <w:t>08 - DEPARTAMENTO DE EDUCAÇÃO - EDUCAÇÃO ESPECIA</w:t>
            </w:r>
          </w:p>
        </w:tc>
        <w:tc>
          <w:tcPr>
            <w:tcW w:w="1807" w:type="dxa"/>
          </w:tcPr>
          <w:p w:rsidR="00E83758" w:rsidRDefault="008466A0">
            <w:pPr>
              <w:pStyle w:val="TableParagraph"/>
              <w:spacing w:before="42"/>
              <w:ind w:right="531"/>
              <w:jc w:val="right"/>
              <w:rPr>
                <w:sz w:val="18"/>
              </w:rPr>
            </w:pPr>
            <w:r>
              <w:rPr>
                <w:sz w:val="18"/>
              </w:rPr>
              <w:t>662.000,00</w:t>
            </w:r>
          </w:p>
        </w:tc>
        <w:tc>
          <w:tcPr>
            <w:tcW w:w="2145" w:type="dxa"/>
          </w:tcPr>
          <w:p w:rsidR="00E83758" w:rsidRDefault="008466A0">
            <w:pPr>
              <w:pStyle w:val="TableParagraph"/>
              <w:spacing w:before="42"/>
              <w:ind w:left="501" w:right="926"/>
              <w:jc w:val="center"/>
              <w:rPr>
                <w:sz w:val="18"/>
              </w:rPr>
            </w:pPr>
            <w:r>
              <w:rPr>
                <w:sz w:val="18"/>
              </w:rPr>
              <w:t>3,0515</w:t>
            </w:r>
          </w:p>
        </w:tc>
      </w:tr>
      <w:tr w:rsidR="00E83758">
        <w:trPr>
          <w:trHeight w:val="300"/>
        </w:trPr>
        <w:tc>
          <w:tcPr>
            <w:tcW w:w="6801" w:type="dxa"/>
          </w:tcPr>
          <w:p w:rsidR="00E83758" w:rsidRDefault="008466A0">
            <w:pPr>
              <w:pStyle w:val="TableParagraph"/>
              <w:spacing w:before="42"/>
              <w:ind w:right="244"/>
              <w:jc w:val="right"/>
              <w:rPr>
                <w:sz w:val="18"/>
              </w:rPr>
            </w:pPr>
            <w:r>
              <w:rPr>
                <w:sz w:val="18"/>
              </w:rPr>
              <w:t>09 - DEPARTAMENTO DE EDUCAÇÃO - APOIO AO ENSINO SU</w:t>
            </w:r>
          </w:p>
        </w:tc>
        <w:tc>
          <w:tcPr>
            <w:tcW w:w="1807" w:type="dxa"/>
          </w:tcPr>
          <w:p w:rsidR="00E83758" w:rsidRDefault="008466A0">
            <w:pPr>
              <w:pStyle w:val="TableParagraph"/>
              <w:spacing w:before="42"/>
              <w:ind w:right="531"/>
              <w:jc w:val="right"/>
              <w:rPr>
                <w:sz w:val="18"/>
              </w:rPr>
            </w:pPr>
            <w:r>
              <w:rPr>
                <w:sz w:val="18"/>
              </w:rPr>
              <w:t>135.200,00</w:t>
            </w:r>
          </w:p>
        </w:tc>
        <w:tc>
          <w:tcPr>
            <w:tcW w:w="2145" w:type="dxa"/>
          </w:tcPr>
          <w:p w:rsidR="00E83758" w:rsidRDefault="008466A0">
            <w:pPr>
              <w:pStyle w:val="TableParagraph"/>
              <w:spacing w:before="42"/>
              <w:ind w:left="501" w:right="926"/>
              <w:jc w:val="center"/>
              <w:rPr>
                <w:sz w:val="18"/>
              </w:rPr>
            </w:pPr>
            <w:r>
              <w:rPr>
                <w:sz w:val="18"/>
              </w:rPr>
              <w:t>0,6232</w:t>
            </w:r>
          </w:p>
        </w:tc>
      </w:tr>
      <w:tr w:rsidR="00E83758">
        <w:trPr>
          <w:trHeight w:val="300"/>
        </w:trPr>
        <w:tc>
          <w:tcPr>
            <w:tcW w:w="6801" w:type="dxa"/>
          </w:tcPr>
          <w:p w:rsidR="00E83758" w:rsidRDefault="008466A0">
            <w:pPr>
              <w:pStyle w:val="TableParagraph"/>
              <w:spacing w:before="42"/>
              <w:ind w:left="1440"/>
              <w:rPr>
                <w:sz w:val="18"/>
              </w:rPr>
            </w:pPr>
            <w:r>
              <w:rPr>
                <w:sz w:val="18"/>
              </w:rPr>
              <w:t>10 - DEPARTAMENTO DE CULTURA</w:t>
            </w:r>
          </w:p>
        </w:tc>
        <w:tc>
          <w:tcPr>
            <w:tcW w:w="1807" w:type="dxa"/>
          </w:tcPr>
          <w:p w:rsidR="00E83758" w:rsidRDefault="008466A0">
            <w:pPr>
              <w:pStyle w:val="TableParagraph"/>
              <w:spacing w:before="42"/>
              <w:ind w:right="531"/>
              <w:jc w:val="right"/>
              <w:rPr>
                <w:sz w:val="18"/>
              </w:rPr>
            </w:pPr>
            <w:r>
              <w:rPr>
                <w:sz w:val="18"/>
              </w:rPr>
              <w:t>990.000,00</w:t>
            </w:r>
          </w:p>
        </w:tc>
        <w:tc>
          <w:tcPr>
            <w:tcW w:w="2145" w:type="dxa"/>
          </w:tcPr>
          <w:p w:rsidR="00E83758" w:rsidRDefault="008466A0">
            <w:pPr>
              <w:pStyle w:val="TableParagraph"/>
              <w:spacing w:before="42"/>
              <w:ind w:left="501" w:right="926"/>
              <w:jc w:val="center"/>
              <w:rPr>
                <w:sz w:val="18"/>
              </w:rPr>
            </w:pPr>
            <w:r>
              <w:rPr>
                <w:sz w:val="18"/>
              </w:rPr>
              <w:t>4,5634</w:t>
            </w:r>
          </w:p>
        </w:tc>
      </w:tr>
      <w:tr w:rsidR="00E83758">
        <w:trPr>
          <w:trHeight w:val="332"/>
        </w:trPr>
        <w:tc>
          <w:tcPr>
            <w:tcW w:w="6801" w:type="dxa"/>
          </w:tcPr>
          <w:p w:rsidR="00E83758" w:rsidRDefault="008466A0">
            <w:pPr>
              <w:pStyle w:val="TableParagraph"/>
              <w:spacing w:before="42"/>
              <w:ind w:left="1440"/>
              <w:rPr>
                <w:sz w:val="18"/>
              </w:rPr>
            </w:pPr>
            <w:r>
              <w:rPr>
                <w:sz w:val="18"/>
              </w:rPr>
              <w:t>11 - DEPARTAMENTO DE DESPORTOS</w:t>
            </w:r>
          </w:p>
        </w:tc>
        <w:tc>
          <w:tcPr>
            <w:tcW w:w="1807" w:type="dxa"/>
          </w:tcPr>
          <w:p w:rsidR="00E83758" w:rsidRDefault="008466A0">
            <w:pPr>
              <w:pStyle w:val="TableParagraph"/>
              <w:spacing w:before="42"/>
              <w:ind w:right="531"/>
              <w:jc w:val="right"/>
              <w:rPr>
                <w:sz w:val="18"/>
              </w:rPr>
            </w:pPr>
            <w:r>
              <w:rPr>
                <w:sz w:val="18"/>
              </w:rPr>
              <w:t>924.900,00</w:t>
            </w:r>
          </w:p>
        </w:tc>
        <w:tc>
          <w:tcPr>
            <w:tcW w:w="2145" w:type="dxa"/>
          </w:tcPr>
          <w:p w:rsidR="00E83758" w:rsidRDefault="008466A0">
            <w:pPr>
              <w:pStyle w:val="TableParagraph"/>
              <w:spacing w:before="42"/>
              <w:ind w:left="501" w:right="926"/>
              <w:jc w:val="center"/>
              <w:rPr>
                <w:sz w:val="18"/>
              </w:rPr>
            </w:pPr>
            <w:r>
              <w:rPr>
                <w:sz w:val="18"/>
              </w:rPr>
              <w:t>4,2634</w:t>
            </w:r>
          </w:p>
        </w:tc>
      </w:tr>
      <w:tr w:rsidR="00E83758">
        <w:trPr>
          <w:trHeight w:val="322"/>
        </w:trPr>
        <w:tc>
          <w:tcPr>
            <w:tcW w:w="6801" w:type="dxa"/>
          </w:tcPr>
          <w:p w:rsidR="00E83758" w:rsidRDefault="008466A0">
            <w:pPr>
              <w:pStyle w:val="TableParagraph"/>
              <w:spacing w:before="75"/>
              <w:ind w:right="233"/>
              <w:jc w:val="right"/>
              <w:rPr>
                <w:b/>
                <w:sz w:val="18"/>
              </w:rPr>
            </w:pPr>
            <w:r>
              <w:rPr>
                <w:b/>
                <w:sz w:val="18"/>
              </w:rPr>
              <w:t>08 - STASH-SECRETARIA DO TRABALHO, ASSISTÊNCIA SOCIAL</w:t>
            </w:r>
          </w:p>
        </w:tc>
        <w:tc>
          <w:tcPr>
            <w:tcW w:w="1807" w:type="dxa"/>
          </w:tcPr>
          <w:p w:rsidR="00E83758" w:rsidRDefault="008466A0">
            <w:pPr>
              <w:pStyle w:val="TableParagraph"/>
              <w:spacing w:before="75"/>
              <w:ind w:right="534"/>
              <w:jc w:val="right"/>
              <w:rPr>
                <w:b/>
                <w:sz w:val="18"/>
              </w:rPr>
            </w:pPr>
            <w:r>
              <w:rPr>
                <w:b/>
                <w:sz w:val="18"/>
              </w:rPr>
              <w:t>3.862.750,00</w:t>
            </w:r>
          </w:p>
        </w:tc>
        <w:tc>
          <w:tcPr>
            <w:tcW w:w="2145" w:type="dxa"/>
          </w:tcPr>
          <w:p w:rsidR="00E83758" w:rsidRDefault="008466A0">
            <w:pPr>
              <w:pStyle w:val="TableParagraph"/>
              <w:spacing w:before="75"/>
              <w:ind w:left="501" w:right="926"/>
              <w:jc w:val="center"/>
              <w:rPr>
                <w:b/>
                <w:sz w:val="18"/>
              </w:rPr>
            </w:pPr>
            <w:r>
              <w:rPr>
                <w:b/>
                <w:sz w:val="18"/>
              </w:rPr>
              <w:t>4,4095</w:t>
            </w:r>
          </w:p>
        </w:tc>
      </w:tr>
      <w:tr w:rsidR="00E83758">
        <w:trPr>
          <w:trHeight w:val="290"/>
        </w:trPr>
        <w:tc>
          <w:tcPr>
            <w:tcW w:w="6801" w:type="dxa"/>
          </w:tcPr>
          <w:p w:rsidR="00E83758" w:rsidRDefault="008466A0">
            <w:pPr>
              <w:pStyle w:val="TableParagraph"/>
              <w:spacing w:before="32"/>
              <w:ind w:left="1440"/>
              <w:rPr>
                <w:sz w:val="18"/>
              </w:rPr>
            </w:pPr>
            <w:r>
              <w:rPr>
                <w:sz w:val="18"/>
              </w:rPr>
              <w:t>01 - ASSISTÊNCIA SOCIAL - GESTÃO</w:t>
            </w:r>
          </w:p>
        </w:tc>
        <w:tc>
          <w:tcPr>
            <w:tcW w:w="1807" w:type="dxa"/>
          </w:tcPr>
          <w:p w:rsidR="00E83758" w:rsidRDefault="008466A0">
            <w:pPr>
              <w:pStyle w:val="TableParagraph"/>
              <w:spacing w:before="32"/>
              <w:ind w:right="531"/>
              <w:jc w:val="right"/>
              <w:rPr>
                <w:sz w:val="18"/>
              </w:rPr>
            </w:pPr>
            <w:r>
              <w:rPr>
                <w:sz w:val="18"/>
              </w:rPr>
              <w:t>720.400,00</w:t>
            </w:r>
          </w:p>
        </w:tc>
        <w:tc>
          <w:tcPr>
            <w:tcW w:w="2145" w:type="dxa"/>
          </w:tcPr>
          <w:p w:rsidR="00E83758" w:rsidRDefault="008466A0">
            <w:pPr>
              <w:pStyle w:val="TableParagraph"/>
              <w:spacing w:before="32"/>
              <w:ind w:left="499" w:right="1017"/>
              <w:jc w:val="center"/>
              <w:rPr>
                <w:sz w:val="18"/>
              </w:rPr>
            </w:pPr>
            <w:r>
              <w:rPr>
                <w:sz w:val="18"/>
              </w:rPr>
              <w:t>18,6499</w:t>
            </w:r>
          </w:p>
        </w:tc>
      </w:tr>
      <w:tr w:rsidR="00E83758">
        <w:trPr>
          <w:trHeight w:val="300"/>
        </w:trPr>
        <w:tc>
          <w:tcPr>
            <w:tcW w:w="6801" w:type="dxa"/>
          </w:tcPr>
          <w:p w:rsidR="00E83758" w:rsidRDefault="008466A0">
            <w:pPr>
              <w:pStyle w:val="TableParagraph"/>
              <w:spacing w:before="42"/>
              <w:ind w:left="1440"/>
              <w:rPr>
                <w:sz w:val="18"/>
              </w:rPr>
            </w:pPr>
            <w:r>
              <w:rPr>
                <w:sz w:val="18"/>
              </w:rPr>
              <w:t>02 - ASSISTÊNCIA SOCIAL - PROTEÇÃO SOCIAL BÁSICA</w:t>
            </w:r>
          </w:p>
        </w:tc>
        <w:tc>
          <w:tcPr>
            <w:tcW w:w="1807" w:type="dxa"/>
          </w:tcPr>
          <w:p w:rsidR="00E83758" w:rsidRDefault="008466A0">
            <w:pPr>
              <w:pStyle w:val="TableParagraph"/>
              <w:spacing w:before="42"/>
              <w:ind w:right="531"/>
              <w:jc w:val="right"/>
              <w:rPr>
                <w:sz w:val="18"/>
              </w:rPr>
            </w:pPr>
            <w:r>
              <w:rPr>
                <w:sz w:val="18"/>
              </w:rPr>
              <w:t>934.700,00</w:t>
            </w:r>
          </w:p>
        </w:tc>
        <w:tc>
          <w:tcPr>
            <w:tcW w:w="2145" w:type="dxa"/>
          </w:tcPr>
          <w:p w:rsidR="00E83758" w:rsidRDefault="008466A0">
            <w:pPr>
              <w:pStyle w:val="TableParagraph"/>
              <w:spacing w:before="42"/>
              <w:ind w:left="499" w:right="1017"/>
              <w:jc w:val="center"/>
              <w:rPr>
                <w:sz w:val="18"/>
              </w:rPr>
            </w:pPr>
            <w:r>
              <w:rPr>
                <w:sz w:val="18"/>
              </w:rPr>
              <w:t>24,1978</w:t>
            </w:r>
          </w:p>
        </w:tc>
      </w:tr>
      <w:tr w:rsidR="00E83758">
        <w:trPr>
          <w:trHeight w:val="300"/>
        </w:trPr>
        <w:tc>
          <w:tcPr>
            <w:tcW w:w="6801" w:type="dxa"/>
          </w:tcPr>
          <w:p w:rsidR="00E83758" w:rsidRDefault="008466A0">
            <w:pPr>
              <w:pStyle w:val="TableParagraph"/>
              <w:spacing w:before="42"/>
              <w:ind w:right="299"/>
              <w:jc w:val="right"/>
              <w:rPr>
                <w:sz w:val="18"/>
              </w:rPr>
            </w:pPr>
            <w:r>
              <w:rPr>
                <w:sz w:val="18"/>
              </w:rPr>
              <w:t>03 - ASSISTÊNCIA SOCIAL - PROTEÇÃO SOCIAL ESPECIAL M</w:t>
            </w:r>
          </w:p>
        </w:tc>
        <w:tc>
          <w:tcPr>
            <w:tcW w:w="1807" w:type="dxa"/>
          </w:tcPr>
          <w:p w:rsidR="00E83758" w:rsidRDefault="008466A0">
            <w:pPr>
              <w:pStyle w:val="TableParagraph"/>
              <w:spacing w:before="42"/>
              <w:ind w:right="531"/>
              <w:jc w:val="right"/>
              <w:rPr>
                <w:sz w:val="18"/>
              </w:rPr>
            </w:pPr>
            <w:r>
              <w:rPr>
                <w:sz w:val="18"/>
              </w:rPr>
              <w:t>162.300,00</w:t>
            </w:r>
          </w:p>
        </w:tc>
        <w:tc>
          <w:tcPr>
            <w:tcW w:w="2145" w:type="dxa"/>
          </w:tcPr>
          <w:p w:rsidR="00E83758" w:rsidRDefault="008466A0">
            <w:pPr>
              <w:pStyle w:val="TableParagraph"/>
              <w:spacing w:before="42"/>
              <w:ind w:left="501" w:right="926"/>
              <w:jc w:val="center"/>
              <w:rPr>
                <w:sz w:val="18"/>
              </w:rPr>
            </w:pPr>
            <w:r>
              <w:rPr>
                <w:sz w:val="18"/>
              </w:rPr>
              <w:t>4,2017</w:t>
            </w:r>
          </w:p>
        </w:tc>
      </w:tr>
      <w:tr w:rsidR="00E83758">
        <w:trPr>
          <w:trHeight w:val="249"/>
        </w:trPr>
        <w:tc>
          <w:tcPr>
            <w:tcW w:w="6801" w:type="dxa"/>
          </w:tcPr>
          <w:p w:rsidR="00E83758" w:rsidRDefault="008466A0">
            <w:pPr>
              <w:pStyle w:val="TableParagraph"/>
              <w:spacing w:before="42" w:line="187" w:lineRule="exact"/>
              <w:ind w:right="329"/>
              <w:jc w:val="right"/>
              <w:rPr>
                <w:sz w:val="18"/>
              </w:rPr>
            </w:pPr>
            <w:r>
              <w:rPr>
                <w:sz w:val="18"/>
              </w:rPr>
              <w:t>04 - ASSISTÊNCIA SOCIAL - PROTEÇÃO SOCIAL ESPECIAL A</w:t>
            </w:r>
          </w:p>
        </w:tc>
        <w:tc>
          <w:tcPr>
            <w:tcW w:w="1807" w:type="dxa"/>
          </w:tcPr>
          <w:p w:rsidR="00E83758" w:rsidRDefault="008466A0">
            <w:pPr>
              <w:pStyle w:val="TableParagraph"/>
              <w:spacing w:before="42" w:line="187" w:lineRule="exact"/>
              <w:ind w:right="531"/>
              <w:jc w:val="right"/>
              <w:rPr>
                <w:sz w:val="18"/>
              </w:rPr>
            </w:pPr>
            <w:r>
              <w:rPr>
                <w:sz w:val="18"/>
              </w:rPr>
              <w:t>342.350,00</w:t>
            </w:r>
          </w:p>
        </w:tc>
        <w:tc>
          <w:tcPr>
            <w:tcW w:w="2145" w:type="dxa"/>
          </w:tcPr>
          <w:p w:rsidR="00E83758" w:rsidRDefault="008466A0">
            <w:pPr>
              <w:pStyle w:val="TableParagraph"/>
              <w:spacing w:before="42" w:line="187" w:lineRule="exact"/>
              <w:ind w:left="501" w:right="926"/>
              <w:jc w:val="center"/>
              <w:rPr>
                <w:sz w:val="18"/>
              </w:rPr>
            </w:pPr>
            <w:r>
              <w:rPr>
                <w:sz w:val="18"/>
              </w:rPr>
              <w:t>8,8629</w:t>
            </w:r>
          </w:p>
        </w:tc>
      </w:tr>
    </w:tbl>
    <w:p w:rsidR="00E83758" w:rsidRDefault="00E83758">
      <w:pPr>
        <w:spacing w:line="187" w:lineRule="exact"/>
        <w:jc w:val="center"/>
        <w:rPr>
          <w:sz w:val="18"/>
        </w:rPr>
        <w:sectPr w:rsidR="00E83758">
          <w:headerReference w:type="default" r:id="rId241"/>
          <w:footerReference w:type="default" r:id="rId242"/>
          <w:pgSz w:w="11900" w:h="16840"/>
          <w:pgMar w:top="900" w:right="220" w:bottom="280" w:left="240" w:header="360" w:footer="0" w:gutter="0"/>
          <w:pgNumType w:start="1"/>
          <w:cols w:space="720"/>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794"/>
        <w:gridCol w:w="1769"/>
        <w:gridCol w:w="2191"/>
      </w:tblGrid>
      <w:tr w:rsidR="00E83758">
        <w:trPr>
          <w:trHeight w:val="315"/>
        </w:trPr>
        <w:tc>
          <w:tcPr>
            <w:tcW w:w="6794"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1769" w:type="dxa"/>
            <w:tcBorders>
              <w:top w:val="single" w:sz="6" w:space="0" w:color="000000"/>
              <w:bottom w:val="single" w:sz="6" w:space="0" w:color="000000"/>
            </w:tcBorders>
          </w:tcPr>
          <w:p w:rsidR="00E83758" w:rsidRDefault="008466A0">
            <w:pPr>
              <w:pStyle w:val="TableParagraph"/>
              <w:spacing w:before="42"/>
              <w:ind w:right="472"/>
              <w:jc w:val="right"/>
              <w:rPr>
                <w:b/>
                <w:sz w:val="18"/>
              </w:rPr>
            </w:pPr>
            <w:r>
              <w:rPr>
                <w:b/>
                <w:w w:val="95"/>
                <w:sz w:val="18"/>
              </w:rPr>
              <w:t>DOTAÇÃO</w:t>
            </w:r>
          </w:p>
        </w:tc>
        <w:tc>
          <w:tcPr>
            <w:tcW w:w="2191" w:type="dxa"/>
            <w:tcBorders>
              <w:top w:val="single" w:sz="6" w:space="0" w:color="000000"/>
              <w:bottom w:val="single" w:sz="6" w:space="0" w:color="000000"/>
            </w:tcBorders>
          </w:tcPr>
          <w:p w:rsidR="00E83758" w:rsidRDefault="008466A0">
            <w:pPr>
              <w:pStyle w:val="TableParagraph"/>
              <w:spacing w:before="42"/>
              <w:ind w:right="494"/>
              <w:jc w:val="center"/>
              <w:rPr>
                <w:b/>
                <w:sz w:val="18"/>
              </w:rPr>
            </w:pPr>
            <w:r>
              <w:rPr>
                <w:b/>
                <w:sz w:val="18"/>
              </w:rPr>
              <w:t>%</w:t>
            </w:r>
          </w:p>
        </w:tc>
      </w:tr>
      <w:tr w:rsidR="00E83758">
        <w:trPr>
          <w:trHeight w:val="289"/>
        </w:trPr>
        <w:tc>
          <w:tcPr>
            <w:tcW w:w="6794" w:type="dxa"/>
            <w:tcBorders>
              <w:top w:val="single" w:sz="6" w:space="0" w:color="000000"/>
            </w:tcBorders>
          </w:tcPr>
          <w:p w:rsidR="00E83758" w:rsidRDefault="008466A0">
            <w:pPr>
              <w:pStyle w:val="TableParagraph"/>
              <w:spacing w:before="42"/>
              <w:ind w:right="226"/>
              <w:jc w:val="right"/>
              <w:rPr>
                <w:b/>
                <w:sz w:val="18"/>
              </w:rPr>
            </w:pPr>
            <w:r>
              <w:rPr>
                <w:b/>
                <w:sz w:val="18"/>
              </w:rPr>
              <w:t>08 - STASH-SECRETARIA DO TRABALHO, ASSISTÊNCIA SOCIAL</w:t>
            </w:r>
          </w:p>
        </w:tc>
        <w:tc>
          <w:tcPr>
            <w:tcW w:w="1769" w:type="dxa"/>
            <w:tcBorders>
              <w:top w:val="single" w:sz="6" w:space="0" w:color="000000"/>
            </w:tcBorders>
          </w:tcPr>
          <w:p w:rsidR="00E83758" w:rsidRDefault="008466A0">
            <w:pPr>
              <w:pStyle w:val="TableParagraph"/>
              <w:spacing w:before="42"/>
              <w:ind w:right="489"/>
              <w:jc w:val="right"/>
              <w:rPr>
                <w:b/>
                <w:sz w:val="18"/>
              </w:rPr>
            </w:pPr>
            <w:r>
              <w:rPr>
                <w:b/>
                <w:sz w:val="18"/>
              </w:rPr>
              <w:t>3.862.750,00</w:t>
            </w:r>
          </w:p>
        </w:tc>
        <w:tc>
          <w:tcPr>
            <w:tcW w:w="2191" w:type="dxa"/>
            <w:tcBorders>
              <w:top w:val="single" w:sz="6" w:space="0" w:color="000000"/>
            </w:tcBorders>
          </w:tcPr>
          <w:p w:rsidR="00E83758" w:rsidRDefault="008466A0">
            <w:pPr>
              <w:pStyle w:val="TableParagraph"/>
              <w:spacing w:before="42"/>
              <w:ind w:right="1037"/>
              <w:jc w:val="right"/>
              <w:rPr>
                <w:b/>
                <w:sz w:val="18"/>
              </w:rPr>
            </w:pPr>
            <w:r>
              <w:rPr>
                <w:b/>
                <w:sz w:val="18"/>
              </w:rPr>
              <w:t>4,4095</w:t>
            </w:r>
          </w:p>
        </w:tc>
      </w:tr>
      <w:tr w:rsidR="00E83758">
        <w:trPr>
          <w:trHeight w:val="290"/>
        </w:trPr>
        <w:tc>
          <w:tcPr>
            <w:tcW w:w="6794" w:type="dxa"/>
          </w:tcPr>
          <w:p w:rsidR="00E83758" w:rsidRDefault="008466A0">
            <w:pPr>
              <w:pStyle w:val="TableParagraph"/>
              <w:spacing w:before="32"/>
              <w:ind w:left="1440"/>
              <w:rPr>
                <w:sz w:val="18"/>
              </w:rPr>
            </w:pPr>
            <w:r>
              <w:rPr>
                <w:sz w:val="18"/>
              </w:rPr>
              <w:t>05 - ASSISTÊNCIA SOCIAL - PROGRAMA BOLSA FAMÍLIA</w:t>
            </w:r>
          </w:p>
        </w:tc>
        <w:tc>
          <w:tcPr>
            <w:tcW w:w="1769" w:type="dxa"/>
          </w:tcPr>
          <w:p w:rsidR="00E83758" w:rsidRDefault="008466A0">
            <w:pPr>
              <w:pStyle w:val="TableParagraph"/>
              <w:spacing w:before="32"/>
              <w:ind w:right="484"/>
              <w:jc w:val="right"/>
              <w:rPr>
                <w:sz w:val="18"/>
              </w:rPr>
            </w:pPr>
            <w:r>
              <w:rPr>
                <w:sz w:val="18"/>
              </w:rPr>
              <w:t>59.000,00</w:t>
            </w:r>
          </w:p>
        </w:tc>
        <w:tc>
          <w:tcPr>
            <w:tcW w:w="2191" w:type="dxa"/>
          </w:tcPr>
          <w:p w:rsidR="00E83758" w:rsidRDefault="008466A0">
            <w:pPr>
              <w:pStyle w:val="TableParagraph"/>
              <w:spacing w:before="32"/>
              <w:ind w:right="1037"/>
              <w:jc w:val="right"/>
              <w:rPr>
                <w:sz w:val="18"/>
              </w:rPr>
            </w:pPr>
            <w:r>
              <w:rPr>
                <w:sz w:val="18"/>
              </w:rPr>
              <w:t>1,5274</w:t>
            </w:r>
          </w:p>
        </w:tc>
      </w:tr>
      <w:tr w:rsidR="00E83758">
        <w:trPr>
          <w:trHeight w:val="300"/>
        </w:trPr>
        <w:tc>
          <w:tcPr>
            <w:tcW w:w="6794" w:type="dxa"/>
          </w:tcPr>
          <w:p w:rsidR="00E83758" w:rsidRDefault="008466A0">
            <w:pPr>
              <w:pStyle w:val="TableParagraph"/>
              <w:spacing w:before="42"/>
              <w:ind w:left="1440"/>
              <w:rPr>
                <w:sz w:val="18"/>
              </w:rPr>
            </w:pPr>
            <w:r>
              <w:rPr>
                <w:sz w:val="18"/>
              </w:rPr>
              <w:t>06 - ASSISTÊNCIA SOCIAL - AÇÕES GERAIS</w:t>
            </w:r>
          </w:p>
        </w:tc>
        <w:tc>
          <w:tcPr>
            <w:tcW w:w="1769" w:type="dxa"/>
          </w:tcPr>
          <w:p w:rsidR="00E83758" w:rsidRDefault="008466A0">
            <w:pPr>
              <w:pStyle w:val="TableParagraph"/>
              <w:spacing w:before="42"/>
              <w:ind w:right="486"/>
              <w:jc w:val="right"/>
              <w:rPr>
                <w:sz w:val="18"/>
              </w:rPr>
            </w:pPr>
            <w:r>
              <w:rPr>
                <w:sz w:val="18"/>
              </w:rPr>
              <w:t>749.000,00</w:t>
            </w:r>
          </w:p>
        </w:tc>
        <w:tc>
          <w:tcPr>
            <w:tcW w:w="2191" w:type="dxa"/>
          </w:tcPr>
          <w:p w:rsidR="00E83758" w:rsidRDefault="008466A0">
            <w:pPr>
              <w:pStyle w:val="TableParagraph"/>
              <w:spacing w:before="42"/>
              <w:ind w:right="1039"/>
              <w:jc w:val="right"/>
              <w:rPr>
                <w:sz w:val="18"/>
              </w:rPr>
            </w:pPr>
            <w:r>
              <w:rPr>
                <w:sz w:val="18"/>
              </w:rPr>
              <w:t>19,3903</w:t>
            </w:r>
          </w:p>
        </w:tc>
      </w:tr>
      <w:tr w:rsidR="00E83758">
        <w:trPr>
          <w:trHeight w:val="300"/>
        </w:trPr>
        <w:tc>
          <w:tcPr>
            <w:tcW w:w="6794" w:type="dxa"/>
          </w:tcPr>
          <w:p w:rsidR="00E83758" w:rsidRDefault="008466A0">
            <w:pPr>
              <w:pStyle w:val="TableParagraph"/>
              <w:spacing w:before="42"/>
              <w:ind w:left="1440"/>
              <w:rPr>
                <w:sz w:val="18"/>
              </w:rPr>
            </w:pPr>
            <w:r>
              <w:rPr>
                <w:sz w:val="18"/>
              </w:rPr>
              <w:t>07 - DEPARTAMENTO DO TRABALHO</w:t>
            </w:r>
          </w:p>
        </w:tc>
        <w:tc>
          <w:tcPr>
            <w:tcW w:w="1769" w:type="dxa"/>
          </w:tcPr>
          <w:p w:rsidR="00E83758" w:rsidRDefault="008466A0">
            <w:pPr>
              <w:pStyle w:val="TableParagraph"/>
              <w:spacing w:before="42"/>
              <w:ind w:right="486"/>
              <w:jc w:val="right"/>
              <w:rPr>
                <w:sz w:val="18"/>
              </w:rPr>
            </w:pPr>
            <w:r>
              <w:rPr>
                <w:sz w:val="18"/>
              </w:rPr>
              <w:t>215.000,00</w:t>
            </w:r>
          </w:p>
        </w:tc>
        <w:tc>
          <w:tcPr>
            <w:tcW w:w="2191" w:type="dxa"/>
          </w:tcPr>
          <w:p w:rsidR="00E83758" w:rsidRDefault="008466A0">
            <w:pPr>
              <w:pStyle w:val="TableParagraph"/>
              <w:spacing w:before="42"/>
              <w:ind w:right="1037"/>
              <w:jc w:val="right"/>
              <w:rPr>
                <w:sz w:val="18"/>
              </w:rPr>
            </w:pPr>
            <w:r>
              <w:rPr>
                <w:sz w:val="18"/>
              </w:rPr>
              <w:t>5,5660</w:t>
            </w:r>
          </w:p>
        </w:tc>
      </w:tr>
      <w:tr w:rsidR="00E83758">
        <w:trPr>
          <w:trHeight w:val="332"/>
        </w:trPr>
        <w:tc>
          <w:tcPr>
            <w:tcW w:w="6794" w:type="dxa"/>
          </w:tcPr>
          <w:p w:rsidR="00E83758" w:rsidRDefault="008466A0">
            <w:pPr>
              <w:pStyle w:val="TableParagraph"/>
              <w:spacing w:before="42"/>
              <w:ind w:left="1440"/>
              <w:rPr>
                <w:sz w:val="18"/>
              </w:rPr>
            </w:pPr>
            <w:r>
              <w:rPr>
                <w:sz w:val="18"/>
              </w:rPr>
              <w:t>08 - DEPARTAMENTO DA HABITAÇÃO</w:t>
            </w:r>
          </w:p>
        </w:tc>
        <w:tc>
          <w:tcPr>
            <w:tcW w:w="1769" w:type="dxa"/>
          </w:tcPr>
          <w:p w:rsidR="00E83758" w:rsidRDefault="008466A0">
            <w:pPr>
              <w:pStyle w:val="TableParagraph"/>
              <w:spacing w:before="42"/>
              <w:ind w:right="486"/>
              <w:jc w:val="right"/>
              <w:rPr>
                <w:sz w:val="18"/>
              </w:rPr>
            </w:pPr>
            <w:r>
              <w:rPr>
                <w:sz w:val="18"/>
              </w:rPr>
              <w:t>680.000,00</w:t>
            </w:r>
          </w:p>
        </w:tc>
        <w:tc>
          <w:tcPr>
            <w:tcW w:w="2191" w:type="dxa"/>
          </w:tcPr>
          <w:p w:rsidR="00E83758" w:rsidRDefault="008466A0">
            <w:pPr>
              <w:pStyle w:val="TableParagraph"/>
              <w:spacing w:before="42"/>
              <w:ind w:right="1039"/>
              <w:jc w:val="right"/>
              <w:rPr>
                <w:sz w:val="18"/>
              </w:rPr>
            </w:pPr>
            <w:r>
              <w:rPr>
                <w:sz w:val="18"/>
              </w:rPr>
              <w:t>17,6040</w:t>
            </w:r>
          </w:p>
        </w:tc>
      </w:tr>
      <w:tr w:rsidR="00E83758">
        <w:trPr>
          <w:trHeight w:val="322"/>
        </w:trPr>
        <w:tc>
          <w:tcPr>
            <w:tcW w:w="6794" w:type="dxa"/>
          </w:tcPr>
          <w:p w:rsidR="00E83758" w:rsidRDefault="008466A0">
            <w:pPr>
              <w:pStyle w:val="TableParagraph"/>
              <w:spacing w:before="75"/>
              <w:ind w:left="990"/>
              <w:rPr>
                <w:b/>
                <w:sz w:val="18"/>
              </w:rPr>
            </w:pPr>
            <w:r>
              <w:rPr>
                <w:b/>
                <w:sz w:val="18"/>
              </w:rPr>
              <w:t>09 - SS-SECRETARIA DA SAÚDE</w:t>
            </w:r>
          </w:p>
        </w:tc>
        <w:tc>
          <w:tcPr>
            <w:tcW w:w="1769" w:type="dxa"/>
          </w:tcPr>
          <w:p w:rsidR="00E83758" w:rsidRDefault="008466A0">
            <w:pPr>
              <w:pStyle w:val="TableParagraph"/>
              <w:spacing w:before="75"/>
              <w:ind w:right="489"/>
              <w:jc w:val="right"/>
              <w:rPr>
                <w:b/>
                <w:sz w:val="18"/>
              </w:rPr>
            </w:pPr>
            <w:r>
              <w:rPr>
                <w:b/>
                <w:sz w:val="18"/>
              </w:rPr>
              <w:t>17.713.200,00</w:t>
            </w:r>
          </w:p>
        </w:tc>
        <w:tc>
          <w:tcPr>
            <w:tcW w:w="2191" w:type="dxa"/>
          </w:tcPr>
          <w:p w:rsidR="00E83758" w:rsidRDefault="008466A0">
            <w:pPr>
              <w:pStyle w:val="TableParagraph"/>
              <w:spacing w:before="75"/>
              <w:ind w:right="1039"/>
              <w:jc w:val="right"/>
              <w:rPr>
                <w:b/>
                <w:sz w:val="18"/>
              </w:rPr>
            </w:pPr>
            <w:r>
              <w:rPr>
                <w:b/>
                <w:sz w:val="18"/>
              </w:rPr>
              <w:t>20,2205</w:t>
            </w:r>
          </w:p>
        </w:tc>
      </w:tr>
      <w:tr w:rsidR="00E83758">
        <w:trPr>
          <w:trHeight w:val="290"/>
        </w:trPr>
        <w:tc>
          <w:tcPr>
            <w:tcW w:w="6794" w:type="dxa"/>
          </w:tcPr>
          <w:p w:rsidR="00E83758" w:rsidRDefault="008466A0">
            <w:pPr>
              <w:pStyle w:val="TableParagraph"/>
              <w:spacing w:before="32"/>
              <w:ind w:left="1440"/>
              <w:rPr>
                <w:sz w:val="18"/>
              </w:rPr>
            </w:pPr>
            <w:r>
              <w:rPr>
                <w:sz w:val="18"/>
              </w:rPr>
              <w:t>01 - Gestão do SUS</w:t>
            </w:r>
          </w:p>
        </w:tc>
        <w:tc>
          <w:tcPr>
            <w:tcW w:w="1769" w:type="dxa"/>
          </w:tcPr>
          <w:p w:rsidR="00E83758" w:rsidRDefault="008466A0">
            <w:pPr>
              <w:pStyle w:val="TableParagraph"/>
              <w:spacing w:before="32"/>
              <w:ind w:right="487"/>
              <w:jc w:val="right"/>
              <w:rPr>
                <w:sz w:val="18"/>
              </w:rPr>
            </w:pPr>
            <w:r>
              <w:rPr>
                <w:sz w:val="18"/>
              </w:rPr>
              <w:t>1.362.000,00</w:t>
            </w:r>
          </w:p>
        </w:tc>
        <w:tc>
          <w:tcPr>
            <w:tcW w:w="2191" w:type="dxa"/>
          </w:tcPr>
          <w:p w:rsidR="00E83758" w:rsidRDefault="008466A0">
            <w:pPr>
              <w:pStyle w:val="TableParagraph"/>
              <w:spacing w:before="32"/>
              <w:ind w:right="1037"/>
              <w:jc w:val="right"/>
              <w:rPr>
                <w:sz w:val="18"/>
              </w:rPr>
            </w:pPr>
            <w:r>
              <w:rPr>
                <w:sz w:val="18"/>
              </w:rPr>
              <w:t>7,6892</w:t>
            </w:r>
          </w:p>
        </w:tc>
      </w:tr>
      <w:tr w:rsidR="00E83758">
        <w:trPr>
          <w:trHeight w:val="300"/>
        </w:trPr>
        <w:tc>
          <w:tcPr>
            <w:tcW w:w="6794" w:type="dxa"/>
          </w:tcPr>
          <w:p w:rsidR="00E83758" w:rsidRDefault="008466A0">
            <w:pPr>
              <w:pStyle w:val="TableParagraph"/>
              <w:spacing w:before="42"/>
              <w:ind w:left="1440"/>
              <w:rPr>
                <w:sz w:val="18"/>
              </w:rPr>
            </w:pPr>
            <w:r>
              <w:rPr>
                <w:sz w:val="18"/>
              </w:rPr>
              <w:t>02 - Atenção Básica</w:t>
            </w:r>
          </w:p>
        </w:tc>
        <w:tc>
          <w:tcPr>
            <w:tcW w:w="1769" w:type="dxa"/>
          </w:tcPr>
          <w:p w:rsidR="00E83758" w:rsidRDefault="008466A0">
            <w:pPr>
              <w:pStyle w:val="TableParagraph"/>
              <w:spacing w:before="42"/>
              <w:ind w:right="487"/>
              <w:jc w:val="right"/>
              <w:rPr>
                <w:sz w:val="18"/>
              </w:rPr>
            </w:pPr>
            <w:r>
              <w:rPr>
                <w:sz w:val="18"/>
              </w:rPr>
              <w:t>6.714.600,00</w:t>
            </w:r>
          </w:p>
        </w:tc>
        <w:tc>
          <w:tcPr>
            <w:tcW w:w="2191" w:type="dxa"/>
          </w:tcPr>
          <w:p w:rsidR="00E83758" w:rsidRDefault="008466A0">
            <w:pPr>
              <w:pStyle w:val="TableParagraph"/>
              <w:spacing w:before="42"/>
              <w:ind w:right="1039"/>
              <w:jc w:val="right"/>
              <w:rPr>
                <w:sz w:val="18"/>
              </w:rPr>
            </w:pPr>
            <w:r>
              <w:rPr>
                <w:sz w:val="18"/>
              </w:rPr>
              <w:t>37,9073</w:t>
            </w:r>
          </w:p>
        </w:tc>
      </w:tr>
      <w:tr w:rsidR="00E83758">
        <w:trPr>
          <w:trHeight w:val="300"/>
        </w:trPr>
        <w:tc>
          <w:tcPr>
            <w:tcW w:w="6794" w:type="dxa"/>
          </w:tcPr>
          <w:p w:rsidR="00E83758" w:rsidRDefault="008466A0">
            <w:pPr>
              <w:pStyle w:val="TableParagraph"/>
              <w:spacing w:before="42"/>
              <w:ind w:right="263"/>
              <w:jc w:val="right"/>
              <w:rPr>
                <w:sz w:val="18"/>
              </w:rPr>
            </w:pPr>
            <w:r>
              <w:rPr>
                <w:sz w:val="18"/>
              </w:rPr>
              <w:t>03 - Atenção de Média e Alta Complexidade Ambulatorial e Hospitala</w:t>
            </w:r>
          </w:p>
        </w:tc>
        <w:tc>
          <w:tcPr>
            <w:tcW w:w="1769" w:type="dxa"/>
          </w:tcPr>
          <w:p w:rsidR="00E83758" w:rsidRDefault="008466A0">
            <w:pPr>
              <w:pStyle w:val="TableParagraph"/>
              <w:spacing w:before="42"/>
              <w:ind w:right="487"/>
              <w:jc w:val="right"/>
              <w:rPr>
                <w:sz w:val="18"/>
              </w:rPr>
            </w:pPr>
            <w:r>
              <w:rPr>
                <w:sz w:val="18"/>
              </w:rPr>
              <w:t>7.242.000,00</w:t>
            </w:r>
          </w:p>
        </w:tc>
        <w:tc>
          <w:tcPr>
            <w:tcW w:w="2191" w:type="dxa"/>
          </w:tcPr>
          <w:p w:rsidR="00E83758" w:rsidRDefault="008466A0">
            <w:pPr>
              <w:pStyle w:val="TableParagraph"/>
              <w:spacing w:before="42"/>
              <w:ind w:right="1039"/>
              <w:jc w:val="right"/>
              <w:rPr>
                <w:sz w:val="18"/>
              </w:rPr>
            </w:pPr>
            <w:r>
              <w:rPr>
                <w:sz w:val="18"/>
              </w:rPr>
              <w:t>40,8848</w:t>
            </w:r>
          </w:p>
        </w:tc>
      </w:tr>
      <w:tr w:rsidR="00E83758">
        <w:trPr>
          <w:trHeight w:val="300"/>
        </w:trPr>
        <w:tc>
          <w:tcPr>
            <w:tcW w:w="6794" w:type="dxa"/>
          </w:tcPr>
          <w:p w:rsidR="00E83758" w:rsidRDefault="008466A0">
            <w:pPr>
              <w:pStyle w:val="TableParagraph"/>
              <w:spacing w:before="42"/>
              <w:ind w:left="1440"/>
              <w:rPr>
                <w:sz w:val="18"/>
              </w:rPr>
            </w:pPr>
            <w:r>
              <w:rPr>
                <w:sz w:val="18"/>
              </w:rPr>
              <w:t>04 - Vigilância em Saúde</w:t>
            </w:r>
          </w:p>
        </w:tc>
        <w:tc>
          <w:tcPr>
            <w:tcW w:w="1769" w:type="dxa"/>
          </w:tcPr>
          <w:p w:rsidR="00E83758" w:rsidRDefault="008466A0">
            <w:pPr>
              <w:pStyle w:val="TableParagraph"/>
              <w:spacing w:before="42"/>
              <w:ind w:right="486"/>
              <w:jc w:val="right"/>
              <w:rPr>
                <w:sz w:val="18"/>
              </w:rPr>
            </w:pPr>
            <w:r>
              <w:rPr>
                <w:sz w:val="18"/>
              </w:rPr>
              <w:t>799.200,00</w:t>
            </w:r>
          </w:p>
        </w:tc>
        <w:tc>
          <w:tcPr>
            <w:tcW w:w="2191" w:type="dxa"/>
          </w:tcPr>
          <w:p w:rsidR="00E83758" w:rsidRDefault="008466A0">
            <w:pPr>
              <w:pStyle w:val="TableParagraph"/>
              <w:spacing w:before="42"/>
              <w:ind w:right="1037"/>
              <w:jc w:val="right"/>
              <w:rPr>
                <w:sz w:val="18"/>
              </w:rPr>
            </w:pPr>
            <w:r>
              <w:rPr>
                <w:sz w:val="18"/>
              </w:rPr>
              <w:t>4,5119</w:t>
            </w:r>
          </w:p>
        </w:tc>
      </w:tr>
      <w:tr w:rsidR="00E83758">
        <w:trPr>
          <w:trHeight w:val="300"/>
        </w:trPr>
        <w:tc>
          <w:tcPr>
            <w:tcW w:w="6794" w:type="dxa"/>
          </w:tcPr>
          <w:p w:rsidR="00E83758" w:rsidRDefault="008466A0">
            <w:pPr>
              <w:pStyle w:val="TableParagraph"/>
              <w:spacing w:before="42"/>
              <w:ind w:left="1440"/>
              <w:rPr>
                <w:sz w:val="18"/>
              </w:rPr>
            </w:pPr>
            <w:r>
              <w:rPr>
                <w:sz w:val="18"/>
              </w:rPr>
              <w:t>05 - Assistência Farmacêutica</w:t>
            </w:r>
          </w:p>
        </w:tc>
        <w:tc>
          <w:tcPr>
            <w:tcW w:w="1769" w:type="dxa"/>
          </w:tcPr>
          <w:p w:rsidR="00E83758" w:rsidRDefault="008466A0">
            <w:pPr>
              <w:pStyle w:val="TableParagraph"/>
              <w:spacing w:before="42"/>
              <w:ind w:right="487"/>
              <w:jc w:val="right"/>
              <w:rPr>
                <w:sz w:val="18"/>
              </w:rPr>
            </w:pPr>
            <w:r>
              <w:rPr>
                <w:sz w:val="18"/>
              </w:rPr>
              <w:t>1.490.400,00</w:t>
            </w:r>
          </w:p>
        </w:tc>
        <w:tc>
          <w:tcPr>
            <w:tcW w:w="2191" w:type="dxa"/>
          </w:tcPr>
          <w:p w:rsidR="00E83758" w:rsidRDefault="008466A0">
            <w:pPr>
              <w:pStyle w:val="TableParagraph"/>
              <w:spacing w:before="42"/>
              <w:ind w:right="1037"/>
              <w:jc w:val="right"/>
              <w:rPr>
                <w:sz w:val="18"/>
              </w:rPr>
            </w:pPr>
            <w:r>
              <w:rPr>
                <w:sz w:val="18"/>
              </w:rPr>
              <w:t>8,4141</w:t>
            </w:r>
          </w:p>
        </w:tc>
      </w:tr>
      <w:tr w:rsidR="00E83758">
        <w:trPr>
          <w:trHeight w:val="332"/>
        </w:trPr>
        <w:tc>
          <w:tcPr>
            <w:tcW w:w="6794" w:type="dxa"/>
          </w:tcPr>
          <w:p w:rsidR="00E83758" w:rsidRDefault="008466A0">
            <w:pPr>
              <w:pStyle w:val="TableParagraph"/>
              <w:spacing w:before="42"/>
              <w:ind w:left="1440"/>
              <w:rPr>
                <w:sz w:val="18"/>
              </w:rPr>
            </w:pPr>
            <w:r>
              <w:rPr>
                <w:sz w:val="18"/>
              </w:rPr>
              <w:t>06 - Bloco de Investimentos na Rede de Serviços de Saúde</w:t>
            </w:r>
          </w:p>
        </w:tc>
        <w:tc>
          <w:tcPr>
            <w:tcW w:w="1769" w:type="dxa"/>
          </w:tcPr>
          <w:p w:rsidR="00E83758" w:rsidRDefault="008466A0">
            <w:pPr>
              <w:pStyle w:val="TableParagraph"/>
              <w:spacing w:before="42"/>
              <w:ind w:right="486"/>
              <w:jc w:val="right"/>
              <w:rPr>
                <w:sz w:val="18"/>
              </w:rPr>
            </w:pPr>
            <w:r>
              <w:rPr>
                <w:sz w:val="18"/>
              </w:rPr>
              <w:t>105.000,00</w:t>
            </w:r>
          </w:p>
        </w:tc>
        <w:tc>
          <w:tcPr>
            <w:tcW w:w="2191" w:type="dxa"/>
          </w:tcPr>
          <w:p w:rsidR="00E83758" w:rsidRDefault="008466A0">
            <w:pPr>
              <w:pStyle w:val="TableParagraph"/>
              <w:spacing w:before="42"/>
              <w:ind w:right="1037"/>
              <w:jc w:val="right"/>
              <w:rPr>
                <w:sz w:val="18"/>
              </w:rPr>
            </w:pPr>
            <w:r>
              <w:rPr>
                <w:sz w:val="18"/>
              </w:rPr>
              <w:t>0,5928</w:t>
            </w:r>
          </w:p>
        </w:tc>
      </w:tr>
      <w:tr w:rsidR="00E83758">
        <w:trPr>
          <w:trHeight w:val="322"/>
        </w:trPr>
        <w:tc>
          <w:tcPr>
            <w:tcW w:w="6794" w:type="dxa"/>
          </w:tcPr>
          <w:p w:rsidR="00E83758" w:rsidRDefault="008466A0">
            <w:pPr>
              <w:pStyle w:val="TableParagraph"/>
              <w:spacing w:before="75"/>
              <w:ind w:left="990"/>
              <w:rPr>
                <w:b/>
                <w:sz w:val="18"/>
              </w:rPr>
            </w:pPr>
            <w:r>
              <w:rPr>
                <w:b/>
                <w:sz w:val="18"/>
              </w:rPr>
              <w:t>19 - ENCARGOS GERAIS DO MUNICÍPIO</w:t>
            </w:r>
          </w:p>
        </w:tc>
        <w:tc>
          <w:tcPr>
            <w:tcW w:w="1769" w:type="dxa"/>
          </w:tcPr>
          <w:p w:rsidR="00E83758" w:rsidRDefault="008466A0">
            <w:pPr>
              <w:pStyle w:val="TableParagraph"/>
              <w:spacing w:before="75"/>
              <w:ind w:right="489"/>
              <w:jc w:val="right"/>
              <w:rPr>
                <w:b/>
                <w:sz w:val="18"/>
              </w:rPr>
            </w:pPr>
            <w:r>
              <w:rPr>
                <w:b/>
                <w:sz w:val="18"/>
              </w:rPr>
              <w:t>5.138.200,00</w:t>
            </w:r>
          </w:p>
        </w:tc>
        <w:tc>
          <w:tcPr>
            <w:tcW w:w="2191" w:type="dxa"/>
          </w:tcPr>
          <w:p w:rsidR="00E83758" w:rsidRDefault="008466A0">
            <w:pPr>
              <w:pStyle w:val="TableParagraph"/>
              <w:spacing w:before="75"/>
              <w:ind w:right="1037"/>
              <w:jc w:val="right"/>
              <w:rPr>
                <w:b/>
                <w:sz w:val="18"/>
              </w:rPr>
            </w:pPr>
            <w:r>
              <w:rPr>
                <w:b/>
                <w:sz w:val="18"/>
              </w:rPr>
              <w:t>5,8655</w:t>
            </w:r>
          </w:p>
        </w:tc>
      </w:tr>
      <w:tr w:rsidR="00E83758">
        <w:trPr>
          <w:trHeight w:val="322"/>
        </w:trPr>
        <w:tc>
          <w:tcPr>
            <w:tcW w:w="6794" w:type="dxa"/>
          </w:tcPr>
          <w:p w:rsidR="00E83758" w:rsidRDefault="008466A0">
            <w:pPr>
              <w:pStyle w:val="TableParagraph"/>
              <w:spacing w:before="32"/>
              <w:ind w:left="1440"/>
              <w:rPr>
                <w:sz w:val="18"/>
              </w:rPr>
            </w:pPr>
            <w:r>
              <w:rPr>
                <w:sz w:val="18"/>
              </w:rPr>
              <w:t>01 - ENCARGOS GERAIS DO MUNICÍPIO</w:t>
            </w:r>
          </w:p>
        </w:tc>
        <w:tc>
          <w:tcPr>
            <w:tcW w:w="1769" w:type="dxa"/>
          </w:tcPr>
          <w:p w:rsidR="00E83758" w:rsidRDefault="008466A0">
            <w:pPr>
              <w:pStyle w:val="TableParagraph"/>
              <w:spacing w:before="32"/>
              <w:ind w:right="487"/>
              <w:jc w:val="right"/>
              <w:rPr>
                <w:sz w:val="18"/>
              </w:rPr>
            </w:pPr>
            <w:r>
              <w:rPr>
                <w:sz w:val="18"/>
              </w:rPr>
              <w:t>5.138.200,00</w:t>
            </w:r>
          </w:p>
        </w:tc>
        <w:tc>
          <w:tcPr>
            <w:tcW w:w="2191" w:type="dxa"/>
          </w:tcPr>
          <w:p w:rsidR="00E83758" w:rsidRDefault="008466A0">
            <w:pPr>
              <w:pStyle w:val="TableParagraph"/>
              <w:spacing w:before="32"/>
              <w:ind w:right="1040"/>
              <w:jc w:val="right"/>
              <w:rPr>
                <w:sz w:val="18"/>
              </w:rPr>
            </w:pPr>
            <w:r>
              <w:rPr>
                <w:sz w:val="18"/>
              </w:rPr>
              <w:t>100,0000</w:t>
            </w:r>
          </w:p>
        </w:tc>
      </w:tr>
      <w:tr w:rsidR="00E83758">
        <w:trPr>
          <w:trHeight w:val="322"/>
        </w:trPr>
        <w:tc>
          <w:tcPr>
            <w:tcW w:w="6794" w:type="dxa"/>
          </w:tcPr>
          <w:p w:rsidR="00E83758" w:rsidRDefault="008466A0">
            <w:pPr>
              <w:pStyle w:val="TableParagraph"/>
              <w:spacing w:before="75"/>
              <w:ind w:left="990"/>
              <w:rPr>
                <w:b/>
                <w:sz w:val="18"/>
              </w:rPr>
            </w:pPr>
            <w:r>
              <w:rPr>
                <w:b/>
                <w:sz w:val="18"/>
              </w:rPr>
              <w:t>20 - CÂMARA DE VEREADORES</w:t>
            </w:r>
          </w:p>
        </w:tc>
        <w:tc>
          <w:tcPr>
            <w:tcW w:w="1769" w:type="dxa"/>
          </w:tcPr>
          <w:p w:rsidR="00E83758" w:rsidRDefault="008466A0">
            <w:pPr>
              <w:pStyle w:val="TableParagraph"/>
              <w:spacing w:before="75"/>
              <w:ind w:right="489"/>
              <w:jc w:val="right"/>
              <w:rPr>
                <w:b/>
                <w:sz w:val="18"/>
              </w:rPr>
            </w:pPr>
            <w:r>
              <w:rPr>
                <w:b/>
                <w:sz w:val="18"/>
              </w:rPr>
              <w:t>3.600.000,00</w:t>
            </w:r>
          </w:p>
        </w:tc>
        <w:tc>
          <w:tcPr>
            <w:tcW w:w="2191" w:type="dxa"/>
          </w:tcPr>
          <w:p w:rsidR="00E83758" w:rsidRDefault="008466A0">
            <w:pPr>
              <w:pStyle w:val="TableParagraph"/>
              <w:spacing w:before="75"/>
              <w:ind w:right="1037"/>
              <w:jc w:val="right"/>
              <w:rPr>
                <w:b/>
                <w:sz w:val="18"/>
              </w:rPr>
            </w:pPr>
            <w:r>
              <w:rPr>
                <w:b/>
                <w:sz w:val="18"/>
              </w:rPr>
              <w:t>4,1096</w:t>
            </w:r>
          </w:p>
        </w:tc>
      </w:tr>
      <w:tr w:rsidR="00E83758">
        <w:trPr>
          <w:trHeight w:val="322"/>
        </w:trPr>
        <w:tc>
          <w:tcPr>
            <w:tcW w:w="6794" w:type="dxa"/>
          </w:tcPr>
          <w:p w:rsidR="00E83758" w:rsidRDefault="008466A0">
            <w:pPr>
              <w:pStyle w:val="TableParagraph"/>
              <w:spacing w:before="32"/>
              <w:ind w:left="1440"/>
              <w:rPr>
                <w:sz w:val="18"/>
              </w:rPr>
            </w:pPr>
            <w:r>
              <w:rPr>
                <w:sz w:val="18"/>
              </w:rPr>
              <w:t>01 - CÂMARA DE VEREADORES</w:t>
            </w:r>
          </w:p>
        </w:tc>
        <w:tc>
          <w:tcPr>
            <w:tcW w:w="1769" w:type="dxa"/>
          </w:tcPr>
          <w:p w:rsidR="00E83758" w:rsidRDefault="008466A0">
            <w:pPr>
              <w:pStyle w:val="TableParagraph"/>
              <w:spacing w:before="32"/>
              <w:ind w:right="487"/>
              <w:jc w:val="right"/>
              <w:rPr>
                <w:sz w:val="18"/>
              </w:rPr>
            </w:pPr>
            <w:r>
              <w:rPr>
                <w:sz w:val="18"/>
              </w:rPr>
              <w:t>3.600.000,00</w:t>
            </w:r>
          </w:p>
        </w:tc>
        <w:tc>
          <w:tcPr>
            <w:tcW w:w="2191" w:type="dxa"/>
          </w:tcPr>
          <w:p w:rsidR="00E83758" w:rsidRDefault="008466A0">
            <w:pPr>
              <w:pStyle w:val="TableParagraph"/>
              <w:spacing w:before="32"/>
              <w:ind w:right="1040"/>
              <w:jc w:val="right"/>
              <w:rPr>
                <w:sz w:val="18"/>
              </w:rPr>
            </w:pPr>
            <w:r>
              <w:rPr>
                <w:sz w:val="18"/>
              </w:rPr>
              <w:t>100,0000</w:t>
            </w:r>
          </w:p>
        </w:tc>
      </w:tr>
      <w:tr w:rsidR="00E83758">
        <w:trPr>
          <w:trHeight w:val="322"/>
        </w:trPr>
        <w:tc>
          <w:tcPr>
            <w:tcW w:w="6794" w:type="dxa"/>
          </w:tcPr>
          <w:p w:rsidR="00E83758" w:rsidRDefault="008466A0">
            <w:pPr>
              <w:pStyle w:val="TableParagraph"/>
              <w:spacing w:before="75"/>
              <w:ind w:left="990"/>
              <w:rPr>
                <w:b/>
                <w:sz w:val="18"/>
              </w:rPr>
            </w:pPr>
            <w:r>
              <w:rPr>
                <w:b/>
                <w:sz w:val="18"/>
              </w:rPr>
              <w:t>30 - INSTIT.MUN.DE PREV.E AS.SERV.PUBL.IBIRUBA</w:t>
            </w:r>
          </w:p>
        </w:tc>
        <w:tc>
          <w:tcPr>
            <w:tcW w:w="1769" w:type="dxa"/>
          </w:tcPr>
          <w:p w:rsidR="00E83758" w:rsidRDefault="008466A0">
            <w:pPr>
              <w:pStyle w:val="TableParagraph"/>
              <w:spacing w:before="75"/>
              <w:ind w:right="489"/>
              <w:jc w:val="right"/>
              <w:rPr>
                <w:b/>
                <w:sz w:val="18"/>
              </w:rPr>
            </w:pPr>
            <w:r>
              <w:rPr>
                <w:b/>
                <w:sz w:val="18"/>
              </w:rPr>
              <w:t>12.600.000,00</w:t>
            </w:r>
          </w:p>
        </w:tc>
        <w:tc>
          <w:tcPr>
            <w:tcW w:w="2191" w:type="dxa"/>
          </w:tcPr>
          <w:p w:rsidR="00E83758" w:rsidRDefault="008466A0">
            <w:pPr>
              <w:pStyle w:val="TableParagraph"/>
              <w:spacing w:before="75"/>
              <w:ind w:right="1039"/>
              <w:jc w:val="right"/>
              <w:rPr>
                <w:b/>
                <w:sz w:val="18"/>
              </w:rPr>
            </w:pPr>
            <w:r>
              <w:rPr>
                <w:b/>
                <w:sz w:val="18"/>
              </w:rPr>
              <w:t>14,3836</w:t>
            </w:r>
          </w:p>
        </w:tc>
      </w:tr>
      <w:tr w:rsidR="00E83758">
        <w:trPr>
          <w:trHeight w:val="322"/>
        </w:trPr>
        <w:tc>
          <w:tcPr>
            <w:tcW w:w="6794" w:type="dxa"/>
          </w:tcPr>
          <w:p w:rsidR="00E83758" w:rsidRDefault="008466A0">
            <w:pPr>
              <w:pStyle w:val="TableParagraph"/>
              <w:spacing w:before="32"/>
              <w:ind w:left="1440"/>
              <w:rPr>
                <w:sz w:val="18"/>
              </w:rPr>
            </w:pPr>
            <w:r>
              <w:rPr>
                <w:sz w:val="18"/>
              </w:rPr>
              <w:t>01 - REGIME PROPRIO DE PREVIDENCIA DOS SERVIDORES</w:t>
            </w:r>
          </w:p>
        </w:tc>
        <w:tc>
          <w:tcPr>
            <w:tcW w:w="1769" w:type="dxa"/>
          </w:tcPr>
          <w:p w:rsidR="00E83758" w:rsidRDefault="008466A0">
            <w:pPr>
              <w:pStyle w:val="TableParagraph"/>
              <w:spacing w:before="32"/>
              <w:ind w:right="489"/>
              <w:jc w:val="right"/>
              <w:rPr>
                <w:sz w:val="18"/>
              </w:rPr>
            </w:pPr>
            <w:r>
              <w:rPr>
                <w:sz w:val="18"/>
              </w:rPr>
              <w:t>12.600.000,00</w:t>
            </w:r>
          </w:p>
        </w:tc>
        <w:tc>
          <w:tcPr>
            <w:tcW w:w="2191" w:type="dxa"/>
          </w:tcPr>
          <w:p w:rsidR="00E83758" w:rsidRDefault="008466A0">
            <w:pPr>
              <w:pStyle w:val="TableParagraph"/>
              <w:spacing w:before="32"/>
              <w:ind w:right="1040"/>
              <w:jc w:val="right"/>
              <w:rPr>
                <w:sz w:val="18"/>
              </w:rPr>
            </w:pPr>
            <w:r>
              <w:rPr>
                <w:sz w:val="18"/>
              </w:rPr>
              <w:t>100,0000</w:t>
            </w:r>
          </w:p>
        </w:tc>
      </w:tr>
      <w:tr w:rsidR="00E83758">
        <w:trPr>
          <w:trHeight w:val="322"/>
        </w:trPr>
        <w:tc>
          <w:tcPr>
            <w:tcW w:w="6794" w:type="dxa"/>
          </w:tcPr>
          <w:p w:rsidR="00E83758" w:rsidRDefault="008466A0">
            <w:pPr>
              <w:pStyle w:val="TableParagraph"/>
              <w:spacing w:before="75"/>
              <w:ind w:left="990"/>
              <w:rPr>
                <w:b/>
                <w:sz w:val="18"/>
              </w:rPr>
            </w:pPr>
            <w:r>
              <w:rPr>
                <w:b/>
                <w:sz w:val="18"/>
              </w:rPr>
              <w:t>99 - RESERVA DE CONTINGÊNCIA</w:t>
            </w:r>
          </w:p>
        </w:tc>
        <w:tc>
          <w:tcPr>
            <w:tcW w:w="1769" w:type="dxa"/>
          </w:tcPr>
          <w:p w:rsidR="00E83758" w:rsidRDefault="008466A0">
            <w:pPr>
              <w:pStyle w:val="TableParagraph"/>
              <w:spacing w:before="75"/>
              <w:ind w:right="486"/>
              <w:jc w:val="right"/>
              <w:rPr>
                <w:b/>
                <w:sz w:val="18"/>
              </w:rPr>
            </w:pPr>
            <w:r>
              <w:rPr>
                <w:b/>
                <w:sz w:val="18"/>
              </w:rPr>
              <w:t>220.000,00</w:t>
            </w:r>
          </w:p>
        </w:tc>
        <w:tc>
          <w:tcPr>
            <w:tcW w:w="2191" w:type="dxa"/>
          </w:tcPr>
          <w:p w:rsidR="00E83758" w:rsidRDefault="008466A0">
            <w:pPr>
              <w:pStyle w:val="TableParagraph"/>
              <w:spacing w:before="75"/>
              <w:ind w:right="1037"/>
              <w:jc w:val="right"/>
              <w:rPr>
                <w:b/>
                <w:sz w:val="18"/>
              </w:rPr>
            </w:pPr>
            <w:r>
              <w:rPr>
                <w:b/>
                <w:sz w:val="18"/>
              </w:rPr>
              <w:t>0,2511</w:t>
            </w:r>
          </w:p>
        </w:tc>
      </w:tr>
      <w:tr w:rsidR="00E83758">
        <w:trPr>
          <w:trHeight w:val="370"/>
        </w:trPr>
        <w:tc>
          <w:tcPr>
            <w:tcW w:w="6794" w:type="dxa"/>
            <w:tcBorders>
              <w:bottom w:val="single" w:sz="6" w:space="0" w:color="000000"/>
            </w:tcBorders>
          </w:tcPr>
          <w:p w:rsidR="00E83758" w:rsidRDefault="008466A0">
            <w:pPr>
              <w:pStyle w:val="TableParagraph"/>
              <w:spacing w:before="32"/>
              <w:ind w:left="1440"/>
              <w:rPr>
                <w:sz w:val="18"/>
              </w:rPr>
            </w:pPr>
            <w:r>
              <w:rPr>
                <w:sz w:val="18"/>
              </w:rPr>
              <w:t>99 - RESERVA DE CONTINGENCIA</w:t>
            </w:r>
          </w:p>
        </w:tc>
        <w:tc>
          <w:tcPr>
            <w:tcW w:w="1769" w:type="dxa"/>
            <w:tcBorders>
              <w:bottom w:val="single" w:sz="6" w:space="0" w:color="000000"/>
            </w:tcBorders>
          </w:tcPr>
          <w:p w:rsidR="00E83758" w:rsidRDefault="008466A0">
            <w:pPr>
              <w:pStyle w:val="TableParagraph"/>
              <w:spacing w:before="32"/>
              <w:ind w:right="486"/>
              <w:jc w:val="right"/>
              <w:rPr>
                <w:sz w:val="18"/>
              </w:rPr>
            </w:pPr>
            <w:r>
              <w:rPr>
                <w:sz w:val="18"/>
              </w:rPr>
              <w:t>220.000,00</w:t>
            </w:r>
          </w:p>
        </w:tc>
        <w:tc>
          <w:tcPr>
            <w:tcW w:w="2191" w:type="dxa"/>
            <w:tcBorders>
              <w:bottom w:val="single" w:sz="6" w:space="0" w:color="000000"/>
            </w:tcBorders>
          </w:tcPr>
          <w:p w:rsidR="00E83758" w:rsidRDefault="008466A0">
            <w:pPr>
              <w:pStyle w:val="TableParagraph"/>
              <w:spacing w:before="32"/>
              <w:ind w:right="1040"/>
              <w:jc w:val="right"/>
              <w:rPr>
                <w:sz w:val="18"/>
              </w:rPr>
            </w:pPr>
            <w:r>
              <w:rPr>
                <w:sz w:val="18"/>
              </w:rPr>
              <w:t>100,0000</w:t>
            </w:r>
          </w:p>
        </w:tc>
      </w:tr>
      <w:tr w:rsidR="00E83758">
        <w:trPr>
          <w:trHeight w:val="284"/>
        </w:trPr>
        <w:tc>
          <w:tcPr>
            <w:tcW w:w="6794" w:type="dxa"/>
            <w:tcBorders>
              <w:top w:val="single" w:sz="6" w:space="0" w:color="000000"/>
              <w:bottom w:val="single" w:sz="6" w:space="0" w:color="000000"/>
            </w:tcBorders>
          </w:tcPr>
          <w:p w:rsidR="00E83758" w:rsidRDefault="008466A0">
            <w:pPr>
              <w:pStyle w:val="TableParagraph"/>
              <w:spacing w:before="42"/>
              <w:ind w:right="399"/>
              <w:jc w:val="right"/>
              <w:rPr>
                <w:b/>
                <w:sz w:val="18"/>
              </w:rPr>
            </w:pPr>
            <w:r>
              <w:rPr>
                <w:b/>
                <w:sz w:val="18"/>
              </w:rPr>
              <w:t>Total:</w:t>
            </w:r>
          </w:p>
        </w:tc>
        <w:tc>
          <w:tcPr>
            <w:tcW w:w="1769" w:type="dxa"/>
            <w:tcBorders>
              <w:top w:val="single" w:sz="6" w:space="0" w:color="000000"/>
              <w:bottom w:val="single" w:sz="6" w:space="0" w:color="000000"/>
            </w:tcBorders>
          </w:tcPr>
          <w:p w:rsidR="00E83758" w:rsidRDefault="008466A0">
            <w:pPr>
              <w:pStyle w:val="TableParagraph"/>
              <w:spacing w:before="42"/>
              <w:ind w:right="504"/>
              <w:jc w:val="right"/>
              <w:rPr>
                <w:b/>
                <w:sz w:val="18"/>
              </w:rPr>
            </w:pPr>
            <w:r>
              <w:rPr>
                <w:b/>
                <w:sz w:val="18"/>
              </w:rPr>
              <w:t>87.600.000,00</w:t>
            </w:r>
          </w:p>
        </w:tc>
        <w:tc>
          <w:tcPr>
            <w:tcW w:w="2191" w:type="dxa"/>
            <w:tcBorders>
              <w:top w:val="single" w:sz="6" w:space="0" w:color="000000"/>
              <w:bottom w:val="single" w:sz="6" w:space="0" w:color="000000"/>
            </w:tcBorders>
          </w:tcPr>
          <w:p w:rsidR="00E83758" w:rsidRDefault="00E83758">
            <w:pPr>
              <w:pStyle w:val="TableParagraph"/>
              <w:spacing w:before="0"/>
              <w:rPr>
                <w:sz w:val="16"/>
              </w:rPr>
            </w:pPr>
          </w:p>
        </w:tc>
      </w:tr>
    </w:tbl>
    <w:p w:rsidR="00E83758" w:rsidRDefault="00E83758">
      <w:pPr>
        <w:rPr>
          <w:sz w:val="20"/>
        </w:rPr>
      </w:pPr>
    </w:p>
    <w:p w:rsidR="00E83758" w:rsidRDefault="00E83758">
      <w:pPr>
        <w:spacing w:before="3"/>
        <w:rPr>
          <w:sz w:val="19"/>
        </w:rPr>
      </w:pPr>
    </w:p>
    <w:p w:rsidR="00E83758" w:rsidRDefault="008466A0">
      <w:pPr>
        <w:ind w:left="4235" w:right="3566"/>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1"/>
        <w:rPr>
          <w:sz w:val="14"/>
        </w:rPr>
      </w:pPr>
      <w:r>
        <w:rPr>
          <w:noProof/>
          <w:lang w:bidi="ar-SA"/>
        </w:rPr>
        <mc:AlternateContent>
          <mc:Choice Requires="wps">
            <w:drawing>
              <wp:anchor distT="0" distB="0" distL="0" distR="0" simplePos="0" relativeHeight="251361280"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35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361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62304"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353"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362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OFeIrw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63328"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352"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363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">
                <w10:wrap type="topAndBottom" anchorx="page"/>
              </v:line>
            </w:pict>
          </mc:Fallback>
        </mc:AlternateContent>
      </w:r>
    </w:p>
    <w:p w:rsidR="00E83758" w:rsidRDefault="00E83758">
      <w:pPr>
        <w:rPr>
          <w:sz w:val="14"/>
        </w:rPr>
        <w:sectPr w:rsidR="00E83758">
          <w:headerReference w:type="default" r:id="rId243"/>
          <w:footerReference w:type="default" r:id="rId244"/>
          <w:pgSz w:w="11900" w:h="16840"/>
          <w:pgMar w:top="900" w:right="220" w:bottom="280" w:left="240" w:header="360" w:footer="0" w:gutter="0"/>
          <w:pgNumType w:start="2"/>
          <w:cols w:space="720"/>
        </w:sectPr>
      </w:pPr>
    </w:p>
    <w:p w:rsidR="00E83758" w:rsidRDefault="008466A0">
      <w:pPr>
        <w:spacing w:before="70"/>
        <w:ind w:left="2107"/>
        <w:jc w:val="center"/>
        <w:rPr>
          <w:sz w:val="16"/>
        </w:rPr>
      </w:pPr>
      <w:r>
        <w:rPr>
          <w:sz w:val="16"/>
        </w:rPr>
        <w:t>ABEL GRAVE</w:t>
      </w:r>
    </w:p>
    <w:p w:rsidR="00E83758" w:rsidRDefault="008466A0">
      <w:pPr>
        <w:spacing w:before="26"/>
        <w:ind w:left="2091"/>
        <w:jc w:val="center"/>
        <w:rPr>
          <w:sz w:val="16"/>
        </w:rPr>
      </w:pPr>
      <w:r>
        <w:rPr>
          <w:sz w:val="16"/>
        </w:rPr>
        <w:t>Prefeito Municipal</w:t>
      </w:r>
    </w:p>
    <w:p w:rsidR="00E83758" w:rsidRDefault="008466A0">
      <w:pPr>
        <w:spacing w:before="70"/>
        <w:ind w:left="1685"/>
        <w:jc w:val="center"/>
        <w:rPr>
          <w:sz w:val="16"/>
        </w:rPr>
      </w:pPr>
      <w:r>
        <w:br w:type="column"/>
      </w:r>
      <w:r>
        <w:rPr>
          <w:sz w:val="16"/>
        </w:rPr>
        <w:t>CARLOTA ELISA ARTMANN</w:t>
      </w:r>
    </w:p>
    <w:p w:rsidR="00E83758" w:rsidRDefault="008466A0">
      <w:pPr>
        <w:spacing w:before="26"/>
        <w:ind w:left="1655"/>
        <w:jc w:val="center"/>
        <w:rPr>
          <w:sz w:val="16"/>
        </w:rPr>
      </w:pPr>
      <w:r>
        <w:rPr>
          <w:sz w:val="16"/>
        </w:rPr>
        <w:t>Secretária da Fazenda</w:t>
      </w:r>
    </w:p>
    <w:p w:rsidR="00E83758" w:rsidRDefault="008466A0">
      <w:pPr>
        <w:spacing w:before="70" w:line="273" w:lineRule="auto"/>
        <w:ind w:left="1035" w:right="79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3296" w:space="40"/>
            <w:col w:w="3783" w:space="39"/>
            <w:col w:w="4282"/>
          </w:cols>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834"/>
        <w:gridCol w:w="1775"/>
        <w:gridCol w:w="2146"/>
      </w:tblGrid>
      <w:tr w:rsidR="00E83758">
        <w:trPr>
          <w:trHeight w:val="315"/>
        </w:trPr>
        <w:tc>
          <w:tcPr>
            <w:tcW w:w="6834"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1775" w:type="dxa"/>
            <w:tcBorders>
              <w:top w:val="single" w:sz="6" w:space="0" w:color="000000"/>
              <w:bottom w:val="single" w:sz="6" w:space="0" w:color="000000"/>
            </w:tcBorders>
          </w:tcPr>
          <w:p w:rsidR="00E83758" w:rsidRDefault="008466A0">
            <w:pPr>
              <w:pStyle w:val="TableParagraph"/>
              <w:spacing w:before="42"/>
              <w:ind w:right="518"/>
              <w:jc w:val="right"/>
              <w:rPr>
                <w:b/>
                <w:sz w:val="18"/>
              </w:rPr>
            </w:pPr>
            <w:r>
              <w:rPr>
                <w:b/>
                <w:w w:val="95"/>
                <w:sz w:val="18"/>
              </w:rPr>
              <w:t>DOTAÇÃO</w:t>
            </w:r>
          </w:p>
        </w:tc>
        <w:tc>
          <w:tcPr>
            <w:tcW w:w="2146" w:type="dxa"/>
            <w:tcBorders>
              <w:top w:val="single" w:sz="6" w:space="0" w:color="000000"/>
              <w:bottom w:val="single" w:sz="6" w:space="0" w:color="000000"/>
            </w:tcBorders>
          </w:tcPr>
          <w:p w:rsidR="00E83758" w:rsidRDefault="008466A0">
            <w:pPr>
              <w:pStyle w:val="TableParagraph"/>
              <w:spacing w:before="42"/>
              <w:ind w:right="541"/>
              <w:jc w:val="center"/>
              <w:rPr>
                <w:b/>
                <w:sz w:val="18"/>
              </w:rPr>
            </w:pPr>
            <w:r>
              <w:rPr>
                <w:b/>
                <w:sz w:val="18"/>
              </w:rPr>
              <w:t>%</w:t>
            </w:r>
          </w:p>
        </w:tc>
      </w:tr>
      <w:tr w:rsidR="00E83758">
        <w:trPr>
          <w:trHeight w:val="289"/>
        </w:trPr>
        <w:tc>
          <w:tcPr>
            <w:tcW w:w="6834" w:type="dxa"/>
            <w:tcBorders>
              <w:top w:val="single" w:sz="6" w:space="0" w:color="000000"/>
            </w:tcBorders>
          </w:tcPr>
          <w:p w:rsidR="00E83758" w:rsidRDefault="008466A0">
            <w:pPr>
              <w:pStyle w:val="TableParagraph"/>
              <w:spacing w:before="42"/>
              <w:ind w:left="990"/>
              <w:rPr>
                <w:b/>
                <w:sz w:val="18"/>
              </w:rPr>
            </w:pPr>
            <w:r>
              <w:rPr>
                <w:b/>
                <w:sz w:val="18"/>
              </w:rPr>
              <w:t>01 - GABINETE DO PREFEITO E VICE-PREFEITO</w:t>
            </w:r>
          </w:p>
        </w:tc>
        <w:tc>
          <w:tcPr>
            <w:tcW w:w="1775" w:type="dxa"/>
            <w:tcBorders>
              <w:top w:val="single" w:sz="6" w:space="0" w:color="000000"/>
            </w:tcBorders>
          </w:tcPr>
          <w:p w:rsidR="00E83758" w:rsidRDefault="008466A0">
            <w:pPr>
              <w:pStyle w:val="TableParagraph"/>
              <w:spacing w:before="42"/>
              <w:ind w:right="535"/>
              <w:jc w:val="right"/>
              <w:rPr>
                <w:b/>
                <w:sz w:val="18"/>
              </w:rPr>
            </w:pPr>
            <w:r>
              <w:rPr>
                <w:b/>
                <w:sz w:val="18"/>
              </w:rPr>
              <w:t>2.760.000,00</w:t>
            </w:r>
          </w:p>
        </w:tc>
        <w:tc>
          <w:tcPr>
            <w:tcW w:w="2146" w:type="dxa"/>
            <w:tcBorders>
              <w:top w:val="single" w:sz="6" w:space="0" w:color="000000"/>
            </w:tcBorders>
          </w:tcPr>
          <w:p w:rsidR="00E83758" w:rsidRDefault="008466A0">
            <w:pPr>
              <w:pStyle w:val="TableParagraph"/>
              <w:spacing w:before="42"/>
              <w:ind w:left="500" w:right="928"/>
              <w:jc w:val="center"/>
              <w:rPr>
                <w:b/>
                <w:sz w:val="18"/>
              </w:rPr>
            </w:pPr>
            <w:r>
              <w:rPr>
                <w:b/>
                <w:sz w:val="18"/>
              </w:rPr>
              <w:t>3,1507</w:t>
            </w:r>
          </w:p>
        </w:tc>
      </w:tr>
      <w:tr w:rsidR="00E83758">
        <w:trPr>
          <w:trHeight w:val="290"/>
        </w:trPr>
        <w:tc>
          <w:tcPr>
            <w:tcW w:w="6834" w:type="dxa"/>
          </w:tcPr>
          <w:p w:rsidR="00E83758" w:rsidRDefault="008466A0">
            <w:pPr>
              <w:pStyle w:val="TableParagraph"/>
              <w:spacing w:before="32"/>
              <w:ind w:left="1440"/>
              <w:rPr>
                <w:sz w:val="18"/>
              </w:rPr>
            </w:pPr>
            <w:r>
              <w:rPr>
                <w:sz w:val="18"/>
              </w:rPr>
              <w:t>2007 - Suporte do Gabinete do Prefeito e do Vice-Prefeito</w:t>
            </w:r>
          </w:p>
        </w:tc>
        <w:tc>
          <w:tcPr>
            <w:tcW w:w="1775" w:type="dxa"/>
          </w:tcPr>
          <w:p w:rsidR="00E83758" w:rsidRDefault="008466A0">
            <w:pPr>
              <w:pStyle w:val="TableParagraph"/>
              <w:spacing w:before="32"/>
              <w:ind w:right="532"/>
              <w:jc w:val="right"/>
              <w:rPr>
                <w:sz w:val="18"/>
              </w:rPr>
            </w:pPr>
            <w:r>
              <w:rPr>
                <w:sz w:val="18"/>
              </w:rPr>
              <w:t>820.000,00</w:t>
            </w:r>
          </w:p>
        </w:tc>
        <w:tc>
          <w:tcPr>
            <w:tcW w:w="2146" w:type="dxa"/>
          </w:tcPr>
          <w:p w:rsidR="00E83758" w:rsidRDefault="008466A0">
            <w:pPr>
              <w:pStyle w:val="TableParagraph"/>
              <w:spacing w:before="32"/>
              <w:ind w:left="498" w:right="1019"/>
              <w:jc w:val="center"/>
              <w:rPr>
                <w:sz w:val="18"/>
              </w:rPr>
            </w:pPr>
            <w:r>
              <w:rPr>
                <w:sz w:val="18"/>
              </w:rPr>
              <w:t>29,7101</w:t>
            </w:r>
          </w:p>
        </w:tc>
      </w:tr>
      <w:tr w:rsidR="00E83758">
        <w:trPr>
          <w:trHeight w:val="300"/>
        </w:trPr>
        <w:tc>
          <w:tcPr>
            <w:tcW w:w="6834" w:type="dxa"/>
          </w:tcPr>
          <w:p w:rsidR="00E83758" w:rsidRDefault="008466A0">
            <w:pPr>
              <w:pStyle w:val="TableParagraph"/>
              <w:spacing w:before="42"/>
              <w:ind w:left="1440"/>
              <w:rPr>
                <w:sz w:val="18"/>
              </w:rPr>
            </w:pPr>
            <w:r>
              <w:rPr>
                <w:sz w:val="18"/>
              </w:rPr>
              <w:t>2008 - Recepções e Homenagens</w:t>
            </w:r>
          </w:p>
        </w:tc>
        <w:tc>
          <w:tcPr>
            <w:tcW w:w="1775" w:type="dxa"/>
          </w:tcPr>
          <w:p w:rsidR="00E83758" w:rsidRDefault="008466A0">
            <w:pPr>
              <w:pStyle w:val="TableParagraph"/>
              <w:spacing w:before="42"/>
              <w:ind w:right="529"/>
              <w:jc w:val="right"/>
              <w:rPr>
                <w:sz w:val="18"/>
              </w:rPr>
            </w:pPr>
            <w:r>
              <w:rPr>
                <w:sz w:val="18"/>
              </w:rPr>
              <w:t>8.000,00</w:t>
            </w:r>
          </w:p>
        </w:tc>
        <w:tc>
          <w:tcPr>
            <w:tcW w:w="2146" w:type="dxa"/>
          </w:tcPr>
          <w:p w:rsidR="00E83758" w:rsidRDefault="008466A0">
            <w:pPr>
              <w:pStyle w:val="TableParagraph"/>
              <w:spacing w:before="42"/>
              <w:ind w:left="500" w:right="928"/>
              <w:jc w:val="center"/>
              <w:rPr>
                <w:sz w:val="18"/>
              </w:rPr>
            </w:pPr>
            <w:r>
              <w:rPr>
                <w:sz w:val="18"/>
              </w:rPr>
              <w:t>0,2899</w:t>
            </w:r>
          </w:p>
        </w:tc>
      </w:tr>
      <w:tr w:rsidR="00E83758">
        <w:trPr>
          <w:trHeight w:val="300"/>
        </w:trPr>
        <w:tc>
          <w:tcPr>
            <w:tcW w:w="6834" w:type="dxa"/>
          </w:tcPr>
          <w:p w:rsidR="00E83758" w:rsidRDefault="008466A0">
            <w:pPr>
              <w:pStyle w:val="TableParagraph"/>
              <w:spacing w:before="42"/>
              <w:ind w:left="1440"/>
              <w:rPr>
                <w:sz w:val="18"/>
              </w:rPr>
            </w:pPr>
            <w:r>
              <w:rPr>
                <w:sz w:val="18"/>
              </w:rPr>
              <w:t>2011 - Divulgações e Publicidades</w:t>
            </w:r>
          </w:p>
        </w:tc>
        <w:tc>
          <w:tcPr>
            <w:tcW w:w="1775" w:type="dxa"/>
          </w:tcPr>
          <w:p w:rsidR="00E83758" w:rsidRDefault="008466A0">
            <w:pPr>
              <w:pStyle w:val="TableParagraph"/>
              <w:spacing w:before="42"/>
              <w:ind w:right="532"/>
              <w:jc w:val="right"/>
              <w:rPr>
                <w:sz w:val="18"/>
              </w:rPr>
            </w:pPr>
            <w:r>
              <w:rPr>
                <w:sz w:val="18"/>
              </w:rPr>
              <w:t>341.000,00</w:t>
            </w:r>
          </w:p>
        </w:tc>
        <w:tc>
          <w:tcPr>
            <w:tcW w:w="2146" w:type="dxa"/>
          </w:tcPr>
          <w:p w:rsidR="00E83758" w:rsidRDefault="008466A0">
            <w:pPr>
              <w:pStyle w:val="TableParagraph"/>
              <w:spacing w:before="42"/>
              <w:ind w:left="498" w:right="1019"/>
              <w:jc w:val="center"/>
              <w:rPr>
                <w:sz w:val="18"/>
              </w:rPr>
            </w:pPr>
            <w:r>
              <w:rPr>
                <w:sz w:val="18"/>
              </w:rPr>
              <w:t>12,3551</w:t>
            </w:r>
          </w:p>
        </w:tc>
      </w:tr>
      <w:tr w:rsidR="00E83758">
        <w:trPr>
          <w:trHeight w:val="300"/>
        </w:trPr>
        <w:tc>
          <w:tcPr>
            <w:tcW w:w="6834" w:type="dxa"/>
          </w:tcPr>
          <w:p w:rsidR="00E83758" w:rsidRDefault="008466A0">
            <w:pPr>
              <w:pStyle w:val="TableParagraph"/>
              <w:spacing w:before="42"/>
              <w:ind w:left="1440"/>
              <w:rPr>
                <w:sz w:val="18"/>
              </w:rPr>
            </w:pPr>
            <w:r>
              <w:rPr>
                <w:sz w:val="18"/>
              </w:rPr>
              <w:t>2012 - Manutenção da Procuradoria Geral do Município</w:t>
            </w:r>
          </w:p>
        </w:tc>
        <w:tc>
          <w:tcPr>
            <w:tcW w:w="1775" w:type="dxa"/>
          </w:tcPr>
          <w:p w:rsidR="00E83758" w:rsidRDefault="008466A0">
            <w:pPr>
              <w:pStyle w:val="TableParagraph"/>
              <w:spacing w:before="42"/>
              <w:ind w:right="532"/>
              <w:jc w:val="right"/>
              <w:rPr>
                <w:sz w:val="18"/>
              </w:rPr>
            </w:pPr>
            <w:r>
              <w:rPr>
                <w:sz w:val="18"/>
              </w:rPr>
              <w:t>266.000,00</w:t>
            </w:r>
          </w:p>
        </w:tc>
        <w:tc>
          <w:tcPr>
            <w:tcW w:w="2146" w:type="dxa"/>
          </w:tcPr>
          <w:p w:rsidR="00E83758" w:rsidRDefault="008466A0">
            <w:pPr>
              <w:pStyle w:val="TableParagraph"/>
              <w:spacing w:before="42"/>
              <w:ind w:left="500" w:right="928"/>
              <w:jc w:val="center"/>
              <w:rPr>
                <w:sz w:val="18"/>
              </w:rPr>
            </w:pPr>
            <w:r>
              <w:rPr>
                <w:sz w:val="18"/>
              </w:rPr>
              <w:t>9,6377</w:t>
            </w:r>
          </w:p>
        </w:tc>
      </w:tr>
      <w:tr w:rsidR="00E83758">
        <w:trPr>
          <w:trHeight w:val="300"/>
        </w:trPr>
        <w:tc>
          <w:tcPr>
            <w:tcW w:w="6834" w:type="dxa"/>
          </w:tcPr>
          <w:p w:rsidR="00E83758" w:rsidRDefault="008466A0">
            <w:pPr>
              <w:pStyle w:val="TableParagraph"/>
              <w:spacing w:before="42"/>
              <w:ind w:left="1440"/>
              <w:rPr>
                <w:sz w:val="18"/>
              </w:rPr>
            </w:pPr>
            <w:r>
              <w:rPr>
                <w:sz w:val="18"/>
              </w:rPr>
              <w:t>2013 - Manutenção da Junta Alistamento Militar</w:t>
            </w:r>
          </w:p>
        </w:tc>
        <w:tc>
          <w:tcPr>
            <w:tcW w:w="1775" w:type="dxa"/>
          </w:tcPr>
          <w:p w:rsidR="00E83758" w:rsidRDefault="008466A0">
            <w:pPr>
              <w:pStyle w:val="TableParagraph"/>
              <w:spacing w:before="42"/>
              <w:ind w:right="532"/>
              <w:jc w:val="right"/>
              <w:rPr>
                <w:sz w:val="18"/>
              </w:rPr>
            </w:pPr>
            <w:r>
              <w:rPr>
                <w:sz w:val="18"/>
              </w:rPr>
              <w:t>106.000,00</w:t>
            </w:r>
          </w:p>
        </w:tc>
        <w:tc>
          <w:tcPr>
            <w:tcW w:w="2146" w:type="dxa"/>
          </w:tcPr>
          <w:p w:rsidR="00E83758" w:rsidRDefault="008466A0">
            <w:pPr>
              <w:pStyle w:val="TableParagraph"/>
              <w:spacing w:before="42"/>
              <w:ind w:left="500" w:right="928"/>
              <w:jc w:val="center"/>
              <w:rPr>
                <w:sz w:val="18"/>
              </w:rPr>
            </w:pPr>
            <w:r>
              <w:rPr>
                <w:sz w:val="18"/>
              </w:rPr>
              <w:t>3,8406</w:t>
            </w:r>
          </w:p>
        </w:tc>
      </w:tr>
      <w:tr w:rsidR="00E83758">
        <w:trPr>
          <w:trHeight w:val="300"/>
        </w:trPr>
        <w:tc>
          <w:tcPr>
            <w:tcW w:w="6834" w:type="dxa"/>
          </w:tcPr>
          <w:p w:rsidR="00E83758" w:rsidRDefault="008466A0">
            <w:pPr>
              <w:pStyle w:val="TableParagraph"/>
              <w:spacing w:before="42"/>
              <w:ind w:left="1440"/>
              <w:rPr>
                <w:sz w:val="18"/>
              </w:rPr>
            </w:pPr>
            <w:r>
              <w:rPr>
                <w:sz w:val="18"/>
              </w:rPr>
              <w:t>2021 - Manutenção da COMPAQ</w:t>
            </w:r>
          </w:p>
        </w:tc>
        <w:tc>
          <w:tcPr>
            <w:tcW w:w="1775" w:type="dxa"/>
          </w:tcPr>
          <w:p w:rsidR="00E83758" w:rsidRDefault="008466A0">
            <w:pPr>
              <w:pStyle w:val="TableParagraph"/>
              <w:spacing w:before="42"/>
              <w:ind w:right="532"/>
              <w:jc w:val="right"/>
              <w:rPr>
                <w:sz w:val="18"/>
              </w:rPr>
            </w:pPr>
            <w:r>
              <w:rPr>
                <w:sz w:val="18"/>
              </w:rPr>
              <w:t>133.000,00</w:t>
            </w:r>
          </w:p>
        </w:tc>
        <w:tc>
          <w:tcPr>
            <w:tcW w:w="2146" w:type="dxa"/>
          </w:tcPr>
          <w:p w:rsidR="00E83758" w:rsidRDefault="008466A0">
            <w:pPr>
              <w:pStyle w:val="TableParagraph"/>
              <w:spacing w:before="42"/>
              <w:ind w:left="500" w:right="928"/>
              <w:jc w:val="center"/>
              <w:rPr>
                <w:sz w:val="18"/>
              </w:rPr>
            </w:pPr>
            <w:r>
              <w:rPr>
                <w:sz w:val="18"/>
              </w:rPr>
              <w:t>4,8188</w:t>
            </w:r>
          </w:p>
        </w:tc>
      </w:tr>
      <w:tr w:rsidR="00E83758">
        <w:trPr>
          <w:trHeight w:val="300"/>
        </w:trPr>
        <w:tc>
          <w:tcPr>
            <w:tcW w:w="6834" w:type="dxa"/>
          </w:tcPr>
          <w:p w:rsidR="00E83758" w:rsidRDefault="008466A0">
            <w:pPr>
              <w:pStyle w:val="TableParagraph"/>
              <w:spacing w:before="42"/>
              <w:ind w:left="1440"/>
              <w:rPr>
                <w:sz w:val="18"/>
              </w:rPr>
            </w:pPr>
            <w:r>
              <w:rPr>
                <w:sz w:val="18"/>
              </w:rPr>
              <w:t>2035 - Manutenção da Assessoria Jurídica</w:t>
            </w:r>
          </w:p>
        </w:tc>
        <w:tc>
          <w:tcPr>
            <w:tcW w:w="1775" w:type="dxa"/>
          </w:tcPr>
          <w:p w:rsidR="00E83758" w:rsidRDefault="008466A0">
            <w:pPr>
              <w:pStyle w:val="TableParagraph"/>
              <w:spacing w:before="42"/>
              <w:ind w:right="532"/>
              <w:jc w:val="right"/>
              <w:rPr>
                <w:sz w:val="18"/>
              </w:rPr>
            </w:pPr>
            <w:r>
              <w:rPr>
                <w:sz w:val="18"/>
              </w:rPr>
              <w:t>299.000,00</w:t>
            </w:r>
          </w:p>
        </w:tc>
        <w:tc>
          <w:tcPr>
            <w:tcW w:w="2146" w:type="dxa"/>
          </w:tcPr>
          <w:p w:rsidR="00E83758" w:rsidRDefault="008466A0">
            <w:pPr>
              <w:pStyle w:val="TableParagraph"/>
              <w:spacing w:before="42"/>
              <w:ind w:left="498" w:right="1019"/>
              <w:jc w:val="center"/>
              <w:rPr>
                <w:sz w:val="18"/>
              </w:rPr>
            </w:pPr>
            <w:r>
              <w:rPr>
                <w:sz w:val="18"/>
              </w:rPr>
              <w:t>10,8333</w:t>
            </w:r>
          </w:p>
        </w:tc>
      </w:tr>
      <w:tr w:rsidR="00E83758">
        <w:trPr>
          <w:trHeight w:val="300"/>
        </w:trPr>
        <w:tc>
          <w:tcPr>
            <w:tcW w:w="6834" w:type="dxa"/>
          </w:tcPr>
          <w:p w:rsidR="00E83758" w:rsidRDefault="008466A0">
            <w:pPr>
              <w:pStyle w:val="TableParagraph"/>
              <w:spacing w:before="42"/>
              <w:ind w:left="1440"/>
              <w:rPr>
                <w:sz w:val="18"/>
              </w:rPr>
            </w:pPr>
            <w:r>
              <w:rPr>
                <w:sz w:val="18"/>
              </w:rPr>
              <w:t>2082 - Manutenção do Sistema de Controle Interno</w:t>
            </w:r>
          </w:p>
        </w:tc>
        <w:tc>
          <w:tcPr>
            <w:tcW w:w="1775" w:type="dxa"/>
          </w:tcPr>
          <w:p w:rsidR="00E83758" w:rsidRDefault="008466A0">
            <w:pPr>
              <w:pStyle w:val="TableParagraph"/>
              <w:spacing w:before="42"/>
              <w:ind w:right="532"/>
              <w:jc w:val="right"/>
              <w:rPr>
                <w:sz w:val="18"/>
              </w:rPr>
            </w:pPr>
            <w:r>
              <w:rPr>
                <w:sz w:val="18"/>
              </w:rPr>
              <w:t>160.000,00</w:t>
            </w:r>
          </w:p>
        </w:tc>
        <w:tc>
          <w:tcPr>
            <w:tcW w:w="2146" w:type="dxa"/>
          </w:tcPr>
          <w:p w:rsidR="00E83758" w:rsidRDefault="008466A0">
            <w:pPr>
              <w:pStyle w:val="TableParagraph"/>
              <w:spacing w:before="42"/>
              <w:ind w:left="500" w:right="928"/>
              <w:jc w:val="center"/>
              <w:rPr>
                <w:sz w:val="18"/>
              </w:rPr>
            </w:pPr>
            <w:r>
              <w:rPr>
                <w:sz w:val="18"/>
              </w:rPr>
              <w:t>5,7971</w:t>
            </w:r>
          </w:p>
        </w:tc>
      </w:tr>
      <w:tr w:rsidR="00E83758">
        <w:trPr>
          <w:trHeight w:val="300"/>
        </w:trPr>
        <w:tc>
          <w:tcPr>
            <w:tcW w:w="6834" w:type="dxa"/>
          </w:tcPr>
          <w:p w:rsidR="00E83758" w:rsidRDefault="008466A0">
            <w:pPr>
              <w:pStyle w:val="TableParagraph"/>
              <w:spacing w:before="42"/>
              <w:ind w:left="1440"/>
              <w:rPr>
                <w:sz w:val="18"/>
              </w:rPr>
            </w:pPr>
            <w:r>
              <w:rPr>
                <w:sz w:val="18"/>
              </w:rPr>
              <w:t>2157 - Ações do Gabinete da Primeira-Dama</w:t>
            </w:r>
          </w:p>
        </w:tc>
        <w:tc>
          <w:tcPr>
            <w:tcW w:w="1775" w:type="dxa"/>
          </w:tcPr>
          <w:p w:rsidR="00E83758" w:rsidRDefault="008466A0">
            <w:pPr>
              <w:pStyle w:val="TableParagraph"/>
              <w:spacing w:before="42"/>
              <w:ind w:right="530"/>
              <w:jc w:val="right"/>
              <w:rPr>
                <w:sz w:val="18"/>
              </w:rPr>
            </w:pPr>
            <w:r>
              <w:rPr>
                <w:sz w:val="18"/>
              </w:rPr>
              <w:t>10.000,00</w:t>
            </w:r>
          </w:p>
        </w:tc>
        <w:tc>
          <w:tcPr>
            <w:tcW w:w="2146" w:type="dxa"/>
          </w:tcPr>
          <w:p w:rsidR="00E83758" w:rsidRDefault="008466A0">
            <w:pPr>
              <w:pStyle w:val="TableParagraph"/>
              <w:spacing w:before="42"/>
              <w:ind w:left="500" w:right="928"/>
              <w:jc w:val="center"/>
              <w:rPr>
                <w:sz w:val="18"/>
              </w:rPr>
            </w:pPr>
            <w:r>
              <w:rPr>
                <w:sz w:val="18"/>
              </w:rPr>
              <w:t>0,3623</w:t>
            </w:r>
          </w:p>
        </w:tc>
      </w:tr>
      <w:tr w:rsidR="00E83758">
        <w:trPr>
          <w:trHeight w:val="300"/>
        </w:trPr>
        <w:tc>
          <w:tcPr>
            <w:tcW w:w="6834" w:type="dxa"/>
          </w:tcPr>
          <w:p w:rsidR="00E83758" w:rsidRDefault="008466A0">
            <w:pPr>
              <w:pStyle w:val="TableParagraph"/>
              <w:spacing w:before="42"/>
              <w:ind w:left="1440"/>
              <w:rPr>
                <w:sz w:val="18"/>
              </w:rPr>
            </w:pPr>
            <w:r>
              <w:rPr>
                <w:sz w:val="18"/>
              </w:rPr>
              <w:t>2171 - Manutenção do Conselho Consultivo</w:t>
            </w:r>
          </w:p>
        </w:tc>
        <w:tc>
          <w:tcPr>
            <w:tcW w:w="1775" w:type="dxa"/>
          </w:tcPr>
          <w:p w:rsidR="00E83758" w:rsidRDefault="008466A0">
            <w:pPr>
              <w:pStyle w:val="TableParagraph"/>
              <w:spacing w:before="42"/>
              <w:ind w:right="529"/>
              <w:jc w:val="right"/>
              <w:rPr>
                <w:sz w:val="18"/>
              </w:rPr>
            </w:pPr>
            <w:r>
              <w:rPr>
                <w:sz w:val="18"/>
              </w:rPr>
              <w:t>5.000,00</w:t>
            </w:r>
          </w:p>
        </w:tc>
        <w:tc>
          <w:tcPr>
            <w:tcW w:w="2146" w:type="dxa"/>
          </w:tcPr>
          <w:p w:rsidR="00E83758" w:rsidRDefault="008466A0">
            <w:pPr>
              <w:pStyle w:val="TableParagraph"/>
              <w:spacing w:before="42"/>
              <w:ind w:left="500" w:right="928"/>
              <w:jc w:val="center"/>
              <w:rPr>
                <w:sz w:val="18"/>
              </w:rPr>
            </w:pPr>
            <w:r>
              <w:rPr>
                <w:sz w:val="18"/>
              </w:rPr>
              <w:t>0,1812</w:t>
            </w:r>
          </w:p>
        </w:tc>
      </w:tr>
      <w:tr w:rsidR="00E83758">
        <w:trPr>
          <w:trHeight w:val="332"/>
        </w:trPr>
        <w:tc>
          <w:tcPr>
            <w:tcW w:w="6834" w:type="dxa"/>
          </w:tcPr>
          <w:p w:rsidR="00E83758" w:rsidRDefault="008466A0">
            <w:pPr>
              <w:pStyle w:val="TableParagraph"/>
              <w:spacing w:before="42"/>
              <w:ind w:left="1440"/>
              <w:rPr>
                <w:sz w:val="18"/>
              </w:rPr>
            </w:pPr>
            <w:r>
              <w:rPr>
                <w:sz w:val="18"/>
              </w:rPr>
              <w:t>2193 - Núcleo de Ações Integradas - Servidores Cedidos</w:t>
            </w:r>
          </w:p>
        </w:tc>
        <w:tc>
          <w:tcPr>
            <w:tcW w:w="1775" w:type="dxa"/>
          </w:tcPr>
          <w:p w:rsidR="00E83758" w:rsidRDefault="008466A0">
            <w:pPr>
              <w:pStyle w:val="TableParagraph"/>
              <w:spacing w:before="42"/>
              <w:ind w:right="532"/>
              <w:jc w:val="right"/>
              <w:rPr>
                <w:sz w:val="18"/>
              </w:rPr>
            </w:pPr>
            <w:r>
              <w:rPr>
                <w:sz w:val="18"/>
              </w:rPr>
              <w:t>612.000,00</w:t>
            </w:r>
          </w:p>
        </w:tc>
        <w:tc>
          <w:tcPr>
            <w:tcW w:w="2146" w:type="dxa"/>
          </w:tcPr>
          <w:p w:rsidR="00E83758" w:rsidRDefault="008466A0">
            <w:pPr>
              <w:pStyle w:val="TableParagraph"/>
              <w:spacing w:before="42"/>
              <w:ind w:left="498" w:right="1019"/>
              <w:jc w:val="center"/>
              <w:rPr>
                <w:sz w:val="18"/>
              </w:rPr>
            </w:pPr>
            <w:r>
              <w:rPr>
                <w:sz w:val="18"/>
              </w:rPr>
              <w:t>22,1739</w:t>
            </w:r>
          </w:p>
        </w:tc>
      </w:tr>
      <w:tr w:rsidR="00E83758">
        <w:trPr>
          <w:trHeight w:val="322"/>
        </w:trPr>
        <w:tc>
          <w:tcPr>
            <w:tcW w:w="6834" w:type="dxa"/>
          </w:tcPr>
          <w:p w:rsidR="00E83758" w:rsidRDefault="008466A0">
            <w:pPr>
              <w:pStyle w:val="TableParagraph"/>
              <w:spacing w:before="75"/>
              <w:ind w:left="990"/>
              <w:rPr>
                <w:b/>
                <w:sz w:val="18"/>
              </w:rPr>
            </w:pPr>
            <w:r>
              <w:rPr>
                <w:b/>
                <w:sz w:val="18"/>
              </w:rPr>
              <w:t>02 - SADPL-SECRETARIA DA ADMINISTRAÇÃO E PLANEJAMEN</w:t>
            </w:r>
          </w:p>
        </w:tc>
        <w:tc>
          <w:tcPr>
            <w:tcW w:w="1775" w:type="dxa"/>
          </w:tcPr>
          <w:p w:rsidR="00E83758" w:rsidRDefault="008466A0">
            <w:pPr>
              <w:pStyle w:val="TableParagraph"/>
              <w:spacing w:before="75"/>
              <w:ind w:right="535"/>
              <w:jc w:val="right"/>
              <w:rPr>
                <w:b/>
                <w:sz w:val="18"/>
              </w:rPr>
            </w:pPr>
            <w:r>
              <w:rPr>
                <w:b/>
                <w:sz w:val="18"/>
              </w:rPr>
              <w:t>3.751.350,00</w:t>
            </w:r>
          </w:p>
        </w:tc>
        <w:tc>
          <w:tcPr>
            <w:tcW w:w="2146" w:type="dxa"/>
          </w:tcPr>
          <w:p w:rsidR="00E83758" w:rsidRDefault="008466A0">
            <w:pPr>
              <w:pStyle w:val="TableParagraph"/>
              <w:spacing w:before="75"/>
              <w:ind w:left="500" w:right="928"/>
              <w:jc w:val="center"/>
              <w:rPr>
                <w:b/>
                <w:sz w:val="18"/>
              </w:rPr>
            </w:pPr>
            <w:r>
              <w:rPr>
                <w:b/>
                <w:sz w:val="18"/>
              </w:rPr>
              <w:t>4,2824</w:t>
            </w:r>
          </w:p>
        </w:tc>
      </w:tr>
      <w:tr w:rsidR="00E83758">
        <w:trPr>
          <w:trHeight w:val="290"/>
        </w:trPr>
        <w:tc>
          <w:tcPr>
            <w:tcW w:w="6834" w:type="dxa"/>
          </w:tcPr>
          <w:p w:rsidR="00E83758" w:rsidRDefault="008466A0">
            <w:pPr>
              <w:pStyle w:val="TableParagraph"/>
              <w:spacing w:before="32"/>
              <w:ind w:left="1440"/>
              <w:rPr>
                <w:sz w:val="18"/>
              </w:rPr>
            </w:pPr>
            <w:r>
              <w:rPr>
                <w:sz w:val="18"/>
              </w:rPr>
              <w:t>1003 - Construção do Centro Administrativo</w:t>
            </w:r>
          </w:p>
        </w:tc>
        <w:tc>
          <w:tcPr>
            <w:tcW w:w="1775" w:type="dxa"/>
          </w:tcPr>
          <w:p w:rsidR="00E83758" w:rsidRDefault="008466A0">
            <w:pPr>
              <w:pStyle w:val="TableParagraph"/>
              <w:spacing w:before="32"/>
              <w:ind w:right="530"/>
              <w:jc w:val="right"/>
              <w:rPr>
                <w:sz w:val="18"/>
              </w:rPr>
            </w:pPr>
            <w:r>
              <w:rPr>
                <w:sz w:val="18"/>
              </w:rPr>
              <w:t>20.000,00</w:t>
            </w:r>
          </w:p>
        </w:tc>
        <w:tc>
          <w:tcPr>
            <w:tcW w:w="2146" w:type="dxa"/>
          </w:tcPr>
          <w:p w:rsidR="00E83758" w:rsidRDefault="008466A0">
            <w:pPr>
              <w:pStyle w:val="TableParagraph"/>
              <w:spacing w:before="32"/>
              <w:ind w:left="500" w:right="928"/>
              <w:jc w:val="center"/>
              <w:rPr>
                <w:sz w:val="18"/>
              </w:rPr>
            </w:pPr>
            <w:r>
              <w:rPr>
                <w:sz w:val="18"/>
              </w:rPr>
              <w:t>0,5331</w:t>
            </w:r>
          </w:p>
        </w:tc>
      </w:tr>
      <w:tr w:rsidR="00E83758">
        <w:trPr>
          <w:trHeight w:val="300"/>
        </w:trPr>
        <w:tc>
          <w:tcPr>
            <w:tcW w:w="6834" w:type="dxa"/>
          </w:tcPr>
          <w:p w:rsidR="00E83758" w:rsidRDefault="008466A0">
            <w:pPr>
              <w:pStyle w:val="TableParagraph"/>
              <w:spacing w:before="42"/>
              <w:ind w:left="1440"/>
              <w:rPr>
                <w:sz w:val="18"/>
              </w:rPr>
            </w:pPr>
            <w:r>
              <w:rPr>
                <w:sz w:val="18"/>
              </w:rPr>
              <w:t>2015 - Suporte da Secretaria da Administração e Planejamento</w:t>
            </w:r>
          </w:p>
        </w:tc>
        <w:tc>
          <w:tcPr>
            <w:tcW w:w="1775" w:type="dxa"/>
          </w:tcPr>
          <w:p w:rsidR="00E83758" w:rsidRDefault="008466A0">
            <w:pPr>
              <w:pStyle w:val="TableParagraph"/>
              <w:spacing w:before="42"/>
              <w:ind w:right="533"/>
              <w:jc w:val="right"/>
              <w:rPr>
                <w:sz w:val="18"/>
              </w:rPr>
            </w:pPr>
            <w:r>
              <w:rPr>
                <w:sz w:val="18"/>
              </w:rPr>
              <w:t>1.185.000,00</w:t>
            </w:r>
          </w:p>
        </w:tc>
        <w:tc>
          <w:tcPr>
            <w:tcW w:w="2146" w:type="dxa"/>
          </w:tcPr>
          <w:p w:rsidR="00E83758" w:rsidRDefault="008466A0">
            <w:pPr>
              <w:pStyle w:val="TableParagraph"/>
              <w:spacing w:before="42"/>
              <w:ind w:left="498" w:right="1019"/>
              <w:jc w:val="center"/>
              <w:rPr>
                <w:sz w:val="18"/>
              </w:rPr>
            </w:pPr>
            <w:r>
              <w:rPr>
                <w:sz w:val="18"/>
              </w:rPr>
              <w:t>31,5886</w:t>
            </w:r>
          </w:p>
        </w:tc>
      </w:tr>
      <w:tr w:rsidR="00E83758">
        <w:trPr>
          <w:trHeight w:val="300"/>
        </w:trPr>
        <w:tc>
          <w:tcPr>
            <w:tcW w:w="6834" w:type="dxa"/>
          </w:tcPr>
          <w:p w:rsidR="00E83758" w:rsidRDefault="008466A0">
            <w:pPr>
              <w:pStyle w:val="TableParagraph"/>
              <w:spacing w:before="42"/>
              <w:ind w:left="1440"/>
              <w:rPr>
                <w:sz w:val="18"/>
              </w:rPr>
            </w:pPr>
            <w:r>
              <w:rPr>
                <w:sz w:val="18"/>
              </w:rPr>
              <w:t>2016 - Projetos e Convênios</w:t>
            </w:r>
          </w:p>
        </w:tc>
        <w:tc>
          <w:tcPr>
            <w:tcW w:w="1775" w:type="dxa"/>
          </w:tcPr>
          <w:p w:rsidR="00E83758" w:rsidRDefault="008466A0">
            <w:pPr>
              <w:pStyle w:val="TableParagraph"/>
              <w:spacing w:before="42"/>
              <w:ind w:right="530"/>
              <w:jc w:val="right"/>
              <w:rPr>
                <w:sz w:val="18"/>
              </w:rPr>
            </w:pPr>
            <w:r>
              <w:rPr>
                <w:sz w:val="18"/>
              </w:rPr>
              <w:t>73.000,00</w:t>
            </w:r>
          </w:p>
        </w:tc>
        <w:tc>
          <w:tcPr>
            <w:tcW w:w="2146" w:type="dxa"/>
          </w:tcPr>
          <w:p w:rsidR="00E83758" w:rsidRDefault="008466A0">
            <w:pPr>
              <w:pStyle w:val="TableParagraph"/>
              <w:spacing w:before="42"/>
              <w:ind w:left="500" w:right="928"/>
              <w:jc w:val="center"/>
              <w:rPr>
                <w:sz w:val="18"/>
              </w:rPr>
            </w:pPr>
            <w:r>
              <w:rPr>
                <w:sz w:val="18"/>
              </w:rPr>
              <w:t>1,9460</w:t>
            </w:r>
          </w:p>
        </w:tc>
      </w:tr>
      <w:tr w:rsidR="00E83758">
        <w:trPr>
          <w:trHeight w:val="300"/>
        </w:trPr>
        <w:tc>
          <w:tcPr>
            <w:tcW w:w="6834" w:type="dxa"/>
          </w:tcPr>
          <w:p w:rsidR="00E83758" w:rsidRDefault="008466A0">
            <w:pPr>
              <w:pStyle w:val="TableParagraph"/>
              <w:spacing w:before="42"/>
              <w:ind w:left="1440"/>
              <w:rPr>
                <w:sz w:val="18"/>
              </w:rPr>
            </w:pPr>
            <w:r>
              <w:rPr>
                <w:sz w:val="18"/>
              </w:rPr>
              <w:t>2017 - Manutenção dos Serviços Administrativos Gerais</w:t>
            </w:r>
          </w:p>
        </w:tc>
        <w:tc>
          <w:tcPr>
            <w:tcW w:w="1775" w:type="dxa"/>
          </w:tcPr>
          <w:p w:rsidR="00E83758" w:rsidRDefault="008466A0">
            <w:pPr>
              <w:pStyle w:val="TableParagraph"/>
              <w:spacing w:before="42"/>
              <w:ind w:right="532"/>
              <w:jc w:val="right"/>
              <w:rPr>
                <w:sz w:val="18"/>
              </w:rPr>
            </w:pPr>
            <w:r>
              <w:rPr>
                <w:sz w:val="18"/>
              </w:rPr>
              <w:t>518.000,00</w:t>
            </w:r>
          </w:p>
        </w:tc>
        <w:tc>
          <w:tcPr>
            <w:tcW w:w="2146" w:type="dxa"/>
          </w:tcPr>
          <w:p w:rsidR="00E83758" w:rsidRDefault="008466A0">
            <w:pPr>
              <w:pStyle w:val="TableParagraph"/>
              <w:spacing w:before="42"/>
              <w:ind w:left="498" w:right="1019"/>
              <w:jc w:val="center"/>
              <w:rPr>
                <w:sz w:val="18"/>
              </w:rPr>
            </w:pPr>
            <w:r>
              <w:rPr>
                <w:sz w:val="18"/>
              </w:rPr>
              <w:t>13,8084</w:t>
            </w:r>
          </w:p>
        </w:tc>
      </w:tr>
      <w:tr w:rsidR="00E83758">
        <w:trPr>
          <w:trHeight w:val="300"/>
        </w:trPr>
        <w:tc>
          <w:tcPr>
            <w:tcW w:w="6834" w:type="dxa"/>
          </w:tcPr>
          <w:p w:rsidR="00E83758" w:rsidRDefault="008466A0">
            <w:pPr>
              <w:pStyle w:val="TableParagraph"/>
              <w:spacing w:before="42"/>
              <w:ind w:left="1440"/>
              <w:rPr>
                <w:sz w:val="18"/>
              </w:rPr>
            </w:pPr>
            <w:r>
              <w:rPr>
                <w:sz w:val="18"/>
              </w:rPr>
              <w:t>2018 - Meios de Radiodifusão e Canais de Televisão</w:t>
            </w:r>
          </w:p>
        </w:tc>
        <w:tc>
          <w:tcPr>
            <w:tcW w:w="1775" w:type="dxa"/>
          </w:tcPr>
          <w:p w:rsidR="00E83758" w:rsidRDefault="008466A0">
            <w:pPr>
              <w:pStyle w:val="TableParagraph"/>
              <w:spacing w:before="42"/>
              <w:ind w:right="529"/>
              <w:jc w:val="right"/>
              <w:rPr>
                <w:sz w:val="18"/>
              </w:rPr>
            </w:pPr>
            <w:r>
              <w:rPr>
                <w:sz w:val="18"/>
              </w:rPr>
              <w:t>7.000,00</w:t>
            </w:r>
          </w:p>
        </w:tc>
        <w:tc>
          <w:tcPr>
            <w:tcW w:w="2146" w:type="dxa"/>
          </w:tcPr>
          <w:p w:rsidR="00E83758" w:rsidRDefault="008466A0">
            <w:pPr>
              <w:pStyle w:val="TableParagraph"/>
              <w:spacing w:before="42"/>
              <w:ind w:left="500" w:right="928"/>
              <w:jc w:val="center"/>
              <w:rPr>
                <w:sz w:val="18"/>
              </w:rPr>
            </w:pPr>
            <w:r>
              <w:rPr>
                <w:sz w:val="18"/>
              </w:rPr>
              <w:t>0,1866</w:t>
            </w:r>
          </w:p>
        </w:tc>
      </w:tr>
      <w:tr w:rsidR="00E83758">
        <w:trPr>
          <w:trHeight w:val="300"/>
        </w:trPr>
        <w:tc>
          <w:tcPr>
            <w:tcW w:w="6834" w:type="dxa"/>
          </w:tcPr>
          <w:p w:rsidR="00E83758" w:rsidRDefault="008466A0">
            <w:pPr>
              <w:pStyle w:val="TableParagraph"/>
              <w:spacing w:before="42"/>
              <w:ind w:left="1440"/>
              <w:rPr>
                <w:sz w:val="18"/>
              </w:rPr>
            </w:pPr>
            <w:r>
              <w:rPr>
                <w:sz w:val="18"/>
              </w:rPr>
              <w:t>2019 - Centrais Telefônicas e Informática</w:t>
            </w:r>
          </w:p>
        </w:tc>
        <w:tc>
          <w:tcPr>
            <w:tcW w:w="1775" w:type="dxa"/>
          </w:tcPr>
          <w:p w:rsidR="00E83758" w:rsidRDefault="008466A0">
            <w:pPr>
              <w:pStyle w:val="TableParagraph"/>
              <w:spacing w:before="42"/>
              <w:ind w:right="530"/>
              <w:jc w:val="right"/>
              <w:rPr>
                <w:sz w:val="18"/>
              </w:rPr>
            </w:pPr>
            <w:r>
              <w:rPr>
                <w:sz w:val="18"/>
              </w:rPr>
              <w:t>55.000,00</w:t>
            </w:r>
          </w:p>
        </w:tc>
        <w:tc>
          <w:tcPr>
            <w:tcW w:w="2146" w:type="dxa"/>
          </w:tcPr>
          <w:p w:rsidR="00E83758" w:rsidRDefault="008466A0">
            <w:pPr>
              <w:pStyle w:val="TableParagraph"/>
              <w:spacing w:before="42"/>
              <w:ind w:left="500" w:right="928"/>
              <w:jc w:val="center"/>
              <w:rPr>
                <w:sz w:val="18"/>
              </w:rPr>
            </w:pPr>
            <w:r>
              <w:rPr>
                <w:sz w:val="18"/>
              </w:rPr>
              <w:t>1,4661</w:t>
            </w:r>
          </w:p>
        </w:tc>
      </w:tr>
      <w:tr w:rsidR="00E83758">
        <w:trPr>
          <w:trHeight w:val="300"/>
        </w:trPr>
        <w:tc>
          <w:tcPr>
            <w:tcW w:w="6834" w:type="dxa"/>
          </w:tcPr>
          <w:p w:rsidR="00E83758" w:rsidRDefault="008466A0">
            <w:pPr>
              <w:pStyle w:val="TableParagraph"/>
              <w:spacing w:before="42"/>
              <w:ind w:left="1440"/>
              <w:rPr>
                <w:sz w:val="18"/>
              </w:rPr>
            </w:pPr>
            <w:r>
              <w:rPr>
                <w:sz w:val="18"/>
              </w:rPr>
              <w:t>2020 - Setor de Materiais e Patrimônio</w:t>
            </w:r>
          </w:p>
        </w:tc>
        <w:tc>
          <w:tcPr>
            <w:tcW w:w="1775" w:type="dxa"/>
          </w:tcPr>
          <w:p w:rsidR="00E83758" w:rsidRDefault="008466A0">
            <w:pPr>
              <w:pStyle w:val="TableParagraph"/>
              <w:spacing w:before="42"/>
              <w:ind w:right="532"/>
              <w:jc w:val="right"/>
              <w:rPr>
                <w:sz w:val="18"/>
              </w:rPr>
            </w:pPr>
            <w:r>
              <w:rPr>
                <w:sz w:val="18"/>
              </w:rPr>
              <w:t>320.000,00</w:t>
            </w:r>
          </w:p>
        </w:tc>
        <w:tc>
          <w:tcPr>
            <w:tcW w:w="2146" w:type="dxa"/>
          </w:tcPr>
          <w:p w:rsidR="00E83758" w:rsidRDefault="008466A0">
            <w:pPr>
              <w:pStyle w:val="TableParagraph"/>
              <w:spacing w:before="42"/>
              <w:ind w:left="500" w:right="928"/>
              <w:jc w:val="center"/>
              <w:rPr>
                <w:sz w:val="18"/>
              </w:rPr>
            </w:pPr>
            <w:r>
              <w:rPr>
                <w:sz w:val="18"/>
              </w:rPr>
              <w:t>8,5303</w:t>
            </w:r>
          </w:p>
        </w:tc>
      </w:tr>
      <w:tr w:rsidR="00E83758">
        <w:trPr>
          <w:trHeight w:val="300"/>
        </w:trPr>
        <w:tc>
          <w:tcPr>
            <w:tcW w:w="6834" w:type="dxa"/>
          </w:tcPr>
          <w:p w:rsidR="00E83758" w:rsidRDefault="008466A0">
            <w:pPr>
              <w:pStyle w:val="TableParagraph"/>
              <w:spacing w:before="42"/>
              <w:ind w:left="1440"/>
              <w:rPr>
                <w:sz w:val="18"/>
              </w:rPr>
            </w:pPr>
            <w:r>
              <w:rPr>
                <w:sz w:val="18"/>
              </w:rPr>
              <w:t>2022 - Ampliação, Reforma e Manutenção do Centro Administrativo</w:t>
            </w:r>
          </w:p>
        </w:tc>
        <w:tc>
          <w:tcPr>
            <w:tcW w:w="1775" w:type="dxa"/>
          </w:tcPr>
          <w:p w:rsidR="00E83758" w:rsidRDefault="008466A0">
            <w:pPr>
              <w:pStyle w:val="TableParagraph"/>
              <w:spacing w:before="42"/>
              <w:ind w:right="530"/>
              <w:jc w:val="right"/>
              <w:rPr>
                <w:sz w:val="18"/>
              </w:rPr>
            </w:pPr>
            <w:r>
              <w:rPr>
                <w:sz w:val="18"/>
              </w:rPr>
              <w:t>40.000,00</w:t>
            </w:r>
          </w:p>
        </w:tc>
        <w:tc>
          <w:tcPr>
            <w:tcW w:w="2146" w:type="dxa"/>
          </w:tcPr>
          <w:p w:rsidR="00E83758" w:rsidRDefault="008466A0">
            <w:pPr>
              <w:pStyle w:val="TableParagraph"/>
              <w:spacing w:before="42"/>
              <w:ind w:left="500" w:right="928"/>
              <w:jc w:val="center"/>
              <w:rPr>
                <w:sz w:val="18"/>
              </w:rPr>
            </w:pPr>
            <w:r>
              <w:rPr>
                <w:sz w:val="18"/>
              </w:rPr>
              <w:t>1,0663</w:t>
            </w:r>
          </w:p>
        </w:tc>
      </w:tr>
      <w:tr w:rsidR="00E83758">
        <w:trPr>
          <w:trHeight w:val="300"/>
        </w:trPr>
        <w:tc>
          <w:tcPr>
            <w:tcW w:w="6834" w:type="dxa"/>
          </w:tcPr>
          <w:p w:rsidR="00E83758" w:rsidRDefault="008466A0">
            <w:pPr>
              <w:pStyle w:val="TableParagraph"/>
              <w:spacing w:before="42"/>
              <w:ind w:left="1440"/>
              <w:rPr>
                <w:sz w:val="18"/>
              </w:rPr>
            </w:pPr>
            <w:r>
              <w:rPr>
                <w:sz w:val="18"/>
              </w:rPr>
              <w:t>2024 - Atividades de Estágios Remunerados</w:t>
            </w:r>
          </w:p>
        </w:tc>
        <w:tc>
          <w:tcPr>
            <w:tcW w:w="1775" w:type="dxa"/>
          </w:tcPr>
          <w:p w:rsidR="00E83758" w:rsidRDefault="008466A0">
            <w:pPr>
              <w:pStyle w:val="TableParagraph"/>
              <w:spacing w:before="42"/>
              <w:ind w:right="532"/>
              <w:jc w:val="right"/>
              <w:rPr>
                <w:sz w:val="18"/>
              </w:rPr>
            </w:pPr>
            <w:r>
              <w:rPr>
                <w:sz w:val="18"/>
              </w:rPr>
              <w:t>250.000,00</w:t>
            </w:r>
          </w:p>
        </w:tc>
        <w:tc>
          <w:tcPr>
            <w:tcW w:w="2146" w:type="dxa"/>
          </w:tcPr>
          <w:p w:rsidR="00E83758" w:rsidRDefault="008466A0">
            <w:pPr>
              <w:pStyle w:val="TableParagraph"/>
              <w:spacing w:before="42"/>
              <w:ind w:left="500" w:right="928"/>
              <w:jc w:val="center"/>
              <w:rPr>
                <w:sz w:val="18"/>
              </w:rPr>
            </w:pPr>
            <w:r>
              <w:rPr>
                <w:sz w:val="18"/>
              </w:rPr>
              <w:t>6,6643</w:t>
            </w:r>
          </w:p>
        </w:tc>
      </w:tr>
      <w:tr w:rsidR="00E83758">
        <w:trPr>
          <w:trHeight w:val="300"/>
        </w:trPr>
        <w:tc>
          <w:tcPr>
            <w:tcW w:w="6834" w:type="dxa"/>
          </w:tcPr>
          <w:p w:rsidR="00E83758" w:rsidRDefault="008466A0">
            <w:pPr>
              <w:pStyle w:val="TableParagraph"/>
              <w:spacing w:before="42"/>
              <w:ind w:left="1440"/>
              <w:rPr>
                <w:sz w:val="18"/>
              </w:rPr>
            </w:pPr>
            <w:r>
              <w:rPr>
                <w:sz w:val="18"/>
              </w:rPr>
              <w:t>2045 - Setor de Pessoal</w:t>
            </w:r>
          </w:p>
        </w:tc>
        <w:tc>
          <w:tcPr>
            <w:tcW w:w="1775" w:type="dxa"/>
          </w:tcPr>
          <w:p w:rsidR="00E83758" w:rsidRDefault="008466A0">
            <w:pPr>
              <w:pStyle w:val="TableParagraph"/>
              <w:spacing w:before="42"/>
              <w:ind w:right="532"/>
              <w:jc w:val="right"/>
              <w:rPr>
                <w:sz w:val="18"/>
              </w:rPr>
            </w:pPr>
            <w:r>
              <w:rPr>
                <w:sz w:val="18"/>
              </w:rPr>
              <w:t>304.350,00</w:t>
            </w:r>
          </w:p>
        </w:tc>
        <w:tc>
          <w:tcPr>
            <w:tcW w:w="2146" w:type="dxa"/>
          </w:tcPr>
          <w:p w:rsidR="00E83758" w:rsidRDefault="008466A0">
            <w:pPr>
              <w:pStyle w:val="TableParagraph"/>
              <w:spacing w:before="42"/>
              <w:ind w:left="500" w:right="928"/>
              <w:jc w:val="center"/>
              <w:rPr>
                <w:sz w:val="18"/>
              </w:rPr>
            </w:pPr>
            <w:r>
              <w:rPr>
                <w:sz w:val="18"/>
              </w:rPr>
              <w:t>8,1131</w:t>
            </w:r>
          </w:p>
        </w:tc>
      </w:tr>
      <w:tr w:rsidR="00E83758">
        <w:trPr>
          <w:trHeight w:val="300"/>
        </w:trPr>
        <w:tc>
          <w:tcPr>
            <w:tcW w:w="6834" w:type="dxa"/>
          </w:tcPr>
          <w:p w:rsidR="00E83758" w:rsidRDefault="008466A0">
            <w:pPr>
              <w:pStyle w:val="TableParagraph"/>
              <w:spacing w:before="42"/>
              <w:ind w:left="1440"/>
              <w:rPr>
                <w:sz w:val="18"/>
              </w:rPr>
            </w:pPr>
            <w:r>
              <w:rPr>
                <w:sz w:val="18"/>
              </w:rPr>
              <w:t>2079 - Setor de Engenharia e Arquitetura</w:t>
            </w:r>
          </w:p>
        </w:tc>
        <w:tc>
          <w:tcPr>
            <w:tcW w:w="1775" w:type="dxa"/>
          </w:tcPr>
          <w:p w:rsidR="00E83758" w:rsidRDefault="008466A0">
            <w:pPr>
              <w:pStyle w:val="TableParagraph"/>
              <w:spacing w:before="42"/>
              <w:ind w:right="532"/>
              <w:jc w:val="right"/>
              <w:rPr>
                <w:sz w:val="18"/>
              </w:rPr>
            </w:pPr>
            <w:r>
              <w:rPr>
                <w:sz w:val="18"/>
              </w:rPr>
              <w:t>443.000,00</w:t>
            </w:r>
          </w:p>
        </w:tc>
        <w:tc>
          <w:tcPr>
            <w:tcW w:w="2146" w:type="dxa"/>
          </w:tcPr>
          <w:p w:rsidR="00E83758" w:rsidRDefault="008466A0">
            <w:pPr>
              <w:pStyle w:val="TableParagraph"/>
              <w:spacing w:before="42"/>
              <w:ind w:left="498" w:right="1019"/>
              <w:jc w:val="center"/>
              <w:rPr>
                <w:sz w:val="18"/>
              </w:rPr>
            </w:pPr>
            <w:r>
              <w:rPr>
                <w:sz w:val="18"/>
              </w:rPr>
              <w:t>11,8091</w:t>
            </w:r>
          </w:p>
        </w:tc>
      </w:tr>
      <w:tr w:rsidR="00E83758">
        <w:trPr>
          <w:trHeight w:val="300"/>
        </w:trPr>
        <w:tc>
          <w:tcPr>
            <w:tcW w:w="6834" w:type="dxa"/>
          </w:tcPr>
          <w:p w:rsidR="00E83758" w:rsidRDefault="008466A0">
            <w:pPr>
              <w:pStyle w:val="TableParagraph"/>
              <w:spacing w:before="42"/>
              <w:ind w:left="1440"/>
              <w:rPr>
                <w:sz w:val="18"/>
              </w:rPr>
            </w:pPr>
            <w:r>
              <w:rPr>
                <w:sz w:val="18"/>
              </w:rPr>
              <w:t>2184 - Procon Municipal - Defesa do Consumidor</w:t>
            </w:r>
          </w:p>
        </w:tc>
        <w:tc>
          <w:tcPr>
            <w:tcW w:w="1775" w:type="dxa"/>
          </w:tcPr>
          <w:p w:rsidR="00E83758" w:rsidRDefault="008466A0">
            <w:pPr>
              <w:pStyle w:val="TableParagraph"/>
              <w:spacing w:before="42"/>
              <w:ind w:right="530"/>
              <w:jc w:val="right"/>
              <w:rPr>
                <w:sz w:val="18"/>
              </w:rPr>
            </w:pPr>
            <w:r>
              <w:rPr>
                <w:sz w:val="18"/>
              </w:rPr>
              <w:t>76.000,00</w:t>
            </w:r>
          </w:p>
        </w:tc>
        <w:tc>
          <w:tcPr>
            <w:tcW w:w="2146" w:type="dxa"/>
          </w:tcPr>
          <w:p w:rsidR="00E83758" w:rsidRDefault="008466A0">
            <w:pPr>
              <w:pStyle w:val="TableParagraph"/>
              <w:spacing w:before="42"/>
              <w:ind w:left="500" w:right="928"/>
              <w:jc w:val="center"/>
              <w:rPr>
                <w:sz w:val="18"/>
              </w:rPr>
            </w:pPr>
            <w:r>
              <w:rPr>
                <w:sz w:val="18"/>
              </w:rPr>
              <w:t>2,0259</w:t>
            </w:r>
          </w:p>
        </w:tc>
      </w:tr>
      <w:tr w:rsidR="00E83758">
        <w:trPr>
          <w:trHeight w:val="332"/>
        </w:trPr>
        <w:tc>
          <w:tcPr>
            <w:tcW w:w="6834" w:type="dxa"/>
          </w:tcPr>
          <w:p w:rsidR="00E83758" w:rsidRDefault="008466A0">
            <w:pPr>
              <w:pStyle w:val="TableParagraph"/>
              <w:spacing w:before="42"/>
              <w:ind w:left="1440"/>
              <w:rPr>
                <w:sz w:val="18"/>
              </w:rPr>
            </w:pPr>
            <w:r>
              <w:rPr>
                <w:sz w:val="18"/>
              </w:rPr>
              <w:t>2186 - Vigilância e Zeladoria de Prédios Públicos</w:t>
            </w:r>
          </w:p>
        </w:tc>
        <w:tc>
          <w:tcPr>
            <w:tcW w:w="1775" w:type="dxa"/>
          </w:tcPr>
          <w:p w:rsidR="00E83758" w:rsidRDefault="008466A0">
            <w:pPr>
              <w:pStyle w:val="TableParagraph"/>
              <w:spacing w:before="42"/>
              <w:ind w:right="532"/>
              <w:jc w:val="right"/>
              <w:rPr>
                <w:sz w:val="18"/>
              </w:rPr>
            </w:pPr>
            <w:r>
              <w:rPr>
                <w:sz w:val="18"/>
              </w:rPr>
              <w:t>460.000,00</w:t>
            </w:r>
          </w:p>
        </w:tc>
        <w:tc>
          <w:tcPr>
            <w:tcW w:w="2146" w:type="dxa"/>
          </w:tcPr>
          <w:p w:rsidR="00E83758" w:rsidRDefault="008466A0">
            <w:pPr>
              <w:pStyle w:val="TableParagraph"/>
              <w:spacing w:before="42"/>
              <w:ind w:left="498" w:right="1019"/>
              <w:jc w:val="center"/>
              <w:rPr>
                <w:sz w:val="18"/>
              </w:rPr>
            </w:pPr>
            <w:r>
              <w:rPr>
                <w:sz w:val="18"/>
              </w:rPr>
              <w:t>12,2623</w:t>
            </w:r>
          </w:p>
        </w:tc>
      </w:tr>
      <w:tr w:rsidR="00E83758">
        <w:trPr>
          <w:trHeight w:val="322"/>
        </w:trPr>
        <w:tc>
          <w:tcPr>
            <w:tcW w:w="6834" w:type="dxa"/>
          </w:tcPr>
          <w:p w:rsidR="00E83758" w:rsidRDefault="008466A0">
            <w:pPr>
              <w:pStyle w:val="TableParagraph"/>
              <w:spacing w:before="75"/>
              <w:ind w:left="990"/>
              <w:rPr>
                <w:b/>
                <w:sz w:val="18"/>
              </w:rPr>
            </w:pPr>
            <w:r>
              <w:rPr>
                <w:b/>
                <w:sz w:val="18"/>
              </w:rPr>
              <w:t>03 - SFAZ-SECRETARIA DA FAZENDA</w:t>
            </w:r>
          </w:p>
        </w:tc>
        <w:tc>
          <w:tcPr>
            <w:tcW w:w="1775" w:type="dxa"/>
          </w:tcPr>
          <w:p w:rsidR="00E83758" w:rsidRDefault="008466A0">
            <w:pPr>
              <w:pStyle w:val="TableParagraph"/>
              <w:spacing w:before="75"/>
              <w:ind w:right="535"/>
              <w:jc w:val="right"/>
              <w:rPr>
                <w:b/>
                <w:sz w:val="18"/>
              </w:rPr>
            </w:pPr>
            <w:r>
              <w:rPr>
                <w:b/>
                <w:sz w:val="18"/>
              </w:rPr>
              <w:t>2.423.000,00</w:t>
            </w:r>
          </w:p>
        </w:tc>
        <w:tc>
          <w:tcPr>
            <w:tcW w:w="2146" w:type="dxa"/>
          </w:tcPr>
          <w:p w:rsidR="00E83758" w:rsidRDefault="008466A0">
            <w:pPr>
              <w:pStyle w:val="TableParagraph"/>
              <w:spacing w:before="75"/>
              <w:ind w:left="500" w:right="928"/>
              <w:jc w:val="center"/>
              <w:rPr>
                <w:b/>
                <w:sz w:val="18"/>
              </w:rPr>
            </w:pPr>
            <w:r>
              <w:rPr>
                <w:b/>
                <w:sz w:val="18"/>
              </w:rPr>
              <w:t>2,7660</w:t>
            </w:r>
          </w:p>
        </w:tc>
      </w:tr>
      <w:tr w:rsidR="00E83758">
        <w:trPr>
          <w:trHeight w:val="290"/>
        </w:trPr>
        <w:tc>
          <w:tcPr>
            <w:tcW w:w="6834" w:type="dxa"/>
          </w:tcPr>
          <w:p w:rsidR="00E83758" w:rsidRDefault="008466A0">
            <w:pPr>
              <w:pStyle w:val="TableParagraph"/>
              <w:spacing w:before="32"/>
              <w:ind w:left="1440"/>
              <w:rPr>
                <w:sz w:val="18"/>
              </w:rPr>
            </w:pPr>
            <w:r>
              <w:rPr>
                <w:sz w:val="18"/>
              </w:rPr>
              <w:t>2042 - Suporte da Secretaria da Fazenda</w:t>
            </w:r>
          </w:p>
        </w:tc>
        <w:tc>
          <w:tcPr>
            <w:tcW w:w="1775" w:type="dxa"/>
          </w:tcPr>
          <w:p w:rsidR="00E83758" w:rsidRDefault="008466A0">
            <w:pPr>
              <w:pStyle w:val="TableParagraph"/>
              <w:spacing w:before="32"/>
              <w:ind w:right="532"/>
              <w:jc w:val="right"/>
              <w:rPr>
                <w:sz w:val="18"/>
              </w:rPr>
            </w:pPr>
            <w:r>
              <w:rPr>
                <w:sz w:val="18"/>
              </w:rPr>
              <w:t>405.000,00</w:t>
            </w:r>
          </w:p>
        </w:tc>
        <w:tc>
          <w:tcPr>
            <w:tcW w:w="2146" w:type="dxa"/>
          </w:tcPr>
          <w:p w:rsidR="00E83758" w:rsidRDefault="008466A0">
            <w:pPr>
              <w:pStyle w:val="TableParagraph"/>
              <w:spacing w:before="32"/>
              <w:ind w:left="498" w:right="1019"/>
              <w:jc w:val="center"/>
              <w:rPr>
                <w:sz w:val="18"/>
              </w:rPr>
            </w:pPr>
            <w:r>
              <w:rPr>
                <w:sz w:val="18"/>
              </w:rPr>
              <w:t>16,7148</w:t>
            </w:r>
          </w:p>
        </w:tc>
      </w:tr>
      <w:tr w:rsidR="00E83758">
        <w:trPr>
          <w:trHeight w:val="300"/>
        </w:trPr>
        <w:tc>
          <w:tcPr>
            <w:tcW w:w="6834" w:type="dxa"/>
          </w:tcPr>
          <w:p w:rsidR="00E83758" w:rsidRDefault="008466A0">
            <w:pPr>
              <w:pStyle w:val="TableParagraph"/>
              <w:spacing w:before="42"/>
              <w:ind w:left="1440"/>
              <w:rPr>
                <w:sz w:val="18"/>
              </w:rPr>
            </w:pPr>
            <w:r>
              <w:rPr>
                <w:sz w:val="18"/>
              </w:rPr>
              <w:t>2043 - Fiscalização Tributária</w:t>
            </w:r>
          </w:p>
        </w:tc>
        <w:tc>
          <w:tcPr>
            <w:tcW w:w="1775" w:type="dxa"/>
          </w:tcPr>
          <w:p w:rsidR="00E83758" w:rsidRDefault="008466A0">
            <w:pPr>
              <w:pStyle w:val="TableParagraph"/>
              <w:spacing w:before="42"/>
              <w:ind w:right="532"/>
              <w:jc w:val="right"/>
              <w:rPr>
                <w:sz w:val="18"/>
              </w:rPr>
            </w:pPr>
            <w:r>
              <w:rPr>
                <w:sz w:val="18"/>
              </w:rPr>
              <w:t>396.000,00</w:t>
            </w:r>
          </w:p>
        </w:tc>
        <w:tc>
          <w:tcPr>
            <w:tcW w:w="2146" w:type="dxa"/>
          </w:tcPr>
          <w:p w:rsidR="00E83758" w:rsidRDefault="008466A0">
            <w:pPr>
              <w:pStyle w:val="TableParagraph"/>
              <w:spacing w:before="42"/>
              <w:ind w:left="498" w:right="1019"/>
              <w:jc w:val="center"/>
              <w:rPr>
                <w:sz w:val="18"/>
              </w:rPr>
            </w:pPr>
            <w:r>
              <w:rPr>
                <w:sz w:val="18"/>
              </w:rPr>
              <w:t>16,3434</w:t>
            </w:r>
          </w:p>
        </w:tc>
      </w:tr>
      <w:tr w:rsidR="00E83758">
        <w:trPr>
          <w:trHeight w:val="300"/>
        </w:trPr>
        <w:tc>
          <w:tcPr>
            <w:tcW w:w="6834" w:type="dxa"/>
          </w:tcPr>
          <w:p w:rsidR="00E83758" w:rsidRDefault="008466A0">
            <w:pPr>
              <w:pStyle w:val="TableParagraph"/>
              <w:spacing w:before="42"/>
              <w:ind w:left="1440"/>
              <w:rPr>
                <w:sz w:val="18"/>
              </w:rPr>
            </w:pPr>
            <w:r>
              <w:rPr>
                <w:sz w:val="18"/>
              </w:rPr>
              <w:t>2188 - Setor Contábil</w:t>
            </w:r>
          </w:p>
        </w:tc>
        <w:tc>
          <w:tcPr>
            <w:tcW w:w="1775" w:type="dxa"/>
          </w:tcPr>
          <w:p w:rsidR="00E83758" w:rsidRDefault="008466A0">
            <w:pPr>
              <w:pStyle w:val="TableParagraph"/>
              <w:spacing w:before="42"/>
              <w:ind w:right="532"/>
              <w:jc w:val="right"/>
              <w:rPr>
                <w:sz w:val="18"/>
              </w:rPr>
            </w:pPr>
            <w:r>
              <w:rPr>
                <w:sz w:val="18"/>
              </w:rPr>
              <w:t>583.000,00</w:t>
            </w:r>
          </w:p>
        </w:tc>
        <w:tc>
          <w:tcPr>
            <w:tcW w:w="2146" w:type="dxa"/>
          </w:tcPr>
          <w:p w:rsidR="00E83758" w:rsidRDefault="008466A0">
            <w:pPr>
              <w:pStyle w:val="TableParagraph"/>
              <w:spacing w:before="42"/>
              <w:ind w:left="498" w:right="1019"/>
              <w:jc w:val="center"/>
              <w:rPr>
                <w:sz w:val="18"/>
              </w:rPr>
            </w:pPr>
            <w:r>
              <w:rPr>
                <w:sz w:val="18"/>
              </w:rPr>
              <w:t>24,0611</w:t>
            </w:r>
          </w:p>
        </w:tc>
      </w:tr>
      <w:tr w:rsidR="00E83758">
        <w:trPr>
          <w:trHeight w:val="300"/>
        </w:trPr>
        <w:tc>
          <w:tcPr>
            <w:tcW w:w="6834" w:type="dxa"/>
          </w:tcPr>
          <w:p w:rsidR="00E83758" w:rsidRDefault="008466A0">
            <w:pPr>
              <w:pStyle w:val="TableParagraph"/>
              <w:spacing w:before="42"/>
              <w:ind w:left="1440"/>
              <w:rPr>
                <w:sz w:val="18"/>
              </w:rPr>
            </w:pPr>
            <w:r>
              <w:rPr>
                <w:sz w:val="18"/>
              </w:rPr>
              <w:t>2189 - Setor Financeiro</w:t>
            </w:r>
          </w:p>
        </w:tc>
        <w:tc>
          <w:tcPr>
            <w:tcW w:w="1775" w:type="dxa"/>
          </w:tcPr>
          <w:p w:rsidR="00E83758" w:rsidRDefault="008466A0">
            <w:pPr>
              <w:pStyle w:val="TableParagraph"/>
              <w:spacing w:before="42"/>
              <w:ind w:right="532"/>
              <w:jc w:val="right"/>
              <w:rPr>
                <w:sz w:val="18"/>
              </w:rPr>
            </w:pPr>
            <w:r>
              <w:rPr>
                <w:sz w:val="18"/>
              </w:rPr>
              <w:t>142.000,00</w:t>
            </w:r>
          </w:p>
        </w:tc>
        <w:tc>
          <w:tcPr>
            <w:tcW w:w="2146" w:type="dxa"/>
          </w:tcPr>
          <w:p w:rsidR="00E83758" w:rsidRDefault="008466A0">
            <w:pPr>
              <w:pStyle w:val="TableParagraph"/>
              <w:spacing w:before="42"/>
              <w:ind w:left="500" w:right="928"/>
              <w:jc w:val="center"/>
              <w:rPr>
                <w:sz w:val="18"/>
              </w:rPr>
            </w:pPr>
            <w:r>
              <w:rPr>
                <w:sz w:val="18"/>
              </w:rPr>
              <w:t>5,8605</w:t>
            </w:r>
          </w:p>
        </w:tc>
      </w:tr>
      <w:tr w:rsidR="00E83758">
        <w:trPr>
          <w:trHeight w:val="300"/>
        </w:trPr>
        <w:tc>
          <w:tcPr>
            <w:tcW w:w="6834" w:type="dxa"/>
          </w:tcPr>
          <w:p w:rsidR="00E83758" w:rsidRDefault="008466A0">
            <w:pPr>
              <w:pStyle w:val="TableParagraph"/>
              <w:spacing w:before="42"/>
              <w:ind w:left="1440"/>
              <w:rPr>
                <w:sz w:val="18"/>
              </w:rPr>
            </w:pPr>
            <w:r>
              <w:rPr>
                <w:sz w:val="18"/>
              </w:rPr>
              <w:t>2190 - Análise e Fiscalização de Obras</w:t>
            </w:r>
          </w:p>
        </w:tc>
        <w:tc>
          <w:tcPr>
            <w:tcW w:w="1775" w:type="dxa"/>
          </w:tcPr>
          <w:p w:rsidR="00E83758" w:rsidRDefault="008466A0">
            <w:pPr>
              <w:pStyle w:val="TableParagraph"/>
              <w:spacing w:before="42"/>
              <w:ind w:right="532"/>
              <w:jc w:val="right"/>
              <w:rPr>
                <w:sz w:val="18"/>
              </w:rPr>
            </w:pPr>
            <w:r>
              <w:rPr>
                <w:sz w:val="18"/>
              </w:rPr>
              <w:t>531.000,00</w:t>
            </w:r>
          </w:p>
        </w:tc>
        <w:tc>
          <w:tcPr>
            <w:tcW w:w="2146" w:type="dxa"/>
          </w:tcPr>
          <w:p w:rsidR="00E83758" w:rsidRDefault="008466A0">
            <w:pPr>
              <w:pStyle w:val="TableParagraph"/>
              <w:spacing w:before="42"/>
              <w:ind w:left="498" w:right="1019"/>
              <w:jc w:val="center"/>
              <w:rPr>
                <w:sz w:val="18"/>
              </w:rPr>
            </w:pPr>
            <w:r>
              <w:rPr>
                <w:sz w:val="18"/>
              </w:rPr>
              <w:t>21,9150</w:t>
            </w:r>
          </w:p>
        </w:tc>
      </w:tr>
      <w:tr w:rsidR="00E83758">
        <w:trPr>
          <w:trHeight w:val="332"/>
        </w:trPr>
        <w:tc>
          <w:tcPr>
            <w:tcW w:w="6834" w:type="dxa"/>
          </w:tcPr>
          <w:p w:rsidR="00E83758" w:rsidRDefault="008466A0">
            <w:pPr>
              <w:pStyle w:val="TableParagraph"/>
              <w:spacing w:before="42"/>
              <w:ind w:left="1440"/>
              <w:rPr>
                <w:sz w:val="18"/>
              </w:rPr>
            </w:pPr>
            <w:r>
              <w:rPr>
                <w:sz w:val="18"/>
              </w:rPr>
              <w:t>2191 - Cadastros e Protocolo</w:t>
            </w:r>
          </w:p>
        </w:tc>
        <w:tc>
          <w:tcPr>
            <w:tcW w:w="1775" w:type="dxa"/>
          </w:tcPr>
          <w:p w:rsidR="00E83758" w:rsidRDefault="008466A0">
            <w:pPr>
              <w:pStyle w:val="TableParagraph"/>
              <w:spacing w:before="42"/>
              <w:ind w:right="532"/>
              <w:jc w:val="right"/>
              <w:rPr>
                <w:sz w:val="18"/>
              </w:rPr>
            </w:pPr>
            <w:r>
              <w:rPr>
                <w:sz w:val="18"/>
              </w:rPr>
              <w:t>366.000,00</w:t>
            </w:r>
          </w:p>
        </w:tc>
        <w:tc>
          <w:tcPr>
            <w:tcW w:w="2146" w:type="dxa"/>
          </w:tcPr>
          <w:p w:rsidR="00E83758" w:rsidRDefault="008466A0">
            <w:pPr>
              <w:pStyle w:val="TableParagraph"/>
              <w:spacing w:before="42"/>
              <w:ind w:left="498" w:right="1019"/>
              <w:jc w:val="center"/>
              <w:rPr>
                <w:sz w:val="18"/>
              </w:rPr>
            </w:pPr>
            <w:r>
              <w:rPr>
                <w:sz w:val="18"/>
              </w:rPr>
              <w:t>15,1052</w:t>
            </w:r>
          </w:p>
        </w:tc>
      </w:tr>
      <w:tr w:rsidR="00E83758">
        <w:trPr>
          <w:trHeight w:val="322"/>
        </w:trPr>
        <w:tc>
          <w:tcPr>
            <w:tcW w:w="6834" w:type="dxa"/>
          </w:tcPr>
          <w:p w:rsidR="00E83758" w:rsidRDefault="008466A0">
            <w:pPr>
              <w:pStyle w:val="TableParagraph"/>
              <w:spacing w:before="75"/>
              <w:ind w:left="990"/>
              <w:rPr>
                <w:b/>
                <w:sz w:val="18"/>
              </w:rPr>
            </w:pPr>
            <w:r>
              <w:rPr>
                <w:b/>
                <w:sz w:val="18"/>
              </w:rPr>
              <w:t>04 - SOBV-SECRETARIA DE OBRAS E VIAÇÃO</w:t>
            </w:r>
          </w:p>
        </w:tc>
        <w:tc>
          <w:tcPr>
            <w:tcW w:w="1775" w:type="dxa"/>
          </w:tcPr>
          <w:p w:rsidR="00E83758" w:rsidRDefault="008466A0">
            <w:pPr>
              <w:pStyle w:val="TableParagraph"/>
              <w:spacing w:before="75"/>
              <w:ind w:right="535"/>
              <w:jc w:val="right"/>
              <w:rPr>
                <w:b/>
                <w:sz w:val="18"/>
              </w:rPr>
            </w:pPr>
            <w:r>
              <w:rPr>
                <w:b/>
                <w:sz w:val="18"/>
              </w:rPr>
              <w:t>8.739.300,00</w:t>
            </w:r>
          </w:p>
        </w:tc>
        <w:tc>
          <w:tcPr>
            <w:tcW w:w="2146" w:type="dxa"/>
          </w:tcPr>
          <w:p w:rsidR="00E83758" w:rsidRDefault="008466A0">
            <w:pPr>
              <w:pStyle w:val="TableParagraph"/>
              <w:spacing w:before="75"/>
              <w:ind w:left="500" w:right="928"/>
              <w:jc w:val="center"/>
              <w:rPr>
                <w:b/>
                <w:sz w:val="18"/>
              </w:rPr>
            </w:pPr>
            <w:r>
              <w:rPr>
                <w:b/>
                <w:sz w:val="18"/>
              </w:rPr>
              <w:t>9,9764</w:t>
            </w:r>
          </w:p>
        </w:tc>
      </w:tr>
      <w:tr w:rsidR="00E83758">
        <w:trPr>
          <w:trHeight w:val="290"/>
        </w:trPr>
        <w:tc>
          <w:tcPr>
            <w:tcW w:w="6834" w:type="dxa"/>
          </w:tcPr>
          <w:p w:rsidR="00E83758" w:rsidRDefault="008466A0">
            <w:pPr>
              <w:pStyle w:val="TableParagraph"/>
              <w:spacing w:before="32"/>
              <w:ind w:left="1440"/>
              <w:rPr>
                <w:sz w:val="18"/>
              </w:rPr>
            </w:pPr>
            <w:r>
              <w:rPr>
                <w:sz w:val="18"/>
              </w:rPr>
              <w:t>1010 - Calçamento e Pavimentação</w:t>
            </w:r>
          </w:p>
        </w:tc>
        <w:tc>
          <w:tcPr>
            <w:tcW w:w="1775" w:type="dxa"/>
          </w:tcPr>
          <w:p w:rsidR="00E83758" w:rsidRDefault="008466A0">
            <w:pPr>
              <w:pStyle w:val="TableParagraph"/>
              <w:spacing w:before="32"/>
              <w:ind w:right="532"/>
              <w:jc w:val="right"/>
              <w:rPr>
                <w:sz w:val="18"/>
              </w:rPr>
            </w:pPr>
            <w:r>
              <w:rPr>
                <w:sz w:val="18"/>
              </w:rPr>
              <w:t>451.300,00</w:t>
            </w:r>
          </w:p>
        </w:tc>
        <w:tc>
          <w:tcPr>
            <w:tcW w:w="2146" w:type="dxa"/>
          </w:tcPr>
          <w:p w:rsidR="00E83758" w:rsidRDefault="008466A0">
            <w:pPr>
              <w:pStyle w:val="TableParagraph"/>
              <w:spacing w:before="32"/>
              <w:ind w:left="500" w:right="928"/>
              <w:jc w:val="center"/>
              <w:rPr>
                <w:sz w:val="18"/>
              </w:rPr>
            </w:pPr>
            <w:r>
              <w:rPr>
                <w:sz w:val="18"/>
              </w:rPr>
              <w:t>5,1640</w:t>
            </w:r>
          </w:p>
        </w:tc>
      </w:tr>
      <w:tr w:rsidR="00E83758">
        <w:trPr>
          <w:trHeight w:val="300"/>
        </w:trPr>
        <w:tc>
          <w:tcPr>
            <w:tcW w:w="6834" w:type="dxa"/>
          </w:tcPr>
          <w:p w:rsidR="00E83758" w:rsidRDefault="008466A0">
            <w:pPr>
              <w:pStyle w:val="TableParagraph"/>
              <w:spacing w:before="42"/>
              <w:ind w:left="1440"/>
              <w:rPr>
                <w:sz w:val="18"/>
              </w:rPr>
            </w:pPr>
            <w:r>
              <w:rPr>
                <w:sz w:val="18"/>
              </w:rPr>
              <w:t>1011 - Aquisição de Máquinas e Veículos</w:t>
            </w:r>
          </w:p>
        </w:tc>
        <w:tc>
          <w:tcPr>
            <w:tcW w:w="1775" w:type="dxa"/>
          </w:tcPr>
          <w:p w:rsidR="00E83758" w:rsidRDefault="008466A0">
            <w:pPr>
              <w:pStyle w:val="TableParagraph"/>
              <w:spacing w:before="42"/>
              <w:ind w:right="532"/>
              <w:jc w:val="right"/>
              <w:rPr>
                <w:sz w:val="18"/>
              </w:rPr>
            </w:pPr>
            <w:r>
              <w:rPr>
                <w:sz w:val="18"/>
              </w:rPr>
              <w:t>220.000,00</w:t>
            </w:r>
          </w:p>
        </w:tc>
        <w:tc>
          <w:tcPr>
            <w:tcW w:w="2146" w:type="dxa"/>
          </w:tcPr>
          <w:p w:rsidR="00E83758" w:rsidRDefault="008466A0">
            <w:pPr>
              <w:pStyle w:val="TableParagraph"/>
              <w:spacing w:before="42"/>
              <w:ind w:left="500" w:right="928"/>
              <w:jc w:val="center"/>
              <w:rPr>
                <w:sz w:val="18"/>
              </w:rPr>
            </w:pPr>
            <w:r>
              <w:rPr>
                <w:sz w:val="18"/>
              </w:rPr>
              <w:t>2,5174</w:t>
            </w:r>
          </w:p>
        </w:tc>
      </w:tr>
      <w:tr w:rsidR="00E83758">
        <w:trPr>
          <w:trHeight w:val="300"/>
        </w:trPr>
        <w:tc>
          <w:tcPr>
            <w:tcW w:w="6834" w:type="dxa"/>
          </w:tcPr>
          <w:p w:rsidR="00E83758" w:rsidRDefault="008466A0">
            <w:pPr>
              <w:pStyle w:val="TableParagraph"/>
              <w:spacing w:before="42"/>
              <w:ind w:left="1440"/>
              <w:rPr>
                <w:sz w:val="18"/>
              </w:rPr>
            </w:pPr>
            <w:r>
              <w:rPr>
                <w:sz w:val="18"/>
              </w:rPr>
              <w:t>1023 - Pavimentação da Avenida Júlio Rosa</w:t>
            </w:r>
          </w:p>
        </w:tc>
        <w:tc>
          <w:tcPr>
            <w:tcW w:w="1775" w:type="dxa"/>
          </w:tcPr>
          <w:p w:rsidR="00E83758" w:rsidRDefault="008466A0">
            <w:pPr>
              <w:pStyle w:val="TableParagraph"/>
              <w:spacing w:before="42"/>
              <w:ind w:right="532"/>
              <w:jc w:val="right"/>
              <w:rPr>
                <w:sz w:val="18"/>
              </w:rPr>
            </w:pPr>
            <w:r>
              <w:rPr>
                <w:sz w:val="18"/>
              </w:rPr>
              <w:t>120.000,00</w:t>
            </w:r>
          </w:p>
        </w:tc>
        <w:tc>
          <w:tcPr>
            <w:tcW w:w="2146" w:type="dxa"/>
          </w:tcPr>
          <w:p w:rsidR="00E83758" w:rsidRDefault="008466A0">
            <w:pPr>
              <w:pStyle w:val="TableParagraph"/>
              <w:spacing w:before="42"/>
              <w:ind w:left="500" w:right="928"/>
              <w:jc w:val="center"/>
              <w:rPr>
                <w:sz w:val="18"/>
              </w:rPr>
            </w:pPr>
            <w:r>
              <w:rPr>
                <w:sz w:val="18"/>
              </w:rPr>
              <w:t>1,3731</w:t>
            </w:r>
          </w:p>
        </w:tc>
      </w:tr>
      <w:tr w:rsidR="00E83758">
        <w:trPr>
          <w:trHeight w:val="300"/>
        </w:trPr>
        <w:tc>
          <w:tcPr>
            <w:tcW w:w="6834" w:type="dxa"/>
          </w:tcPr>
          <w:p w:rsidR="00E83758" w:rsidRDefault="008466A0">
            <w:pPr>
              <w:pStyle w:val="TableParagraph"/>
              <w:spacing w:before="42"/>
              <w:ind w:left="1440"/>
              <w:rPr>
                <w:sz w:val="18"/>
              </w:rPr>
            </w:pPr>
            <w:r>
              <w:rPr>
                <w:sz w:val="18"/>
              </w:rPr>
              <w:t>1046 - Construção de Sede para Equipe de Bombeiros</w:t>
            </w:r>
          </w:p>
        </w:tc>
        <w:tc>
          <w:tcPr>
            <w:tcW w:w="1775" w:type="dxa"/>
          </w:tcPr>
          <w:p w:rsidR="00E83758" w:rsidRDefault="008466A0">
            <w:pPr>
              <w:pStyle w:val="TableParagraph"/>
              <w:spacing w:before="42"/>
              <w:ind w:right="532"/>
              <w:jc w:val="right"/>
              <w:rPr>
                <w:sz w:val="18"/>
              </w:rPr>
            </w:pPr>
            <w:r>
              <w:rPr>
                <w:sz w:val="18"/>
              </w:rPr>
              <w:t>160.000,00</w:t>
            </w:r>
          </w:p>
        </w:tc>
        <w:tc>
          <w:tcPr>
            <w:tcW w:w="2146" w:type="dxa"/>
          </w:tcPr>
          <w:p w:rsidR="00E83758" w:rsidRDefault="008466A0">
            <w:pPr>
              <w:pStyle w:val="TableParagraph"/>
              <w:spacing w:before="42"/>
              <w:ind w:left="500" w:right="928"/>
              <w:jc w:val="center"/>
              <w:rPr>
                <w:sz w:val="18"/>
              </w:rPr>
            </w:pPr>
            <w:r>
              <w:rPr>
                <w:sz w:val="18"/>
              </w:rPr>
              <w:t>1,8308</w:t>
            </w:r>
          </w:p>
        </w:tc>
      </w:tr>
      <w:tr w:rsidR="00E83758">
        <w:trPr>
          <w:trHeight w:val="300"/>
        </w:trPr>
        <w:tc>
          <w:tcPr>
            <w:tcW w:w="6834" w:type="dxa"/>
          </w:tcPr>
          <w:p w:rsidR="00E83758" w:rsidRDefault="008466A0">
            <w:pPr>
              <w:pStyle w:val="TableParagraph"/>
              <w:spacing w:before="42"/>
              <w:ind w:left="1440"/>
              <w:rPr>
                <w:sz w:val="18"/>
              </w:rPr>
            </w:pPr>
            <w:r>
              <w:rPr>
                <w:sz w:val="18"/>
              </w:rPr>
              <w:t>2095 - Suporte da Secretaria de Obras e Viação</w:t>
            </w:r>
          </w:p>
        </w:tc>
        <w:tc>
          <w:tcPr>
            <w:tcW w:w="1775" w:type="dxa"/>
          </w:tcPr>
          <w:p w:rsidR="00E83758" w:rsidRDefault="008466A0">
            <w:pPr>
              <w:pStyle w:val="TableParagraph"/>
              <w:spacing w:before="42"/>
              <w:ind w:right="532"/>
              <w:jc w:val="right"/>
              <w:rPr>
                <w:sz w:val="18"/>
              </w:rPr>
            </w:pPr>
            <w:r>
              <w:rPr>
                <w:sz w:val="18"/>
              </w:rPr>
              <w:t>594.000,00</w:t>
            </w:r>
          </w:p>
        </w:tc>
        <w:tc>
          <w:tcPr>
            <w:tcW w:w="2146" w:type="dxa"/>
          </w:tcPr>
          <w:p w:rsidR="00E83758" w:rsidRDefault="008466A0">
            <w:pPr>
              <w:pStyle w:val="TableParagraph"/>
              <w:spacing w:before="42"/>
              <w:ind w:left="500" w:right="928"/>
              <w:jc w:val="center"/>
              <w:rPr>
                <w:sz w:val="18"/>
              </w:rPr>
            </w:pPr>
            <w:r>
              <w:rPr>
                <w:sz w:val="18"/>
              </w:rPr>
              <w:t>6,7969</w:t>
            </w:r>
          </w:p>
        </w:tc>
      </w:tr>
      <w:tr w:rsidR="00E83758">
        <w:trPr>
          <w:trHeight w:val="300"/>
        </w:trPr>
        <w:tc>
          <w:tcPr>
            <w:tcW w:w="6834" w:type="dxa"/>
          </w:tcPr>
          <w:p w:rsidR="00E83758" w:rsidRDefault="008466A0">
            <w:pPr>
              <w:pStyle w:val="TableParagraph"/>
              <w:spacing w:before="42"/>
              <w:ind w:left="1440"/>
              <w:rPr>
                <w:sz w:val="18"/>
              </w:rPr>
            </w:pPr>
            <w:r>
              <w:rPr>
                <w:sz w:val="18"/>
              </w:rPr>
              <w:t>2096 - Ações do Corpo de Bombeiros</w:t>
            </w:r>
          </w:p>
        </w:tc>
        <w:tc>
          <w:tcPr>
            <w:tcW w:w="1775" w:type="dxa"/>
          </w:tcPr>
          <w:p w:rsidR="00E83758" w:rsidRDefault="008466A0">
            <w:pPr>
              <w:pStyle w:val="TableParagraph"/>
              <w:spacing w:before="42"/>
              <w:ind w:right="532"/>
              <w:jc w:val="right"/>
              <w:rPr>
                <w:sz w:val="18"/>
              </w:rPr>
            </w:pPr>
            <w:r>
              <w:rPr>
                <w:sz w:val="18"/>
              </w:rPr>
              <w:t>465.000,00</w:t>
            </w:r>
          </w:p>
        </w:tc>
        <w:tc>
          <w:tcPr>
            <w:tcW w:w="2146" w:type="dxa"/>
          </w:tcPr>
          <w:p w:rsidR="00E83758" w:rsidRDefault="008466A0">
            <w:pPr>
              <w:pStyle w:val="TableParagraph"/>
              <w:spacing w:before="42"/>
              <w:ind w:left="500" w:right="928"/>
              <w:jc w:val="center"/>
              <w:rPr>
                <w:sz w:val="18"/>
              </w:rPr>
            </w:pPr>
            <w:r>
              <w:rPr>
                <w:sz w:val="18"/>
              </w:rPr>
              <w:t>5,3208</w:t>
            </w:r>
          </w:p>
        </w:tc>
      </w:tr>
      <w:tr w:rsidR="00E83758">
        <w:trPr>
          <w:trHeight w:val="300"/>
        </w:trPr>
        <w:tc>
          <w:tcPr>
            <w:tcW w:w="6834" w:type="dxa"/>
          </w:tcPr>
          <w:p w:rsidR="00E83758" w:rsidRDefault="008466A0">
            <w:pPr>
              <w:pStyle w:val="TableParagraph"/>
              <w:spacing w:before="42"/>
              <w:ind w:left="1440"/>
              <w:rPr>
                <w:sz w:val="18"/>
              </w:rPr>
            </w:pPr>
            <w:r>
              <w:rPr>
                <w:sz w:val="18"/>
              </w:rPr>
              <w:t>2097 - Manutenção de Máquinas e Veículos</w:t>
            </w:r>
          </w:p>
        </w:tc>
        <w:tc>
          <w:tcPr>
            <w:tcW w:w="1775" w:type="dxa"/>
          </w:tcPr>
          <w:p w:rsidR="00E83758" w:rsidRDefault="008466A0">
            <w:pPr>
              <w:pStyle w:val="TableParagraph"/>
              <w:spacing w:before="42"/>
              <w:ind w:right="533"/>
              <w:jc w:val="right"/>
              <w:rPr>
                <w:sz w:val="18"/>
              </w:rPr>
            </w:pPr>
            <w:r>
              <w:rPr>
                <w:sz w:val="18"/>
              </w:rPr>
              <w:t>1.136.000,00</w:t>
            </w:r>
          </w:p>
        </w:tc>
        <w:tc>
          <w:tcPr>
            <w:tcW w:w="2146" w:type="dxa"/>
          </w:tcPr>
          <w:p w:rsidR="00E83758" w:rsidRDefault="008466A0">
            <w:pPr>
              <w:pStyle w:val="TableParagraph"/>
              <w:spacing w:before="42"/>
              <w:ind w:left="498" w:right="1019"/>
              <w:jc w:val="center"/>
              <w:rPr>
                <w:sz w:val="18"/>
              </w:rPr>
            </w:pPr>
            <w:r>
              <w:rPr>
                <w:sz w:val="18"/>
              </w:rPr>
              <w:t>12,9988</w:t>
            </w:r>
          </w:p>
        </w:tc>
      </w:tr>
      <w:tr w:rsidR="00E83758">
        <w:trPr>
          <w:trHeight w:val="300"/>
        </w:trPr>
        <w:tc>
          <w:tcPr>
            <w:tcW w:w="6834" w:type="dxa"/>
          </w:tcPr>
          <w:p w:rsidR="00E83758" w:rsidRDefault="008466A0">
            <w:pPr>
              <w:pStyle w:val="TableParagraph"/>
              <w:spacing w:before="42"/>
              <w:ind w:left="1440"/>
              <w:rPr>
                <w:sz w:val="18"/>
              </w:rPr>
            </w:pPr>
            <w:r>
              <w:rPr>
                <w:sz w:val="18"/>
              </w:rPr>
              <w:t>2098 - Conservação e Manutenção das Estradas Municipais</w:t>
            </w:r>
          </w:p>
        </w:tc>
        <w:tc>
          <w:tcPr>
            <w:tcW w:w="1775" w:type="dxa"/>
          </w:tcPr>
          <w:p w:rsidR="00E83758" w:rsidRDefault="008466A0">
            <w:pPr>
              <w:pStyle w:val="TableParagraph"/>
              <w:spacing w:before="42"/>
              <w:ind w:right="532"/>
              <w:jc w:val="right"/>
              <w:rPr>
                <w:sz w:val="18"/>
              </w:rPr>
            </w:pPr>
            <w:r>
              <w:rPr>
                <w:sz w:val="18"/>
              </w:rPr>
              <w:t>788.000,00</w:t>
            </w:r>
          </w:p>
        </w:tc>
        <w:tc>
          <w:tcPr>
            <w:tcW w:w="2146" w:type="dxa"/>
          </w:tcPr>
          <w:p w:rsidR="00E83758" w:rsidRDefault="008466A0">
            <w:pPr>
              <w:pStyle w:val="TableParagraph"/>
              <w:spacing w:before="42"/>
              <w:ind w:left="500" w:right="928"/>
              <w:jc w:val="center"/>
              <w:rPr>
                <w:sz w:val="18"/>
              </w:rPr>
            </w:pPr>
            <w:r>
              <w:rPr>
                <w:sz w:val="18"/>
              </w:rPr>
              <w:t>9,0167</w:t>
            </w:r>
          </w:p>
        </w:tc>
      </w:tr>
      <w:tr w:rsidR="00E83758">
        <w:trPr>
          <w:trHeight w:val="300"/>
        </w:trPr>
        <w:tc>
          <w:tcPr>
            <w:tcW w:w="6834" w:type="dxa"/>
          </w:tcPr>
          <w:p w:rsidR="00E83758" w:rsidRDefault="008466A0">
            <w:pPr>
              <w:pStyle w:val="TableParagraph"/>
              <w:spacing w:before="42"/>
              <w:ind w:left="1440"/>
              <w:rPr>
                <w:sz w:val="18"/>
              </w:rPr>
            </w:pPr>
            <w:r>
              <w:rPr>
                <w:sz w:val="18"/>
              </w:rPr>
              <w:t>2099 - Redes de Canalização Pluvial e Cloacal</w:t>
            </w:r>
          </w:p>
        </w:tc>
        <w:tc>
          <w:tcPr>
            <w:tcW w:w="1775" w:type="dxa"/>
          </w:tcPr>
          <w:p w:rsidR="00E83758" w:rsidRDefault="008466A0">
            <w:pPr>
              <w:pStyle w:val="TableParagraph"/>
              <w:spacing w:before="42"/>
              <w:ind w:right="532"/>
              <w:jc w:val="right"/>
              <w:rPr>
                <w:sz w:val="18"/>
              </w:rPr>
            </w:pPr>
            <w:r>
              <w:rPr>
                <w:sz w:val="18"/>
              </w:rPr>
              <w:t>220.000,00</w:t>
            </w:r>
          </w:p>
        </w:tc>
        <w:tc>
          <w:tcPr>
            <w:tcW w:w="2146" w:type="dxa"/>
          </w:tcPr>
          <w:p w:rsidR="00E83758" w:rsidRDefault="008466A0">
            <w:pPr>
              <w:pStyle w:val="TableParagraph"/>
              <w:spacing w:before="42"/>
              <w:ind w:left="500" w:right="928"/>
              <w:jc w:val="center"/>
              <w:rPr>
                <w:sz w:val="18"/>
              </w:rPr>
            </w:pPr>
            <w:r>
              <w:rPr>
                <w:sz w:val="18"/>
              </w:rPr>
              <w:t>2,5174</w:t>
            </w:r>
          </w:p>
        </w:tc>
      </w:tr>
      <w:tr w:rsidR="00E83758">
        <w:trPr>
          <w:trHeight w:val="300"/>
        </w:trPr>
        <w:tc>
          <w:tcPr>
            <w:tcW w:w="6834" w:type="dxa"/>
          </w:tcPr>
          <w:p w:rsidR="00E83758" w:rsidRDefault="008466A0">
            <w:pPr>
              <w:pStyle w:val="TableParagraph"/>
              <w:spacing w:before="42"/>
              <w:ind w:left="1440"/>
              <w:rPr>
                <w:sz w:val="18"/>
              </w:rPr>
            </w:pPr>
            <w:r>
              <w:rPr>
                <w:sz w:val="18"/>
              </w:rPr>
              <w:t>2100 - Limpeza Pública</w:t>
            </w:r>
          </w:p>
        </w:tc>
        <w:tc>
          <w:tcPr>
            <w:tcW w:w="1775" w:type="dxa"/>
          </w:tcPr>
          <w:p w:rsidR="00E83758" w:rsidRDefault="008466A0">
            <w:pPr>
              <w:pStyle w:val="TableParagraph"/>
              <w:spacing w:before="42"/>
              <w:ind w:right="532"/>
              <w:jc w:val="right"/>
              <w:rPr>
                <w:sz w:val="18"/>
              </w:rPr>
            </w:pPr>
            <w:r>
              <w:rPr>
                <w:sz w:val="18"/>
              </w:rPr>
              <w:t>957.000,00</w:t>
            </w:r>
          </w:p>
        </w:tc>
        <w:tc>
          <w:tcPr>
            <w:tcW w:w="2146" w:type="dxa"/>
          </w:tcPr>
          <w:p w:rsidR="00E83758" w:rsidRDefault="008466A0">
            <w:pPr>
              <w:pStyle w:val="TableParagraph"/>
              <w:spacing w:before="42"/>
              <w:ind w:left="498" w:right="1019"/>
              <w:jc w:val="center"/>
              <w:rPr>
                <w:sz w:val="18"/>
              </w:rPr>
            </w:pPr>
            <w:r>
              <w:rPr>
                <w:sz w:val="18"/>
              </w:rPr>
              <w:t>10,9505</w:t>
            </w:r>
          </w:p>
        </w:tc>
      </w:tr>
      <w:tr w:rsidR="00E83758">
        <w:trPr>
          <w:trHeight w:val="300"/>
        </w:trPr>
        <w:tc>
          <w:tcPr>
            <w:tcW w:w="6834" w:type="dxa"/>
          </w:tcPr>
          <w:p w:rsidR="00E83758" w:rsidRDefault="008466A0">
            <w:pPr>
              <w:pStyle w:val="TableParagraph"/>
              <w:spacing w:before="42"/>
              <w:ind w:left="1440"/>
              <w:rPr>
                <w:sz w:val="18"/>
              </w:rPr>
            </w:pPr>
            <w:r>
              <w:rPr>
                <w:sz w:val="18"/>
              </w:rPr>
              <w:t>2101 - Serviços de Trânsito</w:t>
            </w:r>
          </w:p>
        </w:tc>
        <w:tc>
          <w:tcPr>
            <w:tcW w:w="1775" w:type="dxa"/>
          </w:tcPr>
          <w:p w:rsidR="00E83758" w:rsidRDefault="008466A0">
            <w:pPr>
              <w:pStyle w:val="TableParagraph"/>
              <w:spacing w:before="42"/>
              <w:ind w:right="532"/>
              <w:jc w:val="right"/>
              <w:rPr>
                <w:sz w:val="18"/>
              </w:rPr>
            </w:pPr>
            <w:r>
              <w:rPr>
                <w:sz w:val="18"/>
              </w:rPr>
              <w:t>298.000,00</w:t>
            </w:r>
          </w:p>
        </w:tc>
        <w:tc>
          <w:tcPr>
            <w:tcW w:w="2146" w:type="dxa"/>
          </w:tcPr>
          <w:p w:rsidR="00E83758" w:rsidRDefault="008466A0">
            <w:pPr>
              <w:pStyle w:val="TableParagraph"/>
              <w:spacing w:before="42"/>
              <w:ind w:left="500" w:right="928"/>
              <w:jc w:val="center"/>
              <w:rPr>
                <w:sz w:val="18"/>
              </w:rPr>
            </w:pPr>
            <w:r>
              <w:rPr>
                <w:sz w:val="18"/>
              </w:rPr>
              <w:t>3,4099</w:t>
            </w:r>
          </w:p>
        </w:tc>
      </w:tr>
      <w:tr w:rsidR="00E83758">
        <w:trPr>
          <w:trHeight w:val="300"/>
        </w:trPr>
        <w:tc>
          <w:tcPr>
            <w:tcW w:w="6834" w:type="dxa"/>
          </w:tcPr>
          <w:p w:rsidR="00E83758" w:rsidRDefault="008466A0">
            <w:pPr>
              <w:pStyle w:val="TableParagraph"/>
              <w:spacing w:before="42"/>
              <w:ind w:left="1440"/>
              <w:rPr>
                <w:sz w:val="18"/>
              </w:rPr>
            </w:pPr>
            <w:r>
              <w:rPr>
                <w:sz w:val="18"/>
              </w:rPr>
              <w:t>2102 - Serviços de Iluminação Pública</w:t>
            </w:r>
          </w:p>
        </w:tc>
        <w:tc>
          <w:tcPr>
            <w:tcW w:w="1775" w:type="dxa"/>
          </w:tcPr>
          <w:p w:rsidR="00E83758" w:rsidRDefault="008466A0">
            <w:pPr>
              <w:pStyle w:val="TableParagraph"/>
              <w:spacing w:before="42"/>
              <w:ind w:right="533"/>
              <w:jc w:val="right"/>
              <w:rPr>
                <w:sz w:val="18"/>
              </w:rPr>
            </w:pPr>
            <w:r>
              <w:rPr>
                <w:sz w:val="18"/>
              </w:rPr>
              <w:t>1.052.000,00</w:t>
            </w:r>
          </w:p>
        </w:tc>
        <w:tc>
          <w:tcPr>
            <w:tcW w:w="2146" w:type="dxa"/>
          </w:tcPr>
          <w:p w:rsidR="00E83758" w:rsidRDefault="008466A0">
            <w:pPr>
              <w:pStyle w:val="TableParagraph"/>
              <w:spacing w:before="42"/>
              <w:ind w:left="498" w:right="1019"/>
              <w:jc w:val="center"/>
              <w:rPr>
                <w:sz w:val="18"/>
              </w:rPr>
            </w:pPr>
            <w:r>
              <w:rPr>
                <w:sz w:val="18"/>
              </w:rPr>
              <w:t>12,0376</w:t>
            </w:r>
          </w:p>
        </w:tc>
      </w:tr>
      <w:tr w:rsidR="00E83758">
        <w:trPr>
          <w:trHeight w:val="300"/>
        </w:trPr>
        <w:tc>
          <w:tcPr>
            <w:tcW w:w="6834" w:type="dxa"/>
          </w:tcPr>
          <w:p w:rsidR="00E83758" w:rsidRDefault="008466A0">
            <w:pPr>
              <w:pStyle w:val="TableParagraph"/>
              <w:spacing w:before="42"/>
              <w:ind w:left="1440"/>
              <w:rPr>
                <w:sz w:val="18"/>
              </w:rPr>
            </w:pPr>
            <w:r>
              <w:rPr>
                <w:sz w:val="18"/>
              </w:rPr>
              <w:t>2103 - Cemitério Municipal</w:t>
            </w:r>
          </w:p>
        </w:tc>
        <w:tc>
          <w:tcPr>
            <w:tcW w:w="1775" w:type="dxa"/>
          </w:tcPr>
          <w:p w:rsidR="00E83758" w:rsidRDefault="008466A0">
            <w:pPr>
              <w:pStyle w:val="TableParagraph"/>
              <w:spacing w:before="42"/>
              <w:ind w:right="530"/>
              <w:jc w:val="right"/>
              <w:rPr>
                <w:sz w:val="18"/>
              </w:rPr>
            </w:pPr>
            <w:r>
              <w:rPr>
                <w:sz w:val="18"/>
              </w:rPr>
              <w:t>16.000,00</w:t>
            </w:r>
          </w:p>
        </w:tc>
        <w:tc>
          <w:tcPr>
            <w:tcW w:w="2146" w:type="dxa"/>
          </w:tcPr>
          <w:p w:rsidR="00E83758" w:rsidRDefault="008466A0">
            <w:pPr>
              <w:pStyle w:val="TableParagraph"/>
              <w:spacing w:before="42"/>
              <w:ind w:left="500" w:right="928"/>
              <w:jc w:val="center"/>
              <w:rPr>
                <w:sz w:val="18"/>
              </w:rPr>
            </w:pPr>
            <w:r>
              <w:rPr>
                <w:sz w:val="18"/>
              </w:rPr>
              <w:t>0,1831</w:t>
            </w:r>
          </w:p>
        </w:tc>
      </w:tr>
      <w:tr w:rsidR="00E83758">
        <w:trPr>
          <w:trHeight w:val="300"/>
        </w:trPr>
        <w:tc>
          <w:tcPr>
            <w:tcW w:w="6834" w:type="dxa"/>
          </w:tcPr>
          <w:p w:rsidR="00E83758" w:rsidRDefault="008466A0">
            <w:pPr>
              <w:pStyle w:val="TableParagraph"/>
              <w:spacing w:before="42"/>
              <w:ind w:left="1440"/>
              <w:rPr>
                <w:sz w:val="18"/>
              </w:rPr>
            </w:pPr>
            <w:r>
              <w:rPr>
                <w:sz w:val="18"/>
              </w:rPr>
              <w:t>2104 - Praças, Parques e Jardins</w:t>
            </w:r>
          </w:p>
        </w:tc>
        <w:tc>
          <w:tcPr>
            <w:tcW w:w="1775" w:type="dxa"/>
          </w:tcPr>
          <w:p w:rsidR="00E83758" w:rsidRDefault="008466A0">
            <w:pPr>
              <w:pStyle w:val="TableParagraph"/>
              <w:spacing w:before="42"/>
              <w:ind w:right="532"/>
              <w:jc w:val="right"/>
              <w:rPr>
                <w:sz w:val="18"/>
              </w:rPr>
            </w:pPr>
            <w:r>
              <w:rPr>
                <w:sz w:val="18"/>
              </w:rPr>
              <w:t>175.000,00</w:t>
            </w:r>
          </w:p>
        </w:tc>
        <w:tc>
          <w:tcPr>
            <w:tcW w:w="2146" w:type="dxa"/>
          </w:tcPr>
          <w:p w:rsidR="00E83758" w:rsidRDefault="008466A0">
            <w:pPr>
              <w:pStyle w:val="TableParagraph"/>
              <w:spacing w:before="42"/>
              <w:ind w:left="500" w:right="928"/>
              <w:jc w:val="center"/>
              <w:rPr>
                <w:sz w:val="18"/>
              </w:rPr>
            </w:pPr>
            <w:r>
              <w:rPr>
                <w:sz w:val="18"/>
              </w:rPr>
              <w:t>2,0024</w:t>
            </w:r>
          </w:p>
        </w:tc>
      </w:tr>
      <w:tr w:rsidR="00E83758">
        <w:trPr>
          <w:trHeight w:val="249"/>
        </w:trPr>
        <w:tc>
          <w:tcPr>
            <w:tcW w:w="6834" w:type="dxa"/>
          </w:tcPr>
          <w:p w:rsidR="00E83758" w:rsidRDefault="008466A0">
            <w:pPr>
              <w:pStyle w:val="TableParagraph"/>
              <w:spacing w:before="42" w:line="187" w:lineRule="exact"/>
              <w:ind w:left="1440"/>
              <w:rPr>
                <w:sz w:val="18"/>
              </w:rPr>
            </w:pPr>
            <w:r>
              <w:rPr>
                <w:sz w:val="18"/>
              </w:rPr>
              <w:t>2105 - Manutenção do Parque de Máquinas</w:t>
            </w:r>
          </w:p>
        </w:tc>
        <w:tc>
          <w:tcPr>
            <w:tcW w:w="1775" w:type="dxa"/>
          </w:tcPr>
          <w:p w:rsidR="00E83758" w:rsidRDefault="008466A0">
            <w:pPr>
              <w:pStyle w:val="TableParagraph"/>
              <w:spacing w:before="42" w:line="187" w:lineRule="exact"/>
              <w:ind w:right="530"/>
              <w:jc w:val="right"/>
              <w:rPr>
                <w:sz w:val="18"/>
              </w:rPr>
            </w:pPr>
            <w:r>
              <w:rPr>
                <w:sz w:val="18"/>
              </w:rPr>
              <w:t>40.000,00</w:t>
            </w:r>
          </w:p>
        </w:tc>
        <w:tc>
          <w:tcPr>
            <w:tcW w:w="2146" w:type="dxa"/>
          </w:tcPr>
          <w:p w:rsidR="00E83758" w:rsidRDefault="008466A0">
            <w:pPr>
              <w:pStyle w:val="TableParagraph"/>
              <w:spacing w:before="42" w:line="187" w:lineRule="exact"/>
              <w:ind w:left="500" w:right="928"/>
              <w:jc w:val="center"/>
              <w:rPr>
                <w:sz w:val="18"/>
              </w:rPr>
            </w:pPr>
            <w:r>
              <w:rPr>
                <w:sz w:val="18"/>
              </w:rPr>
              <w:t>0,4577</w:t>
            </w:r>
          </w:p>
        </w:tc>
      </w:tr>
    </w:tbl>
    <w:p w:rsidR="00E83758" w:rsidRDefault="00E83758">
      <w:pPr>
        <w:spacing w:line="187" w:lineRule="exact"/>
        <w:jc w:val="center"/>
        <w:rPr>
          <w:sz w:val="18"/>
        </w:rPr>
        <w:sectPr w:rsidR="00E83758">
          <w:headerReference w:type="default" r:id="rId245"/>
          <w:footerReference w:type="default" r:id="rId246"/>
          <w:pgSz w:w="11900" w:h="16840"/>
          <w:pgMar w:top="900" w:right="220" w:bottom="280" w:left="240" w:header="360" w:footer="0" w:gutter="0"/>
          <w:pgNumType w:start="1"/>
          <w:cols w:space="720"/>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778"/>
        <w:gridCol w:w="1830"/>
        <w:gridCol w:w="2145"/>
      </w:tblGrid>
      <w:tr w:rsidR="00E83758">
        <w:trPr>
          <w:trHeight w:val="315"/>
        </w:trPr>
        <w:tc>
          <w:tcPr>
            <w:tcW w:w="6778"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1830" w:type="dxa"/>
            <w:tcBorders>
              <w:top w:val="single" w:sz="6" w:space="0" w:color="000000"/>
              <w:bottom w:val="single" w:sz="6" w:space="0" w:color="000000"/>
            </w:tcBorders>
          </w:tcPr>
          <w:p w:rsidR="00E83758" w:rsidRDefault="008466A0">
            <w:pPr>
              <w:pStyle w:val="TableParagraph"/>
              <w:spacing w:before="42"/>
              <w:ind w:right="517"/>
              <w:jc w:val="right"/>
              <w:rPr>
                <w:b/>
                <w:sz w:val="18"/>
              </w:rPr>
            </w:pPr>
            <w:r>
              <w:rPr>
                <w:b/>
                <w:w w:val="95"/>
                <w:sz w:val="18"/>
              </w:rPr>
              <w:t>DOTAÇÃO</w:t>
            </w:r>
          </w:p>
        </w:tc>
        <w:tc>
          <w:tcPr>
            <w:tcW w:w="2145" w:type="dxa"/>
            <w:tcBorders>
              <w:top w:val="single" w:sz="6" w:space="0" w:color="000000"/>
              <w:bottom w:val="single" w:sz="6" w:space="0" w:color="000000"/>
            </w:tcBorders>
          </w:tcPr>
          <w:p w:rsidR="00E83758" w:rsidRDefault="008466A0">
            <w:pPr>
              <w:pStyle w:val="TableParagraph"/>
              <w:spacing w:before="42"/>
              <w:ind w:right="538"/>
              <w:jc w:val="center"/>
              <w:rPr>
                <w:b/>
                <w:sz w:val="18"/>
              </w:rPr>
            </w:pPr>
            <w:r>
              <w:rPr>
                <w:b/>
                <w:sz w:val="18"/>
              </w:rPr>
              <w:t>%</w:t>
            </w:r>
          </w:p>
        </w:tc>
      </w:tr>
      <w:tr w:rsidR="00E83758">
        <w:trPr>
          <w:trHeight w:val="289"/>
        </w:trPr>
        <w:tc>
          <w:tcPr>
            <w:tcW w:w="6778" w:type="dxa"/>
            <w:tcBorders>
              <w:top w:val="single" w:sz="6" w:space="0" w:color="000000"/>
            </w:tcBorders>
          </w:tcPr>
          <w:p w:rsidR="00E83758" w:rsidRDefault="008466A0">
            <w:pPr>
              <w:pStyle w:val="TableParagraph"/>
              <w:spacing w:before="42"/>
              <w:ind w:left="990"/>
              <w:rPr>
                <w:b/>
                <w:sz w:val="18"/>
              </w:rPr>
            </w:pPr>
            <w:r>
              <w:rPr>
                <w:b/>
                <w:sz w:val="18"/>
              </w:rPr>
              <w:t>04 - SOBV-SECRETARIA DE OBRAS E VIAÇÃO</w:t>
            </w:r>
          </w:p>
        </w:tc>
        <w:tc>
          <w:tcPr>
            <w:tcW w:w="1830" w:type="dxa"/>
            <w:tcBorders>
              <w:top w:val="single" w:sz="6" w:space="0" w:color="000000"/>
            </w:tcBorders>
          </w:tcPr>
          <w:p w:rsidR="00E83758" w:rsidRDefault="008466A0">
            <w:pPr>
              <w:pStyle w:val="TableParagraph"/>
              <w:spacing w:before="42"/>
              <w:ind w:right="534"/>
              <w:jc w:val="right"/>
              <w:rPr>
                <w:b/>
                <w:sz w:val="18"/>
              </w:rPr>
            </w:pPr>
            <w:r>
              <w:rPr>
                <w:b/>
                <w:sz w:val="18"/>
              </w:rPr>
              <w:t>8.739.300,00</w:t>
            </w:r>
          </w:p>
        </w:tc>
        <w:tc>
          <w:tcPr>
            <w:tcW w:w="2145" w:type="dxa"/>
            <w:tcBorders>
              <w:top w:val="single" w:sz="6" w:space="0" w:color="000000"/>
            </w:tcBorders>
          </w:tcPr>
          <w:p w:rsidR="00E83758" w:rsidRDefault="008466A0">
            <w:pPr>
              <w:pStyle w:val="TableParagraph"/>
              <w:spacing w:before="42"/>
              <w:ind w:left="501" w:right="926"/>
              <w:jc w:val="center"/>
              <w:rPr>
                <w:b/>
                <w:sz w:val="18"/>
              </w:rPr>
            </w:pPr>
            <w:r>
              <w:rPr>
                <w:b/>
                <w:sz w:val="18"/>
              </w:rPr>
              <w:t>9,9764</w:t>
            </w:r>
          </w:p>
        </w:tc>
      </w:tr>
      <w:tr w:rsidR="00E83758">
        <w:trPr>
          <w:trHeight w:val="290"/>
        </w:trPr>
        <w:tc>
          <w:tcPr>
            <w:tcW w:w="6778" w:type="dxa"/>
          </w:tcPr>
          <w:p w:rsidR="00E83758" w:rsidRDefault="008466A0">
            <w:pPr>
              <w:pStyle w:val="TableParagraph"/>
              <w:spacing w:before="32"/>
              <w:ind w:left="1440"/>
              <w:rPr>
                <w:sz w:val="18"/>
              </w:rPr>
            </w:pPr>
            <w:r>
              <w:rPr>
                <w:sz w:val="18"/>
              </w:rPr>
              <w:t>2106 - Ações Integradas de Segurança Pública</w:t>
            </w:r>
          </w:p>
        </w:tc>
        <w:tc>
          <w:tcPr>
            <w:tcW w:w="1830" w:type="dxa"/>
          </w:tcPr>
          <w:p w:rsidR="00E83758" w:rsidRDefault="008466A0">
            <w:pPr>
              <w:pStyle w:val="TableParagraph"/>
              <w:spacing w:before="32"/>
              <w:ind w:right="529"/>
              <w:jc w:val="right"/>
              <w:rPr>
                <w:sz w:val="18"/>
              </w:rPr>
            </w:pPr>
            <w:r>
              <w:rPr>
                <w:sz w:val="18"/>
              </w:rPr>
              <w:t>83.000,00</w:t>
            </w:r>
          </w:p>
        </w:tc>
        <w:tc>
          <w:tcPr>
            <w:tcW w:w="2145" w:type="dxa"/>
          </w:tcPr>
          <w:p w:rsidR="00E83758" w:rsidRDefault="008466A0">
            <w:pPr>
              <w:pStyle w:val="TableParagraph"/>
              <w:spacing w:before="32"/>
              <w:ind w:left="501" w:right="926"/>
              <w:jc w:val="center"/>
              <w:rPr>
                <w:sz w:val="18"/>
              </w:rPr>
            </w:pPr>
            <w:r>
              <w:rPr>
                <w:sz w:val="18"/>
              </w:rPr>
              <w:t>0,9497</w:t>
            </w:r>
          </w:p>
        </w:tc>
      </w:tr>
      <w:tr w:rsidR="00E83758">
        <w:trPr>
          <w:trHeight w:val="300"/>
        </w:trPr>
        <w:tc>
          <w:tcPr>
            <w:tcW w:w="6778" w:type="dxa"/>
          </w:tcPr>
          <w:p w:rsidR="00E83758" w:rsidRDefault="008466A0">
            <w:pPr>
              <w:pStyle w:val="TableParagraph"/>
              <w:spacing w:before="42"/>
              <w:ind w:left="1440"/>
              <w:rPr>
                <w:sz w:val="18"/>
              </w:rPr>
            </w:pPr>
            <w:r>
              <w:rPr>
                <w:sz w:val="18"/>
              </w:rPr>
              <w:t>2107 - Conservação e Manutenção de Ruas e Passeios Públicos</w:t>
            </w:r>
          </w:p>
        </w:tc>
        <w:tc>
          <w:tcPr>
            <w:tcW w:w="1830" w:type="dxa"/>
          </w:tcPr>
          <w:p w:rsidR="00E83758" w:rsidRDefault="008466A0">
            <w:pPr>
              <w:pStyle w:val="TableParagraph"/>
              <w:spacing w:before="42"/>
              <w:ind w:right="531"/>
              <w:jc w:val="right"/>
              <w:rPr>
                <w:sz w:val="18"/>
              </w:rPr>
            </w:pPr>
            <w:r>
              <w:rPr>
                <w:sz w:val="18"/>
              </w:rPr>
              <w:t>611.000,00</w:t>
            </w:r>
          </w:p>
        </w:tc>
        <w:tc>
          <w:tcPr>
            <w:tcW w:w="2145" w:type="dxa"/>
          </w:tcPr>
          <w:p w:rsidR="00E83758" w:rsidRDefault="008466A0">
            <w:pPr>
              <w:pStyle w:val="TableParagraph"/>
              <w:spacing w:before="42"/>
              <w:ind w:left="501" w:right="926"/>
              <w:jc w:val="center"/>
              <w:rPr>
                <w:sz w:val="18"/>
              </w:rPr>
            </w:pPr>
            <w:r>
              <w:rPr>
                <w:sz w:val="18"/>
              </w:rPr>
              <w:t>6,9914</w:t>
            </w:r>
          </w:p>
        </w:tc>
      </w:tr>
      <w:tr w:rsidR="00E83758">
        <w:trPr>
          <w:trHeight w:val="300"/>
        </w:trPr>
        <w:tc>
          <w:tcPr>
            <w:tcW w:w="6778" w:type="dxa"/>
          </w:tcPr>
          <w:p w:rsidR="00E83758" w:rsidRDefault="008466A0">
            <w:pPr>
              <w:pStyle w:val="TableParagraph"/>
              <w:spacing w:before="42"/>
              <w:ind w:left="1440"/>
              <w:rPr>
                <w:sz w:val="18"/>
              </w:rPr>
            </w:pPr>
            <w:r>
              <w:rPr>
                <w:sz w:val="18"/>
              </w:rPr>
              <w:t>2108 - Construção e Conservação de Abrigos</w:t>
            </w:r>
          </w:p>
        </w:tc>
        <w:tc>
          <w:tcPr>
            <w:tcW w:w="1830" w:type="dxa"/>
          </w:tcPr>
          <w:p w:rsidR="00E83758" w:rsidRDefault="008466A0">
            <w:pPr>
              <w:pStyle w:val="TableParagraph"/>
              <w:spacing w:before="42"/>
              <w:ind w:right="529"/>
              <w:jc w:val="right"/>
              <w:rPr>
                <w:sz w:val="18"/>
              </w:rPr>
            </w:pPr>
            <w:r>
              <w:rPr>
                <w:sz w:val="18"/>
              </w:rPr>
              <w:t>25.000,00</w:t>
            </w:r>
          </w:p>
        </w:tc>
        <w:tc>
          <w:tcPr>
            <w:tcW w:w="2145" w:type="dxa"/>
          </w:tcPr>
          <w:p w:rsidR="00E83758" w:rsidRDefault="008466A0">
            <w:pPr>
              <w:pStyle w:val="TableParagraph"/>
              <w:spacing w:before="42"/>
              <w:ind w:left="501" w:right="926"/>
              <w:jc w:val="center"/>
              <w:rPr>
                <w:sz w:val="18"/>
              </w:rPr>
            </w:pPr>
            <w:r>
              <w:rPr>
                <w:sz w:val="18"/>
              </w:rPr>
              <w:t>0,2861</w:t>
            </w:r>
          </w:p>
        </w:tc>
      </w:tr>
      <w:tr w:rsidR="00E83758">
        <w:trPr>
          <w:trHeight w:val="300"/>
        </w:trPr>
        <w:tc>
          <w:tcPr>
            <w:tcW w:w="6778" w:type="dxa"/>
          </w:tcPr>
          <w:p w:rsidR="00E83758" w:rsidRDefault="008466A0">
            <w:pPr>
              <w:pStyle w:val="TableParagraph"/>
              <w:spacing w:before="42"/>
              <w:ind w:left="1440"/>
              <w:rPr>
                <w:sz w:val="18"/>
              </w:rPr>
            </w:pPr>
            <w:r>
              <w:rPr>
                <w:sz w:val="18"/>
              </w:rPr>
              <w:t>2111 - Construção e Manutenção de Pontes e Pontilhões</w:t>
            </w:r>
          </w:p>
        </w:tc>
        <w:tc>
          <w:tcPr>
            <w:tcW w:w="1830" w:type="dxa"/>
          </w:tcPr>
          <w:p w:rsidR="00E83758" w:rsidRDefault="008466A0">
            <w:pPr>
              <w:pStyle w:val="TableParagraph"/>
              <w:spacing w:before="42"/>
              <w:ind w:right="531"/>
              <w:jc w:val="right"/>
              <w:rPr>
                <w:sz w:val="18"/>
              </w:rPr>
            </w:pPr>
            <w:r>
              <w:rPr>
                <w:sz w:val="18"/>
              </w:rPr>
              <w:t>460.000,00</w:t>
            </w:r>
          </w:p>
        </w:tc>
        <w:tc>
          <w:tcPr>
            <w:tcW w:w="2145" w:type="dxa"/>
          </w:tcPr>
          <w:p w:rsidR="00E83758" w:rsidRDefault="008466A0">
            <w:pPr>
              <w:pStyle w:val="TableParagraph"/>
              <w:spacing w:before="42"/>
              <w:ind w:left="501" w:right="926"/>
              <w:jc w:val="center"/>
              <w:rPr>
                <w:sz w:val="18"/>
              </w:rPr>
            </w:pPr>
            <w:r>
              <w:rPr>
                <w:sz w:val="18"/>
              </w:rPr>
              <w:t>5,2636</w:t>
            </w:r>
          </w:p>
        </w:tc>
      </w:tr>
      <w:tr w:rsidR="00E83758">
        <w:trPr>
          <w:trHeight w:val="300"/>
        </w:trPr>
        <w:tc>
          <w:tcPr>
            <w:tcW w:w="6778" w:type="dxa"/>
          </w:tcPr>
          <w:p w:rsidR="00E83758" w:rsidRDefault="008466A0">
            <w:pPr>
              <w:pStyle w:val="TableParagraph"/>
              <w:spacing w:before="42"/>
              <w:ind w:left="1440"/>
              <w:rPr>
                <w:sz w:val="18"/>
              </w:rPr>
            </w:pPr>
            <w:r>
              <w:rPr>
                <w:sz w:val="18"/>
              </w:rPr>
              <w:t>2182 - Departamento de Defesa Civil</w:t>
            </w:r>
          </w:p>
        </w:tc>
        <w:tc>
          <w:tcPr>
            <w:tcW w:w="1830" w:type="dxa"/>
          </w:tcPr>
          <w:p w:rsidR="00E83758" w:rsidRDefault="008466A0">
            <w:pPr>
              <w:pStyle w:val="TableParagraph"/>
              <w:spacing w:before="42"/>
              <w:ind w:right="529"/>
              <w:jc w:val="right"/>
              <w:rPr>
                <w:sz w:val="18"/>
              </w:rPr>
            </w:pPr>
            <w:r>
              <w:rPr>
                <w:sz w:val="18"/>
              </w:rPr>
              <w:t>85.000,00</w:t>
            </w:r>
          </w:p>
        </w:tc>
        <w:tc>
          <w:tcPr>
            <w:tcW w:w="2145" w:type="dxa"/>
          </w:tcPr>
          <w:p w:rsidR="00E83758" w:rsidRDefault="008466A0">
            <w:pPr>
              <w:pStyle w:val="TableParagraph"/>
              <w:spacing w:before="42"/>
              <w:ind w:left="501" w:right="926"/>
              <w:jc w:val="center"/>
              <w:rPr>
                <w:sz w:val="18"/>
              </w:rPr>
            </w:pPr>
            <w:r>
              <w:rPr>
                <w:sz w:val="18"/>
              </w:rPr>
              <w:t>0,9726</w:t>
            </w:r>
          </w:p>
        </w:tc>
      </w:tr>
      <w:tr w:rsidR="00E83758">
        <w:trPr>
          <w:trHeight w:val="300"/>
        </w:trPr>
        <w:tc>
          <w:tcPr>
            <w:tcW w:w="6778" w:type="dxa"/>
          </w:tcPr>
          <w:p w:rsidR="00E83758" w:rsidRDefault="008466A0">
            <w:pPr>
              <w:pStyle w:val="TableParagraph"/>
              <w:spacing w:before="42"/>
              <w:ind w:left="1440"/>
              <w:rPr>
                <w:sz w:val="18"/>
              </w:rPr>
            </w:pPr>
            <w:r>
              <w:rPr>
                <w:sz w:val="18"/>
              </w:rPr>
              <w:t>2183 - Construções e Reformas</w:t>
            </w:r>
          </w:p>
        </w:tc>
        <w:tc>
          <w:tcPr>
            <w:tcW w:w="1830" w:type="dxa"/>
          </w:tcPr>
          <w:p w:rsidR="00E83758" w:rsidRDefault="008466A0">
            <w:pPr>
              <w:pStyle w:val="TableParagraph"/>
              <w:spacing w:before="42"/>
              <w:ind w:right="531"/>
              <w:jc w:val="right"/>
              <w:rPr>
                <w:sz w:val="18"/>
              </w:rPr>
            </w:pPr>
            <w:r>
              <w:rPr>
                <w:sz w:val="18"/>
              </w:rPr>
              <w:t>773.000,00</w:t>
            </w:r>
          </w:p>
        </w:tc>
        <w:tc>
          <w:tcPr>
            <w:tcW w:w="2145" w:type="dxa"/>
          </w:tcPr>
          <w:p w:rsidR="00E83758" w:rsidRDefault="008466A0">
            <w:pPr>
              <w:pStyle w:val="TableParagraph"/>
              <w:spacing w:before="42"/>
              <w:ind w:left="501" w:right="926"/>
              <w:jc w:val="center"/>
              <w:rPr>
                <w:sz w:val="18"/>
              </w:rPr>
            </w:pPr>
            <w:r>
              <w:rPr>
                <w:sz w:val="18"/>
              </w:rPr>
              <w:t>8,8451</w:t>
            </w:r>
          </w:p>
        </w:tc>
      </w:tr>
      <w:tr w:rsidR="00E83758">
        <w:trPr>
          <w:trHeight w:val="332"/>
        </w:trPr>
        <w:tc>
          <w:tcPr>
            <w:tcW w:w="6778" w:type="dxa"/>
          </w:tcPr>
          <w:p w:rsidR="00E83758" w:rsidRDefault="008466A0">
            <w:pPr>
              <w:pStyle w:val="TableParagraph"/>
              <w:spacing w:before="42"/>
              <w:ind w:left="1440"/>
              <w:rPr>
                <w:sz w:val="18"/>
              </w:rPr>
            </w:pPr>
            <w:r>
              <w:rPr>
                <w:sz w:val="18"/>
              </w:rPr>
              <w:t>2185 - Recomposição Ambiental</w:t>
            </w:r>
          </w:p>
        </w:tc>
        <w:tc>
          <w:tcPr>
            <w:tcW w:w="1830" w:type="dxa"/>
          </w:tcPr>
          <w:p w:rsidR="00E83758" w:rsidRDefault="008466A0">
            <w:pPr>
              <w:pStyle w:val="TableParagraph"/>
              <w:spacing w:before="42"/>
              <w:ind w:right="529"/>
              <w:jc w:val="right"/>
              <w:rPr>
                <w:sz w:val="18"/>
              </w:rPr>
            </w:pPr>
            <w:r>
              <w:rPr>
                <w:sz w:val="18"/>
              </w:rPr>
              <w:t>10.000,00</w:t>
            </w:r>
          </w:p>
        </w:tc>
        <w:tc>
          <w:tcPr>
            <w:tcW w:w="2145" w:type="dxa"/>
          </w:tcPr>
          <w:p w:rsidR="00E83758" w:rsidRDefault="008466A0">
            <w:pPr>
              <w:pStyle w:val="TableParagraph"/>
              <w:spacing w:before="42"/>
              <w:ind w:left="501" w:right="926"/>
              <w:jc w:val="center"/>
              <w:rPr>
                <w:sz w:val="18"/>
              </w:rPr>
            </w:pPr>
            <w:r>
              <w:rPr>
                <w:sz w:val="18"/>
              </w:rPr>
              <w:t>0,1144</w:t>
            </w:r>
          </w:p>
        </w:tc>
      </w:tr>
      <w:tr w:rsidR="00E83758">
        <w:trPr>
          <w:trHeight w:val="322"/>
        </w:trPr>
        <w:tc>
          <w:tcPr>
            <w:tcW w:w="6778" w:type="dxa"/>
          </w:tcPr>
          <w:p w:rsidR="00E83758" w:rsidRDefault="008466A0">
            <w:pPr>
              <w:pStyle w:val="TableParagraph"/>
              <w:spacing w:before="75"/>
              <w:ind w:right="316"/>
              <w:jc w:val="right"/>
              <w:rPr>
                <w:b/>
                <w:sz w:val="18"/>
              </w:rPr>
            </w:pPr>
            <w:r>
              <w:rPr>
                <w:b/>
                <w:sz w:val="18"/>
              </w:rPr>
              <w:t>05 - SICOE-SECRETARIA DA INDÚSTRIA, COMÉRCIO E EMPRE</w:t>
            </w:r>
          </w:p>
        </w:tc>
        <w:tc>
          <w:tcPr>
            <w:tcW w:w="1830" w:type="dxa"/>
          </w:tcPr>
          <w:p w:rsidR="00E83758" w:rsidRDefault="008466A0">
            <w:pPr>
              <w:pStyle w:val="TableParagraph"/>
              <w:spacing w:before="75"/>
              <w:ind w:right="534"/>
              <w:jc w:val="right"/>
              <w:rPr>
                <w:b/>
                <w:sz w:val="18"/>
              </w:rPr>
            </w:pPr>
            <w:r>
              <w:rPr>
                <w:b/>
                <w:sz w:val="18"/>
              </w:rPr>
              <w:t>1.049.000,00</w:t>
            </w:r>
          </w:p>
        </w:tc>
        <w:tc>
          <w:tcPr>
            <w:tcW w:w="2145" w:type="dxa"/>
          </w:tcPr>
          <w:p w:rsidR="00E83758" w:rsidRDefault="008466A0">
            <w:pPr>
              <w:pStyle w:val="TableParagraph"/>
              <w:spacing w:before="75"/>
              <w:ind w:left="501" w:right="926"/>
              <w:jc w:val="center"/>
              <w:rPr>
                <w:b/>
                <w:sz w:val="18"/>
              </w:rPr>
            </w:pPr>
            <w:r>
              <w:rPr>
                <w:b/>
                <w:sz w:val="18"/>
              </w:rPr>
              <w:t>1,1975</w:t>
            </w:r>
          </w:p>
        </w:tc>
      </w:tr>
      <w:tr w:rsidR="00E83758">
        <w:trPr>
          <w:trHeight w:val="290"/>
        </w:trPr>
        <w:tc>
          <w:tcPr>
            <w:tcW w:w="6778" w:type="dxa"/>
          </w:tcPr>
          <w:p w:rsidR="00E83758" w:rsidRDefault="008466A0">
            <w:pPr>
              <w:pStyle w:val="TableParagraph"/>
              <w:spacing w:before="32"/>
              <w:ind w:left="1440"/>
              <w:rPr>
                <w:sz w:val="18"/>
              </w:rPr>
            </w:pPr>
            <w:r>
              <w:rPr>
                <w:sz w:val="18"/>
              </w:rPr>
              <w:t>1006 - Parque Industrial de Ibirubá</w:t>
            </w:r>
          </w:p>
        </w:tc>
        <w:tc>
          <w:tcPr>
            <w:tcW w:w="1830" w:type="dxa"/>
          </w:tcPr>
          <w:p w:rsidR="00E83758" w:rsidRDefault="008466A0">
            <w:pPr>
              <w:pStyle w:val="TableParagraph"/>
              <w:spacing w:before="32"/>
              <w:ind w:right="531"/>
              <w:jc w:val="right"/>
              <w:rPr>
                <w:sz w:val="18"/>
              </w:rPr>
            </w:pPr>
            <w:r>
              <w:rPr>
                <w:sz w:val="18"/>
              </w:rPr>
              <w:t>150.000,00</w:t>
            </w:r>
          </w:p>
        </w:tc>
        <w:tc>
          <w:tcPr>
            <w:tcW w:w="2145" w:type="dxa"/>
          </w:tcPr>
          <w:p w:rsidR="00E83758" w:rsidRDefault="008466A0">
            <w:pPr>
              <w:pStyle w:val="TableParagraph"/>
              <w:spacing w:before="32"/>
              <w:ind w:left="499" w:right="1017"/>
              <w:jc w:val="center"/>
              <w:rPr>
                <w:sz w:val="18"/>
              </w:rPr>
            </w:pPr>
            <w:r>
              <w:rPr>
                <w:sz w:val="18"/>
              </w:rPr>
              <w:t>14,2993</w:t>
            </w:r>
          </w:p>
        </w:tc>
      </w:tr>
      <w:tr w:rsidR="00E83758">
        <w:trPr>
          <w:trHeight w:val="300"/>
        </w:trPr>
        <w:tc>
          <w:tcPr>
            <w:tcW w:w="6778" w:type="dxa"/>
          </w:tcPr>
          <w:p w:rsidR="00E83758" w:rsidRDefault="008466A0">
            <w:pPr>
              <w:pStyle w:val="TableParagraph"/>
              <w:spacing w:before="42"/>
              <w:ind w:left="1440"/>
              <w:rPr>
                <w:sz w:val="18"/>
              </w:rPr>
            </w:pPr>
            <w:r>
              <w:rPr>
                <w:sz w:val="18"/>
              </w:rPr>
              <w:t>1029 - Implantação do Parque Múltiplo de Eventos</w:t>
            </w:r>
          </w:p>
        </w:tc>
        <w:tc>
          <w:tcPr>
            <w:tcW w:w="1830" w:type="dxa"/>
          </w:tcPr>
          <w:p w:rsidR="00E83758" w:rsidRDefault="008466A0">
            <w:pPr>
              <w:pStyle w:val="TableParagraph"/>
              <w:spacing w:before="42"/>
              <w:ind w:right="528"/>
              <w:jc w:val="right"/>
              <w:rPr>
                <w:sz w:val="18"/>
              </w:rPr>
            </w:pPr>
            <w:r>
              <w:rPr>
                <w:sz w:val="18"/>
              </w:rPr>
              <w:t>5.000,00</w:t>
            </w:r>
          </w:p>
        </w:tc>
        <w:tc>
          <w:tcPr>
            <w:tcW w:w="2145" w:type="dxa"/>
          </w:tcPr>
          <w:p w:rsidR="00E83758" w:rsidRDefault="008466A0">
            <w:pPr>
              <w:pStyle w:val="TableParagraph"/>
              <w:spacing w:before="42"/>
              <w:ind w:left="501" w:right="926"/>
              <w:jc w:val="center"/>
              <w:rPr>
                <w:sz w:val="18"/>
              </w:rPr>
            </w:pPr>
            <w:r>
              <w:rPr>
                <w:sz w:val="18"/>
              </w:rPr>
              <w:t>0,4766</w:t>
            </w:r>
          </w:p>
        </w:tc>
      </w:tr>
      <w:tr w:rsidR="00E83758">
        <w:trPr>
          <w:trHeight w:val="300"/>
        </w:trPr>
        <w:tc>
          <w:tcPr>
            <w:tcW w:w="6778" w:type="dxa"/>
          </w:tcPr>
          <w:p w:rsidR="00E83758" w:rsidRDefault="008466A0">
            <w:pPr>
              <w:pStyle w:val="TableParagraph"/>
              <w:spacing w:before="42"/>
              <w:ind w:left="1440"/>
              <w:rPr>
                <w:sz w:val="18"/>
              </w:rPr>
            </w:pPr>
            <w:r>
              <w:rPr>
                <w:sz w:val="18"/>
              </w:rPr>
              <w:t>2023 - Programa Especial de Microcrédito</w:t>
            </w:r>
          </w:p>
        </w:tc>
        <w:tc>
          <w:tcPr>
            <w:tcW w:w="1830" w:type="dxa"/>
          </w:tcPr>
          <w:p w:rsidR="00E83758" w:rsidRDefault="008466A0">
            <w:pPr>
              <w:pStyle w:val="TableParagraph"/>
              <w:spacing w:before="42"/>
              <w:ind w:right="529"/>
              <w:jc w:val="right"/>
              <w:rPr>
                <w:sz w:val="18"/>
              </w:rPr>
            </w:pPr>
            <w:r>
              <w:rPr>
                <w:sz w:val="18"/>
              </w:rPr>
              <w:t>30.000,00</w:t>
            </w:r>
          </w:p>
        </w:tc>
        <w:tc>
          <w:tcPr>
            <w:tcW w:w="2145" w:type="dxa"/>
          </w:tcPr>
          <w:p w:rsidR="00E83758" w:rsidRDefault="008466A0">
            <w:pPr>
              <w:pStyle w:val="TableParagraph"/>
              <w:spacing w:before="42"/>
              <w:ind w:left="501" w:right="926"/>
              <w:jc w:val="center"/>
              <w:rPr>
                <w:sz w:val="18"/>
              </w:rPr>
            </w:pPr>
            <w:r>
              <w:rPr>
                <w:sz w:val="18"/>
              </w:rPr>
              <w:t>2,8599</w:t>
            </w:r>
          </w:p>
        </w:tc>
      </w:tr>
      <w:tr w:rsidR="00E83758">
        <w:trPr>
          <w:trHeight w:val="300"/>
        </w:trPr>
        <w:tc>
          <w:tcPr>
            <w:tcW w:w="6778" w:type="dxa"/>
          </w:tcPr>
          <w:p w:rsidR="00E83758" w:rsidRDefault="008466A0">
            <w:pPr>
              <w:pStyle w:val="TableParagraph"/>
              <w:spacing w:before="42"/>
              <w:ind w:left="1440"/>
              <w:rPr>
                <w:sz w:val="18"/>
              </w:rPr>
            </w:pPr>
            <w:r>
              <w:rPr>
                <w:sz w:val="18"/>
              </w:rPr>
              <w:t>2025 - Sala do Empreendedor</w:t>
            </w:r>
          </w:p>
        </w:tc>
        <w:tc>
          <w:tcPr>
            <w:tcW w:w="1830" w:type="dxa"/>
          </w:tcPr>
          <w:p w:rsidR="00E83758" w:rsidRDefault="008466A0">
            <w:pPr>
              <w:pStyle w:val="TableParagraph"/>
              <w:spacing w:before="42"/>
              <w:ind w:right="529"/>
              <w:jc w:val="right"/>
              <w:rPr>
                <w:sz w:val="18"/>
              </w:rPr>
            </w:pPr>
            <w:r>
              <w:rPr>
                <w:sz w:val="18"/>
              </w:rPr>
              <w:t>24.000,00</w:t>
            </w:r>
          </w:p>
        </w:tc>
        <w:tc>
          <w:tcPr>
            <w:tcW w:w="2145" w:type="dxa"/>
          </w:tcPr>
          <w:p w:rsidR="00E83758" w:rsidRDefault="008466A0">
            <w:pPr>
              <w:pStyle w:val="TableParagraph"/>
              <w:spacing w:before="42"/>
              <w:ind w:left="501" w:right="926"/>
              <w:jc w:val="center"/>
              <w:rPr>
                <w:sz w:val="18"/>
              </w:rPr>
            </w:pPr>
            <w:r>
              <w:rPr>
                <w:sz w:val="18"/>
              </w:rPr>
              <w:t>2,2879</w:t>
            </w:r>
          </w:p>
        </w:tc>
      </w:tr>
      <w:tr w:rsidR="00E83758">
        <w:trPr>
          <w:trHeight w:val="300"/>
        </w:trPr>
        <w:tc>
          <w:tcPr>
            <w:tcW w:w="6778" w:type="dxa"/>
          </w:tcPr>
          <w:p w:rsidR="00E83758" w:rsidRDefault="008466A0">
            <w:pPr>
              <w:pStyle w:val="TableParagraph"/>
              <w:spacing w:before="42"/>
              <w:ind w:left="1440"/>
              <w:rPr>
                <w:sz w:val="18"/>
              </w:rPr>
            </w:pPr>
            <w:r>
              <w:rPr>
                <w:sz w:val="18"/>
              </w:rPr>
              <w:t>2031 - Feiras e Exposições</w:t>
            </w:r>
          </w:p>
        </w:tc>
        <w:tc>
          <w:tcPr>
            <w:tcW w:w="1830" w:type="dxa"/>
          </w:tcPr>
          <w:p w:rsidR="00E83758" w:rsidRDefault="008466A0">
            <w:pPr>
              <w:pStyle w:val="TableParagraph"/>
              <w:spacing w:before="42"/>
              <w:ind w:right="531"/>
              <w:jc w:val="right"/>
              <w:rPr>
                <w:sz w:val="18"/>
              </w:rPr>
            </w:pPr>
            <w:r>
              <w:rPr>
                <w:sz w:val="18"/>
              </w:rPr>
              <w:t>160.000,00</w:t>
            </w:r>
          </w:p>
        </w:tc>
        <w:tc>
          <w:tcPr>
            <w:tcW w:w="2145" w:type="dxa"/>
          </w:tcPr>
          <w:p w:rsidR="00E83758" w:rsidRDefault="008466A0">
            <w:pPr>
              <w:pStyle w:val="TableParagraph"/>
              <w:spacing w:before="42"/>
              <w:ind w:left="499" w:right="1017"/>
              <w:jc w:val="center"/>
              <w:rPr>
                <w:sz w:val="18"/>
              </w:rPr>
            </w:pPr>
            <w:r>
              <w:rPr>
                <w:sz w:val="18"/>
              </w:rPr>
              <w:t>15,2526</w:t>
            </w:r>
          </w:p>
        </w:tc>
      </w:tr>
      <w:tr w:rsidR="00E83758">
        <w:trPr>
          <w:trHeight w:val="300"/>
        </w:trPr>
        <w:tc>
          <w:tcPr>
            <w:tcW w:w="6778" w:type="dxa"/>
          </w:tcPr>
          <w:p w:rsidR="00E83758" w:rsidRDefault="008466A0">
            <w:pPr>
              <w:pStyle w:val="TableParagraph"/>
              <w:spacing w:before="42"/>
              <w:ind w:left="1440"/>
              <w:rPr>
                <w:sz w:val="18"/>
              </w:rPr>
            </w:pPr>
            <w:r>
              <w:rPr>
                <w:sz w:val="18"/>
              </w:rPr>
              <w:t>2033 - Programa de Assistência ao Setor Metal Mecânico</w:t>
            </w:r>
          </w:p>
        </w:tc>
        <w:tc>
          <w:tcPr>
            <w:tcW w:w="1830" w:type="dxa"/>
          </w:tcPr>
          <w:p w:rsidR="00E83758" w:rsidRDefault="008466A0">
            <w:pPr>
              <w:pStyle w:val="TableParagraph"/>
              <w:spacing w:before="42"/>
              <w:ind w:right="531"/>
              <w:jc w:val="right"/>
              <w:rPr>
                <w:sz w:val="18"/>
              </w:rPr>
            </w:pPr>
            <w:r>
              <w:rPr>
                <w:sz w:val="18"/>
              </w:rPr>
              <w:t>165.000,00</w:t>
            </w:r>
          </w:p>
        </w:tc>
        <w:tc>
          <w:tcPr>
            <w:tcW w:w="2145" w:type="dxa"/>
          </w:tcPr>
          <w:p w:rsidR="00E83758" w:rsidRDefault="008466A0">
            <w:pPr>
              <w:pStyle w:val="TableParagraph"/>
              <w:spacing w:before="42"/>
              <w:ind w:left="499" w:right="1017"/>
              <w:jc w:val="center"/>
              <w:rPr>
                <w:sz w:val="18"/>
              </w:rPr>
            </w:pPr>
            <w:r>
              <w:rPr>
                <w:sz w:val="18"/>
              </w:rPr>
              <w:t>15,7293</w:t>
            </w:r>
          </w:p>
        </w:tc>
      </w:tr>
      <w:tr w:rsidR="00E83758">
        <w:trPr>
          <w:trHeight w:val="300"/>
        </w:trPr>
        <w:tc>
          <w:tcPr>
            <w:tcW w:w="6778" w:type="dxa"/>
          </w:tcPr>
          <w:p w:rsidR="00E83758" w:rsidRDefault="008466A0">
            <w:pPr>
              <w:pStyle w:val="TableParagraph"/>
              <w:spacing w:before="42"/>
              <w:ind w:left="1440"/>
              <w:rPr>
                <w:sz w:val="18"/>
              </w:rPr>
            </w:pPr>
            <w:r>
              <w:rPr>
                <w:sz w:val="18"/>
              </w:rPr>
              <w:t>2034 - Promoção de Campanhas e Incentivo ao Comércio</w:t>
            </w:r>
          </w:p>
        </w:tc>
        <w:tc>
          <w:tcPr>
            <w:tcW w:w="1830" w:type="dxa"/>
          </w:tcPr>
          <w:p w:rsidR="00E83758" w:rsidRDefault="008466A0">
            <w:pPr>
              <w:pStyle w:val="TableParagraph"/>
              <w:spacing w:before="42"/>
              <w:ind w:right="529"/>
              <w:jc w:val="right"/>
              <w:rPr>
                <w:sz w:val="18"/>
              </w:rPr>
            </w:pPr>
            <w:r>
              <w:rPr>
                <w:sz w:val="18"/>
              </w:rPr>
              <w:t>80.000,00</w:t>
            </w:r>
          </w:p>
        </w:tc>
        <w:tc>
          <w:tcPr>
            <w:tcW w:w="2145" w:type="dxa"/>
          </w:tcPr>
          <w:p w:rsidR="00E83758" w:rsidRDefault="008466A0">
            <w:pPr>
              <w:pStyle w:val="TableParagraph"/>
              <w:spacing w:before="42"/>
              <w:ind w:left="501" w:right="926"/>
              <w:jc w:val="center"/>
              <w:rPr>
                <w:sz w:val="18"/>
              </w:rPr>
            </w:pPr>
            <w:r>
              <w:rPr>
                <w:sz w:val="18"/>
              </w:rPr>
              <w:t>7,6263</w:t>
            </w:r>
          </w:p>
        </w:tc>
      </w:tr>
      <w:tr w:rsidR="00E83758">
        <w:trPr>
          <w:trHeight w:val="332"/>
        </w:trPr>
        <w:tc>
          <w:tcPr>
            <w:tcW w:w="6778" w:type="dxa"/>
          </w:tcPr>
          <w:p w:rsidR="00E83758" w:rsidRDefault="008466A0">
            <w:pPr>
              <w:pStyle w:val="TableParagraph"/>
              <w:spacing w:before="42"/>
              <w:ind w:right="267"/>
              <w:jc w:val="right"/>
              <w:rPr>
                <w:sz w:val="18"/>
              </w:rPr>
            </w:pPr>
            <w:r>
              <w:rPr>
                <w:sz w:val="18"/>
              </w:rPr>
              <w:t>2038 - Suporte da Secretaria da Indústria, Comércio e Empreendiment</w:t>
            </w:r>
          </w:p>
        </w:tc>
        <w:tc>
          <w:tcPr>
            <w:tcW w:w="1830" w:type="dxa"/>
          </w:tcPr>
          <w:p w:rsidR="00E83758" w:rsidRDefault="008466A0">
            <w:pPr>
              <w:pStyle w:val="TableParagraph"/>
              <w:spacing w:before="42"/>
              <w:ind w:right="531"/>
              <w:jc w:val="right"/>
              <w:rPr>
                <w:sz w:val="18"/>
              </w:rPr>
            </w:pPr>
            <w:r>
              <w:rPr>
                <w:sz w:val="18"/>
              </w:rPr>
              <w:t>435.000,00</w:t>
            </w:r>
          </w:p>
        </w:tc>
        <w:tc>
          <w:tcPr>
            <w:tcW w:w="2145" w:type="dxa"/>
          </w:tcPr>
          <w:p w:rsidR="00E83758" w:rsidRDefault="008466A0">
            <w:pPr>
              <w:pStyle w:val="TableParagraph"/>
              <w:spacing w:before="42"/>
              <w:ind w:left="499" w:right="1017"/>
              <w:jc w:val="center"/>
              <w:rPr>
                <w:sz w:val="18"/>
              </w:rPr>
            </w:pPr>
            <w:r>
              <w:rPr>
                <w:sz w:val="18"/>
              </w:rPr>
              <w:t>41,4681</w:t>
            </w:r>
          </w:p>
        </w:tc>
      </w:tr>
      <w:tr w:rsidR="00E83758">
        <w:trPr>
          <w:trHeight w:val="322"/>
        </w:trPr>
        <w:tc>
          <w:tcPr>
            <w:tcW w:w="6778" w:type="dxa"/>
          </w:tcPr>
          <w:p w:rsidR="00E83758" w:rsidRDefault="008466A0">
            <w:pPr>
              <w:pStyle w:val="TableParagraph"/>
              <w:spacing w:before="75"/>
              <w:ind w:right="256"/>
              <w:jc w:val="right"/>
              <w:rPr>
                <w:b/>
                <w:sz w:val="18"/>
              </w:rPr>
            </w:pPr>
            <w:r>
              <w:rPr>
                <w:b/>
                <w:sz w:val="18"/>
              </w:rPr>
              <w:t>06 - SAPMA-SECRETARIA DA AGRICULTURA, PECUÁRIA E MEI</w:t>
            </w:r>
          </w:p>
        </w:tc>
        <w:tc>
          <w:tcPr>
            <w:tcW w:w="1830" w:type="dxa"/>
          </w:tcPr>
          <w:p w:rsidR="00E83758" w:rsidRDefault="008466A0">
            <w:pPr>
              <w:pStyle w:val="TableParagraph"/>
              <w:spacing w:before="75"/>
              <w:ind w:right="534"/>
              <w:jc w:val="right"/>
              <w:rPr>
                <w:b/>
                <w:sz w:val="18"/>
              </w:rPr>
            </w:pPr>
            <w:r>
              <w:rPr>
                <w:b/>
                <w:sz w:val="18"/>
              </w:rPr>
              <w:t>4.049.000,00</w:t>
            </w:r>
          </w:p>
        </w:tc>
        <w:tc>
          <w:tcPr>
            <w:tcW w:w="2145" w:type="dxa"/>
          </w:tcPr>
          <w:p w:rsidR="00E83758" w:rsidRDefault="008466A0">
            <w:pPr>
              <w:pStyle w:val="TableParagraph"/>
              <w:spacing w:before="75"/>
              <w:ind w:left="501" w:right="926"/>
              <w:jc w:val="center"/>
              <w:rPr>
                <w:b/>
                <w:sz w:val="18"/>
              </w:rPr>
            </w:pPr>
            <w:r>
              <w:rPr>
                <w:b/>
                <w:sz w:val="18"/>
              </w:rPr>
              <w:t>4,6221</w:t>
            </w:r>
          </w:p>
        </w:tc>
      </w:tr>
      <w:tr w:rsidR="00E83758">
        <w:trPr>
          <w:trHeight w:val="290"/>
        </w:trPr>
        <w:tc>
          <w:tcPr>
            <w:tcW w:w="6778" w:type="dxa"/>
          </w:tcPr>
          <w:p w:rsidR="00E83758" w:rsidRDefault="008466A0">
            <w:pPr>
              <w:pStyle w:val="TableParagraph"/>
              <w:spacing w:before="32"/>
              <w:ind w:left="1440"/>
              <w:rPr>
                <w:sz w:val="18"/>
              </w:rPr>
            </w:pPr>
            <w:r>
              <w:rPr>
                <w:sz w:val="18"/>
              </w:rPr>
              <w:t>1004 - Aquisição de Veículos, Máquinas e Implementos Agrícolas</w:t>
            </w:r>
          </w:p>
        </w:tc>
        <w:tc>
          <w:tcPr>
            <w:tcW w:w="1830" w:type="dxa"/>
          </w:tcPr>
          <w:p w:rsidR="00E83758" w:rsidRDefault="008466A0">
            <w:pPr>
              <w:pStyle w:val="TableParagraph"/>
              <w:spacing w:before="32"/>
              <w:ind w:right="531"/>
              <w:jc w:val="right"/>
              <w:rPr>
                <w:sz w:val="18"/>
              </w:rPr>
            </w:pPr>
            <w:r>
              <w:rPr>
                <w:sz w:val="18"/>
              </w:rPr>
              <w:t>120.000,00</w:t>
            </w:r>
          </w:p>
        </w:tc>
        <w:tc>
          <w:tcPr>
            <w:tcW w:w="2145" w:type="dxa"/>
          </w:tcPr>
          <w:p w:rsidR="00E83758" w:rsidRDefault="008466A0">
            <w:pPr>
              <w:pStyle w:val="TableParagraph"/>
              <w:spacing w:before="32"/>
              <w:ind w:left="501" w:right="926"/>
              <w:jc w:val="center"/>
              <w:rPr>
                <w:sz w:val="18"/>
              </w:rPr>
            </w:pPr>
            <w:r>
              <w:rPr>
                <w:sz w:val="18"/>
              </w:rPr>
              <w:t>2,9637</w:t>
            </w:r>
          </w:p>
        </w:tc>
      </w:tr>
      <w:tr w:rsidR="00E83758">
        <w:trPr>
          <w:trHeight w:val="300"/>
        </w:trPr>
        <w:tc>
          <w:tcPr>
            <w:tcW w:w="6778" w:type="dxa"/>
          </w:tcPr>
          <w:p w:rsidR="00E83758" w:rsidRDefault="008466A0">
            <w:pPr>
              <w:pStyle w:val="TableParagraph"/>
              <w:spacing w:before="42"/>
              <w:ind w:left="1440"/>
              <w:rPr>
                <w:sz w:val="18"/>
              </w:rPr>
            </w:pPr>
            <w:r>
              <w:rPr>
                <w:sz w:val="18"/>
              </w:rPr>
              <w:t>1005 - Projeto Coleta Seletiva</w:t>
            </w:r>
          </w:p>
        </w:tc>
        <w:tc>
          <w:tcPr>
            <w:tcW w:w="1830" w:type="dxa"/>
          </w:tcPr>
          <w:p w:rsidR="00E83758" w:rsidRDefault="008466A0">
            <w:pPr>
              <w:pStyle w:val="TableParagraph"/>
              <w:spacing w:before="42"/>
              <w:ind w:right="529"/>
              <w:jc w:val="right"/>
              <w:rPr>
                <w:sz w:val="18"/>
              </w:rPr>
            </w:pPr>
            <w:r>
              <w:rPr>
                <w:sz w:val="18"/>
              </w:rPr>
              <w:t>40.000,00</w:t>
            </w:r>
          </w:p>
        </w:tc>
        <w:tc>
          <w:tcPr>
            <w:tcW w:w="2145" w:type="dxa"/>
          </w:tcPr>
          <w:p w:rsidR="00E83758" w:rsidRDefault="008466A0">
            <w:pPr>
              <w:pStyle w:val="TableParagraph"/>
              <w:spacing w:before="42"/>
              <w:ind w:left="501" w:right="926"/>
              <w:jc w:val="center"/>
              <w:rPr>
                <w:sz w:val="18"/>
              </w:rPr>
            </w:pPr>
            <w:r>
              <w:rPr>
                <w:sz w:val="18"/>
              </w:rPr>
              <w:t>0,9879</w:t>
            </w:r>
          </w:p>
        </w:tc>
      </w:tr>
      <w:tr w:rsidR="00E83758">
        <w:trPr>
          <w:trHeight w:val="300"/>
        </w:trPr>
        <w:tc>
          <w:tcPr>
            <w:tcW w:w="6778" w:type="dxa"/>
          </w:tcPr>
          <w:p w:rsidR="00E83758" w:rsidRDefault="008466A0">
            <w:pPr>
              <w:pStyle w:val="TableParagraph"/>
              <w:spacing w:before="42"/>
              <w:ind w:left="1440"/>
              <w:rPr>
                <w:sz w:val="18"/>
              </w:rPr>
            </w:pPr>
            <w:r>
              <w:rPr>
                <w:sz w:val="18"/>
              </w:rPr>
              <w:t>1012 - Implantação da Usina de Reciclagem de Lixo</w:t>
            </w:r>
          </w:p>
        </w:tc>
        <w:tc>
          <w:tcPr>
            <w:tcW w:w="1830" w:type="dxa"/>
          </w:tcPr>
          <w:p w:rsidR="00E83758" w:rsidRDefault="008466A0">
            <w:pPr>
              <w:pStyle w:val="TableParagraph"/>
              <w:spacing w:before="42"/>
              <w:ind w:right="529"/>
              <w:jc w:val="right"/>
              <w:rPr>
                <w:sz w:val="18"/>
              </w:rPr>
            </w:pPr>
            <w:r>
              <w:rPr>
                <w:sz w:val="18"/>
              </w:rPr>
              <w:t>70.000,00</w:t>
            </w:r>
          </w:p>
        </w:tc>
        <w:tc>
          <w:tcPr>
            <w:tcW w:w="2145" w:type="dxa"/>
          </w:tcPr>
          <w:p w:rsidR="00E83758" w:rsidRDefault="008466A0">
            <w:pPr>
              <w:pStyle w:val="TableParagraph"/>
              <w:spacing w:before="42"/>
              <w:ind w:left="501" w:right="926"/>
              <w:jc w:val="center"/>
              <w:rPr>
                <w:sz w:val="18"/>
              </w:rPr>
            </w:pPr>
            <w:r>
              <w:rPr>
                <w:sz w:val="18"/>
              </w:rPr>
              <w:t>1,7288</w:t>
            </w:r>
          </w:p>
        </w:tc>
      </w:tr>
      <w:tr w:rsidR="00E83758">
        <w:trPr>
          <w:trHeight w:val="300"/>
        </w:trPr>
        <w:tc>
          <w:tcPr>
            <w:tcW w:w="6778" w:type="dxa"/>
          </w:tcPr>
          <w:p w:rsidR="00E83758" w:rsidRDefault="008466A0">
            <w:pPr>
              <w:pStyle w:val="TableParagraph"/>
              <w:spacing w:before="42"/>
              <w:ind w:left="1440"/>
              <w:rPr>
                <w:sz w:val="18"/>
              </w:rPr>
            </w:pPr>
            <w:r>
              <w:rPr>
                <w:sz w:val="18"/>
              </w:rPr>
              <w:t>1014 - Calçamento e Pavimentação no Interior</w:t>
            </w:r>
          </w:p>
        </w:tc>
        <w:tc>
          <w:tcPr>
            <w:tcW w:w="1830" w:type="dxa"/>
          </w:tcPr>
          <w:p w:rsidR="00E83758" w:rsidRDefault="008466A0">
            <w:pPr>
              <w:pStyle w:val="TableParagraph"/>
              <w:spacing w:before="42"/>
              <w:ind w:right="531"/>
              <w:jc w:val="right"/>
              <w:rPr>
                <w:sz w:val="18"/>
              </w:rPr>
            </w:pPr>
            <w:r>
              <w:rPr>
                <w:sz w:val="18"/>
              </w:rPr>
              <w:t>160.000,00</w:t>
            </w:r>
          </w:p>
        </w:tc>
        <w:tc>
          <w:tcPr>
            <w:tcW w:w="2145" w:type="dxa"/>
          </w:tcPr>
          <w:p w:rsidR="00E83758" w:rsidRDefault="008466A0">
            <w:pPr>
              <w:pStyle w:val="TableParagraph"/>
              <w:spacing w:before="42"/>
              <w:ind w:left="501" w:right="926"/>
              <w:jc w:val="center"/>
              <w:rPr>
                <w:sz w:val="18"/>
              </w:rPr>
            </w:pPr>
            <w:r>
              <w:rPr>
                <w:sz w:val="18"/>
              </w:rPr>
              <w:t>3,9516</w:t>
            </w:r>
          </w:p>
        </w:tc>
      </w:tr>
      <w:tr w:rsidR="00E83758">
        <w:trPr>
          <w:trHeight w:val="300"/>
        </w:trPr>
        <w:tc>
          <w:tcPr>
            <w:tcW w:w="6778" w:type="dxa"/>
          </w:tcPr>
          <w:p w:rsidR="00E83758" w:rsidRDefault="008466A0">
            <w:pPr>
              <w:pStyle w:val="TableParagraph"/>
              <w:spacing w:before="42"/>
              <w:ind w:left="1440"/>
              <w:rPr>
                <w:sz w:val="18"/>
              </w:rPr>
            </w:pPr>
            <w:r>
              <w:rPr>
                <w:sz w:val="18"/>
              </w:rPr>
              <w:t>1045 - Estrutura de Internet no Interior</w:t>
            </w:r>
          </w:p>
        </w:tc>
        <w:tc>
          <w:tcPr>
            <w:tcW w:w="1830" w:type="dxa"/>
          </w:tcPr>
          <w:p w:rsidR="00E83758" w:rsidRDefault="008466A0">
            <w:pPr>
              <w:pStyle w:val="TableParagraph"/>
              <w:spacing w:before="42"/>
              <w:ind w:right="529"/>
              <w:jc w:val="right"/>
              <w:rPr>
                <w:sz w:val="18"/>
              </w:rPr>
            </w:pPr>
            <w:r>
              <w:rPr>
                <w:sz w:val="18"/>
              </w:rPr>
              <w:t>85.000,00</w:t>
            </w:r>
          </w:p>
        </w:tc>
        <w:tc>
          <w:tcPr>
            <w:tcW w:w="2145" w:type="dxa"/>
          </w:tcPr>
          <w:p w:rsidR="00E83758" w:rsidRDefault="008466A0">
            <w:pPr>
              <w:pStyle w:val="TableParagraph"/>
              <w:spacing w:before="42"/>
              <w:ind w:left="501" w:right="926"/>
              <w:jc w:val="center"/>
              <w:rPr>
                <w:sz w:val="18"/>
              </w:rPr>
            </w:pPr>
            <w:r>
              <w:rPr>
                <w:sz w:val="18"/>
              </w:rPr>
              <w:t>2,0993</w:t>
            </w:r>
          </w:p>
        </w:tc>
      </w:tr>
      <w:tr w:rsidR="00E83758">
        <w:trPr>
          <w:trHeight w:val="300"/>
        </w:trPr>
        <w:tc>
          <w:tcPr>
            <w:tcW w:w="6778" w:type="dxa"/>
          </w:tcPr>
          <w:p w:rsidR="00E83758" w:rsidRDefault="008466A0">
            <w:pPr>
              <w:pStyle w:val="TableParagraph"/>
              <w:spacing w:before="42"/>
              <w:ind w:right="262"/>
              <w:jc w:val="right"/>
              <w:rPr>
                <w:sz w:val="18"/>
              </w:rPr>
            </w:pPr>
            <w:r>
              <w:rPr>
                <w:sz w:val="18"/>
              </w:rPr>
              <w:t>2026 - Suporte da Secretaria da Agricultura, Pecuária e Meio Ambient</w:t>
            </w:r>
          </w:p>
        </w:tc>
        <w:tc>
          <w:tcPr>
            <w:tcW w:w="1830" w:type="dxa"/>
          </w:tcPr>
          <w:p w:rsidR="00E83758" w:rsidRDefault="008466A0">
            <w:pPr>
              <w:pStyle w:val="TableParagraph"/>
              <w:spacing w:before="42"/>
              <w:ind w:right="531"/>
              <w:jc w:val="right"/>
              <w:rPr>
                <w:sz w:val="18"/>
              </w:rPr>
            </w:pPr>
            <w:r>
              <w:rPr>
                <w:sz w:val="18"/>
              </w:rPr>
              <w:t>447.000,00</w:t>
            </w:r>
          </w:p>
        </w:tc>
        <w:tc>
          <w:tcPr>
            <w:tcW w:w="2145" w:type="dxa"/>
          </w:tcPr>
          <w:p w:rsidR="00E83758" w:rsidRDefault="008466A0">
            <w:pPr>
              <w:pStyle w:val="TableParagraph"/>
              <w:spacing w:before="42"/>
              <w:ind w:left="499" w:right="1017"/>
              <w:jc w:val="center"/>
              <w:rPr>
                <w:sz w:val="18"/>
              </w:rPr>
            </w:pPr>
            <w:r>
              <w:rPr>
                <w:sz w:val="18"/>
              </w:rPr>
              <w:t>11,0398</w:t>
            </w:r>
          </w:p>
        </w:tc>
      </w:tr>
      <w:tr w:rsidR="00E83758">
        <w:trPr>
          <w:trHeight w:val="300"/>
        </w:trPr>
        <w:tc>
          <w:tcPr>
            <w:tcW w:w="6778" w:type="dxa"/>
          </w:tcPr>
          <w:p w:rsidR="00E83758" w:rsidRDefault="008466A0">
            <w:pPr>
              <w:pStyle w:val="TableParagraph"/>
              <w:spacing w:before="42"/>
              <w:ind w:left="1440"/>
              <w:rPr>
                <w:sz w:val="18"/>
              </w:rPr>
            </w:pPr>
            <w:r>
              <w:rPr>
                <w:sz w:val="18"/>
              </w:rPr>
              <w:t>2027 - Assistência ao Produtor Rural</w:t>
            </w:r>
          </w:p>
        </w:tc>
        <w:tc>
          <w:tcPr>
            <w:tcW w:w="1830" w:type="dxa"/>
          </w:tcPr>
          <w:p w:rsidR="00E83758" w:rsidRDefault="008466A0">
            <w:pPr>
              <w:pStyle w:val="TableParagraph"/>
              <w:spacing w:before="42"/>
              <w:ind w:right="531"/>
              <w:jc w:val="right"/>
              <w:rPr>
                <w:sz w:val="18"/>
              </w:rPr>
            </w:pPr>
            <w:r>
              <w:rPr>
                <w:sz w:val="18"/>
              </w:rPr>
              <w:t>662.000,00</w:t>
            </w:r>
          </w:p>
        </w:tc>
        <w:tc>
          <w:tcPr>
            <w:tcW w:w="2145" w:type="dxa"/>
          </w:tcPr>
          <w:p w:rsidR="00E83758" w:rsidRDefault="008466A0">
            <w:pPr>
              <w:pStyle w:val="TableParagraph"/>
              <w:spacing w:before="42"/>
              <w:ind w:left="499" w:right="1017"/>
              <w:jc w:val="center"/>
              <w:rPr>
                <w:sz w:val="18"/>
              </w:rPr>
            </w:pPr>
            <w:r>
              <w:rPr>
                <w:sz w:val="18"/>
              </w:rPr>
              <w:t>16,3497</w:t>
            </w:r>
          </w:p>
        </w:tc>
      </w:tr>
      <w:tr w:rsidR="00E83758">
        <w:trPr>
          <w:trHeight w:val="300"/>
        </w:trPr>
        <w:tc>
          <w:tcPr>
            <w:tcW w:w="6778" w:type="dxa"/>
          </w:tcPr>
          <w:p w:rsidR="00E83758" w:rsidRDefault="008466A0">
            <w:pPr>
              <w:pStyle w:val="TableParagraph"/>
              <w:spacing w:before="42"/>
              <w:ind w:left="1440"/>
              <w:rPr>
                <w:sz w:val="18"/>
              </w:rPr>
            </w:pPr>
            <w:r>
              <w:rPr>
                <w:sz w:val="18"/>
              </w:rPr>
              <w:t>2028 - Manutenção de Veículos, Máquinas e Equipamentos</w:t>
            </w:r>
          </w:p>
        </w:tc>
        <w:tc>
          <w:tcPr>
            <w:tcW w:w="1830" w:type="dxa"/>
          </w:tcPr>
          <w:p w:rsidR="00E83758" w:rsidRDefault="008466A0">
            <w:pPr>
              <w:pStyle w:val="TableParagraph"/>
              <w:spacing w:before="42"/>
              <w:ind w:right="531"/>
              <w:jc w:val="right"/>
              <w:rPr>
                <w:sz w:val="18"/>
              </w:rPr>
            </w:pPr>
            <w:r>
              <w:rPr>
                <w:sz w:val="18"/>
              </w:rPr>
              <w:t>415.000,00</w:t>
            </w:r>
          </w:p>
        </w:tc>
        <w:tc>
          <w:tcPr>
            <w:tcW w:w="2145" w:type="dxa"/>
          </w:tcPr>
          <w:p w:rsidR="00E83758" w:rsidRDefault="008466A0">
            <w:pPr>
              <w:pStyle w:val="TableParagraph"/>
              <w:spacing w:before="42"/>
              <w:ind w:left="499" w:right="1017"/>
              <w:jc w:val="center"/>
              <w:rPr>
                <w:sz w:val="18"/>
              </w:rPr>
            </w:pPr>
            <w:r>
              <w:rPr>
                <w:sz w:val="18"/>
              </w:rPr>
              <w:t>10,2494</w:t>
            </w:r>
          </w:p>
        </w:tc>
      </w:tr>
      <w:tr w:rsidR="00E83758">
        <w:trPr>
          <w:trHeight w:val="300"/>
        </w:trPr>
        <w:tc>
          <w:tcPr>
            <w:tcW w:w="6778" w:type="dxa"/>
          </w:tcPr>
          <w:p w:rsidR="00E83758" w:rsidRDefault="008466A0">
            <w:pPr>
              <w:pStyle w:val="TableParagraph"/>
              <w:spacing w:before="42"/>
              <w:ind w:left="1440"/>
              <w:rPr>
                <w:sz w:val="18"/>
              </w:rPr>
            </w:pPr>
            <w:r>
              <w:rPr>
                <w:sz w:val="18"/>
              </w:rPr>
              <w:t>2032 - Manutenção e Ampliação de Redes de Água Potável</w:t>
            </w:r>
          </w:p>
        </w:tc>
        <w:tc>
          <w:tcPr>
            <w:tcW w:w="1830" w:type="dxa"/>
          </w:tcPr>
          <w:p w:rsidR="00E83758" w:rsidRDefault="008466A0">
            <w:pPr>
              <w:pStyle w:val="TableParagraph"/>
              <w:spacing w:before="42"/>
              <w:ind w:right="529"/>
              <w:jc w:val="right"/>
              <w:rPr>
                <w:sz w:val="18"/>
              </w:rPr>
            </w:pPr>
            <w:r>
              <w:rPr>
                <w:sz w:val="18"/>
              </w:rPr>
              <w:t>70.000,00</w:t>
            </w:r>
          </w:p>
        </w:tc>
        <w:tc>
          <w:tcPr>
            <w:tcW w:w="2145" w:type="dxa"/>
          </w:tcPr>
          <w:p w:rsidR="00E83758" w:rsidRDefault="008466A0">
            <w:pPr>
              <w:pStyle w:val="TableParagraph"/>
              <w:spacing w:before="42"/>
              <w:ind w:left="501" w:right="926"/>
              <w:jc w:val="center"/>
              <w:rPr>
                <w:sz w:val="18"/>
              </w:rPr>
            </w:pPr>
            <w:r>
              <w:rPr>
                <w:sz w:val="18"/>
              </w:rPr>
              <w:t>1,7288</w:t>
            </w:r>
          </w:p>
        </w:tc>
      </w:tr>
      <w:tr w:rsidR="00E83758">
        <w:trPr>
          <w:trHeight w:val="300"/>
        </w:trPr>
        <w:tc>
          <w:tcPr>
            <w:tcW w:w="6778" w:type="dxa"/>
          </w:tcPr>
          <w:p w:rsidR="00E83758" w:rsidRDefault="008466A0">
            <w:pPr>
              <w:pStyle w:val="TableParagraph"/>
              <w:spacing w:before="42"/>
              <w:ind w:left="1440"/>
              <w:rPr>
                <w:sz w:val="18"/>
              </w:rPr>
            </w:pPr>
            <w:r>
              <w:rPr>
                <w:sz w:val="18"/>
              </w:rPr>
              <w:t>2036 - Serviço de Inspetoria Municipal-SIM</w:t>
            </w:r>
          </w:p>
        </w:tc>
        <w:tc>
          <w:tcPr>
            <w:tcW w:w="1830" w:type="dxa"/>
          </w:tcPr>
          <w:p w:rsidR="00E83758" w:rsidRDefault="008466A0">
            <w:pPr>
              <w:pStyle w:val="TableParagraph"/>
              <w:spacing w:before="42"/>
              <w:ind w:right="531"/>
              <w:jc w:val="right"/>
              <w:rPr>
                <w:sz w:val="18"/>
              </w:rPr>
            </w:pPr>
            <w:r>
              <w:rPr>
                <w:sz w:val="18"/>
              </w:rPr>
              <w:t>226.000,00</w:t>
            </w:r>
          </w:p>
        </w:tc>
        <w:tc>
          <w:tcPr>
            <w:tcW w:w="2145" w:type="dxa"/>
          </w:tcPr>
          <w:p w:rsidR="00E83758" w:rsidRDefault="008466A0">
            <w:pPr>
              <w:pStyle w:val="TableParagraph"/>
              <w:spacing w:before="42"/>
              <w:ind w:left="501" w:right="926"/>
              <w:jc w:val="center"/>
              <w:rPr>
                <w:sz w:val="18"/>
              </w:rPr>
            </w:pPr>
            <w:r>
              <w:rPr>
                <w:sz w:val="18"/>
              </w:rPr>
              <w:t>5,5816</w:t>
            </w:r>
          </w:p>
        </w:tc>
      </w:tr>
      <w:tr w:rsidR="00E83758">
        <w:trPr>
          <w:trHeight w:val="300"/>
        </w:trPr>
        <w:tc>
          <w:tcPr>
            <w:tcW w:w="6778" w:type="dxa"/>
          </w:tcPr>
          <w:p w:rsidR="00E83758" w:rsidRDefault="008466A0">
            <w:pPr>
              <w:pStyle w:val="TableParagraph"/>
              <w:spacing w:before="42"/>
              <w:ind w:left="1440"/>
              <w:rPr>
                <w:sz w:val="18"/>
              </w:rPr>
            </w:pPr>
            <w:r>
              <w:rPr>
                <w:sz w:val="18"/>
              </w:rPr>
              <w:t>2037 - Departamento de Meio Ambiente</w:t>
            </w:r>
          </w:p>
        </w:tc>
        <w:tc>
          <w:tcPr>
            <w:tcW w:w="1830" w:type="dxa"/>
          </w:tcPr>
          <w:p w:rsidR="00E83758" w:rsidRDefault="008466A0">
            <w:pPr>
              <w:pStyle w:val="TableParagraph"/>
              <w:spacing w:before="42"/>
              <w:ind w:right="531"/>
              <w:jc w:val="right"/>
              <w:rPr>
                <w:sz w:val="18"/>
              </w:rPr>
            </w:pPr>
            <w:r>
              <w:rPr>
                <w:sz w:val="18"/>
              </w:rPr>
              <w:t>424.000,00</w:t>
            </w:r>
          </w:p>
        </w:tc>
        <w:tc>
          <w:tcPr>
            <w:tcW w:w="2145" w:type="dxa"/>
          </w:tcPr>
          <w:p w:rsidR="00E83758" w:rsidRDefault="008466A0">
            <w:pPr>
              <w:pStyle w:val="TableParagraph"/>
              <w:spacing w:before="42"/>
              <w:ind w:left="499" w:right="1017"/>
              <w:jc w:val="center"/>
              <w:rPr>
                <w:sz w:val="18"/>
              </w:rPr>
            </w:pPr>
            <w:r>
              <w:rPr>
                <w:sz w:val="18"/>
              </w:rPr>
              <w:t>10,4717</w:t>
            </w:r>
          </w:p>
        </w:tc>
      </w:tr>
      <w:tr w:rsidR="00E83758">
        <w:trPr>
          <w:trHeight w:val="300"/>
        </w:trPr>
        <w:tc>
          <w:tcPr>
            <w:tcW w:w="6778" w:type="dxa"/>
          </w:tcPr>
          <w:p w:rsidR="00E83758" w:rsidRDefault="008466A0">
            <w:pPr>
              <w:pStyle w:val="TableParagraph"/>
              <w:spacing w:before="42"/>
              <w:ind w:left="1440"/>
              <w:rPr>
                <w:sz w:val="18"/>
              </w:rPr>
            </w:pPr>
            <w:r>
              <w:rPr>
                <w:sz w:val="18"/>
              </w:rPr>
              <w:t>2041 - Ações de Preservação e Recuperação do Meio Ambiente</w:t>
            </w:r>
          </w:p>
        </w:tc>
        <w:tc>
          <w:tcPr>
            <w:tcW w:w="1830" w:type="dxa"/>
          </w:tcPr>
          <w:p w:rsidR="00E83758" w:rsidRDefault="008466A0">
            <w:pPr>
              <w:pStyle w:val="TableParagraph"/>
              <w:spacing w:before="42"/>
              <w:ind w:right="531"/>
              <w:jc w:val="right"/>
              <w:rPr>
                <w:sz w:val="18"/>
              </w:rPr>
            </w:pPr>
            <w:r>
              <w:rPr>
                <w:sz w:val="18"/>
              </w:rPr>
              <w:t>235.000,00</w:t>
            </w:r>
          </w:p>
        </w:tc>
        <w:tc>
          <w:tcPr>
            <w:tcW w:w="2145" w:type="dxa"/>
          </w:tcPr>
          <w:p w:rsidR="00E83758" w:rsidRDefault="008466A0">
            <w:pPr>
              <w:pStyle w:val="TableParagraph"/>
              <w:spacing w:before="42"/>
              <w:ind w:left="501" w:right="926"/>
              <w:jc w:val="center"/>
              <w:rPr>
                <w:sz w:val="18"/>
              </w:rPr>
            </w:pPr>
            <w:r>
              <w:rPr>
                <w:sz w:val="18"/>
              </w:rPr>
              <w:t>5,8039</w:t>
            </w:r>
          </w:p>
        </w:tc>
      </w:tr>
      <w:tr w:rsidR="00E83758">
        <w:trPr>
          <w:trHeight w:val="300"/>
        </w:trPr>
        <w:tc>
          <w:tcPr>
            <w:tcW w:w="6778" w:type="dxa"/>
          </w:tcPr>
          <w:p w:rsidR="00E83758" w:rsidRDefault="008466A0">
            <w:pPr>
              <w:pStyle w:val="TableParagraph"/>
              <w:spacing w:before="42"/>
              <w:ind w:left="1440"/>
              <w:rPr>
                <w:sz w:val="18"/>
              </w:rPr>
            </w:pPr>
            <w:r>
              <w:rPr>
                <w:sz w:val="18"/>
              </w:rPr>
              <w:t>2161 - Programa de Incentivo à Agroindústria</w:t>
            </w:r>
          </w:p>
        </w:tc>
        <w:tc>
          <w:tcPr>
            <w:tcW w:w="1830" w:type="dxa"/>
          </w:tcPr>
          <w:p w:rsidR="00E83758" w:rsidRDefault="008466A0">
            <w:pPr>
              <w:pStyle w:val="TableParagraph"/>
              <w:spacing w:before="42"/>
              <w:ind w:right="529"/>
              <w:jc w:val="right"/>
              <w:rPr>
                <w:sz w:val="18"/>
              </w:rPr>
            </w:pPr>
            <w:r>
              <w:rPr>
                <w:sz w:val="18"/>
              </w:rPr>
              <w:t>45.000,00</w:t>
            </w:r>
          </w:p>
        </w:tc>
        <w:tc>
          <w:tcPr>
            <w:tcW w:w="2145" w:type="dxa"/>
          </w:tcPr>
          <w:p w:rsidR="00E83758" w:rsidRDefault="008466A0">
            <w:pPr>
              <w:pStyle w:val="TableParagraph"/>
              <w:spacing w:before="42"/>
              <w:ind w:left="501" w:right="926"/>
              <w:jc w:val="center"/>
              <w:rPr>
                <w:sz w:val="18"/>
              </w:rPr>
            </w:pPr>
            <w:r>
              <w:rPr>
                <w:sz w:val="18"/>
              </w:rPr>
              <w:t>1,1114</w:t>
            </w:r>
          </w:p>
        </w:tc>
      </w:tr>
      <w:tr w:rsidR="00E83758">
        <w:trPr>
          <w:trHeight w:val="332"/>
        </w:trPr>
        <w:tc>
          <w:tcPr>
            <w:tcW w:w="6778" w:type="dxa"/>
          </w:tcPr>
          <w:p w:rsidR="00E83758" w:rsidRDefault="008466A0">
            <w:pPr>
              <w:pStyle w:val="TableParagraph"/>
              <w:spacing w:before="42"/>
              <w:ind w:left="1440"/>
              <w:rPr>
                <w:sz w:val="18"/>
              </w:rPr>
            </w:pPr>
            <w:r>
              <w:rPr>
                <w:sz w:val="18"/>
              </w:rPr>
              <w:t>2169 - Administração de Resíduos Sólidos</w:t>
            </w:r>
          </w:p>
        </w:tc>
        <w:tc>
          <w:tcPr>
            <w:tcW w:w="1830" w:type="dxa"/>
          </w:tcPr>
          <w:p w:rsidR="00E83758" w:rsidRDefault="008466A0">
            <w:pPr>
              <w:pStyle w:val="TableParagraph"/>
              <w:spacing w:before="42"/>
              <w:ind w:right="532"/>
              <w:jc w:val="right"/>
              <w:rPr>
                <w:sz w:val="18"/>
              </w:rPr>
            </w:pPr>
            <w:r>
              <w:rPr>
                <w:sz w:val="18"/>
              </w:rPr>
              <w:t>1.050.000,00</w:t>
            </w:r>
          </w:p>
        </w:tc>
        <w:tc>
          <w:tcPr>
            <w:tcW w:w="2145" w:type="dxa"/>
          </w:tcPr>
          <w:p w:rsidR="00E83758" w:rsidRDefault="008466A0">
            <w:pPr>
              <w:pStyle w:val="TableParagraph"/>
              <w:spacing w:before="42"/>
              <w:ind w:left="499" w:right="1017"/>
              <w:jc w:val="center"/>
              <w:rPr>
                <w:sz w:val="18"/>
              </w:rPr>
            </w:pPr>
            <w:r>
              <w:rPr>
                <w:sz w:val="18"/>
              </w:rPr>
              <w:t>25,9323</w:t>
            </w:r>
          </w:p>
        </w:tc>
      </w:tr>
      <w:tr w:rsidR="00E83758">
        <w:trPr>
          <w:trHeight w:val="322"/>
        </w:trPr>
        <w:tc>
          <w:tcPr>
            <w:tcW w:w="6778" w:type="dxa"/>
          </w:tcPr>
          <w:p w:rsidR="00E83758" w:rsidRDefault="008466A0">
            <w:pPr>
              <w:pStyle w:val="TableParagraph"/>
              <w:spacing w:before="75"/>
              <w:ind w:right="296"/>
              <w:jc w:val="right"/>
              <w:rPr>
                <w:b/>
                <w:sz w:val="18"/>
              </w:rPr>
            </w:pPr>
            <w:r>
              <w:rPr>
                <w:b/>
                <w:sz w:val="18"/>
              </w:rPr>
              <w:t>07 - SECTD-SECRETARIA DA EDUCAÇÃO, CULTURA, TURISMO</w:t>
            </w:r>
          </w:p>
        </w:tc>
        <w:tc>
          <w:tcPr>
            <w:tcW w:w="1830" w:type="dxa"/>
          </w:tcPr>
          <w:p w:rsidR="00E83758" w:rsidRDefault="008466A0">
            <w:pPr>
              <w:pStyle w:val="TableParagraph"/>
              <w:spacing w:before="75"/>
              <w:ind w:right="534"/>
              <w:jc w:val="right"/>
              <w:rPr>
                <w:b/>
                <w:sz w:val="18"/>
              </w:rPr>
            </w:pPr>
            <w:r>
              <w:rPr>
                <w:b/>
                <w:sz w:val="18"/>
              </w:rPr>
              <w:t>21.694.200,00</w:t>
            </w:r>
          </w:p>
        </w:tc>
        <w:tc>
          <w:tcPr>
            <w:tcW w:w="2145" w:type="dxa"/>
          </w:tcPr>
          <w:p w:rsidR="00E83758" w:rsidRDefault="008466A0">
            <w:pPr>
              <w:pStyle w:val="TableParagraph"/>
              <w:spacing w:before="75"/>
              <w:ind w:left="499" w:right="1017"/>
              <w:jc w:val="center"/>
              <w:rPr>
                <w:b/>
                <w:sz w:val="18"/>
              </w:rPr>
            </w:pPr>
            <w:r>
              <w:rPr>
                <w:b/>
                <w:sz w:val="18"/>
              </w:rPr>
              <w:t>24,7651</w:t>
            </w:r>
          </w:p>
        </w:tc>
      </w:tr>
      <w:tr w:rsidR="00E83758">
        <w:trPr>
          <w:trHeight w:val="290"/>
        </w:trPr>
        <w:tc>
          <w:tcPr>
            <w:tcW w:w="6778" w:type="dxa"/>
          </w:tcPr>
          <w:p w:rsidR="00E83758" w:rsidRDefault="008466A0">
            <w:pPr>
              <w:pStyle w:val="TableParagraph"/>
              <w:spacing w:before="32"/>
              <w:ind w:left="1440"/>
              <w:rPr>
                <w:sz w:val="18"/>
              </w:rPr>
            </w:pPr>
            <w:r>
              <w:rPr>
                <w:sz w:val="18"/>
              </w:rPr>
              <w:t>1008 - Construção de Escola Municipal de Ensino Fundamental</w:t>
            </w:r>
          </w:p>
        </w:tc>
        <w:tc>
          <w:tcPr>
            <w:tcW w:w="1830" w:type="dxa"/>
          </w:tcPr>
          <w:p w:rsidR="00E83758" w:rsidRDefault="008466A0">
            <w:pPr>
              <w:pStyle w:val="TableParagraph"/>
              <w:spacing w:before="32"/>
              <w:ind w:right="529"/>
              <w:jc w:val="right"/>
              <w:rPr>
                <w:sz w:val="18"/>
              </w:rPr>
            </w:pPr>
            <w:r>
              <w:rPr>
                <w:sz w:val="18"/>
              </w:rPr>
              <w:t>40.000,00</w:t>
            </w:r>
          </w:p>
        </w:tc>
        <w:tc>
          <w:tcPr>
            <w:tcW w:w="2145" w:type="dxa"/>
          </w:tcPr>
          <w:p w:rsidR="00E83758" w:rsidRDefault="008466A0">
            <w:pPr>
              <w:pStyle w:val="TableParagraph"/>
              <w:spacing w:before="32"/>
              <w:ind w:left="501" w:right="926"/>
              <w:jc w:val="center"/>
              <w:rPr>
                <w:sz w:val="18"/>
              </w:rPr>
            </w:pPr>
            <w:r>
              <w:rPr>
                <w:sz w:val="18"/>
              </w:rPr>
              <w:t>0,1844</w:t>
            </w:r>
          </w:p>
        </w:tc>
      </w:tr>
      <w:tr w:rsidR="00E83758">
        <w:trPr>
          <w:trHeight w:val="300"/>
        </w:trPr>
        <w:tc>
          <w:tcPr>
            <w:tcW w:w="6778" w:type="dxa"/>
          </w:tcPr>
          <w:p w:rsidR="00E83758" w:rsidRDefault="008466A0">
            <w:pPr>
              <w:pStyle w:val="TableParagraph"/>
              <w:spacing w:before="42"/>
              <w:ind w:left="1440"/>
              <w:rPr>
                <w:sz w:val="18"/>
              </w:rPr>
            </w:pPr>
            <w:r>
              <w:rPr>
                <w:sz w:val="18"/>
              </w:rPr>
              <w:t>1009 - Construção e Ampliação de Espaços Esportivos</w:t>
            </w:r>
          </w:p>
        </w:tc>
        <w:tc>
          <w:tcPr>
            <w:tcW w:w="1830" w:type="dxa"/>
          </w:tcPr>
          <w:p w:rsidR="00E83758" w:rsidRDefault="008466A0">
            <w:pPr>
              <w:pStyle w:val="TableParagraph"/>
              <w:spacing w:before="42"/>
              <w:ind w:right="531"/>
              <w:jc w:val="right"/>
              <w:rPr>
                <w:sz w:val="18"/>
              </w:rPr>
            </w:pPr>
            <w:r>
              <w:rPr>
                <w:sz w:val="18"/>
              </w:rPr>
              <w:t>100.000,00</w:t>
            </w:r>
          </w:p>
        </w:tc>
        <w:tc>
          <w:tcPr>
            <w:tcW w:w="2145" w:type="dxa"/>
          </w:tcPr>
          <w:p w:rsidR="00E83758" w:rsidRDefault="008466A0">
            <w:pPr>
              <w:pStyle w:val="TableParagraph"/>
              <w:spacing w:before="42"/>
              <w:ind w:left="501" w:right="926"/>
              <w:jc w:val="center"/>
              <w:rPr>
                <w:sz w:val="18"/>
              </w:rPr>
            </w:pPr>
            <w:r>
              <w:rPr>
                <w:sz w:val="18"/>
              </w:rPr>
              <w:t>0,4610</w:t>
            </w:r>
          </w:p>
        </w:tc>
      </w:tr>
      <w:tr w:rsidR="00E83758">
        <w:trPr>
          <w:trHeight w:val="300"/>
        </w:trPr>
        <w:tc>
          <w:tcPr>
            <w:tcW w:w="6778" w:type="dxa"/>
          </w:tcPr>
          <w:p w:rsidR="00E83758" w:rsidRDefault="008466A0">
            <w:pPr>
              <w:pStyle w:val="TableParagraph"/>
              <w:spacing w:before="42"/>
              <w:ind w:left="1440"/>
              <w:rPr>
                <w:sz w:val="18"/>
              </w:rPr>
            </w:pPr>
            <w:r>
              <w:rPr>
                <w:sz w:val="18"/>
              </w:rPr>
              <w:t>1026 - Ciclovia Municipal</w:t>
            </w:r>
          </w:p>
        </w:tc>
        <w:tc>
          <w:tcPr>
            <w:tcW w:w="1830" w:type="dxa"/>
          </w:tcPr>
          <w:p w:rsidR="00E83758" w:rsidRDefault="008466A0">
            <w:pPr>
              <w:pStyle w:val="TableParagraph"/>
              <w:spacing w:before="42"/>
              <w:ind w:right="529"/>
              <w:jc w:val="right"/>
              <w:rPr>
                <w:sz w:val="18"/>
              </w:rPr>
            </w:pPr>
            <w:r>
              <w:rPr>
                <w:sz w:val="18"/>
              </w:rPr>
              <w:t>20.000,00</w:t>
            </w:r>
          </w:p>
        </w:tc>
        <w:tc>
          <w:tcPr>
            <w:tcW w:w="2145" w:type="dxa"/>
          </w:tcPr>
          <w:p w:rsidR="00E83758" w:rsidRDefault="008466A0">
            <w:pPr>
              <w:pStyle w:val="TableParagraph"/>
              <w:spacing w:before="42"/>
              <w:ind w:left="501" w:right="926"/>
              <w:jc w:val="center"/>
              <w:rPr>
                <w:sz w:val="18"/>
              </w:rPr>
            </w:pPr>
            <w:r>
              <w:rPr>
                <w:sz w:val="18"/>
              </w:rPr>
              <w:t>0,0922</w:t>
            </w:r>
          </w:p>
        </w:tc>
      </w:tr>
      <w:tr w:rsidR="00E83758">
        <w:trPr>
          <w:trHeight w:val="300"/>
        </w:trPr>
        <w:tc>
          <w:tcPr>
            <w:tcW w:w="6778" w:type="dxa"/>
          </w:tcPr>
          <w:p w:rsidR="00E83758" w:rsidRDefault="008466A0">
            <w:pPr>
              <w:pStyle w:val="TableParagraph"/>
              <w:spacing w:before="42"/>
              <w:ind w:left="1440"/>
              <w:rPr>
                <w:sz w:val="18"/>
              </w:rPr>
            </w:pPr>
            <w:r>
              <w:rPr>
                <w:sz w:val="18"/>
              </w:rPr>
              <w:t>1032 - Revitalização da Casa de Cultura Osvaldo Krames - Etapa 1</w:t>
            </w:r>
          </w:p>
        </w:tc>
        <w:tc>
          <w:tcPr>
            <w:tcW w:w="1830" w:type="dxa"/>
          </w:tcPr>
          <w:p w:rsidR="00E83758" w:rsidRDefault="008466A0">
            <w:pPr>
              <w:pStyle w:val="TableParagraph"/>
              <w:spacing w:before="42"/>
              <w:ind w:right="529"/>
              <w:jc w:val="right"/>
              <w:rPr>
                <w:sz w:val="18"/>
              </w:rPr>
            </w:pPr>
            <w:r>
              <w:rPr>
                <w:sz w:val="18"/>
              </w:rPr>
              <w:t>60.000,00</w:t>
            </w:r>
          </w:p>
        </w:tc>
        <w:tc>
          <w:tcPr>
            <w:tcW w:w="2145" w:type="dxa"/>
          </w:tcPr>
          <w:p w:rsidR="00E83758" w:rsidRDefault="008466A0">
            <w:pPr>
              <w:pStyle w:val="TableParagraph"/>
              <w:spacing w:before="42"/>
              <w:ind w:left="501" w:right="926"/>
              <w:jc w:val="center"/>
              <w:rPr>
                <w:sz w:val="18"/>
              </w:rPr>
            </w:pPr>
            <w:r>
              <w:rPr>
                <w:sz w:val="18"/>
              </w:rPr>
              <w:t>0,2766</w:t>
            </w:r>
          </w:p>
        </w:tc>
      </w:tr>
      <w:tr w:rsidR="00E83758">
        <w:trPr>
          <w:trHeight w:val="300"/>
        </w:trPr>
        <w:tc>
          <w:tcPr>
            <w:tcW w:w="6778" w:type="dxa"/>
          </w:tcPr>
          <w:p w:rsidR="00E83758" w:rsidRDefault="008466A0">
            <w:pPr>
              <w:pStyle w:val="TableParagraph"/>
              <w:spacing w:before="42"/>
              <w:ind w:left="1440"/>
              <w:rPr>
                <w:sz w:val="18"/>
              </w:rPr>
            </w:pPr>
            <w:r>
              <w:rPr>
                <w:sz w:val="18"/>
              </w:rPr>
              <w:t>1037 - Aquisição de Veículo para o Transporte Escolar</w:t>
            </w:r>
          </w:p>
        </w:tc>
        <w:tc>
          <w:tcPr>
            <w:tcW w:w="1830" w:type="dxa"/>
          </w:tcPr>
          <w:p w:rsidR="00E83758" w:rsidRDefault="008466A0">
            <w:pPr>
              <w:pStyle w:val="TableParagraph"/>
              <w:spacing w:before="42"/>
              <w:ind w:right="529"/>
              <w:jc w:val="right"/>
              <w:rPr>
                <w:sz w:val="18"/>
              </w:rPr>
            </w:pPr>
            <w:r>
              <w:rPr>
                <w:sz w:val="18"/>
              </w:rPr>
              <w:t>85.000,00</w:t>
            </w:r>
          </w:p>
        </w:tc>
        <w:tc>
          <w:tcPr>
            <w:tcW w:w="2145" w:type="dxa"/>
          </w:tcPr>
          <w:p w:rsidR="00E83758" w:rsidRDefault="008466A0">
            <w:pPr>
              <w:pStyle w:val="TableParagraph"/>
              <w:spacing w:before="42"/>
              <w:ind w:left="501" w:right="926"/>
              <w:jc w:val="center"/>
              <w:rPr>
                <w:sz w:val="18"/>
              </w:rPr>
            </w:pPr>
            <w:r>
              <w:rPr>
                <w:sz w:val="18"/>
              </w:rPr>
              <w:t>0,3918</w:t>
            </w:r>
          </w:p>
        </w:tc>
      </w:tr>
      <w:tr w:rsidR="00E83758">
        <w:trPr>
          <w:trHeight w:val="300"/>
        </w:trPr>
        <w:tc>
          <w:tcPr>
            <w:tcW w:w="6778" w:type="dxa"/>
          </w:tcPr>
          <w:p w:rsidR="00E83758" w:rsidRDefault="008466A0">
            <w:pPr>
              <w:pStyle w:val="TableParagraph"/>
              <w:spacing w:before="42"/>
              <w:ind w:left="1440"/>
              <w:rPr>
                <w:sz w:val="18"/>
              </w:rPr>
            </w:pPr>
            <w:r>
              <w:rPr>
                <w:sz w:val="18"/>
              </w:rPr>
              <w:t>1039 - Construção de Creche no Bairro Odila</w:t>
            </w:r>
          </w:p>
        </w:tc>
        <w:tc>
          <w:tcPr>
            <w:tcW w:w="1830" w:type="dxa"/>
          </w:tcPr>
          <w:p w:rsidR="00E83758" w:rsidRDefault="008466A0">
            <w:pPr>
              <w:pStyle w:val="TableParagraph"/>
              <w:spacing w:before="42"/>
              <w:ind w:right="531"/>
              <w:jc w:val="right"/>
              <w:rPr>
                <w:sz w:val="18"/>
              </w:rPr>
            </w:pPr>
            <w:r>
              <w:rPr>
                <w:sz w:val="18"/>
              </w:rPr>
              <w:t>170.000,00</w:t>
            </w:r>
          </w:p>
        </w:tc>
        <w:tc>
          <w:tcPr>
            <w:tcW w:w="2145" w:type="dxa"/>
          </w:tcPr>
          <w:p w:rsidR="00E83758" w:rsidRDefault="008466A0">
            <w:pPr>
              <w:pStyle w:val="TableParagraph"/>
              <w:spacing w:before="42"/>
              <w:ind w:left="501" w:right="926"/>
              <w:jc w:val="center"/>
              <w:rPr>
                <w:sz w:val="18"/>
              </w:rPr>
            </w:pPr>
            <w:r>
              <w:rPr>
                <w:sz w:val="18"/>
              </w:rPr>
              <w:t>0,7836</w:t>
            </w:r>
          </w:p>
        </w:tc>
      </w:tr>
      <w:tr w:rsidR="00E83758">
        <w:trPr>
          <w:trHeight w:val="300"/>
        </w:trPr>
        <w:tc>
          <w:tcPr>
            <w:tcW w:w="6778" w:type="dxa"/>
          </w:tcPr>
          <w:p w:rsidR="00E83758" w:rsidRDefault="008466A0">
            <w:pPr>
              <w:pStyle w:val="TableParagraph"/>
              <w:spacing w:before="42"/>
              <w:ind w:left="1440"/>
              <w:rPr>
                <w:sz w:val="18"/>
              </w:rPr>
            </w:pPr>
            <w:r>
              <w:rPr>
                <w:sz w:val="18"/>
              </w:rPr>
              <w:t>1041 - Academias ao Ar Livre</w:t>
            </w:r>
          </w:p>
        </w:tc>
        <w:tc>
          <w:tcPr>
            <w:tcW w:w="1830" w:type="dxa"/>
          </w:tcPr>
          <w:p w:rsidR="00E83758" w:rsidRDefault="008466A0">
            <w:pPr>
              <w:pStyle w:val="TableParagraph"/>
              <w:spacing w:before="42"/>
              <w:ind w:right="528"/>
              <w:jc w:val="right"/>
              <w:rPr>
                <w:sz w:val="18"/>
              </w:rPr>
            </w:pPr>
            <w:r>
              <w:rPr>
                <w:sz w:val="18"/>
              </w:rPr>
              <w:t>5.000,00</w:t>
            </w:r>
          </w:p>
        </w:tc>
        <w:tc>
          <w:tcPr>
            <w:tcW w:w="2145" w:type="dxa"/>
          </w:tcPr>
          <w:p w:rsidR="00E83758" w:rsidRDefault="008466A0">
            <w:pPr>
              <w:pStyle w:val="TableParagraph"/>
              <w:spacing w:before="42"/>
              <w:ind w:left="501" w:right="926"/>
              <w:jc w:val="center"/>
              <w:rPr>
                <w:sz w:val="18"/>
              </w:rPr>
            </w:pPr>
            <w:r>
              <w:rPr>
                <w:sz w:val="18"/>
              </w:rPr>
              <w:t>0,0230</w:t>
            </w:r>
          </w:p>
        </w:tc>
      </w:tr>
      <w:tr w:rsidR="00E83758">
        <w:trPr>
          <w:trHeight w:val="300"/>
        </w:trPr>
        <w:tc>
          <w:tcPr>
            <w:tcW w:w="6778" w:type="dxa"/>
          </w:tcPr>
          <w:p w:rsidR="00E83758" w:rsidRDefault="008466A0">
            <w:pPr>
              <w:pStyle w:val="TableParagraph"/>
              <w:spacing w:before="42"/>
              <w:ind w:left="1440"/>
              <w:rPr>
                <w:sz w:val="18"/>
              </w:rPr>
            </w:pPr>
            <w:r>
              <w:rPr>
                <w:sz w:val="18"/>
              </w:rPr>
              <w:t>1042 - Projeto Escola Acessível</w:t>
            </w:r>
          </w:p>
        </w:tc>
        <w:tc>
          <w:tcPr>
            <w:tcW w:w="1830" w:type="dxa"/>
          </w:tcPr>
          <w:p w:rsidR="00E83758" w:rsidRDefault="008466A0">
            <w:pPr>
              <w:pStyle w:val="TableParagraph"/>
              <w:spacing w:before="42"/>
              <w:ind w:right="531"/>
              <w:jc w:val="right"/>
              <w:rPr>
                <w:sz w:val="18"/>
              </w:rPr>
            </w:pPr>
            <w:r>
              <w:rPr>
                <w:sz w:val="18"/>
              </w:rPr>
              <w:t>100.000,00</w:t>
            </w:r>
          </w:p>
        </w:tc>
        <w:tc>
          <w:tcPr>
            <w:tcW w:w="2145" w:type="dxa"/>
          </w:tcPr>
          <w:p w:rsidR="00E83758" w:rsidRDefault="008466A0">
            <w:pPr>
              <w:pStyle w:val="TableParagraph"/>
              <w:spacing w:before="42"/>
              <w:ind w:left="501" w:right="926"/>
              <w:jc w:val="center"/>
              <w:rPr>
                <w:sz w:val="18"/>
              </w:rPr>
            </w:pPr>
            <w:r>
              <w:rPr>
                <w:sz w:val="18"/>
              </w:rPr>
              <w:t>0,4610</w:t>
            </w:r>
          </w:p>
        </w:tc>
      </w:tr>
      <w:tr w:rsidR="00E83758">
        <w:trPr>
          <w:trHeight w:val="300"/>
        </w:trPr>
        <w:tc>
          <w:tcPr>
            <w:tcW w:w="6778" w:type="dxa"/>
          </w:tcPr>
          <w:p w:rsidR="00E83758" w:rsidRDefault="008466A0">
            <w:pPr>
              <w:pStyle w:val="TableParagraph"/>
              <w:spacing w:before="42"/>
              <w:ind w:left="1440"/>
              <w:rPr>
                <w:sz w:val="18"/>
              </w:rPr>
            </w:pPr>
            <w:r>
              <w:rPr>
                <w:sz w:val="18"/>
              </w:rPr>
              <w:t>2010 - Festividades e Eventos do Município</w:t>
            </w:r>
          </w:p>
        </w:tc>
        <w:tc>
          <w:tcPr>
            <w:tcW w:w="1830" w:type="dxa"/>
          </w:tcPr>
          <w:p w:rsidR="00E83758" w:rsidRDefault="008466A0">
            <w:pPr>
              <w:pStyle w:val="TableParagraph"/>
              <w:spacing w:before="42"/>
              <w:ind w:right="531"/>
              <w:jc w:val="right"/>
              <w:rPr>
                <w:sz w:val="18"/>
              </w:rPr>
            </w:pPr>
            <w:r>
              <w:rPr>
                <w:sz w:val="18"/>
              </w:rPr>
              <w:t>245.000,00</w:t>
            </w:r>
          </w:p>
        </w:tc>
        <w:tc>
          <w:tcPr>
            <w:tcW w:w="2145" w:type="dxa"/>
          </w:tcPr>
          <w:p w:rsidR="00E83758" w:rsidRDefault="008466A0">
            <w:pPr>
              <w:pStyle w:val="TableParagraph"/>
              <w:spacing w:before="42"/>
              <w:ind w:left="501" w:right="926"/>
              <w:jc w:val="center"/>
              <w:rPr>
                <w:sz w:val="18"/>
              </w:rPr>
            </w:pPr>
            <w:r>
              <w:rPr>
                <w:sz w:val="18"/>
              </w:rPr>
              <w:t>1,1293</w:t>
            </w:r>
          </w:p>
        </w:tc>
      </w:tr>
      <w:tr w:rsidR="00E83758">
        <w:trPr>
          <w:trHeight w:val="300"/>
        </w:trPr>
        <w:tc>
          <w:tcPr>
            <w:tcW w:w="6778" w:type="dxa"/>
          </w:tcPr>
          <w:p w:rsidR="00E83758" w:rsidRDefault="008466A0">
            <w:pPr>
              <w:pStyle w:val="TableParagraph"/>
              <w:spacing w:before="42"/>
              <w:ind w:left="1440"/>
              <w:rPr>
                <w:sz w:val="18"/>
              </w:rPr>
            </w:pPr>
            <w:r>
              <w:rPr>
                <w:sz w:val="18"/>
              </w:rPr>
              <w:t>2014 - Promoções de Eventos Esportivos</w:t>
            </w:r>
          </w:p>
        </w:tc>
        <w:tc>
          <w:tcPr>
            <w:tcW w:w="1830" w:type="dxa"/>
          </w:tcPr>
          <w:p w:rsidR="00E83758" w:rsidRDefault="008466A0">
            <w:pPr>
              <w:pStyle w:val="TableParagraph"/>
              <w:spacing w:before="42"/>
              <w:ind w:right="531"/>
              <w:jc w:val="right"/>
              <w:rPr>
                <w:sz w:val="18"/>
              </w:rPr>
            </w:pPr>
            <w:r>
              <w:rPr>
                <w:sz w:val="18"/>
              </w:rPr>
              <w:t>191.900,00</w:t>
            </w:r>
          </w:p>
        </w:tc>
        <w:tc>
          <w:tcPr>
            <w:tcW w:w="2145" w:type="dxa"/>
          </w:tcPr>
          <w:p w:rsidR="00E83758" w:rsidRDefault="008466A0">
            <w:pPr>
              <w:pStyle w:val="TableParagraph"/>
              <w:spacing w:before="42"/>
              <w:ind w:left="501" w:right="926"/>
              <w:jc w:val="center"/>
              <w:rPr>
                <w:sz w:val="18"/>
              </w:rPr>
            </w:pPr>
            <w:r>
              <w:rPr>
                <w:sz w:val="18"/>
              </w:rPr>
              <w:t>0,8846</w:t>
            </w:r>
          </w:p>
        </w:tc>
      </w:tr>
      <w:tr w:rsidR="00E83758">
        <w:trPr>
          <w:trHeight w:val="300"/>
        </w:trPr>
        <w:tc>
          <w:tcPr>
            <w:tcW w:w="6778" w:type="dxa"/>
          </w:tcPr>
          <w:p w:rsidR="00E83758" w:rsidRDefault="008466A0">
            <w:pPr>
              <w:pStyle w:val="TableParagraph"/>
              <w:spacing w:before="42"/>
              <w:ind w:left="1440"/>
              <w:rPr>
                <w:sz w:val="18"/>
              </w:rPr>
            </w:pPr>
            <w:r>
              <w:rPr>
                <w:sz w:val="18"/>
              </w:rPr>
              <w:t>2052 - Atividades de Educação Infantil - Creches</w:t>
            </w:r>
          </w:p>
        </w:tc>
        <w:tc>
          <w:tcPr>
            <w:tcW w:w="1830" w:type="dxa"/>
          </w:tcPr>
          <w:p w:rsidR="00E83758" w:rsidRDefault="008466A0">
            <w:pPr>
              <w:pStyle w:val="TableParagraph"/>
              <w:spacing w:before="42"/>
              <w:ind w:right="532"/>
              <w:jc w:val="right"/>
              <w:rPr>
                <w:sz w:val="18"/>
              </w:rPr>
            </w:pPr>
            <w:r>
              <w:rPr>
                <w:sz w:val="18"/>
              </w:rPr>
              <w:t>5.170.300,00</w:t>
            </w:r>
          </w:p>
        </w:tc>
        <w:tc>
          <w:tcPr>
            <w:tcW w:w="2145" w:type="dxa"/>
          </w:tcPr>
          <w:p w:rsidR="00E83758" w:rsidRDefault="008466A0">
            <w:pPr>
              <w:pStyle w:val="TableParagraph"/>
              <w:spacing w:before="42"/>
              <w:ind w:left="499" w:right="1017"/>
              <w:jc w:val="center"/>
              <w:rPr>
                <w:sz w:val="18"/>
              </w:rPr>
            </w:pPr>
            <w:r>
              <w:rPr>
                <w:sz w:val="18"/>
              </w:rPr>
              <w:t>23,8326</w:t>
            </w:r>
          </w:p>
        </w:tc>
      </w:tr>
      <w:tr w:rsidR="00E83758">
        <w:trPr>
          <w:trHeight w:val="300"/>
        </w:trPr>
        <w:tc>
          <w:tcPr>
            <w:tcW w:w="6778" w:type="dxa"/>
          </w:tcPr>
          <w:p w:rsidR="00E83758" w:rsidRDefault="008466A0">
            <w:pPr>
              <w:pStyle w:val="TableParagraph"/>
              <w:spacing w:before="42"/>
              <w:ind w:left="1440"/>
              <w:rPr>
                <w:sz w:val="18"/>
              </w:rPr>
            </w:pPr>
            <w:r>
              <w:rPr>
                <w:sz w:val="18"/>
              </w:rPr>
              <w:t>2053 - Atividades de Educação Infantil - Pré-escola</w:t>
            </w:r>
          </w:p>
        </w:tc>
        <w:tc>
          <w:tcPr>
            <w:tcW w:w="1830" w:type="dxa"/>
          </w:tcPr>
          <w:p w:rsidR="00E83758" w:rsidRDefault="008466A0">
            <w:pPr>
              <w:pStyle w:val="TableParagraph"/>
              <w:spacing w:before="42"/>
              <w:ind w:right="532"/>
              <w:jc w:val="right"/>
              <w:rPr>
                <w:sz w:val="18"/>
              </w:rPr>
            </w:pPr>
            <w:r>
              <w:rPr>
                <w:sz w:val="18"/>
              </w:rPr>
              <w:t>2.359.400,00</w:t>
            </w:r>
          </w:p>
        </w:tc>
        <w:tc>
          <w:tcPr>
            <w:tcW w:w="2145" w:type="dxa"/>
          </w:tcPr>
          <w:p w:rsidR="00E83758" w:rsidRDefault="008466A0">
            <w:pPr>
              <w:pStyle w:val="TableParagraph"/>
              <w:spacing w:before="42"/>
              <w:ind w:left="499" w:right="1017"/>
              <w:jc w:val="center"/>
              <w:rPr>
                <w:sz w:val="18"/>
              </w:rPr>
            </w:pPr>
            <w:r>
              <w:rPr>
                <w:sz w:val="18"/>
              </w:rPr>
              <w:t>10,8757</w:t>
            </w:r>
          </w:p>
        </w:tc>
      </w:tr>
      <w:tr w:rsidR="00E83758">
        <w:trPr>
          <w:trHeight w:val="300"/>
        </w:trPr>
        <w:tc>
          <w:tcPr>
            <w:tcW w:w="6778" w:type="dxa"/>
          </w:tcPr>
          <w:p w:rsidR="00E83758" w:rsidRDefault="008466A0">
            <w:pPr>
              <w:pStyle w:val="TableParagraph"/>
              <w:spacing w:before="42"/>
              <w:ind w:left="1440"/>
              <w:rPr>
                <w:sz w:val="18"/>
              </w:rPr>
            </w:pPr>
            <w:r>
              <w:rPr>
                <w:sz w:val="18"/>
              </w:rPr>
              <w:t>2054 - Alimentação Escolar - Educação Infantil - Creches</w:t>
            </w:r>
          </w:p>
        </w:tc>
        <w:tc>
          <w:tcPr>
            <w:tcW w:w="1830" w:type="dxa"/>
          </w:tcPr>
          <w:p w:rsidR="00E83758" w:rsidRDefault="008466A0">
            <w:pPr>
              <w:pStyle w:val="TableParagraph"/>
              <w:spacing w:before="42"/>
              <w:ind w:right="531"/>
              <w:jc w:val="right"/>
              <w:rPr>
                <w:sz w:val="18"/>
              </w:rPr>
            </w:pPr>
            <w:r>
              <w:rPr>
                <w:sz w:val="18"/>
              </w:rPr>
              <w:t>316.000,00</w:t>
            </w:r>
          </w:p>
        </w:tc>
        <w:tc>
          <w:tcPr>
            <w:tcW w:w="2145" w:type="dxa"/>
          </w:tcPr>
          <w:p w:rsidR="00E83758" w:rsidRDefault="008466A0">
            <w:pPr>
              <w:pStyle w:val="TableParagraph"/>
              <w:spacing w:before="42"/>
              <w:ind w:left="501" w:right="926"/>
              <w:jc w:val="center"/>
              <w:rPr>
                <w:sz w:val="18"/>
              </w:rPr>
            </w:pPr>
            <w:r>
              <w:rPr>
                <w:sz w:val="18"/>
              </w:rPr>
              <w:t>1,4566</w:t>
            </w:r>
          </w:p>
        </w:tc>
      </w:tr>
      <w:tr w:rsidR="00E83758">
        <w:trPr>
          <w:trHeight w:val="300"/>
        </w:trPr>
        <w:tc>
          <w:tcPr>
            <w:tcW w:w="6778" w:type="dxa"/>
          </w:tcPr>
          <w:p w:rsidR="00E83758" w:rsidRDefault="008466A0">
            <w:pPr>
              <w:pStyle w:val="TableParagraph"/>
              <w:spacing w:before="42"/>
              <w:ind w:left="1440"/>
              <w:rPr>
                <w:sz w:val="18"/>
              </w:rPr>
            </w:pPr>
            <w:r>
              <w:rPr>
                <w:sz w:val="18"/>
              </w:rPr>
              <w:t>2055 - Transporte Escolar - Educação Infantil - Creches</w:t>
            </w:r>
          </w:p>
        </w:tc>
        <w:tc>
          <w:tcPr>
            <w:tcW w:w="1830" w:type="dxa"/>
          </w:tcPr>
          <w:p w:rsidR="00E83758" w:rsidRDefault="008466A0">
            <w:pPr>
              <w:pStyle w:val="TableParagraph"/>
              <w:spacing w:before="42"/>
              <w:ind w:right="531"/>
              <w:jc w:val="right"/>
              <w:rPr>
                <w:sz w:val="18"/>
              </w:rPr>
            </w:pPr>
            <w:r>
              <w:rPr>
                <w:sz w:val="18"/>
              </w:rPr>
              <w:t>500.000,00</w:t>
            </w:r>
          </w:p>
        </w:tc>
        <w:tc>
          <w:tcPr>
            <w:tcW w:w="2145" w:type="dxa"/>
          </w:tcPr>
          <w:p w:rsidR="00E83758" w:rsidRDefault="008466A0">
            <w:pPr>
              <w:pStyle w:val="TableParagraph"/>
              <w:spacing w:before="42"/>
              <w:ind w:left="501" w:right="926"/>
              <w:jc w:val="center"/>
              <w:rPr>
                <w:sz w:val="18"/>
              </w:rPr>
            </w:pPr>
            <w:r>
              <w:rPr>
                <w:sz w:val="18"/>
              </w:rPr>
              <w:t>2,3048</w:t>
            </w:r>
          </w:p>
        </w:tc>
      </w:tr>
      <w:tr w:rsidR="00E83758">
        <w:trPr>
          <w:trHeight w:val="300"/>
        </w:trPr>
        <w:tc>
          <w:tcPr>
            <w:tcW w:w="6778" w:type="dxa"/>
          </w:tcPr>
          <w:p w:rsidR="00E83758" w:rsidRDefault="008466A0">
            <w:pPr>
              <w:pStyle w:val="TableParagraph"/>
              <w:spacing w:before="42"/>
              <w:ind w:left="1440"/>
              <w:rPr>
                <w:sz w:val="18"/>
              </w:rPr>
            </w:pPr>
            <w:r>
              <w:rPr>
                <w:sz w:val="18"/>
              </w:rPr>
              <w:t>2056 - Atividades de Ensino Fundamental</w:t>
            </w:r>
          </w:p>
        </w:tc>
        <w:tc>
          <w:tcPr>
            <w:tcW w:w="1830" w:type="dxa"/>
          </w:tcPr>
          <w:p w:rsidR="00E83758" w:rsidRDefault="008466A0">
            <w:pPr>
              <w:pStyle w:val="TableParagraph"/>
              <w:spacing w:before="42"/>
              <w:ind w:right="532"/>
              <w:jc w:val="right"/>
              <w:rPr>
                <w:sz w:val="18"/>
              </w:rPr>
            </w:pPr>
            <w:r>
              <w:rPr>
                <w:sz w:val="18"/>
              </w:rPr>
              <w:t>5.021.800,00</w:t>
            </w:r>
          </w:p>
        </w:tc>
        <w:tc>
          <w:tcPr>
            <w:tcW w:w="2145" w:type="dxa"/>
          </w:tcPr>
          <w:p w:rsidR="00E83758" w:rsidRDefault="008466A0">
            <w:pPr>
              <w:pStyle w:val="TableParagraph"/>
              <w:spacing w:before="42"/>
              <w:ind w:left="499" w:right="1017"/>
              <w:jc w:val="center"/>
              <w:rPr>
                <w:sz w:val="18"/>
              </w:rPr>
            </w:pPr>
            <w:r>
              <w:rPr>
                <w:sz w:val="18"/>
              </w:rPr>
              <w:t>23,1481</w:t>
            </w:r>
          </w:p>
        </w:tc>
      </w:tr>
      <w:tr w:rsidR="00E83758">
        <w:trPr>
          <w:trHeight w:val="249"/>
        </w:trPr>
        <w:tc>
          <w:tcPr>
            <w:tcW w:w="6778" w:type="dxa"/>
          </w:tcPr>
          <w:p w:rsidR="00E83758" w:rsidRDefault="008466A0">
            <w:pPr>
              <w:pStyle w:val="TableParagraph"/>
              <w:spacing w:before="42" w:line="187" w:lineRule="exact"/>
              <w:ind w:right="257"/>
              <w:jc w:val="right"/>
              <w:rPr>
                <w:sz w:val="18"/>
              </w:rPr>
            </w:pPr>
            <w:r>
              <w:rPr>
                <w:sz w:val="18"/>
              </w:rPr>
              <w:t>2058 - Suporte da Secretaria de Educação, Cultura, Turismo e Desport</w:t>
            </w:r>
          </w:p>
        </w:tc>
        <w:tc>
          <w:tcPr>
            <w:tcW w:w="1830" w:type="dxa"/>
          </w:tcPr>
          <w:p w:rsidR="00E83758" w:rsidRDefault="008466A0">
            <w:pPr>
              <w:pStyle w:val="TableParagraph"/>
              <w:spacing w:before="42" w:line="187" w:lineRule="exact"/>
              <w:ind w:right="532"/>
              <w:jc w:val="right"/>
              <w:rPr>
                <w:sz w:val="18"/>
              </w:rPr>
            </w:pPr>
            <w:r>
              <w:rPr>
                <w:sz w:val="18"/>
              </w:rPr>
              <w:t>2.219.000,00</w:t>
            </w:r>
          </w:p>
        </w:tc>
        <w:tc>
          <w:tcPr>
            <w:tcW w:w="2145" w:type="dxa"/>
          </w:tcPr>
          <w:p w:rsidR="00E83758" w:rsidRDefault="008466A0">
            <w:pPr>
              <w:pStyle w:val="TableParagraph"/>
              <w:spacing w:before="42" w:line="187" w:lineRule="exact"/>
              <w:ind w:left="499" w:right="1017"/>
              <w:jc w:val="center"/>
              <w:rPr>
                <w:sz w:val="18"/>
              </w:rPr>
            </w:pPr>
            <w:r>
              <w:rPr>
                <w:sz w:val="18"/>
              </w:rPr>
              <w:t>10,2285</w:t>
            </w:r>
          </w:p>
        </w:tc>
      </w:tr>
    </w:tbl>
    <w:p w:rsidR="00E83758" w:rsidRDefault="00E83758">
      <w:pPr>
        <w:spacing w:line="187" w:lineRule="exact"/>
        <w:jc w:val="center"/>
        <w:rPr>
          <w:sz w:val="18"/>
        </w:rPr>
        <w:sectPr w:rsidR="00E83758">
          <w:headerReference w:type="default" r:id="rId247"/>
          <w:footerReference w:type="default" r:id="rId248"/>
          <w:pgSz w:w="11900" w:h="16840"/>
          <w:pgMar w:top="900" w:right="220" w:bottom="280" w:left="240" w:header="360" w:footer="0" w:gutter="0"/>
          <w:pgNumType w:start="2"/>
          <w:cols w:space="720"/>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801"/>
        <w:gridCol w:w="1807"/>
        <w:gridCol w:w="2145"/>
      </w:tblGrid>
      <w:tr w:rsidR="00E83758">
        <w:trPr>
          <w:trHeight w:val="315"/>
        </w:trPr>
        <w:tc>
          <w:tcPr>
            <w:tcW w:w="6801"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1807" w:type="dxa"/>
            <w:tcBorders>
              <w:top w:val="single" w:sz="6" w:space="0" w:color="000000"/>
              <w:bottom w:val="single" w:sz="6" w:space="0" w:color="000000"/>
            </w:tcBorders>
          </w:tcPr>
          <w:p w:rsidR="00E83758" w:rsidRDefault="008466A0">
            <w:pPr>
              <w:pStyle w:val="TableParagraph"/>
              <w:spacing w:before="42"/>
              <w:ind w:right="517"/>
              <w:jc w:val="right"/>
              <w:rPr>
                <w:b/>
                <w:sz w:val="18"/>
              </w:rPr>
            </w:pPr>
            <w:r>
              <w:rPr>
                <w:b/>
                <w:w w:val="95"/>
                <w:sz w:val="18"/>
              </w:rPr>
              <w:t>DOTAÇÃO</w:t>
            </w:r>
          </w:p>
        </w:tc>
        <w:tc>
          <w:tcPr>
            <w:tcW w:w="2145" w:type="dxa"/>
            <w:tcBorders>
              <w:top w:val="single" w:sz="6" w:space="0" w:color="000000"/>
              <w:bottom w:val="single" w:sz="6" w:space="0" w:color="000000"/>
            </w:tcBorders>
          </w:tcPr>
          <w:p w:rsidR="00E83758" w:rsidRDefault="008466A0">
            <w:pPr>
              <w:pStyle w:val="TableParagraph"/>
              <w:spacing w:before="42"/>
              <w:ind w:right="538"/>
              <w:jc w:val="center"/>
              <w:rPr>
                <w:b/>
                <w:sz w:val="18"/>
              </w:rPr>
            </w:pPr>
            <w:r>
              <w:rPr>
                <w:b/>
                <w:sz w:val="18"/>
              </w:rPr>
              <w:t>%</w:t>
            </w:r>
          </w:p>
        </w:tc>
      </w:tr>
      <w:tr w:rsidR="00E83758">
        <w:trPr>
          <w:trHeight w:val="289"/>
        </w:trPr>
        <w:tc>
          <w:tcPr>
            <w:tcW w:w="6801" w:type="dxa"/>
            <w:tcBorders>
              <w:top w:val="single" w:sz="6" w:space="0" w:color="000000"/>
            </w:tcBorders>
          </w:tcPr>
          <w:p w:rsidR="00E83758" w:rsidRDefault="008466A0">
            <w:pPr>
              <w:pStyle w:val="TableParagraph"/>
              <w:spacing w:before="42"/>
              <w:ind w:right="319"/>
              <w:jc w:val="right"/>
              <w:rPr>
                <w:b/>
                <w:sz w:val="18"/>
              </w:rPr>
            </w:pPr>
            <w:r>
              <w:rPr>
                <w:b/>
                <w:sz w:val="18"/>
              </w:rPr>
              <w:t>07 - SECTD-SECRETARIA DA EDUCAÇÃO, CULTURA, TURISMO</w:t>
            </w:r>
          </w:p>
        </w:tc>
        <w:tc>
          <w:tcPr>
            <w:tcW w:w="1807" w:type="dxa"/>
            <w:tcBorders>
              <w:top w:val="single" w:sz="6" w:space="0" w:color="000000"/>
            </w:tcBorders>
          </w:tcPr>
          <w:p w:rsidR="00E83758" w:rsidRDefault="008466A0">
            <w:pPr>
              <w:pStyle w:val="TableParagraph"/>
              <w:spacing w:before="42"/>
              <w:ind w:right="534"/>
              <w:jc w:val="right"/>
              <w:rPr>
                <w:b/>
                <w:sz w:val="18"/>
              </w:rPr>
            </w:pPr>
            <w:r>
              <w:rPr>
                <w:b/>
                <w:sz w:val="18"/>
              </w:rPr>
              <w:t>21.694.200,00</w:t>
            </w:r>
          </w:p>
        </w:tc>
        <w:tc>
          <w:tcPr>
            <w:tcW w:w="2145" w:type="dxa"/>
            <w:tcBorders>
              <w:top w:val="single" w:sz="6" w:space="0" w:color="000000"/>
            </w:tcBorders>
          </w:tcPr>
          <w:p w:rsidR="00E83758" w:rsidRDefault="008466A0">
            <w:pPr>
              <w:pStyle w:val="TableParagraph"/>
              <w:spacing w:before="42"/>
              <w:ind w:left="499" w:right="1017"/>
              <w:jc w:val="center"/>
              <w:rPr>
                <w:b/>
                <w:sz w:val="18"/>
              </w:rPr>
            </w:pPr>
            <w:r>
              <w:rPr>
                <w:b/>
                <w:sz w:val="18"/>
              </w:rPr>
              <w:t>24,7651</w:t>
            </w:r>
          </w:p>
        </w:tc>
      </w:tr>
      <w:tr w:rsidR="00E83758">
        <w:trPr>
          <w:trHeight w:val="290"/>
        </w:trPr>
        <w:tc>
          <w:tcPr>
            <w:tcW w:w="6801" w:type="dxa"/>
          </w:tcPr>
          <w:p w:rsidR="00E83758" w:rsidRDefault="008466A0">
            <w:pPr>
              <w:pStyle w:val="TableParagraph"/>
              <w:spacing w:before="32"/>
              <w:ind w:left="1440"/>
              <w:rPr>
                <w:sz w:val="18"/>
              </w:rPr>
            </w:pPr>
            <w:r>
              <w:rPr>
                <w:sz w:val="18"/>
              </w:rPr>
              <w:t>2063 - Conselhos Municipais de Educação</w:t>
            </w:r>
          </w:p>
        </w:tc>
        <w:tc>
          <w:tcPr>
            <w:tcW w:w="1807" w:type="dxa"/>
          </w:tcPr>
          <w:p w:rsidR="00E83758" w:rsidRDefault="008466A0">
            <w:pPr>
              <w:pStyle w:val="TableParagraph"/>
              <w:spacing w:before="32"/>
              <w:ind w:right="529"/>
              <w:jc w:val="right"/>
              <w:rPr>
                <w:sz w:val="18"/>
              </w:rPr>
            </w:pPr>
            <w:r>
              <w:rPr>
                <w:sz w:val="18"/>
              </w:rPr>
              <w:t>10.000,00</w:t>
            </w:r>
          </w:p>
        </w:tc>
        <w:tc>
          <w:tcPr>
            <w:tcW w:w="2145" w:type="dxa"/>
          </w:tcPr>
          <w:p w:rsidR="00E83758" w:rsidRDefault="008466A0">
            <w:pPr>
              <w:pStyle w:val="TableParagraph"/>
              <w:spacing w:before="32"/>
              <w:ind w:left="501" w:right="926"/>
              <w:jc w:val="center"/>
              <w:rPr>
                <w:sz w:val="18"/>
              </w:rPr>
            </w:pPr>
            <w:r>
              <w:rPr>
                <w:sz w:val="18"/>
              </w:rPr>
              <w:t>0,0461</w:t>
            </w:r>
          </w:p>
        </w:tc>
      </w:tr>
      <w:tr w:rsidR="00E83758">
        <w:trPr>
          <w:trHeight w:val="300"/>
        </w:trPr>
        <w:tc>
          <w:tcPr>
            <w:tcW w:w="6801" w:type="dxa"/>
          </w:tcPr>
          <w:p w:rsidR="00E83758" w:rsidRDefault="008466A0">
            <w:pPr>
              <w:pStyle w:val="TableParagraph"/>
              <w:spacing w:before="42"/>
              <w:ind w:left="1440"/>
              <w:rPr>
                <w:sz w:val="18"/>
              </w:rPr>
            </w:pPr>
            <w:r>
              <w:rPr>
                <w:sz w:val="18"/>
              </w:rPr>
              <w:t>2065 - Alimentação Escolar - Educação de Jovens e Adultos</w:t>
            </w:r>
          </w:p>
        </w:tc>
        <w:tc>
          <w:tcPr>
            <w:tcW w:w="1807" w:type="dxa"/>
          </w:tcPr>
          <w:p w:rsidR="00E83758" w:rsidRDefault="008466A0">
            <w:pPr>
              <w:pStyle w:val="TableParagraph"/>
              <w:spacing w:before="42"/>
              <w:ind w:right="529"/>
              <w:jc w:val="right"/>
              <w:rPr>
                <w:sz w:val="18"/>
              </w:rPr>
            </w:pPr>
            <w:r>
              <w:rPr>
                <w:sz w:val="18"/>
              </w:rPr>
              <w:t>57.000,00</w:t>
            </w:r>
          </w:p>
        </w:tc>
        <w:tc>
          <w:tcPr>
            <w:tcW w:w="2145" w:type="dxa"/>
          </w:tcPr>
          <w:p w:rsidR="00E83758" w:rsidRDefault="008466A0">
            <w:pPr>
              <w:pStyle w:val="TableParagraph"/>
              <w:spacing w:before="42"/>
              <w:ind w:left="501" w:right="926"/>
              <w:jc w:val="center"/>
              <w:rPr>
                <w:sz w:val="18"/>
              </w:rPr>
            </w:pPr>
            <w:r>
              <w:rPr>
                <w:sz w:val="18"/>
              </w:rPr>
              <w:t>0,2627</w:t>
            </w:r>
          </w:p>
        </w:tc>
      </w:tr>
      <w:tr w:rsidR="00E83758">
        <w:trPr>
          <w:trHeight w:val="300"/>
        </w:trPr>
        <w:tc>
          <w:tcPr>
            <w:tcW w:w="6801" w:type="dxa"/>
          </w:tcPr>
          <w:p w:rsidR="00E83758" w:rsidRDefault="008466A0">
            <w:pPr>
              <w:pStyle w:val="TableParagraph"/>
              <w:spacing w:before="42"/>
              <w:ind w:left="1440"/>
              <w:rPr>
                <w:sz w:val="18"/>
              </w:rPr>
            </w:pPr>
            <w:r>
              <w:rPr>
                <w:sz w:val="18"/>
              </w:rPr>
              <w:t>2067 - Transporte Escolar - Ensino Fundamental</w:t>
            </w:r>
          </w:p>
        </w:tc>
        <w:tc>
          <w:tcPr>
            <w:tcW w:w="1807" w:type="dxa"/>
          </w:tcPr>
          <w:p w:rsidR="00E83758" w:rsidRDefault="008466A0">
            <w:pPr>
              <w:pStyle w:val="TableParagraph"/>
              <w:spacing w:before="42"/>
              <w:ind w:right="532"/>
              <w:jc w:val="right"/>
              <w:rPr>
                <w:sz w:val="18"/>
              </w:rPr>
            </w:pPr>
            <w:r>
              <w:rPr>
                <w:sz w:val="18"/>
              </w:rPr>
              <w:t>1.327.400,00</w:t>
            </w:r>
          </w:p>
        </w:tc>
        <w:tc>
          <w:tcPr>
            <w:tcW w:w="2145" w:type="dxa"/>
          </w:tcPr>
          <w:p w:rsidR="00E83758" w:rsidRDefault="008466A0">
            <w:pPr>
              <w:pStyle w:val="TableParagraph"/>
              <w:spacing w:before="42"/>
              <w:ind w:left="501" w:right="926"/>
              <w:jc w:val="center"/>
              <w:rPr>
                <w:sz w:val="18"/>
              </w:rPr>
            </w:pPr>
            <w:r>
              <w:rPr>
                <w:sz w:val="18"/>
              </w:rPr>
              <w:t>6,1187</w:t>
            </w:r>
          </w:p>
        </w:tc>
      </w:tr>
      <w:tr w:rsidR="00E83758">
        <w:trPr>
          <w:trHeight w:val="300"/>
        </w:trPr>
        <w:tc>
          <w:tcPr>
            <w:tcW w:w="6801" w:type="dxa"/>
          </w:tcPr>
          <w:p w:rsidR="00E83758" w:rsidRDefault="008466A0">
            <w:pPr>
              <w:pStyle w:val="TableParagraph"/>
              <w:spacing w:before="42"/>
              <w:ind w:left="1440"/>
              <w:rPr>
                <w:sz w:val="18"/>
              </w:rPr>
            </w:pPr>
            <w:r>
              <w:rPr>
                <w:sz w:val="18"/>
              </w:rPr>
              <w:t>2071 - Transporte Escolar - Ensino Médio</w:t>
            </w:r>
          </w:p>
        </w:tc>
        <w:tc>
          <w:tcPr>
            <w:tcW w:w="1807" w:type="dxa"/>
          </w:tcPr>
          <w:p w:rsidR="00E83758" w:rsidRDefault="008466A0">
            <w:pPr>
              <w:pStyle w:val="TableParagraph"/>
              <w:spacing w:before="42"/>
              <w:ind w:right="531"/>
              <w:jc w:val="right"/>
              <w:rPr>
                <w:sz w:val="18"/>
              </w:rPr>
            </w:pPr>
            <w:r>
              <w:rPr>
                <w:sz w:val="18"/>
              </w:rPr>
              <w:t>300.000,00</w:t>
            </w:r>
          </w:p>
        </w:tc>
        <w:tc>
          <w:tcPr>
            <w:tcW w:w="2145" w:type="dxa"/>
          </w:tcPr>
          <w:p w:rsidR="00E83758" w:rsidRDefault="008466A0">
            <w:pPr>
              <w:pStyle w:val="TableParagraph"/>
              <w:spacing w:before="42"/>
              <w:ind w:left="501" w:right="926"/>
              <w:jc w:val="center"/>
              <w:rPr>
                <w:sz w:val="18"/>
              </w:rPr>
            </w:pPr>
            <w:r>
              <w:rPr>
                <w:sz w:val="18"/>
              </w:rPr>
              <w:t>1,3829</w:t>
            </w:r>
          </w:p>
        </w:tc>
      </w:tr>
      <w:tr w:rsidR="00E83758">
        <w:trPr>
          <w:trHeight w:val="300"/>
        </w:trPr>
        <w:tc>
          <w:tcPr>
            <w:tcW w:w="6801" w:type="dxa"/>
          </w:tcPr>
          <w:p w:rsidR="00E83758" w:rsidRDefault="008466A0">
            <w:pPr>
              <w:pStyle w:val="TableParagraph"/>
              <w:spacing w:before="42"/>
              <w:ind w:left="1440"/>
              <w:rPr>
                <w:sz w:val="18"/>
              </w:rPr>
            </w:pPr>
            <w:r>
              <w:rPr>
                <w:sz w:val="18"/>
              </w:rPr>
              <w:t>2072 - Transporte Escolar - Educação de Jovens e Adultos</w:t>
            </w:r>
          </w:p>
        </w:tc>
        <w:tc>
          <w:tcPr>
            <w:tcW w:w="1807" w:type="dxa"/>
          </w:tcPr>
          <w:p w:rsidR="00E83758" w:rsidRDefault="008466A0">
            <w:pPr>
              <w:pStyle w:val="TableParagraph"/>
              <w:spacing w:before="42"/>
              <w:ind w:right="531"/>
              <w:jc w:val="right"/>
              <w:rPr>
                <w:sz w:val="18"/>
              </w:rPr>
            </w:pPr>
            <w:r>
              <w:rPr>
                <w:sz w:val="18"/>
              </w:rPr>
              <w:t>160.000,00</w:t>
            </w:r>
          </w:p>
        </w:tc>
        <w:tc>
          <w:tcPr>
            <w:tcW w:w="2145" w:type="dxa"/>
          </w:tcPr>
          <w:p w:rsidR="00E83758" w:rsidRDefault="008466A0">
            <w:pPr>
              <w:pStyle w:val="TableParagraph"/>
              <w:spacing w:before="42"/>
              <w:ind w:left="501" w:right="926"/>
              <w:jc w:val="center"/>
              <w:rPr>
                <w:sz w:val="18"/>
              </w:rPr>
            </w:pPr>
            <w:r>
              <w:rPr>
                <w:sz w:val="18"/>
              </w:rPr>
              <w:t>0,7375</w:t>
            </w:r>
          </w:p>
        </w:tc>
      </w:tr>
      <w:tr w:rsidR="00E83758">
        <w:trPr>
          <w:trHeight w:val="300"/>
        </w:trPr>
        <w:tc>
          <w:tcPr>
            <w:tcW w:w="6801" w:type="dxa"/>
          </w:tcPr>
          <w:p w:rsidR="00E83758" w:rsidRDefault="008466A0">
            <w:pPr>
              <w:pStyle w:val="TableParagraph"/>
              <w:spacing w:before="42"/>
              <w:ind w:left="1440"/>
              <w:rPr>
                <w:sz w:val="18"/>
              </w:rPr>
            </w:pPr>
            <w:r>
              <w:rPr>
                <w:sz w:val="18"/>
              </w:rPr>
              <w:t>2073 - Transporte Escolar - Pré-escola</w:t>
            </w:r>
          </w:p>
        </w:tc>
        <w:tc>
          <w:tcPr>
            <w:tcW w:w="1807" w:type="dxa"/>
          </w:tcPr>
          <w:p w:rsidR="00E83758" w:rsidRDefault="008466A0">
            <w:pPr>
              <w:pStyle w:val="TableParagraph"/>
              <w:spacing w:before="42"/>
              <w:ind w:right="531"/>
              <w:jc w:val="right"/>
              <w:rPr>
                <w:sz w:val="18"/>
              </w:rPr>
            </w:pPr>
            <w:r>
              <w:rPr>
                <w:sz w:val="18"/>
              </w:rPr>
              <w:t>500.000,00</w:t>
            </w:r>
          </w:p>
        </w:tc>
        <w:tc>
          <w:tcPr>
            <w:tcW w:w="2145" w:type="dxa"/>
          </w:tcPr>
          <w:p w:rsidR="00E83758" w:rsidRDefault="008466A0">
            <w:pPr>
              <w:pStyle w:val="TableParagraph"/>
              <w:spacing w:before="42"/>
              <w:ind w:left="501" w:right="926"/>
              <w:jc w:val="center"/>
              <w:rPr>
                <w:sz w:val="18"/>
              </w:rPr>
            </w:pPr>
            <w:r>
              <w:rPr>
                <w:sz w:val="18"/>
              </w:rPr>
              <w:t>2,3048</w:t>
            </w:r>
          </w:p>
        </w:tc>
      </w:tr>
      <w:tr w:rsidR="00E83758">
        <w:trPr>
          <w:trHeight w:val="300"/>
        </w:trPr>
        <w:tc>
          <w:tcPr>
            <w:tcW w:w="6801" w:type="dxa"/>
          </w:tcPr>
          <w:p w:rsidR="00E83758" w:rsidRDefault="008466A0">
            <w:pPr>
              <w:pStyle w:val="TableParagraph"/>
              <w:spacing w:before="42"/>
              <w:ind w:left="1440"/>
              <w:rPr>
                <w:sz w:val="18"/>
              </w:rPr>
            </w:pPr>
            <w:r>
              <w:rPr>
                <w:sz w:val="18"/>
              </w:rPr>
              <w:t>2074 - Alimentação Escolar - Educação Infantil - Pré-escola</w:t>
            </w:r>
          </w:p>
        </w:tc>
        <w:tc>
          <w:tcPr>
            <w:tcW w:w="1807" w:type="dxa"/>
          </w:tcPr>
          <w:p w:rsidR="00E83758" w:rsidRDefault="008466A0">
            <w:pPr>
              <w:pStyle w:val="TableParagraph"/>
              <w:spacing w:before="42"/>
              <w:ind w:right="531"/>
              <w:jc w:val="right"/>
              <w:rPr>
                <w:sz w:val="18"/>
              </w:rPr>
            </w:pPr>
            <w:r>
              <w:rPr>
                <w:sz w:val="18"/>
              </w:rPr>
              <w:t>22</w:t>
            </w:r>
            <w:r>
              <w:rPr>
                <w:sz w:val="18"/>
              </w:rPr>
              <w:t>0.000,00</w:t>
            </w:r>
          </w:p>
        </w:tc>
        <w:tc>
          <w:tcPr>
            <w:tcW w:w="2145" w:type="dxa"/>
          </w:tcPr>
          <w:p w:rsidR="00E83758" w:rsidRDefault="008466A0">
            <w:pPr>
              <w:pStyle w:val="TableParagraph"/>
              <w:spacing w:before="42"/>
              <w:ind w:left="501" w:right="926"/>
              <w:jc w:val="center"/>
              <w:rPr>
                <w:sz w:val="18"/>
              </w:rPr>
            </w:pPr>
            <w:r>
              <w:rPr>
                <w:sz w:val="18"/>
              </w:rPr>
              <w:t>1,0141</w:t>
            </w:r>
          </w:p>
        </w:tc>
      </w:tr>
      <w:tr w:rsidR="00E83758">
        <w:trPr>
          <w:trHeight w:val="300"/>
        </w:trPr>
        <w:tc>
          <w:tcPr>
            <w:tcW w:w="6801" w:type="dxa"/>
          </w:tcPr>
          <w:p w:rsidR="00E83758" w:rsidRDefault="008466A0">
            <w:pPr>
              <w:pStyle w:val="TableParagraph"/>
              <w:spacing w:before="42"/>
              <w:ind w:left="1440"/>
              <w:rPr>
                <w:sz w:val="18"/>
              </w:rPr>
            </w:pPr>
            <w:r>
              <w:rPr>
                <w:sz w:val="18"/>
              </w:rPr>
              <w:t>2076 - Alimentação Escolar - Ensino Fundamental</w:t>
            </w:r>
          </w:p>
        </w:tc>
        <w:tc>
          <w:tcPr>
            <w:tcW w:w="1807" w:type="dxa"/>
          </w:tcPr>
          <w:p w:rsidR="00E83758" w:rsidRDefault="008466A0">
            <w:pPr>
              <w:pStyle w:val="TableParagraph"/>
              <w:spacing w:before="42"/>
              <w:ind w:right="531"/>
              <w:jc w:val="right"/>
              <w:rPr>
                <w:sz w:val="18"/>
              </w:rPr>
            </w:pPr>
            <w:r>
              <w:rPr>
                <w:sz w:val="18"/>
              </w:rPr>
              <w:t>241.200,00</w:t>
            </w:r>
          </w:p>
        </w:tc>
        <w:tc>
          <w:tcPr>
            <w:tcW w:w="2145" w:type="dxa"/>
          </w:tcPr>
          <w:p w:rsidR="00E83758" w:rsidRDefault="008466A0">
            <w:pPr>
              <w:pStyle w:val="TableParagraph"/>
              <w:spacing w:before="42"/>
              <w:ind w:left="501" w:right="926"/>
              <w:jc w:val="center"/>
              <w:rPr>
                <w:sz w:val="18"/>
              </w:rPr>
            </w:pPr>
            <w:r>
              <w:rPr>
                <w:sz w:val="18"/>
              </w:rPr>
              <w:t>1,1118</w:t>
            </w:r>
          </w:p>
        </w:tc>
      </w:tr>
      <w:tr w:rsidR="00E83758">
        <w:trPr>
          <w:trHeight w:val="300"/>
        </w:trPr>
        <w:tc>
          <w:tcPr>
            <w:tcW w:w="6801" w:type="dxa"/>
          </w:tcPr>
          <w:p w:rsidR="00E83758" w:rsidRDefault="008466A0">
            <w:pPr>
              <w:pStyle w:val="TableParagraph"/>
              <w:spacing w:before="42"/>
              <w:ind w:left="1440"/>
              <w:rPr>
                <w:sz w:val="18"/>
              </w:rPr>
            </w:pPr>
            <w:r>
              <w:rPr>
                <w:sz w:val="18"/>
              </w:rPr>
              <w:t>2077 - Alimentação Escolar - Educação Especial</w:t>
            </w:r>
          </w:p>
        </w:tc>
        <w:tc>
          <w:tcPr>
            <w:tcW w:w="1807" w:type="dxa"/>
          </w:tcPr>
          <w:p w:rsidR="00E83758" w:rsidRDefault="008466A0">
            <w:pPr>
              <w:pStyle w:val="TableParagraph"/>
              <w:spacing w:before="42"/>
              <w:ind w:right="529"/>
              <w:jc w:val="right"/>
              <w:rPr>
                <w:sz w:val="18"/>
              </w:rPr>
            </w:pPr>
            <w:r>
              <w:rPr>
                <w:sz w:val="18"/>
              </w:rPr>
              <w:t>22.000,00</w:t>
            </w:r>
          </w:p>
        </w:tc>
        <w:tc>
          <w:tcPr>
            <w:tcW w:w="2145" w:type="dxa"/>
          </w:tcPr>
          <w:p w:rsidR="00E83758" w:rsidRDefault="008466A0">
            <w:pPr>
              <w:pStyle w:val="TableParagraph"/>
              <w:spacing w:before="42"/>
              <w:ind w:left="501" w:right="926"/>
              <w:jc w:val="center"/>
              <w:rPr>
                <w:sz w:val="18"/>
              </w:rPr>
            </w:pPr>
            <w:r>
              <w:rPr>
                <w:sz w:val="18"/>
              </w:rPr>
              <w:t>0,1014</w:t>
            </w:r>
          </w:p>
        </w:tc>
      </w:tr>
      <w:tr w:rsidR="00E83758">
        <w:trPr>
          <w:trHeight w:val="300"/>
        </w:trPr>
        <w:tc>
          <w:tcPr>
            <w:tcW w:w="6801" w:type="dxa"/>
          </w:tcPr>
          <w:p w:rsidR="00E83758" w:rsidRDefault="008466A0">
            <w:pPr>
              <w:pStyle w:val="TableParagraph"/>
              <w:spacing w:before="42"/>
              <w:ind w:left="1440"/>
              <w:rPr>
                <w:sz w:val="18"/>
              </w:rPr>
            </w:pPr>
            <w:r>
              <w:rPr>
                <w:sz w:val="18"/>
              </w:rPr>
              <w:t>2078 - Transporte Escolar - Educação Profissional</w:t>
            </w:r>
          </w:p>
        </w:tc>
        <w:tc>
          <w:tcPr>
            <w:tcW w:w="1807" w:type="dxa"/>
          </w:tcPr>
          <w:p w:rsidR="00E83758" w:rsidRDefault="008466A0">
            <w:pPr>
              <w:pStyle w:val="TableParagraph"/>
              <w:spacing w:before="42"/>
              <w:ind w:right="531"/>
              <w:jc w:val="right"/>
              <w:rPr>
                <w:sz w:val="18"/>
              </w:rPr>
            </w:pPr>
            <w:r>
              <w:rPr>
                <w:sz w:val="18"/>
              </w:rPr>
              <w:t>150.000,00</w:t>
            </w:r>
          </w:p>
        </w:tc>
        <w:tc>
          <w:tcPr>
            <w:tcW w:w="2145" w:type="dxa"/>
          </w:tcPr>
          <w:p w:rsidR="00E83758" w:rsidRDefault="008466A0">
            <w:pPr>
              <w:pStyle w:val="TableParagraph"/>
              <w:spacing w:before="42"/>
              <w:ind w:left="501" w:right="926"/>
              <w:jc w:val="center"/>
              <w:rPr>
                <w:sz w:val="18"/>
              </w:rPr>
            </w:pPr>
            <w:r>
              <w:rPr>
                <w:sz w:val="18"/>
              </w:rPr>
              <w:t>0,6914</w:t>
            </w:r>
          </w:p>
        </w:tc>
      </w:tr>
      <w:tr w:rsidR="00E83758">
        <w:trPr>
          <w:trHeight w:val="300"/>
        </w:trPr>
        <w:tc>
          <w:tcPr>
            <w:tcW w:w="6801" w:type="dxa"/>
          </w:tcPr>
          <w:p w:rsidR="00E83758" w:rsidRDefault="008466A0">
            <w:pPr>
              <w:pStyle w:val="TableParagraph"/>
              <w:spacing w:before="42"/>
              <w:ind w:left="1440"/>
              <w:rPr>
                <w:sz w:val="18"/>
              </w:rPr>
            </w:pPr>
            <w:r>
              <w:rPr>
                <w:sz w:val="18"/>
              </w:rPr>
              <w:t>2080 - Atividades de Ensino Profissionalizante</w:t>
            </w:r>
          </w:p>
        </w:tc>
        <w:tc>
          <w:tcPr>
            <w:tcW w:w="1807" w:type="dxa"/>
          </w:tcPr>
          <w:p w:rsidR="00E83758" w:rsidRDefault="008466A0">
            <w:pPr>
              <w:pStyle w:val="TableParagraph"/>
              <w:spacing w:before="42"/>
              <w:ind w:right="529"/>
              <w:jc w:val="right"/>
              <w:rPr>
                <w:sz w:val="18"/>
              </w:rPr>
            </w:pPr>
            <w:r>
              <w:rPr>
                <w:sz w:val="18"/>
              </w:rPr>
              <w:t>15.000,00</w:t>
            </w:r>
          </w:p>
        </w:tc>
        <w:tc>
          <w:tcPr>
            <w:tcW w:w="2145" w:type="dxa"/>
          </w:tcPr>
          <w:p w:rsidR="00E83758" w:rsidRDefault="008466A0">
            <w:pPr>
              <w:pStyle w:val="TableParagraph"/>
              <w:spacing w:before="42"/>
              <w:ind w:left="501" w:right="926"/>
              <w:jc w:val="center"/>
              <w:rPr>
                <w:sz w:val="18"/>
              </w:rPr>
            </w:pPr>
            <w:r>
              <w:rPr>
                <w:sz w:val="18"/>
              </w:rPr>
              <w:t>0,0691</w:t>
            </w:r>
          </w:p>
        </w:tc>
      </w:tr>
      <w:tr w:rsidR="00E83758">
        <w:trPr>
          <w:trHeight w:val="300"/>
        </w:trPr>
        <w:tc>
          <w:tcPr>
            <w:tcW w:w="6801" w:type="dxa"/>
          </w:tcPr>
          <w:p w:rsidR="00E83758" w:rsidRDefault="008466A0">
            <w:pPr>
              <w:pStyle w:val="TableParagraph"/>
              <w:spacing w:before="42"/>
              <w:ind w:left="1440"/>
              <w:rPr>
                <w:sz w:val="18"/>
              </w:rPr>
            </w:pPr>
            <w:r>
              <w:rPr>
                <w:sz w:val="18"/>
              </w:rPr>
              <w:t>2083 - Apoio ao Ensino Universitário</w:t>
            </w:r>
          </w:p>
        </w:tc>
        <w:tc>
          <w:tcPr>
            <w:tcW w:w="1807" w:type="dxa"/>
          </w:tcPr>
          <w:p w:rsidR="00E83758" w:rsidRDefault="008466A0">
            <w:pPr>
              <w:pStyle w:val="TableParagraph"/>
              <w:spacing w:before="42"/>
              <w:ind w:right="531"/>
              <w:jc w:val="right"/>
              <w:rPr>
                <w:sz w:val="18"/>
              </w:rPr>
            </w:pPr>
            <w:r>
              <w:rPr>
                <w:sz w:val="18"/>
              </w:rPr>
              <w:t>135.200,00</w:t>
            </w:r>
          </w:p>
        </w:tc>
        <w:tc>
          <w:tcPr>
            <w:tcW w:w="2145" w:type="dxa"/>
          </w:tcPr>
          <w:p w:rsidR="00E83758" w:rsidRDefault="008466A0">
            <w:pPr>
              <w:pStyle w:val="TableParagraph"/>
              <w:spacing w:before="42"/>
              <w:ind w:left="501" w:right="926"/>
              <w:jc w:val="center"/>
              <w:rPr>
                <w:sz w:val="18"/>
              </w:rPr>
            </w:pPr>
            <w:r>
              <w:rPr>
                <w:sz w:val="18"/>
              </w:rPr>
              <w:t>0,6232</w:t>
            </w:r>
          </w:p>
        </w:tc>
      </w:tr>
      <w:tr w:rsidR="00E83758">
        <w:trPr>
          <w:trHeight w:val="300"/>
        </w:trPr>
        <w:tc>
          <w:tcPr>
            <w:tcW w:w="6801" w:type="dxa"/>
          </w:tcPr>
          <w:p w:rsidR="00E83758" w:rsidRDefault="008466A0">
            <w:pPr>
              <w:pStyle w:val="TableParagraph"/>
              <w:spacing w:before="42"/>
              <w:ind w:left="1440"/>
              <w:rPr>
                <w:sz w:val="18"/>
              </w:rPr>
            </w:pPr>
            <w:r>
              <w:rPr>
                <w:sz w:val="18"/>
              </w:rPr>
              <w:t>2084 - Educação Especial - APAE</w:t>
            </w:r>
          </w:p>
        </w:tc>
        <w:tc>
          <w:tcPr>
            <w:tcW w:w="1807" w:type="dxa"/>
          </w:tcPr>
          <w:p w:rsidR="00E83758" w:rsidRDefault="008466A0">
            <w:pPr>
              <w:pStyle w:val="TableParagraph"/>
              <w:spacing w:before="42"/>
              <w:ind w:right="531"/>
              <w:jc w:val="right"/>
              <w:rPr>
                <w:sz w:val="18"/>
              </w:rPr>
            </w:pPr>
            <w:r>
              <w:rPr>
                <w:sz w:val="18"/>
              </w:rPr>
              <w:t>607.000,00</w:t>
            </w:r>
          </w:p>
        </w:tc>
        <w:tc>
          <w:tcPr>
            <w:tcW w:w="2145" w:type="dxa"/>
          </w:tcPr>
          <w:p w:rsidR="00E83758" w:rsidRDefault="008466A0">
            <w:pPr>
              <w:pStyle w:val="TableParagraph"/>
              <w:spacing w:before="42"/>
              <w:ind w:left="501" w:right="926"/>
              <w:jc w:val="center"/>
              <w:rPr>
                <w:sz w:val="18"/>
              </w:rPr>
            </w:pPr>
            <w:r>
              <w:rPr>
                <w:sz w:val="18"/>
              </w:rPr>
              <w:t>2,7980</w:t>
            </w:r>
          </w:p>
        </w:tc>
      </w:tr>
      <w:tr w:rsidR="00E83758">
        <w:trPr>
          <w:trHeight w:val="300"/>
        </w:trPr>
        <w:tc>
          <w:tcPr>
            <w:tcW w:w="6801" w:type="dxa"/>
          </w:tcPr>
          <w:p w:rsidR="00E83758" w:rsidRDefault="008466A0">
            <w:pPr>
              <w:pStyle w:val="TableParagraph"/>
              <w:spacing w:before="42"/>
              <w:ind w:left="1440"/>
              <w:rPr>
                <w:sz w:val="18"/>
              </w:rPr>
            </w:pPr>
            <w:r>
              <w:rPr>
                <w:sz w:val="18"/>
              </w:rPr>
              <w:t>2085 - Manutenção da Casa de Cultura/Casa do Artesanato</w:t>
            </w:r>
          </w:p>
        </w:tc>
        <w:tc>
          <w:tcPr>
            <w:tcW w:w="1807" w:type="dxa"/>
          </w:tcPr>
          <w:p w:rsidR="00E83758" w:rsidRDefault="008466A0">
            <w:pPr>
              <w:pStyle w:val="TableParagraph"/>
              <w:spacing w:before="42"/>
              <w:ind w:right="529"/>
              <w:jc w:val="right"/>
              <w:rPr>
                <w:sz w:val="18"/>
              </w:rPr>
            </w:pPr>
            <w:r>
              <w:rPr>
                <w:sz w:val="18"/>
              </w:rPr>
              <w:t>90.000,00</w:t>
            </w:r>
          </w:p>
        </w:tc>
        <w:tc>
          <w:tcPr>
            <w:tcW w:w="2145" w:type="dxa"/>
          </w:tcPr>
          <w:p w:rsidR="00E83758" w:rsidRDefault="008466A0">
            <w:pPr>
              <w:pStyle w:val="TableParagraph"/>
              <w:spacing w:before="42"/>
              <w:ind w:left="501" w:right="926"/>
              <w:jc w:val="center"/>
              <w:rPr>
                <w:sz w:val="18"/>
              </w:rPr>
            </w:pPr>
            <w:r>
              <w:rPr>
                <w:sz w:val="18"/>
              </w:rPr>
              <w:t>0,4149</w:t>
            </w:r>
          </w:p>
        </w:tc>
      </w:tr>
      <w:tr w:rsidR="00E83758">
        <w:trPr>
          <w:trHeight w:val="300"/>
        </w:trPr>
        <w:tc>
          <w:tcPr>
            <w:tcW w:w="6801" w:type="dxa"/>
          </w:tcPr>
          <w:p w:rsidR="00E83758" w:rsidRDefault="008466A0">
            <w:pPr>
              <w:pStyle w:val="TableParagraph"/>
              <w:spacing w:before="42"/>
              <w:ind w:left="1440"/>
              <w:rPr>
                <w:sz w:val="18"/>
              </w:rPr>
            </w:pPr>
            <w:r>
              <w:rPr>
                <w:sz w:val="18"/>
              </w:rPr>
              <w:t>2086 - Manutenção Museu e Biblioteca Pública Municipal</w:t>
            </w:r>
          </w:p>
        </w:tc>
        <w:tc>
          <w:tcPr>
            <w:tcW w:w="1807" w:type="dxa"/>
          </w:tcPr>
          <w:p w:rsidR="00E83758" w:rsidRDefault="008466A0">
            <w:pPr>
              <w:pStyle w:val="TableParagraph"/>
              <w:spacing w:before="42"/>
              <w:ind w:right="531"/>
              <w:jc w:val="right"/>
              <w:rPr>
                <w:sz w:val="18"/>
              </w:rPr>
            </w:pPr>
            <w:r>
              <w:rPr>
                <w:sz w:val="18"/>
              </w:rPr>
              <w:t>132.000,00</w:t>
            </w:r>
          </w:p>
        </w:tc>
        <w:tc>
          <w:tcPr>
            <w:tcW w:w="2145" w:type="dxa"/>
          </w:tcPr>
          <w:p w:rsidR="00E83758" w:rsidRDefault="008466A0">
            <w:pPr>
              <w:pStyle w:val="TableParagraph"/>
              <w:spacing w:before="42"/>
              <w:ind w:left="501" w:right="926"/>
              <w:jc w:val="center"/>
              <w:rPr>
                <w:sz w:val="18"/>
              </w:rPr>
            </w:pPr>
            <w:r>
              <w:rPr>
                <w:sz w:val="18"/>
              </w:rPr>
              <w:t>0,6085</w:t>
            </w:r>
          </w:p>
        </w:tc>
      </w:tr>
      <w:tr w:rsidR="00E83758">
        <w:trPr>
          <w:trHeight w:val="300"/>
        </w:trPr>
        <w:tc>
          <w:tcPr>
            <w:tcW w:w="6801" w:type="dxa"/>
          </w:tcPr>
          <w:p w:rsidR="00E83758" w:rsidRDefault="008466A0">
            <w:pPr>
              <w:pStyle w:val="TableParagraph"/>
              <w:spacing w:before="42"/>
              <w:ind w:left="1440"/>
              <w:rPr>
                <w:sz w:val="18"/>
              </w:rPr>
            </w:pPr>
            <w:r>
              <w:rPr>
                <w:sz w:val="18"/>
              </w:rPr>
              <w:t>2087 - Apoio Cultural a Eventos e Entidades Diversas</w:t>
            </w:r>
          </w:p>
        </w:tc>
        <w:tc>
          <w:tcPr>
            <w:tcW w:w="1807" w:type="dxa"/>
          </w:tcPr>
          <w:p w:rsidR="00E83758" w:rsidRDefault="008466A0">
            <w:pPr>
              <w:pStyle w:val="TableParagraph"/>
              <w:spacing w:before="42"/>
              <w:ind w:right="531"/>
              <w:jc w:val="right"/>
              <w:rPr>
                <w:sz w:val="18"/>
              </w:rPr>
            </w:pPr>
            <w:r>
              <w:rPr>
                <w:sz w:val="18"/>
              </w:rPr>
              <w:t>108.000,00</w:t>
            </w:r>
          </w:p>
        </w:tc>
        <w:tc>
          <w:tcPr>
            <w:tcW w:w="2145" w:type="dxa"/>
          </w:tcPr>
          <w:p w:rsidR="00E83758" w:rsidRDefault="008466A0">
            <w:pPr>
              <w:pStyle w:val="TableParagraph"/>
              <w:spacing w:before="42"/>
              <w:ind w:left="501" w:right="926"/>
              <w:jc w:val="center"/>
              <w:rPr>
                <w:sz w:val="18"/>
              </w:rPr>
            </w:pPr>
            <w:r>
              <w:rPr>
                <w:sz w:val="18"/>
              </w:rPr>
              <w:t>0,4978</w:t>
            </w:r>
          </w:p>
        </w:tc>
      </w:tr>
      <w:tr w:rsidR="00E83758">
        <w:trPr>
          <w:trHeight w:val="299"/>
        </w:trPr>
        <w:tc>
          <w:tcPr>
            <w:tcW w:w="6801" w:type="dxa"/>
          </w:tcPr>
          <w:p w:rsidR="00E83758" w:rsidRDefault="008466A0">
            <w:pPr>
              <w:pStyle w:val="TableParagraph"/>
              <w:spacing w:before="42"/>
              <w:ind w:left="1440"/>
              <w:rPr>
                <w:sz w:val="18"/>
              </w:rPr>
            </w:pPr>
            <w:r>
              <w:rPr>
                <w:sz w:val="18"/>
              </w:rPr>
              <w:t>2088 - Qualificação e Promoção do Turismo Local</w:t>
            </w:r>
          </w:p>
        </w:tc>
        <w:tc>
          <w:tcPr>
            <w:tcW w:w="1807" w:type="dxa"/>
          </w:tcPr>
          <w:p w:rsidR="00E83758" w:rsidRDefault="008466A0">
            <w:pPr>
              <w:pStyle w:val="TableParagraph"/>
              <w:spacing w:before="42"/>
              <w:ind w:right="529"/>
              <w:jc w:val="right"/>
              <w:rPr>
                <w:sz w:val="18"/>
              </w:rPr>
            </w:pPr>
            <w:r>
              <w:rPr>
                <w:sz w:val="18"/>
              </w:rPr>
              <w:t>25.000,00</w:t>
            </w:r>
          </w:p>
        </w:tc>
        <w:tc>
          <w:tcPr>
            <w:tcW w:w="2145" w:type="dxa"/>
          </w:tcPr>
          <w:p w:rsidR="00E83758" w:rsidRDefault="008466A0">
            <w:pPr>
              <w:pStyle w:val="TableParagraph"/>
              <w:spacing w:before="42"/>
              <w:ind w:left="501" w:right="926"/>
              <w:jc w:val="center"/>
              <w:rPr>
                <w:sz w:val="18"/>
              </w:rPr>
            </w:pPr>
            <w:r>
              <w:rPr>
                <w:sz w:val="18"/>
              </w:rPr>
              <w:t>0,1152</w:t>
            </w:r>
          </w:p>
        </w:tc>
      </w:tr>
      <w:tr w:rsidR="00E83758">
        <w:trPr>
          <w:trHeight w:val="300"/>
        </w:trPr>
        <w:tc>
          <w:tcPr>
            <w:tcW w:w="6801" w:type="dxa"/>
          </w:tcPr>
          <w:p w:rsidR="00E83758" w:rsidRDefault="008466A0">
            <w:pPr>
              <w:pStyle w:val="TableParagraph"/>
              <w:spacing w:before="42"/>
              <w:ind w:left="1440"/>
              <w:rPr>
                <w:sz w:val="18"/>
              </w:rPr>
            </w:pPr>
            <w:r>
              <w:rPr>
                <w:sz w:val="18"/>
              </w:rPr>
              <w:t>2090 - Departamento de Desportos</w:t>
            </w:r>
          </w:p>
        </w:tc>
        <w:tc>
          <w:tcPr>
            <w:tcW w:w="1807" w:type="dxa"/>
          </w:tcPr>
          <w:p w:rsidR="00E83758" w:rsidRDefault="008466A0">
            <w:pPr>
              <w:pStyle w:val="TableParagraph"/>
              <w:spacing w:before="42"/>
              <w:ind w:right="531"/>
              <w:jc w:val="right"/>
              <w:rPr>
                <w:sz w:val="18"/>
              </w:rPr>
            </w:pPr>
            <w:r>
              <w:rPr>
                <w:sz w:val="18"/>
              </w:rPr>
              <w:t>277.000,00</w:t>
            </w:r>
          </w:p>
        </w:tc>
        <w:tc>
          <w:tcPr>
            <w:tcW w:w="2145" w:type="dxa"/>
          </w:tcPr>
          <w:p w:rsidR="00E83758" w:rsidRDefault="008466A0">
            <w:pPr>
              <w:pStyle w:val="TableParagraph"/>
              <w:spacing w:before="42"/>
              <w:ind w:left="501" w:right="926"/>
              <w:jc w:val="center"/>
              <w:rPr>
                <w:sz w:val="18"/>
              </w:rPr>
            </w:pPr>
            <w:r>
              <w:rPr>
                <w:sz w:val="18"/>
              </w:rPr>
              <w:t>1,2768</w:t>
            </w:r>
          </w:p>
        </w:tc>
      </w:tr>
      <w:tr w:rsidR="00E83758">
        <w:trPr>
          <w:trHeight w:val="300"/>
        </w:trPr>
        <w:tc>
          <w:tcPr>
            <w:tcW w:w="6801" w:type="dxa"/>
          </w:tcPr>
          <w:p w:rsidR="00E83758" w:rsidRDefault="008466A0">
            <w:pPr>
              <w:pStyle w:val="TableParagraph"/>
              <w:spacing w:before="42"/>
              <w:ind w:left="1440"/>
              <w:rPr>
                <w:sz w:val="18"/>
              </w:rPr>
            </w:pPr>
            <w:r>
              <w:rPr>
                <w:sz w:val="18"/>
              </w:rPr>
              <w:t>2091 - Apoio aos Jogos Escolares</w:t>
            </w:r>
          </w:p>
        </w:tc>
        <w:tc>
          <w:tcPr>
            <w:tcW w:w="1807" w:type="dxa"/>
          </w:tcPr>
          <w:p w:rsidR="00E83758" w:rsidRDefault="008466A0">
            <w:pPr>
              <w:pStyle w:val="TableParagraph"/>
              <w:spacing w:before="42"/>
              <w:ind w:right="529"/>
              <w:jc w:val="right"/>
              <w:rPr>
                <w:sz w:val="18"/>
              </w:rPr>
            </w:pPr>
            <w:r>
              <w:rPr>
                <w:sz w:val="18"/>
              </w:rPr>
              <w:t>20.000,00</w:t>
            </w:r>
          </w:p>
        </w:tc>
        <w:tc>
          <w:tcPr>
            <w:tcW w:w="2145" w:type="dxa"/>
          </w:tcPr>
          <w:p w:rsidR="00E83758" w:rsidRDefault="008466A0">
            <w:pPr>
              <w:pStyle w:val="TableParagraph"/>
              <w:spacing w:before="42"/>
              <w:ind w:left="501" w:right="926"/>
              <w:jc w:val="center"/>
              <w:rPr>
                <w:sz w:val="18"/>
              </w:rPr>
            </w:pPr>
            <w:r>
              <w:rPr>
                <w:sz w:val="18"/>
              </w:rPr>
              <w:t>0,0922</w:t>
            </w:r>
          </w:p>
        </w:tc>
      </w:tr>
      <w:tr w:rsidR="00E83758">
        <w:trPr>
          <w:trHeight w:val="300"/>
        </w:trPr>
        <w:tc>
          <w:tcPr>
            <w:tcW w:w="6801" w:type="dxa"/>
          </w:tcPr>
          <w:p w:rsidR="00E83758" w:rsidRDefault="008466A0">
            <w:pPr>
              <w:pStyle w:val="TableParagraph"/>
              <w:spacing w:before="42"/>
              <w:ind w:left="1440"/>
              <w:rPr>
                <w:sz w:val="18"/>
              </w:rPr>
            </w:pPr>
            <w:r>
              <w:rPr>
                <w:sz w:val="18"/>
              </w:rPr>
              <w:t>2092 - Apoio a Entidades ou Atletas</w:t>
            </w:r>
          </w:p>
        </w:tc>
        <w:tc>
          <w:tcPr>
            <w:tcW w:w="1807" w:type="dxa"/>
          </w:tcPr>
          <w:p w:rsidR="00E83758" w:rsidRDefault="008466A0">
            <w:pPr>
              <w:pStyle w:val="TableParagraph"/>
              <w:spacing w:before="42"/>
              <w:ind w:right="529"/>
              <w:jc w:val="right"/>
              <w:rPr>
                <w:sz w:val="18"/>
              </w:rPr>
            </w:pPr>
            <w:r>
              <w:rPr>
                <w:sz w:val="18"/>
              </w:rPr>
              <w:t>34.000,00</w:t>
            </w:r>
          </w:p>
        </w:tc>
        <w:tc>
          <w:tcPr>
            <w:tcW w:w="2145" w:type="dxa"/>
          </w:tcPr>
          <w:p w:rsidR="00E83758" w:rsidRDefault="008466A0">
            <w:pPr>
              <w:pStyle w:val="TableParagraph"/>
              <w:spacing w:before="42"/>
              <w:ind w:left="501" w:right="926"/>
              <w:jc w:val="center"/>
              <w:rPr>
                <w:sz w:val="18"/>
              </w:rPr>
            </w:pPr>
            <w:r>
              <w:rPr>
                <w:sz w:val="18"/>
              </w:rPr>
              <w:t>0,1567</w:t>
            </w:r>
          </w:p>
        </w:tc>
      </w:tr>
      <w:tr w:rsidR="00E83758">
        <w:trPr>
          <w:trHeight w:val="300"/>
        </w:trPr>
        <w:tc>
          <w:tcPr>
            <w:tcW w:w="6801" w:type="dxa"/>
          </w:tcPr>
          <w:p w:rsidR="00E83758" w:rsidRDefault="008466A0">
            <w:pPr>
              <w:pStyle w:val="TableParagraph"/>
              <w:spacing w:before="42"/>
              <w:ind w:right="295"/>
              <w:jc w:val="right"/>
              <w:rPr>
                <w:sz w:val="18"/>
              </w:rPr>
            </w:pPr>
            <w:r>
              <w:rPr>
                <w:sz w:val="18"/>
              </w:rPr>
              <w:t>2093 - Manutenção, Conservação e Adequação de Espaços Esportivos</w:t>
            </w:r>
          </w:p>
        </w:tc>
        <w:tc>
          <w:tcPr>
            <w:tcW w:w="1807" w:type="dxa"/>
          </w:tcPr>
          <w:p w:rsidR="00E83758" w:rsidRDefault="008466A0">
            <w:pPr>
              <w:pStyle w:val="TableParagraph"/>
              <w:spacing w:before="42"/>
              <w:ind w:right="531"/>
              <w:jc w:val="right"/>
              <w:rPr>
                <w:sz w:val="18"/>
              </w:rPr>
            </w:pPr>
            <w:r>
              <w:rPr>
                <w:sz w:val="18"/>
              </w:rPr>
              <w:t>150.000,00</w:t>
            </w:r>
          </w:p>
        </w:tc>
        <w:tc>
          <w:tcPr>
            <w:tcW w:w="2145" w:type="dxa"/>
          </w:tcPr>
          <w:p w:rsidR="00E83758" w:rsidRDefault="008466A0">
            <w:pPr>
              <w:pStyle w:val="TableParagraph"/>
              <w:spacing w:before="42"/>
              <w:ind w:left="501" w:right="926"/>
              <w:jc w:val="center"/>
              <w:rPr>
                <w:sz w:val="18"/>
              </w:rPr>
            </w:pPr>
            <w:r>
              <w:rPr>
                <w:sz w:val="18"/>
              </w:rPr>
              <w:t>0,6914</w:t>
            </w:r>
          </w:p>
        </w:tc>
      </w:tr>
      <w:tr w:rsidR="00E83758">
        <w:trPr>
          <w:trHeight w:val="300"/>
        </w:trPr>
        <w:tc>
          <w:tcPr>
            <w:tcW w:w="6801" w:type="dxa"/>
          </w:tcPr>
          <w:p w:rsidR="00E83758" w:rsidRDefault="008466A0">
            <w:pPr>
              <w:pStyle w:val="TableParagraph"/>
              <w:spacing w:before="42"/>
              <w:ind w:left="1440"/>
              <w:rPr>
                <w:sz w:val="18"/>
              </w:rPr>
            </w:pPr>
            <w:r>
              <w:rPr>
                <w:sz w:val="18"/>
              </w:rPr>
              <w:t>2094 - Escolinhas Esportivas</w:t>
            </w:r>
          </w:p>
        </w:tc>
        <w:tc>
          <w:tcPr>
            <w:tcW w:w="1807" w:type="dxa"/>
          </w:tcPr>
          <w:p w:rsidR="00E83758" w:rsidRDefault="008466A0">
            <w:pPr>
              <w:pStyle w:val="TableParagraph"/>
              <w:spacing w:before="42"/>
              <w:ind w:right="531"/>
              <w:jc w:val="right"/>
              <w:rPr>
                <w:sz w:val="18"/>
              </w:rPr>
            </w:pPr>
            <w:r>
              <w:rPr>
                <w:sz w:val="18"/>
              </w:rPr>
              <w:t>132.000,00</w:t>
            </w:r>
          </w:p>
        </w:tc>
        <w:tc>
          <w:tcPr>
            <w:tcW w:w="2145" w:type="dxa"/>
          </w:tcPr>
          <w:p w:rsidR="00E83758" w:rsidRDefault="008466A0">
            <w:pPr>
              <w:pStyle w:val="TableParagraph"/>
              <w:spacing w:before="42"/>
              <w:ind w:left="501" w:right="926"/>
              <w:jc w:val="center"/>
              <w:rPr>
                <w:sz w:val="18"/>
              </w:rPr>
            </w:pPr>
            <w:r>
              <w:rPr>
                <w:sz w:val="18"/>
              </w:rPr>
              <w:t>0,6085</w:t>
            </w:r>
          </w:p>
        </w:tc>
      </w:tr>
      <w:tr w:rsidR="00E83758">
        <w:trPr>
          <w:trHeight w:val="300"/>
        </w:trPr>
        <w:tc>
          <w:tcPr>
            <w:tcW w:w="6801" w:type="dxa"/>
          </w:tcPr>
          <w:p w:rsidR="00E83758" w:rsidRDefault="008466A0">
            <w:pPr>
              <w:pStyle w:val="TableParagraph"/>
              <w:spacing w:before="42"/>
              <w:ind w:left="1440"/>
              <w:rPr>
                <w:sz w:val="18"/>
              </w:rPr>
            </w:pPr>
            <w:r>
              <w:rPr>
                <w:sz w:val="18"/>
              </w:rPr>
              <w:t>2181 - Manutenção do Departamento de Cultura e Turismo</w:t>
            </w:r>
          </w:p>
        </w:tc>
        <w:tc>
          <w:tcPr>
            <w:tcW w:w="1807" w:type="dxa"/>
          </w:tcPr>
          <w:p w:rsidR="00E83758" w:rsidRDefault="008466A0">
            <w:pPr>
              <w:pStyle w:val="TableParagraph"/>
              <w:spacing w:before="42"/>
              <w:ind w:right="531"/>
              <w:jc w:val="right"/>
              <w:rPr>
                <w:sz w:val="18"/>
              </w:rPr>
            </w:pPr>
            <w:r>
              <w:rPr>
                <w:sz w:val="18"/>
              </w:rPr>
              <w:t>330.000,00</w:t>
            </w:r>
          </w:p>
        </w:tc>
        <w:tc>
          <w:tcPr>
            <w:tcW w:w="2145" w:type="dxa"/>
          </w:tcPr>
          <w:p w:rsidR="00E83758" w:rsidRDefault="008466A0">
            <w:pPr>
              <w:pStyle w:val="TableParagraph"/>
              <w:spacing w:before="42"/>
              <w:ind w:left="501" w:right="926"/>
              <w:jc w:val="center"/>
              <w:rPr>
                <w:sz w:val="18"/>
              </w:rPr>
            </w:pPr>
            <w:r>
              <w:rPr>
                <w:sz w:val="18"/>
              </w:rPr>
              <w:t>1,5211</w:t>
            </w:r>
          </w:p>
        </w:tc>
      </w:tr>
      <w:tr w:rsidR="00E83758">
        <w:trPr>
          <w:trHeight w:val="300"/>
        </w:trPr>
        <w:tc>
          <w:tcPr>
            <w:tcW w:w="6801" w:type="dxa"/>
          </w:tcPr>
          <w:p w:rsidR="00E83758" w:rsidRDefault="008466A0">
            <w:pPr>
              <w:pStyle w:val="TableParagraph"/>
              <w:spacing w:before="42"/>
              <w:ind w:left="1440"/>
              <w:rPr>
                <w:sz w:val="18"/>
              </w:rPr>
            </w:pPr>
            <w:r>
              <w:rPr>
                <w:sz w:val="18"/>
              </w:rPr>
              <w:t>2187 - Escola para Todos</w:t>
            </w:r>
          </w:p>
        </w:tc>
        <w:tc>
          <w:tcPr>
            <w:tcW w:w="1807" w:type="dxa"/>
          </w:tcPr>
          <w:p w:rsidR="00E83758" w:rsidRDefault="008466A0">
            <w:pPr>
              <w:pStyle w:val="TableParagraph"/>
              <w:spacing w:before="42"/>
              <w:ind w:right="529"/>
              <w:jc w:val="right"/>
              <w:rPr>
                <w:sz w:val="18"/>
              </w:rPr>
            </w:pPr>
            <w:r>
              <w:rPr>
                <w:sz w:val="18"/>
              </w:rPr>
              <w:t>33.000,00</w:t>
            </w:r>
          </w:p>
        </w:tc>
        <w:tc>
          <w:tcPr>
            <w:tcW w:w="2145" w:type="dxa"/>
          </w:tcPr>
          <w:p w:rsidR="00E83758" w:rsidRDefault="008466A0">
            <w:pPr>
              <w:pStyle w:val="TableParagraph"/>
              <w:spacing w:before="42"/>
              <w:ind w:left="501" w:right="926"/>
              <w:jc w:val="center"/>
              <w:rPr>
                <w:sz w:val="18"/>
              </w:rPr>
            </w:pPr>
            <w:r>
              <w:rPr>
                <w:sz w:val="18"/>
              </w:rPr>
              <w:t>0,1521</w:t>
            </w:r>
          </w:p>
        </w:tc>
      </w:tr>
      <w:tr w:rsidR="00E83758">
        <w:trPr>
          <w:trHeight w:val="332"/>
        </w:trPr>
        <w:tc>
          <w:tcPr>
            <w:tcW w:w="6801" w:type="dxa"/>
          </w:tcPr>
          <w:p w:rsidR="00E83758" w:rsidRDefault="008466A0">
            <w:pPr>
              <w:pStyle w:val="TableParagraph"/>
              <w:spacing w:before="42"/>
              <w:ind w:left="1440"/>
              <w:rPr>
                <w:sz w:val="18"/>
              </w:rPr>
            </w:pPr>
            <w:r>
              <w:rPr>
                <w:sz w:val="18"/>
              </w:rPr>
              <w:t>2194 - Núcleo Esportivo Programa Segundo Tempo - Paradesporto</w:t>
            </w:r>
          </w:p>
        </w:tc>
        <w:tc>
          <w:tcPr>
            <w:tcW w:w="1807" w:type="dxa"/>
          </w:tcPr>
          <w:p w:rsidR="00E83758" w:rsidRDefault="008466A0">
            <w:pPr>
              <w:pStyle w:val="TableParagraph"/>
              <w:spacing w:before="42"/>
              <w:ind w:right="529"/>
              <w:jc w:val="right"/>
              <w:rPr>
                <w:sz w:val="18"/>
              </w:rPr>
            </w:pPr>
            <w:r>
              <w:rPr>
                <w:sz w:val="18"/>
              </w:rPr>
              <w:t>15.000,00</w:t>
            </w:r>
          </w:p>
        </w:tc>
        <w:tc>
          <w:tcPr>
            <w:tcW w:w="2145" w:type="dxa"/>
          </w:tcPr>
          <w:p w:rsidR="00E83758" w:rsidRDefault="008466A0">
            <w:pPr>
              <w:pStyle w:val="TableParagraph"/>
              <w:spacing w:before="42"/>
              <w:ind w:left="501" w:right="926"/>
              <w:jc w:val="center"/>
              <w:rPr>
                <w:sz w:val="18"/>
              </w:rPr>
            </w:pPr>
            <w:r>
              <w:rPr>
                <w:sz w:val="18"/>
              </w:rPr>
              <w:t>0,0691</w:t>
            </w:r>
          </w:p>
        </w:tc>
      </w:tr>
      <w:tr w:rsidR="00E83758">
        <w:trPr>
          <w:trHeight w:val="322"/>
        </w:trPr>
        <w:tc>
          <w:tcPr>
            <w:tcW w:w="6801" w:type="dxa"/>
          </w:tcPr>
          <w:p w:rsidR="00E83758" w:rsidRDefault="008466A0">
            <w:pPr>
              <w:pStyle w:val="TableParagraph"/>
              <w:spacing w:before="75"/>
              <w:ind w:right="233"/>
              <w:jc w:val="right"/>
              <w:rPr>
                <w:b/>
                <w:sz w:val="18"/>
              </w:rPr>
            </w:pPr>
            <w:r>
              <w:rPr>
                <w:b/>
                <w:sz w:val="18"/>
              </w:rPr>
              <w:t>08 - STASH-SECRETARIA DO TRABALHO, ASSISTÊNCIA SOCIAL</w:t>
            </w:r>
          </w:p>
        </w:tc>
        <w:tc>
          <w:tcPr>
            <w:tcW w:w="1807" w:type="dxa"/>
          </w:tcPr>
          <w:p w:rsidR="00E83758" w:rsidRDefault="008466A0">
            <w:pPr>
              <w:pStyle w:val="TableParagraph"/>
              <w:spacing w:before="75"/>
              <w:ind w:right="534"/>
              <w:jc w:val="right"/>
              <w:rPr>
                <w:b/>
                <w:sz w:val="18"/>
              </w:rPr>
            </w:pPr>
            <w:r>
              <w:rPr>
                <w:b/>
                <w:sz w:val="18"/>
              </w:rPr>
              <w:t>3.862.750,00</w:t>
            </w:r>
          </w:p>
        </w:tc>
        <w:tc>
          <w:tcPr>
            <w:tcW w:w="2145" w:type="dxa"/>
          </w:tcPr>
          <w:p w:rsidR="00E83758" w:rsidRDefault="008466A0">
            <w:pPr>
              <w:pStyle w:val="TableParagraph"/>
              <w:spacing w:before="75"/>
              <w:ind w:left="501" w:right="926"/>
              <w:jc w:val="center"/>
              <w:rPr>
                <w:b/>
                <w:sz w:val="18"/>
              </w:rPr>
            </w:pPr>
            <w:r>
              <w:rPr>
                <w:b/>
                <w:sz w:val="18"/>
              </w:rPr>
              <w:t>4,4095</w:t>
            </w:r>
          </w:p>
        </w:tc>
      </w:tr>
      <w:tr w:rsidR="00E83758">
        <w:trPr>
          <w:trHeight w:val="290"/>
        </w:trPr>
        <w:tc>
          <w:tcPr>
            <w:tcW w:w="6801" w:type="dxa"/>
          </w:tcPr>
          <w:p w:rsidR="00E83758" w:rsidRDefault="008466A0">
            <w:pPr>
              <w:pStyle w:val="TableParagraph"/>
              <w:spacing w:before="32"/>
              <w:ind w:left="1440"/>
              <w:rPr>
                <w:sz w:val="18"/>
              </w:rPr>
            </w:pPr>
            <w:r>
              <w:rPr>
                <w:sz w:val="18"/>
              </w:rPr>
              <w:t>1016 - Imóveis para Loteamento Popular</w:t>
            </w:r>
          </w:p>
        </w:tc>
        <w:tc>
          <w:tcPr>
            <w:tcW w:w="1807" w:type="dxa"/>
          </w:tcPr>
          <w:p w:rsidR="00E83758" w:rsidRDefault="008466A0">
            <w:pPr>
              <w:pStyle w:val="TableParagraph"/>
              <w:spacing w:before="32"/>
              <w:ind w:right="531"/>
              <w:jc w:val="right"/>
              <w:rPr>
                <w:sz w:val="18"/>
              </w:rPr>
            </w:pPr>
            <w:r>
              <w:rPr>
                <w:sz w:val="18"/>
              </w:rPr>
              <w:t>540.000,00</w:t>
            </w:r>
          </w:p>
        </w:tc>
        <w:tc>
          <w:tcPr>
            <w:tcW w:w="2145" w:type="dxa"/>
          </w:tcPr>
          <w:p w:rsidR="00E83758" w:rsidRDefault="008466A0">
            <w:pPr>
              <w:pStyle w:val="TableParagraph"/>
              <w:spacing w:before="32"/>
              <w:ind w:left="499" w:right="1017"/>
              <w:jc w:val="center"/>
              <w:rPr>
                <w:sz w:val="18"/>
              </w:rPr>
            </w:pPr>
            <w:r>
              <w:rPr>
                <w:sz w:val="18"/>
              </w:rPr>
              <w:t>13,9797</w:t>
            </w:r>
          </w:p>
        </w:tc>
      </w:tr>
      <w:tr w:rsidR="00E83758">
        <w:trPr>
          <w:trHeight w:val="300"/>
        </w:trPr>
        <w:tc>
          <w:tcPr>
            <w:tcW w:w="6801" w:type="dxa"/>
          </w:tcPr>
          <w:p w:rsidR="00E83758" w:rsidRDefault="008466A0">
            <w:pPr>
              <w:pStyle w:val="TableParagraph"/>
              <w:spacing w:before="42"/>
              <w:ind w:left="1440"/>
              <w:rPr>
                <w:sz w:val="18"/>
              </w:rPr>
            </w:pPr>
            <w:r>
              <w:rPr>
                <w:sz w:val="18"/>
              </w:rPr>
              <w:t>1022 - Construção do Centro Social do Bairro Progresso</w:t>
            </w:r>
          </w:p>
        </w:tc>
        <w:tc>
          <w:tcPr>
            <w:tcW w:w="1807" w:type="dxa"/>
          </w:tcPr>
          <w:p w:rsidR="00E83758" w:rsidRDefault="008466A0">
            <w:pPr>
              <w:pStyle w:val="TableParagraph"/>
              <w:spacing w:before="42"/>
              <w:ind w:right="529"/>
              <w:jc w:val="right"/>
              <w:rPr>
                <w:sz w:val="18"/>
              </w:rPr>
            </w:pPr>
            <w:r>
              <w:rPr>
                <w:sz w:val="18"/>
              </w:rPr>
              <w:t>60.000,00</w:t>
            </w:r>
          </w:p>
        </w:tc>
        <w:tc>
          <w:tcPr>
            <w:tcW w:w="2145" w:type="dxa"/>
          </w:tcPr>
          <w:p w:rsidR="00E83758" w:rsidRDefault="008466A0">
            <w:pPr>
              <w:pStyle w:val="TableParagraph"/>
              <w:spacing w:before="42"/>
              <w:ind w:left="501" w:right="926"/>
              <w:jc w:val="center"/>
              <w:rPr>
                <w:sz w:val="18"/>
              </w:rPr>
            </w:pPr>
            <w:r>
              <w:rPr>
                <w:sz w:val="18"/>
              </w:rPr>
              <w:t>1,5533</w:t>
            </w:r>
          </w:p>
        </w:tc>
      </w:tr>
      <w:tr w:rsidR="00E83758">
        <w:trPr>
          <w:trHeight w:val="300"/>
        </w:trPr>
        <w:tc>
          <w:tcPr>
            <w:tcW w:w="6801" w:type="dxa"/>
          </w:tcPr>
          <w:p w:rsidR="00E83758" w:rsidRDefault="008466A0">
            <w:pPr>
              <w:pStyle w:val="TableParagraph"/>
              <w:spacing w:before="42"/>
              <w:ind w:left="1440"/>
              <w:rPr>
                <w:sz w:val="18"/>
              </w:rPr>
            </w:pPr>
            <w:r>
              <w:rPr>
                <w:sz w:val="18"/>
              </w:rPr>
              <w:t>1024 - Ampliação e Manutenção de Centros Comunitários</w:t>
            </w:r>
          </w:p>
        </w:tc>
        <w:tc>
          <w:tcPr>
            <w:tcW w:w="1807" w:type="dxa"/>
          </w:tcPr>
          <w:p w:rsidR="00E83758" w:rsidRDefault="008466A0">
            <w:pPr>
              <w:pStyle w:val="TableParagraph"/>
              <w:spacing w:before="42"/>
              <w:ind w:right="529"/>
              <w:jc w:val="right"/>
              <w:rPr>
                <w:sz w:val="18"/>
              </w:rPr>
            </w:pPr>
            <w:r>
              <w:rPr>
                <w:sz w:val="18"/>
              </w:rPr>
              <w:t>40.000,00</w:t>
            </w:r>
          </w:p>
        </w:tc>
        <w:tc>
          <w:tcPr>
            <w:tcW w:w="2145" w:type="dxa"/>
          </w:tcPr>
          <w:p w:rsidR="00E83758" w:rsidRDefault="008466A0">
            <w:pPr>
              <w:pStyle w:val="TableParagraph"/>
              <w:spacing w:before="42"/>
              <w:ind w:left="501" w:right="926"/>
              <w:jc w:val="center"/>
              <w:rPr>
                <w:sz w:val="18"/>
              </w:rPr>
            </w:pPr>
            <w:r>
              <w:rPr>
                <w:sz w:val="18"/>
              </w:rPr>
              <w:t>1,0355</w:t>
            </w:r>
          </w:p>
        </w:tc>
      </w:tr>
      <w:tr w:rsidR="00E83758">
        <w:trPr>
          <w:trHeight w:val="300"/>
        </w:trPr>
        <w:tc>
          <w:tcPr>
            <w:tcW w:w="6801" w:type="dxa"/>
          </w:tcPr>
          <w:p w:rsidR="00E83758" w:rsidRDefault="008466A0">
            <w:pPr>
              <w:pStyle w:val="TableParagraph"/>
              <w:spacing w:before="42"/>
              <w:ind w:left="1440"/>
              <w:rPr>
                <w:sz w:val="18"/>
              </w:rPr>
            </w:pPr>
            <w:r>
              <w:rPr>
                <w:sz w:val="18"/>
              </w:rPr>
              <w:t>1031 - Aquisição de Veículos - STASH</w:t>
            </w:r>
          </w:p>
        </w:tc>
        <w:tc>
          <w:tcPr>
            <w:tcW w:w="1807" w:type="dxa"/>
          </w:tcPr>
          <w:p w:rsidR="00E83758" w:rsidRDefault="008466A0">
            <w:pPr>
              <w:pStyle w:val="TableParagraph"/>
              <w:spacing w:before="42"/>
              <w:ind w:right="529"/>
              <w:jc w:val="right"/>
              <w:rPr>
                <w:sz w:val="18"/>
              </w:rPr>
            </w:pPr>
            <w:r>
              <w:rPr>
                <w:sz w:val="18"/>
              </w:rPr>
              <w:t>60.000,00</w:t>
            </w:r>
          </w:p>
        </w:tc>
        <w:tc>
          <w:tcPr>
            <w:tcW w:w="2145" w:type="dxa"/>
          </w:tcPr>
          <w:p w:rsidR="00E83758" w:rsidRDefault="008466A0">
            <w:pPr>
              <w:pStyle w:val="TableParagraph"/>
              <w:spacing w:before="42"/>
              <w:ind w:left="501" w:right="926"/>
              <w:jc w:val="center"/>
              <w:rPr>
                <w:sz w:val="18"/>
              </w:rPr>
            </w:pPr>
            <w:r>
              <w:rPr>
                <w:sz w:val="18"/>
              </w:rPr>
              <w:t>1,5533</w:t>
            </w:r>
          </w:p>
        </w:tc>
      </w:tr>
      <w:tr w:rsidR="00E83758">
        <w:trPr>
          <w:trHeight w:val="300"/>
        </w:trPr>
        <w:tc>
          <w:tcPr>
            <w:tcW w:w="6801" w:type="dxa"/>
          </w:tcPr>
          <w:p w:rsidR="00E83758" w:rsidRDefault="008466A0">
            <w:pPr>
              <w:pStyle w:val="TableParagraph"/>
              <w:spacing w:before="42"/>
              <w:ind w:left="1440"/>
              <w:rPr>
                <w:sz w:val="18"/>
              </w:rPr>
            </w:pPr>
            <w:r>
              <w:rPr>
                <w:sz w:val="18"/>
              </w:rPr>
              <w:t>2029 - SINE-Sistema Nacional de Emprego</w:t>
            </w:r>
          </w:p>
        </w:tc>
        <w:tc>
          <w:tcPr>
            <w:tcW w:w="1807" w:type="dxa"/>
          </w:tcPr>
          <w:p w:rsidR="00E83758" w:rsidRDefault="008466A0">
            <w:pPr>
              <w:pStyle w:val="TableParagraph"/>
              <w:spacing w:before="42"/>
              <w:ind w:right="531"/>
              <w:jc w:val="right"/>
              <w:rPr>
                <w:sz w:val="18"/>
              </w:rPr>
            </w:pPr>
            <w:r>
              <w:rPr>
                <w:sz w:val="18"/>
              </w:rPr>
              <w:t>124.000,00</w:t>
            </w:r>
          </w:p>
        </w:tc>
        <w:tc>
          <w:tcPr>
            <w:tcW w:w="2145" w:type="dxa"/>
          </w:tcPr>
          <w:p w:rsidR="00E83758" w:rsidRDefault="008466A0">
            <w:pPr>
              <w:pStyle w:val="TableParagraph"/>
              <w:spacing w:before="42"/>
              <w:ind w:left="501" w:right="926"/>
              <w:jc w:val="center"/>
              <w:rPr>
                <w:sz w:val="18"/>
              </w:rPr>
            </w:pPr>
            <w:r>
              <w:rPr>
                <w:sz w:val="18"/>
              </w:rPr>
              <w:t>3,2101</w:t>
            </w:r>
          </w:p>
        </w:tc>
      </w:tr>
      <w:tr w:rsidR="00E83758">
        <w:trPr>
          <w:trHeight w:val="300"/>
        </w:trPr>
        <w:tc>
          <w:tcPr>
            <w:tcW w:w="6801" w:type="dxa"/>
          </w:tcPr>
          <w:p w:rsidR="00E83758" w:rsidRDefault="008466A0">
            <w:pPr>
              <w:pStyle w:val="TableParagraph"/>
              <w:spacing w:before="42"/>
              <w:ind w:left="1440"/>
              <w:rPr>
                <w:sz w:val="18"/>
              </w:rPr>
            </w:pPr>
            <w:r>
              <w:rPr>
                <w:sz w:val="18"/>
              </w:rPr>
              <w:t>2110 - Serviços de Proteção Básica a Crianças e Adolescentes</w:t>
            </w:r>
          </w:p>
        </w:tc>
        <w:tc>
          <w:tcPr>
            <w:tcW w:w="1807" w:type="dxa"/>
          </w:tcPr>
          <w:p w:rsidR="00E83758" w:rsidRDefault="008466A0">
            <w:pPr>
              <w:pStyle w:val="TableParagraph"/>
              <w:spacing w:before="42"/>
              <w:ind w:right="531"/>
              <w:jc w:val="right"/>
              <w:rPr>
                <w:sz w:val="18"/>
              </w:rPr>
            </w:pPr>
            <w:r>
              <w:rPr>
                <w:sz w:val="18"/>
              </w:rPr>
              <w:t>250.700,00</w:t>
            </w:r>
          </w:p>
        </w:tc>
        <w:tc>
          <w:tcPr>
            <w:tcW w:w="2145" w:type="dxa"/>
          </w:tcPr>
          <w:p w:rsidR="00E83758" w:rsidRDefault="008466A0">
            <w:pPr>
              <w:pStyle w:val="TableParagraph"/>
              <w:spacing w:before="42"/>
              <w:ind w:left="501" w:right="926"/>
              <w:jc w:val="center"/>
              <w:rPr>
                <w:sz w:val="18"/>
              </w:rPr>
            </w:pPr>
            <w:r>
              <w:rPr>
                <w:sz w:val="18"/>
              </w:rPr>
              <w:t>6,4902</w:t>
            </w:r>
          </w:p>
        </w:tc>
      </w:tr>
      <w:tr w:rsidR="00E83758">
        <w:trPr>
          <w:trHeight w:val="300"/>
        </w:trPr>
        <w:tc>
          <w:tcPr>
            <w:tcW w:w="6801" w:type="dxa"/>
          </w:tcPr>
          <w:p w:rsidR="00E83758" w:rsidRDefault="008466A0">
            <w:pPr>
              <w:pStyle w:val="TableParagraph"/>
              <w:spacing w:before="42"/>
              <w:ind w:right="265"/>
              <w:jc w:val="right"/>
              <w:rPr>
                <w:sz w:val="18"/>
              </w:rPr>
            </w:pPr>
            <w:r>
              <w:rPr>
                <w:sz w:val="18"/>
              </w:rPr>
              <w:t>2112 - Suporte da Secretaria de Trabalho, Assistência Social e Habitaç</w:t>
            </w:r>
          </w:p>
        </w:tc>
        <w:tc>
          <w:tcPr>
            <w:tcW w:w="1807" w:type="dxa"/>
          </w:tcPr>
          <w:p w:rsidR="00E83758" w:rsidRDefault="008466A0">
            <w:pPr>
              <w:pStyle w:val="TableParagraph"/>
              <w:spacing w:before="42"/>
              <w:ind w:right="531"/>
              <w:jc w:val="right"/>
              <w:rPr>
                <w:sz w:val="18"/>
              </w:rPr>
            </w:pPr>
            <w:r>
              <w:rPr>
                <w:sz w:val="18"/>
              </w:rPr>
              <w:t>708.400,00</w:t>
            </w:r>
          </w:p>
        </w:tc>
        <w:tc>
          <w:tcPr>
            <w:tcW w:w="2145" w:type="dxa"/>
          </w:tcPr>
          <w:p w:rsidR="00E83758" w:rsidRDefault="008466A0">
            <w:pPr>
              <w:pStyle w:val="TableParagraph"/>
              <w:spacing w:before="42"/>
              <w:ind w:left="499" w:right="1017"/>
              <w:jc w:val="center"/>
              <w:rPr>
                <w:sz w:val="18"/>
              </w:rPr>
            </w:pPr>
            <w:r>
              <w:rPr>
                <w:sz w:val="18"/>
              </w:rPr>
              <w:t>18,3393</w:t>
            </w:r>
          </w:p>
        </w:tc>
      </w:tr>
      <w:tr w:rsidR="00E83758">
        <w:trPr>
          <w:trHeight w:val="300"/>
        </w:trPr>
        <w:tc>
          <w:tcPr>
            <w:tcW w:w="6801" w:type="dxa"/>
          </w:tcPr>
          <w:p w:rsidR="00E83758" w:rsidRDefault="008466A0">
            <w:pPr>
              <w:pStyle w:val="TableParagraph"/>
              <w:spacing w:before="42"/>
              <w:ind w:left="1440"/>
              <w:rPr>
                <w:sz w:val="18"/>
              </w:rPr>
            </w:pPr>
            <w:r>
              <w:rPr>
                <w:sz w:val="18"/>
              </w:rPr>
              <w:t>2113 - Conselhos Municipais da Assistência Social</w:t>
            </w:r>
          </w:p>
        </w:tc>
        <w:tc>
          <w:tcPr>
            <w:tcW w:w="1807" w:type="dxa"/>
          </w:tcPr>
          <w:p w:rsidR="00E83758" w:rsidRDefault="008466A0">
            <w:pPr>
              <w:pStyle w:val="TableParagraph"/>
              <w:spacing w:before="42"/>
              <w:ind w:right="529"/>
              <w:jc w:val="right"/>
              <w:rPr>
                <w:sz w:val="18"/>
              </w:rPr>
            </w:pPr>
            <w:r>
              <w:rPr>
                <w:sz w:val="18"/>
              </w:rPr>
              <w:t>12.000,00</w:t>
            </w:r>
          </w:p>
        </w:tc>
        <w:tc>
          <w:tcPr>
            <w:tcW w:w="2145" w:type="dxa"/>
          </w:tcPr>
          <w:p w:rsidR="00E83758" w:rsidRDefault="008466A0">
            <w:pPr>
              <w:pStyle w:val="TableParagraph"/>
              <w:spacing w:before="42"/>
              <w:ind w:left="501" w:right="926"/>
              <w:jc w:val="center"/>
              <w:rPr>
                <w:sz w:val="18"/>
              </w:rPr>
            </w:pPr>
            <w:r>
              <w:rPr>
                <w:sz w:val="18"/>
              </w:rPr>
              <w:t>0,3107</w:t>
            </w:r>
          </w:p>
        </w:tc>
      </w:tr>
      <w:tr w:rsidR="00E83758">
        <w:trPr>
          <w:trHeight w:val="300"/>
        </w:trPr>
        <w:tc>
          <w:tcPr>
            <w:tcW w:w="6801" w:type="dxa"/>
          </w:tcPr>
          <w:p w:rsidR="00E83758" w:rsidRDefault="008466A0">
            <w:pPr>
              <w:pStyle w:val="TableParagraph"/>
              <w:spacing w:before="42"/>
              <w:ind w:left="1440"/>
              <w:rPr>
                <w:sz w:val="18"/>
              </w:rPr>
            </w:pPr>
            <w:r>
              <w:rPr>
                <w:sz w:val="18"/>
              </w:rPr>
              <w:t>2115 - Conselho Tutelar</w:t>
            </w:r>
          </w:p>
        </w:tc>
        <w:tc>
          <w:tcPr>
            <w:tcW w:w="1807" w:type="dxa"/>
          </w:tcPr>
          <w:p w:rsidR="00E83758" w:rsidRDefault="008466A0">
            <w:pPr>
              <w:pStyle w:val="TableParagraph"/>
              <w:spacing w:before="42"/>
              <w:ind w:right="531"/>
              <w:jc w:val="right"/>
              <w:rPr>
                <w:sz w:val="18"/>
              </w:rPr>
            </w:pPr>
            <w:r>
              <w:rPr>
                <w:sz w:val="18"/>
              </w:rPr>
              <w:t>244.000,00</w:t>
            </w:r>
          </w:p>
        </w:tc>
        <w:tc>
          <w:tcPr>
            <w:tcW w:w="2145" w:type="dxa"/>
          </w:tcPr>
          <w:p w:rsidR="00E83758" w:rsidRDefault="008466A0">
            <w:pPr>
              <w:pStyle w:val="TableParagraph"/>
              <w:spacing w:before="42"/>
              <w:ind w:left="501" w:right="926"/>
              <w:jc w:val="center"/>
              <w:rPr>
                <w:sz w:val="18"/>
              </w:rPr>
            </w:pPr>
            <w:r>
              <w:rPr>
                <w:sz w:val="18"/>
              </w:rPr>
              <w:t>6,3167</w:t>
            </w:r>
          </w:p>
        </w:tc>
      </w:tr>
      <w:tr w:rsidR="00E83758">
        <w:trPr>
          <w:trHeight w:val="300"/>
        </w:trPr>
        <w:tc>
          <w:tcPr>
            <w:tcW w:w="6801" w:type="dxa"/>
          </w:tcPr>
          <w:p w:rsidR="00E83758" w:rsidRDefault="008466A0">
            <w:pPr>
              <w:pStyle w:val="TableParagraph"/>
              <w:spacing w:before="42"/>
              <w:ind w:left="1440"/>
              <w:rPr>
                <w:sz w:val="18"/>
              </w:rPr>
            </w:pPr>
            <w:r>
              <w:rPr>
                <w:sz w:val="18"/>
              </w:rPr>
              <w:t>2117 - Casa de Passagem</w:t>
            </w:r>
          </w:p>
        </w:tc>
        <w:tc>
          <w:tcPr>
            <w:tcW w:w="1807" w:type="dxa"/>
          </w:tcPr>
          <w:p w:rsidR="00E83758" w:rsidRDefault="008466A0">
            <w:pPr>
              <w:pStyle w:val="TableParagraph"/>
              <w:spacing w:before="42"/>
              <w:ind w:right="531"/>
              <w:jc w:val="right"/>
              <w:rPr>
                <w:sz w:val="18"/>
              </w:rPr>
            </w:pPr>
            <w:r>
              <w:rPr>
                <w:sz w:val="18"/>
              </w:rPr>
              <w:t>113.000,00</w:t>
            </w:r>
          </w:p>
        </w:tc>
        <w:tc>
          <w:tcPr>
            <w:tcW w:w="2145" w:type="dxa"/>
          </w:tcPr>
          <w:p w:rsidR="00E83758" w:rsidRDefault="008466A0">
            <w:pPr>
              <w:pStyle w:val="TableParagraph"/>
              <w:spacing w:before="42"/>
              <w:ind w:left="501" w:right="926"/>
              <w:jc w:val="center"/>
              <w:rPr>
                <w:sz w:val="18"/>
              </w:rPr>
            </w:pPr>
            <w:r>
              <w:rPr>
                <w:sz w:val="18"/>
              </w:rPr>
              <w:t>2,9254</w:t>
            </w:r>
          </w:p>
        </w:tc>
      </w:tr>
      <w:tr w:rsidR="00E83758">
        <w:trPr>
          <w:trHeight w:val="300"/>
        </w:trPr>
        <w:tc>
          <w:tcPr>
            <w:tcW w:w="6801" w:type="dxa"/>
          </w:tcPr>
          <w:p w:rsidR="00E83758" w:rsidRDefault="008466A0">
            <w:pPr>
              <w:pStyle w:val="TableParagraph"/>
              <w:spacing w:before="42"/>
              <w:ind w:left="1440"/>
              <w:rPr>
                <w:sz w:val="18"/>
              </w:rPr>
            </w:pPr>
            <w:r>
              <w:rPr>
                <w:sz w:val="18"/>
              </w:rPr>
              <w:t>2118 - Ações de Caráter Comunitário - Benefícios Eventuais</w:t>
            </w:r>
          </w:p>
        </w:tc>
        <w:tc>
          <w:tcPr>
            <w:tcW w:w="1807" w:type="dxa"/>
          </w:tcPr>
          <w:p w:rsidR="00E83758" w:rsidRDefault="008466A0">
            <w:pPr>
              <w:pStyle w:val="TableParagraph"/>
              <w:spacing w:before="42"/>
              <w:ind w:right="529"/>
              <w:jc w:val="right"/>
              <w:rPr>
                <w:sz w:val="18"/>
              </w:rPr>
            </w:pPr>
            <w:r>
              <w:rPr>
                <w:sz w:val="18"/>
              </w:rPr>
              <w:t>80.000,00</w:t>
            </w:r>
          </w:p>
        </w:tc>
        <w:tc>
          <w:tcPr>
            <w:tcW w:w="2145" w:type="dxa"/>
          </w:tcPr>
          <w:p w:rsidR="00E83758" w:rsidRDefault="008466A0">
            <w:pPr>
              <w:pStyle w:val="TableParagraph"/>
              <w:spacing w:before="42"/>
              <w:ind w:left="501" w:right="926"/>
              <w:jc w:val="center"/>
              <w:rPr>
                <w:sz w:val="18"/>
              </w:rPr>
            </w:pPr>
            <w:r>
              <w:rPr>
                <w:sz w:val="18"/>
              </w:rPr>
              <w:t>2,0711</w:t>
            </w:r>
          </w:p>
        </w:tc>
      </w:tr>
      <w:tr w:rsidR="00E83758">
        <w:trPr>
          <w:trHeight w:val="300"/>
        </w:trPr>
        <w:tc>
          <w:tcPr>
            <w:tcW w:w="6801" w:type="dxa"/>
          </w:tcPr>
          <w:p w:rsidR="00E83758" w:rsidRDefault="008466A0">
            <w:pPr>
              <w:pStyle w:val="TableParagraph"/>
              <w:spacing w:before="42"/>
              <w:ind w:left="1440"/>
              <w:rPr>
                <w:sz w:val="18"/>
              </w:rPr>
            </w:pPr>
            <w:r>
              <w:rPr>
                <w:sz w:val="18"/>
              </w:rPr>
              <w:t>2119 - Serviços de Proteção Básica ao Idoso</w:t>
            </w:r>
          </w:p>
        </w:tc>
        <w:tc>
          <w:tcPr>
            <w:tcW w:w="1807" w:type="dxa"/>
          </w:tcPr>
          <w:p w:rsidR="00E83758" w:rsidRDefault="008466A0">
            <w:pPr>
              <w:pStyle w:val="TableParagraph"/>
              <w:spacing w:before="42"/>
              <w:ind w:right="529"/>
              <w:jc w:val="right"/>
              <w:rPr>
                <w:sz w:val="18"/>
              </w:rPr>
            </w:pPr>
            <w:r>
              <w:rPr>
                <w:sz w:val="18"/>
              </w:rPr>
              <w:t>55.000,00</w:t>
            </w:r>
          </w:p>
        </w:tc>
        <w:tc>
          <w:tcPr>
            <w:tcW w:w="2145" w:type="dxa"/>
          </w:tcPr>
          <w:p w:rsidR="00E83758" w:rsidRDefault="008466A0">
            <w:pPr>
              <w:pStyle w:val="TableParagraph"/>
              <w:spacing w:before="42"/>
              <w:ind w:left="501" w:right="926"/>
              <w:jc w:val="center"/>
              <w:rPr>
                <w:sz w:val="18"/>
              </w:rPr>
            </w:pPr>
            <w:r>
              <w:rPr>
                <w:sz w:val="18"/>
              </w:rPr>
              <w:t>1,4239</w:t>
            </w:r>
          </w:p>
        </w:tc>
      </w:tr>
      <w:tr w:rsidR="00E83758">
        <w:trPr>
          <w:trHeight w:val="300"/>
        </w:trPr>
        <w:tc>
          <w:tcPr>
            <w:tcW w:w="6801" w:type="dxa"/>
          </w:tcPr>
          <w:p w:rsidR="00E83758" w:rsidRDefault="008466A0">
            <w:pPr>
              <w:pStyle w:val="TableParagraph"/>
              <w:spacing w:before="42"/>
              <w:ind w:left="1440"/>
              <w:rPr>
                <w:sz w:val="18"/>
              </w:rPr>
            </w:pPr>
            <w:r>
              <w:rPr>
                <w:sz w:val="18"/>
              </w:rPr>
              <w:t>2120 - Programa de Requalificação Profissional</w:t>
            </w:r>
          </w:p>
        </w:tc>
        <w:tc>
          <w:tcPr>
            <w:tcW w:w="1807" w:type="dxa"/>
          </w:tcPr>
          <w:p w:rsidR="00E83758" w:rsidRDefault="008466A0">
            <w:pPr>
              <w:pStyle w:val="TableParagraph"/>
              <w:spacing w:before="42"/>
              <w:ind w:right="529"/>
              <w:jc w:val="right"/>
              <w:rPr>
                <w:sz w:val="18"/>
              </w:rPr>
            </w:pPr>
            <w:r>
              <w:rPr>
                <w:sz w:val="18"/>
              </w:rPr>
              <w:t>23.000,00</w:t>
            </w:r>
          </w:p>
        </w:tc>
        <w:tc>
          <w:tcPr>
            <w:tcW w:w="2145" w:type="dxa"/>
          </w:tcPr>
          <w:p w:rsidR="00E83758" w:rsidRDefault="008466A0">
            <w:pPr>
              <w:pStyle w:val="TableParagraph"/>
              <w:spacing w:before="42"/>
              <w:ind w:left="501" w:right="926"/>
              <w:jc w:val="center"/>
              <w:rPr>
                <w:sz w:val="18"/>
              </w:rPr>
            </w:pPr>
            <w:r>
              <w:rPr>
                <w:sz w:val="18"/>
              </w:rPr>
              <w:t>0,5954</w:t>
            </w:r>
          </w:p>
        </w:tc>
      </w:tr>
      <w:tr w:rsidR="00E83758">
        <w:trPr>
          <w:trHeight w:val="300"/>
        </w:trPr>
        <w:tc>
          <w:tcPr>
            <w:tcW w:w="6801" w:type="dxa"/>
          </w:tcPr>
          <w:p w:rsidR="00E83758" w:rsidRDefault="008466A0">
            <w:pPr>
              <w:pStyle w:val="TableParagraph"/>
              <w:spacing w:before="42"/>
              <w:ind w:left="1440"/>
              <w:rPr>
                <w:sz w:val="18"/>
              </w:rPr>
            </w:pPr>
            <w:r>
              <w:rPr>
                <w:sz w:val="18"/>
              </w:rPr>
              <w:t>2121 - Padarias Comunitárias</w:t>
            </w:r>
          </w:p>
        </w:tc>
        <w:tc>
          <w:tcPr>
            <w:tcW w:w="1807" w:type="dxa"/>
          </w:tcPr>
          <w:p w:rsidR="00E83758" w:rsidRDefault="008466A0">
            <w:pPr>
              <w:pStyle w:val="TableParagraph"/>
              <w:spacing w:before="42"/>
              <w:ind w:right="529"/>
              <w:jc w:val="right"/>
              <w:rPr>
                <w:sz w:val="18"/>
              </w:rPr>
            </w:pPr>
            <w:r>
              <w:rPr>
                <w:sz w:val="18"/>
              </w:rPr>
              <w:t>49.000,00</w:t>
            </w:r>
          </w:p>
        </w:tc>
        <w:tc>
          <w:tcPr>
            <w:tcW w:w="2145" w:type="dxa"/>
          </w:tcPr>
          <w:p w:rsidR="00E83758" w:rsidRDefault="008466A0">
            <w:pPr>
              <w:pStyle w:val="TableParagraph"/>
              <w:spacing w:before="42"/>
              <w:ind w:left="501" w:right="926"/>
              <w:jc w:val="center"/>
              <w:rPr>
                <w:sz w:val="18"/>
              </w:rPr>
            </w:pPr>
            <w:r>
              <w:rPr>
                <w:sz w:val="18"/>
              </w:rPr>
              <w:t>1,2685</w:t>
            </w:r>
          </w:p>
        </w:tc>
      </w:tr>
      <w:tr w:rsidR="00E83758">
        <w:trPr>
          <w:trHeight w:val="300"/>
        </w:trPr>
        <w:tc>
          <w:tcPr>
            <w:tcW w:w="6801" w:type="dxa"/>
          </w:tcPr>
          <w:p w:rsidR="00E83758" w:rsidRDefault="008466A0">
            <w:pPr>
              <w:pStyle w:val="TableParagraph"/>
              <w:spacing w:before="42"/>
              <w:ind w:left="1440"/>
              <w:rPr>
                <w:sz w:val="18"/>
              </w:rPr>
            </w:pPr>
            <w:r>
              <w:rPr>
                <w:sz w:val="18"/>
              </w:rPr>
              <w:t>2122 - Serviços de Proteção Básica à Família</w:t>
            </w:r>
          </w:p>
        </w:tc>
        <w:tc>
          <w:tcPr>
            <w:tcW w:w="1807" w:type="dxa"/>
          </w:tcPr>
          <w:p w:rsidR="00E83758" w:rsidRDefault="008466A0">
            <w:pPr>
              <w:pStyle w:val="TableParagraph"/>
              <w:spacing w:before="42"/>
              <w:ind w:right="531"/>
              <w:jc w:val="right"/>
              <w:rPr>
                <w:sz w:val="18"/>
              </w:rPr>
            </w:pPr>
            <w:r>
              <w:rPr>
                <w:sz w:val="18"/>
              </w:rPr>
              <w:t>470.000,00</w:t>
            </w:r>
          </w:p>
        </w:tc>
        <w:tc>
          <w:tcPr>
            <w:tcW w:w="2145" w:type="dxa"/>
          </w:tcPr>
          <w:p w:rsidR="00E83758" w:rsidRDefault="008466A0">
            <w:pPr>
              <w:pStyle w:val="TableParagraph"/>
              <w:spacing w:before="42"/>
              <w:ind w:left="499" w:right="1017"/>
              <w:jc w:val="center"/>
              <w:rPr>
                <w:sz w:val="18"/>
              </w:rPr>
            </w:pPr>
            <w:r>
              <w:rPr>
                <w:sz w:val="18"/>
              </w:rPr>
              <w:t>12,1675</w:t>
            </w:r>
          </w:p>
        </w:tc>
      </w:tr>
      <w:tr w:rsidR="00E83758">
        <w:trPr>
          <w:trHeight w:val="300"/>
        </w:trPr>
        <w:tc>
          <w:tcPr>
            <w:tcW w:w="6801" w:type="dxa"/>
          </w:tcPr>
          <w:p w:rsidR="00E83758" w:rsidRDefault="008466A0">
            <w:pPr>
              <w:pStyle w:val="TableParagraph"/>
              <w:spacing w:before="42"/>
              <w:ind w:left="1440"/>
              <w:rPr>
                <w:sz w:val="18"/>
              </w:rPr>
            </w:pPr>
            <w:r>
              <w:rPr>
                <w:sz w:val="18"/>
              </w:rPr>
              <w:t>2123 - Serviços de Proteção Básica a Pessoas com Deficiência</w:t>
            </w:r>
          </w:p>
        </w:tc>
        <w:tc>
          <w:tcPr>
            <w:tcW w:w="1807" w:type="dxa"/>
          </w:tcPr>
          <w:p w:rsidR="00E83758" w:rsidRDefault="008466A0">
            <w:pPr>
              <w:pStyle w:val="TableParagraph"/>
              <w:spacing w:before="42"/>
              <w:ind w:right="529"/>
              <w:jc w:val="right"/>
              <w:rPr>
                <w:sz w:val="18"/>
              </w:rPr>
            </w:pPr>
            <w:r>
              <w:rPr>
                <w:sz w:val="18"/>
              </w:rPr>
              <w:t>10.000,00</w:t>
            </w:r>
          </w:p>
        </w:tc>
        <w:tc>
          <w:tcPr>
            <w:tcW w:w="2145" w:type="dxa"/>
          </w:tcPr>
          <w:p w:rsidR="00E83758" w:rsidRDefault="008466A0">
            <w:pPr>
              <w:pStyle w:val="TableParagraph"/>
              <w:spacing w:before="42"/>
              <w:ind w:left="501" w:right="926"/>
              <w:jc w:val="center"/>
              <w:rPr>
                <w:sz w:val="18"/>
              </w:rPr>
            </w:pPr>
            <w:r>
              <w:rPr>
                <w:sz w:val="18"/>
              </w:rPr>
              <w:t>0,2589</w:t>
            </w:r>
          </w:p>
        </w:tc>
      </w:tr>
      <w:tr w:rsidR="00E83758">
        <w:trPr>
          <w:trHeight w:val="300"/>
        </w:trPr>
        <w:tc>
          <w:tcPr>
            <w:tcW w:w="6801" w:type="dxa"/>
          </w:tcPr>
          <w:p w:rsidR="00E83758" w:rsidRDefault="008466A0">
            <w:pPr>
              <w:pStyle w:val="TableParagraph"/>
              <w:spacing w:before="42"/>
              <w:ind w:right="390"/>
              <w:jc w:val="right"/>
              <w:rPr>
                <w:sz w:val="18"/>
              </w:rPr>
            </w:pPr>
            <w:r>
              <w:rPr>
                <w:sz w:val="18"/>
              </w:rPr>
              <w:t>2124 - Serviço de Proteção Especial ao Idoso - Média Complexidade</w:t>
            </w:r>
          </w:p>
        </w:tc>
        <w:tc>
          <w:tcPr>
            <w:tcW w:w="1807" w:type="dxa"/>
          </w:tcPr>
          <w:p w:rsidR="00E83758" w:rsidRDefault="008466A0">
            <w:pPr>
              <w:pStyle w:val="TableParagraph"/>
              <w:spacing w:before="42"/>
              <w:ind w:right="529"/>
              <w:jc w:val="right"/>
              <w:rPr>
                <w:sz w:val="18"/>
              </w:rPr>
            </w:pPr>
            <w:r>
              <w:rPr>
                <w:sz w:val="18"/>
              </w:rPr>
              <w:t>12.000,00</w:t>
            </w:r>
          </w:p>
        </w:tc>
        <w:tc>
          <w:tcPr>
            <w:tcW w:w="2145" w:type="dxa"/>
          </w:tcPr>
          <w:p w:rsidR="00E83758" w:rsidRDefault="008466A0">
            <w:pPr>
              <w:pStyle w:val="TableParagraph"/>
              <w:spacing w:before="42"/>
              <w:ind w:left="501" w:right="926"/>
              <w:jc w:val="center"/>
              <w:rPr>
                <w:sz w:val="18"/>
              </w:rPr>
            </w:pPr>
            <w:r>
              <w:rPr>
                <w:sz w:val="18"/>
              </w:rPr>
              <w:t>0,3107</w:t>
            </w:r>
          </w:p>
        </w:tc>
      </w:tr>
      <w:tr w:rsidR="00E83758">
        <w:trPr>
          <w:trHeight w:val="300"/>
        </w:trPr>
        <w:tc>
          <w:tcPr>
            <w:tcW w:w="6801" w:type="dxa"/>
          </w:tcPr>
          <w:p w:rsidR="00E83758" w:rsidRDefault="008466A0">
            <w:pPr>
              <w:pStyle w:val="TableParagraph"/>
              <w:spacing w:before="42"/>
              <w:ind w:left="1440"/>
              <w:rPr>
                <w:sz w:val="18"/>
              </w:rPr>
            </w:pPr>
            <w:r>
              <w:rPr>
                <w:sz w:val="18"/>
              </w:rPr>
              <w:t>2125 - Programa Bolsa Família</w:t>
            </w:r>
          </w:p>
        </w:tc>
        <w:tc>
          <w:tcPr>
            <w:tcW w:w="1807" w:type="dxa"/>
          </w:tcPr>
          <w:p w:rsidR="00E83758" w:rsidRDefault="008466A0">
            <w:pPr>
              <w:pStyle w:val="TableParagraph"/>
              <w:spacing w:before="42"/>
              <w:ind w:right="529"/>
              <w:jc w:val="right"/>
              <w:rPr>
                <w:sz w:val="18"/>
              </w:rPr>
            </w:pPr>
            <w:r>
              <w:rPr>
                <w:sz w:val="18"/>
              </w:rPr>
              <w:t>59.000,00</w:t>
            </w:r>
          </w:p>
        </w:tc>
        <w:tc>
          <w:tcPr>
            <w:tcW w:w="2145" w:type="dxa"/>
          </w:tcPr>
          <w:p w:rsidR="00E83758" w:rsidRDefault="008466A0">
            <w:pPr>
              <w:pStyle w:val="TableParagraph"/>
              <w:spacing w:before="42"/>
              <w:ind w:left="501" w:right="926"/>
              <w:jc w:val="center"/>
              <w:rPr>
                <w:sz w:val="18"/>
              </w:rPr>
            </w:pPr>
            <w:r>
              <w:rPr>
                <w:sz w:val="18"/>
              </w:rPr>
              <w:t>1,5274</w:t>
            </w:r>
          </w:p>
        </w:tc>
      </w:tr>
      <w:tr w:rsidR="00E83758">
        <w:trPr>
          <w:trHeight w:val="300"/>
        </w:trPr>
        <w:tc>
          <w:tcPr>
            <w:tcW w:w="6801" w:type="dxa"/>
          </w:tcPr>
          <w:p w:rsidR="00E83758" w:rsidRDefault="008466A0">
            <w:pPr>
              <w:pStyle w:val="TableParagraph"/>
              <w:spacing w:before="42"/>
              <w:ind w:left="1440"/>
              <w:rPr>
                <w:sz w:val="18"/>
              </w:rPr>
            </w:pPr>
            <w:r>
              <w:rPr>
                <w:sz w:val="18"/>
              </w:rPr>
              <w:t>2126 - Serviços de Proteção ao Idoso - Alta Complexidade</w:t>
            </w:r>
          </w:p>
        </w:tc>
        <w:tc>
          <w:tcPr>
            <w:tcW w:w="1807" w:type="dxa"/>
          </w:tcPr>
          <w:p w:rsidR="00E83758" w:rsidRDefault="008466A0">
            <w:pPr>
              <w:pStyle w:val="TableParagraph"/>
              <w:spacing w:before="42"/>
              <w:ind w:right="531"/>
              <w:jc w:val="right"/>
              <w:rPr>
                <w:sz w:val="18"/>
              </w:rPr>
            </w:pPr>
            <w:r>
              <w:rPr>
                <w:sz w:val="18"/>
              </w:rPr>
              <w:t>209.350,00</w:t>
            </w:r>
          </w:p>
        </w:tc>
        <w:tc>
          <w:tcPr>
            <w:tcW w:w="2145" w:type="dxa"/>
          </w:tcPr>
          <w:p w:rsidR="00E83758" w:rsidRDefault="008466A0">
            <w:pPr>
              <w:pStyle w:val="TableParagraph"/>
              <w:spacing w:before="42"/>
              <w:ind w:left="501" w:right="926"/>
              <w:jc w:val="center"/>
              <w:rPr>
                <w:sz w:val="18"/>
              </w:rPr>
            </w:pPr>
            <w:r>
              <w:rPr>
                <w:sz w:val="18"/>
              </w:rPr>
              <w:t>5,4197</w:t>
            </w:r>
          </w:p>
        </w:tc>
      </w:tr>
      <w:tr w:rsidR="00E83758">
        <w:trPr>
          <w:trHeight w:val="300"/>
        </w:trPr>
        <w:tc>
          <w:tcPr>
            <w:tcW w:w="6801" w:type="dxa"/>
          </w:tcPr>
          <w:p w:rsidR="00E83758" w:rsidRDefault="008466A0">
            <w:pPr>
              <w:pStyle w:val="TableParagraph"/>
              <w:spacing w:before="42"/>
              <w:ind w:right="265"/>
              <w:jc w:val="right"/>
              <w:rPr>
                <w:sz w:val="18"/>
              </w:rPr>
            </w:pPr>
            <w:r>
              <w:rPr>
                <w:sz w:val="18"/>
              </w:rPr>
              <w:t>2127 - Serviços de Proteção Especial a Pessoa com Deficiência - Médi</w:t>
            </w:r>
          </w:p>
        </w:tc>
        <w:tc>
          <w:tcPr>
            <w:tcW w:w="1807" w:type="dxa"/>
          </w:tcPr>
          <w:p w:rsidR="00E83758" w:rsidRDefault="008466A0">
            <w:pPr>
              <w:pStyle w:val="TableParagraph"/>
              <w:spacing w:before="42"/>
              <w:ind w:right="529"/>
              <w:jc w:val="right"/>
              <w:rPr>
                <w:sz w:val="18"/>
              </w:rPr>
            </w:pPr>
            <w:r>
              <w:rPr>
                <w:sz w:val="18"/>
              </w:rPr>
              <w:t>89.300,00</w:t>
            </w:r>
          </w:p>
        </w:tc>
        <w:tc>
          <w:tcPr>
            <w:tcW w:w="2145" w:type="dxa"/>
          </w:tcPr>
          <w:p w:rsidR="00E83758" w:rsidRDefault="008466A0">
            <w:pPr>
              <w:pStyle w:val="TableParagraph"/>
              <w:spacing w:before="42"/>
              <w:ind w:left="501" w:right="926"/>
              <w:jc w:val="center"/>
              <w:rPr>
                <w:sz w:val="18"/>
              </w:rPr>
            </w:pPr>
            <w:r>
              <w:rPr>
                <w:sz w:val="18"/>
              </w:rPr>
              <w:t>2,3118</w:t>
            </w:r>
          </w:p>
        </w:tc>
      </w:tr>
      <w:tr w:rsidR="00E83758">
        <w:trPr>
          <w:trHeight w:val="300"/>
        </w:trPr>
        <w:tc>
          <w:tcPr>
            <w:tcW w:w="6801" w:type="dxa"/>
          </w:tcPr>
          <w:p w:rsidR="00E83758" w:rsidRDefault="008466A0">
            <w:pPr>
              <w:pStyle w:val="TableParagraph"/>
              <w:spacing w:before="42"/>
              <w:ind w:left="1440"/>
              <w:rPr>
                <w:sz w:val="18"/>
              </w:rPr>
            </w:pPr>
            <w:r>
              <w:rPr>
                <w:sz w:val="18"/>
              </w:rPr>
              <w:t>2165 - Atendimento Socioeducativo</w:t>
            </w:r>
          </w:p>
        </w:tc>
        <w:tc>
          <w:tcPr>
            <w:tcW w:w="1807" w:type="dxa"/>
          </w:tcPr>
          <w:p w:rsidR="00E83758" w:rsidRDefault="008466A0">
            <w:pPr>
              <w:pStyle w:val="TableParagraph"/>
              <w:spacing w:before="42"/>
              <w:ind w:right="529"/>
              <w:jc w:val="right"/>
              <w:rPr>
                <w:sz w:val="18"/>
              </w:rPr>
            </w:pPr>
            <w:r>
              <w:rPr>
                <w:sz w:val="18"/>
              </w:rPr>
              <w:t>61.000,00</w:t>
            </w:r>
          </w:p>
        </w:tc>
        <w:tc>
          <w:tcPr>
            <w:tcW w:w="2145" w:type="dxa"/>
          </w:tcPr>
          <w:p w:rsidR="00E83758" w:rsidRDefault="008466A0">
            <w:pPr>
              <w:pStyle w:val="TableParagraph"/>
              <w:spacing w:before="42"/>
              <w:ind w:left="501" w:right="926"/>
              <w:jc w:val="center"/>
              <w:rPr>
                <w:sz w:val="18"/>
              </w:rPr>
            </w:pPr>
            <w:r>
              <w:rPr>
                <w:sz w:val="18"/>
              </w:rPr>
              <w:t>1,5792</w:t>
            </w:r>
          </w:p>
        </w:tc>
      </w:tr>
      <w:tr w:rsidR="00E83758">
        <w:trPr>
          <w:trHeight w:val="300"/>
        </w:trPr>
        <w:tc>
          <w:tcPr>
            <w:tcW w:w="6801" w:type="dxa"/>
          </w:tcPr>
          <w:p w:rsidR="00E83758" w:rsidRDefault="008466A0">
            <w:pPr>
              <w:pStyle w:val="TableParagraph"/>
              <w:spacing w:before="42"/>
              <w:ind w:left="1440"/>
              <w:rPr>
                <w:sz w:val="18"/>
              </w:rPr>
            </w:pPr>
            <w:r>
              <w:rPr>
                <w:sz w:val="18"/>
              </w:rPr>
              <w:t>2168 - Auxílio para Melhorias Habitacionais</w:t>
            </w:r>
          </w:p>
        </w:tc>
        <w:tc>
          <w:tcPr>
            <w:tcW w:w="1807" w:type="dxa"/>
          </w:tcPr>
          <w:p w:rsidR="00E83758" w:rsidRDefault="008466A0">
            <w:pPr>
              <w:pStyle w:val="TableParagraph"/>
              <w:spacing w:before="42"/>
              <w:ind w:right="529"/>
              <w:jc w:val="right"/>
              <w:rPr>
                <w:sz w:val="18"/>
              </w:rPr>
            </w:pPr>
            <w:r>
              <w:rPr>
                <w:sz w:val="18"/>
              </w:rPr>
              <w:t>67.000,00</w:t>
            </w:r>
          </w:p>
        </w:tc>
        <w:tc>
          <w:tcPr>
            <w:tcW w:w="2145" w:type="dxa"/>
          </w:tcPr>
          <w:p w:rsidR="00E83758" w:rsidRDefault="008466A0">
            <w:pPr>
              <w:pStyle w:val="TableParagraph"/>
              <w:spacing w:before="42"/>
              <w:ind w:left="501" w:right="926"/>
              <w:jc w:val="center"/>
              <w:rPr>
                <w:sz w:val="18"/>
              </w:rPr>
            </w:pPr>
            <w:r>
              <w:rPr>
                <w:sz w:val="18"/>
              </w:rPr>
              <w:t>1,7345</w:t>
            </w:r>
          </w:p>
        </w:tc>
      </w:tr>
      <w:tr w:rsidR="00E83758">
        <w:trPr>
          <w:trHeight w:val="249"/>
        </w:trPr>
        <w:tc>
          <w:tcPr>
            <w:tcW w:w="6801" w:type="dxa"/>
          </w:tcPr>
          <w:p w:rsidR="00E83758" w:rsidRDefault="008466A0">
            <w:pPr>
              <w:pStyle w:val="TableParagraph"/>
              <w:spacing w:before="42" w:line="187" w:lineRule="exact"/>
              <w:ind w:left="1440"/>
              <w:rPr>
                <w:sz w:val="18"/>
              </w:rPr>
            </w:pPr>
            <w:r>
              <w:rPr>
                <w:sz w:val="18"/>
              </w:rPr>
              <w:t>2172 - Serviços de Proteção às Mulheres - Alta Complexidade</w:t>
            </w:r>
          </w:p>
        </w:tc>
        <w:tc>
          <w:tcPr>
            <w:tcW w:w="1807" w:type="dxa"/>
          </w:tcPr>
          <w:p w:rsidR="00E83758" w:rsidRDefault="008466A0">
            <w:pPr>
              <w:pStyle w:val="TableParagraph"/>
              <w:spacing w:before="42" w:line="187" w:lineRule="exact"/>
              <w:ind w:right="529"/>
              <w:jc w:val="right"/>
              <w:rPr>
                <w:sz w:val="18"/>
              </w:rPr>
            </w:pPr>
            <w:r>
              <w:rPr>
                <w:sz w:val="18"/>
              </w:rPr>
              <w:t>20.000,00</w:t>
            </w:r>
          </w:p>
        </w:tc>
        <w:tc>
          <w:tcPr>
            <w:tcW w:w="2145" w:type="dxa"/>
          </w:tcPr>
          <w:p w:rsidR="00E83758" w:rsidRDefault="008466A0">
            <w:pPr>
              <w:pStyle w:val="TableParagraph"/>
              <w:spacing w:before="42" w:line="187" w:lineRule="exact"/>
              <w:ind w:left="501" w:right="926"/>
              <w:jc w:val="center"/>
              <w:rPr>
                <w:sz w:val="18"/>
              </w:rPr>
            </w:pPr>
            <w:r>
              <w:rPr>
                <w:sz w:val="18"/>
              </w:rPr>
              <w:t>0,5178</w:t>
            </w:r>
          </w:p>
        </w:tc>
      </w:tr>
    </w:tbl>
    <w:p w:rsidR="00E83758" w:rsidRDefault="00E83758">
      <w:pPr>
        <w:spacing w:line="187" w:lineRule="exact"/>
        <w:jc w:val="center"/>
        <w:rPr>
          <w:sz w:val="18"/>
        </w:rPr>
        <w:sectPr w:rsidR="00E83758">
          <w:headerReference w:type="default" r:id="rId249"/>
          <w:footerReference w:type="default" r:id="rId250"/>
          <w:pgSz w:w="11900" w:h="16840"/>
          <w:pgMar w:top="900" w:right="220" w:bottom="280" w:left="240" w:header="360" w:footer="0" w:gutter="0"/>
          <w:pgNumType w:start="3"/>
          <w:cols w:space="720"/>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6801"/>
        <w:gridCol w:w="1807"/>
        <w:gridCol w:w="2145"/>
      </w:tblGrid>
      <w:tr w:rsidR="00E83758">
        <w:trPr>
          <w:trHeight w:val="315"/>
        </w:trPr>
        <w:tc>
          <w:tcPr>
            <w:tcW w:w="6801"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1807" w:type="dxa"/>
            <w:tcBorders>
              <w:top w:val="single" w:sz="6" w:space="0" w:color="000000"/>
              <w:bottom w:val="single" w:sz="6" w:space="0" w:color="000000"/>
            </w:tcBorders>
          </w:tcPr>
          <w:p w:rsidR="00E83758" w:rsidRDefault="008466A0">
            <w:pPr>
              <w:pStyle w:val="TableParagraph"/>
              <w:spacing w:before="42"/>
              <w:ind w:right="517"/>
              <w:jc w:val="right"/>
              <w:rPr>
                <w:b/>
                <w:sz w:val="18"/>
              </w:rPr>
            </w:pPr>
            <w:r>
              <w:rPr>
                <w:b/>
                <w:w w:val="95"/>
                <w:sz w:val="18"/>
              </w:rPr>
              <w:t>DOTAÇÃO</w:t>
            </w:r>
          </w:p>
        </w:tc>
        <w:tc>
          <w:tcPr>
            <w:tcW w:w="2145" w:type="dxa"/>
            <w:tcBorders>
              <w:top w:val="single" w:sz="6" w:space="0" w:color="000000"/>
              <w:bottom w:val="single" w:sz="6" w:space="0" w:color="000000"/>
            </w:tcBorders>
          </w:tcPr>
          <w:p w:rsidR="00E83758" w:rsidRDefault="008466A0">
            <w:pPr>
              <w:pStyle w:val="TableParagraph"/>
              <w:spacing w:before="42"/>
              <w:ind w:right="538"/>
              <w:jc w:val="center"/>
              <w:rPr>
                <w:b/>
                <w:sz w:val="18"/>
              </w:rPr>
            </w:pPr>
            <w:r>
              <w:rPr>
                <w:b/>
                <w:sz w:val="18"/>
              </w:rPr>
              <w:t>%</w:t>
            </w:r>
          </w:p>
        </w:tc>
      </w:tr>
      <w:tr w:rsidR="00E83758">
        <w:trPr>
          <w:trHeight w:val="289"/>
        </w:trPr>
        <w:tc>
          <w:tcPr>
            <w:tcW w:w="6801" w:type="dxa"/>
            <w:tcBorders>
              <w:top w:val="single" w:sz="6" w:space="0" w:color="000000"/>
            </w:tcBorders>
          </w:tcPr>
          <w:p w:rsidR="00E83758" w:rsidRDefault="008466A0">
            <w:pPr>
              <w:pStyle w:val="TableParagraph"/>
              <w:spacing w:before="42"/>
              <w:ind w:right="233"/>
              <w:jc w:val="right"/>
              <w:rPr>
                <w:b/>
                <w:sz w:val="18"/>
              </w:rPr>
            </w:pPr>
            <w:r>
              <w:rPr>
                <w:b/>
                <w:sz w:val="18"/>
              </w:rPr>
              <w:t>08 - STASH-SECRETARIA DO TRABALHO, ASSISTÊNCIA SOCIAL</w:t>
            </w:r>
          </w:p>
        </w:tc>
        <w:tc>
          <w:tcPr>
            <w:tcW w:w="1807" w:type="dxa"/>
            <w:tcBorders>
              <w:top w:val="single" w:sz="6" w:space="0" w:color="000000"/>
            </w:tcBorders>
          </w:tcPr>
          <w:p w:rsidR="00E83758" w:rsidRDefault="008466A0">
            <w:pPr>
              <w:pStyle w:val="TableParagraph"/>
              <w:spacing w:before="42"/>
              <w:ind w:right="534"/>
              <w:jc w:val="right"/>
              <w:rPr>
                <w:b/>
                <w:sz w:val="18"/>
              </w:rPr>
            </w:pPr>
            <w:r>
              <w:rPr>
                <w:b/>
                <w:sz w:val="18"/>
              </w:rPr>
              <w:t>3.862.750,00</w:t>
            </w:r>
          </w:p>
        </w:tc>
        <w:tc>
          <w:tcPr>
            <w:tcW w:w="2145" w:type="dxa"/>
            <w:tcBorders>
              <w:top w:val="single" w:sz="6" w:space="0" w:color="000000"/>
            </w:tcBorders>
          </w:tcPr>
          <w:p w:rsidR="00E83758" w:rsidRDefault="008466A0">
            <w:pPr>
              <w:pStyle w:val="TableParagraph"/>
              <w:spacing w:before="42"/>
              <w:ind w:left="501" w:right="926"/>
              <w:jc w:val="center"/>
              <w:rPr>
                <w:b/>
                <w:sz w:val="18"/>
              </w:rPr>
            </w:pPr>
            <w:r>
              <w:rPr>
                <w:b/>
                <w:sz w:val="18"/>
              </w:rPr>
              <w:t>4,4095</w:t>
            </w:r>
          </w:p>
        </w:tc>
      </w:tr>
      <w:tr w:rsidR="00E83758">
        <w:trPr>
          <w:trHeight w:val="290"/>
        </w:trPr>
        <w:tc>
          <w:tcPr>
            <w:tcW w:w="6801" w:type="dxa"/>
          </w:tcPr>
          <w:p w:rsidR="00E83758" w:rsidRDefault="008466A0">
            <w:pPr>
              <w:pStyle w:val="TableParagraph"/>
              <w:spacing w:before="32"/>
              <w:ind w:left="1440"/>
              <w:rPr>
                <w:sz w:val="18"/>
              </w:rPr>
            </w:pPr>
            <w:r>
              <w:rPr>
                <w:sz w:val="18"/>
              </w:rPr>
              <w:t>2174 - Centro de Referência em Assistência em Social</w:t>
            </w:r>
          </w:p>
        </w:tc>
        <w:tc>
          <w:tcPr>
            <w:tcW w:w="1807" w:type="dxa"/>
          </w:tcPr>
          <w:p w:rsidR="00E83758" w:rsidRDefault="008466A0">
            <w:pPr>
              <w:pStyle w:val="TableParagraph"/>
              <w:spacing w:before="32"/>
              <w:ind w:right="531"/>
              <w:jc w:val="right"/>
              <w:rPr>
                <w:sz w:val="18"/>
              </w:rPr>
            </w:pPr>
            <w:r>
              <w:rPr>
                <w:sz w:val="18"/>
              </w:rPr>
              <w:t>350.000,00</w:t>
            </w:r>
          </w:p>
        </w:tc>
        <w:tc>
          <w:tcPr>
            <w:tcW w:w="2145" w:type="dxa"/>
          </w:tcPr>
          <w:p w:rsidR="00E83758" w:rsidRDefault="008466A0">
            <w:pPr>
              <w:pStyle w:val="TableParagraph"/>
              <w:spacing w:before="32"/>
              <w:ind w:left="501" w:right="926"/>
              <w:jc w:val="center"/>
              <w:rPr>
                <w:sz w:val="18"/>
              </w:rPr>
            </w:pPr>
            <w:r>
              <w:rPr>
                <w:sz w:val="18"/>
              </w:rPr>
              <w:t>9,0609</w:t>
            </w:r>
          </w:p>
        </w:tc>
      </w:tr>
      <w:tr w:rsidR="00E83758">
        <w:trPr>
          <w:trHeight w:val="300"/>
        </w:trPr>
        <w:tc>
          <w:tcPr>
            <w:tcW w:w="6801" w:type="dxa"/>
          </w:tcPr>
          <w:p w:rsidR="00E83758" w:rsidRDefault="008466A0">
            <w:pPr>
              <w:pStyle w:val="TableParagraph"/>
              <w:spacing w:before="42"/>
              <w:ind w:left="1440"/>
              <w:rPr>
                <w:sz w:val="18"/>
              </w:rPr>
            </w:pPr>
            <w:r>
              <w:rPr>
                <w:sz w:val="18"/>
              </w:rPr>
              <w:t>2179 - Manutenção do Departamento do Trabalho</w:t>
            </w:r>
          </w:p>
        </w:tc>
        <w:tc>
          <w:tcPr>
            <w:tcW w:w="1807" w:type="dxa"/>
          </w:tcPr>
          <w:p w:rsidR="00E83758" w:rsidRDefault="008466A0">
            <w:pPr>
              <w:pStyle w:val="TableParagraph"/>
              <w:spacing w:before="42"/>
              <w:ind w:right="529"/>
              <w:jc w:val="right"/>
              <w:rPr>
                <w:sz w:val="18"/>
              </w:rPr>
            </w:pPr>
            <w:r>
              <w:rPr>
                <w:sz w:val="18"/>
              </w:rPr>
              <w:t>68.000,00</w:t>
            </w:r>
          </w:p>
        </w:tc>
        <w:tc>
          <w:tcPr>
            <w:tcW w:w="2145" w:type="dxa"/>
          </w:tcPr>
          <w:p w:rsidR="00E83758" w:rsidRDefault="008466A0">
            <w:pPr>
              <w:pStyle w:val="TableParagraph"/>
              <w:spacing w:before="42"/>
              <w:ind w:left="501" w:right="926"/>
              <w:jc w:val="center"/>
              <w:rPr>
                <w:sz w:val="18"/>
              </w:rPr>
            </w:pPr>
            <w:r>
              <w:rPr>
                <w:sz w:val="18"/>
              </w:rPr>
              <w:t>1,7604</w:t>
            </w:r>
          </w:p>
        </w:tc>
      </w:tr>
      <w:tr w:rsidR="00E83758">
        <w:trPr>
          <w:trHeight w:val="300"/>
        </w:trPr>
        <w:tc>
          <w:tcPr>
            <w:tcW w:w="6801" w:type="dxa"/>
          </w:tcPr>
          <w:p w:rsidR="00E83758" w:rsidRDefault="008466A0">
            <w:pPr>
              <w:pStyle w:val="TableParagraph"/>
              <w:spacing w:before="42"/>
              <w:ind w:left="1440"/>
              <w:rPr>
                <w:sz w:val="18"/>
              </w:rPr>
            </w:pPr>
            <w:r>
              <w:rPr>
                <w:sz w:val="18"/>
              </w:rPr>
              <w:t>2180 - Manutenção do Departamento de Habitação</w:t>
            </w:r>
          </w:p>
        </w:tc>
        <w:tc>
          <w:tcPr>
            <w:tcW w:w="1807" w:type="dxa"/>
          </w:tcPr>
          <w:p w:rsidR="00E83758" w:rsidRDefault="008466A0">
            <w:pPr>
              <w:pStyle w:val="TableParagraph"/>
              <w:spacing w:before="42"/>
              <w:ind w:right="529"/>
              <w:jc w:val="right"/>
              <w:rPr>
                <w:sz w:val="18"/>
              </w:rPr>
            </w:pPr>
            <w:r>
              <w:rPr>
                <w:sz w:val="18"/>
              </w:rPr>
              <w:t>73.000,00</w:t>
            </w:r>
          </w:p>
        </w:tc>
        <w:tc>
          <w:tcPr>
            <w:tcW w:w="2145" w:type="dxa"/>
          </w:tcPr>
          <w:p w:rsidR="00E83758" w:rsidRDefault="008466A0">
            <w:pPr>
              <w:pStyle w:val="TableParagraph"/>
              <w:spacing w:before="42"/>
              <w:ind w:left="501" w:right="926"/>
              <w:jc w:val="center"/>
              <w:rPr>
                <w:sz w:val="18"/>
              </w:rPr>
            </w:pPr>
            <w:r>
              <w:rPr>
                <w:sz w:val="18"/>
              </w:rPr>
              <w:t>1,8898</w:t>
            </w:r>
          </w:p>
        </w:tc>
      </w:tr>
      <w:tr w:rsidR="00E83758">
        <w:trPr>
          <w:trHeight w:val="332"/>
        </w:trPr>
        <w:tc>
          <w:tcPr>
            <w:tcW w:w="6801" w:type="dxa"/>
          </w:tcPr>
          <w:p w:rsidR="00E83758" w:rsidRDefault="008466A0">
            <w:pPr>
              <w:pStyle w:val="TableParagraph"/>
              <w:spacing w:before="42"/>
              <w:ind w:left="1440"/>
              <w:rPr>
                <w:sz w:val="18"/>
              </w:rPr>
            </w:pPr>
            <w:r>
              <w:rPr>
                <w:sz w:val="18"/>
              </w:rPr>
              <w:t>2195 - Serviço Voltados a Promoção e Integração das Mulheres</w:t>
            </w:r>
          </w:p>
        </w:tc>
        <w:tc>
          <w:tcPr>
            <w:tcW w:w="1807" w:type="dxa"/>
          </w:tcPr>
          <w:p w:rsidR="00E83758" w:rsidRDefault="008466A0">
            <w:pPr>
              <w:pStyle w:val="TableParagraph"/>
              <w:spacing w:before="42"/>
              <w:ind w:right="529"/>
              <w:jc w:val="right"/>
              <w:rPr>
                <w:sz w:val="18"/>
              </w:rPr>
            </w:pPr>
            <w:r>
              <w:rPr>
                <w:sz w:val="18"/>
              </w:rPr>
              <w:t>15.000,00</w:t>
            </w:r>
          </w:p>
        </w:tc>
        <w:tc>
          <w:tcPr>
            <w:tcW w:w="2145" w:type="dxa"/>
          </w:tcPr>
          <w:p w:rsidR="00E83758" w:rsidRDefault="008466A0">
            <w:pPr>
              <w:pStyle w:val="TableParagraph"/>
              <w:spacing w:before="42"/>
              <w:ind w:left="501" w:right="926"/>
              <w:jc w:val="center"/>
              <w:rPr>
                <w:sz w:val="18"/>
              </w:rPr>
            </w:pPr>
            <w:r>
              <w:rPr>
                <w:sz w:val="18"/>
              </w:rPr>
              <w:t>0,3883</w:t>
            </w:r>
          </w:p>
        </w:tc>
      </w:tr>
      <w:tr w:rsidR="00E83758">
        <w:trPr>
          <w:trHeight w:val="322"/>
        </w:trPr>
        <w:tc>
          <w:tcPr>
            <w:tcW w:w="6801" w:type="dxa"/>
          </w:tcPr>
          <w:p w:rsidR="00E83758" w:rsidRDefault="008466A0">
            <w:pPr>
              <w:pStyle w:val="TableParagraph"/>
              <w:spacing w:before="75"/>
              <w:ind w:left="990"/>
              <w:rPr>
                <w:b/>
                <w:sz w:val="18"/>
              </w:rPr>
            </w:pPr>
            <w:r>
              <w:rPr>
                <w:b/>
                <w:sz w:val="18"/>
              </w:rPr>
              <w:t>09 - SS-SECRETARIA DA SAÚDE</w:t>
            </w:r>
          </w:p>
        </w:tc>
        <w:tc>
          <w:tcPr>
            <w:tcW w:w="1807" w:type="dxa"/>
          </w:tcPr>
          <w:p w:rsidR="00E83758" w:rsidRDefault="008466A0">
            <w:pPr>
              <w:pStyle w:val="TableParagraph"/>
              <w:spacing w:before="75"/>
              <w:ind w:right="534"/>
              <w:jc w:val="right"/>
              <w:rPr>
                <w:b/>
                <w:sz w:val="18"/>
              </w:rPr>
            </w:pPr>
            <w:r>
              <w:rPr>
                <w:b/>
                <w:sz w:val="18"/>
              </w:rPr>
              <w:t>17.713.200,00</w:t>
            </w:r>
          </w:p>
        </w:tc>
        <w:tc>
          <w:tcPr>
            <w:tcW w:w="2145" w:type="dxa"/>
          </w:tcPr>
          <w:p w:rsidR="00E83758" w:rsidRDefault="008466A0">
            <w:pPr>
              <w:pStyle w:val="TableParagraph"/>
              <w:spacing w:before="75"/>
              <w:ind w:left="499" w:right="1017"/>
              <w:jc w:val="center"/>
              <w:rPr>
                <w:b/>
                <w:sz w:val="18"/>
              </w:rPr>
            </w:pPr>
            <w:r>
              <w:rPr>
                <w:b/>
                <w:sz w:val="18"/>
              </w:rPr>
              <w:t>20,2205</w:t>
            </w:r>
          </w:p>
        </w:tc>
      </w:tr>
      <w:tr w:rsidR="00E83758">
        <w:trPr>
          <w:trHeight w:val="290"/>
        </w:trPr>
        <w:tc>
          <w:tcPr>
            <w:tcW w:w="6801" w:type="dxa"/>
          </w:tcPr>
          <w:p w:rsidR="00E83758" w:rsidRDefault="008466A0">
            <w:pPr>
              <w:pStyle w:val="TableParagraph"/>
              <w:spacing w:before="32"/>
              <w:ind w:left="1440"/>
              <w:rPr>
                <w:sz w:val="18"/>
              </w:rPr>
            </w:pPr>
            <w:r>
              <w:rPr>
                <w:sz w:val="18"/>
              </w:rPr>
              <w:t>1017 - Redes de Agua Potável do Município</w:t>
            </w:r>
          </w:p>
        </w:tc>
        <w:tc>
          <w:tcPr>
            <w:tcW w:w="1807" w:type="dxa"/>
          </w:tcPr>
          <w:p w:rsidR="00E83758" w:rsidRDefault="008466A0">
            <w:pPr>
              <w:pStyle w:val="TableParagraph"/>
              <w:spacing w:before="32"/>
              <w:ind w:right="529"/>
              <w:jc w:val="right"/>
              <w:rPr>
                <w:sz w:val="18"/>
              </w:rPr>
            </w:pPr>
            <w:r>
              <w:rPr>
                <w:sz w:val="18"/>
              </w:rPr>
              <w:t>15.000,00</w:t>
            </w:r>
          </w:p>
        </w:tc>
        <w:tc>
          <w:tcPr>
            <w:tcW w:w="2145" w:type="dxa"/>
          </w:tcPr>
          <w:p w:rsidR="00E83758" w:rsidRDefault="008466A0">
            <w:pPr>
              <w:pStyle w:val="TableParagraph"/>
              <w:spacing w:before="32"/>
              <w:ind w:left="501" w:right="926"/>
              <w:jc w:val="center"/>
              <w:rPr>
                <w:sz w:val="18"/>
              </w:rPr>
            </w:pPr>
            <w:r>
              <w:rPr>
                <w:sz w:val="18"/>
              </w:rPr>
              <w:t>0,0847</w:t>
            </w:r>
          </w:p>
        </w:tc>
      </w:tr>
      <w:tr w:rsidR="00E83758">
        <w:trPr>
          <w:trHeight w:val="300"/>
        </w:trPr>
        <w:tc>
          <w:tcPr>
            <w:tcW w:w="6801" w:type="dxa"/>
          </w:tcPr>
          <w:p w:rsidR="00E83758" w:rsidRDefault="008466A0">
            <w:pPr>
              <w:pStyle w:val="TableParagraph"/>
              <w:spacing w:before="42"/>
              <w:ind w:left="1440"/>
              <w:rPr>
                <w:sz w:val="18"/>
              </w:rPr>
            </w:pPr>
            <w:r>
              <w:rPr>
                <w:sz w:val="18"/>
              </w:rPr>
              <w:t>1018 - Ampliação e Adequação de Unidades Básicas de Saúde</w:t>
            </w:r>
          </w:p>
        </w:tc>
        <w:tc>
          <w:tcPr>
            <w:tcW w:w="1807" w:type="dxa"/>
          </w:tcPr>
          <w:p w:rsidR="00E83758" w:rsidRDefault="008466A0">
            <w:pPr>
              <w:pStyle w:val="TableParagraph"/>
              <w:spacing w:before="42"/>
              <w:ind w:right="529"/>
              <w:jc w:val="right"/>
              <w:rPr>
                <w:sz w:val="18"/>
              </w:rPr>
            </w:pPr>
            <w:r>
              <w:rPr>
                <w:sz w:val="18"/>
              </w:rPr>
              <w:t>30.000,00</w:t>
            </w:r>
          </w:p>
        </w:tc>
        <w:tc>
          <w:tcPr>
            <w:tcW w:w="2145" w:type="dxa"/>
          </w:tcPr>
          <w:p w:rsidR="00E83758" w:rsidRDefault="008466A0">
            <w:pPr>
              <w:pStyle w:val="TableParagraph"/>
              <w:spacing w:before="42"/>
              <w:ind w:left="501" w:right="926"/>
              <w:jc w:val="center"/>
              <w:rPr>
                <w:sz w:val="18"/>
              </w:rPr>
            </w:pPr>
            <w:r>
              <w:rPr>
                <w:sz w:val="18"/>
              </w:rPr>
              <w:t>0,1694</w:t>
            </w:r>
          </w:p>
        </w:tc>
      </w:tr>
      <w:tr w:rsidR="00E83758">
        <w:trPr>
          <w:trHeight w:val="300"/>
        </w:trPr>
        <w:tc>
          <w:tcPr>
            <w:tcW w:w="6801" w:type="dxa"/>
          </w:tcPr>
          <w:p w:rsidR="00E83758" w:rsidRDefault="008466A0">
            <w:pPr>
              <w:pStyle w:val="TableParagraph"/>
              <w:spacing w:before="42"/>
              <w:ind w:left="1440"/>
              <w:rPr>
                <w:sz w:val="18"/>
              </w:rPr>
            </w:pPr>
            <w:r>
              <w:rPr>
                <w:sz w:val="18"/>
              </w:rPr>
              <w:t>1020 - Redes de Esgoto - Saúde</w:t>
            </w:r>
          </w:p>
        </w:tc>
        <w:tc>
          <w:tcPr>
            <w:tcW w:w="1807" w:type="dxa"/>
          </w:tcPr>
          <w:p w:rsidR="00E83758" w:rsidRDefault="008466A0">
            <w:pPr>
              <w:pStyle w:val="TableParagraph"/>
              <w:spacing w:before="42"/>
              <w:ind w:right="529"/>
              <w:jc w:val="right"/>
              <w:rPr>
                <w:sz w:val="18"/>
              </w:rPr>
            </w:pPr>
            <w:r>
              <w:rPr>
                <w:sz w:val="18"/>
              </w:rPr>
              <w:t>15.000,00</w:t>
            </w:r>
          </w:p>
        </w:tc>
        <w:tc>
          <w:tcPr>
            <w:tcW w:w="2145" w:type="dxa"/>
          </w:tcPr>
          <w:p w:rsidR="00E83758" w:rsidRDefault="008466A0">
            <w:pPr>
              <w:pStyle w:val="TableParagraph"/>
              <w:spacing w:before="42"/>
              <w:ind w:left="501" w:right="926"/>
              <w:jc w:val="center"/>
              <w:rPr>
                <w:sz w:val="18"/>
              </w:rPr>
            </w:pPr>
            <w:r>
              <w:rPr>
                <w:sz w:val="18"/>
              </w:rPr>
              <w:t>0,0847</w:t>
            </w:r>
          </w:p>
        </w:tc>
      </w:tr>
      <w:tr w:rsidR="00E83758">
        <w:trPr>
          <w:trHeight w:val="300"/>
        </w:trPr>
        <w:tc>
          <w:tcPr>
            <w:tcW w:w="6801" w:type="dxa"/>
          </w:tcPr>
          <w:p w:rsidR="00E83758" w:rsidRDefault="008466A0">
            <w:pPr>
              <w:pStyle w:val="TableParagraph"/>
              <w:spacing w:before="42"/>
              <w:ind w:left="1440"/>
              <w:rPr>
                <w:sz w:val="18"/>
              </w:rPr>
            </w:pPr>
            <w:r>
              <w:rPr>
                <w:sz w:val="18"/>
              </w:rPr>
              <w:t>1021 - Aquisição de Veiculos - Saúde</w:t>
            </w:r>
          </w:p>
        </w:tc>
        <w:tc>
          <w:tcPr>
            <w:tcW w:w="1807" w:type="dxa"/>
          </w:tcPr>
          <w:p w:rsidR="00E83758" w:rsidRDefault="008466A0">
            <w:pPr>
              <w:pStyle w:val="TableParagraph"/>
              <w:spacing w:before="42"/>
              <w:ind w:right="529"/>
              <w:jc w:val="right"/>
              <w:rPr>
                <w:sz w:val="18"/>
              </w:rPr>
            </w:pPr>
            <w:r>
              <w:rPr>
                <w:sz w:val="18"/>
              </w:rPr>
              <w:t>70.000,00</w:t>
            </w:r>
          </w:p>
        </w:tc>
        <w:tc>
          <w:tcPr>
            <w:tcW w:w="2145" w:type="dxa"/>
          </w:tcPr>
          <w:p w:rsidR="00E83758" w:rsidRDefault="008466A0">
            <w:pPr>
              <w:pStyle w:val="TableParagraph"/>
              <w:spacing w:before="42"/>
              <w:ind w:left="501" w:right="926"/>
              <w:jc w:val="center"/>
              <w:rPr>
                <w:sz w:val="18"/>
              </w:rPr>
            </w:pPr>
            <w:r>
              <w:rPr>
                <w:sz w:val="18"/>
              </w:rPr>
              <w:t>0,3952</w:t>
            </w:r>
          </w:p>
        </w:tc>
      </w:tr>
      <w:tr w:rsidR="00E83758">
        <w:trPr>
          <w:trHeight w:val="300"/>
        </w:trPr>
        <w:tc>
          <w:tcPr>
            <w:tcW w:w="6801" w:type="dxa"/>
          </w:tcPr>
          <w:p w:rsidR="00E83758" w:rsidRDefault="008466A0">
            <w:pPr>
              <w:pStyle w:val="TableParagraph"/>
              <w:spacing w:before="42"/>
              <w:ind w:left="1440"/>
              <w:rPr>
                <w:sz w:val="18"/>
              </w:rPr>
            </w:pPr>
            <w:r>
              <w:rPr>
                <w:sz w:val="18"/>
              </w:rPr>
              <w:t>1027 - Construção de Módulos Sanitários</w:t>
            </w:r>
          </w:p>
        </w:tc>
        <w:tc>
          <w:tcPr>
            <w:tcW w:w="1807" w:type="dxa"/>
          </w:tcPr>
          <w:p w:rsidR="00E83758" w:rsidRDefault="008466A0">
            <w:pPr>
              <w:pStyle w:val="TableParagraph"/>
              <w:spacing w:before="42"/>
              <w:ind w:right="529"/>
              <w:jc w:val="right"/>
              <w:rPr>
                <w:sz w:val="18"/>
              </w:rPr>
            </w:pPr>
            <w:r>
              <w:rPr>
                <w:sz w:val="18"/>
              </w:rPr>
              <w:t>10.200,00</w:t>
            </w:r>
          </w:p>
        </w:tc>
        <w:tc>
          <w:tcPr>
            <w:tcW w:w="2145" w:type="dxa"/>
          </w:tcPr>
          <w:p w:rsidR="00E83758" w:rsidRDefault="008466A0">
            <w:pPr>
              <w:pStyle w:val="TableParagraph"/>
              <w:spacing w:before="42"/>
              <w:ind w:left="501" w:right="926"/>
              <w:jc w:val="center"/>
              <w:rPr>
                <w:sz w:val="18"/>
              </w:rPr>
            </w:pPr>
            <w:r>
              <w:rPr>
                <w:sz w:val="18"/>
              </w:rPr>
              <w:t>0,0576</w:t>
            </w:r>
          </w:p>
        </w:tc>
      </w:tr>
      <w:tr w:rsidR="00E83758">
        <w:trPr>
          <w:trHeight w:val="300"/>
        </w:trPr>
        <w:tc>
          <w:tcPr>
            <w:tcW w:w="6801" w:type="dxa"/>
          </w:tcPr>
          <w:p w:rsidR="00E83758" w:rsidRDefault="008466A0">
            <w:pPr>
              <w:pStyle w:val="TableParagraph"/>
              <w:spacing w:before="42"/>
              <w:ind w:left="1440"/>
              <w:rPr>
                <w:sz w:val="18"/>
              </w:rPr>
            </w:pPr>
            <w:r>
              <w:rPr>
                <w:sz w:val="18"/>
              </w:rPr>
              <w:t>1040 - Implantação de Academias de Saúde</w:t>
            </w:r>
          </w:p>
        </w:tc>
        <w:tc>
          <w:tcPr>
            <w:tcW w:w="1807" w:type="dxa"/>
          </w:tcPr>
          <w:p w:rsidR="00E83758" w:rsidRDefault="008466A0">
            <w:pPr>
              <w:pStyle w:val="TableParagraph"/>
              <w:spacing w:before="42"/>
              <w:ind w:right="528"/>
              <w:jc w:val="right"/>
              <w:rPr>
                <w:sz w:val="18"/>
              </w:rPr>
            </w:pPr>
            <w:r>
              <w:rPr>
                <w:sz w:val="18"/>
              </w:rPr>
              <w:t>5.000,00</w:t>
            </w:r>
          </w:p>
        </w:tc>
        <w:tc>
          <w:tcPr>
            <w:tcW w:w="2145" w:type="dxa"/>
          </w:tcPr>
          <w:p w:rsidR="00E83758" w:rsidRDefault="008466A0">
            <w:pPr>
              <w:pStyle w:val="TableParagraph"/>
              <w:spacing w:before="42"/>
              <w:ind w:left="501" w:right="926"/>
              <w:jc w:val="center"/>
              <w:rPr>
                <w:sz w:val="18"/>
              </w:rPr>
            </w:pPr>
            <w:r>
              <w:rPr>
                <w:sz w:val="18"/>
              </w:rPr>
              <w:t>0,0282</w:t>
            </w:r>
          </w:p>
        </w:tc>
      </w:tr>
      <w:tr w:rsidR="00E83758">
        <w:trPr>
          <w:trHeight w:val="300"/>
        </w:trPr>
        <w:tc>
          <w:tcPr>
            <w:tcW w:w="6801" w:type="dxa"/>
          </w:tcPr>
          <w:p w:rsidR="00E83758" w:rsidRDefault="008466A0">
            <w:pPr>
              <w:pStyle w:val="TableParagraph"/>
              <w:spacing w:before="42"/>
              <w:ind w:left="1440"/>
              <w:rPr>
                <w:sz w:val="18"/>
              </w:rPr>
            </w:pPr>
            <w:r>
              <w:rPr>
                <w:sz w:val="18"/>
              </w:rPr>
              <w:t>2128 - Suporte da Secretaria da Saúde</w:t>
            </w:r>
          </w:p>
        </w:tc>
        <w:tc>
          <w:tcPr>
            <w:tcW w:w="1807" w:type="dxa"/>
          </w:tcPr>
          <w:p w:rsidR="00E83758" w:rsidRDefault="008466A0">
            <w:pPr>
              <w:pStyle w:val="TableParagraph"/>
              <w:spacing w:before="42"/>
              <w:ind w:right="532"/>
              <w:jc w:val="right"/>
              <w:rPr>
                <w:sz w:val="18"/>
              </w:rPr>
            </w:pPr>
            <w:r>
              <w:rPr>
                <w:sz w:val="18"/>
              </w:rPr>
              <w:t>1.348.000,00</w:t>
            </w:r>
          </w:p>
        </w:tc>
        <w:tc>
          <w:tcPr>
            <w:tcW w:w="2145" w:type="dxa"/>
          </w:tcPr>
          <w:p w:rsidR="00E83758" w:rsidRDefault="008466A0">
            <w:pPr>
              <w:pStyle w:val="TableParagraph"/>
              <w:spacing w:before="42"/>
              <w:ind w:left="501" w:right="926"/>
              <w:jc w:val="center"/>
              <w:rPr>
                <w:sz w:val="18"/>
              </w:rPr>
            </w:pPr>
            <w:r>
              <w:rPr>
                <w:sz w:val="18"/>
              </w:rPr>
              <w:t>7,6101</w:t>
            </w:r>
          </w:p>
        </w:tc>
      </w:tr>
      <w:tr w:rsidR="00E83758">
        <w:trPr>
          <w:trHeight w:val="300"/>
        </w:trPr>
        <w:tc>
          <w:tcPr>
            <w:tcW w:w="6801" w:type="dxa"/>
          </w:tcPr>
          <w:p w:rsidR="00E83758" w:rsidRDefault="008466A0">
            <w:pPr>
              <w:pStyle w:val="TableParagraph"/>
              <w:spacing w:before="42"/>
              <w:ind w:left="1440"/>
              <w:rPr>
                <w:sz w:val="18"/>
              </w:rPr>
            </w:pPr>
            <w:r>
              <w:rPr>
                <w:sz w:val="18"/>
              </w:rPr>
              <w:t>2129 - Atendimento à Saúde - Média e Alta Complexidade</w:t>
            </w:r>
          </w:p>
        </w:tc>
        <w:tc>
          <w:tcPr>
            <w:tcW w:w="1807" w:type="dxa"/>
          </w:tcPr>
          <w:p w:rsidR="00E83758" w:rsidRDefault="008466A0">
            <w:pPr>
              <w:pStyle w:val="TableParagraph"/>
              <w:spacing w:before="42"/>
              <w:ind w:right="532"/>
              <w:jc w:val="right"/>
              <w:rPr>
                <w:sz w:val="18"/>
              </w:rPr>
            </w:pPr>
            <w:r>
              <w:rPr>
                <w:sz w:val="18"/>
              </w:rPr>
              <w:t>3.382.000,00</w:t>
            </w:r>
          </w:p>
        </w:tc>
        <w:tc>
          <w:tcPr>
            <w:tcW w:w="2145" w:type="dxa"/>
          </w:tcPr>
          <w:p w:rsidR="00E83758" w:rsidRDefault="008466A0">
            <w:pPr>
              <w:pStyle w:val="TableParagraph"/>
              <w:spacing w:before="42"/>
              <w:ind w:left="499" w:right="1017"/>
              <w:jc w:val="center"/>
              <w:rPr>
                <w:sz w:val="18"/>
              </w:rPr>
            </w:pPr>
            <w:r>
              <w:rPr>
                <w:sz w:val="18"/>
              </w:rPr>
              <w:t>19,0931</w:t>
            </w:r>
          </w:p>
        </w:tc>
      </w:tr>
      <w:tr w:rsidR="00E83758">
        <w:trPr>
          <w:trHeight w:val="300"/>
        </w:trPr>
        <w:tc>
          <w:tcPr>
            <w:tcW w:w="6801" w:type="dxa"/>
          </w:tcPr>
          <w:p w:rsidR="00E83758" w:rsidRDefault="008466A0">
            <w:pPr>
              <w:pStyle w:val="TableParagraph"/>
              <w:spacing w:before="42"/>
              <w:ind w:left="1440"/>
              <w:rPr>
                <w:sz w:val="18"/>
              </w:rPr>
            </w:pPr>
            <w:r>
              <w:rPr>
                <w:sz w:val="18"/>
              </w:rPr>
              <w:t>2130 - Manutenção da Frota e Serviços de Transporte</w:t>
            </w:r>
          </w:p>
        </w:tc>
        <w:tc>
          <w:tcPr>
            <w:tcW w:w="1807" w:type="dxa"/>
          </w:tcPr>
          <w:p w:rsidR="00E83758" w:rsidRDefault="008466A0">
            <w:pPr>
              <w:pStyle w:val="TableParagraph"/>
              <w:spacing w:before="42"/>
              <w:ind w:right="532"/>
              <w:jc w:val="right"/>
              <w:rPr>
                <w:sz w:val="18"/>
              </w:rPr>
            </w:pPr>
            <w:r>
              <w:rPr>
                <w:sz w:val="18"/>
              </w:rPr>
              <w:t>1.015.000,00</w:t>
            </w:r>
          </w:p>
        </w:tc>
        <w:tc>
          <w:tcPr>
            <w:tcW w:w="2145" w:type="dxa"/>
          </w:tcPr>
          <w:p w:rsidR="00E83758" w:rsidRDefault="008466A0">
            <w:pPr>
              <w:pStyle w:val="TableParagraph"/>
              <w:spacing w:before="42"/>
              <w:ind w:left="501" w:right="926"/>
              <w:jc w:val="center"/>
              <w:rPr>
                <w:sz w:val="18"/>
              </w:rPr>
            </w:pPr>
            <w:r>
              <w:rPr>
                <w:sz w:val="18"/>
              </w:rPr>
              <w:t>5,7302</w:t>
            </w:r>
          </w:p>
        </w:tc>
      </w:tr>
      <w:tr w:rsidR="00E83758">
        <w:trPr>
          <w:trHeight w:val="300"/>
        </w:trPr>
        <w:tc>
          <w:tcPr>
            <w:tcW w:w="6801" w:type="dxa"/>
          </w:tcPr>
          <w:p w:rsidR="00E83758" w:rsidRDefault="008466A0">
            <w:pPr>
              <w:pStyle w:val="TableParagraph"/>
              <w:spacing w:before="42"/>
              <w:ind w:left="1440"/>
              <w:rPr>
                <w:sz w:val="18"/>
              </w:rPr>
            </w:pPr>
            <w:r>
              <w:rPr>
                <w:sz w:val="18"/>
              </w:rPr>
              <w:t>2131 - Manutenção do Centro de Atenção Psicossocial</w:t>
            </w:r>
          </w:p>
        </w:tc>
        <w:tc>
          <w:tcPr>
            <w:tcW w:w="1807" w:type="dxa"/>
          </w:tcPr>
          <w:p w:rsidR="00E83758" w:rsidRDefault="008466A0">
            <w:pPr>
              <w:pStyle w:val="TableParagraph"/>
              <w:spacing w:before="42"/>
              <w:ind w:right="529"/>
              <w:jc w:val="right"/>
              <w:rPr>
                <w:sz w:val="18"/>
              </w:rPr>
            </w:pPr>
            <w:r>
              <w:rPr>
                <w:sz w:val="18"/>
              </w:rPr>
              <w:t>78.000,00</w:t>
            </w:r>
          </w:p>
        </w:tc>
        <w:tc>
          <w:tcPr>
            <w:tcW w:w="2145" w:type="dxa"/>
          </w:tcPr>
          <w:p w:rsidR="00E83758" w:rsidRDefault="008466A0">
            <w:pPr>
              <w:pStyle w:val="TableParagraph"/>
              <w:spacing w:before="42"/>
              <w:ind w:left="501" w:right="926"/>
              <w:jc w:val="center"/>
              <w:rPr>
                <w:sz w:val="18"/>
              </w:rPr>
            </w:pPr>
            <w:r>
              <w:rPr>
                <w:sz w:val="18"/>
              </w:rPr>
              <w:t>0,4403</w:t>
            </w:r>
          </w:p>
        </w:tc>
      </w:tr>
      <w:tr w:rsidR="00E83758">
        <w:trPr>
          <w:trHeight w:val="300"/>
        </w:trPr>
        <w:tc>
          <w:tcPr>
            <w:tcW w:w="6801" w:type="dxa"/>
          </w:tcPr>
          <w:p w:rsidR="00E83758" w:rsidRDefault="008466A0">
            <w:pPr>
              <w:pStyle w:val="TableParagraph"/>
              <w:spacing w:before="42"/>
              <w:ind w:left="1440"/>
              <w:rPr>
                <w:sz w:val="18"/>
              </w:rPr>
            </w:pPr>
            <w:r>
              <w:rPr>
                <w:sz w:val="18"/>
              </w:rPr>
              <w:t>2132 - Atendimento à Saúde - Atenção Básica</w:t>
            </w:r>
          </w:p>
        </w:tc>
        <w:tc>
          <w:tcPr>
            <w:tcW w:w="1807" w:type="dxa"/>
          </w:tcPr>
          <w:p w:rsidR="00E83758" w:rsidRDefault="008466A0">
            <w:pPr>
              <w:pStyle w:val="TableParagraph"/>
              <w:spacing w:before="42"/>
              <w:ind w:right="532"/>
              <w:jc w:val="right"/>
              <w:rPr>
                <w:sz w:val="18"/>
              </w:rPr>
            </w:pPr>
            <w:r>
              <w:rPr>
                <w:sz w:val="18"/>
              </w:rPr>
              <w:t>2.554.200,00</w:t>
            </w:r>
          </w:p>
        </w:tc>
        <w:tc>
          <w:tcPr>
            <w:tcW w:w="2145" w:type="dxa"/>
          </w:tcPr>
          <w:p w:rsidR="00E83758" w:rsidRDefault="008466A0">
            <w:pPr>
              <w:pStyle w:val="TableParagraph"/>
              <w:spacing w:before="42"/>
              <w:ind w:left="499" w:right="1017"/>
              <w:jc w:val="center"/>
              <w:rPr>
                <w:sz w:val="18"/>
              </w:rPr>
            </w:pPr>
            <w:r>
              <w:rPr>
                <w:sz w:val="18"/>
              </w:rPr>
              <w:t>14,4198</w:t>
            </w:r>
          </w:p>
        </w:tc>
      </w:tr>
      <w:tr w:rsidR="00E83758">
        <w:trPr>
          <w:trHeight w:val="300"/>
        </w:trPr>
        <w:tc>
          <w:tcPr>
            <w:tcW w:w="6801" w:type="dxa"/>
          </w:tcPr>
          <w:p w:rsidR="00E83758" w:rsidRDefault="008466A0">
            <w:pPr>
              <w:pStyle w:val="TableParagraph"/>
              <w:spacing w:before="42"/>
              <w:ind w:left="1440"/>
              <w:rPr>
                <w:sz w:val="18"/>
              </w:rPr>
            </w:pPr>
            <w:r>
              <w:rPr>
                <w:sz w:val="18"/>
              </w:rPr>
              <w:t>2133 - Estratégia de Saúde da Familia</w:t>
            </w:r>
          </w:p>
        </w:tc>
        <w:tc>
          <w:tcPr>
            <w:tcW w:w="1807" w:type="dxa"/>
          </w:tcPr>
          <w:p w:rsidR="00E83758" w:rsidRDefault="008466A0">
            <w:pPr>
              <w:pStyle w:val="TableParagraph"/>
              <w:spacing w:before="42"/>
              <w:ind w:right="532"/>
              <w:jc w:val="right"/>
              <w:rPr>
                <w:sz w:val="18"/>
              </w:rPr>
            </w:pPr>
            <w:r>
              <w:rPr>
                <w:sz w:val="18"/>
              </w:rPr>
              <w:t>3.206.200,00</w:t>
            </w:r>
          </w:p>
        </w:tc>
        <w:tc>
          <w:tcPr>
            <w:tcW w:w="2145" w:type="dxa"/>
          </w:tcPr>
          <w:p w:rsidR="00E83758" w:rsidRDefault="008466A0">
            <w:pPr>
              <w:pStyle w:val="TableParagraph"/>
              <w:spacing w:before="42"/>
              <w:ind w:left="499" w:right="1017"/>
              <w:jc w:val="center"/>
              <w:rPr>
                <w:sz w:val="18"/>
              </w:rPr>
            </w:pPr>
            <w:r>
              <w:rPr>
                <w:sz w:val="18"/>
              </w:rPr>
              <w:t>18,1006</w:t>
            </w:r>
          </w:p>
        </w:tc>
      </w:tr>
      <w:tr w:rsidR="00E83758">
        <w:trPr>
          <w:trHeight w:val="300"/>
        </w:trPr>
        <w:tc>
          <w:tcPr>
            <w:tcW w:w="6801" w:type="dxa"/>
          </w:tcPr>
          <w:p w:rsidR="00E83758" w:rsidRDefault="008466A0">
            <w:pPr>
              <w:pStyle w:val="TableParagraph"/>
              <w:spacing w:before="42"/>
              <w:ind w:left="1440"/>
              <w:rPr>
                <w:sz w:val="18"/>
              </w:rPr>
            </w:pPr>
            <w:r>
              <w:rPr>
                <w:sz w:val="18"/>
              </w:rPr>
              <w:t>2134 - Transferência a Consórcios</w:t>
            </w:r>
          </w:p>
        </w:tc>
        <w:tc>
          <w:tcPr>
            <w:tcW w:w="1807" w:type="dxa"/>
          </w:tcPr>
          <w:p w:rsidR="00E83758" w:rsidRDefault="008466A0">
            <w:pPr>
              <w:pStyle w:val="TableParagraph"/>
              <w:spacing w:before="42"/>
              <w:ind w:right="532"/>
              <w:jc w:val="right"/>
              <w:rPr>
                <w:sz w:val="18"/>
              </w:rPr>
            </w:pPr>
            <w:r>
              <w:rPr>
                <w:sz w:val="18"/>
              </w:rPr>
              <w:t>1.080.000,00</w:t>
            </w:r>
          </w:p>
        </w:tc>
        <w:tc>
          <w:tcPr>
            <w:tcW w:w="2145" w:type="dxa"/>
          </w:tcPr>
          <w:p w:rsidR="00E83758" w:rsidRDefault="008466A0">
            <w:pPr>
              <w:pStyle w:val="TableParagraph"/>
              <w:spacing w:before="42"/>
              <w:ind w:left="501" w:right="926"/>
              <w:jc w:val="center"/>
              <w:rPr>
                <w:sz w:val="18"/>
              </w:rPr>
            </w:pPr>
            <w:r>
              <w:rPr>
                <w:sz w:val="18"/>
              </w:rPr>
              <w:t>6,0971</w:t>
            </w:r>
          </w:p>
        </w:tc>
      </w:tr>
      <w:tr w:rsidR="00E83758">
        <w:trPr>
          <w:trHeight w:val="300"/>
        </w:trPr>
        <w:tc>
          <w:tcPr>
            <w:tcW w:w="6801" w:type="dxa"/>
          </w:tcPr>
          <w:p w:rsidR="00E83758" w:rsidRDefault="008466A0">
            <w:pPr>
              <w:pStyle w:val="TableParagraph"/>
              <w:spacing w:before="42"/>
              <w:ind w:left="1440"/>
              <w:rPr>
                <w:sz w:val="18"/>
              </w:rPr>
            </w:pPr>
            <w:r>
              <w:rPr>
                <w:sz w:val="18"/>
              </w:rPr>
              <w:t>2135 - Vigilância Epidemiológica</w:t>
            </w:r>
          </w:p>
        </w:tc>
        <w:tc>
          <w:tcPr>
            <w:tcW w:w="1807" w:type="dxa"/>
          </w:tcPr>
          <w:p w:rsidR="00E83758" w:rsidRDefault="008466A0">
            <w:pPr>
              <w:pStyle w:val="TableParagraph"/>
              <w:spacing w:before="42"/>
              <w:ind w:right="531"/>
              <w:jc w:val="right"/>
              <w:rPr>
                <w:sz w:val="18"/>
              </w:rPr>
            </w:pPr>
            <w:r>
              <w:rPr>
                <w:sz w:val="18"/>
              </w:rPr>
              <w:t>374.200,00</w:t>
            </w:r>
          </w:p>
        </w:tc>
        <w:tc>
          <w:tcPr>
            <w:tcW w:w="2145" w:type="dxa"/>
          </w:tcPr>
          <w:p w:rsidR="00E83758" w:rsidRDefault="008466A0">
            <w:pPr>
              <w:pStyle w:val="TableParagraph"/>
              <w:spacing w:before="42"/>
              <w:ind w:left="501" w:right="926"/>
              <w:jc w:val="center"/>
              <w:rPr>
                <w:sz w:val="18"/>
              </w:rPr>
            </w:pPr>
            <w:r>
              <w:rPr>
                <w:sz w:val="18"/>
              </w:rPr>
              <w:t>2,1125</w:t>
            </w:r>
          </w:p>
        </w:tc>
      </w:tr>
      <w:tr w:rsidR="00E83758">
        <w:trPr>
          <w:trHeight w:val="300"/>
        </w:trPr>
        <w:tc>
          <w:tcPr>
            <w:tcW w:w="6801" w:type="dxa"/>
          </w:tcPr>
          <w:p w:rsidR="00E83758" w:rsidRDefault="008466A0">
            <w:pPr>
              <w:pStyle w:val="TableParagraph"/>
              <w:spacing w:before="42"/>
              <w:ind w:left="1440"/>
              <w:rPr>
                <w:sz w:val="18"/>
              </w:rPr>
            </w:pPr>
            <w:r>
              <w:rPr>
                <w:sz w:val="18"/>
              </w:rPr>
              <w:t>2138 - Oficinas Terapêuticas</w:t>
            </w:r>
          </w:p>
        </w:tc>
        <w:tc>
          <w:tcPr>
            <w:tcW w:w="1807" w:type="dxa"/>
          </w:tcPr>
          <w:p w:rsidR="00E83758" w:rsidRDefault="008466A0">
            <w:pPr>
              <w:pStyle w:val="TableParagraph"/>
              <w:spacing w:before="42"/>
              <w:ind w:right="529"/>
              <w:jc w:val="right"/>
              <w:rPr>
                <w:sz w:val="18"/>
              </w:rPr>
            </w:pPr>
            <w:r>
              <w:rPr>
                <w:sz w:val="18"/>
              </w:rPr>
              <w:t>51.000,00</w:t>
            </w:r>
          </w:p>
        </w:tc>
        <w:tc>
          <w:tcPr>
            <w:tcW w:w="2145" w:type="dxa"/>
          </w:tcPr>
          <w:p w:rsidR="00E83758" w:rsidRDefault="008466A0">
            <w:pPr>
              <w:pStyle w:val="TableParagraph"/>
              <w:spacing w:before="42"/>
              <w:ind w:left="501" w:right="926"/>
              <w:jc w:val="center"/>
              <w:rPr>
                <w:sz w:val="18"/>
              </w:rPr>
            </w:pPr>
            <w:r>
              <w:rPr>
                <w:sz w:val="18"/>
              </w:rPr>
              <w:t>0,2879</w:t>
            </w:r>
          </w:p>
        </w:tc>
      </w:tr>
      <w:tr w:rsidR="00E83758">
        <w:trPr>
          <w:trHeight w:val="300"/>
        </w:trPr>
        <w:tc>
          <w:tcPr>
            <w:tcW w:w="6801" w:type="dxa"/>
          </w:tcPr>
          <w:p w:rsidR="00E83758" w:rsidRDefault="008466A0">
            <w:pPr>
              <w:pStyle w:val="TableParagraph"/>
              <w:spacing w:before="42"/>
              <w:ind w:left="1440"/>
              <w:rPr>
                <w:sz w:val="18"/>
              </w:rPr>
            </w:pPr>
            <w:r>
              <w:rPr>
                <w:sz w:val="18"/>
              </w:rPr>
              <w:t>2141 - Serviços de Abrigamento Terapêutico</w:t>
            </w:r>
          </w:p>
        </w:tc>
        <w:tc>
          <w:tcPr>
            <w:tcW w:w="1807" w:type="dxa"/>
          </w:tcPr>
          <w:p w:rsidR="00E83758" w:rsidRDefault="008466A0">
            <w:pPr>
              <w:pStyle w:val="TableParagraph"/>
              <w:spacing w:before="42"/>
              <w:ind w:right="531"/>
              <w:jc w:val="right"/>
              <w:rPr>
                <w:sz w:val="18"/>
              </w:rPr>
            </w:pPr>
            <w:r>
              <w:rPr>
                <w:sz w:val="18"/>
              </w:rPr>
              <w:t>165.000,00</w:t>
            </w:r>
          </w:p>
        </w:tc>
        <w:tc>
          <w:tcPr>
            <w:tcW w:w="2145" w:type="dxa"/>
          </w:tcPr>
          <w:p w:rsidR="00E83758" w:rsidRDefault="008466A0">
            <w:pPr>
              <w:pStyle w:val="TableParagraph"/>
              <w:spacing w:before="42"/>
              <w:ind w:left="501" w:right="926"/>
              <w:jc w:val="center"/>
              <w:rPr>
                <w:sz w:val="18"/>
              </w:rPr>
            </w:pPr>
            <w:r>
              <w:rPr>
                <w:sz w:val="18"/>
              </w:rPr>
              <w:t>0,9315</w:t>
            </w:r>
          </w:p>
        </w:tc>
      </w:tr>
      <w:tr w:rsidR="00E83758">
        <w:trPr>
          <w:trHeight w:val="300"/>
        </w:trPr>
        <w:tc>
          <w:tcPr>
            <w:tcW w:w="6801" w:type="dxa"/>
          </w:tcPr>
          <w:p w:rsidR="00E83758" w:rsidRDefault="008466A0">
            <w:pPr>
              <w:pStyle w:val="TableParagraph"/>
              <w:spacing w:before="42"/>
              <w:ind w:left="1440"/>
              <w:rPr>
                <w:sz w:val="18"/>
              </w:rPr>
            </w:pPr>
            <w:r>
              <w:rPr>
                <w:sz w:val="18"/>
              </w:rPr>
              <w:t>2144 - Atendimento à Saúde - Rede Hospitalar</w:t>
            </w:r>
          </w:p>
        </w:tc>
        <w:tc>
          <w:tcPr>
            <w:tcW w:w="1807" w:type="dxa"/>
          </w:tcPr>
          <w:p w:rsidR="00E83758" w:rsidRDefault="008466A0">
            <w:pPr>
              <w:pStyle w:val="TableParagraph"/>
              <w:spacing w:before="42"/>
              <w:ind w:right="532"/>
              <w:jc w:val="right"/>
              <w:rPr>
                <w:sz w:val="18"/>
              </w:rPr>
            </w:pPr>
            <w:r>
              <w:rPr>
                <w:sz w:val="18"/>
              </w:rPr>
              <w:t>1.600.000,00</w:t>
            </w:r>
          </w:p>
        </w:tc>
        <w:tc>
          <w:tcPr>
            <w:tcW w:w="2145" w:type="dxa"/>
          </w:tcPr>
          <w:p w:rsidR="00E83758" w:rsidRDefault="008466A0">
            <w:pPr>
              <w:pStyle w:val="TableParagraph"/>
              <w:spacing w:before="42"/>
              <w:ind w:left="501" w:right="926"/>
              <w:jc w:val="center"/>
              <w:rPr>
                <w:sz w:val="18"/>
              </w:rPr>
            </w:pPr>
            <w:r>
              <w:rPr>
                <w:sz w:val="18"/>
              </w:rPr>
              <w:t>9,0328</w:t>
            </w:r>
          </w:p>
        </w:tc>
      </w:tr>
      <w:tr w:rsidR="00E83758">
        <w:trPr>
          <w:trHeight w:val="300"/>
        </w:trPr>
        <w:tc>
          <w:tcPr>
            <w:tcW w:w="6801" w:type="dxa"/>
          </w:tcPr>
          <w:p w:rsidR="00E83758" w:rsidRDefault="008466A0">
            <w:pPr>
              <w:pStyle w:val="TableParagraph"/>
              <w:spacing w:before="42"/>
              <w:ind w:left="1440"/>
              <w:rPr>
                <w:sz w:val="18"/>
              </w:rPr>
            </w:pPr>
            <w:r>
              <w:rPr>
                <w:sz w:val="18"/>
              </w:rPr>
              <w:t>2146 - Serviços Odontológicos</w:t>
            </w:r>
          </w:p>
        </w:tc>
        <w:tc>
          <w:tcPr>
            <w:tcW w:w="1807" w:type="dxa"/>
          </w:tcPr>
          <w:p w:rsidR="00E83758" w:rsidRDefault="008466A0">
            <w:pPr>
              <w:pStyle w:val="TableParagraph"/>
              <w:spacing w:before="42"/>
              <w:ind w:right="531"/>
              <w:jc w:val="right"/>
              <w:rPr>
                <w:sz w:val="18"/>
              </w:rPr>
            </w:pPr>
            <w:r>
              <w:rPr>
                <w:sz w:val="18"/>
              </w:rPr>
              <w:t>569.000,00</w:t>
            </w:r>
          </w:p>
        </w:tc>
        <w:tc>
          <w:tcPr>
            <w:tcW w:w="2145" w:type="dxa"/>
          </w:tcPr>
          <w:p w:rsidR="00E83758" w:rsidRDefault="008466A0">
            <w:pPr>
              <w:pStyle w:val="TableParagraph"/>
              <w:spacing w:before="42"/>
              <w:ind w:left="501" w:right="926"/>
              <w:jc w:val="center"/>
              <w:rPr>
                <w:sz w:val="18"/>
              </w:rPr>
            </w:pPr>
            <w:r>
              <w:rPr>
                <w:sz w:val="18"/>
              </w:rPr>
              <w:t>3,2123</w:t>
            </w:r>
          </w:p>
        </w:tc>
      </w:tr>
      <w:tr w:rsidR="00E83758">
        <w:trPr>
          <w:trHeight w:val="300"/>
        </w:trPr>
        <w:tc>
          <w:tcPr>
            <w:tcW w:w="6801" w:type="dxa"/>
          </w:tcPr>
          <w:p w:rsidR="00E83758" w:rsidRDefault="008466A0">
            <w:pPr>
              <w:pStyle w:val="TableParagraph"/>
              <w:spacing w:before="42"/>
              <w:ind w:left="1440"/>
              <w:rPr>
                <w:sz w:val="18"/>
              </w:rPr>
            </w:pPr>
            <w:r>
              <w:rPr>
                <w:sz w:val="18"/>
              </w:rPr>
              <w:t>2148 - Conselho Municipal da Saúde</w:t>
            </w:r>
          </w:p>
        </w:tc>
        <w:tc>
          <w:tcPr>
            <w:tcW w:w="1807" w:type="dxa"/>
          </w:tcPr>
          <w:p w:rsidR="00E83758" w:rsidRDefault="008466A0">
            <w:pPr>
              <w:pStyle w:val="TableParagraph"/>
              <w:spacing w:before="42"/>
              <w:ind w:right="529"/>
              <w:jc w:val="right"/>
              <w:rPr>
                <w:sz w:val="18"/>
              </w:rPr>
            </w:pPr>
            <w:r>
              <w:rPr>
                <w:sz w:val="18"/>
              </w:rPr>
              <w:t>14.000,00</w:t>
            </w:r>
          </w:p>
        </w:tc>
        <w:tc>
          <w:tcPr>
            <w:tcW w:w="2145" w:type="dxa"/>
          </w:tcPr>
          <w:p w:rsidR="00E83758" w:rsidRDefault="008466A0">
            <w:pPr>
              <w:pStyle w:val="TableParagraph"/>
              <w:spacing w:before="42"/>
              <w:ind w:left="501" w:right="926"/>
              <w:jc w:val="center"/>
              <w:rPr>
                <w:sz w:val="18"/>
              </w:rPr>
            </w:pPr>
            <w:r>
              <w:rPr>
                <w:sz w:val="18"/>
              </w:rPr>
              <w:t>0,0790</w:t>
            </w:r>
          </w:p>
        </w:tc>
      </w:tr>
      <w:tr w:rsidR="00E83758">
        <w:trPr>
          <w:trHeight w:val="300"/>
        </w:trPr>
        <w:tc>
          <w:tcPr>
            <w:tcW w:w="6801" w:type="dxa"/>
          </w:tcPr>
          <w:p w:rsidR="00E83758" w:rsidRDefault="008466A0">
            <w:pPr>
              <w:pStyle w:val="TableParagraph"/>
              <w:spacing w:before="42"/>
              <w:ind w:left="1440"/>
              <w:rPr>
                <w:sz w:val="18"/>
              </w:rPr>
            </w:pPr>
            <w:r>
              <w:rPr>
                <w:sz w:val="18"/>
              </w:rPr>
              <w:t>2150 - Assistência Farmacêutica</w:t>
            </w:r>
          </w:p>
        </w:tc>
        <w:tc>
          <w:tcPr>
            <w:tcW w:w="1807" w:type="dxa"/>
          </w:tcPr>
          <w:p w:rsidR="00E83758" w:rsidRDefault="008466A0">
            <w:pPr>
              <w:pStyle w:val="TableParagraph"/>
              <w:spacing w:before="42"/>
              <w:ind w:right="532"/>
              <w:jc w:val="right"/>
              <w:rPr>
                <w:sz w:val="18"/>
              </w:rPr>
            </w:pPr>
            <w:r>
              <w:rPr>
                <w:sz w:val="18"/>
              </w:rPr>
              <w:t>1.490.400,00</w:t>
            </w:r>
          </w:p>
        </w:tc>
        <w:tc>
          <w:tcPr>
            <w:tcW w:w="2145" w:type="dxa"/>
          </w:tcPr>
          <w:p w:rsidR="00E83758" w:rsidRDefault="008466A0">
            <w:pPr>
              <w:pStyle w:val="TableParagraph"/>
              <w:spacing w:before="42"/>
              <w:ind w:left="501" w:right="926"/>
              <w:jc w:val="center"/>
              <w:rPr>
                <w:sz w:val="18"/>
              </w:rPr>
            </w:pPr>
            <w:r>
              <w:rPr>
                <w:sz w:val="18"/>
              </w:rPr>
              <w:t>8,4141</w:t>
            </w:r>
          </w:p>
        </w:tc>
      </w:tr>
      <w:tr w:rsidR="00E83758">
        <w:trPr>
          <w:trHeight w:val="300"/>
        </w:trPr>
        <w:tc>
          <w:tcPr>
            <w:tcW w:w="6801" w:type="dxa"/>
          </w:tcPr>
          <w:p w:rsidR="00E83758" w:rsidRDefault="008466A0">
            <w:pPr>
              <w:pStyle w:val="TableParagraph"/>
              <w:spacing w:before="42"/>
              <w:ind w:left="1440"/>
              <w:rPr>
                <w:sz w:val="18"/>
              </w:rPr>
            </w:pPr>
            <w:r>
              <w:rPr>
                <w:sz w:val="18"/>
              </w:rPr>
              <w:t>2152 - Primeira Infância Melhor - PIM</w:t>
            </w:r>
          </w:p>
        </w:tc>
        <w:tc>
          <w:tcPr>
            <w:tcW w:w="1807" w:type="dxa"/>
          </w:tcPr>
          <w:p w:rsidR="00E83758" w:rsidRDefault="008466A0">
            <w:pPr>
              <w:pStyle w:val="TableParagraph"/>
              <w:spacing w:before="42"/>
              <w:ind w:right="531"/>
              <w:jc w:val="right"/>
              <w:rPr>
                <w:sz w:val="18"/>
              </w:rPr>
            </w:pPr>
            <w:r>
              <w:rPr>
                <w:sz w:val="18"/>
              </w:rPr>
              <w:t>203.000,00</w:t>
            </w:r>
          </w:p>
        </w:tc>
        <w:tc>
          <w:tcPr>
            <w:tcW w:w="2145" w:type="dxa"/>
          </w:tcPr>
          <w:p w:rsidR="00E83758" w:rsidRDefault="008466A0">
            <w:pPr>
              <w:pStyle w:val="TableParagraph"/>
              <w:spacing w:before="42"/>
              <w:ind w:left="501" w:right="926"/>
              <w:jc w:val="center"/>
              <w:rPr>
                <w:sz w:val="18"/>
              </w:rPr>
            </w:pPr>
            <w:r>
              <w:rPr>
                <w:sz w:val="18"/>
              </w:rPr>
              <w:t>1,1460</w:t>
            </w:r>
          </w:p>
        </w:tc>
      </w:tr>
      <w:tr w:rsidR="00E83758">
        <w:trPr>
          <w:trHeight w:val="300"/>
        </w:trPr>
        <w:tc>
          <w:tcPr>
            <w:tcW w:w="6801" w:type="dxa"/>
          </w:tcPr>
          <w:p w:rsidR="00E83758" w:rsidRDefault="008466A0">
            <w:pPr>
              <w:pStyle w:val="TableParagraph"/>
              <w:spacing w:before="42"/>
              <w:ind w:left="1440"/>
              <w:rPr>
                <w:sz w:val="18"/>
              </w:rPr>
            </w:pPr>
            <w:r>
              <w:rPr>
                <w:sz w:val="18"/>
              </w:rPr>
              <w:t>2153 - Ações de Vigilância Sanitária e Prevenção de Doenças</w:t>
            </w:r>
          </w:p>
        </w:tc>
        <w:tc>
          <w:tcPr>
            <w:tcW w:w="1807" w:type="dxa"/>
          </w:tcPr>
          <w:p w:rsidR="00E83758" w:rsidRDefault="008466A0">
            <w:pPr>
              <w:pStyle w:val="TableParagraph"/>
              <w:spacing w:before="42"/>
              <w:ind w:right="529"/>
              <w:jc w:val="right"/>
              <w:rPr>
                <w:sz w:val="18"/>
              </w:rPr>
            </w:pPr>
            <w:r>
              <w:rPr>
                <w:sz w:val="18"/>
              </w:rPr>
              <w:t>96.000,00</w:t>
            </w:r>
          </w:p>
        </w:tc>
        <w:tc>
          <w:tcPr>
            <w:tcW w:w="2145" w:type="dxa"/>
          </w:tcPr>
          <w:p w:rsidR="00E83758" w:rsidRDefault="008466A0">
            <w:pPr>
              <w:pStyle w:val="TableParagraph"/>
              <w:spacing w:before="42"/>
              <w:ind w:left="501" w:right="926"/>
              <w:jc w:val="center"/>
              <w:rPr>
                <w:sz w:val="18"/>
              </w:rPr>
            </w:pPr>
            <w:r>
              <w:rPr>
                <w:sz w:val="18"/>
              </w:rPr>
              <w:t>0,5420</w:t>
            </w:r>
          </w:p>
        </w:tc>
      </w:tr>
      <w:tr w:rsidR="00E83758">
        <w:trPr>
          <w:trHeight w:val="300"/>
        </w:trPr>
        <w:tc>
          <w:tcPr>
            <w:tcW w:w="6801" w:type="dxa"/>
          </w:tcPr>
          <w:p w:rsidR="00E83758" w:rsidRDefault="008466A0">
            <w:pPr>
              <w:pStyle w:val="TableParagraph"/>
              <w:spacing w:before="42"/>
              <w:ind w:left="1440"/>
              <w:rPr>
                <w:sz w:val="18"/>
              </w:rPr>
            </w:pPr>
            <w:r>
              <w:rPr>
                <w:sz w:val="18"/>
              </w:rPr>
              <w:t>2175 - Programa de Proteção à Saúde das Mulheres</w:t>
            </w:r>
          </w:p>
        </w:tc>
        <w:tc>
          <w:tcPr>
            <w:tcW w:w="1807" w:type="dxa"/>
          </w:tcPr>
          <w:p w:rsidR="00E83758" w:rsidRDefault="008466A0">
            <w:pPr>
              <w:pStyle w:val="TableParagraph"/>
              <w:spacing w:before="42"/>
              <w:ind w:right="529"/>
              <w:jc w:val="right"/>
              <w:rPr>
                <w:sz w:val="18"/>
              </w:rPr>
            </w:pPr>
            <w:r>
              <w:rPr>
                <w:sz w:val="18"/>
              </w:rPr>
              <w:t>13.000,00</w:t>
            </w:r>
          </w:p>
        </w:tc>
        <w:tc>
          <w:tcPr>
            <w:tcW w:w="2145" w:type="dxa"/>
          </w:tcPr>
          <w:p w:rsidR="00E83758" w:rsidRDefault="008466A0">
            <w:pPr>
              <w:pStyle w:val="TableParagraph"/>
              <w:spacing w:before="42"/>
              <w:ind w:left="501" w:right="926"/>
              <w:jc w:val="center"/>
              <w:rPr>
                <w:sz w:val="18"/>
              </w:rPr>
            </w:pPr>
            <w:r>
              <w:rPr>
                <w:sz w:val="18"/>
              </w:rPr>
              <w:t>0,0734</w:t>
            </w:r>
          </w:p>
        </w:tc>
      </w:tr>
      <w:tr w:rsidR="00E83758">
        <w:trPr>
          <w:trHeight w:val="332"/>
        </w:trPr>
        <w:tc>
          <w:tcPr>
            <w:tcW w:w="6801" w:type="dxa"/>
          </w:tcPr>
          <w:p w:rsidR="00E83758" w:rsidRDefault="008466A0">
            <w:pPr>
              <w:pStyle w:val="TableParagraph"/>
              <w:spacing w:before="42"/>
              <w:ind w:left="1440"/>
              <w:rPr>
                <w:sz w:val="18"/>
              </w:rPr>
            </w:pPr>
            <w:r>
              <w:rPr>
                <w:sz w:val="18"/>
              </w:rPr>
              <w:t>2177 - Manutenção do Canil e Ações Preventivas</w:t>
            </w:r>
          </w:p>
        </w:tc>
        <w:tc>
          <w:tcPr>
            <w:tcW w:w="1807" w:type="dxa"/>
          </w:tcPr>
          <w:p w:rsidR="00E83758" w:rsidRDefault="008466A0">
            <w:pPr>
              <w:pStyle w:val="TableParagraph"/>
              <w:spacing w:before="42"/>
              <w:ind w:right="531"/>
              <w:jc w:val="right"/>
              <w:rPr>
                <w:sz w:val="18"/>
              </w:rPr>
            </w:pPr>
            <w:r>
              <w:rPr>
                <w:sz w:val="18"/>
              </w:rPr>
              <w:t>329.000,00</w:t>
            </w:r>
          </w:p>
        </w:tc>
        <w:tc>
          <w:tcPr>
            <w:tcW w:w="2145" w:type="dxa"/>
          </w:tcPr>
          <w:p w:rsidR="00E83758" w:rsidRDefault="008466A0">
            <w:pPr>
              <w:pStyle w:val="TableParagraph"/>
              <w:spacing w:before="42"/>
              <w:ind w:left="501" w:right="926"/>
              <w:jc w:val="center"/>
              <w:rPr>
                <w:sz w:val="18"/>
              </w:rPr>
            </w:pPr>
            <w:r>
              <w:rPr>
                <w:sz w:val="18"/>
              </w:rPr>
              <w:t>1,8574</w:t>
            </w:r>
          </w:p>
        </w:tc>
      </w:tr>
      <w:tr w:rsidR="00E83758">
        <w:trPr>
          <w:trHeight w:val="322"/>
        </w:trPr>
        <w:tc>
          <w:tcPr>
            <w:tcW w:w="6801" w:type="dxa"/>
          </w:tcPr>
          <w:p w:rsidR="00E83758" w:rsidRDefault="008466A0">
            <w:pPr>
              <w:pStyle w:val="TableParagraph"/>
              <w:spacing w:before="75"/>
              <w:ind w:left="990"/>
              <w:rPr>
                <w:b/>
                <w:sz w:val="18"/>
              </w:rPr>
            </w:pPr>
            <w:r>
              <w:rPr>
                <w:b/>
                <w:sz w:val="18"/>
              </w:rPr>
              <w:t>19 - ENCARGOS GERAIS DO MUNICÍPIO</w:t>
            </w:r>
          </w:p>
        </w:tc>
        <w:tc>
          <w:tcPr>
            <w:tcW w:w="1807" w:type="dxa"/>
          </w:tcPr>
          <w:p w:rsidR="00E83758" w:rsidRDefault="008466A0">
            <w:pPr>
              <w:pStyle w:val="TableParagraph"/>
              <w:spacing w:before="75"/>
              <w:ind w:right="534"/>
              <w:jc w:val="right"/>
              <w:rPr>
                <w:b/>
                <w:sz w:val="18"/>
              </w:rPr>
            </w:pPr>
            <w:r>
              <w:rPr>
                <w:b/>
                <w:sz w:val="18"/>
              </w:rPr>
              <w:t>5.138.200,00</w:t>
            </w:r>
          </w:p>
        </w:tc>
        <w:tc>
          <w:tcPr>
            <w:tcW w:w="2145" w:type="dxa"/>
          </w:tcPr>
          <w:p w:rsidR="00E83758" w:rsidRDefault="008466A0">
            <w:pPr>
              <w:pStyle w:val="TableParagraph"/>
              <w:spacing w:before="75"/>
              <w:ind w:left="501" w:right="926"/>
              <w:jc w:val="center"/>
              <w:rPr>
                <w:b/>
                <w:sz w:val="18"/>
              </w:rPr>
            </w:pPr>
            <w:r>
              <w:rPr>
                <w:b/>
                <w:sz w:val="18"/>
              </w:rPr>
              <w:t>5,8655</w:t>
            </w:r>
          </w:p>
        </w:tc>
      </w:tr>
      <w:tr w:rsidR="00E83758">
        <w:trPr>
          <w:trHeight w:val="290"/>
        </w:trPr>
        <w:tc>
          <w:tcPr>
            <w:tcW w:w="6801" w:type="dxa"/>
          </w:tcPr>
          <w:p w:rsidR="00E83758" w:rsidRDefault="008466A0">
            <w:pPr>
              <w:pStyle w:val="TableParagraph"/>
              <w:spacing w:before="32"/>
              <w:ind w:left="1440"/>
              <w:rPr>
                <w:sz w:val="18"/>
              </w:rPr>
            </w:pPr>
            <w:r>
              <w:rPr>
                <w:sz w:val="18"/>
              </w:rPr>
              <w:t>2001 - Amortização do Passivo Atuarial do RPPS</w:t>
            </w:r>
          </w:p>
        </w:tc>
        <w:tc>
          <w:tcPr>
            <w:tcW w:w="1807" w:type="dxa"/>
          </w:tcPr>
          <w:p w:rsidR="00E83758" w:rsidRDefault="008466A0">
            <w:pPr>
              <w:pStyle w:val="TableParagraph"/>
              <w:spacing w:before="32"/>
              <w:ind w:right="532"/>
              <w:jc w:val="right"/>
              <w:rPr>
                <w:sz w:val="18"/>
              </w:rPr>
            </w:pPr>
            <w:r>
              <w:rPr>
                <w:sz w:val="18"/>
              </w:rPr>
              <w:t>3.030.000,00</w:t>
            </w:r>
          </w:p>
        </w:tc>
        <w:tc>
          <w:tcPr>
            <w:tcW w:w="2145" w:type="dxa"/>
          </w:tcPr>
          <w:p w:rsidR="00E83758" w:rsidRDefault="008466A0">
            <w:pPr>
              <w:pStyle w:val="TableParagraph"/>
              <w:spacing w:before="32"/>
              <w:ind w:left="499" w:right="1017"/>
              <w:jc w:val="center"/>
              <w:rPr>
                <w:sz w:val="18"/>
              </w:rPr>
            </w:pPr>
            <w:r>
              <w:rPr>
                <w:sz w:val="18"/>
              </w:rPr>
              <w:t>58,9701</w:t>
            </w:r>
          </w:p>
        </w:tc>
      </w:tr>
      <w:tr w:rsidR="00E83758">
        <w:trPr>
          <w:trHeight w:val="300"/>
        </w:trPr>
        <w:tc>
          <w:tcPr>
            <w:tcW w:w="6801" w:type="dxa"/>
          </w:tcPr>
          <w:p w:rsidR="00E83758" w:rsidRDefault="008466A0">
            <w:pPr>
              <w:pStyle w:val="TableParagraph"/>
              <w:spacing w:before="42"/>
              <w:ind w:left="1440"/>
              <w:rPr>
                <w:sz w:val="18"/>
              </w:rPr>
            </w:pPr>
            <w:r>
              <w:rPr>
                <w:sz w:val="18"/>
              </w:rPr>
              <w:t>2044 - Pagamento da Dívida Pública</w:t>
            </w:r>
          </w:p>
        </w:tc>
        <w:tc>
          <w:tcPr>
            <w:tcW w:w="1807" w:type="dxa"/>
          </w:tcPr>
          <w:p w:rsidR="00E83758" w:rsidRDefault="008466A0">
            <w:pPr>
              <w:pStyle w:val="TableParagraph"/>
              <w:spacing w:before="42"/>
              <w:ind w:right="531"/>
              <w:jc w:val="right"/>
              <w:rPr>
                <w:sz w:val="18"/>
              </w:rPr>
            </w:pPr>
            <w:r>
              <w:rPr>
                <w:sz w:val="18"/>
              </w:rPr>
              <w:t>960.000,00</w:t>
            </w:r>
          </w:p>
        </w:tc>
        <w:tc>
          <w:tcPr>
            <w:tcW w:w="2145" w:type="dxa"/>
          </w:tcPr>
          <w:p w:rsidR="00E83758" w:rsidRDefault="008466A0">
            <w:pPr>
              <w:pStyle w:val="TableParagraph"/>
              <w:spacing w:before="42"/>
              <w:ind w:left="499" w:right="1017"/>
              <w:jc w:val="center"/>
              <w:rPr>
                <w:sz w:val="18"/>
              </w:rPr>
            </w:pPr>
            <w:r>
              <w:rPr>
                <w:sz w:val="18"/>
              </w:rPr>
              <w:t>18,6836</w:t>
            </w:r>
          </w:p>
        </w:tc>
      </w:tr>
      <w:tr w:rsidR="00E83758">
        <w:trPr>
          <w:trHeight w:val="300"/>
        </w:trPr>
        <w:tc>
          <w:tcPr>
            <w:tcW w:w="6801" w:type="dxa"/>
          </w:tcPr>
          <w:p w:rsidR="00E83758" w:rsidRDefault="008466A0">
            <w:pPr>
              <w:pStyle w:val="TableParagraph"/>
              <w:spacing w:before="42"/>
              <w:ind w:left="1440"/>
              <w:rPr>
                <w:sz w:val="18"/>
              </w:rPr>
            </w:pPr>
            <w:r>
              <w:rPr>
                <w:sz w:val="18"/>
              </w:rPr>
              <w:t>2048 - Sentenças Judiciais</w:t>
            </w:r>
          </w:p>
        </w:tc>
        <w:tc>
          <w:tcPr>
            <w:tcW w:w="1807" w:type="dxa"/>
          </w:tcPr>
          <w:p w:rsidR="00E83758" w:rsidRDefault="008466A0">
            <w:pPr>
              <w:pStyle w:val="TableParagraph"/>
              <w:spacing w:before="42"/>
              <w:ind w:right="531"/>
              <w:jc w:val="right"/>
              <w:rPr>
                <w:sz w:val="18"/>
              </w:rPr>
            </w:pPr>
            <w:r>
              <w:rPr>
                <w:sz w:val="18"/>
              </w:rPr>
              <w:t>438.000,00</w:t>
            </w:r>
          </w:p>
        </w:tc>
        <w:tc>
          <w:tcPr>
            <w:tcW w:w="2145" w:type="dxa"/>
          </w:tcPr>
          <w:p w:rsidR="00E83758" w:rsidRDefault="008466A0">
            <w:pPr>
              <w:pStyle w:val="TableParagraph"/>
              <w:spacing w:before="42"/>
              <w:ind w:left="501" w:right="926"/>
              <w:jc w:val="center"/>
              <w:rPr>
                <w:sz w:val="18"/>
              </w:rPr>
            </w:pPr>
            <w:r>
              <w:rPr>
                <w:sz w:val="18"/>
              </w:rPr>
              <w:t>8,5244</w:t>
            </w:r>
          </w:p>
        </w:tc>
      </w:tr>
      <w:tr w:rsidR="00E83758">
        <w:trPr>
          <w:trHeight w:val="300"/>
        </w:trPr>
        <w:tc>
          <w:tcPr>
            <w:tcW w:w="6801" w:type="dxa"/>
          </w:tcPr>
          <w:p w:rsidR="00E83758" w:rsidRDefault="008466A0">
            <w:pPr>
              <w:pStyle w:val="TableParagraph"/>
              <w:spacing w:before="42"/>
              <w:ind w:left="1440"/>
              <w:rPr>
                <w:sz w:val="18"/>
              </w:rPr>
            </w:pPr>
            <w:r>
              <w:rPr>
                <w:sz w:val="18"/>
              </w:rPr>
              <w:t>2178 - Indenizações e Restituições</w:t>
            </w:r>
          </w:p>
        </w:tc>
        <w:tc>
          <w:tcPr>
            <w:tcW w:w="1807" w:type="dxa"/>
          </w:tcPr>
          <w:p w:rsidR="00E83758" w:rsidRDefault="008466A0">
            <w:pPr>
              <w:pStyle w:val="TableParagraph"/>
              <w:spacing w:before="42"/>
              <w:ind w:right="529"/>
              <w:jc w:val="right"/>
              <w:rPr>
                <w:sz w:val="18"/>
              </w:rPr>
            </w:pPr>
            <w:r>
              <w:rPr>
                <w:sz w:val="18"/>
              </w:rPr>
              <w:t>25.200,00</w:t>
            </w:r>
          </w:p>
        </w:tc>
        <w:tc>
          <w:tcPr>
            <w:tcW w:w="2145" w:type="dxa"/>
          </w:tcPr>
          <w:p w:rsidR="00E83758" w:rsidRDefault="008466A0">
            <w:pPr>
              <w:pStyle w:val="TableParagraph"/>
              <w:spacing w:before="42"/>
              <w:ind w:left="501" w:right="926"/>
              <w:jc w:val="center"/>
              <w:rPr>
                <w:sz w:val="18"/>
              </w:rPr>
            </w:pPr>
            <w:r>
              <w:rPr>
                <w:sz w:val="18"/>
              </w:rPr>
              <w:t>0,4904</w:t>
            </w:r>
          </w:p>
        </w:tc>
      </w:tr>
      <w:tr w:rsidR="00E83758">
        <w:trPr>
          <w:trHeight w:val="332"/>
        </w:trPr>
        <w:tc>
          <w:tcPr>
            <w:tcW w:w="6801" w:type="dxa"/>
          </w:tcPr>
          <w:p w:rsidR="00E83758" w:rsidRDefault="008466A0">
            <w:pPr>
              <w:pStyle w:val="TableParagraph"/>
              <w:spacing w:before="42"/>
              <w:ind w:left="1440"/>
              <w:rPr>
                <w:sz w:val="18"/>
              </w:rPr>
            </w:pPr>
            <w:r>
              <w:rPr>
                <w:sz w:val="18"/>
              </w:rPr>
              <w:t>2192 - Encargos Especiais</w:t>
            </w:r>
          </w:p>
        </w:tc>
        <w:tc>
          <w:tcPr>
            <w:tcW w:w="1807" w:type="dxa"/>
          </w:tcPr>
          <w:p w:rsidR="00E83758" w:rsidRDefault="008466A0">
            <w:pPr>
              <w:pStyle w:val="TableParagraph"/>
              <w:spacing w:before="42"/>
              <w:ind w:right="531"/>
              <w:jc w:val="right"/>
              <w:rPr>
                <w:sz w:val="18"/>
              </w:rPr>
            </w:pPr>
            <w:r>
              <w:rPr>
                <w:sz w:val="18"/>
              </w:rPr>
              <w:t>685.000,00</w:t>
            </w:r>
          </w:p>
        </w:tc>
        <w:tc>
          <w:tcPr>
            <w:tcW w:w="2145" w:type="dxa"/>
          </w:tcPr>
          <w:p w:rsidR="00E83758" w:rsidRDefault="008466A0">
            <w:pPr>
              <w:pStyle w:val="TableParagraph"/>
              <w:spacing w:before="42"/>
              <w:ind w:left="499" w:right="1017"/>
              <w:jc w:val="center"/>
              <w:rPr>
                <w:sz w:val="18"/>
              </w:rPr>
            </w:pPr>
            <w:r>
              <w:rPr>
                <w:sz w:val="18"/>
              </w:rPr>
              <w:t>13,3315</w:t>
            </w:r>
          </w:p>
        </w:tc>
      </w:tr>
      <w:tr w:rsidR="00E83758">
        <w:trPr>
          <w:trHeight w:val="322"/>
        </w:trPr>
        <w:tc>
          <w:tcPr>
            <w:tcW w:w="6801" w:type="dxa"/>
          </w:tcPr>
          <w:p w:rsidR="00E83758" w:rsidRDefault="008466A0">
            <w:pPr>
              <w:pStyle w:val="TableParagraph"/>
              <w:spacing w:before="75"/>
              <w:ind w:left="990"/>
              <w:rPr>
                <w:b/>
                <w:sz w:val="18"/>
              </w:rPr>
            </w:pPr>
            <w:r>
              <w:rPr>
                <w:b/>
                <w:sz w:val="18"/>
              </w:rPr>
              <w:t>20 - CÂMARA DE VEREADORES</w:t>
            </w:r>
          </w:p>
        </w:tc>
        <w:tc>
          <w:tcPr>
            <w:tcW w:w="1807" w:type="dxa"/>
          </w:tcPr>
          <w:p w:rsidR="00E83758" w:rsidRDefault="008466A0">
            <w:pPr>
              <w:pStyle w:val="TableParagraph"/>
              <w:spacing w:before="75"/>
              <w:ind w:right="534"/>
              <w:jc w:val="right"/>
              <w:rPr>
                <w:b/>
                <w:sz w:val="18"/>
              </w:rPr>
            </w:pPr>
            <w:r>
              <w:rPr>
                <w:b/>
                <w:sz w:val="18"/>
              </w:rPr>
              <w:t>3.600.000,00</w:t>
            </w:r>
          </w:p>
        </w:tc>
        <w:tc>
          <w:tcPr>
            <w:tcW w:w="2145" w:type="dxa"/>
          </w:tcPr>
          <w:p w:rsidR="00E83758" w:rsidRDefault="008466A0">
            <w:pPr>
              <w:pStyle w:val="TableParagraph"/>
              <w:spacing w:before="75"/>
              <w:ind w:left="501" w:right="926"/>
              <w:jc w:val="center"/>
              <w:rPr>
                <w:b/>
                <w:sz w:val="18"/>
              </w:rPr>
            </w:pPr>
            <w:r>
              <w:rPr>
                <w:b/>
                <w:sz w:val="18"/>
              </w:rPr>
              <w:t>4,1096</w:t>
            </w:r>
          </w:p>
        </w:tc>
      </w:tr>
      <w:tr w:rsidR="00E83758">
        <w:trPr>
          <w:trHeight w:val="290"/>
        </w:trPr>
        <w:tc>
          <w:tcPr>
            <w:tcW w:w="6801" w:type="dxa"/>
          </w:tcPr>
          <w:p w:rsidR="00E83758" w:rsidRDefault="008466A0">
            <w:pPr>
              <w:pStyle w:val="TableParagraph"/>
              <w:spacing w:before="32"/>
              <w:ind w:right="310"/>
              <w:jc w:val="right"/>
              <w:rPr>
                <w:sz w:val="18"/>
              </w:rPr>
            </w:pPr>
            <w:r>
              <w:rPr>
                <w:sz w:val="18"/>
              </w:rPr>
              <w:t>1801 - Equipamentos e Materiais Permanentes para a Câmara de Vere</w:t>
            </w:r>
          </w:p>
        </w:tc>
        <w:tc>
          <w:tcPr>
            <w:tcW w:w="1807" w:type="dxa"/>
          </w:tcPr>
          <w:p w:rsidR="00E83758" w:rsidRDefault="008466A0">
            <w:pPr>
              <w:pStyle w:val="TableParagraph"/>
              <w:spacing w:before="32"/>
              <w:ind w:right="529"/>
              <w:jc w:val="right"/>
              <w:rPr>
                <w:sz w:val="18"/>
              </w:rPr>
            </w:pPr>
            <w:r>
              <w:rPr>
                <w:sz w:val="18"/>
              </w:rPr>
              <w:t>60.000,00</w:t>
            </w:r>
          </w:p>
        </w:tc>
        <w:tc>
          <w:tcPr>
            <w:tcW w:w="2145" w:type="dxa"/>
          </w:tcPr>
          <w:p w:rsidR="00E83758" w:rsidRDefault="008466A0">
            <w:pPr>
              <w:pStyle w:val="TableParagraph"/>
              <w:spacing w:before="32"/>
              <w:ind w:left="501" w:right="926"/>
              <w:jc w:val="center"/>
              <w:rPr>
                <w:sz w:val="18"/>
              </w:rPr>
            </w:pPr>
            <w:r>
              <w:rPr>
                <w:sz w:val="18"/>
              </w:rPr>
              <w:t>1,6667</w:t>
            </w:r>
          </w:p>
        </w:tc>
      </w:tr>
      <w:tr w:rsidR="00E83758">
        <w:trPr>
          <w:trHeight w:val="300"/>
        </w:trPr>
        <w:tc>
          <w:tcPr>
            <w:tcW w:w="6801" w:type="dxa"/>
          </w:tcPr>
          <w:p w:rsidR="00E83758" w:rsidRDefault="008466A0">
            <w:pPr>
              <w:pStyle w:val="TableParagraph"/>
              <w:spacing w:before="42"/>
              <w:ind w:right="371"/>
              <w:jc w:val="right"/>
              <w:rPr>
                <w:sz w:val="18"/>
              </w:rPr>
            </w:pPr>
            <w:r>
              <w:rPr>
                <w:sz w:val="18"/>
              </w:rPr>
              <w:t>1802 - Ampliação e Adequações no Prédio da Câmara de Vereadores</w:t>
            </w:r>
          </w:p>
        </w:tc>
        <w:tc>
          <w:tcPr>
            <w:tcW w:w="1807" w:type="dxa"/>
          </w:tcPr>
          <w:p w:rsidR="00E83758" w:rsidRDefault="008466A0">
            <w:pPr>
              <w:pStyle w:val="TableParagraph"/>
              <w:spacing w:before="42"/>
              <w:ind w:right="529"/>
              <w:jc w:val="right"/>
              <w:rPr>
                <w:sz w:val="18"/>
              </w:rPr>
            </w:pPr>
            <w:r>
              <w:rPr>
                <w:sz w:val="18"/>
              </w:rPr>
              <w:t>70.000,00</w:t>
            </w:r>
          </w:p>
        </w:tc>
        <w:tc>
          <w:tcPr>
            <w:tcW w:w="2145" w:type="dxa"/>
          </w:tcPr>
          <w:p w:rsidR="00E83758" w:rsidRDefault="008466A0">
            <w:pPr>
              <w:pStyle w:val="TableParagraph"/>
              <w:spacing w:before="42"/>
              <w:ind w:left="501" w:right="926"/>
              <w:jc w:val="center"/>
              <w:rPr>
                <w:sz w:val="18"/>
              </w:rPr>
            </w:pPr>
            <w:r>
              <w:rPr>
                <w:sz w:val="18"/>
              </w:rPr>
              <w:t>1,9444</w:t>
            </w:r>
          </w:p>
        </w:tc>
      </w:tr>
      <w:tr w:rsidR="00E83758">
        <w:trPr>
          <w:trHeight w:val="300"/>
        </w:trPr>
        <w:tc>
          <w:tcPr>
            <w:tcW w:w="6801" w:type="dxa"/>
          </w:tcPr>
          <w:p w:rsidR="00E83758" w:rsidRDefault="008466A0">
            <w:pPr>
              <w:pStyle w:val="TableParagraph"/>
              <w:spacing w:before="42"/>
              <w:ind w:left="1440"/>
              <w:rPr>
                <w:sz w:val="18"/>
              </w:rPr>
            </w:pPr>
            <w:r>
              <w:rPr>
                <w:sz w:val="18"/>
              </w:rPr>
              <w:t>2801 - Manutenção dos Serviços Legislativos</w:t>
            </w:r>
          </w:p>
        </w:tc>
        <w:tc>
          <w:tcPr>
            <w:tcW w:w="1807" w:type="dxa"/>
          </w:tcPr>
          <w:p w:rsidR="00E83758" w:rsidRDefault="008466A0">
            <w:pPr>
              <w:pStyle w:val="TableParagraph"/>
              <w:spacing w:before="42"/>
              <w:ind w:right="532"/>
              <w:jc w:val="right"/>
              <w:rPr>
                <w:sz w:val="18"/>
              </w:rPr>
            </w:pPr>
            <w:r>
              <w:rPr>
                <w:sz w:val="18"/>
              </w:rPr>
              <w:t>1.340.000,00</w:t>
            </w:r>
          </w:p>
        </w:tc>
        <w:tc>
          <w:tcPr>
            <w:tcW w:w="2145" w:type="dxa"/>
          </w:tcPr>
          <w:p w:rsidR="00E83758" w:rsidRDefault="008466A0">
            <w:pPr>
              <w:pStyle w:val="TableParagraph"/>
              <w:spacing w:before="42"/>
              <w:ind w:left="499" w:right="1017"/>
              <w:jc w:val="center"/>
              <w:rPr>
                <w:sz w:val="18"/>
              </w:rPr>
            </w:pPr>
            <w:r>
              <w:rPr>
                <w:sz w:val="18"/>
              </w:rPr>
              <w:t>37,2222</w:t>
            </w:r>
          </w:p>
        </w:tc>
      </w:tr>
      <w:tr w:rsidR="00E83758">
        <w:trPr>
          <w:trHeight w:val="300"/>
        </w:trPr>
        <w:tc>
          <w:tcPr>
            <w:tcW w:w="6801" w:type="dxa"/>
          </w:tcPr>
          <w:p w:rsidR="00E83758" w:rsidRDefault="008466A0">
            <w:pPr>
              <w:pStyle w:val="TableParagraph"/>
              <w:spacing w:before="42"/>
              <w:ind w:left="1440"/>
              <w:rPr>
                <w:sz w:val="18"/>
              </w:rPr>
            </w:pPr>
            <w:r>
              <w:rPr>
                <w:sz w:val="18"/>
              </w:rPr>
              <w:t>2802 - Manutenção dos Serviços Administrativos</w:t>
            </w:r>
          </w:p>
        </w:tc>
        <w:tc>
          <w:tcPr>
            <w:tcW w:w="1807" w:type="dxa"/>
          </w:tcPr>
          <w:p w:rsidR="00E83758" w:rsidRDefault="008466A0">
            <w:pPr>
              <w:pStyle w:val="TableParagraph"/>
              <w:spacing w:before="42"/>
              <w:ind w:right="532"/>
              <w:jc w:val="right"/>
              <w:rPr>
                <w:sz w:val="18"/>
              </w:rPr>
            </w:pPr>
            <w:r>
              <w:rPr>
                <w:sz w:val="18"/>
              </w:rPr>
              <w:t>1.230.000,00</w:t>
            </w:r>
          </w:p>
        </w:tc>
        <w:tc>
          <w:tcPr>
            <w:tcW w:w="2145" w:type="dxa"/>
          </w:tcPr>
          <w:p w:rsidR="00E83758" w:rsidRDefault="008466A0">
            <w:pPr>
              <w:pStyle w:val="TableParagraph"/>
              <w:spacing w:before="42"/>
              <w:ind w:left="499" w:right="1017"/>
              <w:jc w:val="center"/>
              <w:rPr>
                <w:sz w:val="18"/>
              </w:rPr>
            </w:pPr>
            <w:r>
              <w:rPr>
                <w:sz w:val="18"/>
              </w:rPr>
              <w:t>34,1667</w:t>
            </w:r>
          </w:p>
        </w:tc>
      </w:tr>
      <w:tr w:rsidR="00E83758">
        <w:trPr>
          <w:trHeight w:val="300"/>
        </w:trPr>
        <w:tc>
          <w:tcPr>
            <w:tcW w:w="6801" w:type="dxa"/>
          </w:tcPr>
          <w:p w:rsidR="00E83758" w:rsidRDefault="008466A0">
            <w:pPr>
              <w:pStyle w:val="TableParagraph"/>
              <w:spacing w:before="42"/>
              <w:ind w:left="1440"/>
              <w:rPr>
                <w:sz w:val="18"/>
              </w:rPr>
            </w:pPr>
            <w:r>
              <w:rPr>
                <w:sz w:val="18"/>
              </w:rPr>
              <w:t>2803 - Publicidades e Divulgações do Legislativo Ibirubense</w:t>
            </w:r>
          </w:p>
        </w:tc>
        <w:tc>
          <w:tcPr>
            <w:tcW w:w="1807" w:type="dxa"/>
          </w:tcPr>
          <w:p w:rsidR="00E83758" w:rsidRDefault="008466A0">
            <w:pPr>
              <w:pStyle w:val="TableParagraph"/>
              <w:spacing w:before="42"/>
              <w:ind w:right="531"/>
              <w:jc w:val="right"/>
              <w:rPr>
                <w:sz w:val="18"/>
              </w:rPr>
            </w:pPr>
            <w:r>
              <w:rPr>
                <w:sz w:val="18"/>
              </w:rPr>
              <w:t>195.000,00</w:t>
            </w:r>
          </w:p>
        </w:tc>
        <w:tc>
          <w:tcPr>
            <w:tcW w:w="2145" w:type="dxa"/>
          </w:tcPr>
          <w:p w:rsidR="00E83758" w:rsidRDefault="008466A0">
            <w:pPr>
              <w:pStyle w:val="TableParagraph"/>
              <w:spacing w:before="42"/>
              <w:ind w:left="501" w:right="926"/>
              <w:jc w:val="center"/>
              <w:rPr>
                <w:sz w:val="18"/>
              </w:rPr>
            </w:pPr>
            <w:r>
              <w:rPr>
                <w:sz w:val="18"/>
              </w:rPr>
              <w:t>5,4167</w:t>
            </w:r>
          </w:p>
        </w:tc>
      </w:tr>
      <w:tr w:rsidR="00E83758">
        <w:trPr>
          <w:trHeight w:val="300"/>
        </w:trPr>
        <w:tc>
          <w:tcPr>
            <w:tcW w:w="6801" w:type="dxa"/>
          </w:tcPr>
          <w:p w:rsidR="00E83758" w:rsidRDefault="008466A0">
            <w:pPr>
              <w:pStyle w:val="TableParagraph"/>
              <w:spacing w:before="42"/>
              <w:ind w:right="326"/>
              <w:jc w:val="right"/>
              <w:rPr>
                <w:sz w:val="18"/>
              </w:rPr>
            </w:pPr>
            <w:r>
              <w:rPr>
                <w:sz w:val="18"/>
              </w:rPr>
              <w:t>2804 - Conservação do Prédio e Manutenção Geral da Câmara de Ver</w:t>
            </w:r>
          </w:p>
        </w:tc>
        <w:tc>
          <w:tcPr>
            <w:tcW w:w="1807" w:type="dxa"/>
          </w:tcPr>
          <w:p w:rsidR="00E83758" w:rsidRDefault="008466A0">
            <w:pPr>
              <w:pStyle w:val="TableParagraph"/>
              <w:spacing w:before="42"/>
              <w:ind w:right="531"/>
              <w:jc w:val="right"/>
              <w:rPr>
                <w:sz w:val="18"/>
              </w:rPr>
            </w:pPr>
            <w:r>
              <w:rPr>
                <w:sz w:val="18"/>
              </w:rPr>
              <w:t>190.000,00</w:t>
            </w:r>
          </w:p>
        </w:tc>
        <w:tc>
          <w:tcPr>
            <w:tcW w:w="2145" w:type="dxa"/>
          </w:tcPr>
          <w:p w:rsidR="00E83758" w:rsidRDefault="008466A0">
            <w:pPr>
              <w:pStyle w:val="TableParagraph"/>
              <w:spacing w:before="42"/>
              <w:ind w:left="501" w:right="926"/>
              <w:jc w:val="center"/>
              <w:rPr>
                <w:sz w:val="18"/>
              </w:rPr>
            </w:pPr>
            <w:r>
              <w:rPr>
                <w:sz w:val="18"/>
              </w:rPr>
              <w:t>5,2778</w:t>
            </w:r>
          </w:p>
        </w:tc>
      </w:tr>
      <w:tr w:rsidR="00E83758">
        <w:trPr>
          <w:trHeight w:val="300"/>
        </w:trPr>
        <w:tc>
          <w:tcPr>
            <w:tcW w:w="6801" w:type="dxa"/>
          </w:tcPr>
          <w:p w:rsidR="00E83758" w:rsidRDefault="008466A0">
            <w:pPr>
              <w:pStyle w:val="TableParagraph"/>
              <w:spacing w:before="42"/>
              <w:ind w:left="1440"/>
              <w:rPr>
                <w:sz w:val="18"/>
              </w:rPr>
            </w:pPr>
            <w:r>
              <w:rPr>
                <w:sz w:val="18"/>
              </w:rPr>
              <w:t>2805 - Encargos Gerais da Câmara de Vereadores</w:t>
            </w:r>
          </w:p>
        </w:tc>
        <w:tc>
          <w:tcPr>
            <w:tcW w:w="1807" w:type="dxa"/>
          </w:tcPr>
          <w:p w:rsidR="00E83758" w:rsidRDefault="008466A0">
            <w:pPr>
              <w:pStyle w:val="TableParagraph"/>
              <w:spacing w:before="42"/>
              <w:ind w:right="531"/>
              <w:jc w:val="right"/>
              <w:rPr>
                <w:sz w:val="18"/>
              </w:rPr>
            </w:pPr>
            <w:r>
              <w:rPr>
                <w:sz w:val="18"/>
              </w:rPr>
              <w:t>485.000,00</w:t>
            </w:r>
          </w:p>
        </w:tc>
        <w:tc>
          <w:tcPr>
            <w:tcW w:w="2145" w:type="dxa"/>
          </w:tcPr>
          <w:p w:rsidR="00E83758" w:rsidRDefault="008466A0">
            <w:pPr>
              <w:pStyle w:val="TableParagraph"/>
              <w:spacing w:before="42"/>
              <w:ind w:left="499" w:right="1017"/>
              <w:jc w:val="center"/>
              <w:rPr>
                <w:sz w:val="18"/>
              </w:rPr>
            </w:pPr>
            <w:r>
              <w:rPr>
                <w:sz w:val="18"/>
              </w:rPr>
              <w:t>13,4722</w:t>
            </w:r>
          </w:p>
        </w:tc>
      </w:tr>
      <w:tr w:rsidR="00E83758">
        <w:trPr>
          <w:trHeight w:val="332"/>
        </w:trPr>
        <w:tc>
          <w:tcPr>
            <w:tcW w:w="6801" w:type="dxa"/>
          </w:tcPr>
          <w:p w:rsidR="00E83758" w:rsidRDefault="008466A0">
            <w:pPr>
              <w:pStyle w:val="TableParagraph"/>
              <w:spacing w:before="42"/>
              <w:ind w:left="1440"/>
              <w:rPr>
                <w:sz w:val="18"/>
              </w:rPr>
            </w:pPr>
            <w:r>
              <w:rPr>
                <w:sz w:val="18"/>
              </w:rPr>
              <w:t>2806 - Participação Legislativa</w:t>
            </w:r>
          </w:p>
        </w:tc>
        <w:tc>
          <w:tcPr>
            <w:tcW w:w="1807" w:type="dxa"/>
          </w:tcPr>
          <w:p w:rsidR="00E83758" w:rsidRDefault="008466A0">
            <w:pPr>
              <w:pStyle w:val="TableParagraph"/>
              <w:spacing w:before="42"/>
              <w:ind w:right="529"/>
              <w:jc w:val="right"/>
              <w:rPr>
                <w:sz w:val="18"/>
              </w:rPr>
            </w:pPr>
            <w:r>
              <w:rPr>
                <w:sz w:val="18"/>
              </w:rPr>
              <w:t>30.000,00</w:t>
            </w:r>
          </w:p>
        </w:tc>
        <w:tc>
          <w:tcPr>
            <w:tcW w:w="2145" w:type="dxa"/>
          </w:tcPr>
          <w:p w:rsidR="00E83758" w:rsidRDefault="008466A0">
            <w:pPr>
              <w:pStyle w:val="TableParagraph"/>
              <w:spacing w:before="42"/>
              <w:ind w:left="501" w:right="926"/>
              <w:jc w:val="center"/>
              <w:rPr>
                <w:sz w:val="18"/>
              </w:rPr>
            </w:pPr>
            <w:r>
              <w:rPr>
                <w:sz w:val="18"/>
              </w:rPr>
              <w:t>0,8333</w:t>
            </w:r>
          </w:p>
        </w:tc>
      </w:tr>
      <w:tr w:rsidR="00E83758">
        <w:trPr>
          <w:trHeight w:val="322"/>
        </w:trPr>
        <w:tc>
          <w:tcPr>
            <w:tcW w:w="6801" w:type="dxa"/>
          </w:tcPr>
          <w:p w:rsidR="00E83758" w:rsidRDefault="008466A0">
            <w:pPr>
              <w:pStyle w:val="TableParagraph"/>
              <w:spacing w:before="75"/>
              <w:ind w:left="990"/>
              <w:rPr>
                <w:b/>
                <w:sz w:val="18"/>
              </w:rPr>
            </w:pPr>
            <w:r>
              <w:rPr>
                <w:b/>
                <w:sz w:val="18"/>
              </w:rPr>
              <w:t>30 - INSTIT.MUN.DE PREV.E AS.SERV.PUBL.IBIRUBA</w:t>
            </w:r>
          </w:p>
        </w:tc>
        <w:tc>
          <w:tcPr>
            <w:tcW w:w="1807" w:type="dxa"/>
          </w:tcPr>
          <w:p w:rsidR="00E83758" w:rsidRDefault="008466A0">
            <w:pPr>
              <w:pStyle w:val="TableParagraph"/>
              <w:spacing w:before="75"/>
              <w:ind w:right="534"/>
              <w:jc w:val="right"/>
              <w:rPr>
                <w:b/>
                <w:sz w:val="18"/>
              </w:rPr>
            </w:pPr>
            <w:r>
              <w:rPr>
                <w:b/>
                <w:sz w:val="18"/>
              </w:rPr>
              <w:t>12.600.000,00</w:t>
            </w:r>
          </w:p>
        </w:tc>
        <w:tc>
          <w:tcPr>
            <w:tcW w:w="2145" w:type="dxa"/>
          </w:tcPr>
          <w:p w:rsidR="00E83758" w:rsidRDefault="008466A0">
            <w:pPr>
              <w:pStyle w:val="TableParagraph"/>
              <w:spacing w:before="75"/>
              <w:ind w:left="499" w:right="1017"/>
              <w:jc w:val="center"/>
              <w:rPr>
                <w:b/>
                <w:sz w:val="18"/>
              </w:rPr>
            </w:pPr>
            <w:r>
              <w:rPr>
                <w:b/>
                <w:sz w:val="18"/>
              </w:rPr>
              <w:t>14,3836</w:t>
            </w:r>
          </w:p>
        </w:tc>
      </w:tr>
      <w:tr w:rsidR="00E83758">
        <w:trPr>
          <w:trHeight w:val="290"/>
        </w:trPr>
        <w:tc>
          <w:tcPr>
            <w:tcW w:w="6801" w:type="dxa"/>
          </w:tcPr>
          <w:p w:rsidR="00E83758" w:rsidRDefault="008466A0">
            <w:pPr>
              <w:pStyle w:val="TableParagraph"/>
              <w:spacing w:before="32"/>
              <w:ind w:left="1440"/>
              <w:rPr>
                <w:sz w:val="18"/>
              </w:rPr>
            </w:pPr>
            <w:r>
              <w:rPr>
                <w:sz w:val="18"/>
              </w:rPr>
              <w:t>2901 - Suporte Administrativo ao IMPASI - 2901</w:t>
            </w:r>
          </w:p>
        </w:tc>
        <w:tc>
          <w:tcPr>
            <w:tcW w:w="1807" w:type="dxa"/>
          </w:tcPr>
          <w:p w:rsidR="00E83758" w:rsidRDefault="008466A0">
            <w:pPr>
              <w:pStyle w:val="TableParagraph"/>
              <w:spacing w:before="32"/>
              <w:ind w:right="531"/>
              <w:jc w:val="right"/>
              <w:rPr>
                <w:sz w:val="18"/>
              </w:rPr>
            </w:pPr>
            <w:r>
              <w:rPr>
                <w:sz w:val="18"/>
              </w:rPr>
              <w:t>360.000,00</w:t>
            </w:r>
          </w:p>
        </w:tc>
        <w:tc>
          <w:tcPr>
            <w:tcW w:w="2145" w:type="dxa"/>
          </w:tcPr>
          <w:p w:rsidR="00E83758" w:rsidRDefault="008466A0">
            <w:pPr>
              <w:pStyle w:val="TableParagraph"/>
              <w:spacing w:before="32"/>
              <w:ind w:left="501" w:right="926"/>
              <w:jc w:val="center"/>
              <w:rPr>
                <w:sz w:val="18"/>
              </w:rPr>
            </w:pPr>
            <w:r>
              <w:rPr>
                <w:sz w:val="18"/>
              </w:rPr>
              <w:t>2,8571</w:t>
            </w:r>
          </w:p>
        </w:tc>
      </w:tr>
      <w:tr w:rsidR="00E83758">
        <w:trPr>
          <w:trHeight w:val="300"/>
        </w:trPr>
        <w:tc>
          <w:tcPr>
            <w:tcW w:w="6801" w:type="dxa"/>
          </w:tcPr>
          <w:p w:rsidR="00E83758" w:rsidRDefault="008466A0">
            <w:pPr>
              <w:pStyle w:val="TableParagraph"/>
              <w:spacing w:before="42"/>
              <w:ind w:right="274"/>
              <w:jc w:val="right"/>
              <w:rPr>
                <w:sz w:val="18"/>
              </w:rPr>
            </w:pPr>
            <w:r>
              <w:rPr>
                <w:sz w:val="18"/>
              </w:rPr>
              <w:t>2902 - Pagamento Inativos\Pensionistas Aux. Div. Lei IMPASI - 2902</w:t>
            </w:r>
          </w:p>
        </w:tc>
        <w:tc>
          <w:tcPr>
            <w:tcW w:w="1807" w:type="dxa"/>
          </w:tcPr>
          <w:p w:rsidR="00E83758" w:rsidRDefault="008466A0">
            <w:pPr>
              <w:pStyle w:val="TableParagraph"/>
              <w:spacing w:before="42"/>
              <w:ind w:right="532"/>
              <w:jc w:val="right"/>
              <w:rPr>
                <w:sz w:val="18"/>
              </w:rPr>
            </w:pPr>
            <w:r>
              <w:rPr>
                <w:sz w:val="18"/>
              </w:rPr>
              <w:t>4.100.000,00</w:t>
            </w:r>
          </w:p>
        </w:tc>
        <w:tc>
          <w:tcPr>
            <w:tcW w:w="2145" w:type="dxa"/>
          </w:tcPr>
          <w:p w:rsidR="00E83758" w:rsidRDefault="008466A0">
            <w:pPr>
              <w:pStyle w:val="TableParagraph"/>
              <w:spacing w:before="42"/>
              <w:ind w:left="499" w:right="1017"/>
              <w:jc w:val="center"/>
              <w:rPr>
                <w:sz w:val="18"/>
              </w:rPr>
            </w:pPr>
            <w:r>
              <w:rPr>
                <w:sz w:val="18"/>
              </w:rPr>
              <w:t>32,5397</w:t>
            </w:r>
          </w:p>
        </w:tc>
      </w:tr>
      <w:tr w:rsidR="00E83758">
        <w:trPr>
          <w:trHeight w:val="249"/>
        </w:trPr>
        <w:tc>
          <w:tcPr>
            <w:tcW w:w="6801" w:type="dxa"/>
          </w:tcPr>
          <w:p w:rsidR="00E83758" w:rsidRDefault="008466A0">
            <w:pPr>
              <w:pStyle w:val="TableParagraph"/>
              <w:spacing w:before="42" w:line="187" w:lineRule="exact"/>
              <w:ind w:left="1440"/>
              <w:rPr>
                <w:sz w:val="18"/>
              </w:rPr>
            </w:pPr>
            <w:r>
              <w:rPr>
                <w:sz w:val="18"/>
              </w:rPr>
              <w:t>2903 - Obrigações Patronais - 2903</w:t>
            </w:r>
          </w:p>
        </w:tc>
        <w:tc>
          <w:tcPr>
            <w:tcW w:w="1807" w:type="dxa"/>
          </w:tcPr>
          <w:p w:rsidR="00E83758" w:rsidRDefault="008466A0">
            <w:pPr>
              <w:pStyle w:val="TableParagraph"/>
              <w:spacing w:before="42" w:line="187" w:lineRule="exact"/>
              <w:ind w:right="529"/>
              <w:jc w:val="right"/>
              <w:rPr>
                <w:sz w:val="18"/>
              </w:rPr>
            </w:pPr>
            <w:r>
              <w:rPr>
                <w:sz w:val="18"/>
              </w:rPr>
              <w:t>24.000,00</w:t>
            </w:r>
          </w:p>
        </w:tc>
        <w:tc>
          <w:tcPr>
            <w:tcW w:w="2145" w:type="dxa"/>
          </w:tcPr>
          <w:p w:rsidR="00E83758" w:rsidRDefault="008466A0">
            <w:pPr>
              <w:pStyle w:val="TableParagraph"/>
              <w:spacing w:before="42" w:line="187" w:lineRule="exact"/>
              <w:ind w:left="501" w:right="926"/>
              <w:jc w:val="center"/>
              <w:rPr>
                <w:sz w:val="18"/>
              </w:rPr>
            </w:pPr>
            <w:r>
              <w:rPr>
                <w:sz w:val="18"/>
              </w:rPr>
              <w:t>0,1905</w:t>
            </w:r>
          </w:p>
        </w:tc>
      </w:tr>
    </w:tbl>
    <w:p w:rsidR="00E83758" w:rsidRDefault="00E83758">
      <w:pPr>
        <w:spacing w:line="187" w:lineRule="exact"/>
        <w:jc w:val="center"/>
        <w:rPr>
          <w:sz w:val="18"/>
        </w:rPr>
        <w:sectPr w:rsidR="00E83758">
          <w:headerReference w:type="default" r:id="rId251"/>
          <w:footerReference w:type="default" r:id="rId252"/>
          <w:pgSz w:w="11900" w:h="16840"/>
          <w:pgMar w:top="900" w:right="220" w:bottom="280" w:left="240" w:header="360" w:footer="0" w:gutter="0"/>
          <w:pgNumType w:start="4"/>
          <w:cols w:space="720"/>
        </w:sectPr>
      </w:pPr>
    </w:p>
    <w:p w:rsidR="00E83758" w:rsidRDefault="00E83758">
      <w:pPr>
        <w:spacing w:before="5" w:after="1"/>
        <w:rPr>
          <w:sz w:val="15"/>
        </w:rPr>
      </w:pPr>
    </w:p>
    <w:tbl>
      <w:tblPr>
        <w:tblStyle w:val="TableNormal"/>
        <w:tblW w:w="0" w:type="auto"/>
        <w:tblInd w:w="552" w:type="dxa"/>
        <w:tblLayout w:type="fixed"/>
        <w:tblLook w:val="01E0" w:firstRow="1" w:lastRow="1" w:firstColumn="1" w:lastColumn="1" w:noHBand="0" w:noVBand="0"/>
      </w:tblPr>
      <w:tblGrid>
        <w:gridCol w:w="5798"/>
        <w:gridCol w:w="909"/>
        <w:gridCol w:w="1856"/>
        <w:gridCol w:w="2191"/>
      </w:tblGrid>
      <w:tr w:rsidR="00E83758">
        <w:trPr>
          <w:trHeight w:val="315"/>
        </w:trPr>
        <w:tc>
          <w:tcPr>
            <w:tcW w:w="5798" w:type="dxa"/>
            <w:tcBorders>
              <w:top w:val="single" w:sz="6" w:space="0" w:color="000000"/>
              <w:bottom w:val="single" w:sz="6" w:space="0" w:color="000000"/>
            </w:tcBorders>
          </w:tcPr>
          <w:p w:rsidR="00E83758" w:rsidRDefault="008466A0">
            <w:pPr>
              <w:pStyle w:val="TableParagraph"/>
              <w:spacing w:before="42"/>
              <w:ind w:left="969"/>
              <w:rPr>
                <w:b/>
                <w:sz w:val="18"/>
              </w:rPr>
            </w:pPr>
            <w:r>
              <w:rPr>
                <w:b/>
                <w:sz w:val="18"/>
              </w:rPr>
              <w:t>ÓRGÃO DO GOVERNO E DA ADMINISTRAÇÃO</w:t>
            </w:r>
          </w:p>
        </w:tc>
        <w:tc>
          <w:tcPr>
            <w:tcW w:w="909" w:type="dxa"/>
            <w:tcBorders>
              <w:top w:val="single" w:sz="6" w:space="0" w:color="000000"/>
              <w:bottom w:val="single" w:sz="6" w:space="0" w:color="000000"/>
            </w:tcBorders>
          </w:tcPr>
          <w:p w:rsidR="00E83758" w:rsidRDefault="00E83758">
            <w:pPr>
              <w:pStyle w:val="TableParagraph"/>
              <w:spacing w:before="0"/>
              <w:rPr>
                <w:sz w:val="16"/>
              </w:rPr>
            </w:pPr>
          </w:p>
        </w:tc>
        <w:tc>
          <w:tcPr>
            <w:tcW w:w="1856" w:type="dxa"/>
            <w:tcBorders>
              <w:top w:val="single" w:sz="6" w:space="0" w:color="000000"/>
              <w:bottom w:val="single" w:sz="6" w:space="0" w:color="000000"/>
            </w:tcBorders>
          </w:tcPr>
          <w:p w:rsidR="00E83758" w:rsidRDefault="008466A0">
            <w:pPr>
              <w:pStyle w:val="TableParagraph"/>
              <w:spacing w:before="42"/>
              <w:ind w:right="472"/>
              <w:jc w:val="right"/>
              <w:rPr>
                <w:b/>
                <w:sz w:val="18"/>
              </w:rPr>
            </w:pPr>
            <w:r>
              <w:rPr>
                <w:b/>
                <w:w w:val="95"/>
                <w:sz w:val="18"/>
              </w:rPr>
              <w:t>DOTAÇÃO</w:t>
            </w:r>
          </w:p>
        </w:tc>
        <w:tc>
          <w:tcPr>
            <w:tcW w:w="2191" w:type="dxa"/>
            <w:tcBorders>
              <w:top w:val="single" w:sz="6" w:space="0" w:color="000000"/>
              <w:bottom w:val="single" w:sz="6" w:space="0" w:color="000000"/>
            </w:tcBorders>
          </w:tcPr>
          <w:p w:rsidR="00E83758" w:rsidRDefault="008466A0">
            <w:pPr>
              <w:pStyle w:val="TableParagraph"/>
              <w:spacing w:before="42"/>
              <w:ind w:right="494"/>
              <w:jc w:val="center"/>
              <w:rPr>
                <w:b/>
                <w:sz w:val="18"/>
              </w:rPr>
            </w:pPr>
            <w:r>
              <w:rPr>
                <w:b/>
                <w:sz w:val="18"/>
              </w:rPr>
              <w:t>%</w:t>
            </w:r>
          </w:p>
        </w:tc>
      </w:tr>
      <w:tr w:rsidR="00E83758">
        <w:trPr>
          <w:trHeight w:val="289"/>
        </w:trPr>
        <w:tc>
          <w:tcPr>
            <w:tcW w:w="5798" w:type="dxa"/>
            <w:tcBorders>
              <w:top w:val="single" w:sz="6" w:space="0" w:color="000000"/>
            </w:tcBorders>
          </w:tcPr>
          <w:p w:rsidR="00E83758" w:rsidRDefault="008466A0">
            <w:pPr>
              <w:pStyle w:val="TableParagraph"/>
              <w:spacing w:before="42"/>
              <w:ind w:left="990"/>
              <w:rPr>
                <w:b/>
                <w:sz w:val="18"/>
              </w:rPr>
            </w:pPr>
            <w:r>
              <w:rPr>
                <w:b/>
                <w:sz w:val="18"/>
              </w:rPr>
              <w:t>30 - INSTIT.MUN.DE PREV.E AS.SERV.PUBL.IBIRUBA</w:t>
            </w:r>
          </w:p>
        </w:tc>
        <w:tc>
          <w:tcPr>
            <w:tcW w:w="909" w:type="dxa"/>
            <w:tcBorders>
              <w:top w:val="single" w:sz="6" w:space="0" w:color="000000"/>
            </w:tcBorders>
          </w:tcPr>
          <w:p w:rsidR="00E83758" w:rsidRDefault="00E83758">
            <w:pPr>
              <w:pStyle w:val="TableParagraph"/>
              <w:spacing w:before="0"/>
              <w:rPr>
                <w:sz w:val="16"/>
              </w:rPr>
            </w:pPr>
          </w:p>
        </w:tc>
        <w:tc>
          <w:tcPr>
            <w:tcW w:w="1856" w:type="dxa"/>
            <w:tcBorders>
              <w:top w:val="single" w:sz="6" w:space="0" w:color="000000"/>
            </w:tcBorders>
          </w:tcPr>
          <w:p w:rsidR="00E83758" w:rsidRDefault="008466A0">
            <w:pPr>
              <w:pStyle w:val="TableParagraph"/>
              <w:spacing w:before="42"/>
              <w:ind w:right="489"/>
              <w:jc w:val="right"/>
              <w:rPr>
                <w:b/>
                <w:sz w:val="18"/>
              </w:rPr>
            </w:pPr>
            <w:r>
              <w:rPr>
                <w:b/>
                <w:sz w:val="18"/>
              </w:rPr>
              <w:t>12.600.000,00</w:t>
            </w:r>
          </w:p>
        </w:tc>
        <w:tc>
          <w:tcPr>
            <w:tcW w:w="2191" w:type="dxa"/>
            <w:tcBorders>
              <w:top w:val="single" w:sz="6" w:space="0" w:color="000000"/>
            </w:tcBorders>
          </w:tcPr>
          <w:p w:rsidR="00E83758" w:rsidRDefault="008466A0">
            <w:pPr>
              <w:pStyle w:val="TableParagraph"/>
              <w:spacing w:before="42"/>
              <w:ind w:right="1039"/>
              <w:jc w:val="right"/>
              <w:rPr>
                <w:b/>
                <w:sz w:val="18"/>
              </w:rPr>
            </w:pPr>
            <w:r>
              <w:rPr>
                <w:b/>
                <w:sz w:val="18"/>
              </w:rPr>
              <w:t>14,3836</w:t>
            </w:r>
          </w:p>
        </w:tc>
      </w:tr>
      <w:tr w:rsidR="00E83758">
        <w:trPr>
          <w:trHeight w:val="290"/>
        </w:trPr>
        <w:tc>
          <w:tcPr>
            <w:tcW w:w="5798" w:type="dxa"/>
          </w:tcPr>
          <w:p w:rsidR="00E83758" w:rsidRDefault="008466A0">
            <w:pPr>
              <w:pStyle w:val="TableParagraph"/>
              <w:spacing w:before="32"/>
              <w:ind w:left="1440"/>
              <w:rPr>
                <w:sz w:val="18"/>
              </w:rPr>
            </w:pPr>
            <w:r>
              <w:rPr>
                <w:sz w:val="18"/>
              </w:rPr>
              <w:t>2904 - PASEP e Precatórios Judiciais - 2904</w:t>
            </w:r>
          </w:p>
        </w:tc>
        <w:tc>
          <w:tcPr>
            <w:tcW w:w="909" w:type="dxa"/>
          </w:tcPr>
          <w:p w:rsidR="00E83758" w:rsidRDefault="00E83758">
            <w:pPr>
              <w:pStyle w:val="TableParagraph"/>
              <w:spacing w:before="0"/>
              <w:rPr>
                <w:sz w:val="16"/>
              </w:rPr>
            </w:pPr>
          </w:p>
        </w:tc>
        <w:tc>
          <w:tcPr>
            <w:tcW w:w="1856" w:type="dxa"/>
          </w:tcPr>
          <w:p w:rsidR="00E83758" w:rsidRDefault="008466A0">
            <w:pPr>
              <w:pStyle w:val="TableParagraph"/>
              <w:spacing w:before="32"/>
              <w:ind w:right="486"/>
              <w:jc w:val="right"/>
              <w:rPr>
                <w:sz w:val="18"/>
              </w:rPr>
            </w:pPr>
            <w:r>
              <w:rPr>
                <w:sz w:val="18"/>
              </w:rPr>
              <w:t>143.600,00</w:t>
            </w:r>
          </w:p>
        </w:tc>
        <w:tc>
          <w:tcPr>
            <w:tcW w:w="2191" w:type="dxa"/>
          </w:tcPr>
          <w:p w:rsidR="00E83758" w:rsidRDefault="008466A0">
            <w:pPr>
              <w:pStyle w:val="TableParagraph"/>
              <w:spacing w:before="32"/>
              <w:ind w:right="1037"/>
              <w:jc w:val="right"/>
              <w:rPr>
                <w:sz w:val="18"/>
              </w:rPr>
            </w:pPr>
            <w:r>
              <w:rPr>
                <w:sz w:val="18"/>
              </w:rPr>
              <w:t>1,1397</w:t>
            </w:r>
          </w:p>
        </w:tc>
      </w:tr>
      <w:tr w:rsidR="00E83758">
        <w:trPr>
          <w:trHeight w:val="300"/>
        </w:trPr>
        <w:tc>
          <w:tcPr>
            <w:tcW w:w="5798" w:type="dxa"/>
          </w:tcPr>
          <w:p w:rsidR="00E83758" w:rsidRDefault="008466A0">
            <w:pPr>
              <w:pStyle w:val="TableParagraph"/>
              <w:spacing w:before="42"/>
              <w:ind w:left="1440"/>
              <w:rPr>
                <w:sz w:val="18"/>
              </w:rPr>
            </w:pPr>
            <w:r>
              <w:rPr>
                <w:sz w:val="18"/>
              </w:rPr>
              <w:t>2905 - compensação entre Regimes Previdenciários - 2905</w:t>
            </w:r>
          </w:p>
        </w:tc>
        <w:tc>
          <w:tcPr>
            <w:tcW w:w="909" w:type="dxa"/>
          </w:tcPr>
          <w:p w:rsidR="00E83758" w:rsidRDefault="00E83758">
            <w:pPr>
              <w:pStyle w:val="TableParagraph"/>
              <w:spacing w:before="0"/>
              <w:rPr>
                <w:sz w:val="16"/>
              </w:rPr>
            </w:pPr>
          </w:p>
        </w:tc>
        <w:tc>
          <w:tcPr>
            <w:tcW w:w="1856" w:type="dxa"/>
          </w:tcPr>
          <w:p w:rsidR="00E83758" w:rsidRDefault="008466A0">
            <w:pPr>
              <w:pStyle w:val="TableParagraph"/>
              <w:spacing w:before="42"/>
              <w:ind w:right="486"/>
              <w:jc w:val="right"/>
              <w:rPr>
                <w:sz w:val="18"/>
              </w:rPr>
            </w:pPr>
            <w:r>
              <w:rPr>
                <w:sz w:val="18"/>
              </w:rPr>
              <w:t>150.000,00</w:t>
            </w:r>
          </w:p>
        </w:tc>
        <w:tc>
          <w:tcPr>
            <w:tcW w:w="2191" w:type="dxa"/>
          </w:tcPr>
          <w:p w:rsidR="00E83758" w:rsidRDefault="008466A0">
            <w:pPr>
              <w:pStyle w:val="TableParagraph"/>
              <w:spacing w:before="42"/>
              <w:ind w:right="1037"/>
              <w:jc w:val="right"/>
              <w:rPr>
                <w:sz w:val="18"/>
              </w:rPr>
            </w:pPr>
            <w:r>
              <w:rPr>
                <w:sz w:val="18"/>
              </w:rPr>
              <w:t>1,1905</w:t>
            </w:r>
          </w:p>
        </w:tc>
      </w:tr>
      <w:tr w:rsidR="00E83758">
        <w:trPr>
          <w:trHeight w:val="332"/>
        </w:trPr>
        <w:tc>
          <w:tcPr>
            <w:tcW w:w="5798" w:type="dxa"/>
          </w:tcPr>
          <w:p w:rsidR="00E83758" w:rsidRDefault="008466A0">
            <w:pPr>
              <w:pStyle w:val="TableParagraph"/>
              <w:spacing w:before="42"/>
              <w:ind w:left="1440"/>
              <w:rPr>
                <w:sz w:val="18"/>
              </w:rPr>
            </w:pPr>
            <w:r>
              <w:rPr>
                <w:sz w:val="18"/>
              </w:rPr>
              <w:t>9997 - RESERVA DE CONTINGÊNCIA RPPS</w:t>
            </w:r>
          </w:p>
        </w:tc>
        <w:tc>
          <w:tcPr>
            <w:tcW w:w="909" w:type="dxa"/>
          </w:tcPr>
          <w:p w:rsidR="00E83758" w:rsidRDefault="00E83758">
            <w:pPr>
              <w:pStyle w:val="TableParagraph"/>
              <w:spacing w:before="0"/>
              <w:rPr>
                <w:sz w:val="16"/>
              </w:rPr>
            </w:pPr>
          </w:p>
        </w:tc>
        <w:tc>
          <w:tcPr>
            <w:tcW w:w="1856" w:type="dxa"/>
          </w:tcPr>
          <w:p w:rsidR="00E83758" w:rsidRDefault="008466A0">
            <w:pPr>
              <w:pStyle w:val="TableParagraph"/>
              <w:spacing w:before="42"/>
              <w:ind w:right="487"/>
              <w:jc w:val="right"/>
              <w:rPr>
                <w:sz w:val="18"/>
              </w:rPr>
            </w:pPr>
            <w:r>
              <w:rPr>
                <w:sz w:val="18"/>
              </w:rPr>
              <w:t>7.822.400,00</w:t>
            </w:r>
          </w:p>
        </w:tc>
        <w:tc>
          <w:tcPr>
            <w:tcW w:w="2191" w:type="dxa"/>
          </w:tcPr>
          <w:p w:rsidR="00E83758" w:rsidRDefault="008466A0">
            <w:pPr>
              <w:pStyle w:val="TableParagraph"/>
              <w:spacing w:before="42"/>
              <w:ind w:right="1039"/>
              <w:jc w:val="right"/>
              <w:rPr>
                <w:sz w:val="18"/>
              </w:rPr>
            </w:pPr>
            <w:r>
              <w:rPr>
                <w:sz w:val="18"/>
              </w:rPr>
              <w:t>62,0825</w:t>
            </w:r>
          </w:p>
        </w:tc>
      </w:tr>
      <w:tr w:rsidR="00E83758">
        <w:trPr>
          <w:trHeight w:val="322"/>
        </w:trPr>
        <w:tc>
          <w:tcPr>
            <w:tcW w:w="5798" w:type="dxa"/>
          </w:tcPr>
          <w:p w:rsidR="00E83758" w:rsidRDefault="008466A0">
            <w:pPr>
              <w:pStyle w:val="TableParagraph"/>
              <w:spacing w:before="75"/>
              <w:ind w:left="990"/>
              <w:rPr>
                <w:b/>
                <w:sz w:val="18"/>
              </w:rPr>
            </w:pPr>
            <w:r>
              <w:rPr>
                <w:b/>
                <w:sz w:val="18"/>
              </w:rPr>
              <w:t>99 - RESERVA DE CONTINGÊNCIA</w:t>
            </w:r>
          </w:p>
        </w:tc>
        <w:tc>
          <w:tcPr>
            <w:tcW w:w="909" w:type="dxa"/>
          </w:tcPr>
          <w:p w:rsidR="00E83758" w:rsidRDefault="00E83758">
            <w:pPr>
              <w:pStyle w:val="TableParagraph"/>
              <w:spacing w:before="0"/>
              <w:rPr>
                <w:sz w:val="16"/>
              </w:rPr>
            </w:pPr>
          </w:p>
        </w:tc>
        <w:tc>
          <w:tcPr>
            <w:tcW w:w="1856" w:type="dxa"/>
          </w:tcPr>
          <w:p w:rsidR="00E83758" w:rsidRDefault="008466A0">
            <w:pPr>
              <w:pStyle w:val="TableParagraph"/>
              <w:spacing w:before="75"/>
              <w:ind w:right="486"/>
              <w:jc w:val="right"/>
              <w:rPr>
                <w:b/>
                <w:sz w:val="18"/>
              </w:rPr>
            </w:pPr>
            <w:r>
              <w:rPr>
                <w:b/>
                <w:sz w:val="18"/>
              </w:rPr>
              <w:t>220.000,00</w:t>
            </w:r>
          </w:p>
        </w:tc>
        <w:tc>
          <w:tcPr>
            <w:tcW w:w="2191" w:type="dxa"/>
          </w:tcPr>
          <w:p w:rsidR="00E83758" w:rsidRDefault="008466A0">
            <w:pPr>
              <w:pStyle w:val="TableParagraph"/>
              <w:spacing w:before="75"/>
              <w:ind w:right="1037"/>
              <w:jc w:val="right"/>
              <w:rPr>
                <w:b/>
                <w:sz w:val="18"/>
              </w:rPr>
            </w:pPr>
            <w:r>
              <w:rPr>
                <w:b/>
                <w:sz w:val="18"/>
              </w:rPr>
              <w:t>0,2511</w:t>
            </w:r>
          </w:p>
        </w:tc>
      </w:tr>
      <w:tr w:rsidR="00E83758">
        <w:trPr>
          <w:trHeight w:val="370"/>
        </w:trPr>
        <w:tc>
          <w:tcPr>
            <w:tcW w:w="5798" w:type="dxa"/>
            <w:tcBorders>
              <w:bottom w:val="single" w:sz="6" w:space="0" w:color="000000"/>
            </w:tcBorders>
          </w:tcPr>
          <w:p w:rsidR="00E83758" w:rsidRDefault="008466A0">
            <w:pPr>
              <w:pStyle w:val="TableParagraph"/>
              <w:spacing w:before="32"/>
              <w:ind w:left="1440"/>
              <w:rPr>
                <w:sz w:val="18"/>
              </w:rPr>
            </w:pPr>
            <w:r>
              <w:rPr>
                <w:sz w:val="18"/>
              </w:rPr>
              <w:t>9999 - RESERVA DE CONTINGÊNCIA</w:t>
            </w:r>
          </w:p>
        </w:tc>
        <w:tc>
          <w:tcPr>
            <w:tcW w:w="909" w:type="dxa"/>
            <w:tcBorders>
              <w:bottom w:val="single" w:sz="6" w:space="0" w:color="000000"/>
            </w:tcBorders>
          </w:tcPr>
          <w:p w:rsidR="00E83758" w:rsidRDefault="00E83758">
            <w:pPr>
              <w:pStyle w:val="TableParagraph"/>
              <w:spacing w:before="0"/>
              <w:rPr>
                <w:sz w:val="16"/>
              </w:rPr>
            </w:pPr>
          </w:p>
        </w:tc>
        <w:tc>
          <w:tcPr>
            <w:tcW w:w="1856" w:type="dxa"/>
            <w:tcBorders>
              <w:bottom w:val="single" w:sz="6" w:space="0" w:color="000000"/>
            </w:tcBorders>
          </w:tcPr>
          <w:p w:rsidR="00E83758" w:rsidRDefault="008466A0">
            <w:pPr>
              <w:pStyle w:val="TableParagraph"/>
              <w:spacing w:before="32"/>
              <w:ind w:right="486"/>
              <w:jc w:val="right"/>
              <w:rPr>
                <w:sz w:val="18"/>
              </w:rPr>
            </w:pPr>
            <w:r>
              <w:rPr>
                <w:sz w:val="18"/>
              </w:rPr>
              <w:t>220.000,00</w:t>
            </w:r>
          </w:p>
        </w:tc>
        <w:tc>
          <w:tcPr>
            <w:tcW w:w="2191" w:type="dxa"/>
            <w:tcBorders>
              <w:bottom w:val="single" w:sz="6" w:space="0" w:color="000000"/>
            </w:tcBorders>
          </w:tcPr>
          <w:p w:rsidR="00E83758" w:rsidRDefault="008466A0">
            <w:pPr>
              <w:pStyle w:val="TableParagraph"/>
              <w:spacing w:before="32"/>
              <w:ind w:right="1040"/>
              <w:jc w:val="right"/>
              <w:rPr>
                <w:sz w:val="18"/>
              </w:rPr>
            </w:pPr>
            <w:r>
              <w:rPr>
                <w:sz w:val="18"/>
              </w:rPr>
              <w:t>100,0000</w:t>
            </w:r>
          </w:p>
        </w:tc>
      </w:tr>
      <w:tr w:rsidR="00E83758">
        <w:trPr>
          <w:trHeight w:val="284"/>
        </w:trPr>
        <w:tc>
          <w:tcPr>
            <w:tcW w:w="5798" w:type="dxa"/>
            <w:tcBorders>
              <w:top w:val="single" w:sz="6" w:space="0" w:color="000000"/>
              <w:bottom w:val="single" w:sz="6" w:space="0" w:color="000000"/>
            </w:tcBorders>
          </w:tcPr>
          <w:p w:rsidR="00E83758" w:rsidRDefault="00E83758">
            <w:pPr>
              <w:pStyle w:val="TableParagraph"/>
              <w:spacing w:before="0"/>
              <w:rPr>
                <w:sz w:val="16"/>
              </w:rPr>
            </w:pPr>
          </w:p>
        </w:tc>
        <w:tc>
          <w:tcPr>
            <w:tcW w:w="909" w:type="dxa"/>
            <w:tcBorders>
              <w:top w:val="single" w:sz="6" w:space="0" w:color="000000"/>
              <w:bottom w:val="single" w:sz="6" w:space="0" w:color="000000"/>
            </w:tcBorders>
          </w:tcPr>
          <w:p w:rsidR="00E83758" w:rsidRDefault="008466A0">
            <w:pPr>
              <w:pStyle w:val="TableParagraph"/>
              <w:spacing w:before="42"/>
              <w:ind w:left="124"/>
              <w:rPr>
                <w:b/>
                <w:sz w:val="18"/>
              </w:rPr>
            </w:pPr>
            <w:r>
              <w:rPr>
                <w:b/>
                <w:sz w:val="18"/>
              </w:rPr>
              <w:t>Total:</w:t>
            </w:r>
          </w:p>
        </w:tc>
        <w:tc>
          <w:tcPr>
            <w:tcW w:w="1856" w:type="dxa"/>
            <w:tcBorders>
              <w:top w:val="single" w:sz="6" w:space="0" w:color="000000"/>
              <w:bottom w:val="single" w:sz="6" w:space="0" w:color="000000"/>
            </w:tcBorders>
          </w:tcPr>
          <w:p w:rsidR="00E83758" w:rsidRDefault="008466A0">
            <w:pPr>
              <w:pStyle w:val="TableParagraph"/>
              <w:spacing w:before="42"/>
              <w:ind w:right="504"/>
              <w:jc w:val="right"/>
              <w:rPr>
                <w:b/>
                <w:sz w:val="18"/>
              </w:rPr>
            </w:pPr>
            <w:r>
              <w:rPr>
                <w:b/>
                <w:sz w:val="18"/>
              </w:rPr>
              <w:t>87.600.000,00</w:t>
            </w:r>
          </w:p>
        </w:tc>
        <w:tc>
          <w:tcPr>
            <w:tcW w:w="2191" w:type="dxa"/>
            <w:tcBorders>
              <w:top w:val="single" w:sz="6" w:space="0" w:color="000000"/>
              <w:bottom w:val="single" w:sz="6" w:space="0" w:color="000000"/>
            </w:tcBorders>
          </w:tcPr>
          <w:p w:rsidR="00E83758" w:rsidRDefault="00E83758">
            <w:pPr>
              <w:pStyle w:val="TableParagraph"/>
              <w:spacing w:before="0"/>
              <w:rPr>
                <w:sz w:val="16"/>
              </w:rPr>
            </w:pPr>
          </w:p>
        </w:tc>
      </w:tr>
    </w:tbl>
    <w:p w:rsidR="00E83758" w:rsidRDefault="00E83758">
      <w:pPr>
        <w:rPr>
          <w:sz w:val="20"/>
        </w:rPr>
      </w:pPr>
    </w:p>
    <w:p w:rsidR="00E83758" w:rsidRDefault="00E83758">
      <w:pPr>
        <w:spacing w:before="3"/>
        <w:rPr>
          <w:sz w:val="19"/>
        </w:rPr>
      </w:pPr>
    </w:p>
    <w:p w:rsidR="00E83758" w:rsidRDefault="008466A0">
      <w:pPr>
        <w:ind w:left="4235" w:right="3566"/>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11"/>
        <w:rPr>
          <w:sz w:val="14"/>
        </w:rPr>
      </w:pPr>
      <w:r>
        <w:rPr>
          <w:noProof/>
          <w:lang w:bidi="ar-SA"/>
        </w:rPr>
        <mc:AlternateContent>
          <mc:Choice Requires="wps">
            <w:drawing>
              <wp:anchor distT="0" distB="0" distL="0" distR="0" simplePos="0" relativeHeight="251364352" behindDoc="0" locked="0" layoutInCell="1" allowOverlap="1">
                <wp:simplePos x="0" y="0"/>
                <wp:positionH relativeFrom="page">
                  <wp:posOffset>941070</wp:posOffset>
                </wp:positionH>
                <wp:positionV relativeFrom="paragraph">
                  <wp:posOffset>139065</wp:posOffset>
                </wp:positionV>
                <wp:extent cx="1828800" cy="0"/>
                <wp:effectExtent l="7620" t="5715" r="11430" b="13335"/>
                <wp:wrapTopAndBottom/>
                <wp:docPr id="351"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364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4.1pt,10.95pt" to="218.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S/MIAIAAEQ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">
                <w10:wrap type="topAndBottom" anchorx="page"/>
              </v:line>
            </w:pict>
          </mc:Fallback>
        </mc:AlternateContent>
      </w:r>
      <w:r>
        <w:rPr>
          <w:noProof/>
          <w:lang w:bidi="ar-SA"/>
        </w:rPr>
        <mc:AlternateContent>
          <mc:Choice Requires="wps">
            <w:drawing>
              <wp:anchor distT="0" distB="0" distL="0" distR="0" simplePos="0" relativeHeight="251365376" behindDoc="0" locked="0" layoutInCell="1" allowOverlap="1">
                <wp:simplePos x="0" y="0"/>
                <wp:positionH relativeFrom="page">
                  <wp:posOffset>3093720</wp:posOffset>
                </wp:positionH>
                <wp:positionV relativeFrom="paragraph">
                  <wp:posOffset>139065</wp:posOffset>
                </wp:positionV>
                <wp:extent cx="1828800" cy="0"/>
                <wp:effectExtent l="7620" t="5715" r="11430" b="13335"/>
                <wp:wrapTopAndBottom/>
                <wp:docPr id="350"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365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3.6pt,10.95pt" to="387.6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MPHwIAAEQEAAAOAAAAZHJzL2Uyb0RvYy54bWysU02P2jAQvVfqf7Byh3ws0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66400" behindDoc="0" locked="0" layoutInCell="1" allowOverlap="1">
                <wp:simplePos x="0" y="0"/>
                <wp:positionH relativeFrom="page">
                  <wp:posOffset>5208270</wp:posOffset>
                </wp:positionH>
                <wp:positionV relativeFrom="paragraph">
                  <wp:posOffset>139065</wp:posOffset>
                </wp:positionV>
                <wp:extent cx="1828800" cy="0"/>
                <wp:effectExtent l="7620" t="5715" r="11430" b="13335"/>
                <wp:wrapTopAndBottom/>
                <wp:docPr id="34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366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10.1pt,10.95pt" to="554.1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">
                <w10:wrap type="topAndBottom" anchorx="page"/>
              </v:line>
            </w:pict>
          </mc:Fallback>
        </mc:AlternateContent>
      </w:r>
    </w:p>
    <w:p w:rsidR="00E83758" w:rsidRDefault="00E83758">
      <w:pPr>
        <w:rPr>
          <w:sz w:val="14"/>
        </w:rPr>
        <w:sectPr w:rsidR="00E83758">
          <w:headerReference w:type="default" r:id="rId253"/>
          <w:footerReference w:type="default" r:id="rId254"/>
          <w:pgSz w:w="11900" w:h="16840"/>
          <w:pgMar w:top="900" w:right="220" w:bottom="280" w:left="240" w:header="360" w:footer="0" w:gutter="0"/>
          <w:pgNumType w:start="5"/>
          <w:cols w:space="720"/>
        </w:sectPr>
      </w:pPr>
    </w:p>
    <w:p w:rsidR="00E83758" w:rsidRDefault="008466A0">
      <w:pPr>
        <w:spacing w:before="70"/>
        <w:ind w:left="2107"/>
        <w:jc w:val="center"/>
        <w:rPr>
          <w:sz w:val="16"/>
        </w:rPr>
      </w:pPr>
      <w:r>
        <w:rPr>
          <w:sz w:val="16"/>
        </w:rPr>
        <w:t>ABEL GRAVE</w:t>
      </w:r>
    </w:p>
    <w:p w:rsidR="00E83758" w:rsidRDefault="008466A0">
      <w:pPr>
        <w:spacing w:before="26"/>
        <w:ind w:left="2091"/>
        <w:jc w:val="center"/>
        <w:rPr>
          <w:sz w:val="16"/>
        </w:rPr>
      </w:pPr>
      <w:r>
        <w:rPr>
          <w:sz w:val="16"/>
        </w:rPr>
        <w:t>Prefeito Municipal</w:t>
      </w:r>
    </w:p>
    <w:p w:rsidR="00E83758" w:rsidRDefault="008466A0">
      <w:pPr>
        <w:spacing w:before="70"/>
        <w:ind w:left="1685"/>
        <w:jc w:val="center"/>
        <w:rPr>
          <w:sz w:val="16"/>
        </w:rPr>
      </w:pPr>
      <w:r>
        <w:br w:type="column"/>
      </w:r>
      <w:r>
        <w:rPr>
          <w:sz w:val="16"/>
        </w:rPr>
        <w:t>CARLOTA ELISA ARTMANN</w:t>
      </w:r>
    </w:p>
    <w:p w:rsidR="00E83758" w:rsidRDefault="008466A0">
      <w:pPr>
        <w:spacing w:before="26"/>
        <w:ind w:left="1655"/>
        <w:jc w:val="center"/>
        <w:rPr>
          <w:sz w:val="16"/>
        </w:rPr>
      </w:pPr>
      <w:r>
        <w:rPr>
          <w:sz w:val="16"/>
        </w:rPr>
        <w:t>Secretária da Fazenda</w:t>
      </w:r>
    </w:p>
    <w:p w:rsidR="00E83758" w:rsidRDefault="008466A0">
      <w:pPr>
        <w:spacing w:before="70" w:line="273" w:lineRule="auto"/>
        <w:ind w:left="1035" w:right="795"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3296" w:space="40"/>
            <w:col w:w="3783" w:space="39"/>
            <w:col w:w="4282"/>
          </w:cols>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83"/>
        <w:gridCol w:w="6919"/>
        <w:gridCol w:w="1251"/>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83"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19" w:type="dxa"/>
            <w:tcBorders>
              <w:top w:val="single" w:sz="6" w:space="0" w:color="000000"/>
              <w:bottom w:val="single" w:sz="6" w:space="0" w:color="000000"/>
            </w:tcBorders>
          </w:tcPr>
          <w:p w:rsidR="00E83758" w:rsidRDefault="008466A0">
            <w:pPr>
              <w:pStyle w:val="TableParagraph"/>
              <w:spacing w:before="42"/>
              <w:ind w:left="194"/>
              <w:rPr>
                <w:b/>
                <w:sz w:val="18"/>
              </w:rPr>
            </w:pPr>
            <w:r>
              <w:rPr>
                <w:b/>
                <w:sz w:val="18"/>
              </w:rPr>
              <w:t>Descrição da Conta</w:t>
            </w:r>
          </w:p>
        </w:tc>
        <w:tc>
          <w:tcPr>
            <w:tcW w:w="1251" w:type="dxa"/>
            <w:tcBorders>
              <w:top w:val="single" w:sz="6" w:space="0" w:color="000000"/>
              <w:bottom w:val="single" w:sz="6" w:space="0" w:color="000000"/>
            </w:tcBorders>
          </w:tcPr>
          <w:p w:rsidR="00E83758" w:rsidRDefault="008466A0">
            <w:pPr>
              <w:pStyle w:val="TableParagraph"/>
              <w:spacing w:before="42"/>
              <w:ind w:right="43"/>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504"/>
              <w:rPr>
                <w:sz w:val="18"/>
              </w:rPr>
            </w:pPr>
            <w:r>
              <w:rPr>
                <w:sz w:val="18"/>
              </w:rPr>
              <w:t>1</w:t>
            </w:r>
          </w:p>
        </w:tc>
        <w:tc>
          <w:tcPr>
            <w:tcW w:w="1783" w:type="dxa"/>
            <w:tcBorders>
              <w:top w:val="single" w:sz="6" w:space="0" w:color="000000"/>
            </w:tcBorders>
          </w:tcPr>
          <w:p w:rsidR="00E83758" w:rsidRDefault="008466A0">
            <w:pPr>
              <w:pStyle w:val="TableParagraph"/>
              <w:spacing w:before="78"/>
              <w:ind w:left="73"/>
              <w:rPr>
                <w:sz w:val="18"/>
              </w:rPr>
            </w:pPr>
            <w:r>
              <w:rPr>
                <w:sz w:val="18"/>
              </w:rPr>
              <w:t>1000.00.0.0.00.00.00</w:t>
            </w:r>
          </w:p>
        </w:tc>
        <w:tc>
          <w:tcPr>
            <w:tcW w:w="6919" w:type="dxa"/>
            <w:tcBorders>
              <w:top w:val="single" w:sz="6" w:space="0" w:color="000000"/>
            </w:tcBorders>
          </w:tcPr>
          <w:p w:rsidR="00E83758" w:rsidRDefault="008466A0">
            <w:pPr>
              <w:pStyle w:val="TableParagraph"/>
              <w:spacing w:before="67"/>
              <w:ind w:left="179"/>
              <w:rPr>
                <w:sz w:val="18"/>
              </w:rPr>
            </w:pPr>
            <w:r>
              <w:rPr>
                <w:sz w:val="18"/>
              </w:rPr>
              <w:t>Receitas Correntes</w:t>
            </w:r>
          </w:p>
        </w:tc>
        <w:tc>
          <w:tcPr>
            <w:tcW w:w="1251" w:type="dxa"/>
            <w:tcBorders>
              <w:top w:val="single" w:sz="6" w:space="0" w:color="000000"/>
            </w:tcBorders>
          </w:tcPr>
          <w:p w:rsidR="00E83758" w:rsidRDefault="008466A0">
            <w:pPr>
              <w:pStyle w:val="TableParagraph"/>
              <w:spacing w:before="67"/>
              <w:ind w:right="53"/>
              <w:jc w:val="right"/>
              <w:rPr>
                <w:sz w:val="18"/>
              </w:rPr>
            </w:pPr>
            <w:r>
              <w:rPr>
                <w:sz w:val="18"/>
              </w:rPr>
              <w:t>91.516.000,00</w:t>
            </w:r>
          </w:p>
        </w:tc>
      </w:tr>
      <w:tr w:rsidR="00E83758">
        <w:trPr>
          <w:trHeight w:val="315"/>
        </w:trPr>
        <w:tc>
          <w:tcPr>
            <w:tcW w:w="800" w:type="dxa"/>
          </w:tcPr>
          <w:p w:rsidR="00E83758" w:rsidRDefault="008466A0">
            <w:pPr>
              <w:pStyle w:val="TableParagraph"/>
              <w:spacing w:before="43"/>
              <w:ind w:left="504"/>
              <w:rPr>
                <w:sz w:val="18"/>
              </w:rPr>
            </w:pPr>
            <w:r>
              <w:rPr>
                <w:sz w:val="18"/>
              </w:rPr>
              <w:t>2</w:t>
            </w:r>
          </w:p>
        </w:tc>
        <w:tc>
          <w:tcPr>
            <w:tcW w:w="1783" w:type="dxa"/>
          </w:tcPr>
          <w:p w:rsidR="00E83758" w:rsidRDefault="008466A0">
            <w:pPr>
              <w:pStyle w:val="TableParagraph"/>
              <w:spacing w:before="56"/>
              <w:ind w:left="73"/>
              <w:rPr>
                <w:sz w:val="18"/>
              </w:rPr>
            </w:pPr>
            <w:r>
              <w:rPr>
                <w:sz w:val="18"/>
              </w:rPr>
              <w:t>1100.00.0.0.00.00.00</w:t>
            </w:r>
          </w:p>
        </w:tc>
        <w:tc>
          <w:tcPr>
            <w:tcW w:w="6919" w:type="dxa"/>
          </w:tcPr>
          <w:p w:rsidR="00E83758" w:rsidRDefault="008466A0">
            <w:pPr>
              <w:pStyle w:val="TableParagraph"/>
              <w:spacing w:before="45"/>
              <w:ind w:left="359"/>
              <w:rPr>
                <w:sz w:val="18"/>
              </w:rPr>
            </w:pPr>
            <w:r>
              <w:rPr>
                <w:sz w:val="18"/>
              </w:rPr>
              <w:t>Impostos, Taxas e Contribuições de Melhoria</w:t>
            </w:r>
          </w:p>
        </w:tc>
        <w:tc>
          <w:tcPr>
            <w:tcW w:w="1251" w:type="dxa"/>
          </w:tcPr>
          <w:p w:rsidR="00E83758" w:rsidRDefault="008466A0">
            <w:pPr>
              <w:pStyle w:val="TableParagraph"/>
              <w:spacing w:before="45"/>
              <w:ind w:right="53"/>
              <w:jc w:val="right"/>
              <w:rPr>
                <w:sz w:val="18"/>
              </w:rPr>
            </w:pPr>
            <w:r>
              <w:rPr>
                <w:sz w:val="18"/>
              </w:rPr>
              <w:t>15.406.800,00</w:t>
            </w:r>
          </w:p>
        </w:tc>
      </w:tr>
      <w:tr w:rsidR="00E83758">
        <w:trPr>
          <w:trHeight w:val="315"/>
        </w:trPr>
        <w:tc>
          <w:tcPr>
            <w:tcW w:w="800" w:type="dxa"/>
          </w:tcPr>
          <w:p w:rsidR="00E83758" w:rsidRDefault="008466A0">
            <w:pPr>
              <w:pStyle w:val="TableParagraph"/>
              <w:spacing w:before="43"/>
              <w:ind w:left="504"/>
              <w:rPr>
                <w:sz w:val="18"/>
              </w:rPr>
            </w:pPr>
            <w:r>
              <w:rPr>
                <w:sz w:val="18"/>
              </w:rPr>
              <w:t>3</w:t>
            </w:r>
          </w:p>
        </w:tc>
        <w:tc>
          <w:tcPr>
            <w:tcW w:w="1783" w:type="dxa"/>
          </w:tcPr>
          <w:p w:rsidR="00E83758" w:rsidRDefault="008466A0">
            <w:pPr>
              <w:pStyle w:val="TableParagraph"/>
              <w:spacing w:before="56"/>
              <w:ind w:left="73"/>
              <w:rPr>
                <w:sz w:val="18"/>
              </w:rPr>
            </w:pPr>
            <w:r>
              <w:rPr>
                <w:sz w:val="18"/>
              </w:rPr>
              <w:t>1110.00.0.0.00.00.00</w:t>
            </w:r>
          </w:p>
        </w:tc>
        <w:tc>
          <w:tcPr>
            <w:tcW w:w="6919" w:type="dxa"/>
          </w:tcPr>
          <w:p w:rsidR="00E83758" w:rsidRDefault="008466A0">
            <w:pPr>
              <w:pStyle w:val="TableParagraph"/>
              <w:spacing w:before="45"/>
              <w:ind w:left="449"/>
              <w:rPr>
                <w:sz w:val="18"/>
              </w:rPr>
            </w:pPr>
            <w:r>
              <w:rPr>
                <w:sz w:val="18"/>
              </w:rPr>
              <w:t>Impostos</w:t>
            </w:r>
          </w:p>
        </w:tc>
        <w:tc>
          <w:tcPr>
            <w:tcW w:w="1251" w:type="dxa"/>
          </w:tcPr>
          <w:p w:rsidR="00E83758" w:rsidRDefault="008466A0">
            <w:pPr>
              <w:pStyle w:val="TableParagraph"/>
              <w:spacing w:before="45"/>
              <w:ind w:right="53"/>
              <w:jc w:val="right"/>
              <w:rPr>
                <w:sz w:val="18"/>
              </w:rPr>
            </w:pPr>
            <w:r>
              <w:rPr>
                <w:sz w:val="18"/>
              </w:rPr>
              <w:t>13.340.000,00</w:t>
            </w:r>
          </w:p>
        </w:tc>
      </w:tr>
      <w:tr w:rsidR="00E83758">
        <w:trPr>
          <w:trHeight w:val="315"/>
        </w:trPr>
        <w:tc>
          <w:tcPr>
            <w:tcW w:w="800" w:type="dxa"/>
          </w:tcPr>
          <w:p w:rsidR="00E83758" w:rsidRDefault="008466A0">
            <w:pPr>
              <w:pStyle w:val="TableParagraph"/>
              <w:spacing w:before="43"/>
              <w:ind w:left="504"/>
              <w:rPr>
                <w:sz w:val="18"/>
              </w:rPr>
            </w:pPr>
            <w:r>
              <w:rPr>
                <w:sz w:val="18"/>
              </w:rPr>
              <w:t>4</w:t>
            </w:r>
          </w:p>
        </w:tc>
        <w:tc>
          <w:tcPr>
            <w:tcW w:w="1783" w:type="dxa"/>
          </w:tcPr>
          <w:p w:rsidR="00E83758" w:rsidRDefault="008466A0">
            <w:pPr>
              <w:pStyle w:val="TableParagraph"/>
              <w:spacing w:before="56"/>
              <w:ind w:left="73"/>
              <w:rPr>
                <w:sz w:val="18"/>
              </w:rPr>
            </w:pPr>
            <w:r>
              <w:rPr>
                <w:sz w:val="18"/>
              </w:rPr>
              <w:t>1112.00.0.0.00.00.00</w:t>
            </w:r>
          </w:p>
        </w:tc>
        <w:tc>
          <w:tcPr>
            <w:tcW w:w="6919" w:type="dxa"/>
          </w:tcPr>
          <w:p w:rsidR="00E83758" w:rsidRDefault="008466A0">
            <w:pPr>
              <w:pStyle w:val="TableParagraph"/>
              <w:spacing w:before="45"/>
              <w:ind w:left="539"/>
              <w:rPr>
                <w:sz w:val="18"/>
              </w:rPr>
            </w:pPr>
            <w:r>
              <w:rPr>
                <w:sz w:val="18"/>
              </w:rPr>
              <w:t>Impostos sobre o Patrimônio</w:t>
            </w:r>
          </w:p>
        </w:tc>
        <w:tc>
          <w:tcPr>
            <w:tcW w:w="1251" w:type="dxa"/>
          </w:tcPr>
          <w:p w:rsidR="00E83758" w:rsidRDefault="008466A0">
            <w:pPr>
              <w:pStyle w:val="TableParagraph"/>
              <w:spacing w:before="45"/>
              <w:ind w:right="50"/>
              <w:jc w:val="right"/>
              <w:rPr>
                <w:sz w:val="18"/>
              </w:rPr>
            </w:pPr>
            <w:r>
              <w:rPr>
                <w:sz w:val="18"/>
              </w:rPr>
              <w:t>550.000,00</w:t>
            </w:r>
          </w:p>
        </w:tc>
      </w:tr>
      <w:tr w:rsidR="00E83758">
        <w:trPr>
          <w:trHeight w:val="315"/>
        </w:trPr>
        <w:tc>
          <w:tcPr>
            <w:tcW w:w="800" w:type="dxa"/>
          </w:tcPr>
          <w:p w:rsidR="00E83758" w:rsidRDefault="008466A0">
            <w:pPr>
              <w:pStyle w:val="TableParagraph"/>
              <w:spacing w:before="43"/>
              <w:ind w:left="504"/>
              <w:rPr>
                <w:sz w:val="18"/>
              </w:rPr>
            </w:pPr>
            <w:r>
              <w:rPr>
                <w:sz w:val="18"/>
              </w:rPr>
              <w:t>5</w:t>
            </w:r>
          </w:p>
        </w:tc>
        <w:tc>
          <w:tcPr>
            <w:tcW w:w="1783" w:type="dxa"/>
          </w:tcPr>
          <w:p w:rsidR="00E83758" w:rsidRDefault="008466A0">
            <w:pPr>
              <w:pStyle w:val="TableParagraph"/>
              <w:spacing w:before="56"/>
              <w:ind w:left="73"/>
              <w:rPr>
                <w:sz w:val="18"/>
              </w:rPr>
            </w:pPr>
            <w:r>
              <w:rPr>
                <w:sz w:val="18"/>
              </w:rPr>
              <w:t>1112.01.0.0.00.00.00</w:t>
            </w:r>
          </w:p>
        </w:tc>
        <w:tc>
          <w:tcPr>
            <w:tcW w:w="6919" w:type="dxa"/>
          </w:tcPr>
          <w:p w:rsidR="00E83758" w:rsidRDefault="008466A0">
            <w:pPr>
              <w:pStyle w:val="TableParagraph"/>
              <w:spacing w:before="45"/>
              <w:ind w:left="629"/>
              <w:rPr>
                <w:sz w:val="18"/>
              </w:rPr>
            </w:pPr>
            <w:r>
              <w:rPr>
                <w:sz w:val="18"/>
              </w:rPr>
              <w:t>Imposto sobre a Propriedade Territorial Rural</w:t>
            </w:r>
          </w:p>
        </w:tc>
        <w:tc>
          <w:tcPr>
            <w:tcW w:w="1251" w:type="dxa"/>
          </w:tcPr>
          <w:p w:rsidR="00E83758" w:rsidRDefault="008466A0">
            <w:pPr>
              <w:pStyle w:val="TableParagraph"/>
              <w:spacing w:before="45"/>
              <w:ind w:right="50"/>
              <w:jc w:val="right"/>
              <w:rPr>
                <w:sz w:val="18"/>
              </w:rPr>
            </w:pPr>
            <w:r>
              <w:rPr>
                <w:sz w:val="18"/>
              </w:rPr>
              <w:t>550.000,00</w:t>
            </w:r>
          </w:p>
        </w:tc>
      </w:tr>
      <w:tr w:rsidR="00E83758">
        <w:trPr>
          <w:trHeight w:val="315"/>
        </w:trPr>
        <w:tc>
          <w:tcPr>
            <w:tcW w:w="800" w:type="dxa"/>
          </w:tcPr>
          <w:p w:rsidR="00E83758" w:rsidRDefault="008466A0">
            <w:pPr>
              <w:pStyle w:val="TableParagraph"/>
              <w:spacing w:before="43"/>
              <w:ind w:left="230"/>
              <w:rPr>
                <w:sz w:val="18"/>
              </w:rPr>
            </w:pPr>
            <w:r>
              <w:rPr>
                <w:sz w:val="18"/>
              </w:rPr>
              <w:t>1516</w:t>
            </w:r>
          </w:p>
        </w:tc>
        <w:tc>
          <w:tcPr>
            <w:tcW w:w="1783" w:type="dxa"/>
          </w:tcPr>
          <w:p w:rsidR="00E83758" w:rsidRDefault="008466A0">
            <w:pPr>
              <w:pStyle w:val="TableParagraph"/>
              <w:spacing w:before="56"/>
              <w:ind w:left="73"/>
              <w:rPr>
                <w:sz w:val="18"/>
              </w:rPr>
            </w:pPr>
            <w:r>
              <w:rPr>
                <w:sz w:val="18"/>
              </w:rPr>
              <w:t>1112.01.1.0.00.00.00</w:t>
            </w:r>
          </w:p>
        </w:tc>
        <w:tc>
          <w:tcPr>
            <w:tcW w:w="6919" w:type="dxa"/>
          </w:tcPr>
          <w:p w:rsidR="00E83758" w:rsidRDefault="008466A0">
            <w:pPr>
              <w:pStyle w:val="TableParagraph"/>
              <w:spacing w:before="45"/>
              <w:ind w:left="719"/>
              <w:rPr>
                <w:sz w:val="18"/>
              </w:rPr>
            </w:pPr>
            <w:r>
              <w:rPr>
                <w:sz w:val="18"/>
              </w:rPr>
              <w:t>Imposto sobre a Propriedade Territorial Rural - Municípios Conveniados</w:t>
            </w:r>
          </w:p>
        </w:tc>
        <w:tc>
          <w:tcPr>
            <w:tcW w:w="1251" w:type="dxa"/>
          </w:tcPr>
          <w:p w:rsidR="00E83758" w:rsidRDefault="008466A0">
            <w:pPr>
              <w:pStyle w:val="TableParagraph"/>
              <w:spacing w:before="45"/>
              <w:ind w:right="50"/>
              <w:jc w:val="right"/>
              <w:rPr>
                <w:sz w:val="18"/>
              </w:rPr>
            </w:pPr>
            <w:r>
              <w:rPr>
                <w:sz w:val="18"/>
              </w:rPr>
              <w:t>550.000,00</w:t>
            </w:r>
          </w:p>
        </w:tc>
      </w:tr>
      <w:tr w:rsidR="00E83758">
        <w:trPr>
          <w:trHeight w:val="315"/>
        </w:trPr>
        <w:tc>
          <w:tcPr>
            <w:tcW w:w="800" w:type="dxa"/>
          </w:tcPr>
          <w:p w:rsidR="00E83758" w:rsidRDefault="008466A0">
            <w:pPr>
              <w:pStyle w:val="TableParagraph"/>
              <w:spacing w:before="43"/>
              <w:ind w:left="230"/>
              <w:rPr>
                <w:sz w:val="18"/>
              </w:rPr>
            </w:pPr>
            <w:r>
              <w:rPr>
                <w:sz w:val="18"/>
              </w:rPr>
              <w:t>1517</w:t>
            </w:r>
          </w:p>
        </w:tc>
        <w:tc>
          <w:tcPr>
            <w:tcW w:w="1783" w:type="dxa"/>
          </w:tcPr>
          <w:p w:rsidR="00E83758" w:rsidRDefault="008466A0">
            <w:pPr>
              <w:pStyle w:val="TableParagraph"/>
              <w:spacing w:before="56"/>
              <w:ind w:left="73"/>
              <w:rPr>
                <w:sz w:val="18"/>
              </w:rPr>
            </w:pPr>
            <w:r>
              <w:rPr>
                <w:sz w:val="18"/>
              </w:rPr>
              <w:t>1112.01.1.1.00.00.00</w:t>
            </w:r>
          </w:p>
        </w:tc>
        <w:tc>
          <w:tcPr>
            <w:tcW w:w="6919" w:type="dxa"/>
          </w:tcPr>
          <w:p w:rsidR="00E83758" w:rsidRDefault="008466A0">
            <w:pPr>
              <w:pStyle w:val="TableParagraph"/>
              <w:spacing w:before="45"/>
              <w:ind w:right="188"/>
              <w:jc w:val="right"/>
              <w:rPr>
                <w:sz w:val="18"/>
              </w:rPr>
            </w:pPr>
            <w:r>
              <w:rPr>
                <w:sz w:val="18"/>
              </w:rPr>
              <w:t>Imposto sobre a Propriedade Territorial Rural - Municípios Conveniados - Princip</w:t>
            </w:r>
          </w:p>
        </w:tc>
        <w:tc>
          <w:tcPr>
            <w:tcW w:w="1251" w:type="dxa"/>
          </w:tcPr>
          <w:p w:rsidR="00E83758" w:rsidRDefault="008466A0">
            <w:pPr>
              <w:pStyle w:val="TableParagraph"/>
              <w:spacing w:before="45"/>
              <w:ind w:right="50"/>
              <w:jc w:val="right"/>
              <w:rPr>
                <w:sz w:val="18"/>
              </w:rPr>
            </w:pPr>
            <w:r>
              <w:rPr>
                <w:sz w:val="18"/>
              </w:rPr>
              <w:t>550.000,00</w:t>
            </w:r>
          </w:p>
        </w:tc>
      </w:tr>
      <w:tr w:rsidR="00E83758">
        <w:trPr>
          <w:trHeight w:val="315"/>
        </w:trPr>
        <w:tc>
          <w:tcPr>
            <w:tcW w:w="800" w:type="dxa"/>
          </w:tcPr>
          <w:p w:rsidR="00E83758" w:rsidRDefault="008466A0">
            <w:pPr>
              <w:pStyle w:val="TableParagraph"/>
              <w:spacing w:before="43"/>
              <w:ind w:left="230"/>
              <w:rPr>
                <w:sz w:val="18"/>
              </w:rPr>
            </w:pPr>
            <w:r>
              <w:rPr>
                <w:sz w:val="18"/>
              </w:rPr>
              <w:t>1518</w:t>
            </w:r>
          </w:p>
        </w:tc>
        <w:tc>
          <w:tcPr>
            <w:tcW w:w="1783" w:type="dxa"/>
          </w:tcPr>
          <w:p w:rsidR="00E83758" w:rsidRDefault="008466A0">
            <w:pPr>
              <w:pStyle w:val="TableParagraph"/>
              <w:spacing w:before="56"/>
              <w:ind w:left="73"/>
              <w:rPr>
                <w:sz w:val="18"/>
              </w:rPr>
            </w:pPr>
            <w:r>
              <w:rPr>
                <w:sz w:val="18"/>
              </w:rPr>
              <w:t>1112.01.1.1.01.00.00</w:t>
            </w:r>
          </w:p>
        </w:tc>
        <w:tc>
          <w:tcPr>
            <w:tcW w:w="6919" w:type="dxa"/>
          </w:tcPr>
          <w:p w:rsidR="00E83758" w:rsidRDefault="008466A0">
            <w:pPr>
              <w:pStyle w:val="TableParagraph"/>
              <w:spacing w:before="45"/>
              <w:ind w:left="899"/>
              <w:rPr>
                <w:sz w:val="18"/>
              </w:rPr>
            </w:pPr>
            <w:r>
              <w:rPr>
                <w:sz w:val="18"/>
              </w:rPr>
              <w:t>ITR - Municípios Conveniados - Principal - PRÓPRIO</w:t>
            </w:r>
          </w:p>
        </w:tc>
        <w:tc>
          <w:tcPr>
            <w:tcW w:w="1251" w:type="dxa"/>
          </w:tcPr>
          <w:p w:rsidR="00E83758" w:rsidRDefault="008466A0">
            <w:pPr>
              <w:pStyle w:val="TableParagraph"/>
              <w:spacing w:before="45"/>
              <w:ind w:right="50"/>
              <w:jc w:val="right"/>
              <w:rPr>
                <w:sz w:val="18"/>
              </w:rPr>
            </w:pPr>
            <w:r>
              <w:rPr>
                <w:sz w:val="18"/>
              </w:rPr>
              <w:t>330.000,00</w:t>
            </w:r>
          </w:p>
        </w:tc>
      </w:tr>
      <w:tr w:rsidR="00E83758">
        <w:trPr>
          <w:trHeight w:val="314"/>
        </w:trPr>
        <w:tc>
          <w:tcPr>
            <w:tcW w:w="800" w:type="dxa"/>
          </w:tcPr>
          <w:p w:rsidR="00E83758" w:rsidRDefault="008466A0">
            <w:pPr>
              <w:pStyle w:val="TableParagraph"/>
              <w:spacing w:before="43"/>
              <w:ind w:left="230"/>
              <w:rPr>
                <w:sz w:val="18"/>
              </w:rPr>
            </w:pPr>
            <w:r>
              <w:rPr>
                <w:sz w:val="18"/>
              </w:rPr>
              <w:t>1519</w:t>
            </w:r>
          </w:p>
        </w:tc>
        <w:tc>
          <w:tcPr>
            <w:tcW w:w="1783" w:type="dxa"/>
          </w:tcPr>
          <w:p w:rsidR="00E83758" w:rsidRDefault="008466A0">
            <w:pPr>
              <w:pStyle w:val="TableParagraph"/>
              <w:spacing w:before="56"/>
              <w:ind w:left="73"/>
              <w:rPr>
                <w:sz w:val="18"/>
              </w:rPr>
            </w:pPr>
            <w:r>
              <w:rPr>
                <w:sz w:val="18"/>
              </w:rPr>
              <w:t>1112.01.1.1.02.00.00</w:t>
            </w:r>
          </w:p>
        </w:tc>
        <w:tc>
          <w:tcPr>
            <w:tcW w:w="6919" w:type="dxa"/>
          </w:tcPr>
          <w:p w:rsidR="00E83758" w:rsidRDefault="008466A0">
            <w:pPr>
              <w:pStyle w:val="TableParagraph"/>
              <w:spacing w:before="45"/>
              <w:ind w:left="899"/>
              <w:rPr>
                <w:sz w:val="18"/>
              </w:rPr>
            </w:pPr>
            <w:r>
              <w:rPr>
                <w:sz w:val="18"/>
              </w:rPr>
              <w:t>ITR - Municípios Conveniados - Principal - MDE</w:t>
            </w:r>
          </w:p>
        </w:tc>
        <w:tc>
          <w:tcPr>
            <w:tcW w:w="1251" w:type="dxa"/>
          </w:tcPr>
          <w:p w:rsidR="00E83758" w:rsidRDefault="008466A0">
            <w:pPr>
              <w:pStyle w:val="TableParagraph"/>
              <w:spacing w:before="45"/>
              <w:ind w:right="49"/>
              <w:jc w:val="right"/>
              <w:rPr>
                <w:sz w:val="18"/>
              </w:rPr>
            </w:pPr>
            <w:r>
              <w:rPr>
                <w:sz w:val="18"/>
              </w:rPr>
              <w:t>27.500,00</w:t>
            </w:r>
          </w:p>
        </w:tc>
      </w:tr>
      <w:tr w:rsidR="00E83758">
        <w:trPr>
          <w:trHeight w:val="315"/>
        </w:trPr>
        <w:tc>
          <w:tcPr>
            <w:tcW w:w="800" w:type="dxa"/>
          </w:tcPr>
          <w:p w:rsidR="00E83758" w:rsidRDefault="008466A0">
            <w:pPr>
              <w:pStyle w:val="TableParagraph"/>
              <w:spacing w:before="44"/>
              <w:ind w:left="230"/>
              <w:rPr>
                <w:sz w:val="18"/>
              </w:rPr>
            </w:pPr>
            <w:r>
              <w:rPr>
                <w:sz w:val="18"/>
              </w:rPr>
              <w:t>1520</w:t>
            </w:r>
          </w:p>
        </w:tc>
        <w:tc>
          <w:tcPr>
            <w:tcW w:w="1783" w:type="dxa"/>
          </w:tcPr>
          <w:p w:rsidR="00E83758" w:rsidRDefault="008466A0">
            <w:pPr>
              <w:pStyle w:val="TableParagraph"/>
              <w:spacing w:before="56"/>
              <w:ind w:left="73"/>
              <w:rPr>
                <w:sz w:val="18"/>
              </w:rPr>
            </w:pPr>
            <w:r>
              <w:rPr>
                <w:sz w:val="18"/>
              </w:rPr>
              <w:t>1112.01.1.1.03.00.00</w:t>
            </w:r>
          </w:p>
        </w:tc>
        <w:tc>
          <w:tcPr>
            <w:tcW w:w="6919" w:type="dxa"/>
          </w:tcPr>
          <w:p w:rsidR="00E83758" w:rsidRDefault="008466A0">
            <w:pPr>
              <w:pStyle w:val="TableParagraph"/>
              <w:spacing w:before="46"/>
              <w:ind w:left="899"/>
              <w:rPr>
                <w:sz w:val="18"/>
              </w:rPr>
            </w:pPr>
            <w:r>
              <w:rPr>
                <w:sz w:val="18"/>
              </w:rPr>
              <w:t>ITR - Municípios Conveniados - Principal - ASPS</w:t>
            </w:r>
          </w:p>
        </w:tc>
        <w:tc>
          <w:tcPr>
            <w:tcW w:w="1251" w:type="dxa"/>
          </w:tcPr>
          <w:p w:rsidR="00E83758" w:rsidRDefault="008466A0">
            <w:pPr>
              <w:pStyle w:val="TableParagraph"/>
              <w:spacing w:before="46"/>
              <w:ind w:right="49"/>
              <w:jc w:val="right"/>
              <w:rPr>
                <w:sz w:val="18"/>
              </w:rPr>
            </w:pPr>
            <w:r>
              <w:rPr>
                <w:sz w:val="18"/>
              </w:rPr>
              <w:t>82.500,00</w:t>
            </w:r>
          </w:p>
        </w:tc>
      </w:tr>
      <w:tr w:rsidR="00E83758">
        <w:trPr>
          <w:trHeight w:val="315"/>
        </w:trPr>
        <w:tc>
          <w:tcPr>
            <w:tcW w:w="800" w:type="dxa"/>
          </w:tcPr>
          <w:p w:rsidR="00E83758" w:rsidRDefault="008466A0">
            <w:pPr>
              <w:pStyle w:val="TableParagraph"/>
              <w:spacing w:before="44"/>
              <w:ind w:left="230"/>
              <w:rPr>
                <w:sz w:val="18"/>
              </w:rPr>
            </w:pPr>
            <w:r>
              <w:rPr>
                <w:sz w:val="18"/>
              </w:rPr>
              <w:t>1521</w:t>
            </w:r>
          </w:p>
        </w:tc>
        <w:tc>
          <w:tcPr>
            <w:tcW w:w="1783" w:type="dxa"/>
          </w:tcPr>
          <w:p w:rsidR="00E83758" w:rsidRDefault="008466A0">
            <w:pPr>
              <w:pStyle w:val="TableParagraph"/>
              <w:spacing w:before="56"/>
              <w:ind w:left="73"/>
              <w:rPr>
                <w:sz w:val="18"/>
              </w:rPr>
            </w:pPr>
            <w:r>
              <w:rPr>
                <w:sz w:val="18"/>
              </w:rPr>
              <w:t>1112.01.1.1.04.00.00</w:t>
            </w:r>
          </w:p>
        </w:tc>
        <w:tc>
          <w:tcPr>
            <w:tcW w:w="6919" w:type="dxa"/>
          </w:tcPr>
          <w:p w:rsidR="00E83758" w:rsidRDefault="008466A0">
            <w:pPr>
              <w:pStyle w:val="TableParagraph"/>
              <w:spacing w:before="45"/>
              <w:ind w:left="899"/>
              <w:rPr>
                <w:sz w:val="18"/>
              </w:rPr>
            </w:pPr>
            <w:r>
              <w:rPr>
                <w:sz w:val="18"/>
              </w:rPr>
              <w:t>ITR - Municípios Conveniados - Principal - FUNDEB</w:t>
            </w:r>
          </w:p>
        </w:tc>
        <w:tc>
          <w:tcPr>
            <w:tcW w:w="1251" w:type="dxa"/>
          </w:tcPr>
          <w:p w:rsidR="00E83758" w:rsidRDefault="008466A0">
            <w:pPr>
              <w:pStyle w:val="TableParagraph"/>
              <w:spacing w:before="45"/>
              <w:ind w:right="50"/>
              <w:jc w:val="right"/>
              <w:rPr>
                <w:sz w:val="18"/>
              </w:rPr>
            </w:pPr>
            <w:r>
              <w:rPr>
                <w:sz w:val="18"/>
              </w:rPr>
              <w:t>110.000,00</w:t>
            </w:r>
          </w:p>
        </w:tc>
      </w:tr>
      <w:tr w:rsidR="00E83758">
        <w:trPr>
          <w:trHeight w:val="315"/>
        </w:trPr>
        <w:tc>
          <w:tcPr>
            <w:tcW w:w="800" w:type="dxa"/>
          </w:tcPr>
          <w:p w:rsidR="00E83758" w:rsidRDefault="008466A0">
            <w:pPr>
              <w:pStyle w:val="TableParagraph"/>
              <w:spacing w:before="44"/>
              <w:ind w:left="412"/>
              <w:rPr>
                <w:sz w:val="18"/>
              </w:rPr>
            </w:pPr>
            <w:r>
              <w:rPr>
                <w:sz w:val="18"/>
              </w:rPr>
              <w:t>58</w:t>
            </w:r>
          </w:p>
        </w:tc>
        <w:tc>
          <w:tcPr>
            <w:tcW w:w="1783" w:type="dxa"/>
          </w:tcPr>
          <w:p w:rsidR="00E83758" w:rsidRDefault="008466A0">
            <w:pPr>
              <w:pStyle w:val="TableParagraph"/>
              <w:spacing w:before="56"/>
              <w:ind w:left="73"/>
              <w:rPr>
                <w:sz w:val="18"/>
              </w:rPr>
            </w:pPr>
            <w:r>
              <w:rPr>
                <w:sz w:val="18"/>
              </w:rPr>
              <w:t>1113.00.0.0.00.00.00</w:t>
            </w:r>
          </w:p>
        </w:tc>
        <w:tc>
          <w:tcPr>
            <w:tcW w:w="6919" w:type="dxa"/>
          </w:tcPr>
          <w:p w:rsidR="00E83758" w:rsidRDefault="008466A0">
            <w:pPr>
              <w:pStyle w:val="TableParagraph"/>
              <w:spacing w:before="45"/>
              <w:ind w:left="539"/>
              <w:rPr>
                <w:sz w:val="18"/>
              </w:rPr>
            </w:pPr>
            <w:r>
              <w:rPr>
                <w:sz w:val="18"/>
              </w:rPr>
              <w:t>Impostos sobre a Renda e Proventos de Qualquer Natureza</w:t>
            </w:r>
          </w:p>
        </w:tc>
        <w:tc>
          <w:tcPr>
            <w:tcW w:w="1251" w:type="dxa"/>
          </w:tcPr>
          <w:p w:rsidR="00E83758" w:rsidRDefault="008466A0">
            <w:pPr>
              <w:pStyle w:val="TableParagraph"/>
              <w:spacing w:before="45"/>
              <w:ind w:right="52"/>
              <w:jc w:val="right"/>
              <w:rPr>
                <w:sz w:val="18"/>
              </w:rPr>
            </w:pPr>
            <w:r>
              <w:rPr>
                <w:sz w:val="18"/>
              </w:rPr>
              <w:t>1.908.000,00</w:t>
            </w:r>
          </w:p>
        </w:tc>
      </w:tr>
      <w:tr w:rsidR="00E83758">
        <w:trPr>
          <w:trHeight w:val="315"/>
        </w:trPr>
        <w:tc>
          <w:tcPr>
            <w:tcW w:w="800" w:type="dxa"/>
          </w:tcPr>
          <w:p w:rsidR="00E83758" w:rsidRDefault="008466A0">
            <w:pPr>
              <w:pStyle w:val="TableParagraph"/>
              <w:spacing w:before="44"/>
              <w:ind w:left="230"/>
              <w:rPr>
                <w:sz w:val="18"/>
              </w:rPr>
            </w:pPr>
            <w:r>
              <w:rPr>
                <w:sz w:val="18"/>
              </w:rPr>
              <w:t>1542</w:t>
            </w:r>
          </w:p>
        </w:tc>
        <w:tc>
          <w:tcPr>
            <w:tcW w:w="1783" w:type="dxa"/>
          </w:tcPr>
          <w:p w:rsidR="00E83758" w:rsidRDefault="008466A0">
            <w:pPr>
              <w:pStyle w:val="TableParagraph"/>
              <w:spacing w:before="56"/>
              <w:ind w:left="73"/>
              <w:rPr>
                <w:sz w:val="18"/>
              </w:rPr>
            </w:pPr>
            <w:r>
              <w:rPr>
                <w:sz w:val="18"/>
              </w:rPr>
              <w:t>1113.03.0.0.00.00.00</w:t>
            </w:r>
          </w:p>
        </w:tc>
        <w:tc>
          <w:tcPr>
            <w:tcW w:w="6919" w:type="dxa"/>
          </w:tcPr>
          <w:p w:rsidR="00E83758" w:rsidRDefault="008466A0">
            <w:pPr>
              <w:pStyle w:val="TableParagraph"/>
              <w:spacing w:before="45"/>
              <w:ind w:left="629"/>
              <w:rPr>
                <w:sz w:val="18"/>
              </w:rPr>
            </w:pPr>
            <w:r>
              <w:rPr>
                <w:sz w:val="18"/>
              </w:rPr>
              <w:t>Imposto sobre a Renda - Retido na Fonte</w:t>
            </w:r>
          </w:p>
        </w:tc>
        <w:tc>
          <w:tcPr>
            <w:tcW w:w="1251" w:type="dxa"/>
          </w:tcPr>
          <w:p w:rsidR="00E83758" w:rsidRDefault="008466A0">
            <w:pPr>
              <w:pStyle w:val="TableParagraph"/>
              <w:spacing w:before="45"/>
              <w:ind w:right="52"/>
              <w:jc w:val="right"/>
              <w:rPr>
                <w:sz w:val="18"/>
              </w:rPr>
            </w:pPr>
            <w:r>
              <w:rPr>
                <w:sz w:val="18"/>
              </w:rPr>
              <w:t>1.908.000,00</w:t>
            </w:r>
          </w:p>
        </w:tc>
      </w:tr>
      <w:tr w:rsidR="00E83758">
        <w:trPr>
          <w:trHeight w:val="315"/>
        </w:trPr>
        <w:tc>
          <w:tcPr>
            <w:tcW w:w="800" w:type="dxa"/>
          </w:tcPr>
          <w:p w:rsidR="00E83758" w:rsidRDefault="008466A0">
            <w:pPr>
              <w:pStyle w:val="TableParagraph"/>
              <w:spacing w:before="44"/>
              <w:ind w:left="230"/>
              <w:rPr>
                <w:sz w:val="18"/>
              </w:rPr>
            </w:pPr>
            <w:r>
              <w:rPr>
                <w:sz w:val="18"/>
              </w:rPr>
              <w:t>1543</w:t>
            </w:r>
          </w:p>
        </w:tc>
        <w:tc>
          <w:tcPr>
            <w:tcW w:w="1783" w:type="dxa"/>
          </w:tcPr>
          <w:p w:rsidR="00E83758" w:rsidRDefault="008466A0">
            <w:pPr>
              <w:pStyle w:val="TableParagraph"/>
              <w:spacing w:before="56"/>
              <w:ind w:left="73"/>
              <w:rPr>
                <w:sz w:val="18"/>
              </w:rPr>
            </w:pPr>
            <w:r>
              <w:rPr>
                <w:sz w:val="18"/>
              </w:rPr>
              <w:t>1113.03.1.0.00.00.00</w:t>
            </w:r>
          </w:p>
        </w:tc>
        <w:tc>
          <w:tcPr>
            <w:tcW w:w="6919" w:type="dxa"/>
          </w:tcPr>
          <w:p w:rsidR="00E83758" w:rsidRDefault="008466A0">
            <w:pPr>
              <w:pStyle w:val="TableParagraph"/>
              <w:spacing w:before="45"/>
              <w:ind w:left="719"/>
              <w:rPr>
                <w:sz w:val="18"/>
              </w:rPr>
            </w:pPr>
            <w:r>
              <w:rPr>
                <w:sz w:val="18"/>
              </w:rPr>
              <w:t>Imposto sobre a Renda - Retido na Fonte - Trabalho</w:t>
            </w:r>
          </w:p>
        </w:tc>
        <w:tc>
          <w:tcPr>
            <w:tcW w:w="1251" w:type="dxa"/>
          </w:tcPr>
          <w:p w:rsidR="00E83758" w:rsidRDefault="008466A0">
            <w:pPr>
              <w:pStyle w:val="TableParagraph"/>
              <w:spacing w:before="45"/>
              <w:ind w:right="52"/>
              <w:jc w:val="right"/>
              <w:rPr>
                <w:sz w:val="18"/>
              </w:rPr>
            </w:pPr>
            <w:r>
              <w:rPr>
                <w:sz w:val="18"/>
              </w:rPr>
              <w:t>1.780.000,00</w:t>
            </w:r>
          </w:p>
        </w:tc>
      </w:tr>
      <w:tr w:rsidR="00E83758">
        <w:trPr>
          <w:trHeight w:val="314"/>
        </w:trPr>
        <w:tc>
          <w:tcPr>
            <w:tcW w:w="800" w:type="dxa"/>
          </w:tcPr>
          <w:p w:rsidR="00E83758" w:rsidRDefault="008466A0">
            <w:pPr>
              <w:pStyle w:val="TableParagraph"/>
              <w:spacing w:before="44"/>
              <w:ind w:left="230"/>
              <w:rPr>
                <w:sz w:val="18"/>
              </w:rPr>
            </w:pPr>
            <w:r>
              <w:rPr>
                <w:sz w:val="18"/>
              </w:rPr>
              <w:t>1544</w:t>
            </w:r>
          </w:p>
        </w:tc>
        <w:tc>
          <w:tcPr>
            <w:tcW w:w="1783" w:type="dxa"/>
          </w:tcPr>
          <w:p w:rsidR="00E83758" w:rsidRDefault="008466A0">
            <w:pPr>
              <w:pStyle w:val="TableParagraph"/>
              <w:spacing w:before="56"/>
              <w:ind w:left="73"/>
              <w:rPr>
                <w:sz w:val="18"/>
              </w:rPr>
            </w:pPr>
            <w:r>
              <w:rPr>
                <w:sz w:val="18"/>
              </w:rPr>
              <w:t>1113.03.1.1.00.00.00</w:t>
            </w:r>
          </w:p>
        </w:tc>
        <w:tc>
          <w:tcPr>
            <w:tcW w:w="6919" w:type="dxa"/>
          </w:tcPr>
          <w:p w:rsidR="00E83758" w:rsidRDefault="008466A0">
            <w:pPr>
              <w:pStyle w:val="TableParagraph"/>
              <w:spacing w:before="45"/>
              <w:ind w:left="809"/>
              <w:rPr>
                <w:sz w:val="18"/>
              </w:rPr>
            </w:pPr>
            <w:r>
              <w:rPr>
                <w:sz w:val="18"/>
              </w:rPr>
              <w:t>Imposto sobre a Renda - Retido na Fonte - Trabalho - Principal</w:t>
            </w:r>
          </w:p>
        </w:tc>
        <w:tc>
          <w:tcPr>
            <w:tcW w:w="1251" w:type="dxa"/>
          </w:tcPr>
          <w:p w:rsidR="00E83758" w:rsidRDefault="008466A0">
            <w:pPr>
              <w:pStyle w:val="TableParagraph"/>
              <w:spacing w:before="45"/>
              <w:ind w:right="52"/>
              <w:jc w:val="right"/>
              <w:rPr>
                <w:sz w:val="18"/>
              </w:rPr>
            </w:pPr>
            <w:r>
              <w:rPr>
                <w:sz w:val="18"/>
              </w:rPr>
              <w:t>1.780.000,00</w:t>
            </w:r>
          </w:p>
        </w:tc>
      </w:tr>
      <w:tr w:rsidR="00E83758">
        <w:trPr>
          <w:trHeight w:val="315"/>
        </w:trPr>
        <w:tc>
          <w:tcPr>
            <w:tcW w:w="800" w:type="dxa"/>
          </w:tcPr>
          <w:p w:rsidR="00E83758" w:rsidRDefault="008466A0">
            <w:pPr>
              <w:pStyle w:val="TableParagraph"/>
              <w:spacing w:before="43"/>
              <w:ind w:left="230"/>
              <w:rPr>
                <w:sz w:val="18"/>
              </w:rPr>
            </w:pPr>
            <w:r>
              <w:rPr>
                <w:sz w:val="18"/>
              </w:rPr>
              <w:t>1545</w:t>
            </w:r>
          </w:p>
        </w:tc>
        <w:tc>
          <w:tcPr>
            <w:tcW w:w="1783" w:type="dxa"/>
          </w:tcPr>
          <w:p w:rsidR="00E83758" w:rsidRDefault="008466A0">
            <w:pPr>
              <w:pStyle w:val="TableParagraph"/>
              <w:spacing w:before="56"/>
              <w:ind w:left="73"/>
              <w:rPr>
                <w:sz w:val="18"/>
              </w:rPr>
            </w:pPr>
            <w:r>
              <w:rPr>
                <w:sz w:val="18"/>
              </w:rPr>
              <w:t>1113.03.1.1.01.00.00</w:t>
            </w:r>
          </w:p>
        </w:tc>
        <w:tc>
          <w:tcPr>
            <w:tcW w:w="6919" w:type="dxa"/>
          </w:tcPr>
          <w:p w:rsidR="00E83758" w:rsidRDefault="008466A0">
            <w:pPr>
              <w:pStyle w:val="TableParagraph"/>
              <w:spacing w:before="45"/>
              <w:ind w:right="147"/>
              <w:jc w:val="right"/>
              <w:rPr>
                <w:sz w:val="18"/>
              </w:rPr>
            </w:pPr>
            <w:r>
              <w:rPr>
                <w:sz w:val="18"/>
              </w:rPr>
              <w:t>IRRF sobre Rendimentos do Trabalho - Principal - Ativos/Inativos do Poder Exe</w:t>
            </w:r>
          </w:p>
        </w:tc>
        <w:tc>
          <w:tcPr>
            <w:tcW w:w="1251" w:type="dxa"/>
          </w:tcPr>
          <w:p w:rsidR="00E83758" w:rsidRDefault="008466A0">
            <w:pPr>
              <w:pStyle w:val="TableParagraph"/>
              <w:spacing w:before="45"/>
              <w:ind w:right="52"/>
              <w:jc w:val="right"/>
              <w:rPr>
                <w:sz w:val="18"/>
              </w:rPr>
            </w:pPr>
            <w:r>
              <w:rPr>
                <w:sz w:val="18"/>
              </w:rPr>
              <w:t>1.350.000,00</w:t>
            </w:r>
          </w:p>
        </w:tc>
      </w:tr>
      <w:tr w:rsidR="00E83758">
        <w:trPr>
          <w:trHeight w:val="315"/>
        </w:trPr>
        <w:tc>
          <w:tcPr>
            <w:tcW w:w="800" w:type="dxa"/>
          </w:tcPr>
          <w:p w:rsidR="00E83758" w:rsidRDefault="008466A0">
            <w:pPr>
              <w:pStyle w:val="TableParagraph"/>
              <w:spacing w:before="43"/>
              <w:ind w:left="230"/>
              <w:rPr>
                <w:sz w:val="18"/>
              </w:rPr>
            </w:pPr>
            <w:r>
              <w:rPr>
                <w:sz w:val="18"/>
              </w:rPr>
              <w:t>1546</w:t>
            </w:r>
          </w:p>
        </w:tc>
        <w:tc>
          <w:tcPr>
            <w:tcW w:w="1783" w:type="dxa"/>
          </w:tcPr>
          <w:p w:rsidR="00E83758" w:rsidRDefault="008466A0">
            <w:pPr>
              <w:pStyle w:val="TableParagraph"/>
              <w:spacing w:before="56"/>
              <w:ind w:left="73"/>
              <w:rPr>
                <w:sz w:val="18"/>
              </w:rPr>
            </w:pPr>
            <w:r>
              <w:rPr>
                <w:sz w:val="18"/>
              </w:rPr>
              <w:t>1113.03.1.1.01.01.00</w:t>
            </w:r>
          </w:p>
        </w:tc>
        <w:tc>
          <w:tcPr>
            <w:tcW w:w="6919" w:type="dxa"/>
          </w:tcPr>
          <w:p w:rsidR="00E83758" w:rsidRDefault="008466A0">
            <w:pPr>
              <w:pStyle w:val="TableParagraph"/>
              <w:spacing w:before="45"/>
              <w:ind w:right="137"/>
              <w:jc w:val="right"/>
              <w:rPr>
                <w:sz w:val="18"/>
              </w:rPr>
            </w:pPr>
            <w:r>
              <w:rPr>
                <w:sz w:val="18"/>
              </w:rPr>
              <w:t>IRRF sobre Rendimentos do Trabalho - Principal - Ativos/Inativos do Poder Ex</w:t>
            </w:r>
          </w:p>
        </w:tc>
        <w:tc>
          <w:tcPr>
            <w:tcW w:w="1251" w:type="dxa"/>
          </w:tcPr>
          <w:p w:rsidR="00E83758" w:rsidRDefault="008466A0">
            <w:pPr>
              <w:pStyle w:val="TableParagraph"/>
              <w:spacing w:before="45"/>
              <w:ind w:right="50"/>
              <w:jc w:val="right"/>
              <w:rPr>
                <w:sz w:val="18"/>
              </w:rPr>
            </w:pPr>
            <w:r>
              <w:rPr>
                <w:sz w:val="18"/>
              </w:rPr>
              <w:t>810.000,00</w:t>
            </w:r>
          </w:p>
        </w:tc>
      </w:tr>
      <w:tr w:rsidR="00E83758">
        <w:trPr>
          <w:trHeight w:val="315"/>
        </w:trPr>
        <w:tc>
          <w:tcPr>
            <w:tcW w:w="800" w:type="dxa"/>
          </w:tcPr>
          <w:p w:rsidR="00E83758" w:rsidRDefault="008466A0">
            <w:pPr>
              <w:pStyle w:val="TableParagraph"/>
              <w:spacing w:before="43"/>
              <w:ind w:left="230"/>
              <w:rPr>
                <w:sz w:val="18"/>
              </w:rPr>
            </w:pPr>
            <w:r>
              <w:rPr>
                <w:sz w:val="18"/>
              </w:rPr>
              <w:t>1547</w:t>
            </w:r>
          </w:p>
        </w:tc>
        <w:tc>
          <w:tcPr>
            <w:tcW w:w="1783" w:type="dxa"/>
          </w:tcPr>
          <w:p w:rsidR="00E83758" w:rsidRDefault="008466A0">
            <w:pPr>
              <w:pStyle w:val="TableParagraph"/>
              <w:spacing w:before="56"/>
              <w:ind w:left="73"/>
              <w:rPr>
                <w:sz w:val="18"/>
              </w:rPr>
            </w:pPr>
            <w:r>
              <w:rPr>
                <w:sz w:val="18"/>
              </w:rPr>
              <w:t>1113.03.1.1.01.02.00</w:t>
            </w:r>
          </w:p>
        </w:tc>
        <w:tc>
          <w:tcPr>
            <w:tcW w:w="6919" w:type="dxa"/>
          </w:tcPr>
          <w:p w:rsidR="00E83758" w:rsidRDefault="008466A0">
            <w:pPr>
              <w:pStyle w:val="TableParagraph"/>
              <w:spacing w:before="45"/>
              <w:ind w:right="137"/>
              <w:jc w:val="right"/>
              <w:rPr>
                <w:sz w:val="18"/>
              </w:rPr>
            </w:pPr>
            <w:r>
              <w:rPr>
                <w:sz w:val="18"/>
              </w:rPr>
              <w:t>IRRF sobre Rendimentos do Trabalho - Principal - Ativos/Inativos do Poder Ex</w:t>
            </w:r>
          </w:p>
        </w:tc>
        <w:tc>
          <w:tcPr>
            <w:tcW w:w="1251" w:type="dxa"/>
          </w:tcPr>
          <w:p w:rsidR="00E83758" w:rsidRDefault="008466A0">
            <w:pPr>
              <w:pStyle w:val="TableParagraph"/>
              <w:spacing w:before="45"/>
              <w:ind w:right="50"/>
              <w:jc w:val="right"/>
              <w:rPr>
                <w:sz w:val="18"/>
              </w:rPr>
            </w:pPr>
            <w:r>
              <w:rPr>
                <w:sz w:val="18"/>
              </w:rPr>
              <w:t>337.500,00</w:t>
            </w:r>
          </w:p>
        </w:tc>
      </w:tr>
      <w:tr w:rsidR="00E83758">
        <w:trPr>
          <w:trHeight w:val="315"/>
        </w:trPr>
        <w:tc>
          <w:tcPr>
            <w:tcW w:w="800" w:type="dxa"/>
          </w:tcPr>
          <w:p w:rsidR="00E83758" w:rsidRDefault="008466A0">
            <w:pPr>
              <w:pStyle w:val="TableParagraph"/>
              <w:spacing w:before="43"/>
              <w:ind w:left="230"/>
              <w:rPr>
                <w:sz w:val="18"/>
              </w:rPr>
            </w:pPr>
            <w:r>
              <w:rPr>
                <w:sz w:val="18"/>
              </w:rPr>
              <w:t>1548</w:t>
            </w:r>
          </w:p>
        </w:tc>
        <w:tc>
          <w:tcPr>
            <w:tcW w:w="1783" w:type="dxa"/>
          </w:tcPr>
          <w:p w:rsidR="00E83758" w:rsidRDefault="008466A0">
            <w:pPr>
              <w:pStyle w:val="TableParagraph"/>
              <w:spacing w:before="56"/>
              <w:ind w:left="73"/>
              <w:rPr>
                <w:sz w:val="18"/>
              </w:rPr>
            </w:pPr>
            <w:r>
              <w:rPr>
                <w:sz w:val="18"/>
              </w:rPr>
              <w:t>1113.03.1.1.01.03.00</w:t>
            </w:r>
          </w:p>
        </w:tc>
        <w:tc>
          <w:tcPr>
            <w:tcW w:w="6919" w:type="dxa"/>
          </w:tcPr>
          <w:p w:rsidR="00E83758" w:rsidRDefault="008466A0">
            <w:pPr>
              <w:pStyle w:val="TableParagraph"/>
              <w:spacing w:before="45"/>
              <w:ind w:right="137"/>
              <w:jc w:val="right"/>
              <w:rPr>
                <w:sz w:val="18"/>
              </w:rPr>
            </w:pPr>
            <w:r>
              <w:rPr>
                <w:sz w:val="18"/>
              </w:rPr>
              <w:t>IRRF sobre Rendimentos do Trabalho - Principal - Ativos/Inativos do Poder Ex</w:t>
            </w:r>
          </w:p>
        </w:tc>
        <w:tc>
          <w:tcPr>
            <w:tcW w:w="1251" w:type="dxa"/>
          </w:tcPr>
          <w:p w:rsidR="00E83758" w:rsidRDefault="008466A0">
            <w:pPr>
              <w:pStyle w:val="TableParagraph"/>
              <w:spacing w:before="45"/>
              <w:ind w:right="50"/>
              <w:jc w:val="right"/>
              <w:rPr>
                <w:sz w:val="18"/>
              </w:rPr>
            </w:pPr>
            <w:r>
              <w:rPr>
                <w:sz w:val="18"/>
              </w:rPr>
              <w:t>202.500,00</w:t>
            </w:r>
          </w:p>
        </w:tc>
      </w:tr>
      <w:tr w:rsidR="00E83758">
        <w:trPr>
          <w:trHeight w:val="315"/>
        </w:trPr>
        <w:tc>
          <w:tcPr>
            <w:tcW w:w="800" w:type="dxa"/>
          </w:tcPr>
          <w:p w:rsidR="00E83758" w:rsidRDefault="008466A0">
            <w:pPr>
              <w:pStyle w:val="TableParagraph"/>
              <w:spacing w:before="43"/>
              <w:ind w:left="230"/>
              <w:rPr>
                <w:sz w:val="18"/>
              </w:rPr>
            </w:pPr>
            <w:r>
              <w:rPr>
                <w:sz w:val="18"/>
              </w:rPr>
              <w:t>1549</w:t>
            </w:r>
          </w:p>
        </w:tc>
        <w:tc>
          <w:tcPr>
            <w:tcW w:w="1783" w:type="dxa"/>
          </w:tcPr>
          <w:p w:rsidR="00E83758" w:rsidRDefault="008466A0">
            <w:pPr>
              <w:pStyle w:val="TableParagraph"/>
              <w:spacing w:before="56"/>
              <w:ind w:left="73"/>
              <w:rPr>
                <w:sz w:val="18"/>
              </w:rPr>
            </w:pPr>
            <w:r>
              <w:rPr>
                <w:sz w:val="18"/>
              </w:rPr>
              <w:t>1113.03.1.1.02.00.00</w:t>
            </w:r>
          </w:p>
        </w:tc>
        <w:tc>
          <w:tcPr>
            <w:tcW w:w="6919" w:type="dxa"/>
          </w:tcPr>
          <w:p w:rsidR="00E83758" w:rsidRDefault="008466A0">
            <w:pPr>
              <w:pStyle w:val="TableParagraph"/>
              <w:spacing w:before="45"/>
              <w:ind w:right="147"/>
              <w:jc w:val="right"/>
              <w:rPr>
                <w:sz w:val="18"/>
              </w:rPr>
            </w:pPr>
            <w:r>
              <w:rPr>
                <w:sz w:val="18"/>
              </w:rPr>
              <w:t>IRRF sobre Rendimentos do Trabalho - Principal - Ativos/Inativos do Poder Leg</w:t>
            </w:r>
          </w:p>
        </w:tc>
        <w:tc>
          <w:tcPr>
            <w:tcW w:w="1251" w:type="dxa"/>
          </w:tcPr>
          <w:p w:rsidR="00E83758" w:rsidRDefault="008466A0">
            <w:pPr>
              <w:pStyle w:val="TableParagraph"/>
              <w:spacing w:before="45"/>
              <w:ind w:right="50"/>
              <w:jc w:val="right"/>
              <w:rPr>
                <w:sz w:val="18"/>
              </w:rPr>
            </w:pPr>
            <w:r>
              <w:rPr>
                <w:sz w:val="18"/>
              </w:rPr>
              <w:t>180.000,00</w:t>
            </w:r>
          </w:p>
        </w:tc>
      </w:tr>
      <w:tr w:rsidR="00E83758">
        <w:trPr>
          <w:trHeight w:val="315"/>
        </w:trPr>
        <w:tc>
          <w:tcPr>
            <w:tcW w:w="800" w:type="dxa"/>
          </w:tcPr>
          <w:p w:rsidR="00E83758" w:rsidRDefault="008466A0">
            <w:pPr>
              <w:pStyle w:val="TableParagraph"/>
              <w:spacing w:before="43"/>
              <w:ind w:left="230"/>
              <w:rPr>
                <w:sz w:val="18"/>
              </w:rPr>
            </w:pPr>
            <w:r>
              <w:rPr>
                <w:sz w:val="18"/>
              </w:rPr>
              <w:t>1550</w:t>
            </w:r>
          </w:p>
        </w:tc>
        <w:tc>
          <w:tcPr>
            <w:tcW w:w="1783" w:type="dxa"/>
          </w:tcPr>
          <w:p w:rsidR="00E83758" w:rsidRDefault="008466A0">
            <w:pPr>
              <w:pStyle w:val="TableParagraph"/>
              <w:spacing w:before="56"/>
              <w:ind w:left="73"/>
              <w:rPr>
                <w:sz w:val="18"/>
              </w:rPr>
            </w:pPr>
            <w:r>
              <w:rPr>
                <w:sz w:val="18"/>
              </w:rPr>
              <w:t>1113.03.1.1.02.01.00</w:t>
            </w:r>
          </w:p>
        </w:tc>
        <w:tc>
          <w:tcPr>
            <w:tcW w:w="6919" w:type="dxa"/>
          </w:tcPr>
          <w:p w:rsidR="00E83758" w:rsidRDefault="008466A0">
            <w:pPr>
              <w:pStyle w:val="TableParagraph"/>
              <w:spacing w:before="45"/>
              <w:ind w:right="147"/>
              <w:jc w:val="right"/>
              <w:rPr>
                <w:sz w:val="18"/>
              </w:rPr>
            </w:pPr>
            <w:r>
              <w:rPr>
                <w:sz w:val="18"/>
              </w:rPr>
              <w:t>IRRF sobre Rendimentos do Trabalho - Principal - Ativos/Inativos do Poder Le</w:t>
            </w:r>
          </w:p>
        </w:tc>
        <w:tc>
          <w:tcPr>
            <w:tcW w:w="1251" w:type="dxa"/>
          </w:tcPr>
          <w:p w:rsidR="00E83758" w:rsidRDefault="008466A0">
            <w:pPr>
              <w:pStyle w:val="TableParagraph"/>
              <w:spacing w:before="45"/>
              <w:ind w:right="50"/>
              <w:jc w:val="right"/>
              <w:rPr>
                <w:sz w:val="18"/>
              </w:rPr>
            </w:pPr>
            <w:r>
              <w:rPr>
                <w:sz w:val="18"/>
              </w:rPr>
              <w:t>108.000,00</w:t>
            </w:r>
          </w:p>
        </w:tc>
      </w:tr>
      <w:tr w:rsidR="00E83758">
        <w:trPr>
          <w:trHeight w:val="315"/>
        </w:trPr>
        <w:tc>
          <w:tcPr>
            <w:tcW w:w="800" w:type="dxa"/>
          </w:tcPr>
          <w:p w:rsidR="00E83758" w:rsidRDefault="008466A0">
            <w:pPr>
              <w:pStyle w:val="TableParagraph"/>
              <w:spacing w:before="43"/>
              <w:ind w:left="230"/>
              <w:rPr>
                <w:sz w:val="18"/>
              </w:rPr>
            </w:pPr>
            <w:r>
              <w:rPr>
                <w:sz w:val="18"/>
              </w:rPr>
              <w:t>1551</w:t>
            </w:r>
          </w:p>
        </w:tc>
        <w:tc>
          <w:tcPr>
            <w:tcW w:w="1783" w:type="dxa"/>
          </w:tcPr>
          <w:p w:rsidR="00E83758" w:rsidRDefault="008466A0">
            <w:pPr>
              <w:pStyle w:val="TableParagraph"/>
              <w:spacing w:before="56"/>
              <w:ind w:left="73"/>
              <w:rPr>
                <w:sz w:val="18"/>
              </w:rPr>
            </w:pPr>
            <w:r>
              <w:rPr>
                <w:sz w:val="18"/>
              </w:rPr>
              <w:t>1113.03.1.1.02.02.00</w:t>
            </w:r>
          </w:p>
        </w:tc>
        <w:tc>
          <w:tcPr>
            <w:tcW w:w="6919" w:type="dxa"/>
          </w:tcPr>
          <w:p w:rsidR="00E83758" w:rsidRDefault="008466A0">
            <w:pPr>
              <w:pStyle w:val="TableParagraph"/>
              <w:spacing w:before="45"/>
              <w:ind w:right="147"/>
              <w:jc w:val="right"/>
              <w:rPr>
                <w:sz w:val="18"/>
              </w:rPr>
            </w:pPr>
            <w:r>
              <w:rPr>
                <w:sz w:val="18"/>
              </w:rPr>
              <w:t>IRRF sobre Rendimentos do Trabalho - Principal - Ativos/Inativos do Poder Le</w:t>
            </w:r>
          </w:p>
        </w:tc>
        <w:tc>
          <w:tcPr>
            <w:tcW w:w="1251" w:type="dxa"/>
          </w:tcPr>
          <w:p w:rsidR="00E83758" w:rsidRDefault="008466A0">
            <w:pPr>
              <w:pStyle w:val="TableParagraph"/>
              <w:spacing w:before="45"/>
              <w:ind w:right="49"/>
              <w:jc w:val="right"/>
              <w:rPr>
                <w:sz w:val="18"/>
              </w:rPr>
            </w:pPr>
            <w:r>
              <w:rPr>
                <w:sz w:val="18"/>
              </w:rPr>
              <w:t>45.000,00</w:t>
            </w:r>
          </w:p>
        </w:tc>
      </w:tr>
      <w:tr w:rsidR="00E83758">
        <w:trPr>
          <w:trHeight w:val="314"/>
        </w:trPr>
        <w:tc>
          <w:tcPr>
            <w:tcW w:w="800" w:type="dxa"/>
          </w:tcPr>
          <w:p w:rsidR="00E83758" w:rsidRDefault="008466A0">
            <w:pPr>
              <w:pStyle w:val="TableParagraph"/>
              <w:spacing w:before="43"/>
              <w:ind w:left="230"/>
              <w:rPr>
                <w:sz w:val="18"/>
              </w:rPr>
            </w:pPr>
            <w:r>
              <w:rPr>
                <w:sz w:val="18"/>
              </w:rPr>
              <w:t>1552</w:t>
            </w:r>
          </w:p>
        </w:tc>
        <w:tc>
          <w:tcPr>
            <w:tcW w:w="1783" w:type="dxa"/>
          </w:tcPr>
          <w:p w:rsidR="00E83758" w:rsidRDefault="008466A0">
            <w:pPr>
              <w:pStyle w:val="TableParagraph"/>
              <w:spacing w:before="56"/>
              <w:ind w:left="73"/>
              <w:rPr>
                <w:sz w:val="18"/>
              </w:rPr>
            </w:pPr>
            <w:r>
              <w:rPr>
                <w:sz w:val="18"/>
              </w:rPr>
              <w:t>1113.03.1.1.02.03.00</w:t>
            </w:r>
          </w:p>
        </w:tc>
        <w:tc>
          <w:tcPr>
            <w:tcW w:w="6919" w:type="dxa"/>
          </w:tcPr>
          <w:p w:rsidR="00E83758" w:rsidRDefault="008466A0">
            <w:pPr>
              <w:pStyle w:val="TableParagraph"/>
              <w:spacing w:before="45"/>
              <w:ind w:right="147"/>
              <w:jc w:val="right"/>
              <w:rPr>
                <w:sz w:val="18"/>
              </w:rPr>
            </w:pPr>
            <w:r>
              <w:rPr>
                <w:sz w:val="18"/>
              </w:rPr>
              <w:t>IRRF sobre Rendimentos do Trabalho - Principal - Ativos/Inativos do Poder Le</w:t>
            </w:r>
          </w:p>
        </w:tc>
        <w:tc>
          <w:tcPr>
            <w:tcW w:w="1251" w:type="dxa"/>
          </w:tcPr>
          <w:p w:rsidR="00E83758" w:rsidRDefault="008466A0">
            <w:pPr>
              <w:pStyle w:val="TableParagraph"/>
              <w:spacing w:before="45"/>
              <w:ind w:right="49"/>
              <w:jc w:val="right"/>
              <w:rPr>
                <w:sz w:val="18"/>
              </w:rPr>
            </w:pPr>
            <w:r>
              <w:rPr>
                <w:sz w:val="18"/>
              </w:rPr>
              <w:t>27.000,00</w:t>
            </w:r>
          </w:p>
        </w:tc>
      </w:tr>
      <w:tr w:rsidR="00E83758">
        <w:trPr>
          <w:trHeight w:val="315"/>
        </w:trPr>
        <w:tc>
          <w:tcPr>
            <w:tcW w:w="800" w:type="dxa"/>
          </w:tcPr>
          <w:p w:rsidR="00E83758" w:rsidRDefault="008466A0">
            <w:pPr>
              <w:pStyle w:val="TableParagraph"/>
              <w:spacing w:before="44"/>
              <w:ind w:left="230"/>
              <w:rPr>
                <w:sz w:val="18"/>
              </w:rPr>
            </w:pPr>
            <w:r>
              <w:rPr>
                <w:sz w:val="18"/>
              </w:rPr>
              <w:t>1553</w:t>
            </w:r>
          </w:p>
        </w:tc>
        <w:tc>
          <w:tcPr>
            <w:tcW w:w="1783" w:type="dxa"/>
          </w:tcPr>
          <w:p w:rsidR="00E83758" w:rsidRDefault="008466A0">
            <w:pPr>
              <w:pStyle w:val="TableParagraph"/>
              <w:spacing w:before="56"/>
              <w:ind w:left="73"/>
              <w:rPr>
                <w:sz w:val="18"/>
              </w:rPr>
            </w:pPr>
            <w:r>
              <w:rPr>
                <w:sz w:val="18"/>
              </w:rPr>
              <w:t>1113.03.1.1.03.00.00</w:t>
            </w:r>
          </w:p>
        </w:tc>
        <w:tc>
          <w:tcPr>
            <w:tcW w:w="6919" w:type="dxa"/>
          </w:tcPr>
          <w:p w:rsidR="00E83758" w:rsidRDefault="008466A0">
            <w:pPr>
              <w:pStyle w:val="TableParagraph"/>
              <w:spacing w:before="46"/>
              <w:ind w:left="899"/>
              <w:rPr>
                <w:sz w:val="18"/>
              </w:rPr>
            </w:pPr>
            <w:r>
              <w:rPr>
                <w:sz w:val="18"/>
              </w:rPr>
              <w:t>IRRF sobre Rendimentos do Trabalho - Principal - Inativos pagos pelo RPPS</w:t>
            </w:r>
          </w:p>
        </w:tc>
        <w:tc>
          <w:tcPr>
            <w:tcW w:w="1251" w:type="dxa"/>
          </w:tcPr>
          <w:p w:rsidR="00E83758" w:rsidRDefault="008466A0">
            <w:pPr>
              <w:pStyle w:val="TableParagraph"/>
              <w:spacing w:before="46"/>
              <w:ind w:right="50"/>
              <w:jc w:val="right"/>
              <w:rPr>
                <w:sz w:val="18"/>
              </w:rPr>
            </w:pPr>
            <w:r>
              <w:rPr>
                <w:sz w:val="18"/>
              </w:rPr>
              <w:t>250.000,00</w:t>
            </w:r>
          </w:p>
        </w:tc>
      </w:tr>
      <w:tr w:rsidR="00E83758">
        <w:trPr>
          <w:trHeight w:val="315"/>
        </w:trPr>
        <w:tc>
          <w:tcPr>
            <w:tcW w:w="800" w:type="dxa"/>
          </w:tcPr>
          <w:p w:rsidR="00E83758" w:rsidRDefault="008466A0">
            <w:pPr>
              <w:pStyle w:val="TableParagraph"/>
              <w:spacing w:before="44"/>
              <w:ind w:left="230"/>
              <w:rPr>
                <w:sz w:val="18"/>
              </w:rPr>
            </w:pPr>
            <w:r>
              <w:rPr>
                <w:sz w:val="18"/>
              </w:rPr>
              <w:t>1554</w:t>
            </w:r>
          </w:p>
        </w:tc>
        <w:tc>
          <w:tcPr>
            <w:tcW w:w="1783" w:type="dxa"/>
          </w:tcPr>
          <w:p w:rsidR="00E83758" w:rsidRDefault="008466A0">
            <w:pPr>
              <w:pStyle w:val="TableParagraph"/>
              <w:spacing w:before="56"/>
              <w:ind w:left="73"/>
              <w:rPr>
                <w:sz w:val="18"/>
              </w:rPr>
            </w:pPr>
            <w:r>
              <w:rPr>
                <w:sz w:val="18"/>
              </w:rPr>
              <w:t>1113.03.1.1.03.01.00</w:t>
            </w:r>
          </w:p>
        </w:tc>
        <w:tc>
          <w:tcPr>
            <w:tcW w:w="6919" w:type="dxa"/>
          </w:tcPr>
          <w:p w:rsidR="00E83758" w:rsidRDefault="008466A0">
            <w:pPr>
              <w:pStyle w:val="TableParagraph"/>
              <w:spacing w:before="45"/>
              <w:ind w:right="212"/>
              <w:jc w:val="right"/>
              <w:rPr>
                <w:sz w:val="18"/>
              </w:rPr>
            </w:pPr>
            <w:r>
              <w:rPr>
                <w:sz w:val="18"/>
              </w:rPr>
              <w:t>IRRF sobre Rendimentos do Trabalho - Principal - Inativos pagos pelo RPPS -</w:t>
            </w:r>
          </w:p>
        </w:tc>
        <w:tc>
          <w:tcPr>
            <w:tcW w:w="1251" w:type="dxa"/>
          </w:tcPr>
          <w:p w:rsidR="00E83758" w:rsidRDefault="008466A0">
            <w:pPr>
              <w:pStyle w:val="TableParagraph"/>
              <w:spacing w:before="45"/>
              <w:ind w:right="50"/>
              <w:jc w:val="right"/>
              <w:rPr>
                <w:sz w:val="18"/>
              </w:rPr>
            </w:pPr>
            <w:r>
              <w:rPr>
                <w:sz w:val="18"/>
              </w:rPr>
              <w:t>150.000,00</w:t>
            </w:r>
          </w:p>
        </w:tc>
      </w:tr>
      <w:tr w:rsidR="00E83758">
        <w:trPr>
          <w:trHeight w:val="315"/>
        </w:trPr>
        <w:tc>
          <w:tcPr>
            <w:tcW w:w="800" w:type="dxa"/>
          </w:tcPr>
          <w:p w:rsidR="00E83758" w:rsidRDefault="008466A0">
            <w:pPr>
              <w:pStyle w:val="TableParagraph"/>
              <w:spacing w:before="44"/>
              <w:ind w:left="230"/>
              <w:rPr>
                <w:sz w:val="18"/>
              </w:rPr>
            </w:pPr>
            <w:r>
              <w:rPr>
                <w:sz w:val="18"/>
              </w:rPr>
              <w:t>1555</w:t>
            </w:r>
          </w:p>
        </w:tc>
        <w:tc>
          <w:tcPr>
            <w:tcW w:w="1783" w:type="dxa"/>
          </w:tcPr>
          <w:p w:rsidR="00E83758" w:rsidRDefault="008466A0">
            <w:pPr>
              <w:pStyle w:val="TableParagraph"/>
              <w:spacing w:before="56"/>
              <w:ind w:left="73"/>
              <w:rPr>
                <w:sz w:val="18"/>
              </w:rPr>
            </w:pPr>
            <w:r>
              <w:rPr>
                <w:sz w:val="18"/>
              </w:rPr>
              <w:t>1113.03.1.1.03.02.00</w:t>
            </w:r>
          </w:p>
        </w:tc>
        <w:tc>
          <w:tcPr>
            <w:tcW w:w="6919" w:type="dxa"/>
          </w:tcPr>
          <w:p w:rsidR="00E83758" w:rsidRDefault="008466A0">
            <w:pPr>
              <w:pStyle w:val="TableParagraph"/>
              <w:spacing w:before="45"/>
              <w:ind w:right="212"/>
              <w:jc w:val="right"/>
              <w:rPr>
                <w:sz w:val="18"/>
              </w:rPr>
            </w:pPr>
            <w:r>
              <w:rPr>
                <w:sz w:val="18"/>
              </w:rPr>
              <w:t>IRRF sobre Rendimentos do Trabalho - Principal - Inativos pagos pelo RPPS -</w:t>
            </w:r>
          </w:p>
        </w:tc>
        <w:tc>
          <w:tcPr>
            <w:tcW w:w="1251" w:type="dxa"/>
          </w:tcPr>
          <w:p w:rsidR="00E83758" w:rsidRDefault="008466A0">
            <w:pPr>
              <w:pStyle w:val="TableParagraph"/>
              <w:spacing w:before="45"/>
              <w:ind w:right="49"/>
              <w:jc w:val="right"/>
              <w:rPr>
                <w:sz w:val="18"/>
              </w:rPr>
            </w:pPr>
            <w:r>
              <w:rPr>
                <w:sz w:val="18"/>
              </w:rPr>
              <w:t>62.500,00</w:t>
            </w:r>
          </w:p>
        </w:tc>
      </w:tr>
      <w:tr w:rsidR="00E83758">
        <w:trPr>
          <w:trHeight w:val="315"/>
        </w:trPr>
        <w:tc>
          <w:tcPr>
            <w:tcW w:w="800" w:type="dxa"/>
          </w:tcPr>
          <w:p w:rsidR="00E83758" w:rsidRDefault="008466A0">
            <w:pPr>
              <w:pStyle w:val="TableParagraph"/>
              <w:spacing w:before="44"/>
              <w:ind w:left="230"/>
              <w:rPr>
                <w:sz w:val="18"/>
              </w:rPr>
            </w:pPr>
            <w:r>
              <w:rPr>
                <w:sz w:val="18"/>
              </w:rPr>
              <w:t>1556</w:t>
            </w:r>
          </w:p>
        </w:tc>
        <w:tc>
          <w:tcPr>
            <w:tcW w:w="1783" w:type="dxa"/>
          </w:tcPr>
          <w:p w:rsidR="00E83758" w:rsidRDefault="008466A0">
            <w:pPr>
              <w:pStyle w:val="TableParagraph"/>
              <w:spacing w:before="56"/>
              <w:ind w:left="73"/>
              <w:rPr>
                <w:sz w:val="18"/>
              </w:rPr>
            </w:pPr>
            <w:r>
              <w:rPr>
                <w:sz w:val="18"/>
              </w:rPr>
              <w:t>1113.03.1.1.03.03.00</w:t>
            </w:r>
          </w:p>
        </w:tc>
        <w:tc>
          <w:tcPr>
            <w:tcW w:w="6919" w:type="dxa"/>
          </w:tcPr>
          <w:p w:rsidR="00E83758" w:rsidRDefault="008466A0">
            <w:pPr>
              <w:pStyle w:val="TableParagraph"/>
              <w:spacing w:before="45"/>
              <w:ind w:right="212"/>
              <w:jc w:val="right"/>
              <w:rPr>
                <w:sz w:val="18"/>
              </w:rPr>
            </w:pPr>
            <w:r>
              <w:rPr>
                <w:sz w:val="18"/>
              </w:rPr>
              <w:t>IRRF sobre Rendimentos do Trabalho - Principal - Inativos pagos pelo RPPS -</w:t>
            </w:r>
          </w:p>
        </w:tc>
        <w:tc>
          <w:tcPr>
            <w:tcW w:w="1251" w:type="dxa"/>
          </w:tcPr>
          <w:p w:rsidR="00E83758" w:rsidRDefault="008466A0">
            <w:pPr>
              <w:pStyle w:val="TableParagraph"/>
              <w:spacing w:before="45"/>
              <w:ind w:right="49"/>
              <w:jc w:val="right"/>
              <w:rPr>
                <w:sz w:val="18"/>
              </w:rPr>
            </w:pPr>
            <w:r>
              <w:rPr>
                <w:sz w:val="18"/>
              </w:rPr>
              <w:t>37.500,00</w:t>
            </w:r>
          </w:p>
        </w:tc>
      </w:tr>
      <w:tr w:rsidR="00E83758">
        <w:trPr>
          <w:trHeight w:val="315"/>
        </w:trPr>
        <w:tc>
          <w:tcPr>
            <w:tcW w:w="800" w:type="dxa"/>
          </w:tcPr>
          <w:p w:rsidR="00E83758" w:rsidRDefault="008466A0">
            <w:pPr>
              <w:pStyle w:val="TableParagraph"/>
              <w:spacing w:before="44"/>
              <w:ind w:left="230"/>
              <w:rPr>
                <w:sz w:val="18"/>
              </w:rPr>
            </w:pPr>
            <w:r>
              <w:rPr>
                <w:sz w:val="18"/>
              </w:rPr>
              <w:t>1628</w:t>
            </w:r>
          </w:p>
        </w:tc>
        <w:tc>
          <w:tcPr>
            <w:tcW w:w="1783" w:type="dxa"/>
          </w:tcPr>
          <w:p w:rsidR="00E83758" w:rsidRDefault="008466A0">
            <w:pPr>
              <w:pStyle w:val="TableParagraph"/>
              <w:spacing w:before="56"/>
              <w:ind w:left="73"/>
              <w:rPr>
                <w:sz w:val="18"/>
              </w:rPr>
            </w:pPr>
            <w:r>
              <w:rPr>
                <w:sz w:val="18"/>
              </w:rPr>
              <w:t>1113.03.4.0.00.00.00</w:t>
            </w:r>
          </w:p>
        </w:tc>
        <w:tc>
          <w:tcPr>
            <w:tcW w:w="6919" w:type="dxa"/>
          </w:tcPr>
          <w:p w:rsidR="00E83758" w:rsidRDefault="008466A0">
            <w:pPr>
              <w:pStyle w:val="TableParagraph"/>
              <w:spacing w:before="45"/>
              <w:ind w:left="719"/>
              <w:rPr>
                <w:sz w:val="18"/>
              </w:rPr>
            </w:pPr>
            <w:r>
              <w:rPr>
                <w:sz w:val="18"/>
              </w:rPr>
              <w:t>Imposto sobre a Renda - Retido na Fonte - Outros Rendimentos</w:t>
            </w:r>
          </w:p>
        </w:tc>
        <w:tc>
          <w:tcPr>
            <w:tcW w:w="1251" w:type="dxa"/>
          </w:tcPr>
          <w:p w:rsidR="00E83758" w:rsidRDefault="008466A0">
            <w:pPr>
              <w:pStyle w:val="TableParagraph"/>
              <w:spacing w:before="45"/>
              <w:ind w:right="50"/>
              <w:jc w:val="right"/>
              <w:rPr>
                <w:sz w:val="18"/>
              </w:rPr>
            </w:pPr>
            <w:r>
              <w:rPr>
                <w:sz w:val="18"/>
              </w:rPr>
              <w:t>128.000,00</w:t>
            </w:r>
          </w:p>
        </w:tc>
      </w:tr>
      <w:tr w:rsidR="00E83758">
        <w:trPr>
          <w:trHeight w:val="314"/>
        </w:trPr>
        <w:tc>
          <w:tcPr>
            <w:tcW w:w="800" w:type="dxa"/>
          </w:tcPr>
          <w:p w:rsidR="00E83758" w:rsidRDefault="008466A0">
            <w:pPr>
              <w:pStyle w:val="TableParagraph"/>
              <w:spacing w:before="44"/>
              <w:ind w:left="230"/>
              <w:rPr>
                <w:sz w:val="18"/>
              </w:rPr>
            </w:pPr>
            <w:r>
              <w:rPr>
                <w:sz w:val="18"/>
              </w:rPr>
              <w:t>1629</w:t>
            </w:r>
          </w:p>
        </w:tc>
        <w:tc>
          <w:tcPr>
            <w:tcW w:w="1783" w:type="dxa"/>
          </w:tcPr>
          <w:p w:rsidR="00E83758" w:rsidRDefault="008466A0">
            <w:pPr>
              <w:pStyle w:val="TableParagraph"/>
              <w:spacing w:before="56"/>
              <w:ind w:left="73"/>
              <w:rPr>
                <w:sz w:val="18"/>
              </w:rPr>
            </w:pPr>
            <w:r>
              <w:rPr>
                <w:sz w:val="18"/>
              </w:rPr>
              <w:t>1113.03.4.1.00.00.00</w:t>
            </w:r>
          </w:p>
        </w:tc>
        <w:tc>
          <w:tcPr>
            <w:tcW w:w="6919" w:type="dxa"/>
          </w:tcPr>
          <w:p w:rsidR="00E83758" w:rsidRDefault="008466A0">
            <w:pPr>
              <w:pStyle w:val="TableParagraph"/>
              <w:spacing w:before="45"/>
              <w:ind w:left="809"/>
              <w:rPr>
                <w:sz w:val="18"/>
              </w:rPr>
            </w:pPr>
            <w:r>
              <w:rPr>
                <w:sz w:val="18"/>
              </w:rPr>
              <w:t>Imposto sobre a Renda - Retido na Fonte - Outros Rendimentos - Principal</w:t>
            </w:r>
          </w:p>
        </w:tc>
        <w:tc>
          <w:tcPr>
            <w:tcW w:w="1251" w:type="dxa"/>
          </w:tcPr>
          <w:p w:rsidR="00E83758" w:rsidRDefault="008466A0">
            <w:pPr>
              <w:pStyle w:val="TableParagraph"/>
              <w:spacing w:before="45"/>
              <w:ind w:right="50"/>
              <w:jc w:val="right"/>
              <w:rPr>
                <w:sz w:val="18"/>
              </w:rPr>
            </w:pPr>
            <w:r>
              <w:rPr>
                <w:sz w:val="18"/>
              </w:rPr>
              <w:t>128.000,00</w:t>
            </w:r>
          </w:p>
        </w:tc>
      </w:tr>
      <w:tr w:rsidR="00E83758">
        <w:trPr>
          <w:trHeight w:val="315"/>
        </w:trPr>
        <w:tc>
          <w:tcPr>
            <w:tcW w:w="800" w:type="dxa"/>
          </w:tcPr>
          <w:p w:rsidR="00E83758" w:rsidRDefault="008466A0">
            <w:pPr>
              <w:pStyle w:val="TableParagraph"/>
              <w:spacing w:before="43"/>
              <w:ind w:left="230"/>
              <w:rPr>
                <w:sz w:val="18"/>
              </w:rPr>
            </w:pPr>
            <w:r>
              <w:rPr>
                <w:sz w:val="18"/>
              </w:rPr>
              <w:t>1630</w:t>
            </w:r>
          </w:p>
        </w:tc>
        <w:tc>
          <w:tcPr>
            <w:tcW w:w="1783" w:type="dxa"/>
          </w:tcPr>
          <w:p w:rsidR="00E83758" w:rsidRDefault="008466A0">
            <w:pPr>
              <w:pStyle w:val="TableParagraph"/>
              <w:spacing w:before="56"/>
              <w:ind w:left="73"/>
              <w:rPr>
                <w:sz w:val="18"/>
              </w:rPr>
            </w:pPr>
            <w:r>
              <w:rPr>
                <w:sz w:val="18"/>
              </w:rPr>
              <w:t>1113.03.4.1.01.00.00</w:t>
            </w:r>
          </w:p>
        </w:tc>
        <w:tc>
          <w:tcPr>
            <w:tcW w:w="6919" w:type="dxa"/>
          </w:tcPr>
          <w:p w:rsidR="00E83758" w:rsidRDefault="008466A0">
            <w:pPr>
              <w:pStyle w:val="TableParagraph"/>
              <w:spacing w:before="45"/>
              <w:ind w:left="899"/>
              <w:rPr>
                <w:sz w:val="18"/>
              </w:rPr>
            </w:pPr>
            <w:r>
              <w:rPr>
                <w:sz w:val="18"/>
              </w:rPr>
              <w:t>IRRF - Outros Rendimentos - Principal - Poder Executivo</w:t>
            </w:r>
          </w:p>
        </w:tc>
        <w:tc>
          <w:tcPr>
            <w:tcW w:w="1251" w:type="dxa"/>
          </w:tcPr>
          <w:p w:rsidR="00E83758" w:rsidRDefault="008466A0">
            <w:pPr>
              <w:pStyle w:val="TableParagraph"/>
              <w:spacing w:before="45"/>
              <w:ind w:right="50"/>
              <w:jc w:val="right"/>
              <w:rPr>
                <w:sz w:val="18"/>
              </w:rPr>
            </w:pPr>
            <w:r>
              <w:rPr>
                <w:sz w:val="18"/>
              </w:rPr>
              <w:t>120.000,00</w:t>
            </w:r>
          </w:p>
        </w:tc>
      </w:tr>
      <w:tr w:rsidR="00E83758">
        <w:trPr>
          <w:trHeight w:val="315"/>
        </w:trPr>
        <w:tc>
          <w:tcPr>
            <w:tcW w:w="800" w:type="dxa"/>
          </w:tcPr>
          <w:p w:rsidR="00E83758" w:rsidRDefault="008466A0">
            <w:pPr>
              <w:pStyle w:val="TableParagraph"/>
              <w:spacing w:before="43"/>
              <w:ind w:left="230"/>
              <w:rPr>
                <w:sz w:val="18"/>
              </w:rPr>
            </w:pPr>
            <w:r>
              <w:rPr>
                <w:sz w:val="18"/>
              </w:rPr>
              <w:t>1631</w:t>
            </w:r>
          </w:p>
        </w:tc>
        <w:tc>
          <w:tcPr>
            <w:tcW w:w="1783" w:type="dxa"/>
          </w:tcPr>
          <w:p w:rsidR="00E83758" w:rsidRDefault="008466A0">
            <w:pPr>
              <w:pStyle w:val="TableParagraph"/>
              <w:spacing w:before="56"/>
              <w:ind w:left="73"/>
              <w:rPr>
                <w:sz w:val="18"/>
              </w:rPr>
            </w:pPr>
            <w:r>
              <w:rPr>
                <w:sz w:val="18"/>
              </w:rPr>
              <w:t>1113.03.4.1.01.01.00</w:t>
            </w:r>
          </w:p>
        </w:tc>
        <w:tc>
          <w:tcPr>
            <w:tcW w:w="6919" w:type="dxa"/>
          </w:tcPr>
          <w:p w:rsidR="00E83758" w:rsidRDefault="008466A0">
            <w:pPr>
              <w:pStyle w:val="TableParagraph"/>
              <w:spacing w:before="45"/>
              <w:ind w:left="989"/>
              <w:rPr>
                <w:sz w:val="18"/>
              </w:rPr>
            </w:pPr>
            <w:r>
              <w:rPr>
                <w:sz w:val="18"/>
              </w:rPr>
              <w:t>IRRF - Outros Rendimentos - Principal - Poder Executivo - PRÓPRIO</w:t>
            </w:r>
          </w:p>
        </w:tc>
        <w:tc>
          <w:tcPr>
            <w:tcW w:w="1251" w:type="dxa"/>
          </w:tcPr>
          <w:p w:rsidR="00E83758" w:rsidRDefault="008466A0">
            <w:pPr>
              <w:pStyle w:val="TableParagraph"/>
              <w:spacing w:before="45"/>
              <w:ind w:right="49"/>
              <w:jc w:val="right"/>
              <w:rPr>
                <w:sz w:val="18"/>
              </w:rPr>
            </w:pPr>
            <w:r>
              <w:rPr>
                <w:sz w:val="18"/>
              </w:rPr>
              <w:t>72.000,00</w:t>
            </w:r>
          </w:p>
        </w:tc>
      </w:tr>
      <w:tr w:rsidR="00E83758">
        <w:trPr>
          <w:trHeight w:val="315"/>
        </w:trPr>
        <w:tc>
          <w:tcPr>
            <w:tcW w:w="800" w:type="dxa"/>
          </w:tcPr>
          <w:p w:rsidR="00E83758" w:rsidRDefault="008466A0">
            <w:pPr>
              <w:pStyle w:val="TableParagraph"/>
              <w:spacing w:before="43"/>
              <w:ind w:left="230"/>
              <w:rPr>
                <w:sz w:val="18"/>
              </w:rPr>
            </w:pPr>
            <w:r>
              <w:rPr>
                <w:sz w:val="18"/>
              </w:rPr>
              <w:t>1632</w:t>
            </w:r>
          </w:p>
        </w:tc>
        <w:tc>
          <w:tcPr>
            <w:tcW w:w="1783" w:type="dxa"/>
          </w:tcPr>
          <w:p w:rsidR="00E83758" w:rsidRDefault="008466A0">
            <w:pPr>
              <w:pStyle w:val="TableParagraph"/>
              <w:spacing w:before="56"/>
              <w:ind w:left="73"/>
              <w:rPr>
                <w:sz w:val="18"/>
              </w:rPr>
            </w:pPr>
            <w:r>
              <w:rPr>
                <w:sz w:val="18"/>
              </w:rPr>
              <w:t>1113.03.4.1.01.02.00</w:t>
            </w:r>
          </w:p>
        </w:tc>
        <w:tc>
          <w:tcPr>
            <w:tcW w:w="6919" w:type="dxa"/>
          </w:tcPr>
          <w:p w:rsidR="00E83758" w:rsidRDefault="008466A0">
            <w:pPr>
              <w:pStyle w:val="TableParagraph"/>
              <w:spacing w:before="45"/>
              <w:ind w:left="989"/>
              <w:rPr>
                <w:sz w:val="18"/>
              </w:rPr>
            </w:pPr>
            <w:r>
              <w:rPr>
                <w:sz w:val="18"/>
              </w:rPr>
              <w:t>IRRF - Outros Rendimentos - Principal - Poder Executivo - Principal - MDE</w:t>
            </w:r>
          </w:p>
        </w:tc>
        <w:tc>
          <w:tcPr>
            <w:tcW w:w="1251" w:type="dxa"/>
          </w:tcPr>
          <w:p w:rsidR="00E83758" w:rsidRDefault="008466A0">
            <w:pPr>
              <w:pStyle w:val="TableParagraph"/>
              <w:spacing w:before="45"/>
              <w:ind w:right="49"/>
              <w:jc w:val="right"/>
              <w:rPr>
                <w:sz w:val="18"/>
              </w:rPr>
            </w:pPr>
            <w:r>
              <w:rPr>
                <w:sz w:val="18"/>
              </w:rPr>
              <w:t>30.000,00</w:t>
            </w:r>
          </w:p>
        </w:tc>
      </w:tr>
      <w:tr w:rsidR="00E83758">
        <w:trPr>
          <w:trHeight w:val="315"/>
        </w:trPr>
        <w:tc>
          <w:tcPr>
            <w:tcW w:w="800" w:type="dxa"/>
          </w:tcPr>
          <w:p w:rsidR="00E83758" w:rsidRDefault="008466A0">
            <w:pPr>
              <w:pStyle w:val="TableParagraph"/>
              <w:spacing w:before="43"/>
              <w:ind w:left="230"/>
              <w:rPr>
                <w:sz w:val="18"/>
              </w:rPr>
            </w:pPr>
            <w:r>
              <w:rPr>
                <w:sz w:val="18"/>
              </w:rPr>
              <w:t>1633</w:t>
            </w:r>
          </w:p>
        </w:tc>
        <w:tc>
          <w:tcPr>
            <w:tcW w:w="1783" w:type="dxa"/>
          </w:tcPr>
          <w:p w:rsidR="00E83758" w:rsidRDefault="008466A0">
            <w:pPr>
              <w:pStyle w:val="TableParagraph"/>
              <w:spacing w:before="56"/>
              <w:ind w:left="73"/>
              <w:rPr>
                <w:sz w:val="18"/>
              </w:rPr>
            </w:pPr>
            <w:r>
              <w:rPr>
                <w:sz w:val="18"/>
              </w:rPr>
              <w:t>1113.03.4.1.01.03.00</w:t>
            </w:r>
          </w:p>
        </w:tc>
        <w:tc>
          <w:tcPr>
            <w:tcW w:w="6919" w:type="dxa"/>
          </w:tcPr>
          <w:p w:rsidR="00E83758" w:rsidRDefault="008466A0">
            <w:pPr>
              <w:pStyle w:val="TableParagraph"/>
              <w:spacing w:before="45"/>
              <w:ind w:left="989"/>
              <w:rPr>
                <w:sz w:val="18"/>
              </w:rPr>
            </w:pPr>
            <w:r>
              <w:rPr>
                <w:sz w:val="18"/>
              </w:rPr>
              <w:t>IRRF - Outros Rendimentos - Principal - Poder Executivo - Principal - ASPS</w:t>
            </w:r>
          </w:p>
        </w:tc>
        <w:tc>
          <w:tcPr>
            <w:tcW w:w="1251" w:type="dxa"/>
          </w:tcPr>
          <w:p w:rsidR="00E83758" w:rsidRDefault="008466A0">
            <w:pPr>
              <w:pStyle w:val="TableParagraph"/>
              <w:spacing w:before="45"/>
              <w:ind w:right="49"/>
              <w:jc w:val="right"/>
              <w:rPr>
                <w:sz w:val="18"/>
              </w:rPr>
            </w:pPr>
            <w:r>
              <w:rPr>
                <w:sz w:val="18"/>
              </w:rPr>
              <w:t>18.000,00</w:t>
            </w:r>
          </w:p>
        </w:tc>
      </w:tr>
      <w:tr w:rsidR="00E83758">
        <w:trPr>
          <w:trHeight w:val="314"/>
        </w:trPr>
        <w:tc>
          <w:tcPr>
            <w:tcW w:w="800" w:type="dxa"/>
          </w:tcPr>
          <w:p w:rsidR="00E83758" w:rsidRDefault="008466A0">
            <w:pPr>
              <w:pStyle w:val="TableParagraph"/>
              <w:spacing w:before="43"/>
              <w:ind w:left="230"/>
              <w:rPr>
                <w:sz w:val="18"/>
              </w:rPr>
            </w:pPr>
            <w:r>
              <w:rPr>
                <w:sz w:val="18"/>
              </w:rPr>
              <w:t>1638</w:t>
            </w:r>
          </w:p>
        </w:tc>
        <w:tc>
          <w:tcPr>
            <w:tcW w:w="1783" w:type="dxa"/>
          </w:tcPr>
          <w:p w:rsidR="00E83758" w:rsidRDefault="008466A0">
            <w:pPr>
              <w:pStyle w:val="TableParagraph"/>
              <w:spacing w:before="56"/>
              <w:ind w:left="73"/>
              <w:rPr>
                <w:sz w:val="18"/>
              </w:rPr>
            </w:pPr>
            <w:r>
              <w:rPr>
                <w:sz w:val="18"/>
              </w:rPr>
              <w:t>1113.03.4.1.03.00.00</w:t>
            </w:r>
          </w:p>
        </w:tc>
        <w:tc>
          <w:tcPr>
            <w:tcW w:w="6919" w:type="dxa"/>
          </w:tcPr>
          <w:p w:rsidR="00E83758" w:rsidRDefault="008466A0">
            <w:pPr>
              <w:pStyle w:val="TableParagraph"/>
              <w:spacing w:before="45"/>
              <w:ind w:left="899"/>
              <w:rPr>
                <w:sz w:val="18"/>
              </w:rPr>
            </w:pPr>
            <w:r>
              <w:rPr>
                <w:sz w:val="18"/>
              </w:rPr>
              <w:t>IRRF - Outros Rendimentos - Principal - Consórcios</w:t>
            </w:r>
          </w:p>
        </w:tc>
        <w:tc>
          <w:tcPr>
            <w:tcW w:w="1251" w:type="dxa"/>
          </w:tcPr>
          <w:p w:rsidR="00E83758" w:rsidRDefault="008466A0">
            <w:pPr>
              <w:pStyle w:val="TableParagraph"/>
              <w:spacing w:before="45"/>
              <w:ind w:right="47"/>
              <w:jc w:val="right"/>
              <w:rPr>
                <w:sz w:val="18"/>
              </w:rPr>
            </w:pPr>
            <w:r>
              <w:rPr>
                <w:sz w:val="18"/>
              </w:rPr>
              <w:t>8.000,00</w:t>
            </w:r>
          </w:p>
        </w:tc>
      </w:tr>
      <w:tr w:rsidR="00E83758">
        <w:trPr>
          <w:trHeight w:val="315"/>
        </w:trPr>
        <w:tc>
          <w:tcPr>
            <w:tcW w:w="800" w:type="dxa"/>
          </w:tcPr>
          <w:p w:rsidR="00E83758" w:rsidRDefault="008466A0">
            <w:pPr>
              <w:pStyle w:val="TableParagraph"/>
              <w:spacing w:before="43"/>
              <w:ind w:left="230"/>
              <w:rPr>
                <w:sz w:val="18"/>
              </w:rPr>
            </w:pPr>
            <w:r>
              <w:rPr>
                <w:sz w:val="18"/>
              </w:rPr>
              <w:t>1639</w:t>
            </w:r>
          </w:p>
        </w:tc>
        <w:tc>
          <w:tcPr>
            <w:tcW w:w="1783" w:type="dxa"/>
          </w:tcPr>
          <w:p w:rsidR="00E83758" w:rsidRDefault="008466A0">
            <w:pPr>
              <w:pStyle w:val="TableParagraph"/>
              <w:spacing w:before="56"/>
              <w:ind w:left="73"/>
              <w:rPr>
                <w:sz w:val="18"/>
              </w:rPr>
            </w:pPr>
            <w:r>
              <w:rPr>
                <w:sz w:val="18"/>
              </w:rPr>
              <w:t>1113.03.4.1.03.01.00</w:t>
            </w:r>
          </w:p>
        </w:tc>
        <w:tc>
          <w:tcPr>
            <w:tcW w:w="6919" w:type="dxa"/>
          </w:tcPr>
          <w:p w:rsidR="00E83758" w:rsidRDefault="008466A0">
            <w:pPr>
              <w:pStyle w:val="TableParagraph"/>
              <w:spacing w:before="45"/>
              <w:ind w:left="989"/>
              <w:rPr>
                <w:sz w:val="18"/>
              </w:rPr>
            </w:pPr>
            <w:r>
              <w:rPr>
                <w:sz w:val="18"/>
              </w:rPr>
              <w:t>IRRF - Outros Rendimentos - Principal - Consórcios - PRÓPRIO</w:t>
            </w:r>
          </w:p>
        </w:tc>
        <w:tc>
          <w:tcPr>
            <w:tcW w:w="1251" w:type="dxa"/>
          </w:tcPr>
          <w:p w:rsidR="00E83758" w:rsidRDefault="008466A0">
            <w:pPr>
              <w:pStyle w:val="TableParagraph"/>
              <w:spacing w:before="45"/>
              <w:ind w:right="47"/>
              <w:jc w:val="right"/>
              <w:rPr>
                <w:sz w:val="18"/>
              </w:rPr>
            </w:pPr>
            <w:r>
              <w:rPr>
                <w:sz w:val="18"/>
              </w:rPr>
              <w:t>4.800,00</w:t>
            </w:r>
          </w:p>
        </w:tc>
      </w:tr>
      <w:tr w:rsidR="00E83758">
        <w:trPr>
          <w:trHeight w:val="315"/>
        </w:trPr>
        <w:tc>
          <w:tcPr>
            <w:tcW w:w="800" w:type="dxa"/>
          </w:tcPr>
          <w:p w:rsidR="00E83758" w:rsidRDefault="008466A0">
            <w:pPr>
              <w:pStyle w:val="TableParagraph"/>
              <w:spacing w:before="43"/>
              <w:ind w:left="230"/>
              <w:rPr>
                <w:sz w:val="18"/>
              </w:rPr>
            </w:pPr>
            <w:r>
              <w:rPr>
                <w:sz w:val="18"/>
              </w:rPr>
              <w:t>1640</w:t>
            </w:r>
          </w:p>
        </w:tc>
        <w:tc>
          <w:tcPr>
            <w:tcW w:w="1783" w:type="dxa"/>
          </w:tcPr>
          <w:p w:rsidR="00E83758" w:rsidRDefault="008466A0">
            <w:pPr>
              <w:pStyle w:val="TableParagraph"/>
              <w:spacing w:before="56"/>
              <w:ind w:left="73"/>
              <w:rPr>
                <w:sz w:val="18"/>
              </w:rPr>
            </w:pPr>
            <w:r>
              <w:rPr>
                <w:sz w:val="18"/>
              </w:rPr>
              <w:t>1113.03.4.1.03.02.00</w:t>
            </w:r>
          </w:p>
        </w:tc>
        <w:tc>
          <w:tcPr>
            <w:tcW w:w="6919" w:type="dxa"/>
          </w:tcPr>
          <w:p w:rsidR="00E83758" w:rsidRDefault="008466A0">
            <w:pPr>
              <w:pStyle w:val="TableParagraph"/>
              <w:spacing w:before="45"/>
              <w:ind w:left="989"/>
              <w:rPr>
                <w:sz w:val="18"/>
              </w:rPr>
            </w:pPr>
            <w:r>
              <w:rPr>
                <w:sz w:val="18"/>
              </w:rPr>
              <w:t>IRRF - Outros Rendimentos - Principal - Consórcios - MDE</w:t>
            </w:r>
          </w:p>
        </w:tc>
        <w:tc>
          <w:tcPr>
            <w:tcW w:w="1251" w:type="dxa"/>
          </w:tcPr>
          <w:p w:rsidR="00E83758" w:rsidRDefault="008466A0">
            <w:pPr>
              <w:pStyle w:val="TableParagraph"/>
              <w:spacing w:before="45"/>
              <w:ind w:right="47"/>
              <w:jc w:val="right"/>
              <w:rPr>
                <w:sz w:val="18"/>
              </w:rPr>
            </w:pPr>
            <w:r>
              <w:rPr>
                <w:sz w:val="18"/>
              </w:rPr>
              <w:t>2.000,00</w:t>
            </w:r>
          </w:p>
        </w:tc>
      </w:tr>
      <w:tr w:rsidR="00E83758">
        <w:trPr>
          <w:trHeight w:val="314"/>
        </w:trPr>
        <w:tc>
          <w:tcPr>
            <w:tcW w:w="800" w:type="dxa"/>
          </w:tcPr>
          <w:p w:rsidR="00E83758" w:rsidRDefault="008466A0">
            <w:pPr>
              <w:pStyle w:val="TableParagraph"/>
              <w:spacing w:before="43"/>
              <w:ind w:left="230"/>
              <w:rPr>
                <w:sz w:val="18"/>
              </w:rPr>
            </w:pPr>
            <w:r>
              <w:rPr>
                <w:sz w:val="18"/>
              </w:rPr>
              <w:t>1641</w:t>
            </w:r>
          </w:p>
        </w:tc>
        <w:tc>
          <w:tcPr>
            <w:tcW w:w="1783" w:type="dxa"/>
          </w:tcPr>
          <w:p w:rsidR="00E83758" w:rsidRDefault="008466A0">
            <w:pPr>
              <w:pStyle w:val="TableParagraph"/>
              <w:spacing w:before="56"/>
              <w:ind w:left="73"/>
              <w:rPr>
                <w:sz w:val="18"/>
              </w:rPr>
            </w:pPr>
            <w:r>
              <w:rPr>
                <w:sz w:val="18"/>
              </w:rPr>
              <w:t>1113.03.4.1.03.03.00</w:t>
            </w:r>
          </w:p>
        </w:tc>
        <w:tc>
          <w:tcPr>
            <w:tcW w:w="6919" w:type="dxa"/>
          </w:tcPr>
          <w:p w:rsidR="00E83758" w:rsidRDefault="008466A0">
            <w:pPr>
              <w:pStyle w:val="TableParagraph"/>
              <w:spacing w:before="45"/>
              <w:ind w:left="989"/>
              <w:rPr>
                <w:sz w:val="18"/>
              </w:rPr>
            </w:pPr>
            <w:r>
              <w:rPr>
                <w:sz w:val="18"/>
              </w:rPr>
              <w:t>IRRF - Outros Rendimentos - Principal - Consórcios - ASPS</w:t>
            </w:r>
          </w:p>
        </w:tc>
        <w:tc>
          <w:tcPr>
            <w:tcW w:w="1251" w:type="dxa"/>
          </w:tcPr>
          <w:p w:rsidR="00E83758" w:rsidRDefault="008466A0">
            <w:pPr>
              <w:pStyle w:val="TableParagraph"/>
              <w:spacing w:before="45"/>
              <w:ind w:right="47"/>
              <w:jc w:val="right"/>
              <w:rPr>
                <w:sz w:val="18"/>
              </w:rPr>
            </w:pPr>
            <w:r>
              <w:rPr>
                <w:sz w:val="18"/>
              </w:rPr>
              <w:t>1.200,00</w:t>
            </w:r>
          </w:p>
        </w:tc>
      </w:tr>
      <w:tr w:rsidR="00E83758">
        <w:trPr>
          <w:trHeight w:val="315"/>
        </w:trPr>
        <w:tc>
          <w:tcPr>
            <w:tcW w:w="800" w:type="dxa"/>
          </w:tcPr>
          <w:p w:rsidR="00E83758" w:rsidRDefault="008466A0">
            <w:pPr>
              <w:pStyle w:val="TableParagraph"/>
              <w:spacing w:before="44"/>
              <w:ind w:left="230"/>
              <w:rPr>
                <w:sz w:val="18"/>
              </w:rPr>
            </w:pPr>
            <w:r>
              <w:rPr>
                <w:sz w:val="18"/>
              </w:rPr>
              <w:t>1669</w:t>
            </w:r>
          </w:p>
        </w:tc>
        <w:tc>
          <w:tcPr>
            <w:tcW w:w="1783" w:type="dxa"/>
          </w:tcPr>
          <w:p w:rsidR="00E83758" w:rsidRDefault="008466A0">
            <w:pPr>
              <w:pStyle w:val="TableParagraph"/>
              <w:spacing w:before="56"/>
              <w:ind w:left="73"/>
              <w:rPr>
                <w:sz w:val="18"/>
              </w:rPr>
            </w:pPr>
            <w:r>
              <w:rPr>
                <w:sz w:val="18"/>
              </w:rPr>
              <w:t>1118.00.0.0.00.00.00</w:t>
            </w:r>
          </w:p>
        </w:tc>
        <w:tc>
          <w:tcPr>
            <w:tcW w:w="6919" w:type="dxa"/>
          </w:tcPr>
          <w:p w:rsidR="00E83758" w:rsidRDefault="008466A0">
            <w:pPr>
              <w:pStyle w:val="TableParagraph"/>
              <w:spacing w:before="46"/>
              <w:ind w:left="539"/>
              <w:rPr>
                <w:sz w:val="18"/>
              </w:rPr>
            </w:pPr>
            <w:r>
              <w:rPr>
                <w:sz w:val="18"/>
              </w:rPr>
              <w:t>Impostos Específicos de Estados/DF Municípios</w:t>
            </w:r>
          </w:p>
        </w:tc>
        <w:tc>
          <w:tcPr>
            <w:tcW w:w="1251" w:type="dxa"/>
          </w:tcPr>
          <w:p w:rsidR="00E83758" w:rsidRDefault="008466A0">
            <w:pPr>
              <w:pStyle w:val="TableParagraph"/>
              <w:spacing w:before="46"/>
              <w:ind w:right="53"/>
              <w:jc w:val="right"/>
              <w:rPr>
                <w:sz w:val="18"/>
              </w:rPr>
            </w:pPr>
            <w:r>
              <w:rPr>
                <w:sz w:val="18"/>
              </w:rPr>
              <w:t>10.882.000,00</w:t>
            </w:r>
          </w:p>
        </w:tc>
      </w:tr>
      <w:tr w:rsidR="00E83758">
        <w:trPr>
          <w:trHeight w:val="315"/>
        </w:trPr>
        <w:tc>
          <w:tcPr>
            <w:tcW w:w="800" w:type="dxa"/>
          </w:tcPr>
          <w:p w:rsidR="00E83758" w:rsidRDefault="008466A0">
            <w:pPr>
              <w:pStyle w:val="TableParagraph"/>
              <w:spacing w:before="44"/>
              <w:ind w:left="230"/>
              <w:rPr>
                <w:sz w:val="18"/>
              </w:rPr>
            </w:pPr>
            <w:r>
              <w:rPr>
                <w:sz w:val="18"/>
              </w:rPr>
              <w:t>1670</w:t>
            </w:r>
          </w:p>
        </w:tc>
        <w:tc>
          <w:tcPr>
            <w:tcW w:w="1783" w:type="dxa"/>
          </w:tcPr>
          <w:p w:rsidR="00E83758" w:rsidRDefault="008466A0">
            <w:pPr>
              <w:pStyle w:val="TableParagraph"/>
              <w:spacing w:before="56"/>
              <w:ind w:left="73"/>
              <w:rPr>
                <w:sz w:val="18"/>
              </w:rPr>
            </w:pPr>
            <w:r>
              <w:rPr>
                <w:sz w:val="18"/>
              </w:rPr>
              <w:t>1118.01.0.0.00.00.00</w:t>
            </w:r>
          </w:p>
        </w:tc>
        <w:tc>
          <w:tcPr>
            <w:tcW w:w="6919" w:type="dxa"/>
          </w:tcPr>
          <w:p w:rsidR="00E83758" w:rsidRDefault="008466A0">
            <w:pPr>
              <w:pStyle w:val="TableParagraph"/>
              <w:spacing w:before="45"/>
              <w:ind w:left="629"/>
              <w:rPr>
                <w:sz w:val="18"/>
              </w:rPr>
            </w:pPr>
            <w:r>
              <w:rPr>
                <w:sz w:val="18"/>
              </w:rPr>
              <w:t>Impostos sobre o Patrimônio para Estados/DF/Municípios</w:t>
            </w:r>
          </w:p>
        </w:tc>
        <w:tc>
          <w:tcPr>
            <w:tcW w:w="1251" w:type="dxa"/>
          </w:tcPr>
          <w:p w:rsidR="00E83758" w:rsidRDefault="008466A0">
            <w:pPr>
              <w:pStyle w:val="TableParagraph"/>
              <w:spacing w:before="45"/>
              <w:ind w:right="52"/>
              <w:jc w:val="right"/>
              <w:rPr>
                <w:sz w:val="18"/>
              </w:rPr>
            </w:pPr>
            <w:r>
              <w:rPr>
                <w:sz w:val="18"/>
              </w:rPr>
              <w:t>5.547.000,00</w:t>
            </w:r>
          </w:p>
        </w:tc>
      </w:tr>
      <w:tr w:rsidR="00E83758">
        <w:trPr>
          <w:trHeight w:val="315"/>
        </w:trPr>
        <w:tc>
          <w:tcPr>
            <w:tcW w:w="800" w:type="dxa"/>
          </w:tcPr>
          <w:p w:rsidR="00E83758" w:rsidRDefault="008466A0">
            <w:pPr>
              <w:pStyle w:val="TableParagraph"/>
              <w:spacing w:before="44"/>
              <w:ind w:left="230"/>
              <w:rPr>
                <w:sz w:val="18"/>
              </w:rPr>
            </w:pPr>
            <w:r>
              <w:rPr>
                <w:sz w:val="18"/>
              </w:rPr>
              <w:t>1671</w:t>
            </w:r>
          </w:p>
        </w:tc>
        <w:tc>
          <w:tcPr>
            <w:tcW w:w="1783" w:type="dxa"/>
          </w:tcPr>
          <w:p w:rsidR="00E83758" w:rsidRDefault="008466A0">
            <w:pPr>
              <w:pStyle w:val="TableParagraph"/>
              <w:spacing w:before="56"/>
              <w:ind w:left="73"/>
              <w:rPr>
                <w:sz w:val="18"/>
              </w:rPr>
            </w:pPr>
            <w:r>
              <w:rPr>
                <w:sz w:val="18"/>
              </w:rPr>
              <w:t>1118.01.1.0.00.00.00</w:t>
            </w:r>
          </w:p>
        </w:tc>
        <w:tc>
          <w:tcPr>
            <w:tcW w:w="6919" w:type="dxa"/>
          </w:tcPr>
          <w:p w:rsidR="00E83758" w:rsidRDefault="008466A0">
            <w:pPr>
              <w:pStyle w:val="TableParagraph"/>
              <w:spacing w:before="45"/>
              <w:ind w:left="719"/>
              <w:rPr>
                <w:sz w:val="18"/>
              </w:rPr>
            </w:pPr>
            <w:r>
              <w:rPr>
                <w:sz w:val="18"/>
              </w:rPr>
              <w:t>Imposto sobre a Propriedade Predial e Territorial Urbana</w:t>
            </w:r>
          </w:p>
        </w:tc>
        <w:tc>
          <w:tcPr>
            <w:tcW w:w="1251" w:type="dxa"/>
          </w:tcPr>
          <w:p w:rsidR="00E83758" w:rsidRDefault="008466A0">
            <w:pPr>
              <w:pStyle w:val="TableParagraph"/>
              <w:spacing w:before="45"/>
              <w:ind w:right="52"/>
              <w:jc w:val="right"/>
              <w:rPr>
                <w:sz w:val="18"/>
              </w:rPr>
            </w:pPr>
            <w:r>
              <w:rPr>
                <w:sz w:val="18"/>
              </w:rPr>
              <w:t>3.797.000,00</w:t>
            </w:r>
          </w:p>
        </w:tc>
      </w:tr>
      <w:tr w:rsidR="00E83758">
        <w:trPr>
          <w:trHeight w:val="315"/>
        </w:trPr>
        <w:tc>
          <w:tcPr>
            <w:tcW w:w="800" w:type="dxa"/>
          </w:tcPr>
          <w:p w:rsidR="00E83758" w:rsidRDefault="008466A0">
            <w:pPr>
              <w:pStyle w:val="TableParagraph"/>
              <w:spacing w:before="44"/>
              <w:ind w:left="230"/>
              <w:rPr>
                <w:sz w:val="18"/>
              </w:rPr>
            </w:pPr>
            <w:r>
              <w:rPr>
                <w:sz w:val="18"/>
              </w:rPr>
              <w:t>1672</w:t>
            </w:r>
          </w:p>
        </w:tc>
        <w:tc>
          <w:tcPr>
            <w:tcW w:w="1783" w:type="dxa"/>
          </w:tcPr>
          <w:p w:rsidR="00E83758" w:rsidRDefault="008466A0">
            <w:pPr>
              <w:pStyle w:val="TableParagraph"/>
              <w:spacing w:before="56"/>
              <w:ind w:left="73"/>
              <w:rPr>
                <w:sz w:val="18"/>
              </w:rPr>
            </w:pPr>
            <w:r>
              <w:rPr>
                <w:sz w:val="18"/>
              </w:rPr>
              <w:t>1118.01.1.1.00.00.00</w:t>
            </w:r>
          </w:p>
        </w:tc>
        <w:tc>
          <w:tcPr>
            <w:tcW w:w="6919" w:type="dxa"/>
          </w:tcPr>
          <w:p w:rsidR="00E83758" w:rsidRDefault="008466A0">
            <w:pPr>
              <w:pStyle w:val="TableParagraph"/>
              <w:spacing w:before="45"/>
              <w:ind w:left="809"/>
              <w:rPr>
                <w:sz w:val="18"/>
              </w:rPr>
            </w:pPr>
            <w:r>
              <w:rPr>
                <w:sz w:val="18"/>
              </w:rPr>
              <w:t>Imposto sobre a Propriedade Predial e Territorial Urbana - Principal</w:t>
            </w:r>
          </w:p>
        </w:tc>
        <w:tc>
          <w:tcPr>
            <w:tcW w:w="1251" w:type="dxa"/>
          </w:tcPr>
          <w:p w:rsidR="00E83758" w:rsidRDefault="008466A0">
            <w:pPr>
              <w:pStyle w:val="TableParagraph"/>
              <w:spacing w:before="45"/>
              <w:ind w:right="52"/>
              <w:jc w:val="right"/>
              <w:rPr>
                <w:sz w:val="18"/>
              </w:rPr>
            </w:pPr>
            <w:r>
              <w:rPr>
                <w:sz w:val="18"/>
              </w:rPr>
              <w:t>3.300.000,00</w:t>
            </w:r>
          </w:p>
        </w:tc>
      </w:tr>
      <w:tr w:rsidR="00E83758">
        <w:trPr>
          <w:trHeight w:val="315"/>
        </w:trPr>
        <w:tc>
          <w:tcPr>
            <w:tcW w:w="800" w:type="dxa"/>
          </w:tcPr>
          <w:p w:rsidR="00E83758" w:rsidRDefault="008466A0">
            <w:pPr>
              <w:pStyle w:val="TableParagraph"/>
              <w:spacing w:before="44"/>
              <w:ind w:left="230"/>
              <w:rPr>
                <w:sz w:val="18"/>
              </w:rPr>
            </w:pPr>
            <w:r>
              <w:rPr>
                <w:sz w:val="18"/>
              </w:rPr>
              <w:t>1673</w:t>
            </w:r>
          </w:p>
        </w:tc>
        <w:tc>
          <w:tcPr>
            <w:tcW w:w="1783" w:type="dxa"/>
          </w:tcPr>
          <w:p w:rsidR="00E83758" w:rsidRDefault="008466A0">
            <w:pPr>
              <w:pStyle w:val="TableParagraph"/>
              <w:spacing w:before="56"/>
              <w:ind w:left="73"/>
              <w:rPr>
                <w:sz w:val="18"/>
              </w:rPr>
            </w:pPr>
            <w:r>
              <w:rPr>
                <w:sz w:val="18"/>
              </w:rPr>
              <w:t>1118.01.1.1.01.00.00</w:t>
            </w:r>
          </w:p>
        </w:tc>
        <w:tc>
          <w:tcPr>
            <w:tcW w:w="6919" w:type="dxa"/>
          </w:tcPr>
          <w:p w:rsidR="00E83758" w:rsidRDefault="008466A0">
            <w:pPr>
              <w:pStyle w:val="TableParagraph"/>
              <w:spacing w:before="45"/>
              <w:ind w:left="899"/>
              <w:rPr>
                <w:sz w:val="18"/>
              </w:rPr>
            </w:pPr>
            <w:r>
              <w:rPr>
                <w:sz w:val="18"/>
              </w:rPr>
              <w:t>IPTU - Principal - PRÓPRIO</w:t>
            </w:r>
          </w:p>
        </w:tc>
        <w:tc>
          <w:tcPr>
            <w:tcW w:w="1251" w:type="dxa"/>
          </w:tcPr>
          <w:p w:rsidR="00E83758" w:rsidRDefault="008466A0">
            <w:pPr>
              <w:pStyle w:val="TableParagraph"/>
              <w:spacing w:before="45"/>
              <w:ind w:right="52"/>
              <w:jc w:val="right"/>
              <w:rPr>
                <w:sz w:val="18"/>
              </w:rPr>
            </w:pPr>
            <w:r>
              <w:rPr>
                <w:sz w:val="18"/>
              </w:rPr>
              <w:t>1.980.000,00</w:t>
            </w:r>
          </w:p>
        </w:tc>
      </w:tr>
      <w:tr w:rsidR="00E83758">
        <w:trPr>
          <w:trHeight w:val="314"/>
        </w:trPr>
        <w:tc>
          <w:tcPr>
            <w:tcW w:w="800" w:type="dxa"/>
          </w:tcPr>
          <w:p w:rsidR="00E83758" w:rsidRDefault="008466A0">
            <w:pPr>
              <w:pStyle w:val="TableParagraph"/>
              <w:spacing w:before="44"/>
              <w:ind w:left="230"/>
              <w:rPr>
                <w:sz w:val="18"/>
              </w:rPr>
            </w:pPr>
            <w:r>
              <w:rPr>
                <w:sz w:val="18"/>
              </w:rPr>
              <w:t>1674</w:t>
            </w:r>
          </w:p>
        </w:tc>
        <w:tc>
          <w:tcPr>
            <w:tcW w:w="1783" w:type="dxa"/>
          </w:tcPr>
          <w:p w:rsidR="00E83758" w:rsidRDefault="008466A0">
            <w:pPr>
              <w:pStyle w:val="TableParagraph"/>
              <w:spacing w:before="56"/>
              <w:ind w:left="73"/>
              <w:rPr>
                <w:sz w:val="18"/>
              </w:rPr>
            </w:pPr>
            <w:r>
              <w:rPr>
                <w:sz w:val="18"/>
              </w:rPr>
              <w:t>1118.01.1.1.02.00.00</w:t>
            </w:r>
          </w:p>
        </w:tc>
        <w:tc>
          <w:tcPr>
            <w:tcW w:w="6919" w:type="dxa"/>
          </w:tcPr>
          <w:p w:rsidR="00E83758" w:rsidRDefault="008466A0">
            <w:pPr>
              <w:pStyle w:val="TableParagraph"/>
              <w:spacing w:before="45"/>
              <w:ind w:left="899"/>
              <w:rPr>
                <w:sz w:val="18"/>
              </w:rPr>
            </w:pPr>
            <w:r>
              <w:rPr>
                <w:sz w:val="18"/>
              </w:rPr>
              <w:t>IPTU - Principal - MDE</w:t>
            </w:r>
          </w:p>
        </w:tc>
        <w:tc>
          <w:tcPr>
            <w:tcW w:w="1251" w:type="dxa"/>
          </w:tcPr>
          <w:p w:rsidR="00E83758" w:rsidRDefault="008466A0">
            <w:pPr>
              <w:pStyle w:val="TableParagraph"/>
              <w:spacing w:before="45"/>
              <w:ind w:right="50"/>
              <w:jc w:val="right"/>
              <w:rPr>
                <w:sz w:val="18"/>
              </w:rPr>
            </w:pPr>
            <w:r>
              <w:rPr>
                <w:sz w:val="18"/>
              </w:rPr>
              <w:t>825.000,00</w:t>
            </w:r>
          </w:p>
        </w:tc>
      </w:tr>
      <w:tr w:rsidR="00E83758">
        <w:trPr>
          <w:trHeight w:val="315"/>
        </w:trPr>
        <w:tc>
          <w:tcPr>
            <w:tcW w:w="800" w:type="dxa"/>
          </w:tcPr>
          <w:p w:rsidR="00E83758" w:rsidRDefault="008466A0">
            <w:pPr>
              <w:pStyle w:val="TableParagraph"/>
              <w:spacing w:before="43"/>
              <w:ind w:left="230"/>
              <w:rPr>
                <w:sz w:val="18"/>
              </w:rPr>
            </w:pPr>
            <w:r>
              <w:rPr>
                <w:sz w:val="18"/>
              </w:rPr>
              <w:t>1675</w:t>
            </w:r>
          </w:p>
        </w:tc>
        <w:tc>
          <w:tcPr>
            <w:tcW w:w="1783" w:type="dxa"/>
          </w:tcPr>
          <w:p w:rsidR="00E83758" w:rsidRDefault="008466A0">
            <w:pPr>
              <w:pStyle w:val="TableParagraph"/>
              <w:spacing w:before="56"/>
              <w:ind w:left="73"/>
              <w:rPr>
                <w:sz w:val="18"/>
              </w:rPr>
            </w:pPr>
            <w:r>
              <w:rPr>
                <w:sz w:val="18"/>
              </w:rPr>
              <w:t>1118.01.1.1.03.00.00</w:t>
            </w:r>
          </w:p>
        </w:tc>
        <w:tc>
          <w:tcPr>
            <w:tcW w:w="6919" w:type="dxa"/>
          </w:tcPr>
          <w:p w:rsidR="00E83758" w:rsidRDefault="008466A0">
            <w:pPr>
              <w:pStyle w:val="TableParagraph"/>
              <w:spacing w:before="45"/>
              <w:ind w:left="899"/>
              <w:rPr>
                <w:sz w:val="18"/>
              </w:rPr>
            </w:pPr>
            <w:r>
              <w:rPr>
                <w:sz w:val="18"/>
              </w:rPr>
              <w:t>IPTU - Principal - ASPS</w:t>
            </w:r>
          </w:p>
        </w:tc>
        <w:tc>
          <w:tcPr>
            <w:tcW w:w="1251" w:type="dxa"/>
          </w:tcPr>
          <w:p w:rsidR="00E83758" w:rsidRDefault="008466A0">
            <w:pPr>
              <w:pStyle w:val="TableParagraph"/>
              <w:spacing w:before="45"/>
              <w:ind w:right="50"/>
              <w:jc w:val="right"/>
              <w:rPr>
                <w:sz w:val="18"/>
              </w:rPr>
            </w:pPr>
            <w:r>
              <w:rPr>
                <w:sz w:val="18"/>
              </w:rPr>
              <w:t>495.000,00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1676</w:t>
            </w:r>
          </w:p>
        </w:tc>
        <w:tc>
          <w:tcPr>
            <w:tcW w:w="1783" w:type="dxa"/>
          </w:tcPr>
          <w:p w:rsidR="00E83758" w:rsidRDefault="008466A0">
            <w:pPr>
              <w:pStyle w:val="TableParagraph"/>
              <w:spacing w:before="56" w:line="187" w:lineRule="exact"/>
              <w:ind w:left="73"/>
              <w:rPr>
                <w:sz w:val="18"/>
              </w:rPr>
            </w:pPr>
            <w:r>
              <w:rPr>
                <w:sz w:val="18"/>
              </w:rPr>
              <w:t>1118.01.1.2.00.00.00</w:t>
            </w:r>
          </w:p>
        </w:tc>
        <w:tc>
          <w:tcPr>
            <w:tcW w:w="6919" w:type="dxa"/>
          </w:tcPr>
          <w:p w:rsidR="00E83758" w:rsidRDefault="008466A0">
            <w:pPr>
              <w:pStyle w:val="TableParagraph"/>
              <w:spacing w:before="45" w:line="198" w:lineRule="exact"/>
              <w:ind w:left="809"/>
              <w:rPr>
                <w:sz w:val="18"/>
              </w:rPr>
            </w:pPr>
            <w:r>
              <w:rPr>
                <w:sz w:val="18"/>
              </w:rPr>
              <w:t>Imposto sobre a Propriedade Predial e Territorial Urbana - Multas e Juros</w:t>
            </w:r>
          </w:p>
        </w:tc>
        <w:tc>
          <w:tcPr>
            <w:tcW w:w="1251" w:type="dxa"/>
          </w:tcPr>
          <w:p w:rsidR="00E83758" w:rsidRDefault="008466A0">
            <w:pPr>
              <w:pStyle w:val="TableParagraph"/>
              <w:spacing w:before="45" w:line="198" w:lineRule="exact"/>
              <w:ind w:right="47"/>
              <w:jc w:val="right"/>
              <w:rPr>
                <w:sz w:val="18"/>
              </w:rPr>
            </w:pPr>
            <w:r>
              <w:rPr>
                <w:sz w:val="18"/>
              </w:rPr>
              <w:t>6.000,00</w:t>
            </w:r>
          </w:p>
        </w:tc>
      </w:tr>
    </w:tbl>
    <w:p w:rsidR="00E83758" w:rsidRDefault="00E83758">
      <w:pPr>
        <w:spacing w:line="198" w:lineRule="exact"/>
        <w:jc w:val="right"/>
        <w:rPr>
          <w:sz w:val="18"/>
        </w:rPr>
        <w:sectPr w:rsidR="00E83758">
          <w:headerReference w:type="default" r:id="rId255"/>
          <w:footerReference w:type="default" r:id="rId256"/>
          <w:pgSz w:w="11900" w:h="16840"/>
          <w:pgMar w:top="900" w:right="220" w:bottom="980" w:left="240" w:header="361" w:footer="797" w:gutter="0"/>
          <w:pgNumType w:start="1"/>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908"/>
        <w:gridCol w:w="1254"/>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08"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54" w:type="dxa"/>
            <w:tcBorders>
              <w:top w:val="single" w:sz="6" w:space="0" w:color="000000"/>
              <w:bottom w:val="single" w:sz="6" w:space="0" w:color="000000"/>
            </w:tcBorders>
          </w:tcPr>
          <w:p w:rsidR="00E83758" w:rsidRDefault="008466A0">
            <w:pPr>
              <w:pStyle w:val="TableParagraph"/>
              <w:spacing w:before="42"/>
              <w:ind w:right="42"/>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1677</w:t>
            </w:r>
          </w:p>
        </w:tc>
        <w:tc>
          <w:tcPr>
            <w:tcW w:w="1790" w:type="dxa"/>
            <w:tcBorders>
              <w:top w:val="single" w:sz="6" w:space="0" w:color="000000"/>
            </w:tcBorders>
          </w:tcPr>
          <w:p w:rsidR="00E83758" w:rsidRDefault="008466A0">
            <w:pPr>
              <w:pStyle w:val="TableParagraph"/>
              <w:spacing w:before="78"/>
              <w:ind w:left="73"/>
              <w:rPr>
                <w:sz w:val="18"/>
              </w:rPr>
            </w:pPr>
            <w:r>
              <w:rPr>
                <w:sz w:val="18"/>
              </w:rPr>
              <w:t>1118.01.1.2.01.00.00</w:t>
            </w:r>
          </w:p>
        </w:tc>
        <w:tc>
          <w:tcPr>
            <w:tcW w:w="6908" w:type="dxa"/>
            <w:tcBorders>
              <w:top w:val="single" w:sz="6" w:space="0" w:color="000000"/>
            </w:tcBorders>
          </w:tcPr>
          <w:p w:rsidR="00E83758" w:rsidRDefault="008466A0">
            <w:pPr>
              <w:pStyle w:val="TableParagraph"/>
              <w:spacing w:before="67"/>
              <w:ind w:left="892"/>
              <w:rPr>
                <w:sz w:val="18"/>
              </w:rPr>
            </w:pPr>
            <w:r>
              <w:rPr>
                <w:sz w:val="18"/>
              </w:rPr>
              <w:t>IPTU - Multas e Juros - PRÓPRIO</w:t>
            </w:r>
          </w:p>
        </w:tc>
        <w:tc>
          <w:tcPr>
            <w:tcW w:w="1254" w:type="dxa"/>
            <w:tcBorders>
              <w:top w:val="single" w:sz="6" w:space="0" w:color="000000"/>
            </w:tcBorders>
          </w:tcPr>
          <w:p w:rsidR="00E83758" w:rsidRDefault="008466A0">
            <w:pPr>
              <w:pStyle w:val="TableParagraph"/>
              <w:spacing w:before="67"/>
              <w:ind w:right="46"/>
              <w:jc w:val="right"/>
              <w:rPr>
                <w:sz w:val="18"/>
              </w:rPr>
            </w:pPr>
            <w:r>
              <w:rPr>
                <w:sz w:val="18"/>
              </w:rPr>
              <w:t>3.600,00</w:t>
            </w:r>
          </w:p>
        </w:tc>
      </w:tr>
      <w:tr w:rsidR="00E83758">
        <w:trPr>
          <w:trHeight w:val="315"/>
        </w:trPr>
        <w:tc>
          <w:tcPr>
            <w:tcW w:w="800" w:type="dxa"/>
          </w:tcPr>
          <w:p w:rsidR="00E83758" w:rsidRDefault="008466A0">
            <w:pPr>
              <w:pStyle w:val="TableParagraph"/>
              <w:spacing w:before="43"/>
              <w:ind w:left="230"/>
              <w:rPr>
                <w:sz w:val="18"/>
              </w:rPr>
            </w:pPr>
            <w:r>
              <w:rPr>
                <w:sz w:val="18"/>
              </w:rPr>
              <w:t>1678</w:t>
            </w:r>
          </w:p>
        </w:tc>
        <w:tc>
          <w:tcPr>
            <w:tcW w:w="1790" w:type="dxa"/>
          </w:tcPr>
          <w:p w:rsidR="00E83758" w:rsidRDefault="008466A0">
            <w:pPr>
              <w:pStyle w:val="TableParagraph"/>
              <w:spacing w:before="56"/>
              <w:ind w:left="73"/>
              <w:rPr>
                <w:sz w:val="18"/>
              </w:rPr>
            </w:pPr>
            <w:r>
              <w:rPr>
                <w:sz w:val="18"/>
              </w:rPr>
              <w:t>1118.01.1.2.02.00.00</w:t>
            </w:r>
          </w:p>
        </w:tc>
        <w:tc>
          <w:tcPr>
            <w:tcW w:w="6908" w:type="dxa"/>
          </w:tcPr>
          <w:p w:rsidR="00E83758" w:rsidRDefault="008466A0">
            <w:pPr>
              <w:pStyle w:val="TableParagraph"/>
              <w:spacing w:before="45"/>
              <w:ind w:left="892"/>
              <w:rPr>
                <w:sz w:val="18"/>
              </w:rPr>
            </w:pPr>
            <w:r>
              <w:rPr>
                <w:sz w:val="18"/>
              </w:rPr>
              <w:t>IPTU - Multas e Juros - MDE</w:t>
            </w:r>
          </w:p>
        </w:tc>
        <w:tc>
          <w:tcPr>
            <w:tcW w:w="1254" w:type="dxa"/>
          </w:tcPr>
          <w:p w:rsidR="00E83758" w:rsidRDefault="008466A0">
            <w:pPr>
              <w:pStyle w:val="TableParagraph"/>
              <w:spacing w:before="45"/>
              <w:ind w:right="46"/>
              <w:jc w:val="right"/>
              <w:rPr>
                <w:sz w:val="18"/>
              </w:rPr>
            </w:pPr>
            <w:r>
              <w:rPr>
                <w:sz w:val="18"/>
              </w:rPr>
              <w:t>1.500,00</w:t>
            </w:r>
          </w:p>
        </w:tc>
      </w:tr>
      <w:tr w:rsidR="00E83758">
        <w:trPr>
          <w:trHeight w:val="315"/>
        </w:trPr>
        <w:tc>
          <w:tcPr>
            <w:tcW w:w="800" w:type="dxa"/>
          </w:tcPr>
          <w:p w:rsidR="00E83758" w:rsidRDefault="008466A0">
            <w:pPr>
              <w:pStyle w:val="TableParagraph"/>
              <w:spacing w:before="43"/>
              <w:ind w:left="230"/>
              <w:rPr>
                <w:sz w:val="18"/>
              </w:rPr>
            </w:pPr>
            <w:r>
              <w:rPr>
                <w:sz w:val="18"/>
              </w:rPr>
              <w:t>1679</w:t>
            </w:r>
          </w:p>
        </w:tc>
        <w:tc>
          <w:tcPr>
            <w:tcW w:w="1790" w:type="dxa"/>
          </w:tcPr>
          <w:p w:rsidR="00E83758" w:rsidRDefault="008466A0">
            <w:pPr>
              <w:pStyle w:val="TableParagraph"/>
              <w:spacing w:before="56"/>
              <w:ind w:left="73"/>
              <w:rPr>
                <w:sz w:val="18"/>
              </w:rPr>
            </w:pPr>
            <w:r>
              <w:rPr>
                <w:sz w:val="18"/>
              </w:rPr>
              <w:t>1118.01.1.2.03.00.00</w:t>
            </w:r>
          </w:p>
        </w:tc>
        <w:tc>
          <w:tcPr>
            <w:tcW w:w="6908" w:type="dxa"/>
          </w:tcPr>
          <w:p w:rsidR="00E83758" w:rsidRDefault="008466A0">
            <w:pPr>
              <w:pStyle w:val="TableParagraph"/>
              <w:spacing w:before="45"/>
              <w:ind w:left="892"/>
              <w:rPr>
                <w:sz w:val="18"/>
              </w:rPr>
            </w:pPr>
            <w:r>
              <w:rPr>
                <w:sz w:val="18"/>
              </w:rPr>
              <w:t>IPTU - Multas e Juros - ASPS</w:t>
            </w:r>
          </w:p>
        </w:tc>
        <w:tc>
          <w:tcPr>
            <w:tcW w:w="1254" w:type="dxa"/>
          </w:tcPr>
          <w:p w:rsidR="00E83758" w:rsidRDefault="008466A0">
            <w:pPr>
              <w:pStyle w:val="TableParagraph"/>
              <w:spacing w:before="45"/>
              <w:ind w:right="45"/>
              <w:jc w:val="right"/>
              <w:rPr>
                <w:sz w:val="18"/>
              </w:rPr>
            </w:pPr>
            <w:r>
              <w:rPr>
                <w:sz w:val="18"/>
              </w:rPr>
              <w:t>900,00</w:t>
            </w:r>
          </w:p>
        </w:tc>
      </w:tr>
      <w:tr w:rsidR="00E83758">
        <w:trPr>
          <w:trHeight w:val="315"/>
        </w:trPr>
        <w:tc>
          <w:tcPr>
            <w:tcW w:w="800" w:type="dxa"/>
          </w:tcPr>
          <w:p w:rsidR="00E83758" w:rsidRDefault="008466A0">
            <w:pPr>
              <w:pStyle w:val="TableParagraph"/>
              <w:spacing w:before="43"/>
              <w:ind w:left="230"/>
              <w:rPr>
                <w:sz w:val="18"/>
              </w:rPr>
            </w:pPr>
            <w:r>
              <w:rPr>
                <w:sz w:val="18"/>
              </w:rPr>
              <w:t>1680</w:t>
            </w:r>
          </w:p>
        </w:tc>
        <w:tc>
          <w:tcPr>
            <w:tcW w:w="1790" w:type="dxa"/>
          </w:tcPr>
          <w:p w:rsidR="00E83758" w:rsidRDefault="008466A0">
            <w:pPr>
              <w:pStyle w:val="TableParagraph"/>
              <w:spacing w:before="56"/>
              <w:ind w:left="73"/>
              <w:rPr>
                <w:sz w:val="18"/>
              </w:rPr>
            </w:pPr>
            <w:r>
              <w:rPr>
                <w:sz w:val="18"/>
              </w:rPr>
              <w:t>1118.01.1.3.00.00.00</w:t>
            </w:r>
          </w:p>
        </w:tc>
        <w:tc>
          <w:tcPr>
            <w:tcW w:w="6908" w:type="dxa"/>
          </w:tcPr>
          <w:p w:rsidR="00E83758" w:rsidRDefault="008466A0">
            <w:pPr>
              <w:pStyle w:val="TableParagraph"/>
              <w:spacing w:before="45"/>
              <w:ind w:left="802"/>
              <w:rPr>
                <w:sz w:val="18"/>
              </w:rPr>
            </w:pPr>
            <w:r>
              <w:rPr>
                <w:sz w:val="18"/>
              </w:rPr>
              <w:t>Imposto sobre a Propriedade Predial e Territorial Urbana - Dívida Ativa</w:t>
            </w:r>
          </w:p>
        </w:tc>
        <w:tc>
          <w:tcPr>
            <w:tcW w:w="1254" w:type="dxa"/>
          </w:tcPr>
          <w:p w:rsidR="00E83758" w:rsidRDefault="008466A0">
            <w:pPr>
              <w:pStyle w:val="TableParagraph"/>
              <w:spacing w:before="45"/>
              <w:ind w:right="49"/>
              <w:jc w:val="right"/>
              <w:rPr>
                <w:sz w:val="18"/>
              </w:rPr>
            </w:pPr>
            <w:r>
              <w:rPr>
                <w:sz w:val="18"/>
              </w:rPr>
              <w:t>400.000,00</w:t>
            </w:r>
          </w:p>
        </w:tc>
      </w:tr>
      <w:tr w:rsidR="00E83758">
        <w:trPr>
          <w:trHeight w:val="315"/>
        </w:trPr>
        <w:tc>
          <w:tcPr>
            <w:tcW w:w="800" w:type="dxa"/>
          </w:tcPr>
          <w:p w:rsidR="00E83758" w:rsidRDefault="008466A0">
            <w:pPr>
              <w:pStyle w:val="TableParagraph"/>
              <w:spacing w:before="43"/>
              <w:ind w:left="230"/>
              <w:rPr>
                <w:sz w:val="18"/>
              </w:rPr>
            </w:pPr>
            <w:r>
              <w:rPr>
                <w:sz w:val="18"/>
              </w:rPr>
              <w:t>1681</w:t>
            </w:r>
          </w:p>
        </w:tc>
        <w:tc>
          <w:tcPr>
            <w:tcW w:w="1790" w:type="dxa"/>
          </w:tcPr>
          <w:p w:rsidR="00E83758" w:rsidRDefault="008466A0">
            <w:pPr>
              <w:pStyle w:val="TableParagraph"/>
              <w:spacing w:before="56"/>
              <w:ind w:left="73"/>
              <w:rPr>
                <w:sz w:val="18"/>
              </w:rPr>
            </w:pPr>
            <w:r>
              <w:rPr>
                <w:sz w:val="18"/>
              </w:rPr>
              <w:t>1118.01.1.3.01.00.00</w:t>
            </w:r>
          </w:p>
        </w:tc>
        <w:tc>
          <w:tcPr>
            <w:tcW w:w="6908" w:type="dxa"/>
          </w:tcPr>
          <w:p w:rsidR="00E83758" w:rsidRDefault="008466A0">
            <w:pPr>
              <w:pStyle w:val="TableParagraph"/>
              <w:spacing w:before="45"/>
              <w:ind w:left="892"/>
              <w:rPr>
                <w:sz w:val="18"/>
              </w:rPr>
            </w:pPr>
            <w:r>
              <w:rPr>
                <w:sz w:val="18"/>
              </w:rPr>
              <w:t>IPTU - Dívida Ativa - PRÓPRIO</w:t>
            </w:r>
          </w:p>
        </w:tc>
        <w:tc>
          <w:tcPr>
            <w:tcW w:w="1254" w:type="dxa"/>
          </w:tcPr>
          <w:p w:rsidR="00E83758" w:rsidRDefault="008466A0">
            <w:pPr>
              <w:pStyle w:val="TableParagraph"/>
              <w:spacing w:before="45"/>
              <w:ind w:right="49"/>
              <w:jc w:val="right"/>
              <w:rPr>
                <w:sz w:val="18"/>
              </w:rPr>
            </w:pPr>
            <w:r>
              <w:rPr>
                <w:sz w:val="18"/>
              </w:rPr>
              <w:t>240.000,00</w:t>
            </w:r>
          </w:p>
        </w:tc>
      </w:tr>
      <w:tr w:rsidR="00E83758">
        <w:trPr>
          <w:trHeight w:val="315"/>
        </w:trPr>
        <w:tc>
          <w:tcPr>
            <w:tcW w:w="800" w:type="dxa"/>
          </w:tcPr>
          <w:p w:rsidR="00E83758" w:rsidRDefault="008466A0">
            <w:pPr>
              <w:pStyle w:val="TableParagraph"/>
              <w:spacing w:before="43"/>
              <w:ind w:left="230"/>
              <w:rPr>
                <w:sz w:val="18"/>
              </w:rPr>
            </w:pPr>
            <w:r>
              <w:rPr>
                <w:sz w:val="18"/>
              </w:rPr>
              <w:t>1682</w:t>
            </w:r>
          </w:p>
        </w:tc>
        <w:tc>
          <w:tcPr>
            <w:tcW w:w="1790" w:type="dxa"/>
          </w:tcPr>
          <w:p w:rsidR="00E83758" w:rsidRDefault="008466A0">
            <w:pPr>
              <w:pStyle w:val="TableParagraph"/>
              <w:spacing w:before="56"/>
              <w:ind w:left="73"/>
              <w:rPr>
                <w:sz w:val="18"/>
              </w:rPr>
            </w:pPr>
            <w:r>
              <w:rPr>
                <w:sz w:val="18"/>
              </w:rPr>
              <w:t>1118.01.1.3.02.00.00</w:t>
            </w:r>
          </w:p>
        </w:tc>
        <w:tc>
          <w:tcPr>
            <w:tcW w:w="6908" w:type="dxa"/>
          </w:tcPr>
          <w:p w:rsidR="00E83758" w:rsidRDefault="008466A0">
            <w:pPr>
              <w:pStyle w:val="TableParagraph"/>
              <w:spacing w:before="45"/>
              <w:ind w:left="892"/>
              <w:rPr>
                <w:sz w:val="18"/>
              </w:rPr>
            </w:pPr>
            <w:r>
              <w:rPr>
                <w:sz w:val="18"/>
              </w:rPr>
              <w:t>IPTU - Dívida Ativa - MDE</w:t>
            </w:r>
          </w:p>
        </w:tc>
        <w:tc>
          <w:tcPr>
            <w:tcW w:w="1254" w:type="dxa"/>
          </w:tcPr>
          <w:p w:rsidR="00E83758" w:rsidRDefault="008466A0">
            <w:pPr>
              <w:pStyle w:val="TableParagraph"/>
              <w:spacing w:before="45"/>
              <w:ind w:right="49"/>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1683</w:t>
            </w:r>
          </w:p>
        </w:tc>
        <w:tc>
          <w:tcPr>
            <w:tcW w:w="1790" w:type="dxa"/>
          </w:tcPr>
          <w:p w:rsidR="00E83758" w:rsidRDefault="008466A0">
            <w:pPr>
              <w:pStyle w:val="TableParagraph"/>
              <w:spacing w:before="56"/>
              <w:ind w:left="73"/>
              <w:rPr>
                <w:sz w:val="18"/>
              </w:rPr>
            </w:pPr>
            <w:r>
              <w:rPr>
                <w:sz w:val="18"/>
              </w:rPr>
              <w:t>1118.01.1.3.03.00.00</w:t>
            </w:r>
          </w:p>
        </w:tc>
        <w:tc>
          <w:tcPr>
            <w:tcW w:w="6908" w:type="dxa"/>
          </w:tcPr>
          <w:p w:rsidR="00E83758" w:rsidRDefault="008466A0">
            <w:pPr>
              <w:pStyle w:val="TableParagraph"/>
              <w:spacing w:before="45"/>
              <w:ind w:left="892"/>
              <w:rPr>
                <w:sz w:val="18"/>
              </w:rPr>
            </w:pPr>
            <w:r>
              <w:rPr>
                <w:sz w:val="18"/>
              </w:rPr>
              <w:t>IPTU - Dívida Ativa - ASPS</w:t>
            </w:r>
          </w:p>
        </w:tc>
        <w:tc>
          <w:tcPr>
            <w:tcW w:w="1254" w:type="dxa"/>
          </w:tcPr>
          <w:p w:rsidR="00E83758" w:rsidRDefault="008466A0">
            <w:pPr>
              <w:pStyle w:val="TableParagraph"/>
              <w:spacing w:before="45"/>
              <w:ind w:right="48"/>
              <w:jc w:val="right"/>
              <w:rPr>
                <w:sz w:val="18"/>
              </w:rPr>
            </w:pPr>
            <w:r>
              <w:rPr>
                <w:sz w:val="18"/>
              </w:rPr>
              <w:t>60.000,00</w:t>
            </w:r>
          </w:p>
        </w:tc>
      </w:tr>
      <w:tr w:rsidR="00E83758">
        <w:trPr>
          <w:trHeight w:val="315"/>
        </w:trPr>
        <w:tc>
          <w:tcPr>
            <w:tcW w:w="800" w:type="dxa"/>
          </w:tcPr>
          <w:p w:rsidR="00E83758" w:rsidRDefault="008466A0">
            <w:pPr>
              <w:pStyle w:val="TableParagraph"/>
              <w:spacing w:before="43"/>
              <w:ind w:left="230"/>
              <w:rPr>
                <w:sz w:val="18"/>
              </w:rPr>
            </w:pPr>
            <w:r>
              <w:rPr>
                <w:sz w:val="18"/>
              </w:rPr>
              <w:t>1684</w:t>
            </w:r>
          </w:p>
        </w:tc>
        <w:tc>
          <w:tcPr>
            <w:tcW w:w="1790" w:type="dxa"/>
          </w:tcPr>
          <w:p w:rsidR="00E83758" w:rsidRDefault="008466A0">
            <w:pPr>
              <w:pStyle w:val="TableParagraph"/>
              <w:spacing w:before="56"/>
              <w:ind w:left="73"/>
              <w:rPr>
                <w:sz w:val="18"/>
              </w:rPr>
            </w:pPr>
            <w:r>
              <w:rPr>
                <w:sz w:val="18"/>
              </w:rPr>
              <w:t>1118.01.1.4.00.00.00</w:t>
            </w:r>
          </w:p>
        </w:tc>
        <w:tc>
          <w:tcPr>
            <w:tcW w:w="6908" w:type="dxa"/>
          </w:tcPr>
          <w:p w:rsidR="00E83758" w:rsidRDefault="008466A0">
            <w:pPr>
              <w:pStyle w:val="TableParagraph"/>
              <w:spacing w:before="45"/>
              <w:ind w:right="139"/>
              <w:jc w:val="right"/>
              <w:rPr>
                <w:sz w:val="18"/>
              </w:rPr>
            </w:pPr>
            <w:r>
              <w:rPr>
                <w:sz w:val="18"/>
              </w:rPr>
              <w:t>Imposto sobre a Propriedade Predial e Territorial Urbana - Dívida Ativa - Multas e</w:t>
            </w:r>
          </w:p>
        </w:tc>
        <w:tc>
          <w:tcPr>
            <w:tcW w:w="1254" w:type="dxa"/>
          </w:tcPr>
          <w:p w:rsidR="00E83758" w:rsidRDefault="008466A0">
            <w:pPr>
              <w:pStyle w:val="TableParagraph"/>
              <w:spacing w:before="45"/>
              <w:ind w:right="48"/>
              <w:jc w:val="right"/>
              <w:rPr>
                <w:sz w:val="18"/>
              </w:rPr>
            </w:pPr>
            <w:r>
              <w:rPr>
                <w:sz w:val="18"/>
              </w:rPr>
              <w:t>91.000,00</w:t>
            </w:r>
          </w:p>
        </w:tc>
      </w:tr>
      <w:tr w:rsidR="00E83758">
        <w:trPr>
          <w:trHeight w:val="314"/>
        </w:trPr>
        <w:tc>
          <w:tcPr>
            <w:tcW w:w="800" w:type="dxa"/>
          </w:tcPr>
          <w:p w:rsidR="00E83758" w:rsidRDefault="008466A0">
            <w:pPr>
              <w:pStyle w:val="TableParagraph"/>
              <w:spacing w:before="43"/>
              <w:ind w:left="230"/>
              <w:rPr>
                <w:sz w:val="18"/>
              </w:rPr>
            </w:pPr>
            <w:r>
              <w:rPr>
                <w:sz w:val="18"/>
              </w:rPr>
              <w:t>1685</w:t>
            </w:r>
          </w:p>
        </w:tc>
        <w:tc>
          <w:tcPr>
            <w:tcW w:w="1790" w:type="dxa"/>
          </w:tcPr>
          <w:p w:rsidR="00E83758" w:rsidRDefault="008466A0">
            <w:pPr>
              <w:pStyle w:val="TableParagraph"/>
              <w:spacing w:before="56"/>
              <w:ind w:left="73"/>
              <w:rPr>
                <w:sz w:val="18"/>
              </w:rPr>
            </w:pPr>
            <w:r>
              <w:rPr>
                <w:sz w:val="18"/>
              </w:rPr>
              <w:t>1118.01.1.4.01.00.00</w:t>
            </w:r>
          </w:p>
        </w:tc>
        <w:tc>
          <w:tcPr>
            <w:tcW w:w="6908" w:type="dxa"/>
          </w:tcPr>
          <w:p w:rsidR="00E83758" w:rsidRDefault="008466A0">
            <w:pPr>
              <w:pStyle w:val="TableParagraph"/>
              <w:spacing w:before="45"/>
              <w:ind w:left="892"/>
              <w:rPr>
                <w:sz w:val="18"/>
              </w:rPr>
            </w:pPr>
            <w:r>
              <w:rPr>
                <w:sz w:val="18"/>
              </w:rPr>
              <w:t>IPTU - Dívida Ativa - Multas e Juros - PRÓPRIO</w:t>
            </w:r>
          </w:p>
        </w:tc>
        <w:tc>
          <w:tcPr>
            <w:tcW w:w="1254" w:type="dxa"/>
          </w:tcPr>
          <w:p w:rsidR="00E83758" w:rsidRDefault="008466A0">
            <w:pPr>
              <w:pStyle w:val="TableParagraph"/>
              <w:spacing w:before="45"/>
              <w:ind w:right="48"/>
              <w:jc w:val="right"/>
              <w:rPr>
                <w:sz w:val="18"/>
              </w:rPr>
            </w:pPr>
            <w:r>
              <w:rPr>
                <w:sz w:val="18"/>
              </w:rPr>
              <w:t>54.600,00</w:t>
            </w:r>
          </w:p>
        </w:tc>
      </w:tr>
      <w:tr w:rsidR="00E83758">
        <w:trPr>
          <w:trHeight w:val="315"/>
        </w:trPr>
        <w:tc>
          <w:tcPr>
            <w:tcW w:w="800" w:type="dxa"/>
          </w:tcPr>
          <w:p w:rsidR="00E83758" w:rsidRDefault="008466A0">
            <w:pPr>
              <w:pStyle w:val="TableParagraph"/>
              <w:spacing w:before="44"/>
              <w:ind w:left="230"/>
              <w:rPr>
                <w:sz w:val="18"/>
              </w:rPr>
            </w:pPr>
            <w:r>
              <w:rPr>
                <w:sz w:val="18"/>
              </w:rPr>
              <w:t>1686</w:t>
            </w:r>
          </w:p>
        </w:tc>
        <w:tc>
          <w:tcPr>
            <w:tcW w:w="1790" w:type="dxa"/>
          </w:tcPr>
          <w:p w:rsidR="00E83758" w:rsidRDefault="008466A0">
            <w:pPr>
              <w:pStyle w:val="TableParagraph"/>
              <w:spacing w:before="56"/>
              <w:ind w:left="73"/>
              <w:rPr>
                <w:sz w:val="18"/>
              </w:rPr>
            </w:pPr>
            <w:r>
              <w:rPr>
                <w:sz w:val="18"/>
              </w:rPr>
              <w:t>1118.01.1.4.02.00.00</w:t>
            </w:r>
          </w:p>
        </w:tc>
        <w:tc>
          <w:tcPr>
            <w:tcW w:w="6908" w:type="dxa"/>
          </w:tcPr>
          <w:p w:rsidR="00E83758" w:rsidRDefault="008466A0">
            <w:pPr>
              <w:pStyle w:val="TableParagraph"/>
              <w:spacing w:before="46"/>
              <w:ind w:left="892"/>
              <w:rPr>
                <w:sz w:val="18"/>
              </w:rPr>
            </w:pPr>
            <w:r>
              <w:rPr>
                <w:sz w:val="18"/>
              </w:rPr>
              <w:t>IPTU - Dívida Ativa - Multas e Juros - MDE</w:t>
            </w:r>
          </w:p>
        </w:tc>
        <w:tc>
          <w:tcPr>
            <w:tcW w:w="1254" w:type="dxa"/>
          </w:tcPr>
          <w:p w:rsidR="00E83758" w:rsidRDefault="008466A0">
            <w:pPr>
              <w:pStyle w:val="TableParagraph"/>
              <w:spacing w:before="46"/>
              <w:ind w:right="48"/>
              <w:jc w:val="right"/>
              <w:rPr>
                <w:sz w:val="18"/>
              </w:rPr>
            </w:pPr>
            <w:r>
              <w:rPr>
                <w:sz w:val="18"/>
              </w:rPr>
              <w:t>22.750,00</w:t>
            </w:r>
          </w:p>
        </w:tc>
      </w:tr>
      <w:tr w:rsidR="00E83758">
        <w:trPr>
          <w:trHeight w:val="315"/>
        </w:trPr>
        <w:tc>
          <w:tcPr>
            <w:tcW w:w="800" w:type="dxa"/>
          </w:tcPr>
          <w:p w:rsidR="00E83758" w:rsidRDefault="008466A0">
            <w:pPr>
              <w:pStyle w:val="TableParagraph"/>
              <w:spacing w:before="44"/>
              <w:ind w:left="230"/>
              <w:rPr>
                <w:sz w:val="18"/>
              </w:rPr>
            </w:pPr>
            <w:r>
              <w:rPr>
                <w:sz w:val="18"/>
              </w:rPr>
              <w:t>1687</w:t>
            </w:r>
          </w:p>
        </w:tc>
        <w:tc>
          <w:tcPr>
            <w:tcW w:w="1790" w:type="dxa"/>
          </w:tcPr>
          <w:p w:rsidR="00E83758" w:rsidRDefault="008466A0">
            <w:pPr>
              <w:pStyle w:val="TableParagraph"/>
              <w:spacing w:before="56"/>
              <w:ind w:left="73"/>
              <w:rPr>
                <w:sz w:val="18"/>
              </w:rPr>
            </w:pPr>
            <w:r>
              <w:rPr>
                <w:sz w:val="18"/>
              </w:rPr>
              <w:t>1118.01.1.4.03.00.00</w:t>
            </w:r>
          </w:p>
        </w:tc>
        <w:tc>
          <w:tcPr>
            <w:tcW w:w="6908" w:type="dxa"/>
          </w:tcPr>
          <w:p w:rsidR="00E83758" w:rsidRDefault="008466A0">
            <w:pPr>
              <w:pStyle w:val="TableParagraph"/>
              <w:spacing w:before="45"/>
              <w:ind w:left="892"/>
              <w:rPr>
                <w:sz w:val="18"/>
              </w:rPr>
            </w:pPr>
            <w:r>
              <w:rPr>
                <w:sz w:val="18"/>
              </w:rPr>
              <w:t>IPTU - Dívida Ativa - Multas e Juros - ASPS</w:t>
            </w:r>
          </w:p>
        </w:tc>
        <w:tc>
          <w:tcPr>
            <w:tcW w:w="1254" w:type="dxa"/>
          </w:tcPr>
          <w:p w:rsidR="00E83758" w:rsidRDefault="008466A0">
            <w:pPr>
              <w:pStyle w:val="TableParagraph"/>
              <w:spacing w:before="45"/>
              <w:ind w:right="48"/>
              <w:jc w:val="right"/>
              <w:rPr>
                <w:sz w:val="18"/>
              </w:rPr>
            </w:pPr>
            <w:r>
              <w:rPr>
                <w:sz w:val="18"/>
              </w:rPr>
              <w:t>13.650,00</w:t>
            </w:r>
          </w:p>
        </w:tc>
      </w:tr>
      <w:tr w:rsidR="00E83758">
        <w:trPr>
          <w:trHeight w:val="315"/>
        </w:trPr>
        <w:tc>
          <w:tcPr>
            <w:tcW w:w="800" w:type="dxa"/>
          </w:tcPr>
          <w:p w:rsidR="00E83758" w:rsidRDefault="008466A0">
            <w:pPr>
              <w:pStyle w:val="TableParagraph"/>
              <w:spacing w:before="44"/>
              <w:ind w:left="230"/>
              <w:rPr>
                <w:sz w:val="18"/>
              </w:rPr>
            </w:pPr>
            <w:r>
              <w:rPr>
                <w:sz w:val="18"/>
              </w:rPr>
              <w:t>1688</w:t>
            </w:r>
          </w:p>
        </w:tc>
        <w:tc>
          <w:tcPr>
            <w:tcW w:w="1790" w:type="dxa"/>
          </w:tcPr>
          <w:p w:rsidR="00E83758" w:rsidRDefault="008466A0">
            <w:pPr>
              <w:pStyle w:val="TableParagraph"/>
              <w:spacing w:before="56"/>
              <w:ind w:left="73"/>
              <w:rPr>
                <w:sz w:val="18"/>
              </w:rPr>
            </w:pPr>
            <w:r>
              <w:rPr>
                <w:sz w:val="18"/>
              </w:rPr>
              <w:t>1118.01.4.0.00.00.00</w:t>
            </w:r>
          </w:p>
        </w:tc>
        <w:tc>
          <w:tcPr>
            <w:tcW w:w="6908" w:type="dxa"/>
          </w:tcPr>
          <w:p w:rsidR="00E83758" w:rsidRDefault="008466A0">
            <w:pPr>
              <w:pStyle w:val="TableParagraph"/>
              <w:spacing w:before="45"/>
              <w:ind w:right="184"/>
              <w:jc w:val="right"/>
              <w:rPr>
                <w:sz w:val="18"/>
              </w:rPr>
            </w:pPr>
            <w:r>
              <w:rPr>
                <w:sz w:val="18"/>
              </w:rPr>
              <w:t>Imposto sobre Transmissão “Inter Vivos” de Bens Imóveis e de Direitos Reais sobr</w:t>
            </w:r>
          </w:p>
        </w:tc>
        <w:tc>
          <w:tcPr>
            <w:tcW w:w="1254" w:type="dxa"/>
          </w:tcPr>
          <w:p w:rsidR="00E83758" w:rsidRDefault="008466A0">
            <w:pPr>
              <w:pStyle w:val="TableParagraph"/>
              <w:spacing w:before="45"/>
              <w:ind w:right="51"/>
              <w:jc w:val="right"/>
              <w:rPr>
                <w:sz w:val="18"/>
              </w:rPr>
            </w:pPr>
            <w:r>
              <w:rPr>
                <w:sz w:val="18"/>
              </w:rPr>
              <w:t>1.750.000,00</w:t>
            </w:r>
          </w:p>
        </w:tc>
      </w:tr>
      <w:tr w:rsidR="00E83758">
        <w:trPr>
          <w:trHeight w:val="315"/>
        </w:trPr>
        <w:tc>
          <w:tcPr>
            <w:tcW w:w="800" w:type="dxa"/>
          </w:tcPr>
          <w:p w:rsidR="00E83758" w:rsidRDefault="008466A0">
            <w:pPr>
              <w:pStyle w:val="TableParagraph"/>
              <w:spacing w:before="44"/>
              <w:ind w:left="230"/>
              <w:rPr>
                <w:sz w:val="18"/>
              </w:rPr>
            </w:pPr>
            <w:r>
              <w:rPr>
                <w:sz w:val="18"/>
              </w:rPr>
              <w:t>1689</w:t>
            </w:r>
          </w:p>
        </w:tc>
        <w:tc>
          <w:tcPr>
            <w:tcW w:w="1790" w:type="dxa"/>
          </w:tcPr>
          <w:p w:rsidR="00E83758" w:rsidRDefault="008466A0">
            <w:pPr>
              <w:pStyle w:val="TableParagraph"/>
              <w:spacing w:before="56"/>
              <w:ind w:left="73"/>
              <w:rPr>
                <w:sz w:val="18"/>
              </w:rPr>
            </w:pPr>
            <w:r>
              <w:rPr>
                <w:sz w:val="18"/>
              </w:rPr>
              <w:t>1118.01.4.1.00.00.00</w:t>
            </w:r>
          </w:p>
        </w:tc>
        <w:tc>
          <w:tcPr>
            <w:tcW w:w="6908" w:type="dxa"/>
          </w:tcPr>
          <w:p w:rsidR="00E83758" w:rsidRDefault="008466A0">
            <w:pPr>
              <w:pStyle w:val="TableParagraph"/>
              <w:spacing w:before="45"/>
              <w:ind w:right="154"/>
              <w:jc w:val="right"/>
              <w:rPr>
                <w:sz w:val="18"/>
              </w:rPr>
            </w:pPr>
            <w:r>
              <w:rPr>
                <w:sz w:val="18"/>
              </w:rPr>
              <w:t>Imposto sobre Transmissão “Inter Vivos” de Bens Imóveis e de Direitos Reais sob</w:t>
            </w:r>
          </w:p>
        </w:tc>
        <w:tc>
          <w:tcPr>
            <w:tcW w:w="1254" w:type="dxa"/>
          </w:tcPr>
          <w:p w:rsidR="00E83758" w:rsidRDefault="008466A0">
            <w:pPr>
              <w:pStyle w:val="TableParagraph"/>
              <w:spacing w:before="45"/>
              <w:ind w:right="51"/>
              <w:jc w:val="right"/>
              <w:rPr>
                <w:sz w:val="18"/>
              </w:rPr>
            </w:pPr>
            <w:r>
              <w:rPr>
                <w:sz w:val="18"/>
              </w:rPr>
              <w:t>1.750.000,00</w:t>
            </w:r>
          </w:p>
        </w:tc>
      </w:tr>
      <w:tr w:rsidR="00E83758">
        <w:trPr>
          <w:trHeight w:val="315"/>
        </w:trPr>
        <w:tc>
          <w:tcPr>
            <w:tcW w:w="800" w:type="dxa"/>
          </w:tcPr>
          <w:p w:rsidR="00E83758" w:rsidRDefault="008466A0">
            <w:pPr>
              <w:pStyle w:val="TableParagraph"/>
              <w:spacing w:before="44"/>
              <w:ind w:left="230"/>
              <w:rPr>
                <w:sz w:val="18"/>
              </w:rPr>
            </w:pPr>
            <w:r>
              <w:rPr>
                <w:sz w:val="18"/>
              </w:rPr>
              <w:t>1690</w:t>
            </w:r>
          </w:p>
        </w:tc>
        <w:tc>
          <w:tcPr>
            <w:tcW w:w="1790" w:type="dxa"/>
          </w:tcPr>
          <w:p w:rsidR="00E83758" w:rsidRDefault="008466A0">
            <w:pPr>
              <w:pStyle w:val="TableParagraph"/>
              <w:spacing w:before="56"/>
              <w:ind w:left="73"/>
              <w:rPr>
                <w:sz w:val="18"/>
              </w:rPr>
            </w:pPr>
            <w:r>
              <w:rPr>
                <w:sz w:val="18"/>
              </w:rPr>
              <w:t>1118.01.4.1.01.00.00</w:t>
            </w:r>
          </w:p>
        </w:tc>
        <w:tc>
          <w:tcPr>
            <w:tcW w:w="6908" w:type="dxa"/>
          </w:tcPr>
          <w:p w:rsidR="00E83758" w:rsidRDefault="008466A0">
            <w:pPr>
              <w:pStyle w:val="TableParagraph"/>
              <w:spacing w:before="45"/>
              <w:ind w:left="892"/>
              <w:rPr>
                <w:sz w:val="18"/>
              </w:rPr>
            </w:pPr>
            <w:r>
              <w:rPr>
                <w:sz w:val="18"/>
              </w:rPr>
              <w:t>ITBI - Principal - PRÓPRIO</w:t>
            </w:r>
          </w:p>
        </w:tc>
        <w:tc>
          <w:tcPr>
            <w:tcW w:w="1254" w:type="dxa"/>
          </w:tcPr>
          <w:p w:rsidR="00E83758" w:rsidRDefault="008466A0">
            <w:pPr>
              <w:pStyle w:val="TableParagraph"/>
              <w:spacing w:before="45"/>
              <w:ind w:right="51"/>
              <w:jc w:val="right"/>
              <w:rPr>
                <w:sz w:val="18"/>
              </w:rPr>
            </w:pPr>
            <w:r>
              <w:rPr>
                <w:sz w:val="18"/>
              </w:rPr>
              <w:t>1.050.000,00</w:t>
            </w:r>
          </w:p>
        </w:tc>
      </w:tr>
      <w:tr w:rsidR="00E83758">
        <w:trPr>
          <w:trHeight w:val="314"/>
        </w:trPr>
        <w:tc>
          <w:tcPr>
            <w:tcW w:w="800" w:type="dxa"/>
          </w:tcPr>
          <w:p w:rsidR="00E83758" w:rsidRDefault="008466A0">
            <w:pPr>
              <w:pStyle w:val="TableParagraph"/>
              <w:spacing w:before="44"/>
              <w:ind w:left="230"/>
              <w:rPr>
                <w:sz w:val="18"/>
              </w:rPr>
            </w:pPr>
            <w:r>
              <w:rPr>
                <w:sz w:val="18"/>
              </w:rPr>
              <w:t>1691</w:t>
            </w:r>
          </w:p>
        </w:tc>
        <w:tc>
          <w:tcPr>
            <w:tcW w:w="1790" w:type="dxa"/>
          </w:tcPr>
          <w:p w:rsidR="00E83758" w:rsidRDefault="008466A0">
            <w:pPr>
              <w:pStyle w:val="TableParagraph"/>
              <w:spacing w:before="56"/>
              <w:ind w:left="73"/>
              <w:rPr>
                <w:sz w:val="18"/>
              </w:rPr>
            </w:pPr>
            <w:r>
              <w:rPr>
                <w:sz w:val="18"/>
              </w:rPr>
              <w:t>1118.01.4.1.02.00.00</w:t>
            </w:r>
          </w:p>
        </w:tc>
        <w:tc>
          <w:tcPr>
            <w:tcW w:w="6908" w:type="dxa"/>
          </w:tcPr>
          <w:p w:rsidR="00E83758" w:rsidRDefault="008466A0">
            <w:pPr>
              <w:pStyle w:val="TableParagraph"/>
              <w:spacing w:before="45"/>
              <w:ind w:left="892"/>
              <w:rPr>
                <w:sz w:val="18"/>
              </w:rPr>
            </w:pPr>
            <w:r>
              <w:rPr>
                <w:sz w:val="18"/>
              </w:rPr>
              <w:t>ITBI - Principal - MDE</w:t>
            </w:r>
          </w:p>
        </w:tc>
        <w:tc>
          <w:tcPr>
            <w:tcW w:w="1254" w:type="dxa"/>
          </w:tcPr>
          <w:p w:rsidR="00E83758" w:rsidRDefault="008466A0">
            <w:pPr>
              <w:pStyle w:val="TableParagraph"/>
              <w:spacing w:before="45"/>
              <w:ind w:right="49"/>
              <w:jc w:val="right"/>
              <w:rPr>
                <w:sz w:val="18"/>
              </w:rPr>
            </w:pPr>
            <w:r>
              <w:rPr>
                <w:sz w:val="18"/>
              </w:rPr>
              <w:t>437.500,00</w:t>
            </w:r>
          </w:p>
        </w:tc>
      </w:tr>
      <w:tr w:rsidR="00E83758">
        <w:trPr>
          <w:trHeight w:val="315"/>
        </w:trPr>
        <w:tc>
          <w:tcPr>
            <w:tcW w:w="800" w:type="dxa"/>
          </w:tcPr>
          <w:p w:rsidR="00E83758" w:rsidRDefault="008466A0">
            <w:pPr>
              <w:pStyle w:val="TableParagraph"/>
              <w:spacing w:before="43"/>
              <w:ind w:left="230"/>
              <w:rPr>
                <w:sz w:val="18"/>
              </w:rPr>
            </w:pPr>
            <w:r>
              <w:rPr>
                <w:sz w:val="18"/>
              </w:rPr>
              <w:t>1692</w:t>
            </w:r>
          </w:p>
        </w:tc>
        <w:tc>
          <w:tcPr>
            <w:tcW w:w="1790" w:type="dxa"/>
          </w:tcPr>
          <w:p w:rsidR="00E83758" w:rsidRDefault="008466A0">
            <w:pPr>
              <w:pStyle w:val="TableParagraph"/>
              <w:spacing w:before="56"/>
              <w:ind w:left="73"/>
              <w:rPr>
                <w:sz w:val="18"/>
              </w:rPr>
            </w:pPr>
            <w:r>
              <w:rPr>
                <w:sz w:val="18"/>
              </w:rPr>
              <w:t>1118.01.4.1.03.00.00</w:t>
            </w:r>
          </w:p>
        </w:tc>
        <w:tc>
          <w:tcPr>
            <w:tcW w:w="6908" w:type="dxa"/>
          </w:tcPr>
          <w:p w:rsidR="00E83758" w:rsidRDefault="008466A0">
            <w:pPr>
              <w:pStyle w:val="TableParagraph"/>
              <w:spacing w:before="45"/>
              <w:ind w:left="892"/>
              <w:rPr>
                <w:sz w:val="18"/>
              </w:rPr>
            </w:pPr>
            <w:r>
              <w:rPr>
                <w:sz w:val="18"/>
              </w:rPr>
              <w:t>ITBI - Principal - ASPS</w:t>
            </w:r>
          </w:p>
        </w:tc>
        <w:tc>
          <w:tcPr>
            <w:tcW w:w="1254" w:type="dxa"/>
          </w:tcPr>
          <w:p w:rsidR="00E83758" w:rsidRDefault="008466A0">
            <w:pPr>
              <w:pStyle w:val="TableParagraph"/>
              <w:spacing w:before="45"/>
              <w:ind w:right="49"/>
              <w:jc w:val="right"/>
              <w:rPr>
                <w:sz w:val="18"/>
              </w:rPr>
            </w:pPr>
            <w:r>
              <w:rPr>
                <w:sz w:val="18"/>
              </w:rPr>
              <w:t>262.500,00</w:t>
            </w:r>
          </w:p>
        </w:tc>
      </w:tr>
      <w:tr w:rsidR="00E83758">
        <w:trPr>
          <w:trHeight w:val="315"/>
        </w:trPr>
        <w:tc>
          <w:tcPr>
            <w:tcW w:w="800" w:type="dxa"/>
          </w:tcPr>
          <w:p w:rsidR="00E83758" w:rsidRDefault="008466A0">
            <w:pPr>
              <w:pStyle w:val="TableParagraph"/>
              <w:spacing w:before="43"/>
              <w:ind w:left="230"/>
              <w:rPr>
                <w:sz w:val="18"/>
              </w:rPr>
            </w:pPr>
            <w:r>
              <w:rPr>
                <w:sz w:val="18"/>
              </w:rPr>
              <w:t>1705</w:t>
            </w:r>
          </w:p>
        </w:tc>
        <w:tc>
          <w:tcPr>
            <w:tcW w:w="1790" w:type="dxa"/>
          </w:tcPr>
          <w:p w:rsidR="00E83758" w:rsidRDefault="008466A0">
            <w:pPr>
              <w:pStyle w:val="TableParagraph"/>
              <w:spacing w:before="56"/>
              <w:ind w:left="73"/>
              <w:rPr>
                <w:sz w:val="18"/>
              </w:rPr>
            </w:pPr>
            <w:r>
              <w:rPr>
                <w:sz w:val="18"/>
              </w:rPr>
              <w:t>1118.02.0.0.00.00.00</w:t>
            </w:r>
          </w:p>
        </w:tc>
        <w:tc>
          <w:tcPr>
            <w:tcW w:w="6908" w:type="dxa"/>
          </w:tcPr>
          <w:p w:rsidR="00E83758" w:rsidRDefault="008466A0">
            <w:pPr>
              <w:pStyle w:val="TableParagraph"/>
              <w:spacing w:before="45"/>
              <w:ind w:left="622"/>
              <w:rPr>
                <w:sz w:val="18"/>
              </w:rPr>
            </w:pPr>
            <w:r>
              <w:rPr>
                <w:sz w:val="18"/>
              </w:rPr>
              <w:t>Impostos sobre a Produção, circulação de Mercadorias e Serviços</w:t>
            </w:r>
          </w:p>
        </w:tc>
        <w:tc>
          <w:tcPr>
            <w:tcW w:w="1254" w:type="dxa"/>
          </w:tcPr>
          <w:p w:rsidR="00E83758" w:rsidRDefault="008466A0">
            <w:pPr>
              <w:pStyle w:val="TableParagraph"/>
              <w:spacing w:before="45"/>
              <w:ind w:right="51"/>
              <w:jc w:val="right"/>
              <w:rPr>
                <w:sz w:val="18"/>
              </w:rPr>
            </w:pPr>
            <w:r>
              <w:rPr>
                <w:sz w:val="18"/>
              </w:rPr>
              <w:t>5.335.000,00</w:t>
            </w:r>
          </w:p>
        </w:tc>
      </w:tr>
      <w:tr w:rsidR="00E83758">
        <w:trPr>
          <w:trHeight w:val="315"/>
        </w:trPr>
        <w:tc>
          <w:tcPr>
            <w:tcW w:w="800" w:type="dxa"/>
          </w:tcPr>
          <w:p w:rsidR="00E83758" w:rsidRDefault="008466A0">
            <w:pPr>
              <w:pStyle w:val="TableParagraph"/>
              <w:spacing w:before="43"/>
              <w:ind w:left="230"/>
              <w:rPr>
                <w:sz w:val="18"/>
              </w:rPr>
            </w:pPr>
            <w:r>
              <w:rPr>
                <w:sz w:val="18"/>
              </w:rPr>
              <w:t>1706</w:t>
            </w:r>
          </w:p>
        </w:tc>
        <w:tc>
          <w:tcPr>
            <w:tcW w:w="1790" w:type="dxa"/>
          </w:tcPr>
          <w:p w:rsidR="00E83758" w:rsidRDefault="008466A0">
            <w:pPr>
              <w:pStyle w:val="TableParagraph"/>
              <w:spacing w:before="56"/>
              <w:ind w:left="73"/>
              <w:rPr>
                <w:sz w:val="18"/>
              </w:rPr>
            </w:pPr>
            <w:r>
              <w:rPr>
                <w:sz w:val="18"/>
              </w:rPr>
              <w:t>1118.02.3.0.00.00.00</w:t>
            </w:r>
          </w:p>
        </w:tc>
        <w:tc>
          <w:tcPr>
            <w:tcW w:w="6908" w:type="dxa"/>
          </w:tcPr>
          <w:p w:rsidR="00E83758" w:rsidRDefault="008466A0">
            <w:pPr>
              <w:pStyle w:val="TableParagraph"/>
              <w:spacing w:before="45"/>
              <w:ind w:left="712"/>
              <w:rPr>
                <w:sz w:val="18"/>
              </w:rPr>
            </w:pPr>
            <w:r>
              <w:rPr>
                <w:sz w:val="18"/>
              </w:rPr>
              <w:t>Imposto sobre Serviços de Qualquer Natureza</w:t>
            </w:r>
          </w:p>
        </w:tc>
        <w:tc>
          <w:tcPr>
            <w:tcW w:w="1254" w:type="dxa"/>
          </w:tcPr>
          <w:p w:rsidR="00E83758" w:rsidRDefault="008466A0">
            <w:pPr>
              <w:pStyle w:val="TableParagraph"/>
              <w:spacing w:before="45"/>
              <w:ind w:right="51"/>
              <w:jc w:val="right"/>
              <w:rPr>
                <w:sz w:val="18"/>
              </w:rPr>
            </w:pPr>
            <w:r>
              <w:rPr>
                <w:sz w:val="18"/>
              </w:rPr>
              <w:t>5.335.000,00</w:t>
            </w:r>
          </w:p>
        </w:tc>
      </w:tr>
      <w:tr w:rsidR="00E83758">
        <w:trPr>
          <w:trHeight w:val="315"/>
        </w:trPr>
        <w:tc>
          <w:tcPr>
            <w:tcW w:w="800" w:type="dxa"/>
          </w:tcPr>
          <w:p w:rsidR="00E83758" w:rsidRDefault="008466A0">
            <w:pPr>
              <w:pStyle w:val="TableParagraph"/>
              <w:spacing w:before="43"/>
              <w:ind w:left="230"/>
              <w:rPr>
                <w:sz w:val="18"/>
              </w:rPr>
            </w:pPr>
            <w:r>
              <w:rPr>
                <w:sz w:val="18"/>
              </w:rPr>
              <w:t>1707</w:t>
            </w:r>
          </w:p>
        </w:tc>
        <w:tc>
          <w:tcPr>
            <w:tcW w:w="1790" w:type="dxa"/>
          </w:tcPr>
          <w:p w:rsidR="00E83758" w:rsidRDefault="008466A0">
            <w:pPr>
              <w:pStyle w:val="TableParagraph"/>
              <w:spacing w:before="56"/>
              <w:ind w:left="73"/>
              <w:rPr>
                <w:sz w:val="18"/>
              </w:rPr>
            </w:pPr>
            <w:r>
              <w:rPr>
                <w:sz w:val="18"/>
              </w:rPr>
              <w:t>1118.02.3.1.00.00.00</w:t>
            </w:r>
          </w:p>
        </w:tc>
        <w:tc>
          <w:tcPr>
            <w:tcW w:w="6908" w:type="dxa"/>
          </w:tcPr>
          <w:p w:rsidR="00E83758" w:rsidRDefault="008466A0">
            <w:pPr>
              <w:pStyle w:val="TableParagraph"/>
              <w:spacing w:before="45"/>
              <w:ind w:left="802"/>
              <w:rPr>
                <w:sz w:val="18"/>
              </w:rPr>
            </w:pPr>
            <w:r>
              <w:rPr>
                <w:sz w:val="18"/>
              </w:rPr>
              <w:t>Imposto sobre Serviços de Qualquer Natureza - Principal</w:t>
            </w:r>
          </w:p>
        </w:tc>
        <w:tc>
          <w:tcPr>
            <w:tcW w:w="1254" w:type="dxa"/>
          </w:tcPr>
          <w:p w:rsidR="00E83758" w:rsidRDefault="008466A0">
            <w:pPr>
              <w:pStyle w:val="TableParagraph"/>
              <w:spacing w:before="45"/>
              <w:ind w:right="51"/>
              <w:jc w:val="right"/>
              <w:rPr>
                <w:sz w:val="18"/>
              </w:rPr>
            </w:pPr>
            <w:r>
              <w:rPr>
                <w:sz w:val="18"/>
              </w:rPr>
              <w:t>5.000.000,00</w:t>
            </w:r>
          </w:p>
        </w:tc>
      </w:tr>
      <w:tr w:rsidR="00E83758">
        <w:trPr>
          <w:trHeight w:val="315"/>
        </w:trPr>
        <w:tc>
          <w:tcPr>
            <w:tcW w:w="800" w:type="dxa"/>
          </w:tcPr>
          <w:p w:rsidR="00E83758" w:rsidRDefault="008466A0">
            <w:pPr>
              <w:pStyle w:val="TableParagraph"/>
              <w:spacing w:before="43"/>
              <w:ind w:left="230"/>
              <w:rPr>
                <w:sz w:val="18"/>
              </w:rPr>
            </w:pPr>
            <w:r>
              <w:rPr>
                <w:sz w:val="18"/>
              </w:rPr>
              <w:t>1708</w:t>
            </w:r>
          </w:p>
        </w:tc>
        <w:tc>
          <w:tcPr>
            <w:tcW w:w="1790" w:type="dxa"/>
          </w:tcPr>
          <w:p w:rsidR="00E83758" w:rsidRDefault="008466A0">
            <w:pPr>
              <w:pStyle w:val="TableParagraph"/>
              <w:spacing w:before="56"/>
              <w:ind w:left="73"/>
              <w:rPr>
                <w:sz w:val="18"/>
              </w:rPr>
            </w:pPr>
            <w:r>
              <w:rPr>
                <w:sz w:val="18"/>
              </w:rPr>
              <w:t>1118.02.3.1.01.00.00</w:t>
            </w:r>
          </w:p>
        </w:tc>
        <w:tc>
          <w:tcPr>
            <w:tcW w:w="6908" w:type="dxa"/>
          </w:tcPr>
          <w:p w:rsidR="00E83758" w:rsidRDefault="008466A0">
            <w:pPr>
              <w:pStyle w:val="TableParagraph"/>
              <w:spacing w:before="45"/>
              <w:ind w:left="892"/>
              <w:rPr>
                <w:sz w:val="18"/>
              </w:rPr>
            </w:pPr>
            <w:r>
              <w:rPr>
                <w:sz w:val="18"/>
              </w:rPr>
              <w:t>ISS - Principal - PRÓPRIO</w:t>
            </w:r>
          </w:p>
        </w:tc>
        <w:tc>
          <w:tcPr>
            <w:tcW w:w="1254" w:type="dxa"/>
          </w:tcPr>
          <w:p w:rsidR="00E83758" w:rsidRDefault="008466A0">
            <w:pPr>
              <w:pStyle w:val="TableParagraph"/>
              <w:spacing w:before="45"/>
              <w:ind w:right="51"/>
              <w:jc w:val="right"/>
              <w:rPr>
                <w:sz w:val="18"/>
              </w:rPr>
            </w:pPr>
            <w:r>
              <w:rPr>
                <w:sz w:val="18"/>
              </w:rPr>
              <w:t>3.000.000,00</w:t>
            </w:r>
          </w:p>
        </w:tc>
      </w:tr>
      <w:tr w:rsidR="00E83758">
        <w:trPr>
          <w:trHeight w:val="315"/>
        </w:trPr>
        <w:tc>
          <w:tcPr>
            <w:tcW w:w="800" w:type="dxa"/>
          </w:tcPr>
          <w:p w:rsidR="00E83758" w:rsidRDefault="008466A0">
            <w:pPr>
              <w:pStyle w:val="TableParagraph"/>
              <w:spacing w:before="43"/>
              <w:ind w:left="230"/>
              <w:rPr>
                <w:sz w:val="18"/>
              </w:rPr>
            </w:pPr>
            <w:r>
              <w:rPr>
                <w:sz w:val="18"/>
              </w:rPr>
              <w:t>1709</w:t>
            </w:r>
          </w:p>
        </w:tc>
        <w:tc>
          <w:tcPr>
            <w:tcW w:w="1790" w:type="dxa"/>
          </w:tcPr>
          <w:p w:rsidR="00E83758" w:rsidRDefault="008466A0">
            <w:pPr>
              <w:pStyle w:val="TableParagraph"/>
              <w:spacing w:before="56"/>
              <w:ind w:left="73"/>
              <w:rPr>
                <w:sz w:val="18"/>
              </w:rPr>
            </w:pPr>
            <w:r>
              <w:rPr>
                <w:sz w:val="18"/>
              </w:rPr>
              <w:t>1118.02.3.1.02.00.00</w:t>
            </w:r>
          </w:p>
        </w:tc>
        <w:tc>
          <w:tcPr>
            <w:tcW w:w="6908" w:type="dxa"/>
          </w:tcPr>
          <w:p w:rsidR="00E83758" w:rsidRDefault="008466A0">
            <w:pPr>
              <w:pStyle w:val="TableParagraph"/>
              <w:spacing w:before="45"/>
              <w:ind w:left="892"/>
              <w:rPr>
                <w:sz w:val="18"/>
              </w:rPr>
            </w:pPr>
            <w:r>
              <w:rPr>
                <w:sz w:val="18"/>
              </w:rPr>
              <w:t>ISS - Principal - MDE</w:t>
            </w:r>
          </w:p>
        </w:tc>
        <w:tc>
          <w:tcPr>
            <w:tcW w:w="1254" w:type="dxa"/>
          </w:tcPr>
          <w:p w:rsidR="00E83758" w:rsidRDefault="008466A0">
            <w:pPr>
              <w:pStyle w:val="TableParagraph"/>
              <w:spacing w:before="45"/>
              <w:ind w:right="51"/>
              <w:jc w:val="right"/>
              <w:rPr>
                <w:sz w:val="18"/>
              </w:rPr>
            </w:pPr>
            <w:r>
              <w:rPr>
                <w:sz w:val="18"/>
              </w:rPr>
              <w:t>1.250.000,00</w:t>
            </w:r>
          </w:p>
        </w:tc>
      </w:tr>
      <w:tr w:rsidR="00E83758">
        <w:trPr>
          <w:trHeight w:val="315"/>
        </w:trPr>
        <w:tc>
          <w:tcPr>
            <w:tcW w:w="800" w:type="dxa"/>
          </w:tcPr>
          <w:p w:rsidR="00E83758" w:rsidRDefault="008466A0">
            <w:pPr>
              <w:pStyle w:val="TableParagraph"/>
              <w:spacing w:before="43"/>
              <w:ind w:left="230"/>
              <w:rPr>
                <w:sz w:val="18"/>
              </w:rPr>
            </w:pPr>
            <w:r>
              <w:rPr>
                <w:sz w:val="18"/>
              </w:rPr>
              <w:t>1710</w:t>
            </w:r>
          </w:p>
        </w:tc>
        <w:tc>
          <w:tcPr>
            <w:tcW w:w="1790" w:type="dxa"/>
          </w:tcPr>
          <w:p w:rsidR="00E83758" w:rsidRDefault="008466A0">
            <w:pPr>
              <w:pStyle w:val="TableParagraph"/>
              <w:spacing w:before="56"/>
              <w:ind w:left="73"/>
              <w:rPr>
                <w:sz w:val="18"/>
              </w:rPr>
            </w:pPr>
            <w:r>
              <w:rPr>
                <w:sz w:val="18"/>
              </w:rPr>
              <w:t>1118.02.3.1.03.00.00</w:t>
            </w:r>
          </w:p>
        </w:tc>
        <w:tc>
          <w:tcPr>
            <w:tcW w:w="6908" w:type="dxa"/>
          </w:tcPr>
          <w:p w:rsidR="00E83758" w:rsidRDefault="008466A0">
            <w:pPr>
              <w:pStyle w:val="TableParagraph"/>
              <w:spacing w:before="45"/>
              <w:ind w:left="892"/>
              <w:rPr>
                <w:sz w:val="18"/>
              </w:rPr>
            </w:pPr>
            <w:r>
              <w:rPr>
                <w:sz w:val="18"/>
              </w:rPr>
              <w:t>ISS - Principal - ASPS</w:t>
            </w:r>
          </w:p>
        </w:tc>
        <w:tc>
          <w:tcPr>
            <w:tcW w:w="1254" w:type="dxa"/>
          </w:tcPr>
          <w:p w:rsidR="00E83758" w:rsidRDefault="008466A0">
            <w:pPr>
              <w:pStyle w:val="TableParagraph"/>
              <w:spacing w:before="45"/>
              <w:ind w:right="49"/>
              <w:jc w:val="right"/>
              <w:rPr>
                <w:sz w:val="18"/>
              </w:rPr>
            </w:pPr>
            <w:r>
              <w:rPr>
                <w:sz w:val="18"/>
              </w:rPr>
              <w:t>750.000,00</w:t>
            </w:r>
          </w:p>
        </w:tc>
      </w:tr>
      <w:tr w:rsidR="00E83758">
        <w:trPr>
          <w:trHeight w:val="314"/>
        </w:trPr>
        <w:tc>
          <w:tcPr>
            <w:tcW w:w="800" w:type="dxa"/>
          </w:tcPr>
          <w:p w:rsidR="00E83758" w:rsidRDefault="008466A0">
            <w:pPr>
              <w:pStyle w:val="TableParagraph"/>
              <w:spacing w:before="43"/>
              <w:ind w:left="230"/>
              <w:rPr>
                <w:sz w:val="18"/>
              </w:rPr>
            </w:pPr>
            <w:r>
              <w:rPr>
                <w:sz w:val="18"/>
              </w:rPr>
              <w:t>1711</w:t>
            </w:r>
          </w:p>
        </w:tc>
        <w:tc>
          <w:tcPr>
            <w:tcW w:w="1790" w:type="dxa"/>
          </w:tcPr>
          <w:p w:rsidR="00E83758" w:rsidRDefault="008466A0">
            <w:pPr>
              <w:pStyle w:val="TableParagraph"/>
              <w:spacing w:before="56"/>
              <w:ind w:left="73"/>
              <w:rPr>
                <w:sz w:val="18"/>
              </w:rPr>
            </w:pPr>
            <w:r>
              <w:rPr>
                <w:sz w:val="18"/>
              </w:rPr>
              <w:t>1118.02.3.2.00.00.00</w:t>
            </w:r>
          </w:p>
        </w:tc>
        <w:tc>
          <w:tcPr>
            <w:tcW w:w="6908" w:type="dxa"/>
          </w:tcPr>
          <w:p w:rsidR="00E83758" w:rsidRDefault="008466A0">
            <w:pPr>
              <w:pStyle w:val="TableParagraph"/>
              <w:spacing w:before="45"/>
              <w:ind w:left="802"/>
              <w:rPr>
                <w:sz w:val="18"/>
              </w:rPr>
            </w:pPr>
            <w:r>
              <w:rPr>
                <w:sz w:val="18"/>
              </w:rPr>
              <w:t>Imposto sobre Serviços de Qualquer Natureza - Multas e Juros</w:t>
            </w:r>
          </w:p>
        </w:tc>
        <w:tc>
          <w:tcPr>
            <w:tcW w:w="1254" w:type="dxa"/>
          </w:tcPr>
          <w:p w:rsidR="00E83758" w:rsidRDefault="008466A0">
            <w:pPr>
              <w:pStyle w:val="TableParagraph"/>
              <w:spacing w:before="45"/>
              <w:ind w:right="46"/>
              <w:jc w:val="right"/>
              <w:rPr>
                <w:sz w:val="18"/>
              </w:rPr>
            </w:pPr>
            <w:r>
              <w:rPr>
                <w:sz w:val="18"/>
              </w:rPr>
              <w:t>5.000,00</w:t>
            </w:r>
          </w:p>
        </w:tc>
      </w:tr>
      <w:tr w:rsidR="00E83758">
        <w:trPr>
          <w:trHeight w:val="315"/>
        </w:trPr>
        <w:tc>
          <w:tcPr>
            <w:tcW w:w="800" w:type="dxa"/>
          </w:tcPr>
          <w:p w:rsidR="00E83758" w:rsidRDefault="008466A0">
            <w:pPr>
              <w:pStyle w:val="TableParagraph"/>
              <w:spacing w:before="44"/>
              <w:ind w:left="230"/>
              <w:rPr>
                <w:sz w:val="18"/>
              </w:rPr>
            </w:pPr>
            <w:r>
              <w:rPr>
                <w:sz w:val="18"/>
              </w:rPr>
              <w:t>1712</w:t>
            </w:r>
          </w:p>
        </w:tc>
        <w:tc>
          <w:tcPr>
            <w:tcW w:w="1790" w:type="dxa"/>
          </w:tcPr>
          <w:p w:rsidR="00E83758" w:rsidRDefault="008466A0">
            <w:pPr>
              <w:pStyle w:val="TableParagraph"/>
              <w:spacing w:before="56"/>
              <w:ind w:left="73"/>
              <w:rPr>
                <w:sz w:val="18"/>
              </w:rPr>
            </w:pPr>
            <w:r>
              <w:rPr>
                <w:sz w:val="18"/>
              </w:rPr>
              <w:t>1118.02.3.2.01.00.00</w:t>
            </w:r>
          </w:p>
        </w:tc>
        <w:tc>
          <w:tcPr>
            <w:tcW w:w="6908" w:type="dxa"/>
          </w:tcPr>
          <w:p w:rsidR="00E83758" w:rsidRDefault="008466A0">
            <w:pPr>
              <w:pStyle w:val="TableParagraph"/>
              <w:spacing w:before="46"/>
              <w:ind w:left="892"/>
              <w:rPr>
                <w:sz w:val="18"/>
              </w:rPr>
            </w:pPr>
            <w:r>
              <w:rPr>
                <w:sz w:val="18"/>
              </w:rPr>
              <w:t>ISS - Multas e Juros - PRÓPRIO</w:t>
            </w:r>
          </w:p>
        </w:tc>
        <w:tc>
          <w:tcPr>
            <w:tcW w:w="1254" w:type="dxa"/>
          </w:tcPr>
          <w:p w:rsidR="00E83758" w:rsidRDefault="008466A0">
            <w:pPr>
              <w:pStyle w:val="TableParagraph"/>
              <w:spacing w:before="46"/>
              <w:ind w:right="46"/>
              <w:jc w:val="right"/>
              <w:rPr>
                <w:sz w:val="18"/>
              </w:rPr>
            </w:pPr>
            <w:r>
              <w:rPr>
                <w:sz w:val="18"/>
              </w:rPr>
              <w:t>3.000,00</w:t>
            </w:r>
          </w:p>
        </w:tc>
      </w:tr>
      <w:tr w:rsidR="00E83758">
        <w:trPr>
          <w:trHeight w:val="315"/>
        </w:trPr>
        <w:tc>
          <w:tcPr>
            <w:tcW w:w="800" w:type="dxa"/>
          </w:tcPr>
          <w:p w:rsidR="00E83758" w:rsidRDefault="008466A0">
            <w:pPr>
              <w:pStyle w:val="TableParagraph"/>
              <w:spacing w:before="44"/>
              <w:ind w:left="230"/>
              <w:rPr>
                <w:sz w:val="18"/>
              </w:rPr>
            </w:pPr>
            <w:r>
              <w:rPr>
                <w:sz w:val="18"/>
              </w:rPr>
              <w:t>1713</w:t>
            </w:r>
          </w:p>
        </w:tc>
        <w:tc>
          <w:tcPr>
            <w:tcW w:w="1790" w:type="dxa"/>
          </w:tcPr>
          <w:p w:rsidR="00E83758" w:rsidRDefault="008466A0">
            <w:pPr>
              <w:pStyle w:val="TableParagraph"/>
              <w:spacing w:before="56"/>
              <w:ind w:left="73"/>
              <w:rPr>
                <w:sz w:val="18"/>
              </w:rPr>
            </w:pPr>
            <w:r>
              <w:rPr>
                <w:sz w:val="18"/>
              </w:rPr>
              <w:t>1118.02.3.2.02.00.00</w:t>
            </w:r>
          </w:p>
        </w:tc>
        <w:tc>
          <w:tcPr>
            <w:tcW w:w="6908" w:type="dxa"/>
          </w:tcPr>
          <w:p w:rsidR="00E83758" w:rsidRDefault="008466A0">
            <w:pPr>
              <w:pStyle w:val="TableParagraph"/>
              <w:spacing w:before="45"/>
              <w:ind w:left="892"/>
              <w:rPr>
                <w:sz w:val="18"/>
              </w:rPr>
            </w:pPr>
            <w:r>
              <w:rPr>
                <w:sz w:val="18"/>
              </w:rPr>
              <w:t>ISS - Multas e Juros - MDE</w:t>
            </w:r>
          </w:p>
        </w:tc>
        <w:tc>
          <w:tcPr>
            <w:tcW w:w="1254" w:type="dxa"/>
          </w:tcPr>
          <w:p w:rsidR="00E83758" w:rsidRDefault="008466A0">
            <w:pPr>
              <w:pStyle w:val="TableParagraph"/>
              <w:spacing w:before="45"/>
              <w:ind w:right="46"/>
              <w:jc w:val="right"/>
              <w:rPr>
                <w:sz w:val="18"/>
              </w:rPr>
            </w:pPr>
            <w:r>
              <w:rPr>
                <w:sz w:val="18"/>
              </w:rPr>
              <w:t>1.250,00</w:t>
            </w:r>
          </w:p>
        </w:tc>
      </w:tr>
      <w:tr w:rsidR="00E83758">
        <w:trPr>
          <w:trHeight w:val="315"/>
        </w:trPr>
        <w:tc>
          <w:tcPr>
            <w:tcW w:w="800" w:type="dxa"/>
          </w:tcPr>
          <w:p w:rsidR="00E83758" w:rsidRDefault="008466A0">
            <w:pPr>
              <w:pStyle w:val="TableParagraph"/>
              <w:spacing w:before="44"/>
              <w:ind w:left="230"/>
              <w:rPr>
                <w:sz w:val="18"/>
              </w:rPr>
            </w:pPr>
            <w:r>
              <w:rPr>
                <w:sz w:val="18"/>
              </w:rPr>
              <w:t>1714</w:t>
            </w:r>
          </w:p>
        </w:tc>
        <w:tc>
          <w:tcPr>
            <w:tcW w:w="1790" w:type="dxa"/>
          </w:tcPr>
          <w:p w:rsidR="00E83758" w:rsidRDefault="008466A0">
            <w:pPr>
              <w:pStyle w:val="TableParagraph"/>
              <w:spacing w:before="56"/>
              <w:ind w:left="73"/>
              <w:rPr>
                <w:sz w:val="18"/>
              </w:rPr>
            </w:pPr>
            <w:r>
              <w:rPr>
                <w:sz w:val="18"/>
              </w:rPr>
              <w:t>1118.02.3.2.03.00.00</w:t>
            </w:r>
          </w:p>
        </w:tc>
        <w:tc>
          <w:tcPr>
            <w:tcW w:w="6908" w:type="dxa"/>
          </w:tcPr>
          <w:p w:rsidR="00E83758" w:rsidRDefault="008466A0">
            <w:pPr>
              <w:pStyle w:val="TableParagraph"/>
              <w:spacing w:before="45"/>
              <w:ind w:left="892"/>
              <w:rPr>
                <w:sz w:val="18"/>
              </w:rPr>
            </w:pPr>
            <w:r>
              <w:rPr>
                <w:sz w:val="18"/>
              </w:rPr>
              <w:t>ISS - Multas e Juros - ASPS</w:t>
            </w:r>
          </w:p>
        </w:tc>
        <w:tc>
          <w:tcPr>
            <w:tcW w:w="1254" w:type="dxa"/>
          </w:tcPr>
          <w:p w:rsidR="00E83758" w:rsidRDefault="008466A0">
            <w:pPr>
              <w:pStyle w:val="TableParagraph"/>
              <w:spacing w:before="45"/>
              <w:ind w:right="45"/>
              <w:jc w:val="right"/>
              <w:rPr>
                <w:sz w:val="18"/>
              </w:rPr>
            </w:pPr>
            <w:r>
              <w:rPr>
                <w:sz w:val="18"/>
              </w:rPr>
              <w:t>750,00</w:t>
            </w:r>
          </w:p>
        </w:tc>
      </w:tr>
      <w:tr w:rsidR="00E83758">
        <w:trPr>
          <w:trHeight w:val="315"/>
        </w:trPr>
        <w:tc>
          <w:tcPr>
            <w:tcW w:w="800" w:type="dxa"/>
          </w:tcPr>
          <w:p w:rsidR="00E83758" w:rsidRDefault="008466A0">
            <w:pPr>
              <w:pStyle w:val="TableParagraph"/>
              <w:spacing w:before="44"/>
              <w:ind w:left="230"/>
              <w:rPr>
                <w:sz w:val="18"/>
              </w:rPr>
            </w:pPr>
            <w:r>
              <w:rPr>
                <w:sz w:val="18"/>
              </w:rPr>
              <w:t>1715</w:t>
            </w:r>
          </w:p>
        </w:tc>
        <w:tc>
          <w:tcPr>
            <w:tcW w:w="1790" w:type="dxa"/>
          </w:tcPr>
          <w:p w:rsidR="00E83758" w:rsidRDefault="008466A0">
            <w:pPr>
              <w:pStyle w:val="TableParagraph"/>
              <w:spacing w:before="56"/>
              <w:ind w:left="73"/>
              <w:rPr>
                <w:sz w:val="18"/>
              </w:rPr>
            </w:pPr>
            <w:r>
              <w:rPr>
                <w:sz w:val="18"/>
              </w:rPr>
              <w:t>1118.02.3.3.00.00.00</w:t>
            </w:r>
          </w:p>
        </w:tc>
        <w:tc>
          <w:tcPr>
            <w:tcW w:w="6908" w:type="dxa"/>
          </w:tcPr>
          <w:p w:rsidR="00E83758" w:rsidRDefault="008466A0">
            <w:pPr>
              <w:pStyle w:val="TableParagraph"/>
              <w:spacing w:before="45"/>
              <w:ind w:left="802"/>
              <w:rPr>
                <w:sz w:val="18"/>
              </w:rPr>
            </w:pPr>
            <w:r>
              <w:rPr>
                <w:sz w:val="18"/>
              </w:rPr>
              <w:t>Imposto sobre Serviços de Qualquer Natureza - Dívida Ativa</w:t>
            </w:r>
          </w:p>
        </w:tc>
        <w:tc>
          <w:tcPr>
            <w:tcW w:w="1254" w:type="dxa"/>
          </w:tcPr>
          <w:p w:rsidR="00E83758" w:rsidRDefault="008466A0">
            <w:pPr>
              <w:pStyle w:val="TableParagraph"/>
              <w:spacing w:before="45"/>
              <w:ind w:right="49"/>
              <w:jc w:val="right"/>
              <w:rPr>
                <w:sz w:val="18"/>
              </w:rPr>
            </w:pPr>
            <w:r>
              <w:rPr>
                <w:sz w:val="18"/>
              </w:rPr>
              <w:t>300.000,00</w:t>
            </w:r>
          </w:p>
        </w:tc>
      </w:tr>
      <w:tr w:rsidR="00E83758">
        <w:trPr>
          <w:trHeight w:val="315"/>
        </w:trPr>
        <w:tc>
          <w:tcPr>
            <w:tcW w:w="800" w:type="dxa"/>
          </w:tcPr>
          <w:p w:rsidR="00E83758" w:rsidRDefault="008466A0">
            <w:pPr>
              <w:pStyle w:val="TableParagraph"/>
              <w:spacing w:before="44"/>
              <w:ind w:left="230"/>
              <w:rPr>
                <w:sz w:val="18"/>
              </w:rPr>
            </w:pPr>
            <w:r>
              <w:rPr>
                <w:sz w:val="18"/>
              </w:rPr>
              <w:t>1716</w:t>
            </w:r>
          </w:p>
        </w:tc>
        <w:tc>
          <w:tcPr>
            <w:tcW w:w="1790" w:type="dxa"/>
          </w:tcPr>
          <w:p w:rsidR="00E83758" w:rsidRDefault="008466A0">
            <w:pPr>
              <w:pStyle w:val="TableParagraph"/>
              <w:spacing w:before="56"/>
              <w:ind w:left="73"/>
              <w:rPr>
                <w:sz w:val="18"/>
              </w:rPr>
            </w:pPr>
            <w:r>
              <w:rPr>
                <w:sz w:val="18"/>
              </w:rPr>
              <w:t>1118.02.3.3.01.00.00</w:t>
            </w:r>
          </w:p>
        </w:tc>
        <w:tc>
          <w:tcPr>
            <w:tcW w:w="6908" w:type="dxa"/>
          </w:tcPr>
          <w:p w:rsidR="00E83758" w:rsidRDefault="008466A0">
            <w:pPr>
              <w:pStyle w:val="TableParagraph"/>
              <w:spacing w:before="45"/>
              <w:ind w:left="892"/>
              <w:rPr>
                <w:sz w:val="18"/>
              </w:rPr>
            </w:pPr>
            <w:r>
              <w:rPr>
                <w:sz w:val="18"/>
              </w:rPr>
              <w:t>ISS - Dívida Ativa - PRÓPRIO</w:t>
            </w:r>
          </w:p>
        </w:tc>
        <w:tc>
          <w:tcPr>
            <w:tcW w:w="1254" w:type="dxa"/>
          </w:tcPr>
          <w:p w:rsidR="00E83758" w:rsidRDefault="008466A0">
            <w:pPr>
              <w:pStyle w:val="TableParagraph"/>
              <w:spacing w:before="45"/>
              <w:ind w:right="49"/>
              <w:jc w:val="right"/>
              <w:rPr>
                <w:sz w:val="18"/>
              </w:rPr>
            </w:pPr>
            <w:r>
              <w:rPr>
                <w:sz w:val="18"/>
              </w:rPr>
              <w:t>180.000,00</w:t>
            </w:r>
          </w:p>
        </w:tc>
      </w:tr>
      <w:tr w:rsidR="00E83758">
        <w:trPr>
          <w:trHeight w:val="314"/>
        </w:trPr>
        <w:tc>
          <w:tcPr>
            <w:tcW w:w="800" w:type="dxa"/>
          </w:tcPr>
          <w:p w:rsidR="00E83758" w:rsidRDefault="008466A0">
            <w:pPr>
              <w:pStyle w:val="TableParagraph"/>
              <w:spacing w:before="44"/>
              <w:ind w:left="230"/>
              <w:rPr>
                <w:sz w:val="18"/>
              </w:rPr>
            </w:pPr>
            <w:r>
              <w:rPr>
                <w:sz w:val="18"/>
              </w:rPr>
              <w:t>1717</w:t>
            </w:r>
          </w:p>
        </w:tc>
        <w:tc>
          <w:tcPr>
            <w:tcW w:w="1790" w:type="dxa"/>
          </w:tcPr>
          <w:p w:rsidR="00E83758" w:rsidRDefault="008466A0">
            <w:pPr>
              <w:pStyle w:val="TableParagraph"/>
              <w:spacing w:before="56"/>
              <w:ind w:left="73"/>
              <w:rPr>
                <w:sz w:val="18"/>
              </w:rPr>
            </w:pPr>
            <w:r>
              <w:rPr>
                <w:sz w:val="18"/>
              </w:rPr>
              <w:t>1118.02.3.3.02.00.00</w:t>
            </w:r>
          </w:p>
        </w:tc>
        <w:tc>
          <w:tcPr>
            <w:tcW w:w="6908" w:type="dxa"/>
          </w:tcPr>
          <w:p w:rsidR="00E83758" w:rsidRDefault="008466A0">
            <w:pPr>
              <w:pStyle w:val="TableParagraph"/>
              <w:spacing w:before="45"/>
              <w:ind w:left="892"/>
              <w:rPr>
                <w:sz w:val="18"/>
              </w:rPr>
            </w:pPr>
            <w:r>
              <w:rPr>
                <w:sz w:val="18"/>
              </w:rPr>
              <w:t>ISS - Dívida Ativa - MDE</w:t>
            </w:r>
          </w:p>
        </w:tc>
        <w:tc>
          <w:tcPr>
            <w:tcW w:w="1254" w:type="dxa"/>
          </w:tcPr>
          <w:p w:rsidR="00E83758" w:rsidRDefault="008466A0">
            <w:pPr>
              <w:pStyle w:val="TableParagraph"/>
              <w:spacing w:before="45"/>
              <w:ind w:right="48"/>
              <w:jc w:val="right"/>
              <w:rPr>
                <w:sz w:val="18"/>
              </w:rPr>
            </w:pPr>
            <w:r>
              <w:rPr>
                <w:sz w:val="18"/>
              </w:rPr>
              <w:t>75.000,00</w:t>
            </w:r>
          </w:p>
        </w:tc>
      </w:tr>
      <w:tr w:rsidR="00E83758">
        <w:trPr>
          <w:trHeight w:val="315"/>
        </w:trPr>
        <w:tc>
          <w:tcPr>
            <w:tcW w:w="800" w:type="dxa"/>
          </w:tcPr>
          <w:p w:rsidR="00E83758" w:rsidRDefault="008466A0">
            <w:pPr>
              <w:pStyle w:val="TableParagraph"/>
              <w:spacing w:before="43"/>
              <w:ind w:left="230"/>
              <w:rPr>
                <w:sz w:val="18"/>
              </w:rPr>
            </w:pPr>
            <w:r>
              <w:rPr>
                <w:sz w:val="18"/>
              </w:rPr>
              <w:t>1718</w:t>
            </w:r>
          </w:p>
        </w:tc>
        <w:tc>
          <w:tcPr>
            <w:tcW w:w="1790" w:type="dxa"/>
          </w:tcPr>
          <w:p w:rsidR="00E83758" w:rsidRDefault="008466A0">
            <w:pPr>
              <w:pStyle w:val="TableParagraph"/>
              <w:spacing w:before="56"/>
              <w:ind w:left="73"/>
              <w:rPr>
                <w:sz w:val="18"/>
              </w:rPr>
            </w:pPr>
            <w:r>
              <w:rPr>
                <w:sz w:val="18"/>
              </w:rPr>
              <w:t>1118.02.3.3.03.00.00</w:t>
            </w:r>
          </w:p>
        </w:tc>
        <w:tc>
          <w:tcPr>
            <w:tcW w:w="6908" w:type="dxa"/>
          </w:tcPr>
          <w:p w:rsidR="00E83758" w:rsidRDefault="008466A0">
            <w:pPr>
              <w:pStyle w:val="TableParagraph"/>
              <w:spacing w:before="45"/>
              <w:ind w:left="892"/>
              <w:rPr>
                <w:sz w:val="18"/>
              </w:rPr>
            </w:pPr>
            <w:r>
              <w:rPr>
                <w:sz w:val="18"/>
              </w:rPr>
              <w:t>ISS - Dívida Ativa - ASPS</w:t>
            </w:r>
          </w:p>
        </w:tc>
        <w:tc>
          <w:tcPr>
            <w:tcW w:w="1254" w:type="dxa"/>
          </w:tcPr>
          <w:p w:rsidR="00E83758" w:rsidRDefault="008466A0">
            <w:pPr>
              <w:pStyle w:val="TableParagraph"/>
              <w:spacing w:before="45"/>
              <w:ind w:right="48"/>
              <w:jc w:val="right"/>
              <w:rPr>
                <w:sz w:val="18"/>
              </w:rPr>
            </w:pPr>
            <w:r>
              <w:rPr>
                <w:sz w:val="18"/>
              </w:rPr>
              <w:t>45.000,00</w:t>
            </w:r>
          </w:p>
        </w:tc>
      </w:tr>
      <w:tr w:rsidR="00E83758">
        <w:trPr>
          <w:trHeight w:val="315"/>
        </w:trPr>
        <w:tc>
          <w:tcPr>
            <w:tcW w:w="800" w:type="dxa"/>
          </w:tcPr>
          <w:p w:rsidR="00E83758" w:rsidRDefault="008466A0">
            <w:pPr>
              <w:pStyle w:val="TableParagraph"/>
              <w:spacing w:before="43"/>
              <w:ind w:left="230"/>
              <w:rPr>
                <w:sz w:val="18"/>
              </w:rPr>
            </w:pPr>
            <w:r>
              <w:rPr>
                <w:sz w:val="18"/>
              </w:rPr>
              <w:t>1719</w:t>
            </w:r>
          </w:p>
        </w:tc>
        <w:tc>
          <w:tcPr>
            <w:tcW w:w="1790" w:type="dxa"/>
          </w:tcPr>
          <w:p w:rsidR="00E83758" w:rsidRDefault="008466A0">
            <w:pPr>
              <w:pStyle w:val="TableParagraph"/>
              <w:spacing w:before="56"/>
              <w:ind w:left="73"/>
              <w:rPr>
                <w:sz w:val="18"/>
              </w:rPr>
            </w:pPr>
            <w:r>
              <w:rPr>
                <w:sz w:val="18"/>
              </w:rPr>
              <w:t>1118.02.3.4.00.00.00</w:t>
            </w:r>
          </w:p>
        </w:tc>
        <w:tc>
          <w:tcPr>
            <w:tcW w:w="6908" w:type="dxa"/>
          </w:tcPr>
          <w:p w:rsidR="00E83758" w:rsidRDefault="008466A0">
            <w:pPr>
              <w:pStyle w:val="TableParagraph"/>
              <w:spacing w:before="45"/>
              <w:ind w:left="802"/>
              <w:rPr>
                <w:sz w:val="18"/>
              </w:rPr>
            </w:pPr>
            <w:r>
              <w:rPr>
                <w:sz w:val="18"/>
              </w:rPr>
              <w:t>Imposto sobre Serviços de Qualquer Natureza - Dívida Ativa - Multas e Juros</w:t>
            </w:r>
          </w:p>
        </w:tc>
        <w:tc>
          <w:tcPr>
            <w:tcW w:w="1254" w:type="dxa"/>
          </w:tcPr>
          <w:p w:rsidR="00E83758" w:rsidRDefault="008466A0">
            <w:pPr>
              <w:pStyle w:val="TableParagraph"/>
              <w:spacing w:before="45"/>
              <w:ind w:right="48"/>
              <w:jc w:val="right"/>
              <w:rPr>
                <w:sz w:val="18"/>
              </w:rPr>
            </w:pPr>
            <w:r>
              <w:rPr>
                <w:sz w:val="18"/>
              </w:rPr>
              <w:t>30.000,00</w:t>
            </w:r>
          </w:p>
        </w:tc>
      </w:tr>
      <w:tr w:rsidR="00E83758">
        <w:trPr>
          <w:trHeight w:val="315"/>
        </w:trPr>
        <w:tc>
          <w:tcPr>
            <w:tcW w:w="800" w:type="dxa"/>
          </w:tcPr>
          <w:p w:rsidR="00E83758" w:rsidRDefault="008466A0">
            <w:pPr>
              <w:pStyle w:val="TableParagraph"/>
              <w:spacing w:before="43"/>
              <w:ind w:left="230"/>
              <w:rPr>
                <w:sz w:val="18"/>
              </w:rPr>
            </w:pPr>
            <w:r>
              <w:rPr>
                <w:sz w:val="18"/>
              </w:rPr>
              <w:t>1720</w:t>
            </w:r>
          </w:p>
        </w:tc>
        <w:tc>
          <w:tcPr>
            <w:tcW w:w="1790" w:type="dxa"/>
          </w:tcPr>
          <w:p w:rsidR="00E83758" w:rsidRDefault="008466A0">
            <w:pPr>
              <w:pStyle w:val="TableParagraph"/>
              <w:spacing w:before="56"/>
              <w:ind w:left="73"/>
              <w:rPr>
                <w:sz w:val="18"/>
              </w:rPr>
            </w:pPr>
            <w:r>
              <w:rPr>
                <w:sz w:val="18"/>
              </w:rPr>
              <w:t>1118.02.3.4.01.00.00</w:t>
            </w:r>
          </w:p>
        </w:tc>
        <w:tc>
          <w:tcPr>
            <w:tcW w:w="6908" w:type="dxa"/>
          </w:tcPr>
          <w:p w:rsidR="00E83758" w:rsidRDefault="008466A0">
            <w:pPr>
              <w:pStyle w:val="TableParagraph"/>
              <w:spacing w:before="45"/>
              <w:ind w:left="892"/>
              <w:rPr>
                <w:sz w:val="18"/>
              </w:rPr>
            </w:pPr>
            <w:r>
              <w:rPr>
                <w:sz w:val="18"/>
              </w:rPr>
              <w:t>ISS - Dívida Ativa -Multas e Juros - PRÓPRIO</w:t>
            </w:r>
          </w:p>
        </w:tc>
        <w:tc>
          <w:tcPr>
            <w:tcW w:w="1254" w:type="dxa"/>
          </w:tcPr>
          <w:p w:rsidR="00E83758" w:rsidRDefault="008466A0">
            <w:pPr>
              <w:pStyle w:val="TableParagraph"/>
              <w:spacing w:before="45"/>
              <w:ind w:right="48"/>
              <w:jc w:val="right"/>
              <w:rPr>
                <w:sz w:val="18"/>
              </w:rPr>
            </w:pPr>
            <w:r>
              <w:rPr>
                <w:sz w:val="18"/>
              </w:rPr>
              <w:t>18.000,00</w:t>
            </w:r>
          </w:p>
        </w:tc>
      </w:tr>
      <w:tr w:rsidR="00E83758">
        <w:trPr>
          <w:trHeight w:val="315"/>
        </w:trPr>
        <w:tc>
          <w:tcPr>
            <w:tcW w:w="800" w:type="dxa"/>
          </w:tcPr>
          <w:p w:rsidR="00E83758" w:rsidRDefault="008466A0">
            <w:pPr>
              <w:pStyle w:val="TableParagraph"/>
              <w:spacing w:before="43"/>
              <w:ind w:left="230"/>
              <w:rPr>
                <w:sz w:val="18"/>
              </w:rPr>
            </w:pPr>
            <w:r>
              <w:rPr>
                <w:sz w:val="18"/>
              </w:rPr>
              <w:t>1721</w:t>
            </w:r>
          </w:p>
        </w:tc>
        <w:tc>
          <w:tcPr>
            <w:tcW w:w="1790" w:type="dxa"/>
          </w:tcPr>
          <w:p w:rsidR="00E83758" w:rsidRDefault="008466A0">
            <w:pPr>
              <w:pStyle w:val="TableParagraph"/>
              <w:spacing w:before="56"/>
              <w:ind w:left="73"/>
              <w:rPr>
                <w:sz w:val="18"/>
              </w:rPr>
            </w:pPr>
            <w:r>
              <w:rPr>
                <w:sz w:val="18"/>
              </w:rPr>
              <w:t>1118.02.3.4.02.00.00</w:t>
            </w:r>
          </w:p>
        </w:tc>
        <w:tc>
          <w:tcPr>
            <w:tcW w:w="6908" w:type="dxa"/>
          </w:tcPr>
          <w:p w:rsidR="00E83758" w:rsidRDefault="008466A0">
            <w:pPr>
              <w:pStyle w:val="TableParagraph"/>
              <w:spacing w:before="45"/>
              <w:ind w:left="892"/>
              <w:rPr>
                <w:sz w:val="18"/>
              </w:rPr>
            </w:pPr>
            <w:r>
              <w:rPr>
                <w:sz w:val="18"/>
              </w:rPr>
              <w:t>ISS - Dívida Ativa -Multas e Juros - MDE</w:t>
            </w:r>
          </w:p>
        </w:tc>
        <w:tc>
          <w:tcPr>
            <w:tcW w:w="1254" w:type="dxa"/>
          </w:tcPr>
          <w:p w:rsidR="00E83758" w:rsidRDefault="008466A0">
            <w:pPr>
              <w:pStyle w:val="TableParagraph"/>
              <w:spacing w:before="45"/>
              <w:ind w:right="46"/>
              <w:jc w:val="right"/>
              <w:rPr>
                <w:sz w:val="18"/>
              </w:rPr>
            </w:pPr>
            <w:r>
              <w:rPr>
                <w:sz w:val="18"/>
              </w:rPr>
              <w:t>7.500,00</w:t>
            </w:r>
          </w:p>
        </w:tc>
      </w:tr>
      <w:tr w:rsidR="00E83758">
        <w:trPr>
          <w:trHeight w:val="314"/>
        </w:trPr>
        <w:tc>
          <w:tcPr>
            <w:tcW w:w="800" w:type="dxa"/>
          </w:tcPr>
          <w:p w:rsidR="00E83758" w:rsidRDefault="008466A0">
            <w:pPr>
              <w:pStyle w:val="TableParagraph"/>
              <w:spacing w:before="43"/>
              <w:ind w:left="230"/>
              <w:rPr>
                <w:sz w:val="18"/>
              </w:rPr>
            </w:pPr>
            <w:r>
              <w:rPr>
                <w:sz w:val="18"/>
              </w:rPr>
              <w:t>1722</w:t>
            </w:r>
          </w:p>
        </w:tc>
        <w:tc>
          <w:tcPr>
            <w:tcW w:w="1790" w:type="dxa"/>
          </w:tcPr>
          <w:p w:rsidR="00E83758" w:rsidRDefault="008466A0">
            <w:pPr>
              <w:pStyle w:val="TableParagraph"/>
              <w:spacing w:before="56"/>
              <w:ind w:left="73"/>
              <w:rPr>
                <w:sz w:val="18"/>
              </w:rPr>
            </w:pPr>
            <w:r>
              <w:rPr>
                <w:sz w:val="18"/>
              </w:rPr>
              <w:t>1118.02.3.4.03.00.00</w:t>
            </w:r>
          </w:p>
        </w:tc>
        <w:tc>
          <w:tcPr>
            <w:tcW w:w="6908" w:type="dxa"/>
          </w:tcPr>
          <w:p w:rsidR="00E83758" w:rsidRDefault="008466A0">
            <w:pPr>
              <w:pStyle w:val="TableParagraph"/>
              <w:spacing w:before="45"/>
              <w:ind w:left="892"/>
              <w:rPr>
                <w:sz w:val="18"/>
              </w:rPr>
            </w:pPr>
            <w:r>
              <w:rPr>
                <w:sz w:val="18"/>
              </w:rPr>
              <w:t>ISS - Dívida Ativa -Multas e Juros - ASPS</w:t>
            </w:r>
          </w:p>
        </w:tc>
        <w:tc>
          <w:tcPr>
            <w:tcW w:w="1254" w:type="dxa"/>
          </w:tcPr>
          <w:p w:rsidR="00E83758" w:rsidRDefault="008466A0">
            <w:pPr>
              <w:pStyle w:val="TableParagraph"/>
              <w:spacing w:before="45"/>
              <w:ind w:right="46"/>
              <w:jc w:val="right"/>
              <w:rPr>
                <w:sz w:val="18"/>
              </w:rPr>
            </w:pPr>
            <w:r>
              <w:rPr>
                <w:sz w:val="18"/>
              </w:rPr>
              <w:t>4.500,00</w:t>
            </w:r>
          </w:p>
        </w:tc>
      </w:tr>
      <w:tr w:rsidR="00E83758">
        <w:trPr>
          <w:trHeight w:val="315"/>
        </w:trPr>
        <w:tc>
          <w:tcPr>
            <w:tcW w:w="800" w:type="dxa"/>
          </w:tcPr>
          <w:p w:rsidR="00E83758" w:rsidRDefault="008466A0">
            <w:pPr>
              <w:pStyle w:val="TableParagraph"/>
              <w:spacing w:before="43"/>
              <w:ind w:left="412"/>
              <w:rPr>
                <w:sz w:val="18"/>
              </w:rPr>
            </w:pPr>
            <w:r>
              <w:rPr>
                <w:sz w:val="18"/>
              </w:rPr>
              <w:t>65</w:t>
            </w:r>
          </w:p>
        </w:tc>
        <w:tc>
          <w:tcPr>
            <w:tcW w:w="1790" w:type="dxa"/>
          </w:tcPr>
          <w:p w:rsidR="00E83758" w:rsidRDefault="008466A0">
            <w:pPr>
              <w:pStyle w:val="TableParagraph"/>
              <w:spacing w:before="56"/>
              <w:ind w:left="73"/>
              <w:rPr>
                <w:sz w:val="18"/>
              </w:rPr>
            </w:pPr>
            <w:r>
              <w:rPr>
                <w:sz w:val="18"/>
              </w:rPr>
              <w:t>1120.00.0.0.00.00.00</w:t>
            </w:r>
          </w:p>
        </w:tc>
        <w:tc>
          <w:tcPr>
            <w:tcW w:w="6908" w:type="dxa"/>
          </w:tcPr>
          <w:p w:rsidR="00E83758" w:rsidRDefault="008466A0">
            <w:pPr>
              <w:pStyle w:val="TableParagraph"/>
              <w:spacing w:before="45"/>
              <w:ind w:left="442"/>
              <w:rPr>
                <w:sz w:val="18"/>
              </w:rPr>
            </w:pPr>
            <w:r>
              <w:rPr>
                <w:sz w:val="18"/>
              </w:rPr>
              <w:t>Taxas</w:t>
            </w:r>
          </w:p>
        </w:tc>
        <w:tc>
          <w:tcPr>
            <w:tcW w:w="1254" w:type="dxa"/>
          </w:tcPr>
          <w:p w:rsidR="00E83758" w:rsidRDefault="008466A0">
            <w:pPr>
              <w:pStyle w:val="TableParagraph"/>
              <w:spacing w:before="45"/>
              <w:ind w:right="51"/>
              <w:jc w:val="right"/>
              <w:rPr>
                <w:sz w:val="18"/>
              </w:rPr>
            </w:pPr>
            <w:r>
              <w:rPr>
                <w:sz w:val="18"/>
              </w:rPr>
              <w:t>1.533.800,00</w:t>
            </w:r>
          </w:p>
        </w:tc>
      </w:tr>
      <w:tr w:rsidR="00E83758">
        <w:trPr>
          <w:trHeight w:val="315"/>
        </w:trPr>
        <w:tc>
          <w:tcPr>
            <w:tcW w:w="800" w:type="dxa"/>
          </w:tcPr>
          <w:p w:rsidR="00E83758" w:rsidRDefault="008466A0">
            <w:pPr>
              <w:pStyle w:val="TableParagraph"/>
              <w:spacing w:before="43"/>
              <w:ind w:left="412"/>
              <w:rPr>
                <w:sz w:val="18"/>
              </w:rPr>
            </w:pPr>
            <w:r>
              <w:rPr>
                <w:sz w:val="18"/>
              </w:rPr>
              <w:t>66</w:t>
            </w:r>
          </w:p>
        </w:tc>
        <w:tc>
          <w:tcPr>
            <w:tcW w:w="1790" w:type="dxa"/>
          </w:tcPr>
          <w:p w:rsidR="00E83758" w:rsidRDefault="008466A0">
            <w:pPr>
              <w:pStyle w:val="TableParagraph"/>
              <w:spacing w:before="56"/>
              <w:ind w:left="73"/>
              <w:rPr>
                <w:sz w:val="18"/>
              </w:rPr>
            </w:pPr>
            <w:r>
              <w:rPr>
                <w:sz w:val="18"/>
              </w:rPr>
              <w:t>1121.00.0.0.00.00.00</w:t>
            </w:r>
          </w:p>
        </w:tc>
        <w:tc>
          <w:tcPr>
            <w:tcW w:w="6908" w:type="dxa"/>
          </w:tcPr>
          <w:p w:rsidR="00E83758" w:rsidRDefault="008466A0">
            <w:pPr>
              <w:pStyle w:val="TableParagraph"/>
              <w:spacing w:before="45"/>
              <w:ind w:left="532"/>
              <w:rPr>
                <w:sz w:val="18"/>
              </w:rPr>
            </w:pPr>
            <w:r>
              <w:rPr>
                <w:sz w:val="18"/>
              </w:rPr>
              <w:t>Taxas pelo Exercício do Poder de Polícia</w:t>
            </w:r>
          </w:p>
        </w:tc>
        <w:tc>
          <w:tcPr>
            <w:tcW w:w="1254" w:type="dxa"/>
          </w:tcPr>
          <w:p w:rsidR="00E83758" w:rsidRDefault="008466A0">
            <w:pPr>
              <w:pStyle w:val="TableParagraph"/>
              <w:spacing w:before="45"/>
              <w:ind w:right="51"/>
              <w:jc w:val="right"/>
              <w:rPr>
                <w:sz w:val="18"/>
              </w:rPr>
            </w:pPr>
            <w:r>
              <w:rPr>
                <w:sz w:val="18"/>
              </w:rPr>
              <w:t>1.013.500,00</w:t>
            </w:r>
          </w:p>
        </w:tc>
      </w:tr>
      <w:tr w:rsidR="00E83758">
        <w:trPr>
          <w:trHeight w:val="314"/>
        </w:trPr>
        <w:tc>
          <w:tcPr>
            <w:tcW w:w="800" w:type="dxa"/>
          </w:tcPr>
          <w:p w:rsidR="00E83758" w:rsidRDefault="008466A0">
            <w:pPr>
              <w:pStyle w:val="TableParagraph"/>
              <w:spacing w:before="43"/>
              <w:ind w:left="230"/>
              <w:rPr>
                <w:sz w:val="18"/>
              </w:rPr>
            </w:pPr>
            <w:r>
              <w:rPr>
                <w:sz w:val="18"/>
              </w:rPr>
              <w:t>1732</w:t>
            </w:r>
          </w:p>
        </w:tc>
        <w:tc>
          <w:tcPr>
            <w:tcW w:w="1790" w:type="dxa"/>
          </w:tcPr>
          <w:p w:rsidR="00E83758" w:rsidRDefault="008466A0">
            <w:pPr>
              <w:pStyle w:val="TableParagraph"/>
              <w:spacing w:before="56"/>
              <w:ind w:left="73"/>
              <w:rPr>
                <w:sz w:val="18"/>
              </w:rPr>
            </w:pPr>
            <w:r>
              <w:rPr>
                <w:sz w:val="18"/>
              </w:rPr>
              <w:t>1121.01.0.0.00.00.00</w:t>
            </w:r>
          </w:p>
        </w:tc>
        <w:tc>
          <w:tcPr>
            <w:tcW w:w="6908" w:type="dxa"/>
          </w:tcPr>
          <w:p w:rsidR="00E83758" w:rsidRDefault="008466A0">
            <w:pPr>
              <w:pStyle w:val="TableParagraph"/>
              <w:spacing w:before="45"/>
              <w:ind w:left="622"/>
              <w:rPr>
                <w:sz w:val="18"/>
              </w:rPr>
            </w:pPr>
            <w:r>
              <w:rPr>
                <w:sz w:val="18"/>
              </w:rPr>
              <w:t>Taxas de Inspeção, Controle e Fiscalização</w:t>
            </w:r>
          </w:p>
        </w:tc>
        <w:tc>
          <w:tcPr>
            <w:tcW w:w="1254" w:type="dxa"/>
          </w:tcPr>
          <w:p w:rsidR="00E83758" w:rsidRDefault="008466A0">
            <w:pPr>
              <w:pStyle w:val="TableParagraph"/>
              <w:spacing w:before="45"/>
              <w:ind w:right="49"/>
              <w:jc w:val="right"/>
              <w:rPr>
                <w:sz w:val="18"/>
              </w:rPr>
            </w:pPr>
            <w:r>
              <w:rPr>
                <w:sz w:val="18"/>
              </w:rPr>
              <w:t>783.000,00</w:t>
            </w:r>
          </w:p>
        </w:tc>
      </w:tr>
      <w:tr w:rsidR="00E83758">
        <w:trPr>
          <w:trHeight w:val="315"/>
        </w:trPr>
        <w:tc>
          <w:tcPr>
            <w:tcW w:w="800" w:type="dxa"/>
          </w:tcPr>
          <w:p w:rsidR="00E83758" w:rsidRDefault="008466A0">
            <w:pPr>
              <w:pStyle w:val="TableParagraph"/>
              <w:spacing w:before="44"/>
              <w:ind w:left="230"/>
              <w:rPr>
                <w:sz w:val="18"/>
              </w:rPr>
            </w:pPr>
            <w:r>
              <w:rPr>
                <w:sz w:val="18"/>
              </w:rPr>
              <w:t>1733</w:t>
            </w:r>
          </w:p>
        </w:tc>
        <w:tc>
          <w:tcPr>
            <w:tcW w:w="1790" w:type="dxa"/>
          </w:tcPr>
          <w:p w:rsidR="00E83758" w:rsidRDefault="008466A0">
            <w:pPr>
              <w:pStyle w:val="TableParagraph"/>
              <w:spacing w:before="56"/>
              <w:ind w:left="73"/>
              <w:rPr>
                <w:sz w:val="18"/>
              </w:rPr>
            </w:pPr>
            <w:r>
              <w:rPr>
                <w:sz w:val="18"/>
              </w:rPr>
              <w:t>1121.01.1.0.00.00.00</w:t>
            </w:r>
          </w:p>
        </w:tc>
        <w:tc>
          <w:tcPr>
            <w:tcW w:w="6908" w:type="dxa"/>
          </w:tcPr>
          <w:p w:rsidR="00E83758" w:rsidRDefault="008466A0">
            <w:pPr>
              <w:pStyle w:val="TableParagraph"/>
              <w:spacing w:before="46"/>
              <w:ind w:left="712"/>
              <w:rPr>
                <w:sz w:val="18"/>
              </w:rPr>
            </w:pPr>
            <w:r>
              <w:rPr>
                <w:sz w:val="18"/>
              </w:rPr>
              <w:t>Taxas de Inspeção, Controle e Fiscalização</w:t>
            </w:r>
          </w:p>
        </w:tc>
        <w:tc>
          <w:tcPr>
            <w:tcW w:w="1254" w:type="dxa"/>
          </w:tcPr>
          <w:p w:rsidR="00E83758" w:rsidRDefault="008466A0">
            <w:pPr>
              <w:pStyle w:val="TableParagraph"/>
              <w:spacing w:before="46"/>
              <w:ind w:right="49"/>
              <w:jc w:val="right"/>
              <w:rPr>
                <w:sz w:val="18"/>
              </w:rPr>
            </w:pPr>
            <w:r>
              <w:rPr>
                <w:sz w:val="18"/>
              </w:rPr>
              <w:t>783.000,00</w:t>
            </w:r>
          </w:p>
        </w:tc>
      </w:tr>
      <w:tr w:rsidR="00E83758">
        <w:trPr>
          <w:trHeight w:val="315"/>
        </w:trPr>
        <w:tc>
          <w:tcPr>
            <w:tcW w:w="800" w:type="dxa"/>
          </w:tcPr>
          <w:p w:rsidR="00E83758" w:rsidRDefault="008466A0">
            <w:pPr>
              <w:pStyle w:val="TableParagraph"/>
              <w:spacing w:before="44"/>
              <w:ind w:left="230"/>
              <w:rPr>
                <w:sz w:val="18"/>
              </w:rPr>
            </w:pPr>
            <w:r>
              <w:rPr>
                <w:sz w:val="18"/>
              </w:rPr>
              <w:t>1734</w:t>
            </w:r>
          </w:p>
        </w:tc>
        <w:tc>
          <w:tcPr>
            <w:tcW w:w="1790" w:type="dxa"/>
          </w:tcPr>
          <w:p w:rsidR="00E83758" w:rsidRDefault="008466A0">
            <w:pPr>
              <w:pStyle w:val="TableParagraph"/>
              <w:spacing w:before="56"/>
              <w:ind w:left="73"/>
              <w:rPr>
                <w:sz w:val="18"/>
              </w:rPr>
            </w:pPr>
            <w:r>
              <w:rPr>
                <w:sz w:val="18"/>
              </w:rPr>
              <w:t>1121.01.1.1.00.00.00</w:t>
            </w:r>
          </w:p>
        </w:tc>
        <w:tc>
          <w:tcPr>
            <w:tcW w:w="6908" w:type="dxa"/>
          </w:tcPr>
          <w:p w:rsidR="00E83758" w:rsidRDefault="008466A0">
            <w:pPr>
              <w:pStyle w:val="TableParagraph"/>
              <w:spacing w:before="45"/>
              <w:ind w:left="802"/>
              <w:rPr>
                <w:sz w:val="18"/>
              </w:rPr>
            </w:pPr>
            <w:r>
              <w:rPr>
                <w:sz w:val="18"/>
              </w:rPr>
              <w:t>Taxas de Inspeção, Controle e Fiscalização - Principal</w:t>
            </w:r>
          </w:p>
        </w:tc>
        <w:tc>
          <w:tcPr>
            <w:tcW w:w="1254" w:type="dxa"/>
          </w:tcPr>
          <w:p w:rsidR="00E83758" w:rsidRDefault="008466A0">
            <w:pPr>
              <w:pStyle w:val="TableParagraph"/>
              <w:spacing w:before="45"/>
              <w:ind w:right="49"/>
              <w:jc w:val="right"/>
              <w:rPr>
                <w:sz w:val="18"/>
              </w:rPr>
            </w:pPr>
            <w:r>
              <w:rPr>
                <w:sz w:val="18"/>
              </w:rPr>
              <w:t>717.000,00</w:t>
            </w:r>
          </w:p>
        </w:tc>
      </w:tr>
      <w:tr w:rsidR="00E83758">
        <w:trPr>
          <w:trHeight w:val="315"/>
        </w:trPr>
        <w:tc>
          <w:tcPr>
            <w:tcW w:w="800" w:type="dxa"/>
          </w:tcPr>
          <w:p w:rsidR="00E83758" w:rsidRDefault="008466A0">
            <w:pPr>
              <w:pStyle w:val="TableParagraph"/>
              <w:spacing w:before="44"/>
              <w:ind w:left="230"/>
              <w:rPr>
                <w:sz w:val="18"/>
              </w:rPr>
            </w:pPr>
            <w:r>
              <w:rPr>
                <w:sz w:val="18"/>
              </w:rPr>
              <w:t>1735</w:t>
            </w:r>
          </w:p>
        </w:tc>
        <w:tc>
          <w:tcPr>
            <w:tcW w:w="1790" w:type="dxa"/>
          </w:tcPr>
          <w:p w:rsidR="00E83758" w:rsidRDefault="008466A0">
            <w:pPr>
              <w:pStyle w:val="TableParagraph"/>
              <w:spacing w:before="56"/>
              <w:ind w:left="73"/>
              <w:rPr>
                <w:sz w:val="18"/>
              </w:rPr>
            </w:pPr>
            <w:r>
              <w:rPr>
                <w:sz w:val="18"/>
              </w:rPr>
              <w:t>1121.01.1.1.01.00.00</w:t>
            </w:r>
          </w:p>
        </w:tc>
        <w:tc>
          <w:tcPr>
            <w:tcW w:w="6908" w:type="dxa"/>
          </w:tcPr>
          <w:p w:rsidR="00E83758" w:rsidRDefault="008466A0">
            <w:pPr>
              <w:pStyle w:val="TableParagraph"/>
              <w:spacing w:before="45"/>
              <w:ind w:left="892"/>
              <w:rPr>
                <w:sz w:val="18"/>
              </w:rPr>
            </w:pPr>
            <w:r>
              <w:rPr>
                <w:sz w:val="18"/>
              </w:rPr>
              <w:t>Taxas de Licença</w:t>
            </w:r>
          </w:p>
        </w:tc>
        <w:tc>
          <w:tcPr>
            <w:tcW w:w="1254" w:type="dxa"/>
          </w:tcPr>
          <w:p w:rsidR="00E83758" w:rsidRDefault="008466A0">
            <w:pPr>
              <w:pStyle w:val="TableParagraph"/>
              <w:spacing w:before="45"/>
              <w:ind w:right="49"/>
              <w:jc w:val="right"/>
              <w:rPr>
                <w:sz w:val="18"/>
              </w:rPr>
            </w:pPr>
            <w:r>
              <w:rPr>
                <w:sz w:val="18"/>
              </w:rPr>
              <w:t>717.000,00</w:t>
            </w:r>
          </w:p>
        </w:tc>
      </w:tr>
      <w:tr w:rsidR="00E83758">
        <w:trPr>
          <w:trHeight w:val="315"/>
        </w:trPr>
        <w:tc>
          <w:tcPr>
            <w:tcW w:w="800" w:type="dxa"/>
          </w:tcPr>
          <w:p w:rsidR="00E83758" w:rsidRDefault="008466A0">
            <w:pPr>
              <w:pStyle w:val="TableParagraph"/>
              <w:spacing w:before="44"/>
              <w:ind w:left="230"/>
              <w:rPr>
                <w:sz w:val="18"/>
              </w:rPr>
            </w:pPr>
            <w:r>
              <w:rPr>
                <w:sz w:val="18"/>
              </w:rPr>
              <w:t>1736</w:t>
            </w:r>
          </w:p>
        </w:tc>
        <w:tc>
          <w:tcPr>
            <w:tcW w:w="1790" w:type="dxa"/>
          </w:tcPr>
          <w:p w:rsidR="00E83758" w:rsidRDefault="008466A0">
            <w:pPr>
              <w:pStyle w:val="TableParagraph"/>
              <w:spacing w:before="56"/>
              <w:ind w:left="73"/>
              <w:rPr>
                <w:sz w:val="18"/>
              </w:rPr>
            </w:pPr>
            <w:r>
              <w:rPr>
                <w:sz w:val="18"/>
              </w:rPr>
              <w:t>1121.01.1.1.01.01.00</w:t>
            </w:r>
          </w:p>
        </w:tc>
        <w:tc>
          <w:tcPr>
            <w:tcW w:w="6908" w:type="dxa"/>
          </w:tcPr>
          <w:p w:rsidR="00E83758" w:rsidRDefault="008466A0">
            <w:pPr>
              <w:pStyle w:val="TableParagraph"/>
              <w:spacing w:before="45"/>
              <w:ind w:right="144"/>
              <w:jc w:val="right"/>
              <w:rPr>
                <w:sz w:val="18"/>
              </w:rPr>
            </w:pPr>
            <w:r>
              <w:rPr>
                <w:sz w:val="18"/>
              </w:rPr>
              <w:t>Taxas de Localização de Estabelecimentos Industriais, Comerciais e de Prestaçã</w:t>
            </w:r>
          </w:p>
        </w:tc>
        <w:tc>
          <w:tcPr>
            <w:tcW w:w="1254" w:type="dxa"/>
          </w:tcPr>
          <w:p w:rsidR="00E83758" w:rsidRDefault="008466A0">
            <w:pPr>
              <w:pStyle w:val="TableParagraph"/>
              <w:spacing w:before="45"/>
              <w:ind w:right="49"/>
              <w:jc w:val="right"/>
              <w:rPr>
                <w:sz w:val="18"/>
              </w:rPr>
            </w:pPr>
            <w:r>
              <w:rPr>
                <w:sz w:val="18"/>
              </w:rPr>
              <w:t>420.000,00</w:t>
            </w:r>
          </w:p>
        </w:tc>
      </w:tr>
      <w:tr w:rsidR="00E83758">
        <w:trPr>
          <w:trHeight w:val="315"/>
        </w:trPr>
        <w:tc>
          <w:tcPr>
            <w:tcW w:w="800" w:type="dxa"/>
          </w:tcPr>
          <w:p w:rsidR="00E83758" w:rsidRDefault="008466A0">
            <w:pPr>
              <w:pStyle w:val="TableParagraph"/>
              <w:spacing w:before="44"/>
              <w:ind w:left="230"/>
              <w:rPr>
                <w:sz w:val="18"/>
              </w:rPr>
            </w:pPr>
            <w:r>
              <w:rPr>
                <w:sz w:val="18"/>
              </w:rPr>
              <w:t>1737</w:t>
            </w:r>
          </w:p>
        </w:tc>
        <w:tc>
          <w:tcPr>
            <w:tcW w:w="1790" w:type="dxa"/>
          </w:tcPr>
          <w:p w:rsidR="00E83758" w:rsidRDefault="008466A0">
            <w:pPr>
              <w:pStyle w:val="TableParagraph"/>
              <w:spacing w:before="56"/>
              <w:ind w:left="73"/>
              <w:rPr>
                <w:sz w:val="18"/>
              </w:rPr>
            </w:pPr>
            <w:r>
              <w:rPr>
                <w:sz w:val="18"/>
              </w:rPr>
              <w:t>1121.01.1.1.01.02.00</w:t>
            </w:r>
          </w:p>
        </w:tc>
        <w:tc>
          <w:tcPr>
            <w:tcW w:w="6908" w:type="dxa"/>
          </w:tcPr>
          <w:p w:rsidR="00E83758" w:rsidRDefault="008466A0">
            <w:pPr>
              <w:pStyle w:val="TableParagraph"/>
              <w:spacing w:before="45"/>
              <w:ind w:left="982"/>
              <w:rPr>
                <w:sz w:val="18"/>
              </w:rPr>
            </w:pPr>
            <w:r>
              <w:rPr>
                <w:sz w:val="18"/>
              </w:rPr>
              <w:t>Taxas pelo Exercício do Comércio Eventual ou Ambulante</w:t>
            </w:r>
          </w:p>
        </w:tc>
        <w:tc>
          <w:tcPr>
            <w:tcW w:w="1254" w:type="dxa"/>
          </w:tcPr>
          <w:p w:rsidR="00E83758" w:rsidRDefault="008466A0">
            <w:pPr>
              <w:pStyle w:val="TableParagraph"/>
              <w:spacing w:before="45"/>
              <w:ind w:right="46"/>
              <w:jc w:val="right"/>
              <w:rPr>
                <w:sz w:val="18"/>
              </w:rPr>
            </w:pPr>
            <w:r>
              <w:rPr>
                <w:sz w:val="18"/>
              </w:rPr>
              <w:t>6.000,00</w:t>
            </w:r>
          </w:p>
        </w:tc>
      </w:tr>
      <w:tr w:rsidR="00E83758">
        <w:trPr>
          <w:trHeight w:val="314"/>
        </w:trPr>
        <w:tc>
          <w:tcPr>
            <w:tcW w:w="800" w:type="dxa"/>
          </w:tcPr>
          <w:p w:rsidR="00E83758" w:rsidRDefault="008466A0">
            <w:pPr>
              <w:pStyle w:val="TableParagraph"/>
              <w:spacing w:before="44"/>
              <w:ind w:left="230"/>
              <w:rPr>
                <w:sz w:val="18"/>
              </w:rPr>
            </w:pPr>
            <w:r>
              <w:rPr>
                <w:sz w:val="18"/>
              </w:rPr>
              <w:t>1738</w:t>
            </w:r>
          </w:p>
        </w:tc>
        <w:tc>
          <w:tcPr>
            <w:tcW w:w="1790" w:type="dxa"/>
          </w:tcPr>
          <w:p w:rsidR="00E83758" w:rsidRDefault="008466A0">
            <w:pPr>
              <w:pStyle w:val="TableParagraph"/>
              <w:spacing w:before="56"/>
              <w:ind w:left="73"/>
              <w:rPr>
                <w:sz w:val="18"/>
              </w:rPr>
            </w:pPr>
            <w:r>
              <w:rPr>
                <w:sz w:val="18"/>
              </w:rPr>
              <w:t>1121.01.1.1.01.03.00</w:t>
            </w:r>
          </w:p>
        </w:tc>
        <w:tc>
          <w:tcPr>
            <w:tcW w:w="6908" w:type="dxa"/>
          </w:tcPr>
          <w:p w:rsidR="00E83758" w:rsidRDefault="008466A0">
            <w:pPr>
              <w:pStyle w:val="TableParagraph"/>
              <w:spacing w:before="45"/>
              <w:ind w:left="982"/>
              <w:rPr>
                <w:sz w:val="18"/>
              </w:rPr>
            </w:pPr>
            <w:r>
              <w:rPr>
                <w:sz w:val="18"/>
              </w:rPr>
              <w:t>Taxas pela Execução de Obras, Loteamento ou Arruamento</w:t>
            </w:r>
          </w:p>
        </w:tc>
        <w:tc>
          <w:tcPr>
            <w:tcW w:w="1254" w:type="dxa"/>
          </w:tcPr>
          <w:p w:rsidR="00E83758" w:rsidRDefault="008466A0">
            <w:pPr>
              <w:pStyle w:val="TableParagraph"/>
              <w:spacing w:before="45"/>
              <w:ind w:right="48"/>
              <w:jc w:val="right"/>
              <w:rPr>
                <w:sz w:val="18"/>
              </w:rPr>
            </w:pPr>
            <w:r>
              <w:rPr>
                <w:sz w:val="18"/>
              </w:rPr>
              <w:t>64.000,00</w:t>
            </w:r>
          </w:p>
        </w:tc>
      </w:tr>
      <w:tr w:rsidR="00E83758">
        <w:trPr>
          <w:trHeight w:val="315"/>
        </w:trPr>
        <w:tc>
          <w:tcPr>
            <w:tcW w:w="800" w:type="dxa"/>
          </w:tcPr>
          <w:p w:rsidR="00E83758" w:rsidRDefault="008466A0">
            <w:pPr>
              <w:pStyle w:val="TableParagraph"/>
              <w:spacing w:before="43"/>
              <w:ind w:left="230"/>
              <w:rPr>
                <w:sz w:val="18"/>
              </w:rPr>
            </w:pPr>
            <w:r>
              <w:rPr>
                <w:sz w:val="18"/>
              </w:rPr>
              <w:t>1740</w:t>
            </w:r>
          </w:p>
        </w:tc>
        <w:tc>
          <w:tcPr>
            <w:tcW w:w="1790" w:type="dxa"/>
          </w:tcPr>
          <w:p w:rsidR="00E83758" w:rsidRDefault="008466A0">
            <w:pPr>
              <w:pStyle w:val="TableParagraph"/>
              <w:spacing w:before="56"/>
              <w:ind w:left="73"/>
              <w:rPr>
                <w:sz w:val="18"/>
              </w:rPr>
            </w:pPr>
            <w:r>
              <w:rPr>
                <w:sz w:val="18"/>
              </w:rPr>
              <w:t>1121.01.1.1.01.05.00</w:t>
            </w:r>
          </w:p>
        </w:tc>
        <w:tc>
          <w:tcPr>
            <w:tcW w:w="6908" w:type="dxa"/>
          </w:tcPr>
          <w:p w:rsidR="00E83758" w:rsidRDefault="008466A0">
            <w:pPr>
              <w:pStyle w:val="TableParagraph"/>
              <w:spacing w:before="45"/>
              <w:ind w:left="982"/>
              <w:rPr>
                <w:sz w:val="18"/>
              </w:rPr>
            </w:pPr>
            <w:r>
              <w:rPr>
                <w:sz w:val="18"/>
              </w:rPr>
              <w:t>Taxas pela Ocupação de Áreas em Vias e Logradouros Públicos</w:t>
            </w:r>
          </w:p>
        </w:tc>
        <w:tc>
          <w:tcPr>
            <w:tcW w:w="1254" w:type="dxa"/>
          </w:tcPr>
          <w:p w:rsidR="00E83758" w:rsidRDefault="008466A0">
            <w:pPr>
              <w:pStyle w:val="TableParagraph"/>
              <w:spacing w:before="45"/>
              <w:ind w:right="46"/>
              <w:jc w:val="right"/>
              <w:rPr>
                <w:sz w:val="18"/>
              </w:rPr>
            </w:pPr>
            <w:r>
              <w:rPr>
                <w:sz w:val="18"/>
              </w:rPr>
              <w:t>2.000,00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1742</w:t>
            </w:r>
          </w:p>
        </w:tc>
        <w:tc>
          <w:tcPr>
            <w:tcW w:w="1790" w:type="dxa"/>
          </w:tcPr>
          <w:p w:rsidR="00E83758" w:rsidRDefault="008466A0">
            <w:pPr>
              <w:pStyle w:val="TableParagraph"/>
              <w:spacing w:before="56" w:line="187" w:lineRule="exact"/>
              <w:ind w:left="73"/>
              <w:rPr>
                <w:sz w:val="18"/>
              </w:rPr>
            </w:pPr>
            <w:r>
              <w:rPr>
                <w:sz w:val="18"/>
              </w:rPr>
              <w:t>1121.01.1.1.01.07.00</w:t>
            </w:r>
          </w:p>
        </w:tc>
        <w:tc>
          <w:tcPr>
            <w:tcW w:w="6908" w:type="dxa"/>
          </w:tcPr>
          <w:p w:rsidR="00E83758" w:rsidRDefault="008466A0">
            <w:pPr>
              <w:pStyle w:val="TableParagraph"/>
              <w:spacing w:before="45" w:line="198" w:lineRule="exact"/>
              <w:ind w:left="982"/>
              <w:rPr>
                <w:sz w:val="18"/>
              </w:rPr>
            </w:pPr>
            <w:r>
              <w:rPr>
                <w:sz w:val="18"/>
              </w:rPr>
              <w:t>Taxas pelo Exercício de Atividades de Diversões Públicas</w:t>
            </w:r>
          </w:p>
        </w:tc>
        <w:tc>
          <w:tcPr>
            <w:tcW w:w="1254" w:type="dxa"/>
          </w:tcPr>
          <w:p w:rsidR="00E83758" w:rsidRDefault="008466A0">
            <w:pPr>
              <w:pStyle w:val="TableParagraph"/>
              <w:spacing w:before="45" w:line="198" w:lineRule="exact"/>
              <w:ind w:right="46"/>
              <w:jc w:val="right"/>
              <w:rPr>
                <w:sz w:val="18"/>
              </w:rPr>
            </w:pPr>
            <w:r>
              <w:rPr>
                <w:sz w:val="18"/>
              </w:rPr>
              <w:t>2.000,00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924"/>
        <w:gridCol w:w="1239"/>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24"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39" w:type="dxa"/>
            <w:tcBorders>
              <w:top w:val="single" w:sz="6" w:space="0" w:color="000000"/>
              <w:bottom w:val="single" w:sz="6" w:space="0" w:color="000000"/>
            </w:tcBorders>
          </w:tcPr>
          <w:p w:rsidR="00E83758" w:rsidRDefault="008466A0">
            <w:pPr>
              <w:pStyle w:val="TableParagraph"/>
              <w:spacing w:before="42"/>
              <w:ind w:right="43"/>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1743</w:t>
            </w:r>
          </w:p>
        </w:tc>
        <w:tc>
          <w:tcPr>
            <w:tcW w:w="1790" w:type="dxa"/>
            <w:tcBorders>
              <w:top w:val="single" w:sz="6" w:space="0" w:color="000000"/>
            </w:tcBorders>
          </w:tcPr>
          <w:p w:rsidR="00E83758" w:rsidRDefault="008466A0">
            <w:pPr>
              <w:pStyle w:val="TableParagraph"/>
              <w:spacing w:before="78"/>
              <w:ind w:left="73"/>
              <w:rPr>
                <w:sz w:val="18"/>
              </w:rPr>
            </w:pPr>
            <w:r>
              <w:rPr>
                <w:sz w:val="18"/>
              </w:rPr>
              <w:t>1121.01.1.1.01.08.00</w:t>
            </w:r>
          </w:p>
        </w:tc>
        <w:tc>
          <w:tcPr>
            <w:tcW w:w="6924" w:type="dxa"/>
            <w:tcBorders>
              <w:top w:val="single" w:sz="6" w:space="0" w:color="000000"/>
            </w:tcBorders>
          </w:tcPr>
          <w:p w:rsidR="00E83758" w:rsidRDefault="008466A0">
            <w:pPr>
              <w:pStyle w:val="TableParagraph"/>
              <w:spacing w:before="67"/>
              <w:ind w:left="982"/>
              <w:rPr>
                <w:sz w:val="18"/>
              </w:rPr>
            </w:pPr>
            <w:r>
              <w:rPr>
                <w:sz w:val="18"/>
              </w:rPr>
              <w:t>Taxas de Fiscalização do Corpo de Bombeiros</w:t>
            </w:r>
          </w:p>
        </w:tc>
        <w:tc>
          <w:tcPr>
            <w:tcW w:w="1239" w:type="dxa"/>
            <w:tcBorders>
              <w:top w:val="single" w:sz="6" w:space="0" w:color="000000"/>
            </w:tcBorders>
          </w:tcPr>
          <w:p w:rsidR="00E83758" w:rsidRDefault="008466A0">
            <w:pPr>
              <w:pStyle w:val="TableParagraph"/>
              <w:spacing w:before="67"/>
              <w:ind w:right="50"/>
              <w:jc w:val="right"/>
              <w:rPr>
                <w:sz w:val="18"/>
              </w:rPr>
            </w:pPr>
            <w:r>
              <w:rPr>
                <w:sz w:val="18"/>
              </w:rPr>
              <w:t>180.000,00</w:t>
            </w:r>
          </w:p>
        </w:tc>
      </w:tr>
      <w:tr w:rsidR="00E83758">
        <w:trPr>
          <w:trHeight w:val="315"/>
        </w:trPr>
        <w:tc>
          <w:tcPr>
            <w:tcW w:w="800" w:type="dxa"/>
          </w:tcPr>
          <w:p w:rsidR="00E83758" w:rsidRDefault="008466A0">
            <w:pPr>
              <w:pStyle w:val="TableParagraph"/>
              <w:spacing w:before="43"/>
              <w:ind w:left="230"/>
              <w:rPr>
                <w:sz w:val="18"/>
              </w:rPr>
            </w:pPr>
            <w:r>
              <w:rPr>
                <w:sz w:val="18"/>
              </w:rPr>
              <w:t>1744</w:t>
            </w:r>
          </w:p>
        </w:tc>
        <w:tc>
          <w:tcPr>
            <w:tcW w:w="1790" w:type="dxa"/>
          </w:tcPr>
          <w:p w:rsidR="00E83758" w:rsidRDefault="008466A0">
            <w:pPr>
              <w:pStyle w:val="TableParagraph"/>
              <w:spacing w:before="56"/>
              <w:ind w:left="73"/>
              <w:rPr>
                <w:sz w:val="18"/>
              </w:rPr>
            </w:pPr>
            <w:r>
              <w:rPr>
                <w:sz w:val="18"/>
              </w:rPr>
              <w:t>1121.01.1.1.01.09.00</w:t>
            </w:r>
          </w:p>
        </w:tc>
        <w:tc>
          <w:tcPr>
            <w:tcW w:w="6924" w:type="dxa"/>
          </w:tcPr>
          <w:p w:rsidR="00E83758" w:rsidRDefault="008466A0">
            <w:pPr>
              <w:pStyle w:val="TableParagraph"/>
              <w:spacing w:before="45"/>
              <w:ind w:left="982"/>
              <w:rPr>
                <w:sz w:val="18"/>
              </w:rPr>
            </w:pPr>
            <w:r>
              <w:rPr>
                <w:sz w:val="18"/>
              </w:rPr>
              <w:t>Taxas de Fiscalização da Vigilância Sanitária</w:t>
            </w:r>
          </w:p>
        </w:tc>
        <w:tc>
          <w:tcPr>
            <w:tcW w:w="1239" w:type="dxa"/>
          </w:tcPr>
          <w:p w:rsidR="00E83758" w:rsidRDefault="008466A0">
            <w:pPr>
              <w:pStyle w:val="TableParagraph"/>
              <w:spacing w:before="45"/>
              <w:ind w:right="49"/>
              <w:jc w:val="right"/>
              <w:rPr>
                <w:sz w:val="18"/>
              </w:rPr>
            </w:pPr>
            <w:r>
              <w:rPr>
                <w:sz w:val="18"/>
              </w:rPr>
              <w:t>43.000,00</w:t>
            </w:r>
          </w:p>
        </w:tc>
      </w:tr>
      <w:tr w:rsidR="00E83758">
        <w:trPr>
          <w:trHeight w:val="315"/>
        </w:trPr>
        <w:tc>
          <w:tcPr>
            <w:tcW w:w="800" w:type="dxa"/>
          </w:tcPr>
          <w:p w:rsidR="00E83758" w:rsidRDefault="008466A0">
            <w:pPr>
              <w:pStyle w:val="TableParagraph"/>
              <w:spacing w:before="43"/>
              <w:ind w:left="230"/>
              <w:rPr>
                <w:sz w:val="18"/>
              </w:rPr>
            </w:pPr>
            <w:r>
              <w:rPr>
                <w:sz w:val="18"/>
              </w:rPr>
              <w:t>1747</w:t>
            </w:r>
          </w:p>
        </w:tc>
        <w:tc>
          <w:tcPr>
            <w:tcW w:w="1790" w:type="dxa"/>
          </w:tcPr>
          <w:p w:rsidR="00E83758" w:rsidRDefault="008466A0">
            <w:pPr>
              <w:pStyle w:val="TableParagraph"/>
              <w:spacing w:before="56"/>
              <w:ind w:left="73"/>
              <w:rPr>
                <w:sz w:val="18"/>
              </w:rPr>
            </w:pPr>
            <w:r>
              <w:rPr>
                <w:sz w:val="18"/>
              </w:rPr>
              <w:t>1121.01.1.2.00.00.00</w:t>
            </w:r>
          </w:p>
        </w:tc>
        <w:tc>
          <w:tcPr>
            <w:tcW w:w="6924" w:type="dxa"/>
          </w:tcPr>
          <w:p w:rsidR="00E83758" w:rsidRDefault="008466A0">
            <w:pPr>
              <w:pStyle w:val="TableParagraph"/>
              <w:spacing w:before="45"/>
              <w:ind w:left="802"/>
              <w:rPr>
                <w:sz w:val="18"/>
              </w:rPr>
            </w:pPr>
            <w:r>
              <w:rPr>
                <w:sz w:val="18"/>
              </w:rPr>
              <w:t>Taxas de Inspeção, Controle e Fiscalização - Multas e Juros</w:t>
            </w:r>
          </w:p>
        </w:tc>
        <w:tc>
          <w:tcPr>
            <w:tcW w:w="1239"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1748</w:t>
            </w:r>
          </w:p>
        </w:tc>
        <w:tc>
          <w:tcPr>
            <w:tcW w:w="1790" w:type="dxa"/>
          </w:tcPr>
          <w:p w:rsidR="00E83758" w:rsidRDefault="008466A0">
            <w:pPr>
              <w:pStyle w:val="TableParagraph"/>
              <w:spacing w:before="56"/>
              <w:ind w:left="73"/>
              <w:rPr>
                <w:sz w:val="18"/>
              </w:rPr>
            </w:pPr>
            <w:r>
              <w:rPr>
                <w:sz w:val="18"/>
              </w:rPr>
              <w:t>1121.01.1.3.00.00.00</w:t>
            </w:r>
          </w:p>
        </w:tc>
        <w:tc>
          <w:tcPr>
            <w:tcW w:w="6924" w:type="dxa"/>
          </w:tcPr>
          <w:p w:rsidR="00E83758" w:rsidRDefault="008466A0">
            <w:pPr>
              <w:pStyle w:val="TableParagraph"/>
              <w:spacing w:before="45"/>
              <w:ind w:left="802"/>
              <w:rPr>
                <w:sz w:val="18"/>
              </w:rPr>
            </w:pPr>
            <w:r>
              <w:rPr>
                <w:sz w:val="18"/>
              </w:rPr>
              <w:t>Taxas de Inspeção, Controle e Fiscalização - Dívida Ativa</w:t>
            </w:r>
          </w:p>
        </w:tc>
        <w:tc>
          <w:tcPr>
            <w:tcW w:w="1239" w:type="dxa"/>
          </w:tcPr>
          <w:p w:rsidR="00E83758" w:rsidRDefault="008466A0">
            <w:pPr>
              <w:pStyle w:val="TableParagraph"/>
              <w:spacing w:before="45"/>
              <w:ind w:right="49"/>
              <w:jc w:val="right"/>
              <w:rPr>
                <w:sz w:val="18"/>
              </w:rPr>
            </w:pPr>
            <w:r>
              <w:rPr>
                <w:sz w:val="18"/>
              </w:rPr>
              <w:t>45.000,00</w:t>
            </w:r>
          </w:p>
        </w:tc>
      </w:tr>
      <w:tr w:rsidR="00E83758">
        <w:trPr>
          <w:trHeight w:val="315"/>
        </w:trPr>
        <w:tc>
          <w:tcPr>
            <w:tcW w:w="800" w:type="dxa"/>
          </w:tcPr>
          <w:p w:rsidR="00E83758" w:rsidRDefault="008466A0">
            <w:pPr>
              <w:pStyle w:val="TableParagraph"/>
              <w:spacing w:before="43"/>
              <w:ind w:left="230"/>
              <w:rPr>
                <w:sz w:val="18"/>
              </w:rPr>
            </w:pPr>
            <w:r>
              <w:rPr>
                <w:sz w:val="18"/>
              </w:rPr>
              <w:t>1749</w:t>
            </w:r>
          </w:p>
        </w:tc>
        <w:tc>
          <w:tcPr>
            <w:tcW w:w="1790" w:type="dxa"/>
          </w:tcPr>
          <w:p w:rsidR="00E83758" w:rsidRDefault="008466A0">
            <w:pPr>
              <w:pStyle w:val="TableParagraph"/>
              <w:spacing w:before="56"/>
              <w:ind w:left="73"/>
              <w:rPr>
                <w:sz w:val="18"/>
              </w:rPr>
            </w:pPr>
            <w:r>
              <w:rPr>
                <w:sz w:val="18"/>
              </w:rPr>
              <w:t>1121.01.1.4.00.00.00</w:t>
            </w:r>
          </w:p>
        </w:tc>
        <w:tc>
          <w:tcPr>
            <w:tcW w:w="6924" w:type="dxa"/>
          </w:tcPr>
          <w:p w:rsidR="00E83758" w:rsidRDefault="008466A0">
            <w:pPr>
              <w:pStyle w:val="TableParagraph"/>
              <w:spacing w:before="45"/>
              <w:ind w:left="802"/>
              <w:rPr>
                <w:sz w:val="18"/>
              </w:rPr>
            </w:pPr>
            <w:r>
              <w:rPr>
                <w:sz w:val="18"/>
              </w:rPr>
              <w:t>Taxas de Inspeção, Controle e Fiscalização - Dívida Ativa - Multas e Juros</w:t>
            </w:r>
          </w:p>
        </w:tc>
        <w:tc>
          <w:tcPr>
            <w:tcW w:w="1239" w:type="dxa"/>
          </w:tcPr>
          <w:p w:rsidR="00E83758" w:rsidRDefault="008466A0">
            <w:pPr>
              <w:pStyle w:val="TableParagraph"/>
              <w:spacing w:before="45"/>
              <w:ind w:right="49"/>
              <w:jc w:val="right"/>
              <w:rPr>
                <w:sz w:val="18"/>
              </w:rPr>
            </w:pPr>
            <w:r>
              <w:rPr>
                <w:sz w:val="18"/>
              </w:rPr>
              <w:t>20.000,00</w:t>
            </w:r>
          </w:p>
        </w:tc>
      </w:tr>
      <w:tr w:rsidR="00E83758">
        <w:trPr>
          <w:trHeight w:val="315"/>
        </w:trPr>
        <w:tc>
          <w:tcPr>
            <w:tcW w:w="800" w:type="dxa"/>
          </w:tcPr>
          <w:p w:rsidR="00E83758" w:rsidRDefault="008466A0">
            <w:pPr>
              <w:pStyle w:val="TableParagraph"/>
              <w:spacing w:before="43"/>
              <w:ind w:left="230"/>
              <w:rPr>
                <w:sz w:val="18"/>
              </w:rPr>
            </w:pPr>
            <w:r>
              <w:rPr>
                <w:sz w:val="18"/>
              </w:rPr>
              <w:t>1750</w:t>
            </w:r>
          </w:p>
        </w:tc>
        <w:tc>
          <w:tcPr>
            <w:tcW w:w="1790" w:type="dxa"/>
          </w:tcPr>
          <w:p w:rsidR="00E83758" w:rsidRDefault="008466A0">
            <w:pPr>
              <w:pStyle w:val="TableParagraph"/>
              <w:spacing w:before="56"/>
              <w:ind w:left="73"/>
              <w:rPr>
                <w:sz w:val="18"/>
              </w:rPr>
            </w:pPr>
            <w:r>
              <w:rPr>
                <w:sz w:val="18"/>
              </w:rPr>
              <w:t>1121.04.0.0.00.00.00</w:t>
            </w:r>
          </w:p>
        </w:tc>
        <w:tc>
          <w:tcPr>
            <w:tcW w:w="6924" w:type="dxa"/>
          </w:tcPr>
          <w:p w:rsidR="00E83758" w:rsidRDefault="008466A0">
            <w:pPr>
              <w:pStyle w:val="TableParagraph"/>
              <w:spacing w:before="45"/>
              <w:ind w:left="622"/>
              <w:rPr>
                <w:sz w:val="18"/>
              </w:rPr>
            </w:pPr>
            <w:r>
              <w:rPr>
                <w:sz w:val="18"/>
              </w:rPr>
              <w:t>Taxa de Controle e Fiscalização Ambiental</w:t>
            </w:r>
          </w:p>
        </w:tc>
        <w:tc>
          <w:tcPr>
            <w:tcW w:w="1239" w:type="dxa"/>
          </w:tcPr>
          <w:p w:rsidR="00E83758" w:rsidRDefault="008466A0">
            <w:pPr>
              <w:pStyle w:val="TableParagraph"/>
              <w:spacing w:before="45"/>
              <w:ind w:right="50"/>
              <w:jc w:val="right"/>
              <w:rPr>
                <w:sz w:val="18"/>
              </w:rPr>
            </w:pPr>
            <w:r>
              <w:rPr>
                <w:sz w:val="18"/>
              </w:rPr>
              <w:t>230.500,00</w:t>
            </w:r>
          </w:p>
        </w:tc>
      </w:tr>
      <w:tr w:rsidR="00E83758">
        <w:trPr>
          <w:trHeight w:val="315"/>
        </w:trPr>
        <w:tc>
          <w:tcPr>
            <w:tcW w:w="800" w:type="dxa"/>
          </w:tcPr>
          <w:p w:rsidR="00E83758" w:rsidRDefault="008466A0">
            <w:pPr>
              <w:pStyle w:val="TableParagraph"/>
              <w:spacing w:before="43"/>
              <w:ind w:left="230"/>
              <w:rPr>
                <w:sz w:val="18"/>
              </w:rPr>
            </w:pPr>
            <w:r>
              <w:rPr>
                <w:sz w:val="18"/>
              </w:rPr>
              <w:t>1751</w:t>
            </w:r>
          </w:p>
        </w:tc>
        <w:tc>
          <w:tcPr>
            <w:tcW w:w="1790" w:type="dxa"/>
          </w:tcPr>
          <w:p w:rsidR="00E83758" w:rsidRDefault="008466A0">
            <w:pPr>
              <w:pStyle w:val="TableParagraph"/>
              <w:spacing w:before="56"/>
              <w:ind w:left="73"/>
              <w:rPr>
                <w:sz w:val="18"/>
              </w:rPr>
            </w:pPr>
            <w:r>
              <w:rPr>
                <w:sz w:val="18"/>
              </w:rPr>
              <w:t>1121.04.1.0.00.00.00</w:t>
            </w:r>
          </w:p>
        </w:tc>
        <w:tc>
          <w:tcPr>
            <w:tcW w:w="6924" w:type="dxa"/>
          </w:tcPr>
          <w:p w:rsidR="00E83758" w:rsidRDefault="008466A0">
            <w:pPr>
              <w:pStyle w:val="TableParagraph"/>
              <w:spacing w:before="45"/>
              <w:ind w:left="712"/>
              <w:rPr>
                <w:sz w:val="18"/>
              </w:rPr>
            </w:pPr>
            <w:r>
              <w:rPr>
                <w:sz w:val="18"/>
              </w:rPr>
              <w:t>Taxa de Controle e Fiscalização Ambiental</w:t>
            </w:r>
          </w:p>
        </w:tc>
        <w:tc>
          <w:tcPr>
            <w:tcW w:w="1239" w:type="dxa"/>
          </w:tcPr>
          <w:p w:rsidR="00E83758" w:rsidRDefault="008466A0">
            <w:pPr>
              <w:pStyle w:val="TableParagraph"/>
              <w:spacing w:before="45"/>
              <w:ind w:right="50"/>
              <w:jc w:val="right"/>
              <w:rPr>
                <w:sz w:val="18"/>
              </w:rPr>
            </w:pPr>
            <w:r>
              <w:rPr>
                <w:sz w:val="18"/>
              </w:rPr>
              <w:t>230.500,00</w:t>
            </w:r>
          </w:p>
        </w:tc>
      </w:tr>
      <w:tr w:rsidR="00E83758">
        <w:trPr>
          <w:trHeight w:val="315"/>
        </w:trPr>
        <w:tc>
          <w:tcPr>
            <w:tcW w:w="800" w:type="dxa"/>
          </w:tcPr>
          <w:p w:rsidR="00E83758" w:rsidRDefault="008466A0">
            <w:pPr>
              <w:pStyle w:val="TableParagraph"/>
              <w:spacing w:before="43"/>
              <w:ind w:left="230"/>
              <w:rPr>
                <w:sz w:val="18"/>
              </w:rPr>
            </w:pPr>
            <w:r>
              <w:rPr>
                <w:sz w:val="18"/>
              </w:rPr>
              <w:t>1752</w:t>
            </w:r>
          </w:p>
        </w:tc>
        <w:tc>
          <w:tcPr>
            <w:tcW w:w="1790" w:type="dxa"/>
          </w:tcPr>
          <w:p w:rsidR="00E83758" w:rsidRDefault="008466A0">
            <w:pPr>
              <w:pStyle w:val="TableParagraph"/>
              <w:spacing w:before="56"/>
              <w:ind w:left="73"/>
              <w:rPr>
                <w:sz w:val="18"/>
              </w:rPr>
            </w:pPr>
            <w:r>
              <w:rPr>
                <w:sz w:val="18"/>
              </w:rPr>
              <w:t>1121.04.1.1.00.00.00</w:t>
            </w:r>
          </w:p>
        </w:tc>
        <w:tc>
          <w:tcPr>
            <w:tcW w:w="6924" w:type="dxa"/>
          </w:tcPr>
          <w:p w:rsidR="00E83758" w:rsidRDefault="008466A0">
            <w:pPr>
              <w:pStyle w:val="TableParagraph"/>
              <w:spacing w:before="45"/>
              <w:ind w:left="802"/>
              <w:rPr>
                <w:sz w:val="18"/>
              </w:rPr>
            </w:pPr>
            <w:r>
              <w:rPr>
                <w:sz w:val="18"/>
              </w:rPr>
              <w:t>Taxa de Controle e Fiscalização Ambiental - Principal</w:t>
            </w:r>
          </w:p>
        </w:tc>
        <w:tc>
          <w:tcPr>
            <w:tcW w:w="1239" w:type="dxa"/>
          </w:tcPr>
          <w:p w:rsidR="00E83758" w:rsidRDefault="008466A0">
            <w:pPr>
              <w:pStyle w:val="TableParagraph"/>
              <w:spacing w:before="45"/>
              <w:ind w:right="50"/>
              <w:jc w:val="right"/>
              <w:rPr>
                <w:sz w:val="18"/>
              </w:rPr>
            </w:pPr>
            <w:r>
              <w:rPr>
                <w:sz w:val="18"/>
              </w:rPr>
              <w:t>100.000,00</w:t>
            </w:r>
          </w:p>
        </w:tc>
      </w:tr>
      <w:tr w:rsidR="00E83758">
        <w:trPr>
          <w:trHeight w:val="314"/>
        </w:trPr>
        <w:tc>
          <w:tcPr>
            <w:tcW w:w="800" w:type="dxa"/>
          </w:tcPr>
          <w:p w:rsidR="00E83758" w:rsidRDefault="008466A0">
            <w:pPr>
              <w:pStyle w:val="TableParagraph"/>
              <w:spacing w:before="43"/>
              <w:ind w:left="230"/>
              <w:rPr>
                <w:sz w:val="18"/>
              </w:rPr>
            </w:pPr>
            <w:r>
              <w:rPr>
                <w:sz w:val="18"/>
              </w:rPr>
              <w:t>1753</w:t>
            </w:r>
          </w:p>
        </w:tc>
        <w:tc>
          <w:tcPr>
            <w:tcW w:w="1790" w:type="dxa"/>
          </w:tcPr>
          <w:p w:rsidR="00E83758" w:rsidRDefault="008466A0">
            <w:pPr>
              <w:pStyle w:val="TableParagraph"/>
              <w:spacing w:before="56"/>
              <w:ind w:left="73"/>
              <w:rPr>
                <w:sz w:val="18"/>
              </w:rPr>
            </w:pPr>
            <w:r>
              <w:rPr>
                <w:sz w:val="18"/>
              </w:rPr>
              <w:t>1121.04.1.2.00.00.00</w:t>
            </w:r>
          </w:p>
        </w:tc>
        <w:tc>
          <w:tcPr>
            <w:tcW w:w="6924" w:type="dxa"/>
          </w:tcPr>
          <w:p w:rsidR="00E83758" w:rsidRDefault="008466A0">
            <w:pPr>
              <w:pStyle w:val="TableParagraph"/>
              <w:spacing w:before="45"/>
              <w:ind w:left="802"/>
              <w:rPr>
                <w:sz w:val="18"/>
              </w:rPr>
            </w:pPr>
            <w:r>
              <w:rPr>
                <w:sz w:val="18"/>
              </w:rPr>
              <w:t>Taxa de Controle e Fiscalização Ambiental - Multas e Juros</w:t>
            </w:r>
          </w:p>
        </w:tc>
        <w:tc>
          <w:tcPr>
            <w:tcW w:w="1239" w:type="dxa"/>
          </w:tcPr>
          <w:p w:rsidR="00E83758" w:rsidRDefault="008466A0">
            <w:pPr>
              <w:pStyle w:val="TableParagraph"/>
              <w:spacing w:before="45"/>
              <w:ind w:right="46"/>
              <w:jc w:val="right"/>
              <w:rPr>
                <w:sz w:val="18"/>
              </w:rPr>
            </w:pPr>
            <w:r>
              <w:rPr>
                <w:sz w:val="18"/>
              </w:rPr>
              <w:t>500,00</w:t>
            </w:r>
          </w:p>
        </w:tc>
      </w:tr>
      <w:tr w:rsidR="00E83758">
        <w:trPr>
          <w:trHeight w:val="315"/>
        </w:trPr>
        <w:tc>
          <w:tcPr>
            <w:tcW w:w="800" w:type="dxa"/>
          </w:tcPr>
          <w:p w:rsidR="00E83758" w:rsidRDefault="008466A0">
            <w:pPr>
              <w:pStyle w:val="TableParagraph"/>
              <w:spacing w:before="44"/>
              <w:ind w:left="230"/>
              <w:rPr>
                <w:sz w:val="18"/>
              </w:rPr>
            </w:pPr>
            <w:r>
              <w:rPr>
                <w:sz w:val="18"/>
              </w:rPr>
              <w:t>1754</w:t>
            </w:r>
          </w:p>
        </w:tc>
        <w:tc>
          <w:tcPr>
            <w:tcW w:w="1790" w:type="dxa"/>
          </w:tcPr>
          <w:p w:rsidR="00E83758" w:rsidRDefault="008466A0">
            <w:pPr>
              <w:pStyle w:val="TableParagraph"/>
              <w:spacing w:before="56"/>
              <w:ind w:left="73"/>
              <w:rPr>
                <w:sz w:val="18"/>
              </w:rPr>
            </w:pPr>
            <w:r>
              <w:rPr>
                <w:sz w:val="18"/>
              </w:rPr>
              <w:t>1121.04.1.3.00.00.00</w:t>
            </w:r>
          </w:p>
        </w:tc>
        <w:tc>
          <w:tcPr>
            <w:tcW w:w="6924" w:type="dxa"/>
          </w:tcPr>
          <w:p w:rsidR="00E83758" w:rsidRDefault="008466A0">
            <w:pPr>
              <w:pStyle w:val="TableParagraph"/>
              <w:spacing w:before="46"/>
              <w:ind w:left="802"/>
              <w:rPr>
                <w:sz w:val="18"/>
              </w:rPr>
            </w:pPr>
            <w:r>
              <w:rPr>
                <w:sz w:val="18"/>
              </w:rPr>
              <w:t>Taxa de Controle e Fiscalização Ambiental - Dívida Ativa</w:t>
            </w:r>
          </w:p>
        </w:tc>
        <w:tc>
          <w:tcPr>
            <w:tcW w:w="1239" w:type="dxa"/>
          </w:tcPr>
          <w:p w:rsidR="00E83758" w:rsidRDefault="008466A0">
            <w:pPr>
              <w:pStyle w:val="TableParagraph"/>
              <w:spacing w:before="46"/>
              <w:ind w:right="49"/>
              <w:jc w:val="right"/>
              <w:rPr>
                <w:sz w:val="18"/>
              </w:rPr>
            </w:pPr>
            <w:r>
              <w:rPr>
                <w:sz w:val="18"/>
              </w:rPr>
              <w:t>90.000,00</w:t>
            </w:r>
          </w:p>
        </w:tc>
      </w:tr>
      <w:tr w:rsidR="00E83758">
        <w:trPr>
          <w:trHeight w:val="315"/>
        </w:trPr>
        <w:tc>
          <w:tcPr>
            <w:tcW w:w="800" w:type="dxa"/>
          </w:tcPr>
          <w:p w:rsidR="00E83758" w:rsidRDefault="008466A0">
            <w:pPr>
              <w:pStyle w:val="TableParagraph"/>
              <w:spacing w:before="44"/>
              <w:ind w:left="230"/>
              <w:rPr>
                <w:sz w:val="18"/>
              </w:rPr>
            </w:pPr>
            <w:r>
              <w:rPr>
                <w:sz w:val="18"/>
              </w:rPr>
              <w:t>1755</w:t>
            </w:r>
          </w:p>
        </w:tc>
        <w:tc>
          <w:tcPr>
            <w:tcW w:w="1790" w:type="dxa"/>
          </w:tcPr>
          <w:p w:rsidR="00E83758" w:rsidRDefault="008466A0">
            <w:pPr>
              <w:pStyle w:val="TableParagraph"/>
              <w:spacing w:before="56"/>
              <w:ind w:left="73"/>
              <w:rPr>
                <w:sz w:val="18"/>
              </w:rPr>
            </w:pPr>
            <w:r>
              <w:rPr>
                <w:sz w:val="18"/>
              </w:rPr>
              <w:t>1121.04.1.4.00.00.00</w:t>
            </w:r>
          </w:p>
        </w:tc>
        <w:tc>
          <w:tcPr>
            <w:tcW w:w="6924" w:type="dxa"/>
          </w:tcPr>
          <w:p w:rsidR="00E83758" w:rsidRDefault="008466A0">
            <w:pPr>
              <w:pStyle w:val="TableParagraph"/>
              <w:spacing w:before="45"/>
              <w:ind w:left="802"/>
              <w:rPr>
                <w:sz w:val="18"/>
              </w:rPr>
            </w:pPr>
            <w:r>
              <w:rPr>
                <w:sz w:val="18"/>
              </w:rPr>
              <w:t>Taxa de Controle e Fiscalização Ambiental - Dívida Ativa - Multas e Juros</w:t>
            </w:r>
          </w:p>
        </w:tc>
        <w:tc>
          <w:tcPr>
            <w:tcW w:w="1239" w:type="dxa"/>
          </w:tcPr>
          <w:p w:rsidR="00E83758" w:rsidRDefault="008466A0">
            <w:pPr>
              <w:pStyle w:val="TableParagraph"/>
              <w:spacing w:before="45"/>
              <w:ind w:right="49"/>
              <w:jc w:val="right"/>
              <w:rPr>
                <w:sz w:val="18"/>
              </w:rPr>
            </w:pPr>
            <w:r>
              <w:rPr>
                <w:sz w:val="18"/>
              </w:rPr>
              <w:t>40.000,00</w:t>
            </w:r>
          </w:p>
        </w:tc>
      </w:tr>
      <w:tr w:rsidR="00E83758">
        <w:trPr>
          <w:trHeight w:val="315"/>
        </w:trPr>
        <w:tc>
          <w:tcPr>
            <w:tcW w:w="800" w:type="dxa"/>
          </w:tcPr>
          <w:p w:rsidR="00E83758" w:rsidRDefault="008466A0">
            <w:pPr>
              <w:pStyle w:val="TableParagraph"/>
              <w:spacing w:before="44"/>
              <w:ind w:left="412"/>
              <w:rPr>
                <w:sz w:val="18"/>
              </w:rPr>
            </w:pPr>
            <w:r>
              <w:rPr>
                <w:sz w:val="18"/>
              </w:rPr>
              <w:t>85</w:t>
            </w:r>
          </w:p>
        </w:tc>
        <w:tc>
          <w:tcPr>
            <w:tcW w:w="1790" w:type="dxa"/>
          </w:tcPr>
          <w:p w:rsidR="00E83758" w:rsidRDefault="008466A0">
            <w:pPr>
              <w:pStyle w:val="TableParagraph"/>
              <w:spacing w:before="56"/>
              <w:ind w:left="73"/>
              <w:rPr>
                <w:sz w:val="18"/>
              </w:rPr>
            </w:pPr>
            <w:r>
              <w:rPr>
                <w:sz w:val="18"/>
              </w:rPr>
              <w:t>1122.00.0.0.00.00.00</w:t>
            </w:r>
          </w:p>
        </w:tc>
        <w:tc>
          <w:tcPr>
            <w:tcW w:w="6924" w:type="dxa"/>
          </w:tcPr>
          <w:p w:rsidR="00E83758" w:rsidRDefault="008466A0">
            <w:pPr>
              <w:pStyle w:val="TableParagraph"/>
              <w:spacing w:before="45"/>
              <w:ind w:left="532"/>
              <w:rPr>
                <w:sz w:val="18"/>
              </w:rPr>
            </w:pPr>
            <w:r>
              <w:rPr>
                <w:sz w:val="18"/>
              </w:rPr>
              <w:t>Taxas pela Prestação de Serviços</w:t>
            </w:r>
          </w:p>
        </w:tc>
        <w:tc>
          <w:tcPr>
            <w:tcW w:w="1239" w:type="dxa"/>
          </w:tcPr>
          <w:p w:rsidR="00E83758" w:rsidRDefault="008466A0">
            <w:pPr>
              <w:pStyle w:val="TableParagraph"/>
              <w:spacing w:before="45"/>
              <w:ind w:right="50"/>
              <w:jc w:val="right"/>
              <w:rPr>
                <w:sz w:val="18"/>
              </w:rPr>
            </w:pPr>
            <w:r>
              <w:rPr>
                <w:sz w:val="18"/>
              </w:rPr>
              <w:t>520.300,00</w:t>
            </w:r>
          </w:p>
        </w:tc>
      </w:tr>
      <w:tr w:rsidR="00E83758">
        <w:trPr>
          <w:trHeight w:val="315"/>
        </w:trPr>
        <w:tc>
          <w:tcPr>
            <w:tcW w:w="800" w:type="dxa"/>
          </w:tcPr>
          <w:p w:rsidR="00E83758" w:rsidRDefault="008466A0">
            <w:pPr>
              <w:pStyle w:val="TableParagraph"/>
              <w:spacing w:before="44"/>
              <w:ind w:left="230"/>
              <w:rPr>
                <w:sz w:val="18"/>
              </w:rPr>
            </w:pPr>
            <w:r>
              <w:rPr>
                <w:sz w:val="18"/>
              </w:rPr>
              <w:t>1756</w:t>
            </w:r>
          </w:p>
        </w:tc>
        <w:tc>
          <w:tcPr>
            <w:tcW w:w="1790" w:type="dxa"/>
          </w:tcPr>
          <w:p w:rsidR="00E83758" w:rsidRDefault="008466A0">
            <w:pPr>
              <w:pStyle w:val="TableParagraph"/>
              <w:spacing w:before="56"/>
              <w:ind w:left="73"/>
              <w:rPr>
                <w:sz w:val="18"/>
              </w:rPr>
            </w:pPr>
            <w:r>
              <w:rPr>
                <w:sz w:val="18"/>
              </w:rPr>
              <w:t>1122.01.0.0.00.00.00</w:t>
            </w:r>
          </w:p>
        </w:tc>
        <w:tc>
          <w:tcPr>
            <w:tcW w:w="6924" w:type="dxa"/>
          </w:tcPr>
          <w:p w:rsidR="00E83758" w:rsidRDefault="008466A0">
            <w:pPr>
              <w:pStyle w:val="TableParagraph"/>
              <w:spacing w:before="45"/>
              <w:ind w:left="622"/>
              <w:rPr>
                <w:sz w:val="18"/>
              </w:rPr>
            </w:pPr>
            <w:r>
              <w:rPr>
                <w:sz w:val="18"/>
              </w:rPr>
              <w:t>Taxas pela Prestação de Serviços</w:t>
            </w:r>
          </w:p>
        </w:tc>
        <w:tc>
          <w:tcPr>
            <w:tcW w:w="1239" w:type="dxa"/>
          </w:tcPr>
          <w:p w:rsidR="00E83758" w:rsidRDefault="008466A0">
            <w:pPr>
              <w:pStyle w:val="TableParagraph"/>
              <w:spacing w:before="45"/>
              <w:ind w:right="50"/>
              <w:jc w:val="right"/>
              <w:rPr>
                <w:sz w:val="18"/>
              </w:rPr>
            </w:pPr>
            <w:r>
              <w:rPr>
                <w:sz w:val="18"/>
              </w:rPr>
              <w:t>520.300,00</w:t>
            </w:r>
          </w:p>
        </w:tc>
      </w:tr>
      <w:tr w:rsidR="00E83758">
        <w:trPr>
          <w:trHeight w:val="315"/>
        </w:trPr>
        <w:tc>
          <w:tcPr>
            <w:tcW w:w="800" w:type="dxa"/>
          </w:tcPr>
          <w:p w:rsidR="00E83758" w:rsidRDefault="008466A0">
            <w:pPr>
              <w:pStyle w:val="TableParagraph"/>
              <w:spacing w:before="44"/>
              <w:ind w:left="230"/>
              <w:rPr>
                <w:sz w:val="18"/>
              </w:rPr>
            </w:pPr>
            <w:r>
              <w:rPr>
                <w:sz w:val="18"/>
              </w:rPr>
              <w:t>1757</w:t>
            </w:r>
          </w:p>
        </w:tc>
        <w:tc>
          <w:tcPr>
            <w:tcW w:w="1790" w:type="dxa"/>
          </w:tcPr>
          <w:p w:rsidR="00E83758" w:rsidRDefault="008466A0">
            <w:pPr>
              <w:pStyle w:val="TableParagraph"/>
              <w:spacing w:before="56"/>
              <w:ind w:left="73"/>
              <w:rPr>
                <w:sz w:val="18"/>
              </w:rPr>
            </w:pPr>
            <w:r>
              <w:rPr>
                <w:sz w:val="18"/>
              </w:rPr>
              <w:t>1122.01.1.0.00.00.00</w:t>
            </w:r>
          </w:p>
        </w:tc>
        <w:tc>
          <w:tcPr>
            <w:tcW w:w="6924" w:type="dxa"/>
          </w:tcPr>
          <w:p w:rsidR="00E83758" w:rsidRDefault="008466A0">
            <w:pPr>
              <w:pStyle w:val="TableParagraph"/>
              <w:spacing w:before="45"/>
              <w:ind w:left="712"/>
              <w:rPr>
                <w:sz w:val="18"/>
              </w:rPr>
            </w:pPr>
            <w:r>
              <w:rPr>
                <w:sz w:val="18"/>
              </w:rPr>
              <w:t>Taxas pela Prestação de Serviços</w:t>
            </w:r>
          </w:p>
        </w:tc>
        <w:tc>
          <w:tcPr>
            <w:tcW w:w="1239" w:type="dxa"/>
          </w:tcPr>
          <w:p w:rsidR="00E83758" w:rsidRDefault="008466A0">
            <w:pPr>
              <w:pStyle w:val="TableParagraph"/>
              <w:spacing w:before="45"/>
              <w:ind w:right="50"/>
              <w:jc w:val="right"/>
              <w:rPr>
                <w:sz w:val="18"/>
              </w:rPr>
            </w:pPr>
            <w:r>
              <w:rPr>
                <w:sz w:val="18"/>
              </w:rPr>
              <w:t>520.300,00</w:t>
            </w:r>
          </w:p>
        </w:tc>
      </w:tr>
      <w:tr w:rsidR="00E83758">
        <w:trPr>
          <w:trHeight w:val="314"/>
        </w:trPr>
        <w:tc>
          <w:tcPr>
            <w:tcW w:w="800" w:type="dxa"/>
          </w:tcPr>
          <w:p w:rsidR="00E83758" w:rsidRDefault="008466A0">
            <w:pPr>
              <w:pStyle w:val="TableParagraph"/>
              <w:spacing w:before="44"/>
              <w:ind w:left="230"/>
              <w:rPr>
                <w:sz w:val="18"/>
              </w:rPr>
            </w:pPr>
            <w:r>
              <w:rPr>
                <w:sz w:val="18"/>
              </w:rPr>
              <w:t>1758</w:t>
            </w:r>
          </w:p>
        </w:tc>
        <w:tc>
          <w:tcPr>
            <w:tcW w:w="1790" w:type="dxa"/>
          </w:tcPr>
          <w:p w:rsidR="00E83758" w:rsidRDefault="008466A0">
            <w:pPr>
              <w:pStyle w:val="TableParagraph"/>
              <w:spacing w:before="56"/>
              <w:ind w:left="73"/>
              <w:rPr>
                <w:sz w:val="18"/>
              </w:rPr>
            </w:pPr>
            <w:r>
              <w:rPr>
                <w:sz w:val="18"/>
              </w:rPr>
              <w:t>1122.01.1.1.00.00.00</w:t>
            </w:r>
          </w:p>
        </w:tc>
        <w:tc>
          <w:tcPr>
            <w:tcW w:w="6924" w:type="dxa"/>
          </w:tcPr>
          <w:p w:rsidR="00E83758" w:rsidRDefault="008466A0">
            <w:pPr>
              <w:pStyle w:val="TableParagraph"/>
              <w:spacing w:before="45"/>
              <w:ind w:left="802"/>
              <w:rPr>
                <w:sz w:val="18"/>
              </w:rPr>
            </w:pPr>
            <w:r>
              <w:rPr>
                <w:sz w:val="18"/>
              </w:rPr>
              <w:t>Taxas pela Prestação de Serviços - Principal</w:t>
            </w:r>
          </w:p>
        </w:tc>
        <w:tc>
          <w:tcPr>
            <w:tcW w:w="1239" w:type="dxa"/>
          </w:tcPr>
          <w:p w:rsidR="00E83758" w:rsidRDefault="008466A0">
            <w:pPr>
              <w:pStyle w:val="TableParagraph"/>
              <w:spacing w:before="45"/>
              <w:ind w:right="50"/>
              <w:jc w:val="right"/>
              <w:rPr>
                <w:sz w:val="18"/>
              </w:rPr>
            </w:pPr>
            <w:r>
              <w:rPr>
                <w:sz w:val="18"/>
              </w:rPr>
              <w:t>483.800,00</w:t>
            </w:r>
          </w:p>
        </w:tc>
      </w:tr>
      <w:tr w:rsidR="00E83758">
        <w:trPr>
          <w:trHeight w:val="315"/>
        </w:trPr>
        <w:tc>
          <w:tcPr>
            <w:tcW w:w="800" w:type="dxa"/>
          </w:tcPr>
          <w:p w:rsidR="00E83758" w:rsidRDefault="008466A0">
            <w:pPr>
              <w:pStyle w:val="TableParagraph"/>
              <w:spacing w:before="43"/>
              <w:ind w:left="230"/>
              <w:rPr>
                <w:sz w:val="18"/>
              </w:rPr>
            </w:pPr>
            <w:r>
              <w:rPr>
                <w:sz w:val="18"/>
              </w:rPr>
              <w:t>1759</w:t>
            </w:r>
          </w:p>
        </w:tc>
        <w:tc>
          <w:tcPr>
            <w:tcW w:w="1790" w:type="dxa"/>
          </w:tcPr>
          <w:p w:rsidR="00E83758" w:rsidRDefault="008466A0">
            <w:pPr>
              <w:pStyle w:val="TableParagraph"/>
              <w:spacing w:before="56"/>
              <w:ind w:left="73"/>
              <w:rPr>
                <w:sz w:val="18"/>
              </w:rPr>
            </w:pPr>
            <w:r>
              <w:rPr>
                <w:sz w:val="18"/>
              </w:rPr>
              <w:t>1122.01.1.1.01.00.00</w:t>
            </w:r>
          </w:p>
        </w:tc>
        <w:tc>
          <w:tcPr>
            <w:tcW w:w="6924" w:type="dxa"/>
          </w:tcPr>
          <w:p w:rsidR="00E83758" w:rsidRDefault="008466A0">
            <w:pPr>
              <w:pStyle w:val="TableParagraph"/>
              <w:spacing w:before="45"/>
              <w:ind w:left="892"/>
              <w:rPr>
                <w:sz w:val="18"/>
              </w:rPr>
            </w:pPr>
            <w:r>
              <w:rPr>
                <w:sz w:val="18"/>
              </w:rPr>
              <w:t>Taxa de Serviços Urbanos</w:t>
            </w:r>
          </w:p>
        </w:tc>
        <w:tc>
          <w:tcPr>
            <w:tcW w:w="1239" w:type="dxa"/>
          </w:tcPr>
          <w:p w:rsidR="00E83758" w:rsidRDefault="008466A0">
            <w:pPr>
              <w:pStyle w:val="TableParagraph"/>
              <w:spacing w:before="45"/>
              <w:ind w:right="50"/>
              <w:jc w:val="right"/>
              <w:rPr>
                <w:sz w:val="18"/>
              </w:rPr>
            </w:pPr>
            <w:r>
              <w:rPr>
                <w:sz w:val="18"/>
              </w:rPr>
              <w:t>460.000,00</w:t>
            </w:r>
          </w:p>
        </w:tc>
      </w:tr>
      <w:tr w:rsidR="00E83758">
        <w:trPr>
          <w:trHeight w:val="315"/>
        </w:trPr>
        <w:tc>
          <w:tcPr>
            <w:tcW w:w="800" w:type="dxa"/>
          </w:tcPr>
          <w:p w:rsidR="00E83758" w:rsidRDefault="008466A0">
            <w:pPr>
              <w:pStyle w:val="TableParagraph"/>
              <w:spacing w:before="43"/>
              <w:ind w:left="230"/>
              <w:rPr>
                <w:sz w:val="18"/>
              </w:rPr>
            </w:pPr>
            <w:r>
              <w:rPr>
                <w:sz w:val="18"/>
              </w:rPr>
              <w:t>1760</w:t>
            </w:r>
          </w:p>
        </w:tc>
        <w:tc>
          <w:tcPr>
            <w:tcW w:w="1790" w:type="dxa"/>
          </w:tcPr>
          <w:p w:rsidR="00E83758" w:rsidRDefault="008466A0">
            <w:pPr>
              <w:pStyle w:val="TableParagraph"/>
              <w:spacing w:before="56"/>
              <w:ind w:left="73"/>
              <w:rPr>
                <w:sz w:val="18"/>
              </w:rPr>
            </w:pPr>
            <w:r>
              <w:rPr>
                <w:sz w:val="18"/>
              </w:rPr>
              <w:t>1122.01.1.1.01.01.00</w:t>
            </w:r>
          </w:p>
        </w:tc>
        <w:tc>
          <w:tcPr>
            <w:tcW w:w="6924" w:type="dxa"/>
          </w:tcPr>
          <w:p w:rsidR="00E83758" w:rsidRDefault="008466A0">
            <w:pPr>
              <w:pStyle w:val="TableParagraph"/>
              <w:spacing w:before="45"/>
              <w:ind w:left="982"/>
              <w:rPr>
                <w:sz w:val="18"/>
              </w:rPr>
            </w:pPr>
            <w:r>
              <w:rPr>
                <w:sz w:val="18"/>
              </w:rPr>
              <w:t>Taxas pelo Serviço de Coleta Domiciliar de Lixo, Limpeza e Conservação</w:t>
            </w:r>
          </w:p>
        </w:tc>
        <w:tc>
          <w:tcPr>
            <w:tcW w:w="1239" w:type="dxa"/>
          </w:tcPr>
          <w:p w:rsidR="00E83758" w:rsidRDefault="008466A0">
            <w:pPr>
              <w:pStyle w:val="TableParagraph"/>
              <w:spacing w:before="45"/>
              <w:ind w:right="50"/>
              <w:jc w:val="right"/>
              <w:rPr>
                <w:sz w:val="18"/>
              </w:rPr>
            </w:pPr>
            <w:r>
              <w:rPr>
                <w:sz w:val="18"/>
              </w:rPr>
              <w:t>460.000,00</w:t>
            </w:r>
          </w:p>
        </w:tc>
      </w:tr>
      <w:tr w:rsidR="00E83758">
        <w:trPr>
          <w:trHeight w:val="315"/>
        </w:trPr>
        <w:tc>
          <w:tcPr>
            <w:tcW w:w="800" w:type="dxa"/>
          </w:tcPr>
          <w:p w:rsidR="00E83758" w:rsidRDefault="008466A0">
            <w:pPr>
              <w:pStyle w:val="TableParagraph"/>
              <w:spacing w:before="43"/>
              <w:ind w:left="230"/>
              <w:rPr>
                <w:sz w:val="18"/>
              </w:rPr>
            </w:pPr>
            <w:r>
              <w:rPr>
                <w:sz w:val="18"/>
              </w:rPr>
              <w:t>1762</w:t>
            </w:r>
          </w:p>
        </w:tc>
        <w:tc>
          <w:tcPr>
            <w:tcW w:w="1790" w:type="dxa"/>
          </w:tcPr>
          <w:p w:rsidR="00E83758" w:rsidRDefault="008466A0">
            <w:pPr>
              <w:pStyle w:val="TableParagraph"/>
              <w:spacing w:before="56"/>
              <w:ind w:left="73"/>
              <w:rPr>
                <w:sz w:val="18"/>
              </w:rPr>
            </w:pPr>
            <w:r>
              <w:rPr>
                <w:sz w:val="18"/>
              </w:rPr>
              <w:t>1122.01.1.1.02.00.00</w:t>
            </w:r>
          </w:p>
        </w:tc>
        <w:tc>
          <w:tcPr>
            <w:tcW w:w="6924" w:type="dxa"/>
          </w:tcPr>
          <w:p w:rsidR="00E83758" w:rsidRDefault="008466A0">
            <w:pPr>
              <w:pStyle w:val="TableParagraph"/>
              <w:spacing w:before="45"/>
              <w:ind w:left="892"/>
              <w:rPr>
                <w:sz w:val="18"/>
              </w:rPr>
            </w:pPr>
            <w:r>
              <w:rPr>
                <w:sz w:val="18"/>
              </w:rPr>
              <w:t>Taxas de Serviços Diversos</w:t>
            </w:r>
          </w:p>
        </w:tc>
        <w:tc>
          <w:tcPr>
            <w:tcW w:w="1239" w:type="dxa"/>
          </w:tcPr>
          <w:p w:rsidR="00E83758" w:rsidRDefault="008466A0">
            <w:pPr>
              <w:pStyle w:val="TableParagraph"/>
              <w:spacing w:before="45"/>
              <w:ind w:right="47"/>
              <w:jc w:val="right"/>
              <w:rPr>
                <w:sz w:val="18"/>
              </w:rPr>
            </w:pPr>
            <w:r>
              <w:rPr>
                <w:sz w:val="18"/>
              </w:rPr>
              <w:t>3.000,00</w:t>
            </w:r>
          </w:p>
        </w:tc>
      </w:tr>
      <w:tr w:rsidR="00E83758">
        <w:trPr>
          <w:trHeight w:val="315"/>
        </w:trPr>
        <w:tc>
          <w:tcPr>
            <w:tcW w:w="800" w:type="dxa"/>
          </w:tcPr>
          <w:p w:rsidR="00E83758" w:rsidRDefault="008466A0">
            <w:pPr>
              <w:pStyle w:val="TableParagraph"/>
              <w:spacing w:before="43"/>
              <w:ind w:left="230"/>
              <w:rPr>
                <w:sz w:val="18"/>
              </w:rPr>
            </w:pPr>
            <w:r>
              <w:rPr>
                <w:sz w:val="18"/>
              </w:rPr>
              <w:t>1767</w:t>
            </w:r>
          </w:p>
        </w:tc>
        <w:tc>
          <w:tcPr>
            <w:tcW w:w="1790" w:type="dxa"/>
          </w:tcPr>
          <w:p w:rsidR="00E83758" w:rsidRDefault="008466A0">
            <w:pPr>
              <w:pStyle w:val="TableParagraph"/>
              <w:spacing w:before="56"/>
              <w:ind w:left="73"/>
              <w:rPr>
                <w:sz w:val="18"/>
              </w:rPr>
            </w:pPr>
            <w:r>
              <w:rPr>
                <w:sz w:val="18"/>
              </w:rPr>
              <w:t>1122.01.1.1.02.05.00</w:t>
            </w:r>
          </w:p>
        </w:tc>
        <w:tc>
          <w:tcPr>
            <w:tcW w:w="6924" w:type="dxa"/>
          </w:tcPr>
          <w:p w:rsidR="00E83758" w:rsidRDefault="008466A0">
            <w:pPr>
              <w:pStyle w:val="TableParagraph"/>
              <w:spacing w:before="45"/>
              <w:ind w:left="982"/>
              <w:rPr>
                <w:sz w:val="18"/>
              </w:rPr>
            </w:pPr>
            <w:r>
              <w:rPr>
                <w:sz w:val="18"/>
              </w:rPr>
              <w:t>Taxa pelo Serviço de Abertura de Valas em logradouros Públicos</w:t>
            </w:r>
          </w:p>
        </w:tc>
        <w:tc>
          <w:tcPr>
            <w:tcW w:w="1239" w:type="dxa"/>
          </w:tcPr>
          <w:p w:rsidR="00E83758" w:rsidRDefault="008466A0">
            <w:pPr>
              <w:pStyle w:val="TableParagraph"/>
              <w:spacing w:before="45"/>
              <w:ind w:right="47"/>
              <w:jc w:val="right"/>
              <w:rPr>
                <w:sz w:val="18"/>
              </w:rPr>
            </w:pPr>
            <w:r>
              <w:rPr>
                <w:sz w:val="18"/>
              </w:rPr>
              <w:t>3.000,00</w:t>
            </w:r>
          </w:p>
        </w:tc>
      </w:tr>
      <w:tr w:rsidR="00E83758">
        <w:trPr>
          <w:trHeight w:val="315"/>
        </w:trPr>
        <w:tc>
          <w:tcPr>
            <w:tcW w:w="800" w:type="dxa"/>
          </w:tcPr>
          <w:p w:rsidR="00E83758" w:rsidRDefault="008466A0">
            <w:pPr>
              <w:pStyle w:val="TableParagraph"/>
              <w:spacing w:before="43"/>
              <w:ind w:left="230"/>
              <w:rPr>
                <w:sz w:val="18"/>
              </w:rPr>
            </w:pPr>
            <w:r>
              <w:rPr>
                <w:sz w:val="18"/>
              </w:rPr>
              <w:t>1768</w:t>
            </w:r>
          </w:p>
        </w:tc>
        <w:tc>
          <w:tcPr>
            <w:tcW w:w="1790" w:type="dxa"/>
          </w:tcPr>
          <w:p w:rsidR="00E83758" w:rsidRDefault="008466A0">
            <w:pPr>
              <w:pStyle w:val="TableParagraph"/>
              <w:spacing w:before="56"/>
              <w:ind w:left="73"/>
              <w:rPr>
                <w:sz w:val="18"/>
              </w:rPr>
            </w:pPr>
            <w:r>
              <w:rPr>
                <w:sz w:val="18"/>
              </w:rPr>
              <w:t>1122.01.1.1.99.00.00</w:t>
            </w:r>
          </w:p>
        </w:tc>
        <w:tc>
          <w:tcPr>
            <w:tcW w:w="6924" w:type="dxa"/>
          </w:tcPr>
          <w:p w:rsidR="00E83758" w:rsidRDefault="008466A0">
            <w:pPr>
              <w:pStyle w:val="TableParagraph"/>
              <w:spacing w:before="45"/>
              <w:ind w:left="892"/>
              <w:rPr>
                <w:sz w:val="18"/>
              </w:rPr>
            </w:pPr>
            <w:r>
              <w:rPr>
                <w:sz w:val="18"/>
              </w:rPr>
              <w:t>Outras Taxas pela Prestação de Serviços</w:t>
            </w:r>
          </w:p>
        </w:tc>
        <w:tc>
          <w:tcPr>
            <w:tcW w:w="1239" w:type="dxa"/>
          </w:tcPr>
          <w:p w:rsidR="00E83758" w:rsidRDefault="008466A0">
            <w:pPr>
              <w:pStyle w:val="TableParagraph"/>
              <w:spacing w:before="45"/>
              <w:ind w:right="49"/>
              <w:jc w:val="right"/>
              <w:rPr>
                <w:sz w:val="18"/>
              </w:rPr>
            </w:pPr>
            <w:r>
              <w:rPr>
                <w:sz w:val="18"/>
              </w:rPr>
              <w:t>20.800,00</w:t>
            </w:r>
          </w:p>
        </w:tc>
      </w:tr>
      <w:tr w:rsidR="00E83758">
        <w:trPr>
          <w:trHeight w:val="315"/>
        </w:trPr>
        <w:tc>
          <w:tcPr>
            <w:tcW w:w="800" w:type="dxa"/>
          </w:tcPr>
          <w:p w:rsidR="00E83758" w:rsidRDefault="008466A0">
            <w:pPr>
              <w:pStyle w:val="TableParagraph"/>
              <w:spacing w:before="43"/>
              <w:ind w:left="230"/>
              <w:rPr>
                <w:sz w:val="18"/>
              </w:rPr>
            </w:pPr>
            <w:r>
              <w:rPr>
                <w:sz w:val="18"/>
              </w:rPr>
              <w:t>1769</w:t>
            </w:r>
          </w:p>
        </w:tc>
        <w:tc>
          <w:tcPr>
            <w:tcW w:w="1790" w:type="dxa"/>
          </w:tcPr>
          <w:p w:rsidR="00E83758" w:rsidRDefault="008466A0">
            <w:pPr>
              <w:pStyle w:val="TableParagraph"/>
              <w:spacing w:before="56"/>
              <w:ind w:left="73"/>
              <w:rPr>
                <w:sz w:val="18"/>
              </w:rPr>
            </w:pPr>
            <w:r>
              <w:rPr>
                <w:sz w:val="18"/>
              </w:rPr>
              <w:t>1122.01.1.2.00.00.00</w:t>
            </w:r>
          </w:p>
        </w:tc>
        <w:tc>
          <w:tcPr>
            <w:tcW w:w="6924" w:type="dxa"/>
          </w:tcPr>
          <w:p w:rsidR="00E83758" w:rsidRDefault="008466A0">
            <w:pPr>
              <w:pStyle w:val="TableParagraph"/>
              <w:spacing w:before="45"/>
              <w:ind w:left="802"/>
              <w:rPr>
                <w:sz w:val="18"/>
              </w:rPr>
            </w:pPr>
            <w:r>
              <w:rPr>
                <w:sz w:val="18"/>
              </w:rPr>
              <w:t>Taxas pela Prestação de Serviços - Multas e Juros</w:t>
            </w:r>
          </w:p>
        </w:tc>
        <w:tc>
          <w:tcPr>
            <w:tcW w:w="1239" w:type="dxa"/>
          </w:tcPr>
          <w:p w:rsidR="00E83758" w:rsidRDefault="008466A0">
            <w:pPr>
              <w:pStyle w:val="TableParagraph"/>
              <w:spacing w:before="45"/>
              <w:ind w:right="46"/>
              <w:jc w:val="right"/>
              <w:rPr>
                <w:sz w:val="18"/>
              </w:rPr>
            </w:pPr>
            <w:r>
              <w:rPr>
                <w:sz w:val="18"/>
              </w:rPr>
              <w:t>500,00</w:t>
            </w:r>
          </w:p>
        </w:tc>
      </w:tr>
      <w:tr w:rsidR="00E83758">
        <w:trPr>
          <w:trHeight w:val="315"/>
        </w:trPr>
        <w:tc>
          <w:tcPr>
            <w:tcW w:w="800" w:type="dxa"/>
          </w:tcPr>
          <w:p w:rsidR="00E83758" w:rsidRDefault="008466A0">
            <w:pPr>
              <w:pStyle w:val="TableParagraph"/>
              <w:spacing w:before="43"/>
              <w:ind w:left="230"/>
              <w:rPr>
                <w:sz w:val="18"/>
              </w:rPr>
            </w:pPr>
            <w:r>
              <w:rPr>
                <w:sz w:val="18"/>
              </w:rPr>
              <w:t>1770</w:t>
            </w:r>
          </w:p>
        </w:tc>
        <w:tc>
          <w:tcPr>
            <w:tcW w:w="1790" w:type="dxa"/>
          </w:tcPr>
          <w:p w:rsidR="00E83758" w:rsidRDefault="008466A0">
            <w:pPr>
              <w:pStyle w:val="TableParagraph"/>
              <w:spacing w:before="56"/>
              <w:ind w:left="73"/>
              <w:rPr>
                <w:sz w:val="18"/>
              </w:rPr>
            </w:pPr>
            <w:r>
              <w:rPr>
                <w:sz w:val="18"/>
              </w:rPr>
              <w:t>1122.01.1.3.00.00.00</w:t>
            </w:r>
          </w:p>
        </w:tc>
        <w:tc>
          <w:tcPr>
            <w:tcW w:w="6924" w:type="dxa"/>
          </w:tcPr>
          <w:p w:rsidR="00E83758" w:rsidRDefault="008466A0">
            <w:pPr>
              <w:pStyle w:val="TableParagraph"/>
              <w:spacing w:before="45"/>
              <w:ind w:left="802"/>
              <w:rPr>
                <w:sz w:val="18"/>
              </w:rPr>
            </w:pPr>
            <w:r>
              <w:rPr>
                <w:sz w:val="18"/>
              </w:rPr>
              <w:t>Taxas pela Prestação de Serviços - Dívida Ativa</w:t>
            </w:r>
          </w:p>
        </w:tc>
        <w:tc>
          <w:tcPr>
            <w:tcW w:w="1239" w:type="dxa"/>
          </w:tcPr>
          <w:p w:rsidR="00E83758" w:rsidRDefault="008466A0">
            <w:pPr>
              <w:pStyle w:val="TableParagraph"/>
              <w:spacing w:before="45"/>
              <w:ind w:right="49"/>
              <w:jc w:val="right"/>
              <w:rPr>
                <w:sz w:val="18"/>
              </w:rPr>
            </w:pPr>
            <w:r>
              <w:rPr>
                <w:sz w:val="18"/>
              </w:rPr>
              <w:t>20.000,00</w:t>
            </w:r>
          </w:p>
        </w:tc>
      </w:tr>
      <w:tr w:rsidR="00E83758">
        <w:trPr>
          <w:trHeight w:val="314"/>
        </w:trPr>
        <w:tc>
          <w:tcPr>
            <w:tcW w:w="800" w:type="dxa"/>
          </w:tcPr>
          <w:p w:rsidR="00E83758" w:rsidRDefault="008466A0">
            <w:pPr>
              <w:pStyle w:val="TableParagraph"/>
              <w:spacing w:before="43"/>
              <w:ind w:left="230"/>
              <w:rPr>
                <w:sz w:val="18"/>
              </w:rPr>
            </w:pPr>
            <w:r>
              <w:rPr>
                <w:sz w:val="18"/>
              </w:rPr>
              <w:t>1771</w:t>
            </w:r>
          </w:p>
        </w:tc>
        <w:tc>
          <w:tcPr>
            <w:tcW w:w="1790" w:type="dxa"/>
          </w:tcPr>
          <w:p w:rsidR="00E83758" w:rsidRDefault="008466A0">
            <w:pPr>
              <w:pStyle w:val="TableParagraph"/>
              <w:spacing w:before="56"/>
              <w:ind w:left="73"/>
              <w:rPr>
                <w:sz w:val="18"/>
              </w:rPr>
            </w:pPr>
            <w:r>
              <w:rPr>
                <w:sz w:val="18"/>
              </w:rPr>
              <w:t>1122.01.1.4.00.00.00</w:t>
            </w:r>
          </w:p>
        </w:tc>
        <w:tc>
          <w:tcPr>
            <w:tcW w:w="6924" w:type="dxa"/>
          </w:tcPr>
          <w:p w:rsidR="00E83758" w:rsidRDefault="008466A0">
            <w:pPr>
              <w:pStyle w:val="TableParagraph"/>
              <w:spacing w:before="45"/>
              <w:ind w:left="802"/>
              <w:rPr>
                <w:sz w:val="18"/>
              </w:rPr>
            </w:pPr>
            <w:r>
              <w:rPr>
                <w:sz w:val="18"/>
              </w:rPr>
              <w:t>Taxas pela Prestação de Serviços - Dívida Ativa - Multas e Juros</w:t>
            </w:r>
          </w:p>
        </w:tc>
        <w:tc>
          <w:tcPr>
            <w:tcW w:w="1239" w:type="dxa"/>
          </w:tcPr>
          <w:p w:rsidR="00E83758" w:rsidRDefault="008466A0">
            <w:pPr>
              <w:pStyle w:val="TableParagraph"/>
              <w:spacing w:before="45"/>
              <w:ind w:right="49"/>
              <w:jc w:val="right"/>
              <w:rPr>
                <w:sz w:val="18"/>
              </w:rPr>
            </w:pPr>
            <w:r>
              <w:rPr>
                <w:sz w:val="18"/>
              </w:rPr>
              <w:t>16.000,00</w:t>
            </w:r>
          </w:p>
        </w:tc>
      </w:tr>
      <w:tr w:rsidR="00E83758">
        <w:trPr>
          <w:trHeight w:val="315"/>
        </w:trPr>
        <w:tc>
          <w:tcPr>
            <w:tcW w:w="800" w:type="dxa"/>
          </w:tcPr>
          <w:p w:rsidR="00E83758" w:rsidRDefault="008466A0">
            <w:pPr>
              <w:pStyle w:val="TableParagraph"/>
              <w:spacing w:before="44"/>
              <w:ind w:left="412"/>
              <w:rPr>
                <w:sz w:val="18"/>
              </w:rPr>
            </w:pPr>
            <w:r>
              <w:rPr>
                <w:sz w:val="18"/>
              </w:rPr>
              <w:t>99</w:t>
            </w:r>
          </w:p>
        </w:tc>
        <w:tc>
          <w:tcPr>
            <w:tcW w:w="1790" w:type="dxa"/>
          </w:tcPr>
          <w:p w:rsidR="00E83758" w:rsidRDefault="008466A0">
            <w:pPr>
              <w:pStyle w:val="TableParagraph"/>
              <w:spacing w:before="56"/>
              <w:ind w:left="73"/>
              <w:rPr>
                <w:sz w:val="18"/>
              </w:rPr>
            </w:pPr>
            <w:r>
              <w:rPr>
                <w:sz w:val="18"/>
              </w:rPr>
              <w:t>1130.00.0.0.00.00.00</w:t>
            </w:r>
          </w:p>
        </w:tc>
        <w:tc>
          <w:tcPr>
            <w:tcW w:w="6924" w:type="dxa"/>
          </w:tcPr>
          <w:p w:rsidR="00E83758" w:rsidRDefault="008466A0">
            <w:pPr>
              <w:pStyle w:val="TableParagraph"/>
              <w:spacing w:before="46"/>
              <w:ind w:left="442"/>
              <w:rPr>
                <w:sz w:val="18"/>
              </w:rPr>
            </w:pPr>
            <w:r>
              <w:rPr>
                <w:sz w:val="18"/>
              </w:rPr>
              <w:t>Contribuição de Melhoria</w:t>
            </w:r>
          </w:p>
        </w:tc>
        <w:tc>
          <w:tcPr>
            <w:tcW w:w="1239" w:type="dxa"/>
          </w:tcPr>
          <w:p w:rsidR="00E83758" w:rsidRDefault="008466A0">
            <w:pPr>
              <w:pStyle w:val="TableParagraph"/>
              <w:spacing w:before="46"/>
              <w:ind w:right="50"/>
              <w:jc w:val="right"/>
              <w:rPr>
                <w:sz w:val="18"/>
              </w:rPr>
            </w:pPr>
            <w:r>
              <w:rPr>
                <w:sz w:val="18"/>
              </w:rPr>
              <w:t>533.000,00</w:t>
            </w:r>
          </w:p>
        </w:tc>
      </w:tr>
      <w:tr w:rsidR="00E83758">
        <w:trPr>
          <w:trHeight w:val="315"/>
        </w:trPr>
        <w:tc>
          <w:tcPr>
            <w:tcW w:w="800" w:type="dxa"/>
          </w:tcPr>
          <w:p w:rsidR="00E83758" w:rsidRDefault="008466A0">
            <w:pPr>
              <w:pStyle w:val="TableParagraph"/>
              <w:spacing w:before="44"/>
              <w:ind w:left="230"/>
              <w:rPr>
                <w:sz w:val="18"/>
              </w:rPr>
            </w:pPr>
            <w:r>
              <w:rPr>
                <w:sz w:val="18"/>
              </w:rPr>
              <w:t>1775</w:t>
            </w:r>
          </w:p>
        </w:tc>
        <w:tc>
          <w:tcPr>
            <w:tcW w:w="1790" w:type="dxa"/>
          </w:tcPr>
          <w:p w:rsidR="00E83758" w:rsidRDefault="008466A0">
            <w:pPr>
              <w:pStyle w:val="TableParagraph"/>
              <w:spacing w:before="56"/>
              <w:ind w:left="73"/>
              <w:rPr>
                <w:sz w:val="18"/>
              </w:rPr>
            </w:pPr>
            <w:r>
              <w:rPr>
                <w:sz w:val="18"/>
              </w:rPr>
              <w:t>1130.00.1.0.00.00.00</w:t>
            </w:r>
          </w:p>
        </w:tc>
        <w:tc>
          <w:tcPr>
            <w:tcW w:w="6924" w:type="dxa"/>
          </w:tcPr>
          <w:p w:rsidR="00E83758" w:rsidRDefault="008466A0">
            <w:pPr>
              <w:pStyle w:val="TableParagraph"/>
              <w:spacing w:before="45"/>
              <w:ind w:left="712"/>
              <w:rPr>
                <w:sz w:val="18"/>
              </w:rPr>
            </w:pPr>
            <w:r>
              <w:rPr>
                <w:sz w:val="18"/>
              </w:rPr>
              <w:t>Contribuição de Melhoria</w:t>
            </w:r>
          </w:p>
        </w:tc>
        <w:tc>
          <w:tcPr>
            <w:tcW w:w="1239" w:type="dxa"/>
          </w:tcPr>
          <w:p w:rsidR="00E83758" w:rsidRDefault="008466A0">
            <w:pPr>
              <w:pStyle w:val="TableParagraph"/>
              <w:spacing w:before="45"/>
              <w:ind w:right="49"/>
              <w:jc w:val="right"/>
              <w:rPr>
                <w:sz w:val="18"/>
              </w:rPr>
            </w:pPr>
            <w:r>
              <w:rPr>
                <w:sz w:val="18"/>
              </w:rPr>
              <w:t>78.000,00</w:t>
            </w:r>
          </w:p>
        </w:tc>
      </w:tr>
      <w:tr w:rsidR="00E83758">
        <w:trPr>
          <w:trHeight w:val="315"/>
        </w:trPr>
        <w:tc>
          <w:tcPr>
            <w:tcW w:w="800" w:type="dxa"/>
          </w:tcPr>
          <w:p w:rsidR="00E83758" w:rsidRDefault="008466A0">
            <w:pPr>
              <w:pStyle w:val="TableParagraph"/>
              <w:spacing w:before="44"/>
              <w:ind w:left="230"/>
              <w:rPr>
                <w:sz w:val="18"/>
              </w:rPr>
            </w:pPr>
            <w:r>
              <w:rPr>
                <w:sz w:val="18"/>
              </w:rPr>
              <w:t>1777</w:t>
            </w:r>
          </w:p>
        </w:tc>
        <w:tc>
          <w:tcPr>
            <w:tcW w:w="1790" w:type="dxa"/>
          </w:tcPr>
          <w:p w:rsidR="00E83758" w:rsidRDefault="008466A0">
            <w:pPr>
              <w:pStyle w:val="TableParagraph"/>
              <w:spacing w:before="56"/>
              <w:ind w:left="73"/>
              <w:rPr>
                <w:sz w:val="18"/>
              </w:rPr>
            </w:pPr>
            <w:r>
              <w:rPr>
                <w:sz w:val="18"/>
              </w:rPr>
              <w:t>1130.00.1.2.00.00.00</w:t>
            </w:r>
          </w:p>
        </w:tc>
        <w:tc>
          <w:tcPr>
            <w:tcW w:w="6924" w:type="dxa"/>
          </w:tcPr>
          <w:p w:rsidR="00E83758" w:rsidRDefault="008466A0">
            <w:pPr>
              <w:pStyle w:val="TableParagraph"/>
              <w:spacing w:before="45"/>
              <w:ind w:left="802"/>
              <w:rPr>
                <w:sz w:val="18"/>
              </w:rPr>
            </w:pPr>
            <w:r>
              <w:rPr>
                <w:sz w:val="18"/>
              </w:rPr>
              <w:t>Contribuição de Melhoria - Multas e Juros</w:t>
            </w:r>
          </w:p>
        </w:tc>
        <w:tc>
          <w:tcPr>
            <w:tcW w:w="1239" w:type="dxa"/>
          </w:tcPr>
          <w:p w:rsidR="00E83758" w:rsidRDefault="008466A0">
            <w:pPr>
              <w:pStyle w:val="TableParagraph"/>
              <w:spacing w:before="45"/>
              <w:ind w:right="47"/>
              <w:jc w:val="right"/>
              <w:rPr>
                <w:sz w:val="18"/>
              </w:rPr>
            </w:pPr>
            <w:r>
              <w:rPr>
                <w:sz w:val="18"/>
              </w:rPr>
              <w:t>3.000,00</w:t>
            </w:r>
          </w:p>
        </w:tc>
      </w:tr>
      <w:tr w:rsidR="00E83758">
        <w:trPr>
          <w:trHeight w:val="315"/>
        </w:trPr>
        <w:tc>
          <w:tcPr>
            <w:tcW w:w="800" w:type="dxa"/>
          </w:tcPr>
          <w:p w:rsidR="00E83758" w:rsidRDefault="008466A0">
            <w:pPr>
              <w:pStyle w:val="TableParagraph"/>
              <w:spacing w:before="44"/>
              <w:ind w:left="230"/>
              <w:rPr>
                <w:sz w:val="18"/>
              </w:rPr>
            </w:pPr>
            <w:r>
              <w:rPr>
                <w:sz w:val="18"/>
              </w:rPr>
              <w:t>1778</w:t>
            </w:r>
          </w:p>
        </w:tc>
        <w:tc>
          <w:tcPr>
            <w:tcW w:w="1790" w:type="dxa"/>
          </w:tcPr>
          <w:p w:rsidR="00E83758" w:rsidRDefault="008466A0">
            <w:pPr>
              <w:pStyle w:val="TableParagraph"/>
              <w:spacing w:before="56"/>
              <w:ind w:left="73"/>
              <w:rPr>
                <w:sz w:val="18"/>
              </w:rPr>
            </w:pPr>
            <w:r>
              <w:rPr>
                <w:sz w:val="18"/>
              </w:rPr>
              <w:t>1130.00.1.3.00.00.00</w:t>
            </w:r>
          </w:p>
        </w:tc>
        <w:tc>
          <w:tcPr>
            <w:tcW w:w="6924" w:type="dxa"/>
          </w:tcPr>
          <w:p w:rsidR="00E83758" w:rsidRDefault="008466A0">
            <w:pPr>
              <w:pStyle w:val="TableParagraph"/>
              <w:spacing w:before="45"/>
              <w:ind w:left="802"/>
              <w:rPr>
                <w:sz w:val="18"/>
              </w:rPr>
            </w:pPr>
            <w:r>
              <w:rPr>
                <w:sz w:val="18"/>
              </w:rPr>
              <w:t>Contribuição de Melhoria - Dívida Ativa</w:t>
            </w:r>
          </w:p>
        </w:tc>
        <w:tc>
          <w:tcPr>
            <w:tcW w:w="1239" w:type="dxa"/>
          </w:tcPr>
          <w:p w:rsidR="00E83758" w:rsidRDefault="008466A0">
            <w:pPr>
              <w:pStyle w:val="TableParagraph"/>
              <w:spacing w:before="45"/>
              <w:ind w:right="49"/>
              <w:jc w:val="right"/>
              <w:rPr>
                <w:sz w:val="18"/>
              </w:rPr>
            </w:pPr>
            <w:r>
              <w:rPr>
                <w:sz w:val="18"/>
              </w:rPr>
              <w:t>60.000,00</w:t>
            </w:r>
          </w:p>
        </w:tc>
      </w:tr>
      <w:tr w:rsidR="00E83758">
        <w:trPr>
          <w:trHeight w:val="315"/>
        </w:trPr>
        <w:tc>
          <w:tcPr>
            <w:tcW w:w="800" w:type="dxa"/>
          </w:tcPr>
          <w:p w:rsidR="00E83758" w:rsidRDefault="008466A0">
            <w:pPr>
              <w:pStyle w:val="TableParagraph"/>
              <w:spacing w:before="44"/>
              <w:ind w:left="230"/>
              <w:rPr>
                <w:sz w:val="18"/>
              </w:rPr>
            </w:pPr>
            <w:r>
              <w:rPr>
                <w:sz w:val="18"/>
              </w:rPr>
              <w:t>1779</w:t>
            </w:r>
          </w:p>
        </w:tc>
        <w:tc>
          <w:tcPr>
            <w:tcW w:w="1790" w:type="dxa"/>
          </w:tcPr>
          <w:p w:rsidR="00E83758" w:rsidRDefault="008466A0">
            <w:pPr>
              <w:pStyle w:val="TableParagraph"/>
              <w:spacing w:before="56"/>
              <w:ind w:left="73"/>
              <w:rPr>
                <w:sz w:val="18"/>
              </w:rPr>
            </w:pPr>
            <w:r>
              <w:rPr>
                <w:sz w:val="18"/>
              </w:rPr>
              <w:t>1130.00.1.4.00.00.00</w:t>
            </w:r>
          </w:p>
        </w:tc>
        <w:tc>
          <w:tcPr>
            <w:tcW w:w="6924" w:type="dxa"/>
          </w:tcPr>
          <w:p w:rsidR="00E83758" w:rsidRDefault="008466A0">
            <w:pPr>
              <w:pStyle w:val="TableParagraph"/>
              <w:spacing w:before="45"/>
              <w:ind w:left="802"/>
              <w:rPr>
                <w:sz w:val="18"/>
              </w:rPr>
            </w:pPr>
            <w:r>
              <w:rPr>
                <w:sz w:val="18"/>
              </w:rPr>
              <w:t>Contribuição de Melhoria - Dívida Ativa - Multas e Juros</w:t>
            </w:r>
          </w:p>
        </w:tc>
        <w:tc>
          <w:tcPr>
            <w:tcW w:w="1239" w:type="dxa"/>
          </w:tcPr>
          <w:p w:rsidR="00E83758" w:rsidRDefault="008466A0">
            <w:pPr>
              <w:pStyle w:val="TableParagraph"/>
              <w:spacing w:before="45"/>
              <w:ind w:right="49"/>
              <w:jc w:val="right"/>
              <w:rPr>
                <w:sz w:val="18"/>
              </w:rPr>
            </w:pPr>
            <w:r>
              <w:rPr>
                <w:sz w:val="18"/>
              </w:rPr>
              <w:t>15.000,00</w:t>
            </w:r>
          </w:p>
        </w:tc>
      </w:tr>
      <w:tr w:rsidR="00E83758">
        <w:trPr>
          <w:trHeight w:val="314"/>
        </w:trPr>
        <w:tc>
          <w:tcPr>
            <w:tcW w:w="800" w:type="dxa"/>
          </w:tcPr>
          <w:p w:rsidR="00E83758" w:rsidRDefault="008466A0">
            <w:pPr>
              <w:pStyle w:val="TableParagraph"/>
              <w:spacing w:before="44"/>
              <w:ind w:left="230"/>
              <w:rPr>
                <w:sz w:val="18"/>
              </w:rPr>
            </w:pPr>
            <w:r>
              <w:rPr>
                <w:sz w:val="18"/>
              </w:rPr>
              <w:t>1780</w:t>
            </w:r>
          </w:p>
        </w:tc>
        <w:tc>
          <w:tcPr>
            <w:tcW w:w="1790" w:type="dxa"/>
          </w:tcPr>
          <w:p w:rsidR="00E83758" w:rsidRDefault="008466A0">
            <w:pPr>
              <w:pStyle w:val="TableParagraph"/>
              <w:spacing w:before="56"/>
              <w:ind w:left="73"/>
              <w:rPr>
                <w:sz w:val="18"/>
              </w:rPr>
            </w:pPr>
            <w:r>
              <w:rPr>
                <w:sz w:val="18"/>
              </w:rPr>
              <w:t>1138.00.0.0.00.00.00</w:t>
            </w:r>
          </w:p>
        </w:tc>
        <w:tc>
          <w:tcPr>
            <w:tcW w:w="6924" w:type="dxa"/>
          </w:tcPr>
          <w:p w:rsidR="00E83758" w:rsidRDefault="008466A0">
            <w:pPr>
              <w:pStyle w:val="TableParagraph"/>
              <w:spacing w:before="45"/>
              <w:ind w:left="532"/>
              <w:rPr>
                <w:sz w:val="18"/>
              </w:rPr>
            </w:pPr>
            <w:r>
              <w:rPr>
                <w:sz w:val="18"/>
              </w:rPr>
              <w:t>Contribuição de Melhoria - Específica E/M</w:t>
            </w:r>
          </w:p>
        </w:tc>
        <w:tc>
          <w:tcPr>
            <w:tcW w:w="1239" w:type="dxa"/>
          </w:tcPr>
          <w:p w:rsidR="00E83758" w:rsidRDefault="008466A0">
            <w:pPr>
              <w:pStyle w:val="TableParagraph"/>
              <w:spacing w:before="45"/>
              <w:ind w:right="50"/>
              <w:jc w:val="right"/>
              <w:rPr>
                <w:sz w:val="18"/>
              </w:rPr>
            </w:pPr>
            <w:r>
              <w:rPr>
                <w:sz w:val="18"/>
              </w:rPr>
              <w:t>455.000,00</w:t>
            </w:r>
          </w:p>
        </w:tc>
      </w:tr>
      <w:tr w:rsidR="00E83758">
        <w:trPr>
          <w:trHeight w:val="315"/>
        </w:trPr>
        <w:tc>
          <w:tcPr>
            <w:tcW w:w="800" w:type="dxa"/>
          </w:tcPr>
          <w:p w:rsidR="00E83758" w:rsidRDefault="008466A0">
            <w:pPr>
              <w:pStyle w:val="TableParagraph"/>
              <w:spacing w:before="43"/>
              <w:ind w:left="230"/>
              <w:rPr>
                <w:sz w:val="18"/>
              </w:rPr>
            </w:pPr>
            <w:r>
              <w:rPr>
                <w:sz w:val="18"/>
              </w:rPr>
              <w:t>1790</w:t>
            </w:r>
          </w:p>
        </w:tc>
        <w:tc>
          <w:tcPr>
            <w:tcW w:w="1790" w:type="dxa"/>
          </w:tcPr>
          <w:p w:rsidR="00E83758" w:rsidRDefault="008466A0">
            <w:pPr>
              <w:pStyle w:val="TableParagraph"/>
              <w:spacing w:before="56"/>
              <w:ind w:left="73"/>
              <w:rPr>
                <w:sz w:val="18"/>
              </w:rPr>
            </w:pPr>
            <w:r>
              <w:rPr>
                <w:sz w:val="18"/>
              </w:rPr>
              <w:t>1138.04.0.0.00.00.00</w:t>
            </w:r>
          </w:p>
        </w:tc>
        <w:tc>
          <w:tcPr>
            <w:tcW w:w="6924" w:type="dxa"/>
          </w:tcPr>
          <w:p w:rsidR="00E83758" w:rsidRDefault="008466A0">
            <w:pPr>
              <w:pStyle w:val="TableParagraph"/>
              <w:spacing w:before="45"/>
              <w:ind w:left="622"/>
              <w:rPr>
                <w:sz w:val="18"/>
              </w:rPr>
            </w:pPr>
            <w:r>
              <w:rPr>
                <w:sz w:val="18"/>
              </w:rPr>
              <w:t>Contribuição de Melhoria para Pavimentação e Obras Complementares</w:t>
            </w:r>
          </w:p>
        </w:tc>
        <w:tc>
          <w:tcPr>
            <w:tcW w:w="1239" w:type="dxa"/>
          </w:tcPr>
          <w:p w:rsidR="00E83758" w:rsidRDefault="008466A0">
            <w:pPr>
              <w:pStyle w:val="TableParagraph"/>
              <w:spacing w:before="45"/>
              <w:ind w:right="50"/>
              <w:jc w:val="right"/>
              <w:rPr>
                <w:sz w:val="18"/>
              </w:rPr>
            </w:pPr>
            <w:r>
              <w:rPr>
                <w:sz w:val="18"/>
              </w:rPr>
              <w:t>455.000,00</w:t>
            </w:r>
          </w:p>
        </w:tc>
      </w:tr>
      <w:tr w:rsidR="00E83758">
        <w:trPr>
          <w:trHeight w:val="315"/>
        </w:trPr>
        <w:tc>
          <w:tcPr>
            <w:tcW w:w="800" w:type="dxa"/>
          </w:tcPr>
          <w:p w:rsidR="00E83758" w:rsidRDefault="008466A0">
            <w:pPr>
              <w:pStyle w:val="TableParagraph"/>
              <w:spacing w:before="43"/>
              <w:ind w:left="230"/>
              <w:rPr>
                <w:sz w:val="18"/>
              </w:rPr>
            </w:pPr>
            <w:r>
              <w:rPr>
                <w:sz w:val="18"/>
              </w:rPr>
              <w:t>1791</w:t>
            </w:r>
          </w:p>
        </w:tc>
        <w:tc>
          <w:tcPr>
            <w:tcW w:w="1790" w:type="dxa"/>
          </w:tcPr>
          <w:p w:rsidR="00E83758" w:rsidRDefault="008466A0">
            <w:pPr>
              <w:pStyle w:val="TableParagraph"/>
              <w:spacing w:before="56"/>
              <w:ind w:left="73"/>
              <w:rPr>
                <w:sz w:val="18"/>
              </w:rPr>
            </w:pPr>
            <w:r>
              <w:rPr>
                <w:sz w:val="18"/>
              </w:rPr>
              <w:t>1138.04.1.0.00.00.00</w:t>
            </w:r>
          </w:p>
        </w:tc>
        <w:tc>
          <w:tcPr>
            <w:tcW w:w="6924" w:type="dxa"/>
          </w:tcPr>
          <w:p w:rsidR="00E83758" w:rsidRDefault="008466A0">
            <w:pPr>
              <w:pStyle w:val="TableParagraph"/>
              <w:spacing w:before="45"/>
              <w:ind w:left="712"/>
              <w:rPr>
                <w:sz w:val="18"/>
              </w:rPr>
            </w:pPr>
            <w:r>
              <w:rPr>
                <w:sz w:val="18"/>
              </w:rPr>
              <w:t>Contribuição de Melhoria para Pavimentação e Obras Complementares</w:t>
            </w:r>
          </w:p>
        </w:tc>
        <w:tc>
          <w:tcPr>
            <w:tcW w:w="1239" w:type="dxa"/>
          </w:tcPr>
          <w:p w:rsidR="00E83758" w:rsidRDefault="008466A0">
            <w:pPr>
              <w:pStyle w:val="TableParagraph"/>
              <w:spacing w:before="45"/>
              <w:ind w:right="50"/>
              <w:jc w:val="right"/>
              <w:rPr>
                <w:sz w:val="18"/>
              </w:rPr>
            </w:pPr>
            <w:r>
              <w:rPr>
                <w:sz w:val="18"/>
              </w:rPr>
              <w:t>455.000,00</w:t>
            </w:r>
          </w:p>
        </w:tc>
      </w:tr>
      <w:tr w:rsidR="00E83758">
        <w:trPr>
          <w:trHeight w:val="315"/>
        </w:trPr>
        <w:tc>
          <w:tcPr>
            <w:tcW w:w="800" w:type="dxa"/>
          </w:tcPr>
          <w:p w:rsidR="00E83758" w:rsidRDefault="008466A0">
            <w:pPr>
              <w:pStyle w:val="TableParagraph"/>
              <w:spacing w:before="43"/>
              <w:ind w:left="230"/>
              <w:rPr>
                <w:sz w:val="18"/>
              </w:rPr>
            </w:pPr>
            <w:r>
              <w:rPr>
                <w:sz w:val="18"/>
              </w:rPr>
              <w:t>1792</w:t>
            </w:r>
          </w:p>
        </w:tc>
        <w:tc>
          <w:tcPr>
            <w:tcW w:w="1790" w:type="dxa"/>
          </w:tcPr>
          <w:p w:rsidR="00E83758" w:rsidRDefault="008466A0">
            <w:pPr>
              <w:pStyle w:val="TableParagraph"/>
              <w:spacing w:before="56"/>
              <w:ind w:left="73"/>
              <w:rPr>
                <w:sz w:val="18"/>
              </w:rPr>
            </w:pPr>
            <w:r>
              <w:rPr>
                <w:sz w:val="18"/>
              </w:rPr>
              <w:t>1138.04.1.1.00.00.00</w:t>
            </w:r>
          </w:p>
        </w:tc>
        <w:tc>
          <w:tcPr>
            <w:tcW w:w="6924" w:type="dxa"/>
          </w:tcPr>
          <w:p w:rsidR="00E83758" w:rsidRDefault="008466A0">
            <w:pPr>
              <w:pStyle w:val="TableParagraph"/>
              <w:spacing w:before="45"/>
              <w:ind w:right="186"/>
              <w:jc w:val="right"/>
              <w:rPr>
                <w:sz w:val="18"/>
              </w:rPr>
            </w:pPr>
            <w:r>
              <w:rPr>
                <w:sz w:val="18"/>
              </w:rPr>
              <w:t>Contribuição de Melhoria para Pavimentação e Obras Complementares - Principal</w:t>
            </w:r>
          </w:p>
        </w:tc>
        <w:tc>
          <w:tcPr>
            <w:tcW w:w="1239" w:type="dxa"/>
          </w:tcPr>
          <w:p w:rsidR="00E83758" w:rsidRDefault="008466A0">
            <w:pPr>
              <w:pStyle w:val="TableParagraph"/>
              <w:spacing w:before="45"/>
              <w:ind w:right="50"/>
              <w:jc w:val="right"/>
              <w:rPr>
                <w:sz w:val="18"/>
              </w:rPr>
            </w:pPr>
            <w:r>
              <w:rPr>
                <w:sz w:val="18"/>
              </w:rPr>
              <w:t>455.000,00</w:t>
            </w:r>
          </w:p>
        </w:tc>
      </w:tr>
      <w:tr w:rsidR="00E83758">
        <w:trPr>
          <w:trHeight w:val="315"/>
        </w:trPr>
        <w:tc>
          <w:tcPr>
            <w:tcW w:w="800" w:type="dxa"/>
          </w:tcPr>
          <w:p w:rsidR="00E83758" w:rsidRDefault="008466A0">
            <w:pPr>
              <w:pStyle w:val="TableParagraph"/>
              <w:spacing w:before="43"/>
              <w:ind w:left="321"/>
              <w:rPr>
                <w:sz w:val="18"/>
              </w:rPr>
            </w:pPr>
            <w:r>
              <w:rPr>
                <w:sz w:val="18"/>
              </w:rPr>
              <w:t>106</w:t>
            </w:r>
          </w:p>
        </w:tc>
        <w:tc>
          <w:tcPr>
            <w:tcW w:w="1790" w:type="dxa"/>
          </w:tcPr>
          <w:p w:rsidR="00E83758" w:rsidRDefault="008466A0">
            <w:pPr>
              <w:pStyle w:val="TableParagraph"/>
              <w:spacing w:before="56"/>
              <w:ind w:left="73"/>
              <w:rPr>
                <w:sz w:val="18"/>
              </w:rPr>
            </w:pPr>
            <w:r>
              <w:rPr>
                <w:sz w:val="18"/>
              </w:rPr>
              <w:t>1200.00.0.0.00.00.00</w:t>
            </w:r>
          </w:p>
        </w:tc>
        <w:tc>
          <w:tcPr>
            <w:tcW w:w="6924" w:type="dxa"/>
          </w:tcPr>
          <w:p w:rsidR="00E83758" w:rsidRDefault="008466A0">
            <w:pPr>
              <w:pStyle w:val="TableParagraph"/>
              <w:spacing w:before="45"/>
              <w:ind w:left="352"/>
              <w:rPr>
                <w:sz w:val="18"/>
              </w:rPr>
            </w:pPr>
            <w:r>
              <w:rPr>
                <w:sz w:val="18"/>
              </w:rPr>
              <w:t>Contribuições</w:t>
            </w:r>
          </w:p>
        </w:tc>
        <w:tc>
          <w:tcPr>
            <w:tcW w:w="1239" w:type="dxa"/>
          </w:tcPr>
          <w:p w:rsidR="00E83758" w:rsidRDefault="008466A0">
            <w:pPr>
              <w:pStyle w:val="TableParagraph"/>
              <w:spacing w:before="45"/>
              <w:ind w:right="52"/>
              <w:jc w:val="right"/>
              <w:rPr>
                <w:sz w:val="18"/>
              </w:rPr>
            </w:pPr>
            <w:r>
              <w:rPr>
                <w:sz w:val="18"/>
              </w:rPr>
              <w:t>2.673.000,00</w:t>
            </w:r>
          </w:p>
        </w:tc>
      </w:tr>
      <w:tr w:rsidR="00E83758">
        <w:trPr>
          <w:trHeight w:val="314"/>
        </w:trPr>
        <w:tc>
          <w:tcPr>
            <w:tcW w:w="800" w:type="dxa"/>
          </w:tcPr>
          <w:p w:rsidR="00E83758" w:rsidRDefault="008466A0">
            <w:pPr>
              <w:pStyle w:val="TableParagraph"/>
              <w:spacing w:before="43"/>
              <w:ind w:left="321"/>
              <w:rPr>
                <w:sz w:val="18"/>
              </w:rPr>
            </w:pPr>
            <w:r>
              <w:rPr>
                <w:sz w:val="18"/>
              </w:rPr>
              <w:t>107</w:t>
            </w:r>
          </w:p>
        </w:tc>
        <w:tc>
          <w:tcPr>
            <w:tcW w:w="1790" w:type="dxa"/>
          </w:tcPr>
          <w:p w:rsidR="00E83758" w:rsidRDefault="008466A0">
            <w:pPr>
              <w:pStyle w:val="TableParagraph"/>
              <w:spacing w:before="56"/>
              <w:ind w:left="73"/>
              <w:rPr>
                <w:sz w:val="18"/>
              </w:rPr>
            </w:pPr>
            <w:r>
              <w:rPr>
                <w:sz w:val="18"/>
              </w:rPr>
              <w:t>1210.00.0.0.00.00.00</w:t>
            </w:r>
          </w:p>
        </w:tc>
        <w:tc>
          <w:tcPr>
            <w:tcW w:w="6924" w:type="dxa"/>
          </w:tcPr>
          <w:p w:rsidR="00E83758" w:rsidRDefault="008466A0">
            <w:pPr>
              <w:pStyle w:val="TableParagraph"/>
              <w:spacing w:before="45"/>
              <w:ind w:left="442"/>
              <w:rPr>
                <w:sz w:val="18"/>
              </w:rPr>
            </w:pPr>
            <w:r>
              <w:rPr>
                <w:sz w:val="18"/>
              </w:rPr>
              <w:t>Contribuições Sociais</w:t>
            </w:r>
          </w:p>
        </w:tc>
        <w:tc>
          <w:tcPr>
            <w:tcW w:w="1239" w:type="dxa"/>
          </w:tcPr>
          <w:p w:rsidR="00E83758" w:rsidRDefault="008466A0">
            <w:pPr>
              <w:pStyle w:val="TableParagraph"/>
              <w:spacing w:before="45"/>
              <w:ind w:right="52"/>
              <w:jc w:val="right"/>
              <w:rPr>
                <w:sz w:val="18"/>
              </w:rPr>
            </w:pPr>
            <w:r>
              <w:rPr>
                <w:sz w:val="18"/>
              </w:rPr>
              <w:t>1.873.000,00</w:t>
            </w:r>
          </w:p>
        </w:tc>
      </w:tr>
      <w:tr w:rsidR="00E83758">
        <w:trPr>
          <w:trHeight w:val="315"/>
        </w:trPr>
        <w:tc>
          <w:tcPr>
            <w:tcW w:w="800" w:type="dxa"/>
          </w:tcPr>
          <w:p w:rsidR="00E83758" w:rsidRDefault="008466A0">
            <w:pPr>
              <w:pStyle w:val="TableParagraph"/>
              <w:spacing w:before="43"/>
              <w:ind w:left="230"/>
              <w:rPr>
                <w:sz w:val="18"/>
              </w:rPr>
            </w:pPr>
            <w:r>
              <w:rPr>
                <w:sz w:val="18"/>
              </w:rPr>
              <w:t>1861</w:t>
            </w:r>
          </w:p>
        </w:tc>
        <w:tc>
          <w:tcPr>
            <w:tcW w:w="1790" w:type="dxa"/>
          </w:tcPr>
          <w:p w:rsidR="00E83758" w:rsidRDefault="008466A0">
            <w:pPr>
              <w:pStyle w:val="TableParagraph"/>
              <w:spacing w:before="56"/>
              <w:ind w:left="73"/>
              <w:rPr>
                <w:sz w:val="18"/>
              </w:rPr>
            </w:pPr>
            <w:r>
              <w:rPr>
                <w:sz w:val="18"/>
              </w:rPr>
              <w:t>1218.00.0.0.00.00.00</w:t>
            </w:r>
          </w:p>
        </w:tc>
        <w:tc>
          <w:tcPr>
            <w:tcW w:w="6924" w:type="dxa"/>
          </w:tcPr>
          <w:p w:rsidR="00E83758" w:rsidRDefault="008466A0">
            <w:pPr>
              <w:pStyle w:val="TableParagraph"/>
              <w:spacing w:before="45"/>
              <w:ind w:left="532"/>
              <w:rPr>
                <w:sz w:val="18"/>
              </w:rPr>
            </w:pPr>
            <w:r>
              <w:rPr>
                <w:sz w:val="18"/>
              </w:rPr>
              <w:t>Contribuições Sociais específicas de Estados, DF, Municípios</w:t>
            </w:r>
          </w:p>
        </w:tc>
        <w:tc>
          <w:tcPr>
            <w:tcW w:w="1239" w:type="dxa"/>
          </w:tcPr>
          <w:p w:rsidR="00E83758" w:rsidRDefault="008466A0">
            <w:pPr>
              <w:pStyle w:val="TableParagraph"/>
              <w:spacing w:before="45"/>
              <w:ind w:right="52"/>
              <w:jc w:val="right"/>
              <w:rPr>
                <w:sz w:val="18"/>
              </w:rPr>
            </w:pPr>
            <w:r>
              <w:rPr>
                <w:sz w:val="18"/>
              </w:rPr>
              <w:t>1.873.000,00</w:t>
            </w:r>
          </w:p>
        </w:tc>
      </w:tr>
      <w:tr w:rsidR="00E83758">
        <w:trPr>
          <w:trHeight w:val="315"/>
        </w:trPr>
        <w:tc>
          <w:tcPr>
            <w:tcW w:w="800" w:type="dxa"/>
          </w:tcPr>
          <w:p w:rsidR="00E83758" w:rsidRDefault="008466A0">
            <w:pPr>
              <w:pStyle w:val="TableParagraph"/>
              <w:spacing w:before="43"/>
              <w:ind w:left="230"/>
              <w:rPr>
                <w:sz w:val="18"/>
              </w:rPr>
            </w:pPr>
            <w:r>
              <w:rPr>
                <w:sz w:val="18"/>
              </w:rPr>
              <w:t>1862</w:t>
            </w:r>
          </w:p>
        </w:tc>
        <w:tc>
          <w:tcPr>
            <w:tcW w:w="1790" w:type="dxa"/>
          </w:tcPr>
          <w:p w:rsidR="00E83758" w:rsidRDefault="008466A0">
            <w:pPr>
              <w:pStyle w:val="TableParagraph"/>
              <w:spacing w:before="56"/>
              <w:ind w:left="73"/>
              <w:rPr>
                <w:sz w:val="18"/>
              </w:rPr>
            </w:pPr>
            <w:r>
              <w:rPr>
                <w:sz w:val="18"/>
              </w:rPr>
              <w:t>1218.01.0.0.00.00.00</w:t>
            </w:r>
          </w:p>
        </w:tc>
        <w:tc>
          <w:tcPr>
            <w:tcW w:w="6924" w:type="dxa"/>
          </w:tcPr>
          <w:p w:rsidR="00E83758" w:rsidRDefault="008466A0">
            <w:pPr>
              <w:pStyle w:val="TableParagraph"/>
              <w:spacing w:before="45"/>
              <w:ind w:right="124"/>
              <w:jc w:val="right"/>
              <w:rPr>
                <w:sz w:val="18"/>
              </w:rPr>
            </w:pPr>
            <w:r>
              <w:rPr>
                <w:sz w:val="18"/>
              </w:rPr>
              <w:t>Contribuições para o Regime Próprio de Previdência Social - RPPS de Estados/DF/M</w:t>
            </w:r>
          </w:p>
        </w:tc>
        <w:tc>
          <w:tcPr>
            <w:tcW w:w="1239" w:type="dxa"/>
          </w:tcPr>
          <w:p w:rsidR="00E83758" w:rsidRDefault="008466A0">
            <w:pPr>
              <w:pStyle w:val="TableParagraph"/>
              <w:spacing w:before="45"/>
              <w:ind w:right="52"/>
              <w:jc w:val="right"/>
              <w:rPr>
                <w:sz w:val="18"/>
              </w:rPr>
            </w:pPr>
            <w:r>
              <w:rPr>
                <w:sz w:val="18"/>
              </w:rPr>
              <w:t>1.873.000,00</w:t>
            </w:r>
          </w:p>
        </w:tc>
      </w:tr>
      <w:tr w:rsidR="00E83758">
        <w:trPr>
          <w:trHeight w:val="314"/>
        </w:trPr>
        <w:tc>
          <w:tcPr>
            <w:tcW w:w="800" w:type="dxa"/>
          </w:tcPr>
          <w:p w:rsidR="00E83758" w:rsidRDefault="008466A0">
            <w:pPr>
              <w:pStyle w:val="TableParagraph"/>
              <w:spacing w:before="43"/>
              <w:ind w:left="230"/>
              <w:rPr>
                <w:sz w:val="18"/>
              </w:rPr>
            </w:pPr>
            <w:r>
              <w:rPr>
                <w:sz w:val="18"/>
              </w:rPr>
              <w:t>1863</w:t>
            </w:r>
          </w:p>
        </w:tc>
        <w:tc>
          <w:tcPr>
            <w:tcW w:w="1790" w:type="dxa"/>
          </w:tcPr>
          <w:p w:rsidR="00E83758" w:rsidRDefault="008466A0">
            <w:pPr>
              <w:pStyle w:val="TableParagraph"/>
              <w:spacing w:before="56"/>
              <w:ind w:left="73"/>
              <w:rPr>
                <w:sz w:val="18"/>
              </w:rPr>
            </w:pPr>
            <w:r>
              <w:rPr>
                <w:sz w:val="18"/>
              </w:rPr>
              <w:t>1218.01.1.0.00.00.00</w:t>
            </w:r>
          </w:p>
        </w:tc>
        <w:tc>
          <w:tcPr>
            <w:tcW w:w="6924" w:type="dxa"/>
          </w:tcPr>
          <w:p w:rsidR="00E83758" w:rsidRDefault="008466A0">
            <w:pPr>
              <w:pStyle w:val="TableParagraph"/>
              <w:spacing w:before="45"/>
              <w:ind w:left="712"/>
              <w:rPr>
                <w:sz w:val="18"/>
              </w:rPr>
            </w:pPr>
            <w:r>
              <w:rPr>
                <w:sz w:val="18"/>
              </w:rPr>
              <w:t>Contribuição Previdenciária para Amortização do Déficit Atuarial</w:t>
            </w:r>
          </w:p>
        </w:tc>
        <w:tc>
          <w:tcPr>
            <w:tcW w:w="1239" w:type="dxa"/>
          </w:tcPr>
          <w:p w:rsidR="00E83758" w:rsidRDefault="008466A0">
            <w:pPr>
              <w:pStyle w:val="TableParagraph"/>
              <w:spacing w:before="45"/>
              <w:ind w:right="52"/>
              <w:jc w:val="right"/>
              <w:rPr>
                <w:sz w:val="18"/>
              </w:rPr>
            </w:pPr>
            <w:r>
              <w:rPr>
                <w:sz w:val="18"/>
              </w:rPr>
              <w:t>1.800.000,00</w:t>
            </w:r>
          </w:p>
        </w:tc>
      </w:tr>
      <w:tr w:rsidR="00E83758">
        <w:trPr>
          <w:trHeight w:val="315"/>
        </w:trPr>
        <w:tc>
          <w:tcPr>
            <w:tcW w:w="800" w:type="dxa"/>
          </w:tcPr>
          <w:p w:rsidR="00E83758" w:rsidRDefault="008466A0">
            <w:pPr>
              <w:pStyle w:val="TableParagraph"/>
              <w:spacing w:before="44"/>
              <w:ind w:left="230"/>
              <w:rPr>
                <w:sz w:val="18"/>
              </w:rPr>
            </w:pPr>
            <w:r>
              <w:rPr>
                <w:sz w:val="18"/>
              </w:rPr>
              <w:t>1317</w:t>
            </w:r>
          </w:p>
        </w:tc>
        <w:tc>
          <w:tcPr>
            <w:tcW w:w="1790" w:type="dxa"/>
          </w:tcPr>
          <w:p w:rsidR="00E83758" w:rsidRDefault="008466A0">
            <w:pPr>
              <w:pStyle w:val="TableParagraph"/>
              <w:spacing w:before="56"/>
              <w:ind w:left="73"/>
              <w:rPr>
                <w:sz w:val="18"/>
              </w:rPr>
            </w:pPr>
            <w:r>
              <w:rPr>
                <w:sz w:val="18"/>
              </w:rPr>
              <w:t>1218.01.1.1.00.00.00</w:t>
            </w:r>
          </w:p>
        </w:tc>
        <w:tc>
          <w:tcPr>
            <w:tcW w:w="6924" w:type="dxa"/>
          </w:tcPr>
          <w:p w:rsidR="00E83758" w:rsidRDefault="008466A0">
            <w:pPr>
              <w:pStyle w:val="TableParagraph"/>
              <w:spacing w:before="46"/>
              <w:ind w:left="802"/>
              <w:rPr>
                <w:sz w:val="18"/>
              </w:rPr>
            </w:pPr>
            <w:r>
              <w:rPr>
                <w:sz w:val="18"/>
              </w:rPr>
              <w:t>CPSSS do Servidor Civil Ativo</w:t>
            </w:r>
          </w:p>
        </w:tc>
        <w:tc>
          <w:tcPr>
            <w:tcW w:w="1239" w:type="dxa"/>
          </w:tcPr>
          <w:p w:rsidR="00E83758" w:rsidRDefault="008466A0">
            <w:pPr>
              <w:pStyle w:val="TableParagraph"/>
              <w:spacing w:before="46"/>
              <w:ind w:right="52"/>
              <w:jc w:val="right"/>
              <w:rPr>
                <w:sz w:val="18"/>
              </w:rPr>
            </w:pPr>
            <w:r>
              <w:rPr>
                <w:sz w:val="18"/>
              </w:rPr>
              <w:t>1.800.000,00</w:t>
            </w:r>
          </w:p>
        </w:tc>
      </w:tr>
      <w:tr w:rsidR="00E83758">
        <w:trPr>
          <w:trHeight w:val="315"/>
        </w:trPr>
        <w:tc>
          <w:tcPr>
            <w:tcW w:w="800" w:type="dxa"/>
          </w:tcPr>
          <w:p w:rsidR="00E83758" w:rsidRDefault="008466A0">
            <w:pPr>
              <w:pStyle w:val="TableParagraph"/>
              <w:spacing w:before="44"/>
              <w:ind w:left="230"/>
              <w:rPr>
                <w:sz w:val="18"/>
              </w:rPr>
            </w:pPr>
            <w:r>
              <w:rPr>
                <w:sz w:val="18"/>
              </w:rPr>
              <w:t>3903</w:t>
            </w:r>
          </w:p>
        </w:tc>
        <w:tc>
          <w:tcPr>
            <w:tcW w:w="1790" w:type="dxa"/>
          </w:tcPr>
          <w:p w:rsidR="00E83758" w:rsidRDefault="008466A0">
            <w:pPr>
              <w:pStyle w:val="TableParagraph"/>
              <w:spacing w:before="56"/>
              <w:ind w:left="73"/>
              <w:rPr>
                <w:sz w:val="18"/>
              </w:rPr>
            </w:pPr>
            <w:r>
              <w:rPr>
                <w:sz w:val="18"/>
              </w:rPr>
              <w:t>1218.01.2.0.00.00.00</w:t>
            </w:r>
          </w:p>
        </w:tc>
        <w:tc>
          <w:tcPr>
            <w:tcW w:w="6924" w:type="dxa"/>
          </w:tcPr>
          <w:p w:rsidR="00E83758" w:rsidRDefault="008466A0">
            <w:pPr>
              <w:pStyle w:val="TableParagraph"/>
              <w:spacing w:before="45"/>
              <w:ind w:left="712"/>
              <w:rPr>
                <w:sz w:val="18"/>
              </w:rPr>
            </w:pPr>
            <w:r>
              <w:rPr>
                <w:sz w:val="18"/>
              </w:rPr>
              <w:t>Contribuição Patronal dos Servidores Civis Inativos</w:t>
            </w:r>
          </w:p>
        </w:tc>
        <w:tc>
          <w:tcPr>
            <w:tcW w:w="1239" w:type="dxa"/>
          </w:tcPr>
          <w:p w:rsidR="00E83758" w:rsidRDefault="008466A0">
            <w:pPr>
              <w:pStyle w:val="TableParagraph"/>
              <w:spacing w:before="45"/>
              <w:ind w:right="49"/>
              <w:jc w:val="right"/>
              <w:rPr>
                <w:sz w:val="18"/>
              </w:rPr>
            </w:pPr>
            <w:r>
              <w:rPr>
                <w:sz w:val="18"/>
              </w:rPr>
              <w:t>70.000,00</w:t>
            </w:r>
          </w:p>
        </w:tc>
      </w:tr>
      <w:tr w:rsidR="00E83758">
        <w:trPr>
          <w:trHeight w:val="315"/>
        </w:trPr>
        <w:tc>
          <w:tcPr>
            <w:tcW w:w="800" w:type="dxa"/>
          </w:tcPr>
          <w:p w:rsidR="00E83758" w:rsidRDefault="008466A0">
            <w:pPr>
              <w:pStyle w:val="TableParagraph"/>
              <w:spacing w:before="44"/>
              <w:ind w:left="230"/>
              <w:rPr>
                <w:sz w:val="18"/>
              </w:rPr>
            </w:pPr>
            <w:r>
              <w:rPr>
                <w:sz w:val="18"/>
              </w:rPr>
              <w:t>3022</w:t>
            </w:r>
          </w:p>
        </w:tc>
        <w:tc>
          <w:tcPr>
            <w:tcW w:w="1790" w:type="dxa"/>
          </w:tcPr>
          <w:p w:rsidR="00E83758" w:rsidRDefault="008466A0">
            <w:pPr>
              <w:pStyle w:val="TableParagraph"/>
              <w:spacing w:before="56"/>
              <w:ind w:left="73"/>
              <w:rPr>
                <w:sz w:val="18"/>
              </w:rPr>
            </w:pPr>
            <w:r>
              <w:rPr>
                <w:sz w:val="18"/>
              </w:rPr>
              <w:t>1218.01.2.1.00.00.00</w:t>
            </w:r>
          </w:p>
        </w:tc>
        <w:tc>
          <w:tcPr>
            <w:tcW w:w="6924" w:type="dxa"/>
          </w:tcPr>
          <w:p w:rsidR="00E83758" w:rsidRDefault="008466A0">
            <w:pPr>
              <w:pStyle w:val="TableParagraph"/>
              <w:spacing w:before="45"/>
              <w:ind w:left="802"/>
              <w:rPr>
                <w:sz w:val="18"/>
              </w:rPr>
            </w:pPr>
            <w:r>
              <w:rPr>
                <w:sz w:val="18"/>
              </w:rPr>
              <w:t>CPSSS do Servidor Civil Inativo</w:t>
            </w:r>
          </w:p>
        </w:tc>
        <w:tc>
          <w:tcPr>
            <w:tcW w:w="1239" w:type="dxa"/>
          </w:tcPr>
          <w:p w:rsidR="00E83758" w:rsidRDefault="008466A0">
            <w:pPr>
              <w:pStyle w:val="TableParagraph"/>
              <w:spacing w:before="45"/>
              <w:ind w:right="49"/>
              <w:jc w:val="right"/>
              <w:rPr>
                <w:sz w:val="18"/>
              </w:rPr>
            </w:pPr>
            <w:r>
              <w:rPr>
                <w:sz w:val="18"/>
              </w:rPr>
              <w:t>70.000,00</w:t>
            </w:r>
          </w:p>
        </w:tc>
      </w:tr>
      <w:tr w:rsidR="00E83758">
        <w:trPr>
          <w:trHeight w:val="315"/>
        </w:trPr>
        <w:tc>
          <w:tcPr>
            <w:tcW w:w="800" w:type="dxa"/>
          </w:tcPr>
          <w:p w:rsidR="00E83758" w:rsidRDefault="008466A0">
            <w:pPr>
              <w:pStyle w:val="TableParagraph"/>
              <w:spacing w:before="44"/>
              <w:ind w:left="230"/>
              <w:rPr>
                <w:sz w:val="18"/>
              </w:rPr>
            </w:pPr>
            <w:r>
              <w:rPr>
                <w:sz w:val="18"/>
              </w:rPr>
              <w:t>3905</w:t>
            </w:r>
          </w:p>
        </w:tc>
        <w:tc>
          <w:tcPr>
            <w:tcW w:w="1790" w:type="dxa"/>
          </w:tcPr>
          <w:p w:rsidR="00E83758" w:rsidRDefault="008466A0">
            <w:pPr>
              <w:pStyle w:val="TableParagraph"/>
              <w:spacing w:before="56"/>
              <w:ind w:left="73"/>
              <w:rPr>
                <w:sz w:val="18"/>
              </w:rPr>
            </w:pPr>
            <w:r>
              <w:rPr>
                <w:sz w:val="18"/>
              </w:rPr>
              <w:t>1218.01.3.0.00.00.00</w:t>
            </w:r>
          </w:p>
        </w:tc>
        <w:tc>
          <w:tcPr>
            <w:tcW w:w="6924" w:type="dxa"/>
          </w:tcPr>
          <w:p w:rsidR="00E83758" w:rsidRDefault="008466A0">
            <w:pPr>
              <w:pStyle w:val="TableParagraph"/>
              <w:spacing w:before="45"/>
              <w:ind w:left="712"/>
              <w:rPr>
                <w:sz w:val="18"/>
              </w:rPr>
            </w:pPr>
            <w:r>
              <w:rPr>
                <w:sz w:val="18"/>
              </w:rPr>
              <w:t>Contribuição Patronal dos Pensionistas Civis</w:t>
            </w:r>
          </w:p>
        </w:tc>
        <w:tc>
          <w:tcPr>
            <w:tcW w:w="1239" w:type="dxa"/>
          </w:tcPr>
          <w:p w:rsidR="00E83758" w:rsidRDefault="008466A0">
            <w:pPr>
              <w:pStyle w:val="TableParagraph"/>
              <w:spacing w:before="45"/>
              <w:ind w:right="47"/>
              <w:jc w:val="right"/>
              <w:rPr>
                <w:sz w:val="18"/>
              </w:rPr>
            </w:pPr>
            <w:r>
              <w:rPr>
                <w:sz w:val="18"/>
              </w:rPr>
              <w:t>3.000,00</w:t>
            </w:r>
          </w:p>
        </w:tc>
      </w:tr>
      <w:tr w:rsidR="00E83758">
        <w:trPr>
          <w:trHeight w:val="315"/>
        </w:trPr>
        <w:tc>
          <w:tcPr>
            <w:tcW w:w="800" w:type="dxa"/>
          </w:tcPr>
          <w:p w:rsidR="00E83758" w:rsidRDefault="008466A0">
            <w:pPr>
              <w:pStyle w:val="TableParagraph"/>
              <w:spacing w:before="44"/>
              <w:ind w:left="230"/>
              <w:rPr>
                <w:sz w:val="18"/>
              </w:rPr>
            </w:pPr>
            <w:r>
              <w:rPr>
                <w:sz w:val="18"/>
              </w:rPr>
              <w:t>3023</w:t>
            </w:r>
          </w:p>
        </w:tc>
        <w:tc>
          <w:tcPr>
            <w:tcW w:w="1790" w:type="dxa"/>
          </w:tcPr>
          <w:p w:rsidR="00E83758" w:rsidRDefault="008466A0">
            <w:pPr>
              <w:pStyle w:val="TableParagraph"/>
              <w:spacing w:before="56"/>
              <w:ind w:left="73"/>
              <w:rPr>
                <w:sz w:val="18"/>
              </w:rPr>
            </w:pPr>
            <w:r>
              <w:rPr>
                <w:sz w:val="18"/>
              </w:rPr>
              <w:t>1218.01.3.1.00.00.00</w:t>
            </w:r>
          </w:p>
        </w:tc>
        <w:tc>
          <w:tcPr>
            <w:tcW w:w="6924" w:type="dxa"/>
          </w:tcPr>
          <w:p w:rsidR="00E83758" w:rsidRDefault="008466A0">
            <w:pPr>
              <w:pStyle w:val="TableParagraph"/>
              <w:spacing w:before="45"/>
              <w:ind w:left="802"/>
              <w:rPr>
                <w:sz w:val="18"/>
              </w:rPr>
            </w:pPr>
            <w:r>
              <w:rPr>
                <w:sz w:val="18"/>
              </w:rPr>
              <w:t>CPSSS do Servidor Civil - Pensionistas</w:t>
            </w:r>
          </w:p>
        </w:tc>
        <w:tc>
          <w:tcPr>
            <w:tcW w:w="1239" w:type="dxa"/>
          </w:tcPr>
          <w:p w:rsidR="00E83758" w:rsidRDefault="008466A0">
            <w:pPr>
              <w:pStyle w:val="TableParagraph"/>
              <w:spacing w:before="45"/>
              <w:ind w:right="47"/>
              <w:jc w:val="right"/>
              <w:rPr>
                <w:sz w:val="18"/>
              </w:rPr>
            </w:pPr>
            <w:r>
              <w:rPr>
                <w:sz w:val="18"/>
              </w:rPr>
              <w:t>3.000,00</w:t>
            </w:r>
          </w:p>
        </w:tc>
      </w:tr>
      <w:tr w:rsidR="00E83758">
        <w:trPr>
          <w:trHeight w:val="314"/>
        </w:trPr>
        <w:tc>
          <w:tcPr>
            <w:tcW w:w="800" w:type="dxa"/>
          </w:tcPr>
          <w:p w:rsidR="00E83758" w:rsidRDefault="008466A0">
            <w:pPr>
              <w:pStyle w:val="TableParagraph"/>
              <w:spacing w:before="44"/>
              <w:ind w:left="230"/>
              <w:rPr>
                <w:sz w:val="18"/>
              </w:rPr>
            </w:pPr>
            <w:r>
              <w:rPr>
                <w:sz w:val="18"/>
              </w:rPr>
              <w:t>1870</w:t>
            </w:r>
          </w:p>
        </w:tc>
        <w:tc>
          <w:tcPr>
            <w:tcW w:w="1790" w:type="dxa"/>
          </w:tcPr>
          <w:p w:rsidR="00E83758" w:rsidRDefault="008466A0">
            <w:pPr>
              <w:pStyle w:val="TableParagraph"/>
              <w:spacing w:before="56"/>
              <w:ind w:left="73"/>
              <w:rPr>
                <w:sz w:val="18"/>
              </w:rPr>
            </w:pPr>
            <w:r>
              <w:rPr>
                <w:sz w:val="18"/>
              </w:rPr>
              <w:t>1240.00.0.0.00.00.00</w:t>
            </w:r>
          </w:p>
        </w:tc>
        <w:tc>
          <w:tcPr>
            <w:tcW w:w="6924" w:type="dxa"/>
          </w:tcPr>
          <w:p w:rsidR="00E83758" w:rsidRDefault="008466A0">
            <w:pPr>
              <w:pStyle w:val="TableParagraph"/>
              <w:spacing w:before="45"/>
              <w:ind w:left="442"/>
              <w:rPr>
                <w:sz w:val="18"/>
              </w:rPr>
            </w:pPr>
            <w:r>
              <w:rPr>
                <w:sz w:val="18"/>
              </w:rPr>
              <w:t>Contribuição para o Custeio do Serviço de Iluminação Pública</w:t>
            </w:r>
          </w:p>
        </w:tc>
        <w:tc>
          <w:tcPr>
            <w:tcW w:w="1239" w:type="dxa"/>
          </w:tcPr>
          <w:p w:rsidR="00E83758" w:rsidRDefault="008466A0">
            <w:pPr>
              <w:pStyle w:val="TableParagraph"/>
              <w:spacing w:before="45"/>
              <w:ind w:right="50"/>
              <w:jc w:val="right"/>
              <w:rPr>
                <w:sz w:val="18"/>
              </w:rPr>
            </w:pPr>
            <w:r>
              <w:rPr>
                <w:sz w:val="18"/>
              </w:rPr>
              <w:t>800.000,00</w:t>
            </w:r>
          </w:p>
        </w:tc>
      </w:tr>
      <w:tr w:rsidR="00E83758">
        <w:trPr>
          <w:trHeight w:val="315"/>
        </w:trPr>
        <w:tc>
          <w:tcPr>
            <w:tcW w:w="800" w:type="dxa"/>
          </w:tcPr>
          <w:p w:rsidR="00E83758" w:rsidRDefault="008466A0">
            <w:pPr>
              <w:pStyle w:val="TableParagraph"/>
              <w:spacing w:before="43"/>
              <w:ind w:left="230"/>
              <w:rPr>
                <w:sz w:val="18"/>
              </w:rPr>
            </w:pPr>
            <w:r>
              <w:rPr>
                <w:sz w:val="18"/>
              </w:rPr>
              <w:t>1871</w:t>
            </w:r>
          </w:p>
        </w:tc>
        <w:tc>
          <w:tcPr>
            <w:tcW w:w="1790" w:type="dxa"/>
          </w:tcPr>
          <w:p w:rsidR="00E83758" w:rsidRDefault="008466A0">
            <w:pPr>
              <w:pStyle w:val="TableParagraph"/>
              <w:spacing w:before="56"/>
              <w:ind w:left="73"/>
              <w:rPr>
                <w:sz w:val="18"/>
              </w:rPr>
            </w:pPr>
            <w:r>
              <w:rPr>
                <w:sz w:val="18"/>
              </w:rPr>
              <w:t>1240.00.1.0.00.00.00</w:t>
            </w:r>
          </w:p>
        </w:tc>
        <w:tc>
          <w:tcPr>
            <w:tcW w:w="6924" w:type="dxa"/>
          </w:tcPr>
          <w:p w:rsidR="00E83758" w:rsidRDefault="008466A0">
            <w:pPr>
              <w:pStyle w:val="TableParagraph"/>
              <w:spacing w:before="45"/>
              <w:ind w:left="712"/>
              <w:rPr>
                <w:sz w:val="18"/>
              </w:rPr>
            </w:pPr>
            <w:r>
              <w:rPr>
                <w:sz w:val="18"/>
              </w:rPr>
              <w:t>Contribuição para o Custeio do Serviço de Iluminação Pública</w:t>
            </w:r>
          </w:p>
        </w:tc>
        <w:tc>
          <w:tcPr>
            <w:tcW w:w="1239" w:type="dxa"/>
          </w:tcPr>
          <w:p w:rsidR="00E83758" w:rsidRDefault="008466A0">
            <w:pPr>
              <w:pStyle w:val="TableParagraph"/>
              <w:spacing w:before="45"/>
              <w:ind w:right="50"/>
              <w:jc w:val="right"/>
              <w:rPr>
                <w:sz w:val="18"/>
              </w:rPr>
            </w:pPr>
            <w:r>
              <w:rPr>
                <w:sz w:val="18"/>
              </w:rPr>
              <w:t>800.000,00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1872</w:t>
            </w:r>
          </w:p>
        </w:tc>
        <w:tc>
          <w:tcPr>
            <w:tcW w:w="1790" w:type="dxa"/>
          </w:tcPr>
          <w:p w:rsidR="00E83758" w:rsidRDefault="008466A0">
            <w:pPr>
              <w:pStyle w:val="TableParagraph"/>
              <w:spacing w:before="56" w:line="187" w:lineRule="exact"/>
              <w:ind w:left="73"/>
              <w:rPr>
                <w:sz w:val="18"/>
              </w:rPr>
            </w:pPr>
            <w:r>
              <w:rPr>
                <w:sz w:val="18"/>
              </w:rPr>
              <w:t>1240.00.1.1.00.00.00</w:t>
            </w:r>
          </w:p>
        </w:tc>
        <w:tc>
          <w:tcPr>
            <w:tcW w:w="6924" w:type="dxa"/>
          </w:tcPr>
          <w:p w:rsidR="00E83758" w:rsidRDefault="008466A0">
            <w:pPr>
              <w:pStyle w:val="TableParagraph"/>
              <w:spacing w:before="45" w:line="198" w:lineRule="exact"/>
              <w:ind w:left="802"/>
              <w:rPr>
                <w:sz w:val="18"/>
              </w:rPr>
            </w:pPr>
            <w:r>
              <w:rPr>
                <w:sz w:val="18"/>
              </w:rPr>
              <w:t>Contribuição para o Custeio do Serviço de Iluminação Pública - Principal</w:t>
            </w:r>
          </w:p>
        </w:tc>
        <w:tc>
          <w:tcPr>
            <w:tcW w:w="1239" w:type="dxa"/>
          </w:tcPr>
          <w:p w:rsidR="00E83758" w:rsidRDefault="008466A0">
            <w:pPr>
              <w:pStyle w:val="TableParagraph"/>
              <w:spacing w:before="45" w:line="198" w:lineRule="exact"/>
              <w:ind w:right="50"/>
              <w:jc w:val="right"/>
              <w:rPr>
                <w:sz w:val="18"/>
              </w:rPr>
            </w:pPr>
            <w:r>
              <w:rPr>
                <w:sz w:val="18"/>
              </w:rPr>
              <w:t>800.000,00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921"/>
        <w:gridCol w:w="1242"/>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21"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42" w:type="dxa"/>
            <w:tcBorders>
              <w:top w:val="single" w:sz="6" w:space="0" w:color="000000"/>
              <w:bottom w:val="single" w:sz="6" w:space="0" w:color="000000"/>
            </w:tcBorders>
          </w:tcPr>
          <w:p w:rsidR="00E83758" w:rsidRDefault="008466A0">
            <w:pPr>
              <w:pStyle w:val="TableParagraph"/>
              <w:spacing w:before="42"/>
              <w:ind w:right="43"/>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321"/>
              <w:rPr>
                <w:sz w:val="18"/>
              </w:rPr>
            </w:pPr>
            <w:r>
              <w:rPr>
                <w:sz w:val="18"/>
              </w:rPr>
              <w:t>145</w:t>
            </w:r>
          </w:p>
        </w:tc>
        <w:tc>
          <w:tcPr>
            <w:tcW w:w="1790" w:type="dxa"/>
            <w:tcBorders>
              <w:top w:val="single" w:sz="6" w:space="0" w:color="000000"/>
            </w:tcBorders>
          </w:tcPr>
          <w:p w:rsidR="00E83758" w:rsidRDefault="008466A0">
            <w:pPr>
              <w:pStyle w:val="TableParagraph"/>
              <w:spacing w:before="78"/>
              <w:ind w:left="73"/>
              <w:rPr>
                <w:sz w:val="18"/>
              </w:rPr>
            </w:pPr>
            <w:r>
              <w:rPr>
                <w:sz w:val="18"/>
              </w:rPr>
              <w:t>1300.00.0.0.00.00.00</w:t>
            </w:r>
          </w:p>
        </w:tc>
        <w:tc>
          <w:tcPr>
            <w:tcW w:w="6921" w:type="dxa"/>
            <w:tcBorders>
              <w:top w:val="single" w:sz="6" w:space="0" w:color="000000"/>
            </w:tcBorders>
          </w:tcPr>
          <w:p w:rsidR="00E83758" w:rsidRDefault="008466A0">
            <w:pPr>
              <w:pStyle w:val="TableParagraph"/>
              <w:spacing w:before="67"/>
              <w:ind w:left="352"/>
              <w:rPr>
                <w:sz w:val="18"/>
              </w:rPr>
            </w:pPr>
            <w:r>
              <w:rPr>
                <w:sz w:val="18"/>
              </w:rPr>
              <w:t>Receita Patrimonial</w:t>
            </w:r>
          </w:p>
        </w:tc>
        <w:tc>
          <w:tcPr>
            <w:tcW w:w="1242" w:type="dxa"/>
            <w:tcBorders>
              <w:top w:val="single" w:sz="6" w:space="0" w:color="000000"/>
            </w:tcBorders>
          </w:tcPr>
          <w:p w:rsidR="00E83758" w:rsidRDefault="008466A0">
            <w:pPr>
              <w:pStyle w:val="TableParagraph"/>
              <w:spacing w:before="67"/>
              <w:ind w:right="52"/>
              <w:jc w:val="right"/>
              <w:rPr>
                <w:sz w:val="18"/>
              </w:rPr>
            </w:pPr>
            <w:r>
              <w:rPr>
                <w:sz w:val="18"/>
              </w:rPr>
              <w:t>5.543.400,00</w:t>
            </w:r>
          </w:p>
        </w:tc>
      </w:tr>
      <w:tr w:rsidR="00E83758">
        <w:trPr>
          <w:trHeight w:val="315"/>
        </w:trPr>
        <w:tc>
          <w:tcPr>
            <w:tcW w:w="800" w:type="dxa"/>
          </w:tcPr>
          <w:p w:rsidR="00E83758" w:rsidRDefault="008466A0">
            <w:pPr>
              <w:pStyle w:val="TableParagraph"/>
              <w:spacing w:before="43"/>
              <w:ind w:left="321"/>
              <w:rPr>
                <w:sz w:val="18"/>
              </w:rPr>
            </w:pPr>
            <w:r>
              <w:rPr>
                <w:sz w:val="18"/>
              </w:rPr>
              <w:t>146</w:t>
            </w:r>
          </w:p>
        </w:tc>
        <w:tc>
          <w:tcPr>
            <w:tcW w:w="1790" w:type="dxa"/>
          </w:tcPr>
          <w:p w:rsidR="00E83758" w:rsidRDefault="008466A0">
            <w:pPr>
              <w:pStyle w:val="TableParagraph"/>
              <w:spacing w:before="56"/>
              <w:ind w:left="73"/>
              <w:rPr>
                <w:sz w:val="18"/>
              </w:rPr>
            </w:pPr>
            <w:r>
              <w:rPr>
                <w:sz w:val="18"/>
              </w:rPr>
              <w:t>1310.00.0.0.00.00.00</w:t>
            </w:r>
          </w:p>
        </w:tc>
        <w:tc>
          <w:tcPr>
            <w:tcW w:w="6921" w:type="dxa"/>
          </w:tcPr>
          <w:p w:rsidR="00E83758" w:rsidRDefault="008466A0">
            <w:pPr>
              <w:pStyle w:val="TableParagraph"/>
              <w:spacing w:before="45"/>
              <w:ind w:left="442"/>
              <w:rPr>
                <w:sz w:val="18"/>
              </w:rPr>
            </w:pPr>
            <w:r>
              <w:rPr>
                <w:sz w:val="18"/>
              </w:rPr>
              <w:t>Exploração do Patrimônio Imobiliário do Estado</w:t>
            </w:r>
          </w:p>
        </w:tc>
        <w:tc>
          <w:tcPr>
            <w:tcW w:w="1242" w:type="dxa"/>
          </w:tcPr>
          <w:p w:rsidR="00E83758" w:rsidRDefault="008466A0">
            <w:pPr>
              <w:pStyle w:val="TableParagraph"/>
              <w:spacing w:before="45"/>
              <w:ind w:right="49"/>
              <w:jc w:val="right"/>
              <w:rPr>
                <w:sz w:val="18"/>
              </w:rPr>
            </w:pPr>
            <w:r>
              <w:rPr>
                <w:sz w:val="18"/>
              </w:rPr>
              <w:t>50.000,00</w:t>
            </w:r>
          </w:p>
        </w:tc>
      </w:tr>
      <w:tr w:rsidR="00E83758">
        <w:trPr>
          <w:trHeight w:val="315"/>
        </w:trPr>
        <w:tc>
          <w:tcPr>
            <w:tcW w:w="800" w:type="dxa"/>
          </w:tcPr>
          <w:p w:rsidR="00E83758" w:rsidRDefault="008466A0">
            <w:pPr>
              <w:pStyle w:val="TableParagraph"/>
              <w:spacing w:before="43"/>
              <w:ind w:left="230"/>
              <w:rPr>
                <w:sz w:val="18"/>
              </w:rPr>
            </w:pPr>
            <w:r>
              <w:rPr>
                <w:sz w:val="18"/>
              </w:rPr>
              <w:t>1873</w:t>
            </w:r>
          </w:p>
        </w:tc>
        <w:tc>
          <w:tcPr>
            <w:tcW w:w="1790" w:type="dxa"/>
          </w:tcPr>
          <w:p w:rsidR="00E83758" w:rsidRDefault="008466A0">
            <w:pPr>
              <w:pStyle w:val="TableParagraph"/>
              <w:spacing w:before="56"/>
              <w:ind w:left="73"/>
              <w:rPr>
                <w:sz w:val="18"/>
              </w:rPr>
            </w:pPr>
            <w:r>
              <w:rPr>
                <w:sz w:val="18"/>
              </w:rPr>
              <w:t>1310.01.0.0.00.00.00</w:t>
            </w:r>
          </w:p>
        </w:tc>
        <w:tc>
          <w:tcPr>
            <w:tcW w:w="6921" w:type="dxa"/>
          </w:tcPr>
          <w:p w:rsidR="00E83758" w:rsidRDefault="008466A0">
            <w:pPr>
              <w:pStyle w:val="TableParagraph"/>
              <w:spacing w:before="45"/>
              <w:ind w:left="622"/>
              <w:rPr>
                <w:sz w:val="18"/>
              </w:rPr>
            </w:pPr>
            <w:r>
              <w:rPr>
                <w:sz w:val="18"/>
              </w:rPr>
              <w:t>Aluguéis, Arrendamentos, Foros, Laudêmios, Tarifas de Ocupação</w:t>
            </w:r>
          </w:p>
        </w:tc>
        <w:tc>
          <w:tcPr>
            <w:tcW w:w="1242" w:type="dxa"/>
          </w:tcPr>
          <w:p w:rsidR="00E83758" w:rsidRDefault="008466A0">
            <w:pPr>
              <w:pStyle w:val="TableParagraph"/>
              <w:spacing w:before="45"/>
              <w:ind w:right="49"/>
              <w:jc w:val="right"/>
              <w:rPr>
                <w:sz w:val="18"/>
              </w:rPr>
            </w:pPr>
            <w:r>
              <w:rPr>
                <w:sz w:val="18"/>
              </w:rPr>
              <w:t>50.000,00</w:t>
            </w:r>
          </w:p>
        </w:tc>
      </w:tr>
      <w:tr w:rsidR="00E83758">
        <w:trPr>
          <w:trHeight w:val="315"/>
        </w:trPr>
        <w:tc>
          <w:tcPr>
            <w:tcW w:w="800" w:type="dxa"/>
          </w:tcPr>
          <w:p w:rsidR="00E83758" w:rsidRDefault="008466A0">
            <w:pPr>
              <w:pStyle w:val="TableParagraph"/>
              <w:spacing w:before="43"/>
              <w:ind w:left="230"/>
              <w:rPr>
                <w:sz w:val="18"/>
              </w:rPr>
            </w:pPr>
            <w:r>
              <w:rPr>
                <w:sz w:val="18"/>
              </w:rPr>
              <w:t>1874</w:t>
            </w:r>
          </w:p>
        </w:tc>
        <w:tc>
          <w:tcPr>
            <w:tcW w:w="1790" w:type="dxa"/>
          </w:tcPr>
          <w:p w:rsidR="00E83758" w:rsidRDefault="008466A0">
            <w:pPr>
              <w:pStyle w:val="TableParagraph"/>
              <w:spacing w:before="56"/>
              <w:ind w:left="73"/>
              <w:rPr>
                <w:sz w:val="18"/>
              </w:rPr>
            </w:pPr>
            <w:r>
              <w:rPr>
                <w:sz w:val="18"/>
              </w:rPr>
              <w:t>1310.01.1.0.00.00.00</w:t>
            </w:r>
          </w:p>
        </w:tc>
        <w:tc>
          <w:tcPr>
            <w:tcW w:w="6921" w:type="dxa"/>
          </w:tcPr>
          <w:p w:rsidR="00E83758" w:rsidRDefault="008466A0">
            <w:pPr>
              <w:pStyle w:val="TableParagraph"/>
              <w:spacing w:before="45"/>
              <w:ind w:left="712"/>
              <w:rPr>
                <w:sz w:val="18"/>
              </w:rPr>
            </w:pPr>
            <w:r>
              <w:rPr>
                <w:sz w:val="18"/>
              </w:rPr>
              <w:t>Aluguéis e Arrendamentos</w:t>
            </w:r>
          </w:p>
        </w:tc>
        <w:tc>
          <w:tcPr>
            <w:tcW w:w="1242" w:type="dxa"/>
          </w:tcPr>
          <w:p w:rsidR="00E83758" w:rsidRDefault="008466A0">
            <w:pPr>
              <w:pStyle w:val="TableParagraph"/>
              <w:spacing w:before="45"/>
              <w:ind w:right="49"/>
              <w:jc w:val="right"/>
              <w:rPr>
                <w:sz w:val="18"/>
              </w:rPr>
            </w:pPr>
            <w:r>
              <w:rPr>
                <w:sz w:val="18"/>
              </w:rPr>
              <w:t>50.000,00</w:t>
            </w:r>
          </w:p>
        </w:tc>
      </w:tr>
      <w:tr w:rsidR="00E83758">
        <w:trPr>
          <w:trHeight w:val="315"/>
        </w:trPr>
        <w:tc>
          <w:tcPr>
            <w:tcW w:w="800" w:type="dxa"/>
          </w:tcPr>
          <w:p w:rsidR="00E83758" w:rsidRDefault="008466A0">
            <w:pPr>
              <w:pStyle w:val="TableParagraph"/>
              <w:spacing w:before="43"/>
              <w:ind w:left="230"/>
              <w:rPr>
                <w:sz w:val="18"/>
              </w:rPr>
            </w:pPr>
            <w:r>
              <w:rPr>
                <w:sz w:val="18"/>
              </w:rPr>
              <w:t>1875</w:t>
            </w:r>
          </w:p>
        </w:tc>
        <w:tc>
          <w:tcPr>
            <w:tcW w:w="1790" w:type="dxa"/>
          </w:tcPr>
          <w:p w:rsidR="00E83758" w:rsidRDefault="008466A0">
            <w:pPr>
              <w:pStyle w:val="TableParagraph"/>
              <w:spacing w:before="56"/>
              <w:ind w:left="73"/>
              <w:rPr>
                <w:sz w:val="18"/>
              </w:rPr>
            </w:pPr>
            <w:r>
              <w:rPr>
                <w:sz w:val="18"/>
              </w:rPr>
              <w:t>1310.01.1.1.00.00.00</w:t>
            </w:r>
          </w:p>
        </w:tc>
        <w:tc>
          <w:tcPr>
            <w:tcW w:w="6921" w:type="dxa"/>
          </w:tcPr>
          <w:p w:rsidR="00E83758" w:rsidRDefault="008466A0">
            <w:pPr>
              <w:pStyle w:val="TableParagraph"/>
              <w:spacing w:before="45"/>
              <w:ind w:left="802"/>
              <w:rPr>
                <w:sz w:val="18"/>
              </w:rPr>
            </w:pPr>
            <w:r>
              <w:rPr>
                <w:sz w:val="18"/>
              </w:rPr>
              <w:t>Aluguéis e Arrendamentos - Principal</w:t>
            </w:r>
          </w:p>
        </w:tc>
        <w:tc>
          <w:tcPr>
            <w:tcW w:w="1242" w:type="dxa"/>
          </w:tcPr>
          <w:p w:rsidR="00E83758" w:rsidRDefault="008466A0">
            <w:pPr>
              <w:pStyle w:val="TableParagraph"/>
              <w:spacing w:before="45"/>
              <w:ind w:right="49"/>
              <w:jc w:val="right"/>
              <w:rPr>
                <w:sz w:val="18"/>
              </w:rPr>
            </w:pPr>
            <w:r>
              <w:rPr>
                <w:sz w:val="18"/>
              </w:rPr>
              <w:t>50.000,00</w:t>
            </w:r>
          </w:p>
        </w:tc>
      </w:tr>
      <w:tr w:rsidR="00E83758">
        <w:trPr>
          <w:trHeight w:val="315"/>
        </w:trPr>
        <w:tc>
          <w:tcPr>
            <w:tcW w:w="800" w:type="dxa"/>
          </w:tcPr>
          <w:p w:rsidR="00E83758" w:rsidRDefault="008466A0">
            <w:pPr>
              <w:pStyle w:val="TableParagraph"/>
              <w:spacing w:before="43"/>
              <w:ind w:left="321"/>
              <w:rPr>
                <w:sz w:val="18"/>
              </w:rPr>
            </w:pPr>
            <w:r>
              <w:rPr>
                <w:sz w:val="18"/>
              </w:rPr>
              <w:t>159</w:t>
            </w:r>
          </w:p>
        </w:tc>
        <w:tc>
          <w:tcPr>
            <w:tcW w:w="1790" w:type="dxa"/>
          </w:tcPr>
          <w:p w:rsidR="00E83758" w:rsidRDefault="008466A0">
            <w:pPr>
              <w:pStyle w:val="TableParagraph"/>
              <w:spacing w:before="56"/>
              <w:ind w:left="73"/>
              <w:rPr>
                <w:sz w:val="18"/>
              </w:rPr>
            </w:pPr>
            <w:r>
              <w:rPr>
                <w:sz w:val="18"/>
              </w:rPr>
              <w:t>1320.00.0.0.00.00.00</w:t>
            </w:r>
          </w:p>
        </w:tc>
        <w:tc>
          <w:tcPr>
            <w:tcW w:w="6921" w:type="dxa"/>
          </w:tcPr>
          <w:p w:rsidR="00E83758" w:rsidRDefault="008466A0">
            <w:pPr>
              <w:pStyle w:val="TableParagraph"/>
              <w:spacing w:before="45"/>
              <w:ind w:left="442"/>
              <w:rPr>
                <w:sz w:val="18"/>
              </w:rPr>
            </w:pPr>
            <w:r>
              <w:rPr>
                <w:sz w:val="18"/>
              </w:rPr>
              <w:t>Valores Mobiliários</w:t>
            </w:r>
          </w:p>
        </w:tc>
        <w:tc>
          <w:tcPr>
            <w:tcW w:w="1242" w:type="dxa"/>
          </w:tcPr>
          <w:p w:rsidR="00E83758" w:rsidRDefault="008466A0">
            <w:pPr>
              <w:pStyle w:val="TableParagraph"/>
              <w:spacing w:before="45"/>
              <w:ind w:right="52"/>
              <w:jc w:val="right"/>
              <w:rPr>
                <w:sz w:val="18"/>
              </w:rPr>
            </w:pPr>
            <w:r>
              <w:rPr>
                <w:sz w:val="18"/>
              </w:rPr>
              <w:t>5.491.400,00</w:t>
            </w:r>
          </w:p>
        </w:tc>
      </w:tr>
      <w:tr w:rsidR="00E83758">
        <w:trPr>
          <w:trHeight w:val="315"/>
        </w:trPr>
        <w:tc>
          <w:tcPr>
            <w:tcW w:w="800" w:type="dxa"/>
          </w:tcPr>
          <w:p w:rsidR="00E83758" w:rsidRDefault="008466A0">
            <w:pPr>
              <w:pStyle w:val="TableParagraph"/>
              <w:spacing w:before="43"/>
              <w:ind w:left="321"/>
              <w:rPr>
                <w:sz w:val="18"/>
              </w:rPr>
            </w:pPr>
            <w:r>
              <w:rPr>
                <w:sz w:val="18"/>
              </w:rPr>
              <w:t>160</w:t>
            </w:r>
          </w:p>
        </w:tc>
        <w:tc>
          <w:tcPr>
            <w:tcW w:w="1790" w:type="dxa"/>
          </w:tcPr>
          <w:p w:rsidR="00E83758" w:rsidRDefault="008466A0">
            <w:pPr>
              <w:pStyle w:val="TableParagraph"/>
              <w:spacing w:before="56"/>
              <w:ind w:left="73"/>
              <w:rPr>
                <w:sz w:val="18"/>
              </w:rPr>
            </w:pPr>
            <w:r>
              <w:rPr>
                <w:sz w:val="18"/>
              </w:rPr>
              <w:t>1321.00.0.0.00.00.00</w:t>
            </w:r>
          </w:p>
        </w:tc>
        <w:tc>
          <w:tcPr>
            <w:tcW w:w="6921" w:type="dxa"/>
          </w:tcPr>
          <w:p w:rsidR="00E83758" w:rsidRDefault="008466A0">
            <w:pPr>
              <w:pStyle w:val="TableParagraph"/>
              <w:spacing w:before="45"/>
              <w:ind w:left="532"/>
              <w:rPr>
                <w:sz w:val="18"/>
              </w:rPr>
            </w:pPr>
            <w:r>
              <w:rPr>
                <w:sz w:val="18"/>
              </w:rPr>
              <w:t>Juros e Correções Monetárias</w:t>
            </w:r>
          </w:p>
        </w:tc>
        <w:tc>
          <w:tcPr>
            <w:tcW w:w="1242" w:type="dxa"/>
          </w:tcPr>
          <w:p w:rsidR="00E83758" w:rsidRDefault="008466A0">
            <w:pPr>
              <w:pStyle w:val="TableParagraph"/>
              <w:spacing w:before="45"/>
              <w:ind w:right="52"/>
              <w:jc w:val="right"/>
              <w:rPr>
                <w:sz w:val="18"/>
              </w:rPr>
            </w:pPr>
            <w:r>
              <w:rPr>
                <w:sz w:val="18"/>
              </w:rPr>
              <w:t>5.491.400,00</w:t>
            </w:r>
          </w:p>
        </w:tc>
      </w:tr>
      <w:tr w:rsidR="00E83758">
        <w:trPr>
          <w:trHeight w:val="315"/>
        </w:trPr>
        <w:tc>
          <w:tcPr>
            <w:tcW w:w="800" w:type="dxa"/>
          </w:tcPr>
          <w:p w:rsidR="00E83758" w:rsidRDefault="008466A0">
            <w:pPr>
              <w:pStyle w:val="TableParagraph"/>
              <w:spacing w:before="43"/>
              <w:ind w:left="230"/>
              <w:rPr>
                <w:sz w:val="18"/>
              </w:rPr>
            </w:pPr>
            <w:r>
              <w:rPr>
                <w:sz w:val="18"/>
              </w:rPr>
              <w:t>1896</w:t>
            </w:r>
          </w:p>
        </w:tc>
        <w:tc>
          <w:tcPr>
            <w:tcW w:w="1790" w:type="dxa"/>
          </w:tcPr>
          <w:p w:rsidR="00E83758" w:rsidRDefault="008466A0">
            <w:pPr>
              <w:pStyle w:val="TableParagraph"/>
              <w:spacing w:before="56"/>
              <w:ind w:left="73"/>
              <w:rPr>
                <w:sz w:val="18"/>
              </w:rPr>
            </w:pPr>
            <w:r>
              <w:rPr>
                <w:sz w:val="18"/>
              </w:rPr>
              <w:t>1321.00.1.0.00.00.00</w:t>
            </w:r>
          </w:p>
        </w:tc>
        <w:tc>
          <w:tcPr>
            <w:tcW w:w="6921" w:type="dxa"/>
          </w:tcPr>
          <w:p w:rsidR="00E83758" w:rsidRDefault="008466A0">
            <w:pPr>
              <w:pStyle w:val="TableParagraph"/>
              <w:spacing w:before="45"/>
              <w:ind w:left="712"/>
              <w:rPr>
                <w:sz w:val="18"/>
              </w:rPr>
            </w:pPr>
            <w:r>
              <w:rPr>
                <w:sz w:val="18"/>
              </w:rPr>
              <w:t>Remuneração de Depósitos Bancários</w:t>
            </w:r>
          </w:p>
        </w:tc>
        <w:tc>
          <w:tcPr>
            <w:tcW w:w="1242" w:type="dxa"/>
          </w:tcPr>
          <w:p w:rsidR="00E83758" w:rsidRDefault="008466A0">
            <w:pPr>
              <w:pStyle w:val="TableParagraph"/>
              <w:spacing w:before="45"/>
              <w:ind w:right="50"/>
              <w:jc w:val="right"/>
              <w:rPr>
                <w:sz w:val="18"/>
              </w:rPr>
            </w:pPr>
            <w:r>
              <w:rPr>
                <w:sz w:val="18"/>
              </w:rPr>
              <w:t>491.400,00</w:t>
            </w:r>
          </w:p>
        </w:tc>
      </w:tr>
      <w:tr w:rsidR="00E83758">
        <w:trPr>
          <w:trHeight w:val="314"/>
        </w:trPr>
        <w:tc>
          <w:tcPr>
            <w:tcW w:w="800" w:type="dxa"/>
          </w:tcPr>
          <w:p w:rsidR="00E83758" w:rsidRDefault="008466A0">
            <w:pPr>
              <w:pStyle w:val="TableParagraph"/>
              <w:spacing w:before="43"/>
              <w:ind w:left="230"/>
              <w:rPr>
                <w:sz w:val="18"/>
              </w:rPr>
            </w:pPr>
            <w:r>
              <w:rPr>
                <w:sz w:val="18"/>
              </w:rPr>
              <w:t>1897</w:t>
            </w:r>
          </w:p>
        </w:tc>
        <w:tc>
          <w:tcPr>
            <w:tcW w:w="1790" w:type="dxa"/>
          </w:tcPr>
          <w:p w:rsidR="00E83758" w:rsidRDefault="008466A0">
            <w:pPr>
              <w:pStyle w:val="TableParagraph"/>
              <w:spacing w:before="56"/>
              <w:ind w:left="73"/>
              <w:rPr>
                <w:sz w:val="18"/>
              </w:rPr>
            </w:pPr>
            <w:r>
              <w:rPr>
                <w:sz w:val="18"/>
              </w:rPr>
              <w:t>1321.00.1.1.00.00.00</w:t>
            </w:r>
          </w:p>
        </w:tc>
        <w:tc>
          <w:tcPr>
            <w:tcW w:w="6921" w:type="dxa"/>
          </w:tcPr>
          <w:p w:rsidR="00E83758" w:rsidRDefault="008466A0">
            <w:pPr>
              <w:pStyle w:val="TableParagraph"/>
              <w:spacing w:before="45"/>
              <w:ind w:left="802"/>
              <w:rPr>
                <w:sz w:val="18"/>
              </w:rPr>
            </w:pPr>
            <w:r>
              <w:rPr>
                <w:sz w:val="18"/>
              </w:rPr>
              <w:t>Remuneração de Depósitos Bancários - Principal</w:t>
            </w:r>
          </w:p>
        </w:tc>
        <w:tc>
          <w:tcPr>
            <w:tcW w:w="1242" w:type="dxa"/>
          </w:tcPr>
          <w:p w:rsidR="00E83758" w:rsidRDefault="008466A0">
            <w:pPr>
              <w:pStyle w:val="TableParagraph"/>
              <w:spacing w:before="45"/>
              <w:ind w:right="50"/>
              <w:jc w:val="right"/>
              <w:rPr>
                <w:sz w:val="18"/>
              </w:rPr>
            </w:pPr>
            <w:r>
              <w:rPr>
                <w:sz w:val="18"/>
              </w:rPr>
              <w:t>491.400,00</w:t>
            </w:r>
          </w:p>
        </w:tc>
      </w:tr>
      <w:tr w:rsidR="00E83758">
        <w:trPr>
          <w:trHeight w:val="315"/>
        </w:trPr>
        <w:tc>
          <w:tcPr>
            <w:tcW w:w="800" w:type="dxa"/>
          </w:tcPr>
          <w:p w:rsidR="00E83758" w:rsidRDefault="008466A0">
            <w:pPr>
              <w:pStyle w:val="TableParagraph"/>
              <w:spacing w:before="44"/>
              <w:ind w:left="230"/>
              <w:rPr>
                <w:sz w:val="18"/>
              </w:rPr>
            </w:pPr>
            <w:r>
              <w:rPr>
                <w:sz w:val="18"/>
              </w:rPr>
              <w:t>1898</w:t>
            </w:r>
          </w:p>
        </w:tc>
        <w:tc>
          <w:tcPr>
            <w:tcW w:w="1790" w:type="dxa"/>
          </w:tcPr>
          <w:p w:rsidR="00E83758" w:rsidRDefault="008466A0">
            <w:pPr>
              <w:pStyle w:val="TableParagraph"/>
              <w:spacing w:before="56"/>
              <w:ind w:left="73"/>
              <w:rPr>
                <w:sz w:val="18"/>
              </w:rPr>
            </w:pPr>
            <w:r>
              <w:rPr>
                <w:sz w:val="18"/>
              </w:rPr>
              <w:t>1321.00.1.1.01.00.00</w:t>
            </w:r>
          </w:p>
        </w:tc>
        <w:tc>
          <w:tcPr>
            <w:tcW w:w="6921" w:type="dxa"/>
          </w:tcPr>
          <w:p w:rsidR="00E83758" w:rsidRDefault="008466A0">
            <w:pPr>
              <w:pStyle w:val="TableParagraph"/>
              <w:spacing w:before="46"/>
              <w:ind w:left="892"/>
              <w:rPr>
                <w:sz w:val="18"/>
              </w:rPr>
            </w:pPr>
            <w:r>
              <w:rPr>
                <w:sz w:val="18"/>
              </w:rPr>
              <w:t>Remuneração de Depósitos de Recursos Vinculados - Principal</w:t>
            </w:r>
          </w:p>
        </w:tc>
        <w:tc>
          <w:tcPr>
            <w:tcW w:w="1242" w:type="dxa"/>
          </w:tcPr>
          <w:p w:rsidR="00E83758" w:rsidRDefault="008466A0">
            <w:pPr>
              <w:pStyle w:val="TableParagraph"/>
              <w:spacing w:before="46"/>
              <w:ind w:right="50"/>
              <w:jc w:val="right"/>
              <w:rPr>
                <w:sz w:val="18"/>
              </w:rPr>
            </w:pPr>
            <w:r>
              <w:rPr>
                <w:sz w:val="18"/>
              </w:rPr>
              <w:t>151.250,00</w:t>
            </w:r>
          </w:p>
        </w:tc>
      </w:tr>
      <w:tr w:rsidR="00E83758">
        <w:trPr>
          <w:trHeight w:val="315"/>
        </w:trPr>
        <w:tc>
          <w:tcPr>
            <w:tcW w:w="800" w:type="dxa"/>
          </w:tcPr>
          <w:p w:rsidR="00E83758" w:rsidRDefault="008466A0">
            <w:pPr>
              <w:pStyle w:val="TableParagraph"/>
              <w:spacing w:before="44"/>
              <w:ind w:left="230"/>
              <w:rPr>
                <w:sz w:val="18"/>
              </w:rPr>
            </w:pPr>
            <w:r>
              <w:rPr>
                <w:sz w:val="18"/>
              </w:rPr>
              <w:t>1900</w:t>
            </w:r>
          </w:p>
        </w:tc>
        <w:tc>
          <w:tcPr>
            <w:tcW w:w="1790" w:type="dxa"/>
          </w:tcPr>
          <w:p w:rsidR="00E83758" w:rsidRDefault="008466A0">
            <w:pPr>
              <w:pStyle w:val="TableParagraph"/>
              <w:spacing w:before="56"/>
              <w:ind w:left="73"/>
              <w:rPr>
                <w:sz w:val="18"/>
              </w:rPr>
            </w:pPr>
            <w:r>
              <w:rPr>
                <w:sz w:val="18"/>
              </w:rPr>
              <w:t>1321.00.1.1.01.02.00</w:t>
            </w:r>
          </w:p>
        </w:tc>
        <w:tc>
          <w:tcPr>
            <w:tcW w:w="6921" w:type="dxa"/>
          </w:tcPr>
          <w:p w:rsidR="00E83758" w:rsidRDefault="008466A0">
            <w:pPr>
              <w:pStyle w:val="TableParagraph"/>
              <w:spacing w:before="45"/>
              <w:ind w:right="192"/>
              <w:jc w:val="right"/>
              <w:rPr>
                <w:sz w:val="18"/>
              </w:rPr>
            </w:pPr>
            <w:r>
              <w:rPr>
                <w:sz w:val="18"/>
              </w:rPr>
              <w:t>Remuneração de Depósitos Bancários de Recursos Vinculados - FUNDEB - Pr</w:t>
            </w:r>
          </w:p>
        </w:tc>
        <w:tc>
          <w:tcPr>
            <w:tcW w:w="1242" w:type="dxa"/>
          </w:tcPr>
          <w:p w:rsidR="00E83758" w:rsidRDefault="008466A0">
            <w:pPr>
              <w:pStyle w:val="TableParagraph"/>
              <w:spacing w:before="45"/>
              <w:ind w:right="49"/>
              <w:jc w:val="right"/>
              <w:rPr>
                <w:sz w:val="18"/>
              </w:rPr>
            </w:pPr>
            <w:r>
              <w:rPr>
                <w:sz w:val="18"/>
              </w:rPr>
              <w:t>25.000,00</w:t>
            </w:r>
          </w:p>
        </w:tc>
      </w:tr>
      <w:tr w:rsidR="00E83758">
        <w:trPr>
          <w:trHeight w:val="315"/>
        </w:trPr>
        <w:tc>
          <w:tcPr>
            <w:tcW w:w="800" w:type="dxa"/>
          </w:tcPr>
          <w:p w:rsidR="00E83758" w:rsidRDefault="008466A0">
            <w:pPr>
              <w:pStyle w:val="TableParagraph"/>
              <w:spacing w:before="44"/>
              <w:ind w:left="230"/>
              <w:rPr>
                <w:sz w:val="18"/>
              </w:rPr>
            </w:pPr>
            <w:r>
              <w:rPr>
                <w:sz w:val="18"/>
              </w:rPr>
              <w:t>1901</w:t>
            </w:r>
          </w:p>
        </w:tc>
        <w:tc>
          <w:tcPr>
            <w:tcW w:w="1790" w:type="dxa"/>
          </w:tcPr>
          <w:p w:rsidR="00E83758" w:rsidRDefault="008466A0">
            <w:pPr>
              <w:pStyle w:val="TableParagraph"/>
              <w:spacing w:before="56"/>
              <w:ind w:left="73"/>
              <w:rPr>
                <w:sz w:val="18"/>
              </w:rPr>
            </w:pPr>
            <w:r>
              <w:rPr>
                <w:sz w:val="18"/>
              </w:rPr>
              <w:t>1321.00.1.1.01.03.00</w:t>
            </w:r>
          </w:p>
        </w:tc>
        <w:tc>
          <w:tcPr>
            <w:tcW w:w="6921" w:type="dxa"/>
          </w:tcPr>
          <w:p w:rsidR="00E83758" w:rsidRDefault="008466A0">
            <w:pPr>
              <w:pStyle w:val="TableParagraph"/>
              <w:spacing w:before="45"/>
              <w:ind w:right="232"/>
              <w:jc w:val="right"/>
              <w:rPr>
                <w:sz w:val="18"/>
              </w:rPr>
            </w:pPr>
            <w:r>
              <w:rPr>
                <w:sz w:val="18"/>
              </w:rPr>
              <w:t>Remuneração de Depósitos Bancários de Recursos Vinculados - Fundo de Saú</w:t>
            </w:r>
          </w:p>
        </w:tc>
        <w:tc>
          <w:tcPr>
            <w:tcW w:w="1242" w:type="dxa"/>
          </w:tcPr>
          <w:p w:rsidR="00E83758" w:rsidRDefault="008466A0">
            <w:pPr>
              <w:pStyle w:val="TableParagraph"/>
              <w:spacing w:before="45"/>
              <w:ind w:right="49"/>
              <w:jc w:val="right"/>
              <w:rPr>
                <w:sz w:val="18"/>
              </w:rPr>
            </w:pPr>
            <w:r>
              <w:rPr>
                <w:sz w:val="18"/>
              </w:rPr>
              <w:t>36.200,00</w:t>
            </w:r>
          </w:p>
        </w:tc>
      </w:tr>
      <w:tr w:rsidR="00E83758">
        <w:trPr>
          <w:trHeight w:val="315"/>
        </w:trPr>
        <w:tc>
          <w:tcPr>
            <w:tcW w:w="800" w:type="dxa"/>
          </w:tcPr>
          <w:p w:rsidR="00E83758" w:rsidRDefault="008466A0">
            <w:pPr>
              <w:pStyle w:val="TableParagraph"/>
              <w:spacing w:before="44"/>
              <w:ind w:left="230"/>
              <w:rPr>
                <w:sz w:val="18"/>
              </w:rPr>
            </w:pPr>
            <w:r>
              <w:rPr>
                <w:sz w:val="18"/>
              </w:rPr>
              <w:t>1902</w:t>
            </w:r>
          </w:p>
        </w:tc>
        <w:tc>
          <w:tcPr>
            <w:tcW w:w="1790" w:type="dxa"/>
          </w:tcPr>
          <w:p w:rsidR="00E83758" w:rsidRDefault="008466A0">
            <w:pPr>
              <w:pStyle w:val="TableParagraph"/>
              <w:spacing w:before="56"/>
              <w:ind w:left="73"/>
              <w:rPr>
                <w:sz w:val="18"/>
              </w:rPr>
            </w:pPr>
            <w:r>
              <w:rPr>
                <w:sz w:val="18"/>
              </w:rPr>
              <w:t>1321.00.1.1.01.03.01</w:t>
            </w:r>
          </w:p>
        </w:tc>
        <w:tc>
          <w:tcPr>
            <w:tcW w:w="6921" w:type="dxa"/>
          </w:tcPr>
          <w:p w:rsidR="00E83758" w:rsidRDefault="008466A0">
            <w:pPr>
              <w:pStyle w:val="TableParagraph"/>
              <w:spacing w:before="45"/>
              <w:ind w:left="1072"/>
              <w:rPr>
                <w:sz w:val="18"/>
              </w:rPr>
            </w:pPr>
            <w:r>
              <w:rPr>
                <w:sz w:val="18"/>
              </w:rPr>
              <w:t>Remuneração de Depósitos Bancários - FNS ATENÇÃO BÁSICA</w:t>
            </w:r>
          </w:p>
        </w:tc>
        <w:tc>
          <w:tcPr>
            <w:tcW w:w="1242" w:type="dxa"/>
          </w:tcPr>
          <w:p w:rsidR="00E83758" w:rsidRDefault="008466A0">
            <w:pPr>
              <w:pStyle w:val="TableParagraph"/>
              <w:spacing w:before="45"/>
              <w:ind w:right="49"/>
              <w:jc w:val="right"/>
              <w:rPr>
                <w:sz w:val="18"/>
              </w:rPr>
            </w:pPr>
            <w:r>
              <w:rPr>
                <w:sz w:val="18"/>
              </w:rPr>
              <w:t>16.000,00</w:t>
            </w:r>
          </w:p>
        </w:tc>
      </w:tr>
      <w:tr w:rsidR="00E83758">
        <w:trPr>
          <w:trHeight w:val="315"/>
        </w:trPr>
        <w:tc>
          <w:tcPr>
            <w:tcW w:w="800" w:type="dxa"/>
          </w:tcPr>
          <w:p w:rsidR="00E83758" w:rsidRDefault="008466A0">
            <w:pPr>
              <w:pStyle w:val="TableParagraph"/>
              <w:spacing w:before="44"/>
              <w:ind w:left="230"/>
              <w:rPr>
                <w:sz w:val="18"/>
              </w:rPr>
            </w:pPr>
            <w:r>
              <w:rPr>
                <w:sz w:val="18"/>
              </w:rPr>
              <w:t>1903</w:t>
            </w:r>
          </w:p>
        </w:tc>
        <w:tc>
          <w:tcPr>
            <w:tcW w:w="1790" w:type="dxa"/>
          </w:tcPr>
          <w:p w:rsidR="00E83758" w:rsidRDefault="008466A0">
            <w:pPr>
              <w:pStyle w:val="TableParagraph"/>
              <w:spacing w:before="56"/>
              <w:ind w:left="73"/>
              <w:rPr>
                <w:sz w:val="18"/>
              </w:rPr>
            </w:pPr>
            <w:r>
              <w:rPr>
                <w:sz w:val="18"/>
              </w:rPr>
              <w:t>1321.00.1.1.01.03.02</w:t>
            </w:r>
          </w:p>
        </w:tc>
        <w:tc>
          <w:tcPr>
            <w:tcW w:w="6921" w:type="dxa"/>
          </w:tcPr>
          <w:p w:rsidR="00E83758" w:rsidRDefault="008466A0">
            <w:pPr>
              <w:pStyle w:val="TableParagraph"/>
              <w:spacing w:before="45"/>
              <w:ind w:left="1072"/>
              <w:rPr>
                <w:sz w:val="18"/>
              </w:rPr>
            </w:pPr>
            <w:r>
              <w:rPr>
                <w:sz w:val="18"/>
              </w:rPr>
              <w:t>Remuneração de Depósitos Bancários - FNS BLMAC-TRANSFERÊNCIA</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4"/>
        </w:trPr>
        <w:tc>
          <w:tcPr>
            <w:tcW w:w="800" w:type="dxa"/>
          </w:tcPr>
          <w:p w:rsidR="00E83758" w:rsidRDefault="008466A0">
            <w:pPr>
              <w:pStyle w:val="TableParagraph"/>
              <w:spacing w:before="44"/>
              <w:ind w:left="230"/>
              <w:rPr>
                <w:sz w:val="18"/>
              </w:rPr>
            </w:pPr>
            <w:r>
              <w:rPr>
                <w:sz w:val="18"/>
              </w:rPr>
              <w:t>1904</w:t>
            </w:r>
          </w:p>
        </w:tc>
        <w:tc>
          <w:tcPr>
            <w:tcW w:w="1790" w:type="dxa"/>
          </w:tcPr>
          <w:p w:rsidR="00E83758" w:rsidRDefault="008466A0">
            <w:pPr>
              <w:pStyle w:val="TableParagraph"/>
              <w:spacing w:before="56"/>
              <w:ind w:left="73"/>
              <w:rPr>
                <w:sz w:val="18"/>
              </w:rPr>
            </w:pPr>
            <w:r>
              <w:rPr>
                <w:sz w:val="18"/>
              </w:rPr>
              <w:t>1321.00.1.1.01.03.03</w:t>
            </w:r>
          </w:p>
        </w:tc>
        <w:tc>
          <w:tcPr>
            <w:tcW w:w="6921" w:type="dxa"/>
          </w:tcPr>
          <w:p w:rsidR="00E83758" w:rsidRDefault="008466A0">
            <w:pPr>
              <w:pStyle w:val="TableParagraph"/>
              <w:spacing w:before="45"/>
              <w:ind w:left="1072"/>
              <w:rPr>
                <w:sz w:val="18"/>
              </w:rPr>
            </w:pPr>
            <w:r>
              <w:rPr>
                <w:sz w:val="18"/>
              </w:rPr>
              <w:t>Remuneração de Depósitos Bancários - FNS Vigilância em Saúde</w:t>
            </w:r>
          </w:p>
        </w:tc>
        <w:tc>
          <w:tcPr>
            <w:tcW w:w="1242" w:type="dxa"/>
          </w:tcPr>
          <w:p w:rsidR="00E83758" w:rsidRDefault="008466A0">
            <w:pPr>
              <w:pStyle w:val="TableParagraph"/>
              <w:spacing w:before="45"/>
              <w:ind w:right="47"/>
              <w:jc w:val="right"/>
              <w:rPr>
                <w:sz w:val="18"/>
              </w:rPr>
            </w:pPr>
            <w:r>
              <w:rPr>
                <w:sz w:val="18"/>
              </w:rPr>
              <w:t>1.200,00</w:t>
            </w:r>
          </w:p>
        </w:tc>
      </w:tr>
      <w:tr w:rsidR="00E83758">
        <w:trPr>
          <w:trHeight w:val="315"/>
        </w:trPr>
        <w:tc>
          <w:tcPr>
            <w:tcW w:w="800" w:type="dxa"/>
          </w:tcPr>
          <w:p w:rsidR="00E83758" w:rsidRDefault="008466A0">
            <w:pPr>
              <w:pStyle w:val="TableParagraph"/>
              <w:spacing w:before="43"/>
              <w:ind w:left="230"/>
              <w:rPr>
                <w:sz w:val="18"/>
              </w:rPr>
            </w:pPr>
            <w:r>
              <w:rPr>
                <w:sz w:val="18"/>
              </w:rPr>
              <w:t>1905</w:t>
            </w:r>
          </w:p>
        </w:tc>
        <w:tc>
          <w:tcPr>
            <w:tcW w:w="1790" w:type="dxa"/>
          </w:tcPr>
          <w:p w:rsidR="00E83758" w:rsidRDefault="008466A0">
            <w:pPr>
              <w:pStyle w:val="TableParagraph"/>
              <w:spacing w:before="56"/>
              <w:ind w:left="73"/>
              <w:rPr>
                <w:sz w:val="18"/>
              </w:rPr>
            </w:pPr>
            <w:r>
              <w:rPr>
                <w:sz w:val="18"/>
              </w:rPr>
              <w:t>1321.00.1.1.01.03.04</w:t>
            </w:r>
          </w:p>
        </w:tc>
        <w:tc>
          <w:tcPr>
            <w:tcW w:w="6921" w:type="dxa"/>
          </w:tcPr>
          <w:p w:rsidR="00E83758" w:rsidRDefault="008466A0">
            <w:pPr>
              <w:pStyle w:val="TableParagraph"/>
              <w:spacing w:before="45"/>
              <w:ind w:left="1072"/>
              <w:rPr>
                <w:sz w:val="18"/>
              </w:rPr>
            </w:pPr>
            <w:r>
              <w:rPr>
                <w:sz w:val="18"/>
              </w:rPr>
              <w:t>Remuneração de Depósitos Bancários - FNS AFB - ASSITÊNCIA</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1907</w:t>
            </w:r>
          </w:p>
        </w:tc>
        <w:tc>
          <w:tcPr>
            <w:tcW w:w="1790" w:type="dxa"/>
          </w:tcPr>
          <w:p w:rsidR="00E83758" w:rsidRDefault="008466A0">
            <w:pPr>
              <w:pStyle w:val="TableParagraph"/>
              <w:spacing w:before="56"/>
              <w:ind w:left="73"/>
              <w:rPr>
                <w:sz w:val="18"/>
              </w:rPr>
            </w:pPr>
            <w:r>
              <w:rPr>
                <w:sz w:val="18"/>
              </w:rPr>
              <w:t>1321.00.1.1.01.03.06</w:t>
            </w:r>
          </w:p>
        </w:tc>
        <w:tc>
          <w:tcPr>
            <w:tcW w:w="6921" w:type="dxa"/>
          </w:tcPr>
          <w:p w:rsidR="00E83758" w:rsidRDefault="008466A0">
            <w:pPr>
              <w:pStyle w:val="TableParagraph"/>
              <w:spacing w:before="45"/>
              <w:ind w:right="131"/>
              <w:jc w:val="right"/>
              <w:rPr>
                <w:sz w:val="18"/>
              </w:rPr>
            </w:pPr>
            <w:r>
              <w:rPr>
                <w:sz w:val="18"/>
              </w:rPr>
              <w:t>Remuneração de Depósitos Bancários - FNS AFB - ASSISTÊNCIA FARMAC</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1908</w:t>
            </w:r>
          </w:p>
        </w:tc>
        <w:tc>
          <w:tcPr>
            <w:tcW w:w="1790" w:type="dxa"/>
          </w:tcPr>
          <w:p w:rsidR="00E83758" w:rsidRDefault="008466A0">
            <w:pPr>
              <w:pStyle w:val="TableParagraph"/>
              <w:spacing w:before="56"/>
              <w:ind w:left="73"/>
              <w:rPr>
                <w:sz w:val="18"/>
              </w:rPr>
            </w:pPr>
            <w:r>
              <w:rPr>
                <w:sz w:val="18"/>
              </w:rPr>
              <w:t>1321.00.1.1.01.03.07</w:t>
            </w:r>
          </w:p>
        </w:tc>
        <w:tc>
          <w:tcPr>
            <w:tcW w:w="6921" w:type="dxa"/>
          </w:tcPr>
          <w:p w:rsidR="00E83758" w:rsidRDefault="008466A0">
            <w:pPr>
              <w:pStyle w:val="TableParagraph"/>
              <w:spacing w:before="45"/>
              <w:ind w:right="211"/>
              <w:jc w:val="right"/>
              <w:rPr>
                <w:sz w:val="18"/>
              </w:rPr>
            </w:pPr>
            <w:r>
              <w:rPr>
                <w:sz w:val="18"/>
              </w:rPr>
              <w:t>Remuneração de Depósitos Bancários - FNS BLMAC-TRANSFERÊNCIA M</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1909</w:t>
            </w:r>
          </w:p>
        </w:tc>
        <w:tc>
          <w:tcPr>
            <w:tcW w:w="1790" w:type="dxa"/>
          </w:tcPr>
          <w:p w:rsidR="00E83758" w:rsidRDefault="008466A0">
            <w:pPr>
              <w:pStyle w:val="TableParagraph"/>
              <w:spacing w:before="56"/>
              <w:ind w:left="73"/>
              <w:rPr>
                <w:sz w:val="18"/>
              </w:rPr>
            </w:pPr>
            <w:r>
              <w:rPr>
                <w:sz w:val="18"/>
              </w:rPr>
              <w:t>1321.00.1.1.01.03.08</w:t>
            </w:r>
          </w:p>
        </w:tc>
        <w:tc>
          <w:tcPr>
            <w:tcW w:w="6921" w:type="dxa"/>
          </w:tcPr>
          <w:p w:rsidR="00E83758" w:rsidRDefault="008466A0">
            <w:pPr>
              <w:pStyle w:val="TableParagraph"/>
              <w:spacing w:before="45"/>
              <w:ind w:right="152"/>
              <w:jc w:val="right"/>
              <w:rPr>
                <w:sz w:val="18"/>
              </w:rPr>
            </w:pPr>
            <w:r>
              <w:rPr>
                <w:sz w:val="18"/>
              </w:rPr>
              <w:t>Remuneração de Depósitos Bancários - FNS UBS INFORMATIZAÇÃO E TE</w:t>
            </w:r>
          </w:p>
        </w:tc>
        <w:tc>
          <w:tcPr>
            <w:tcW w:w="1242" w:type="dxa"/>
          </w:tcPr>
          <w:p w:rsidR="00E83758" w:rsidRDefault="008466A0">
            <w:pPr>
              <w:pStyle w:val="TableParagraph"/>
              <w:spacing w:before="45"/>
              <w:ind w:right="46"/>
              <w:jc w:val="right"/>
              <w:rPr>
                <w:sz w:val="18"/>
              </w:rPr>
            </w:pPr>
            <w:r>
              <w:rPr>
                <w:sz w:val="18"/>
              </w:rPr>
              <w:t>100,00</w:t>
            </w:r>
          </w:p>
        </w:tc>
      </w:tr>
      <w:tr w:rsidR="00E83758">
        <w:trPr>
          <w:trHeight w:val="315"/>
        </w:trPr>
        <w:tc>
          <w:tcPr>
            <w:tcW w:w="800" w:type="dxa"/>
          </w:tcPr>
          <w:p w:rsidR="00E83758" w:rsidRDefault="008466A0">
            <w:pPr>
              <w:pStyle w:val="TableParagraph"/>
              <w:spacing w:before="43"/>
              <w:ind w:left="230"/>
              <w:rPr>
                <w:sz w:val="18"/>
              </w:rPr>
            </w:pPr>
            <w:r>
              <w:rPr>
                <w:sz w:val="18"/>
              </w:rPr>
              <w:t>1910</w:t>
            </w:r>
          </w:p>
        </w:tc>
        <w:tc>
          <w:tcPr>
            <w:tcW w:w="1790" w:type="dxa"/>
          </w:tcPr>
          <w:p w:rsidR="00E83758" w:rsidRDefault="008466A0">
            <w:pPr>
              <w:pStyle w:val="TableParagraph"/>
              <w:spacing w:before="56"/>
              <w:ind w:left="73"/>
              <w:rPr>
                <w:sz w:val="18"/>
              </w:rPr>
            </w:pPr>
            <w:r>
              <w:rPr>
                <w:sz w:val="18"/>
              </w:rPr>
              <w:t>1321.00.1.1.01.03.09</w:t>
            </w:r>
          </w:p>
        </w:tc>
        <w:tc>
          <w:tcPr>
            <w:tcW w:w="6921" w:type="dxa"/>
          </w:tcPr>
          <w:p w:rsidR="00E83758" w:rsidRDefault="008466A0">
            <w:pPr>
              <w:pStyle w:val="TableParagraph"/>
              <w:spacing w:before="45"/>
              <w:ind w:left="1072"/>
              <w:rPr>
                <w:sz w:val="18"/>
              </w:rPr>
            </w:pPr>
            <w:r>
              <w:rPr>
                <w:sz w:val="18"/>
              </w:rPr>
              <w:t>Remuneração de Depósitos Bancários - FNS UBS BAIRRO JARDIM</w:t>
            </w:r>
          </w:p>
        </w:tc>
        <w:tc>
          <w:tcPr>
            <w:tcW w:w="1242" w:type="dxa"/>
          </w:tcPr>
          <w:p w:rsidR="00E83758" w:rsidRDefault="008466A0">
            <w:pPr>
              <w:pStyle w:val="TableParagraph"/>
              <w:spacing w:before="45"/>
              <w:ind w:right="46"/>
              <w:jc w:val="right"/>
              <w:rPr>
                <w:sz w:val="18"/>
              </w:rPr>
            </w:pPr>
            <w:r>
              <w:rPr>
                <w:sz w:val="18"/>
              </w:rPr>
              <w:t>100,00</w:t>
            </w:r>
          </w:p>
        </w:tc>
      </w:tr>
      <w:tr w:rsidR="00E83758">
        <w:trPr>
          <w:trHeight w:val="315"/>
        </w:trPr>
        <w:tc>
          <w:tcPr>
            <w:tcW w:w="800" w:type="dxa"/>
          </w:tcPr>
          <w:p w:rsidR="00E83758" w:rsidRDefault="008466A0">
            <w:pPr>
              <w:pStyle w:val="TableParagraph"/>
              <w:spacing w:before="43"/>
              <w:ind w:left="230"/>
              <w:rPr>
                <w:sz w:val="18"/>
              </w:rPr>
            </w:pPr>
            <w:r>
              <w:rPr>
                <w:sz w:val="18"/>
              </w:rPr>
              <w:t>1922</w:t>
            </w:r>
          </w:p>
        </w:tc>
        <w:tc>
          <w:tcPr>
            <w:tcW w:w="1790" w:type="dxa"/>
          </w:tcPr>
          <w:p w:rsidR="00E83758" w:rsidRDefault="008466A0">
            <w:pPr>
              <w:pStyle w:val="TableParagraph"/>
              <w:spacing w:before="56"/>
              <w:ind w:left="73"/>
              <w:rPr>
                <w:sz w:val="18"/>
              </w:rPr>
            </w:pPr>
            <w:r>
              <w:rPr>
                <w:sz w:val="18"/>
              </w:rPr>
              <w:t>1321.00.1.1.01.03.21</w:t>
            </w:r>
          </w:p>
        </w:tc>
        <w:tc>
          <w:tcPr>
            <w:tcW w:w="6921" w:type="dxa"/>
          </w:tcPr>
          <w:p w:rsidR="00E83758" w:rsidRDefault="008466A0">
            <w:pPr>
              <w:pStyle w:val="TableParagraph"/>
              <w:spacing w:before="45"/>
              <w:ind w:right="127"/>
              <w:jc w:val="right"/>
              <w:rPr>
                <w:sz w:val="18"/>
              </w:rPr>
            </w:pPr>
            <w:r>
              <w:rPr>
                <w:sz w:val="18"/>
              </w:rPr>
              <w:t>Remuneração de Depósitos Bancários - FES VIGILÂNCIA EM SAÚDE(EPID</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1924</w:t>
            </w:r>
          </w:p>
        </w:tc>
        <w:tc>
          <w:tcPr>
            <w:tcW w:w="1790" w:type="dxa"/>
          </w:tcPr>
          <w:p w:rsidR="00E83758" w:rsidRDefault="008466A0">
            <w:pPr>
              <w:pStyle w:val="TableParagraph"/>
              <w:spacing w:before="56"/>
              <w:ind w:left="73"/>
              <w:rPr>
                <w:sz w:val="18"/>
              </w:rPr>
            </w:pPr>
            <w:r>
              <w:rPr>
                <w:sz w:val="18"/>
              </w:rPr>
              <w:t>1321.00.1.1.01.03.23</w:t>
            </w:r>
          </w:p>
        </w:tc>
        <w:tc>
          <w:tcPr>
            <w:tcW w:w="6921" w:type="dxa"/>
          </w:tcPr>
          <w:p w:rsidR="00E83758" w:rsidRDefault="008466A0">
            <w:pPr>
              <w:pStyle w:val="TableParagraph"/>
              <w:spacing w:before="45"/>
              <w:ind w:right="192"/>
              <w:jc w:val="right"/>
              <w:rPr>
                <w:sz w:val="18"/>
              </w:rPr>
            </w:pPr>
            <w:r>
              <w:rPr>
                <w:sz w:val="18"/>
              </w:rPr>
              <w:t>Remuneração de Depósitos Bancários - FES ATENÇÃO BÁSICA EM SAÚD</w:t>
            </w:r>
          </w:p>
        </w:tc>
        <w:tc>
          <w:tcPr>
            <w:tcW w:w="1242" w:type="dxa"/>
          </w:tcPr>
          <w:p w:rsidR="00E83758" w:rsidRDefault="008466A0">
            <w:pPr>
              <w:pStyle w:val="TableParagraph"/>
              <w:spacing w:before="45"/>
              <w:ind w:right="47"/>
              <w:jc w:val="right"/>
              <w:rPr>
                <w:sz w:val="18"/>
              </w:rPr>
            </w:pPr>
            <w:r>
              <w:rPr>
                <w:sz w:val="18"/>
              </w:rPr>
              <w:t>6.000,00</w:t>
            </w:r>
          </w:p>
        </w:tc>
      </w:tr>
      <w:tr w:rsidR="00E83758">
        <w:trPr>
          <w:trHeight w:val="314"/>
        </w:trPr>
        <w:tc>
          <w:tcPr>
            <w:tcW w:w="800" w:type="dxa"/>
          </w:tcPr>
          <w:p w:rsidR="00E83758" w:rsidRDefault="008466A0">
            <w:pPr>
              <w:pStyle w:val="TableParagraph"/>
              <w:spacing w:before="43"/>
              <w:ind w:left="230"/>
              <w:rPr>
                <w:sz w:val="18"/>
              </w:rPr>
            </w:pPr>
            <w:r>
              <w:rPr>
                <w:sz w:val="18"/>
              </w:rPr>
              <w:t>1925</w:t>
            </w:r>
          </w:p>
        </w:tc>
        <w:tc>
          <w:tcPr>
            <w:tcW w:w="1790" w:type="dxa"/>
          </w:tcPr>
          <w:p w:rsidR="00E83758" w:rsidRDefault="008466A0">
            <w:pPr>
              <w:pStyle w:val="TableParagraph"/>
              <w:spacing w:before="56"/>
              <w:ind w:left="73"/>
              <w:rPr>
                <w:sz w:val="18"/>
              </w:rPr>
            </w:pPr>
            <w:r>
              <w:rPr>
                <w:sz w:val="18"/>
              </w:rPr>
              <w:t>1321.00.1.1.01.03.24</w:t>
            </w:r>
          </w:p>
        </w:tc>
        <w:tc>
          <w:tcPr>
            <w:tcW w:w="6921" w:type="dxa"/>
          </w:tcPr>
          <w:p w:rsidR="00E83758" w:rsidRDefault="008466A0">
            <w:pPr>
              <w:pStyle w:val="TableParagraph"/>
              <w:spacing w:before="45"/>
              <w:ind w:right="242"/>
              <w:jc w:val="right"/>
              <w:rPr>
                <w:sz w:val="18"/>
              </w:rPr>
            </w:pPr>
            <w:r>
              <w:rPr>
                <w:sz w:val="18"/>
              </w:rPr>
              <w:t>Remuneração de Depósitos Bancários - FES ASSISTÊNCIA FARMACÊUTI</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4"/>
              <w:ind w:left="230"/>
              <w:rPr>
                <w:sz w:val="18"/>
              </w:rPr>
            </w:pPr>
            <w:r>
              <w:rPr>
                <w:sz w:val="18"/>
              </w:rPr>
              <w:t>1926</w:t>
            </w:r>
          </w:p>
        </w:tc>
        <w:tc>
          <w:tcPr>
            <w:tcW w:w="1790" w:type="dxa"/>
          </w:tcPr>
          <w:p w:rsidR="00E83758" w:rsidRDefault="008466A0">
            <w:pPr>
              <w:pStyle w:val="TableParagraph"/>
              <w:spacing w:before="56"/>
              <w:ind w:left="73"/>
              <w:rPr>
                <w:sz w:val="18"/>
              </w:rPr>
            </w:pPr>
            <w:r>
              <w:rPr>
                <w:sz w:val="18"/>
              </w:rPr>
              <w:t>1321.00.1.1.01.03.25</w:t>
            </w:r>
          </w:p>
        </w:tc>
        <w:tc>
          <w:tcPr>
            <w:tcW w:w="6921" w:type="dxa"/>
          </w:tcPr>
          <w:p w:rsidR="00E83758" w:rsidRDefault="008466A0">
            <w:pPr>
              <w:pStyle w:val="TableParagraph"/>
              <w:spacing w:before="46"/>
              <w:ind w:left="1072"/>
              <w:rPr>
                <w:sz w:val="18"/>
              </w:rPr>
            </w:pPr>
            <w:r>
              <w:rPr>
                <w:sz w:val="18"/>
              </w:rPr>
              <w:t>Remuneração de Depósitos Bancários - PIM - Primeira Infância Melhor</w:t>
            </w:r>
          </w:p>
        </w:tc>
        <w:tc>
          <w:tcPr>
            <w:tcW w:w="1242" w:type="dxa"/>
          </w:tcPr>
          <w:p w:rsidR="00E83758" w:rsidRDefault="008466A0">
            <w:pPr>
              <w:pStyle w:val="TableParagraph"/>
              <w:spacing w:before="46"/>
              <w:ind w:right="47"/>
              <w:jc w:val="right"/>
              <w:rPr>
                <w:sz w:val="18"/>
              </w:rPr>
            </w:pPr>
            <w:r>
              <w:rPr>
                <w:sz w:val="18"/>
              </w:rPr>
              <w:t>1.000,00</w:t>
            </w:r>
          </w:p>
        </w:tc>
      </w:tr>
      <w:tr w:rsidR="00E83758">
        <w:trPr>
          <w:trHeight w:val="315"/>
        </w:trPr>
        <w:tc>
          <w:tcPr>
            <w:tcW w:w="800" w:type="dxa"/>
          </w:tcPr>
          <w:p w:rsidR="00E83758" w:rsidRDefault="008466A0">
            <w:pPr>
              <w:pStyle w:val="TableParagraph"/>
              <w:spacing w:before="44"/>
              <w:ind w:left="230"/>
              <w:rPr>
                <w:sz w:val="18"/>
              </w:rPr>
            </w:pPr>
            <w:r>
              <w:rPr>
                <w:sz w:val="18"/>
              </w:rPr>
              <w:t>1927</w:t>
            </w:r>
          </w:p>
        </w:tc>
        <w:tc>
          <w:tcPr>
            <w:tcW w:w="1790" w:type="dxa"/>
          </w:tcPr>
          <w:p w:rsidR="00E83758" w:rsidRDefault="008466A0">
            <w:pPr>
              <w:pStyle w:val="TableParagraph"/>
              <w:spacing w:before="56"/>
              <w:ind w:left="73"/>
              <w:rPr>
                <w:sz w:val="18"/>
              </w:rPr>
            </w:pPr>
            <w:r>
              <w:rPr>
                <w:sz w:val="18"/>
              </w:rPr>
              <w:t>1321.00.1.1.01.03.26</w:t>
            </w:r>
          </w:p>
        </w:tc>
        <w:tc>
          <w:tcPr>
            <w:tcW w:w="6921" w:type="dxa"/>
          </w:tcPr>
          <w:p w:rsidR="00E83758" w:rsidRDefault="008466A0">
            <w:pPr>
              <w:pStyle w:val="TableParagraph"/>
              <w:spacing w:before="45"/>
              <w:ind w:right="216"/>
              <w:jc w:val="right"/>
              <w:rPr>
                <w:sz w:val="18"/>
              </w:rPr>
            </w:pPr>
            <w:r>
              <w:rPr>
                <w:sz w:val="18"/>
              </w:rPr>
              <w:t>Remuneração de Depósitos Bancários - FES SIST SIMPL PARA ABAST DE</w:t>
            </w:r>
          </w:p>
        </w:tc>
        <w:tc>
          <w:tcPr>
            <w:tcW w:w="1242" w:type="dxa"/>
          </w:tcPr>
          <w:p w:rsidR="00E83758" w:rsidRDefault="008466A0">
            <w:pPr>
              <w:pStyle w:val="TableParagraph"/>
              <w:spacing w:before="45"/>
              <w:ind w:right="46"/>
              <w:jc w:val="right"/>
              <w:rPr>
                <w:sz w:val="18"/>
              </w:rPr>
            </w:pPr>
            <w:r>
              <w:rPr>
                <w:sz w:val="18"/>
              </w:rPr>
              <w:t>200,00</w:t>
            </w:r>
          </w:p>
        </w:tc>
      </w:tr>
      <w:tr w:rsidR="00E83758">
        <w:trPr>
          <w:trHeight w:val="315"/>
        </w:trPr>
        <w:tc>
          <w:tcPr>
            <w:tcW w:w="800" w:type="dxa"/>
          </w:tcPr>
          <w:p w:rsidR="00E83758" w:rsidRDefault="008466A0">
            <w:pPr>
              <w:pStyle w:val="TableParagraph"/>
              <w:spacing w:before="44"/>
              <w:ind w:left="230"/>
              <w:rPr>
                <w:sz w:val="18"/>
              </w:rPr>
            </w:pPr>
            <w:r>
              <w:rPr>
                <w:sz w:val="18"/>
              </w:rPr>
              <w:t>1928</w:t>
            </w:r>
          </w:p>
        </w:tc>
        <w:tc>
          <w:tcPr>
            <w:tcW w:w="1790" w:type="dxa"/>
          </w:tcPr>
          <w:p w:rsidR="00E83758" w:rsidRDefault="008466A0">
            <w:pPr>
              <w:pStyle w:val="TableParagraph"/>
              <w:spacing w:before="56"/>
              <w:ind w:left="73"/>
              <w:rPr>
                <w:sz w:val="18"/>
              </w:rPr>
            </w:pPr>
            <w:r>
              <w:rPr>
                <w:sz w:val="18"/>
              </w:rPr>
              <w:t>1321.00.1.1.01.03.27</w:t>
            </w:r>
          </w:p>
        </w:tc>
        <w:tc>
          <w:tcPr>
            <w:tcW w:w="6921" w:type="dxa"/>
          </w:tcPr>
          <w:p w:rsidR="00E83758" w:rsidRDefault="008466A0">
            <w:pPr>
              <w:pStyle w:val="TableParagraph"/>
              <w:spacing w:before="45"/>
              <w:ind w:left="1072"/>
              <w:rPr>
                <w:sz w:val="18"/>
              </w:rPr>
            </w:pPr>
            <w:r>
              <w:rPr>
                <w:sz w:val="18"/>
              </w:rPr>
              <w:t>Remuneração de Depósitos Bancários - FES OFICINAS TERAPÊUTICAS</w:t>
            </w:r>
          </w:p>
        </w:tc>
        <w:tc>
          <w:tcPr>
            <w:tcW w:w="1242" w:type="dxa"/>
          </w:tcPr>
          <w:p w:rsidR="00E83758" w:rsidRDefault="008466A0">
            <w:pPr>
              <w:pStyle w:val="TableParagraph"/>
              <w:spacing w:before="45"/>
              <w:ind w:right="46"/>
              <w:jc w:val="right"/>
              <w:rPr>
                <w:sz w:val="18"/>
              </w:rPr>
            </w:pPr>
            <w:r>
              <w:rPr>
                <w:sz w:val="18"/>
              </w:rPr>
              <w:t>400,00</w:t>
            </w:r>
          </w:p>
        </w:tc>
      </w:tr>
      <w:tr w:rsidR="00E83758">
        <w:trPr>
          <w:trHeight w:val="315"/>
        </w:trPr>
        <w:tc>
          <w:tcPr>
            <w:tcW w:w="800" w:type="dxa"/>
          </w:tcPr>
          <w:p w:rsidR="00E83758" w:rsidRDefault="008466A0">
            <w:pPr>
              <w:pStyle w:val="TableParagraph"/>
              <w:spacing w:before="44"/>
              <w:ind w:left="230"/>
              <w:rPr>
                <w:sz w:val="18"/>
              </w:rPr>
            </w:pPr>
            <w:r>
              <w:rPr>
                <w:sz w:val="18"/>
              </w:rPr>
              <w:t>1929</w:t>
            </w:r>
          </w:p>
        </w:tc>
        <w:tc>
          <w:tcPr>
            <w:tcW w:w="1790" w:type="dxa"/>
          </w:tcPr>
          <w:p w:rsidR="00E83758" w:rsidRDefault="008466A0">
            <w:pPr>
              <w:pStyle w:val="TableParagraph"/>
              <w:spacing w:before="56"/>
              <w:ind w:left="73"/>
              <w:rPr>
                <w:sz w:val="18"/>
              </w:rPr>
            </w:pPr>
            <w:r>
              <w:rPr>
                <w:sz w:val="18"/>
              </w:rPr>
              <w:t>1321.00.1.1.01.03.28</w:t>
            </w:r>
          </w:p>
        </w:tc>
        <w:tc>
          <w:tcPr>
            <w:tcW w:w="6921" w:type="dxa"/>
          </w:tcPr>
          <w:p w:rsidR="00E83758" w:rsidRDefault="008466A0">
            <w:pPr>
              <w:pStyle w:val="TableParagraph"/>
              <w:spacing w:before="45"/>
              <w:ind w:right="242"/>
              <w:jc w:val="right"/>
              <w:rPr>
                <w:sz w:val="18"/>
              </w:rPr>
            </w:pPr>
            <w:r>
              <w:rPr>
                <w:sz w:val="18"/>
              </w:rPr>
              <w:t>Remuneração de Depósitos Bancários - FES FRALDAS E OUTROS INSUM</w:t>
            </w:r>
          </w:p>
        </w:tc>
        <w:tc>
          <w:tcPr>
            <w:tcW w:w="1242" w:type="dxa"/>
          </w:tcPr>
          <w:p w:rsidR="00E83758" w:rsidRDefault="008466A0">
            <w:pPr>
              <w:pStyle w:val="TableParagraph"/>
              <w:spacing w:before="45"/>
              <w:ind w:right="47"/>
              <w:jc w:val="right"/>
              <w:rPr>
                <w:sz w:val="18"/>
              </w:rPr>
            </w:pPr>
            <w:r>
              <w:rPr>
                <w:sz w:val="18"/>
              </w:rPr>
              <w:t>2.200,00</w:t>
            </w:r>
          </w:p>
        </w:tc>
      </w:tr>
      <w:tr w:rsidR="00E83758">
        <w:trPr>
          <w:trHeight w:val="315"/>
        </w:trPr>
        <w:tc>
          <w:tcPr>
            <w:tcW w:w="800" w:type="dxa"/>
          </w:tcPr>
          <w:p w:rsidR="00E83758" w:rsidRDefault="008466A0">
            <w:pPr>
              <w:pStyle w:val="TableParagraph"/>
              <w:spacing w:before="44"/>
              <w:ind w:left="230"/>
              <w:rPr>
                <w:sz w:val="18"/>
              </w:rPr>
            </w:pPr>
            <w:r>
              <w:rPr>
                <w:sz w:val="18"/>
              </w:rPr>
              <w:t>1930</w:t>
            </w:r>
          </w:p>
        </w:tc>
        <w:tc>
          <w:tcPr>
            <w:tcW w:w="1790" w:type="dxa"/>
          </w:tcPr>
          <w:p w:rsidR="00E83758" w:rsidRDefault="008466A0">
            <w:pPr>
              <w:pStyle w:val="TableParagraph"/>
              <w:spacing w:before="56"/>
              <w:ind w:left="73"/>
              <w:rPr>
                <w:sz w:val="18"/>
              </w:rPr>
            </w:pPr>
            <w:r>
              <w:rPr>
                <w:sz w:val="18"/>
              </w:rPr>
              <w:t>1321.00.1.1.01.03.29</w:t>
            </w:r>
          </w:p>
        </w:tc>
        <w:tc>
          <w:tcPr>
            <w:tcW w:w="6921" w:type="dxa"/>
          </w:tcPr>
          <w:p w:rsidR="00E83758" w:rsidRDefault="008466A0">
            <w:pPr>
              <w:pStyle w:val="TableParagraph"/>
              <w:spacing w:before="45"/>
              <w:ind w:right="191"/>
              <w:jc w:val="right"/>
              <w:rPr>
                <w:sz w:val="18"/>
              </w:rPr>
            </w:pPr>
            <w:r>
              <w:rPr>
                <w:sz w:val="18"/>
              </w:rPr>
              <w:t>Remuneração de Depósitos Bancários - FES ESF ESTRATÉGIA SAÚDE DA</w:t>
            </w:r>
          </w:p>
        </w:tc>
        <w:tc>
          <w:tcPr>
            <w:tcW w:w="1242" w:type="dxa"/>
          </w:tcPr>
          <w:p w:rsidR="00E83758" w:rsidRDefault="008466A0">
            <w:pPr>
              <w:pStyle w:val="TableParagraph"/>
              <w:spacing w:before="45"/>
              <w:ind w:right="47"/>
              <w:jc w:val="right"/>
              <w:rPr>
                <w:sz w:val="18"/>
              </w:rPr>
            </w:pPr>
            <w:r>
              <w:rPr>
                <w:sz w:val="18"/>
              </w:rPr>
              <w:t>3.000,00</w:t>
            </w:r>
          </w:p>
        </w:tc>
      </w:tr>
      <w:tr w:rsidR="00E83758">
        <w:trPr>
          <w:trHeight w:val="314"/>
        </w:trPr>
        <w:tc>
          <w:tcPr>
            <w:tcW w:w="800" w:type="dxa"/>
          </w:tcPr>
          <w:p w:rsidR="00E83758" w:rsidRDefault="008466A0">
            <w:pPr>
              <w:pStyle w:val="TableParagraph"/>
              <w:spacing w:before="44"/>
              <w:ind w:left="230"/>
              <w:rPr>
                <w:sz w:val="18"/>
              </w:rPr>
            </w:pPr>
            <w:r>
              <w:rPr>
                <w:sz w:val="18"/>
              </w:rPr>
              <w:t>1951</w:t>
            </w:r>
          </w:p>
        </w:tc>
        <w:tc>
          <w:tcPr>
            <w:tcW w:w="1790" w:type="dxa"/>
          </w:tcPr>
          <w:p w:rsidR="00E83758" w:rsidRDefault="008466A0">
            <w:pPr>
              <w:pStyle w:val="TableParagraph"/>
              <w:spacing w:before="56"/>
              <w:ind w:left="73"/>
              <w:rPr>
                <w:sz w:val="18"/>
              </w:rPr>
            </w:pPr>
            <w:r>
              <w:rPr>
                <w:sz w:val="18"/>
              </w:rPr>
              <w:t>1321.00.1.1.01.04.00</w:t>
            </w:r>
          </w:p>
        </w:tc>
        <w:tc>
          <w:tcPr>
            <w:tcW w:w="6921" w:type="dxa"/>
          </w:tcPr>
          <w:p w:rsidR="00E83758" w:rsidRDefault="008466A0">
            <w:pPr>
              <w:pStyle w:val="TableParagraph"/>
              <w:spacing w:before="45"/>
              <w:ind w:right="208"/>
              <w:jc w:val="right"/>
              <w:rPr>
                <w:sz w:val="18"/>
              </w:rPr>
            </w:pPr>
            <w:r>
              <w:rPr>
                <w:sz w:val="18"/>
              </w:rPr>
              <w:t>Remuneração de Depósitos Bancários de Recursos Vinculados - Manutencao e</w:t>
            </w:r>
          </w:p>
        </w:tc>
        <w:tc>
          <w:tcPr>
            <w:tcW w:w="1242" w:type="dxa"/>
          </w:tcPr>
          <w:p w:rsidR="00E83758" w:rsidRDefault="008466A0">
            <w:pPr>
              <w:pStyle w:val="TableParagraph"/>
              <w:spacing w:before="45"/>
              <w:ind w:right="47"/>
              <w:jc w:val="right"/>
              <w:rPr>
                <w:sz w:val="18"/>
              </w:rPr>
            </w:pPr>
            <w:r>
              <w:rPr>
                <w:sz w:val="18"/>
              </w:rPr>
              <w:t>6.000,00</w:t>
            </w:r>
          </w:p>
        </w:tc>
      </w:tr>
      <w:tr w:rsidR="00E83758">
        <w:trPr>
          <w:trHeight w:val="315"/>
        </w:trPr>
        <w:tc>
          <w:tcPr>
            <w:tcW w:w="800" w:type="dxa"/>
          </w:tcPr>
          <w:p w:rsidR="00E83758" w:rsidRDefault="008466A0">
            <w:pPr>
              <w:pStyle w:val="TableParagraph"/>
              <w:spacing w:before="43"/>
              <w:ind w:left="230"/>
              <w:rPr>
                <w:sz w:val="18"/>
              </w:rPr>
            </w:pPr>
            <w:r>
              <w:rPr>
                <w:sz w:val="18"/>
              </w:rPr>
              <w:t>1952</w:t>
            </w:r>
          </w:p>
        </w:tc>
        <w:tc>
          <w:tcPr>
            <w:tcW w:w="1790" w:type="dxa"/>
          </w:tcPr>
          <w:p w:rsidR="00E83758" w:rsidRDefault="008466A0">
            <w:pPr>
              <w:pStyle w:val="TableParagraph"/>
              <w:spacing w:before="56"/>
              <w:ind w:left="73"/>
              <w:rPr>
                <w:sz w:val="18"/>
              </w:rPr>
            </w:pPr>
            <w:r>
              <w:rPr>
                <w:sz w:val="18"/>
              </w:rPr>
              <w:t>1321.00.1.1.01.05.00</w:t>
            </w:r>
          </w:p>
        </w:tc>
        <w:tc>
          <w:tcPr>
            <w:tcW w:w="6921" w:type="dxa"/>
          </w:tcPr>
          <w:p w:rsidR="00E83758" w:rsidRDefault="008466A0">
            <w:pPr>
              <w:pStyle w:val="TableParagraph"/>
              <w:spacing w:before="45"/>
              <w:ind w:right="222"/>
              <w:jc w:val="right"/>
              <w:rPr>
                <w:sz w:val="18"/>
              </w:rPr>
            </w:pPr>
            <w:r>
              <w:rPr>
                <w:sz w:val="18"/>
              </w:rPr>
              <w:t>Remuneração de Depósitos Bancários de Recursos Vinculados - Ações e Servi</w:t>
            </w:r>
          </w:p>
        </w:tc>
        <w:tc>
          <w:tcPr>
            <w:tcW w:w="1242" w:type="dxa"/>
          </w:tcPr>
          <w:p w:rsidR="00E83758" w:rsidRDefault="008466A0">
            <w:pPr>
              <w:pStyle w:val="TableParagraph"/>
              <w:spacing w:before="45"/>
              <w:ind w:right="47"/>
              <w:jc w:val="right"/>
              <w:rPr>
                <w:sz w:val="18"/>
              </w:rPr>
            </w:pPr>
            <w:r>
              <w:rPr>
                <w:sz w:val="18"/>
              </w:rPr>
              <w:t>5.000,00</w:t>
            </w:r>
          </w:p>
        </w:tc>
      </w:tr>
      <w:tr w:rsidR="00E83758">
        <w:trPr>
          <w:trHeight w:val="315"/>
        </w:trPr>
        <w:tc>
          <w:tcPr>
            <w:tcW w:w="800" w:type="dxa"/>
          </w:tcPr>
          <w:p w:rsidR="00E83758" w:rsidRDefault="008466A0">
            <w:pPr>
              <w:pStyle w:val="TableParagraph"/>
              <w:spacing w:before="43"/>
              <w:ind w:left="230"/>
              <w:rPr>
                <w:sz w:val="18"/>
              </w:rPr>
            </w:pPr>
            <w:r>
              <w:rPr>
                <w:sz w:val="18"/>
              </w:rPr>
              <w:t>1954</w:t>
            </w:r>
          </w:p>
        </w:tc>
        <w:tc>
          <w:tcPr>
            <w:tcW w:w="1790" w:type="dxa"/>
          </w:tcPr>
          <w:p w:rsidR="00E83758" w:rsidRDefault="008466A0">
            <w:pPr>
              <w:pStyle w:val="TableParagraph"/>
              <w:spacing w:before="56"/>
              <w:ind w:left="73"/>
              <w:rPr>
                <w:sz w:val="18"/>
              </w:rPr>
            </w:pPr>
            <w:r>
              <w:rPr>
                <w:sz w:val="18"/>
              </w:rPr>
              <w:t>1321.00.1.1.01.07.00</w:t>
            </w:r>
          </w:p>
        </w:tc>
        <w:tc>
          <w:tcPr>
            <w:tcW w:w="6921" w:type="dxa"/>
          </w:tcPr>
          <w:p w:rsidR="00E83758" w:rsidRDefault="008466A0">
            <w:pPr>
              <w:pStyle w:val="TableParagraph"/>
              <w:spacing w:before="45"/>
              <w:ind w:right="197"/>
              <w:jc w:val="right"/>
              <w:rPr>
                <w:sz w:val="18"/>
              </w:rPr>
            </w:pPr>
            <w:r>
              <w:rPr>
                <w:sz w:val="18"/>
              </w:rPr>
              <w:t>Remuneração de Depósitos Bancários de Recursos Vinculados - Fundo Nacion</w:t>
            </w:r>
          </w:p>
        </w:tc>
        <w:tc>
          <w:tcPr>
            <w:tcW w:w="1242" w:type="dxa"/>
          </w:tcPr>
          <w:p w:rsidR="00E83758" w:rsidRDefault="008466A0">
            <w:pPr>
              <w:pStyle w:val="TableParagraph"/>
              <w:spacing w:before="45"/>
              <w:ind w:right="47"/>
              <w:jc w:val="right"/>
              <w:rPr>
                <w:sz w:val="18"/>
              </w:rPr>
            </w:pPr>
            <w:r>
              <w:rPr>
                <w:sz w:val="18"/>
              </w:rPr>
              <w:t>5.100,00</w:t>
            </w:r>
          </w:p>
        </w:tc>
      </w:tr>
      <w:tr w:rsidR="00E83758">
        <w:trPr>
          <w:trHeight w:val="315"/>
        </w:trPr>
        <w:tc>
          <w:tcPr>
            <w:tcW w:w="800" w:type="dxa"/>
          </w:tcPr>
          <w:p w:rsidR="00E83758" w:rsidRDefault="008466A0">
            <w:pPr>
              <w:pStyle w:val="TableParagraph"/>
              <w:spacing w:before="43"/>
              <w:ind w:left="230"/>
              <w:rPr>
                <w:sz w:val="18"/>
              </w:rPr>
            </w:pPr>
            <w:r>
              <w:rPr>
                <w:sz w:val="18"/>
              </w:rPr>
              <w:t>1955</w:t>
            </w:r>
          </w:p>
        </w:tc>
        <w:tc>
          <w:tcPr>
            <w:tcW w:w="1790" w:type="dxa"/>
          </w:tcPr>
          <w:p w:rsidR="00E83758" w:rsidRDefault="008466A0">
            <w:pPr>
              <w:pStyle w:val="TableParagraph"/>
              <w:spacing w:before="56"/>
              <w:ind w:left="73"/>
              <w:rPr>
                <w:sz w:val="18"/>
              </w:rPr>
            </w:pPr>
            <w:r>
              <w:rPr>
                <w:sz w:val="18"/>
              </w:rPr>
              <w:t>1321.00.1.1.01.07.01</w:t>
            </w:r>
          </w:p>
        </w:tc>
        <w:tc>
          <w:tcPr>
            <w:tcW w:w="6921" w:type="dxa"/>
          </w:tcPr>
          <w:p w:rsidR="00E83758" w:rsidRDefault="008466A0">
            <w:pPr>
              <w:pStyle w:val="TableParagraph"/>
              <w:spacing w:before="45"/>
              <w:ind w:left="1072"/>
              <w:rPr>
                <w:sz w:val="18"/>
              </w:rPr>
            </w:pPr>
            <w:r>
              <w:rPr>
                <w:sz w:val="18"/>
              </w:rPr>
              <w:t>Remuneração de Depósitos Bancários - FNAS APRIMORA REDE</w:t>
            </w:r>
          </w:p>
        </w:tc>
        <w:tc>
          <w:tcPr>
            <w:tcW w:w="1242" w:type="dxa"/>
          </w:tcPr>
          <w:p w:rsidR="00E83758" w:rsidRDefault="008466A0">
            <w:pPr>
              <w:pStyle w:val="TableParagraph"/>
              <w:spacing w:before="45"/>
              <w:ind w:right="46"/>
              <w:jc w:val="right"/>
              <w:rPr>
                <w:sz w:val="18"/>
              </w:rPr>
            </w:pPr>
            <w:r>
              <w:rPr>
                <w:sz w:val="18"/>
              </w:rPr>
              <w:t>100,00</w:t>
            </w:r>
          </w:p>
        </w:tc>
      </w:tr>
      <w:tr w:rsidR="00E83758">
        <w:trPr>
          <w:trHeight w:val="315"/>
        </w:trPr>
        <w:tc>
          <w:tcPr>
            <w:tcW w:w="800" w:type="dxa"/>
          </w:tcPr>
          <w:p w:rsidR="00E83758" w:rsidRDefault="008466A0">
            <w:pPr>
              <w:pStyle w:val="TableParagraph"/>
              <w:spacing w:before="43"/>
              <w:ind w:left="230"/>
              <w:rPr>
                <w:sz w:val="18"/>
              </w:rPr>
            </w:pPr>
            <w:r>
              <w:rPr>
                <w:sz w:val="18"/>
              </w:rPr>
              <w:t>1956</w:t>
            </w:r>
          </w:p>
        </w:tc>
        <w:tc>
          <w:tcPr>
            <w:tcW w:w="1790" w:type="dxa"/>
          </w:tcPr>
          <w:p w:rsidR="00E83758" w:rsidRDefault="008466A0">
            <w:pPr>
              <w:pStyle w:val="TableParagraph"/>
              <w:spacing w:before="56"/>
              <w:ind w:left="73"/>
              <w:rPr>
                <w:sz w:val="18"/>
              </w:rPr>
            </w:pPr>
            <w:r>
              <w:rPr>
                <w:sz w:val="18"/>
              </w:rPr>
              <w:t>1321.00.1.1.01.07.02</w:t>
            </w:r>
          </w:p>
        </w:tc>
        <w:tc>
          <w:tcPr>
            <w:tcW w:w="6921" w:type="dxa"/>
          </w:tcPr>
          <w:p w:rsidR="00E83758" w:rsidRDefault="008466A0">
            <w:pPr>
              <w:pStyle w:val="TableParagraph"/>
              <w:spacing w:before="45"/>
              <w:ind w:right="247"/>
              <w:jc w:val="right"/>
              <w:rPr>
                <w:sz w:val="18"/>
              </w:rPr>
            </w:pPr>
            <w:r>
              <w:rPr>
                <w:sz w:val="18"/>
              </w:rPr>
              <w:t>Remuneração de Depósitos Bancários - FNAS APRIMORA REDE-CAD.NA</w:t>
            </w:r>
          </w:p>
        </w:tc>
        <w:tc>
          <w:tcPr>
            <w:tcW w:w="1242" w:type="dxa"/>
          </w:tcPr>
          <w:p w:rsidR="00E83758" w:rsidRDefault="008466A0">
            <w:pPr>
              <w:pStyle w:val="TableParagraph"/>
              <w:spacing w:before="45"/>
              <w:ind w:right="46"/>
              <w:jc w:val="right"/>
              <w:rPr>
                <w:sz w:val="18"/>
              </w:rPr>
            </w:pPr>
            <w:r>
              <w:rPr>
                <w:sz w:val="18"/>
              </w:rPr>
              <w:t>100,00</w:t>
            </w:r>
          </w:p>
        </w:tc>
      </w:tr>
      <w:tr w:rsidR="00E83758">
        <w:trPr>
          <w:trHeight w:val="314"/>
        </w:trPr>
        <w:tc>
          <w:tcPr>
            <w:tcW w:w="800" w:type="dxa"/>
          </w:tcPr>
          <w:p w:rsidR="00E83758" w:rsidRDefault="008466A0">
            <w:pPr>
              <w:pStyle w:val="TableParagraph"/>
              <w:spacing w:before="43"/>
              <w:ind w:left="230"/>
              <w:rPr>
                <w:sz w:val="18"/>
              </w:rPr>
            </w:pPr>
            <w:r>
              <w:rPr>
                <w:sz w:val="18"/>
              </w:rPr>
              <w:t>1960</w:t>
            </w:r>
          </w:p>
        </w:tc>
        <w:tc>
          <w:tcPr>
            <w:tcW w:w="1790" w:type="dxa"/>
          </w:tcPr>
          <w:p w:rsidR="00E83758" w:rsidRDefault="008466A0">
            <w:pPr>
              <w:pStyle w:val="TableParagraph"/>
              <w:spacing w:before="56"/>
              <w:ind w:left="73"/>
              <w:rPr>
                <w:sz w:val="18"/>
              </w:rPr>
            </w:pPr>
            <w:r>
              <w:rPr>
                <w:sz w:val="18"/>
              </w:rPr>
              <w:t>1321.00.1.1.01.07.06</w:t>
            </w:r>
          </w:p>
        </w:tc>
        <w:tc>
          <w:tcPr>
            <w:tcW w:w="6921" w:type="dxa"/>
          </w:tcPr>
          <w:p w:rsidR="00E83758" w:rsidRDefault="008466A0">
            <w:pPr>
              <w:pStyle w:val="TableParagraph"/>
              <w:spacing w:before="45"/>
              <w:ind w:right="192"/>
              <w:jc w:val="right"/>
              <w:rPr>
                <w:sz w:val="18"/>
              </w:rPr>
            </w:pPr>
            <w:r>
              <w:rPr>
                <w:sz w:val="18"/>
              </w:rPr>
              <w:t>Remuneração de Depósitos Bancários - FNAS INDICE DE GESTÃO DESCE</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5"/>
        </w:trPr>
        <w:tc>
          <w:tcPr>
            <w:tcW w:w="800" w:type="dxa"/>
          </w:tcPr>
          <w:p w:rsidR="00E83758" w:rsidRDefault="008466A0">
            <w:pPr>
              <w:pStyle w:val="TableParagraph"/>
              <w:spacing w:before="43"/>
              <w:ind w:left="230"/>
              <w:rPr>
                <w:sz w:val="18"/>
              </w:rPr>
            </w:pPr>
            <w:r>
              <w:rPr>
                <w:sz w:val="18"/>
              </w:rPr>
              <w:t>1963</w:t>
            </w:r>
          </w:p>
        </w:tc>
        <w:tc>
          <w:tcPr>
            <w:tcW w:w="1790" w:type="dxa"/>
          </w:tcPr>
          <w:p w:rsidR="00E83758" w:rsidRDefault="008466A0">
            <w:pPr>
              <w:pStyle w:val="TableParagraph"/>
              <w:spacing w:before="56"/>
              <w:ind w:left="73"/>
              <w:rPr>
                <w:sz w:val="18"/>
              </w:rPr>
            </w:pPr>
            <w:r>
              <w:rPr>
                <w:sz w:val="18"/>
              </w:rPr>
              <w:t>1321.00.1.1.01.07.09</w:t>
            </w:r>
          </w:p>
        </w:tc>
        <w:tc>
          <w:tcPr>
            <w:tcW w:w="6921" w:type="dxa"/>
          </w:tcPr>
          <w:p w:rsidR="00E83758" w:rsidRDefault="008466A0">
            <w:pPr>
              <w:pStyle w:val="TableParagraph"/>
              <w:spacing w:before="45"/>
              <w:ind w:right="192"/>
              <w:jc w:val="right"/>
              <w:rPr>
                <w:sz w:val="18"/>
              </w:rPr>
            </w:pPr>
            <w:r>
              <w:rPr>
                <w:sz w:val="18"/>
              </w:rPr>
              <w:t>Remuneração de Depósitos Bancários - FNAS ÍNDICE DE GESTÃO DESCE</w:t>
            </w:r>
          </w:p>
        </w:tc>
        <w:tc>
          <w:tcPr>
            <w:tcW w:w="1242" w:type="dxa"/>
          </w:tcPr>
          <w:p w:rsidR="00E83758" w:rsidRDefault="008466A0">
            <w:pPr>
              <w:pStyle w:val="TableParagraph"/>
              <w:spacing w:before="45"/>
              <w:ind w:right="46"/>
              <w:jc w:val="right"/>
              <w:rPr>
                <w:sz w:val="18"/>
              </w:rPr>
            </w:pPr>
            <w:r>
              <w:rPr>
                <w:sz w:val="18"/>
              </w:rPr>
              <w:t>200,00</w:t>
            </w:r>
          </w:p>
        </w:tc>
      </w:tr>
      <w:tr w:rsidR="00E83758">
        <w:trPr>
          <w:trHeight w:val="315"/>
        </w:trPr>
        <w:tc>
          <w:tcPr>
            <w:tcW w:w="800" w:type="dxa"/>
          </w:tcPr>
          <w:p w:rsidR="00E83758" w:rsidRDefault="008466A0">
            <w:pPr>
              <w:pStyle w:val="TableParagraph"/>
              <w:spacing w:before="43"/>
              <w:ind w:left="230"/>
              <w:rPr>
                <w:sz w:val="18"/>
              </w:rPr>
            </w:pPr>
            <w:r>
              <w:rPr>
                <w:sz w:val="18"/>
              </w:rPr>
              <w:t>1964</w:t>
            </w:r>
          </w:p>
        </w:tc>
        <w:tc>
          <w:tcPr>
            <w:tcW w:w="1790" w:type="dxa"/>
          </w:tcPr>
          <w:p w:rsidR="00E83758" w:rsidRDefault="008466A0">
            <w:pPr>
              <w:pStyle w:val="TableParagraph"/>
              <w:spacing w:before="56"/>
              <w:ind w:left="73"/>
              <w:rPr>
                <w:sz w:val="18"/>
              </w:rPr>
            </w:pPr>
            <w:r>
              <w:rPr>
                <w:sz w:val="18"/>
              </w:rPr>
              <w:t>1321.00.1.1.01.07.10</w:t>
            </w:r>
          </w:p>
        </w:tc>
        <w:tc>
          <w:tcPr>
            <w:tcW w:w="6921" w:type="dxa"/>
          </w:tcPr>
          <w:p w:rsidR="00E83758" w:rsidRDefault="008466A0">
            <w:pPr>
              <w:pStyle w:val="TableParagraph"/>
              <w:spacing w:before="45"/>
              <w:ind w:right="191"/>
              <w:jc w:val="right"/>
              <w:rPr>
                <w:sz w:val="18"/>
              </w:rPr>
            </w:pPr>
            <w:r>
              <w:rPr>
                <w:sz w:val="18"/>
              </w:rPr>
              <w:t>Remuneração de Depósitos Bancários - FNAS PROTEÇÃO SOCIAL BÁSIC</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4"/>
        </w:trPr>
        <w:tc>
          <w:tcPr>
            <w:tcW w:w="800" w:type="dxa"/>
          </w:tcPr>
          <w:p w:rsidR="00E83758" w:rsidRDefault="008466A0">
            <w:pPr>
              <w:pStyle w:val="TableParagraph"/>
              <w:spacing w:before="43"/>
              <w:ind w:left="230"/>
              <w:rPr>
                <w:sz w:val="18"/>
              </w:rPr>
            </w:pPr>
            <w:r>
              <w:rPr>
                <w:sz w:val="18"/>
              </w:rPr>
              <w:t>1965</w:t>
            </w:r>
          </w:p>
        </w:tc>
        <w:tc>
          <w:tcPr>
            <w:tcW w:w="1790" w:type="dxa"/>
          </w:tcPr>
          <w:p w:rsidR="00E83758" w:rsidRDefault="008466A0">
            <w:pPr>
              <w:pStyle w:val="TableParagraph"/>
              <w:spacing w:before="56"/>
              <w:ind w:left="73"/>
              <w:rPr>
                <w:sz w:val="18"/>
              </w:rPr>
            </w:pPr>
            <w:r>
              <w:rPr>
                <w:sz w:val="18"/>
              </w:rPr>
              <w:t>1321.00.1.1.01.07.11</w:t>
            </w:r>
          </w:p>
        </w:tc>
        <w:tc>
          <w:tcPr>
            <w:tcW w:w="6921" w:type="dxa"/>
          </w:tcPr>
          <w:p w:rsidR="00E83758" w:rsidRDefault="008466A0">
            <w:pPr>
              <w:pStyle w:val="TableParagraph"/>
              <w:spacing w:before="45"/>
              <w:ind w:right="181"/>
              <w:jc w:val="right"/>
              <w:rPr>
                <w:sz w:val="18"/>
              </w:rPr>
            </w:pPr>
            <w:r>
              <w:rPr>
                <w:sz w:val="18"/>
              </w:rPr>
              <w:t>Remuneração de Depósitos Bancários - FNAS PROTEÇÃO SOCIAL ESPEC</w:t>
            </w:r>
          </w:p>
        </w:tc>
        <w:tc>
          <w:tcPr>
            <w:tcW w:w="1242" w:type="dxa"/>
          </w:tcPr>
          <w:p w:rsidR="00E83758" w:rsidRDefault="008466A0">
            <w:pPr>
              <w:pStyle w:val="TableParagraph"/>
              <w:spacing w:before="45"/>
              <w:ind w:right="46"/>
              <w:jc w:val="right"/>
              <w:rPr>
                <w:sz w:val="18"/>
              </w:rPr>
            </w:pPr>
            <w:r>
              <w:rPr>
                <w:sz w:val="18"/>
              </w:rPr>
              <w:t>700,00</w:t>
            </w:r>
          </w:p>
        </w:tc>
      </w:tr>
      <w:tr w:rsidR="00E83758">
        <w:trPr>
          <w:trHeight w:val="315"/>
        </w:trPr>
        <w:tc>
          <w:tcPr>
            <w:tcW w:w="800" w:type="dxa"/>
          </w:tcPr>
          <w:p w:rsidR="00E83758" w:rsidRDefault="008466A0">
            <w:pPr>
              <w:pStyle w:val="TableParagraph"/>
              <w:spacing w:before="44"/>
              <w:ind w:left="230"/>
              <w:rPr>
                <w:sz w:val="18"/>
              </w:rPr>
            </w:pPr>
            <w:r>
              <w:rPr>
                <w:sz w:val="18"/>
              </w:rPr>
              <w:t>1969</w:t>
            </w:r>
          </w:p>
        </w:tc>
        <w:tc>
          <w:tcPr>
            <w:tcW w:w="1790" w:type="dxa"/>
          </w:tcPr>
          <w:p w:rsidR="00E83758" w:rsidRDefault="008466A0">
            <w:pPr>
              <w:pStyle w:val="TableParagraph"/>
              <w:spacing w:before="56"/>
              <w:ind w:left="73"/>
              <w:rPr>
                <w:sz w:val="18"/>
              </w:rPr>
            </w:pPr>
            <w:r>
              <w:rPr>
                <w:sz w:val="18"/>
              </w:rPr>
              <w:t>1321.00.1.1.01.08.00</w:t>
            </w:r>
          </w:p>
        </w:tc>
        <w:tc>
          <w:tcPr>
            <w:tcW w:w="6921" w:type="dxa"/>
          </w:tcPr>
          <w:p w:rsidR="00E83758" w:rsidRDefault="008466A0">
            <w:pPr>
              <w:pStyle w:val="TableParagraph"/>
              <w:spacing w:before="46"/>
              <w:ind w:right="197"/>
              <w:jc w:val="right"/>
              <w:rPr>
                <w:sz w:val="18"/>
              </w:rPr>
            </w:pPr>
            <w:r>
              <w:rPr>
                <w:sz w:val="18"/>
              </w:rPr>
              <w:t>Remuneração de Depósitos Bancários de Recursos Vinculados - Fundo Nacion</w:t>
            </w:r>
          </w:p>
        </w:tc>
        <w:tc>
          <w:tcPr>
            <w:tcW w:w="1242" w:type="dxa"/>
          </w:tcPr>
          <w:p w:rsidR="00E83758" w:rsidRDefault="008466A0">
            <w:pPr>
              <w:pStyle w:val="TableParagraph"/>
              <w:spacing w:before="46"/>
              <w:ind w:right="47"/>
              <w:jc w:val="right"/>
              <w:rPr>
                <w:sz w:val="18"/>
              </w:rPr>
            </w:pPr>
            <w:r>
              <w:rPr>
                <w:sz w:val="18"/>
              </w:rPr>
              <w:t>8.000,00</w:t>
            </w:r>
          </w:p>
        </w:tc>
      </w:tr>
      <w:tr w:rsidR="00E83758">
        <w:trPr>
          <w:trHeight w:val="315"/>
        </w:trPr>
        <w:tc>
          <w:tcPr>
            <w:tcW w:w="800" w:type="dxa"/>
          </w:tcPr>
          <w:p w:rsidR="00E83758" w:rsidRDefault="008466A0">
            <w:pPr>
              <w:pStyle w:val="TableParagraph"/>
              <w:spacing w:before="44"/>
              <w:ind w:left="230"/>
              <w:rPr>
                <w:sz w:val="18"/>
              </w:rPr>
            </w:pPr>
            <w:r>
              <w:rPr>
                <w:sz w:val="18"/>
              </w:rPr>
              <w:t>1970</w:t>
            </w:r>
          </w:p>
        </w:tc>
        <w:tc>
          <w:tcPr>
            <w:tcW w:w="1790" w:type="dxa"/>
          </w:tcPr>
          <w:p w:rsidR="00E83758" w:rsidRDefault="008466A0">
            <w:pPr>
              <w:pStyle w:val="TableParagraph"/>
              <w:spacing w:before="56"/>
              <w:ind w:left="73"/>
              <w:rPr>
                <w:sz w:val="18"/>
              </w:rPr>
            </w:pPr>
            <w:r>
              <w:rPr>
                <w:sz w:val="18"/>
              </w:rPr>
              <w:t>1321.00.1.1.01.08.01</w:t>
            </w:r>
          </w:p>
        </w:tc>
        <w:tc>
          <w:tcPr>
            <w:tcW w:w="6921" w:type="dxa"/>
          </w:tcPr>
          <w:p w:rsidR="00E83758" w:rsidRDefault="008466A0">
            <w:pPr>
              <w:pStyle w:val="TableParagraph"/>
              <w:spacing w:before="45"/>
              <w:ind w:right="151"/>
              <w:jc w:val="right"/>
              <w:rPr>
                <w:sz w:val="18"/>
              </w:rPr>
            </w:pPr>
            <w:r>
              <w:rPr>
                <w:sz w:val="18"/>
              </w:rPr>
              <w:t>Remuneração de Depósitos Bancários - FNDE TRANSFERÊNCIA SALÁRIO</w:t>
            </w:r>
          </w:p>
        </w:tc>
        <w:tc>
          <w:tcPr>
            <w:tcW w:w="1242" w:type="dxa"/>
          </w:tcPr>
          <w:p w:rsidR="00E83758" w:rsidRDefault="008466A0">
            <w:pPr>
              <w:pStyle w:val="TableParagraph"/>
              <w:spacing w:before="45"/>
              <w:ind w:right="47"/>
              <w:jc w:val="right"/>
              <w:rPr>
                <w:sz w:val="18"/>
              </w:rPr>
            </w:pPr>
            <w:r>
              <w:rPr>
                <w:sz w:val="18"/>
              </w:rPr>
              <w:t>5.000,00</w:t>
            </w:r>
          </w:p>
        </w:tc>
      </w:tr>
      <w:tr w:rsidR="00E83758">
        <w:trPr>
          <w:trHeight w:val="315"/>
        </w:trPr>
        <w:tc>
          <w:tcPr>
            <w:tcW w:w="800" w:type="dxa"/>
          </w:tcPr>
          <w:p w:rsidR="00E83758" w:rsidRDefault="008466A0">
            <w:pPr>
              <w:pStyle w:val="TableParagraph"/>
              <w:spacing w:before="44"/>
              <w:ind w:left="230"/>
              <w:rPr>
                <w:sz w:val="18"/>
              </w:rPr>
            </w:pPr>
            <w:r>
              <w:rPr>
                <w:sz w:val="18"/>
              </w:rPr>
              <w:t>1971</w:t>
            </w:r>
          </w:p>
        </w:tc>
        <w:tc>
          <w:tcPr>
            <w:tcW w:w="1790" w:type="dxa"/>
          </w:tcPr>
          <w:p w:rsidR="00E83758" w:rsidRDefault="008466A0">
            <w:pPr>
              <w:pStyle w:val="TableParagraph"/>
              <w:spacing w:before="56"/>
              <w:ind w:left="73"/>
              <w:rPr>
                <w:sz w:val="18"/>
              </w:rPr>
            </w:pPr>
            <w:r>
              <w:rPr>
                <w:sz w:val="18"/>
              </w:rPr>
              <w:t>1321.00.1.1.01.08.02</w:t>
            </w:r>
          </w:p>
        </w:tc>
        <w:tc>
          <w:tcPr>
            <w:tcW w:w="6921" w:type="dxa"/>
          </w:tcPr>
          <w:p w:rsidR="00E83758" w:rsidRDefault="008466A0">
            <w:pPr>
              <w:pStyle w:val="TableParagraph"/>
              <w:spacing w:before="45"/>
              <w:ind w:right="297"/>
              <w:jc w:val="right"/>
              <w:rPr>
                <w:sz w:val="18"/>
              </w:rPr>
            </w:pPr>
            <w:r>
              <w:rPr>
                <w:sz w:val="18"/>
              </w:rPr>
              <w:t>Remuneração de Depósitos Bancários - FNDE PROGR CONSTRUÇÃO DE</w:t>
            </w:r>
          </w:p>
        </w:tc>
        <w:tc>
          <w:tcPr>
            <w:tcW w:w="1242" w:type="dxa"/>
          </w:tcPr>
          <w:p w:rsidR="00E83758" w:rsidRDefault="008466A0">
            <w:pPr>
              <w:pStyle w:val="TableParagraph"/>
              <w:spacing w:before="45"/>
              <w:ind w:right="46"/>
              <w:jc w:val="right"/>
              <w:rPr>
                <w:sz w:val="18"/>
              </w:rPr>
            </w:pPr>
            <w:r>
              <w:rPr>
                <w:sz w:val="18"/>
              </w:rPr>
              <w:t>700,00</w:t>
            </w:r>
          </w:p>
        </w:tc>
      </w:tr>
      <w:tr w:rsidR="00E83758">
        <w:trPr>
          <w:trHeight w:val="315"/>
        </w:trPr>
        <w:tc>
          <w:tcPr>
            <w:tcW w:w="800" w:type="dxa"/>
          </w:tcPr>
          <w:p w:rsidR="00E83758" w:rsidRDefault="008466A0">
            <w:pPr>
              <w:pStyle w:val="TableParagraph"/>
              <w:spacing w:before="44"/>
              <w:ind w:left="230"/>
              <w:rPr>
                <w:sz w:val="18"/>
              </w:rPr>
            </w:pPr>
            <w:r>
              <w:rPr>
                <w:sz w:val="18"/>
              </w:rPr>
              <w:t>1972</w:t>
            </w:r>
          </w:p>
        </w:tc>
        <w:tc>
          <w:tcPr>
            <w:tcW w:w="1790" w:type="dxa"/>
          </w:tcPr>
          <w:p w:rsidR="00E83758" w:rsidRDefault="008466A0">
            <w:pPr>
              <w:pStyle w:val="TableParagraph"/>
              <w:spacing w:before="56"/>
              <w:ind w:left="73"/>
              <w:rPr>
                <w:sz w:val="18"/>
              </w:rPr>
            </w:pPr>
            <w:r>
              <w:rPr>
                <w:sz w:val="18"/>
              </w:rPr>
              <w:t>1321.00.1.1.01.08.03</w:t>
            </w:r>
          </w:p>
        </w:tc>
        <w:tc>
          <w:tcPr>
            <w:tcW w:w="6921" w:type="dxa"/>
          </w:tcPr>
          <w:p w:rsidR="00E83758" w:rsidRDefault="008466A0">
            <w:pPr>
              <w:pStyle w:val="TableParagraph"/>
              <w:spacing w:before="45"/>
              <w:ind w:right="137"/>
              <w:jc w:val="right"/>
              <w:rPr>
                <w:sz w:val="18"/>
              </w:rPr>
            </w:pPr>
            <w:r>
              <w:rPr>
                <w:sz w:val="18"/>
              </w:rPr>
              <w:t>Remuneração de Depósitos Bancários - FNDE PROGRAMA BRASIL CARIN</w:t>
            </w:r>
          </w:p>
        </w:tc>
        <w:tc>
          <w:tcPr>
            <w:tcW w:w="1242" w:type="dxa"/>
          </w:tcPr>
          <w:p w:rsidR="00E83758" w:rsidRDefault="008466A0">
            <w:pPr>
              <w:pStyle w:val="TableParagraph"/>
              <w:spacing w:before="45"/>
              <w:ind w:right="46"/>
              <w:jc w:val="right"/>
              <w:rPr>
                <w:sz w:val="18"/>
              </w:rPr>
            </w:pPr>
            <w:r>
              <w:rPr>
                <w:sz w:val="18"/>
              </w:rPr>
              <w:t>400,00</w:t>
            </w:r>
          </w:p>
        </w:tc>
      </w:tr>
      <w:tr w:rsidR="00E83758">
        <w:trPr>
          <w:trHeight w:val="315"/>
        </w:trPr>
        <w:tc>
          <w:tcPr>
            <w:tcW w:w="800" w:type="dxa"/>
          </w:tcPr>
          <w:p w:rsidR="00E83758" w:rsidRDefault="008466A0">
            <w:pPr>
              <w:pStyle w:val="TableParagraph"/>
              <w:spacing w:before="44"/>
              <w:ind w:left="230"/>
              <w:rPr>
                <w:sz w:val="18"/>
              </w:rPr>
            </w:pPr>
            <w:r>
              <w:rPr>
                <w:sz w:val="18"/>
              </w:rPr>
              <w:t>1973</w:t>
            </w:r>
          </w:p>
        </w:tc>
        <w:tc>
          <w:tcPr>
            <w:tcW w:w="1790" w:type="dxa"/>
          </w:tcPr>
          <w:p w:rsidR="00E83758" w:rsidRDefault="008466A0">
            <w:pPr>
              <w:pStyle w:val="TableParagraph"/>
              <w:spacing w:before="56"/>
              <w:ind w:left="73"/>
              <w:rPr>
                <w:sz w:val="18"/>
              </w:rPr>
            </w:pPr>
            <w:r>
              <w:rPr>
                <w:sz w:val="18"/>
              </w:rPr>
              <w:t>1321.00.1.1.01.08.04</w:t>
            </w:r>
          </w:p>
        </w:tc>
        <w:tc>
          <w:tcPr>
            <w:tcW w:w="6921" w:type="dxa"/>
          </w:tcPr>
          <w:p w:rsidR="00E83758" w:rsidRDefault="008466A0">
            <w:pPr>
              <w:pStyle w:val="TableParagraph"/>
              <w:spacing w:before="45"/>
              <w:ind w:right="157"/>
              <w:jc w:val="right"/>
              <w:rPr>
                <w:sz w:val="18"/>
              </w:rPr>
            </w:pPr>
            <w:r>
              <w:rPr>
                <w:sz w:val="18"/>
              </w:rPr>
              <w:t>Remuneração de Depósitos Bancários - FNDE PROGRAMA NACIONAL DE</w:t>
            </w:r>
          </w:p>
        </w:tc>
        <w:tc>
          <w:tcPr>
            <w:tcW w:w="1242" w:type="dxa"/>
          </w:tcPr>
          <w:p w:rsidR="00E83758" w:rsidRDefault="008466A0">
            <w:pPr>
              <w:pStyle w:val="TableParagraph"/>
              <w:spacing w:before="45"/>
              <w:ind w:right="46"/>
              <w:jc w:val="right"/>
              <w:rPr>
                <w:sz w:val="18"/>
              </w:rPr>
            </w:pPr>
            <w:r>
              <w:rPr>
                <w:sz w:val="18"/>
              </w:rPr>
              <w:t>400,00</w:t>
            </w:r>
          </w:p>
        </w:tc>
      </w:tr>
      <w:tr w:rsidR="00E83758">
        <w:trPr>
          <w:trHeight w:val="314"/>
        </w:trPr>
        <w:tc>
          <w:tcPr>
            <w:tcW w:w="800" w:type="dxa"/>
          </w:tcPr>
          <w:p w:rsidR="00E83758" w:rsidRDefault="008466A0">
            <w:pPr>
              <w:pStyle w:val="TableParagraph"/>
              <w:spacing w:before="44"/>
              <w:ind w:left="230"/>
              <w:rPr>
                <w:sz w:val="18"/>
              </w:rPr>
            </w:pPr>
            <w:r>
              <w:rPr>
                <w:sz w:val="18"/>
              </w:rPr>
              <w:t>1974</w:t>
            </w:r>
          </w:p>
        </w:tc>
        <w:tc>
          <w:tcPr>
            <w:tcW w:w="1790" w:type="dxa"/>
          </w:tcPr>
          <w:p w:rsidR="00E83758" w:rsidRDefault="008466A0">
            <w:pPr>
              <w:pStyle w:val="TableParagraph"/>
              <w:spacing w:before="56"/>
              <w:ind w:left="73"/>
              <w:rPr>
                <w:sz w:val="18"/>
              </w:rPr>
            </w:pPr>
            <w:r>
              <w:rPr>
                <w:sz w:val="18"/>
              </w:rPr>
              <w:t>1321.00.1.1.01.08.05</w:t>
            </w:r>
          </w:p>
        </w:tc>
        <w:tc>
          <w:tcPr>
            <w:tcW w:w="6921" w:type="dxa"/>
          </w:tcPr>
          <w:p w:rsidR="00E83758" w:rsidRDefault="008466A0">
            <w:pPr>
              <w:pStyle w:val="TableParagraph"/>
              <w:spacing w:before="45"/>
              <w:ind w:right="157"/>
              <w:jc w:val="right"/>
              <w:rPr>
                <w:sz w:val="18"/>
              </w:rPr>
            </w:pPr>
            <w:r>
              <w:rPr>
                <w:sz w:val="18"/>
              </w:rPr>
              <w:t>Remuneração de Depósitos Bancários - FNDE PROGRAMA DINHEIRO D</w:t>
            </w:r>
            <w:r>
              <w:rPr>
                <w:sz w:val="18"/>
              </w:rPr>
              <w:t>IR</w:t>
            </w:r>
          </w:p>
        </w:tc>
        <w:tc>
          <w:tcPr>
            <w:tcW w:w="1242" w:type="dxa"/>
          </w:tcPr>
          <w:p w:rsidR="00E83758" w:rsidRDefault="008466A0">
            <w:pPr>
              <w:pStyle w:val="TableParagraph"/>
              <w:spacing w:before="45"/>
              <w:ind w:right="46"/>
              <w:jc w:val="right"/>
              <w:rPr>
                <w:sz w:val="18"/>
              </w:rPr>
            </w:pPr>
            <w:r>
              <w:rPr>
                <w:sz w:val="18"/>
              </w:rPr>
              <w:t>300,00</w:t>
            </w:r>
          </w:p>
        </w:tc>
      </w:tr>
      <w:tr w:rsidR="00E83758">
        <w:trPr>
          <w:trHeight w:val="315"/>
        </w:trPr>
        <w:tc>
          <w:tcPr>
            <w:tcW w:w="800" w:type="dxa"/>
          </w:tcPr>
          <w:p w:rsidR="00E83758" w:rsidRDefault="008466A0">
            <w:pPr>
              <w:pStyle w:val="TableParagraph"/>
              <w:spacing w:before="43"/>
              <w:ind w:left="230"/>
              <w:rPr>
                <w:sz w:val="18"/>
              </w:rPr>
            </w:pPr>
            <w:r>
              <w:rPr>
                <w:sz w:val="18"/>
              </w:rPr>
              <w:t>1975</w:t>
            </w:r>
          </w:p>
        </w:tc>
        <w:tc>
          <w:tcPr>
            <w:tcW w:w="1790" w:type="dxa"/>
          </w:tcPr>
          <w:p w:rsidR="00E83758" w:rsidRDefault="008466A0">
            <w:pPr>
              <w:pStyle w:val="TableParagraph"/>
              <w:spacing w:before="56"/>
              <w:ind w:left="73"/>
              <w:rPr>
                <w:sz w:val="18"/>
              </w:rPr>
            </w:pPr>
            <w:r>
              <w:rPr>
                <w:sz w:val="18"/>
              </w:rPr>
              <w:t>1321.00.1.1.01.08.06</w:t>
            </w:r>
          </w:p>
        </w:tc>
        <w:tc>
          <w:tcPr>
            <w:tcW w:w="6921" w:type="dxa"/>
          </w:tcPr>
          <w:p w:rsidR="00E83758" w:rsidRDefault="008466A0">
            <w:pPr>
              <w:pStyle w:val="TableParagraph"/>
              <w:spacing w:before="45"/>
              <w:ind w:right="167"/>
              <w:jc w:val="right"/>
              <w:rPr>
                <w:sz w:val="18"/>
              </w:rPr>
            </w:pPr>
            <w:r>
              <w:rPr>
                <w:sz w:val="18"/>
              </w:rPr>
              <w:t>Remuneração de Depósitos Bancários - PROGRAMA NACIONAL DE ALIM</w:t>
            </w:r>
          </w:p>
        </w:tc>
        <w:tc>
          <w:tcPr>
            <w:tcW w:w="1242" w:type="dxa"/>
          </w:tcPr>
          <w:p w:rsidR="00E83758" w:rsidRDefault="008466A0">
            <w:pPr>
              <w:pStyle w:val="TableParagraph"/>
              <w:spacing w:before="45"/>
              <w:ind w:right="47"/>
              <w:jc w:val="right"/>
              <w:rPr>
                <w:sz w:val="18"/>
              </w:rPr>
            </w:pPr>
            <w:r>
              <w:rPr>
                <w:sz w:val="18"/>
              </w:rPr>
              <w:t>1.200,00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1985</w:t>
            </w:r>
          </w:p>
        </w:tc>
        <w:tc>
          <w:tcPr>
            <w:tcW w:w="1790" w:type="dxa"/>
          </w:tcPr>
          <w:p w:rsidR="00E83758" w:rsidRDefault="008466A0">
            <w:pPr>
              <w:pStyle w:val="TableParagraph"/>
              <w:spacing w:before="56" w:line="187" w:lineRule="exact"/>
              <w:ind w:left="73"/>
              <w:rPr>
                <w:sz w:val="18"/>
              </w:rPr>
            </w:pPr>
            <w:r>
              <w:rPr>
                <w:sz w:val="18"/>
              </w:rPr>
              <w:t>1321.00.1.1.01.99.00</w:t>
            </w:r>
          </w:p>
        </w:tc>
        <w:tc>
          <w:tcPr>
            <w:tcW w:w="6921" w:type="dxa"/>
          </w:tcPr>
          <w:p w:rsidR="00E83758" w:rsidRDefault="008466A0">
            <w:pPr>
              <w:pStyle w:val="TableParagraph"/>
              <w:spacing w:before="45" w:line="198" w:lineRule="exact"/>
              <w:ind w:right="167"/>
              <w:jc w:val="right"/>
              <w:rPr>
                <w:sz w:val="18"/>
              </w:rPr>
            </w:pPr>
            <w:r>
              <w:rPr>
                <w:sz w:val="18"/>
              </w:rPr>
              <w:t>Remuneração de Outros Depósitos Bancários de Recursos Vinculados - Princip</w:t>
            </w:r>
          </w:p>
        </w:tc>
        <w:tc>
          <w:tcPr>
            <w:tcW w:w="1242" w:type="dxa"/>
          </w:tcPr>
          <w:p w:rsidR="00E83758" w:rsidRDefault="008466A0">
            <w:pPr>
              <w:pStyle w:val="TableParagraph"/>
              <w:spacing w:before="45" w:line="198" w:lineRule="exact"/>
              <w:ind w:right="49"/>
              <w:jc w:val="right"/>
              <w:rPr>
                <w:sz w:val="18"/>
              </w:rPr>
            </w:pPr>
            <w:r>
              <w:rPr>
                <w:sz w:val="18"/>
              </w:rPr>
              <w:t>65.950,00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921"/>
        <w:gridCol w:w="1242"/>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21"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42" w:type="dxa"/>
            <w:tcBorders>
              <w:top w:val="single" w:sz="6" w:space="0" w:color="000000"/>
              <w:bottom w:val="single" w:sz="6" w:space="0" w:color="000000"/>
            </w:tcBorders>
          </w:tcPr>
          <w:p w:rsidR="00E83758" w:rsidRDefault="008466A0">
            <w:pPr>
              <w:pStyle w:val="TableParagraph"/>
              <w:spacing w:before="42"/>
              <w:ind w:right="43"/>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1986</w:t>
            </w:r>
          </w:p>
        </w:tc>
        <w:tc>
          <w:tcPr>
            <w:tcW w:w="1790" w:type="dxa"/>
            <w:tcBorders>
              <w:top w:val="single" w:sz="6" w:space="0" w:color="000000"/>
            </w:tcBorders>
          </w:tcPr>
          <w:p w:rsidR="00E83758" w:rsidRDefault="008466A0">
            <w:pPr>
              <w:pStyle w:val="TableParagraph"/>
              <w:spacing w:before="78"/>
              <w:ind w:left="73"/>
              <w:rPr>
                <w:sz w:val="18"/>
              </w:rPr>
            </w:pPr>
            <w:r>
              <w:rPr>
                <w:sz w:val="18"/>
              </w:rPr>
              <w:t>1321.00.1.1.01.99.01</w:t>
            </w:r>
          </w:p>
        </w:tc>
        <w:tc>
          <w:tcPr>
            <w:tcW w:w="6921" w:type="dxa"/>
            <w:tcBorders>
              <w:top w:val="single" w:sz="6" w:space="0" w:color="000000"/>
            </w:tcBorders>
          </w:tcPr>
          <w:p w:rsidR="00E83758" w:rsidRDefault="008466A0">
            <w:pPr>
              <w:pStyle w:val="TableParagraph"/>
              <w:spacing w:before="67"/>
              <w:ind w:right="207"/>
              <w:jc w:val="right"/>
              <w:rPr>
                <w:sz w:val="18"/>
              </w:rPr>
            </w:pPr>
            <w:r>
              <w:rPr>
                <w:sz w:val="18"/>
              </w:rPr>
              <w:t>Remuneração de Depósitos Bancários - FUNREBOM FUNDO DE REEQUIP</w:t>
            </w:r>
          </w:p>
        </w:tc>
        <w:tc>
          <w:tcPr>
            <w:tcW w:w="1242" w:type="dxa"/>
            <w:tcBorders>
              <w:top w:val="single" w:sz="6" w:space="0" w:color="000000"/>
            </w:tcBorders>
          </w:tcPr>
          <w:p w:rsidR="00E83758" w:rsidRDefault="008466A0">
            <w:pPr>
              <w:pStyle w:val="TableParagraph"/>
              <w:spacing w:before="67"/>
              <w:ind w:right="49"/>
              <w:jc w:val="right"/>
              <w:rPr>
                <w:sz w:val="18"/>
              </w:rPr>
            </w:pPr>
            <w:r>
              <w:rPr>
                <w:sz w:val="18"/>
              </w:rPr>
              <w:t>20.000,00</w:t>
            </w:r>
          </w:p>
        </w:tc>
      </w:tr>
      <w:tr w:rsidR="00E83758">
        <w:trPr>
          <w:trHeight w:val="315"/>
        </w:trPr>
        <w:tc>
          <w:tcPr>
            <w:tcW w:w="800" w:type="dxa"/>
          </w:tcPr>
          <w:p w:rsidR="00E83758" w:rsidRDefault="008466A0">
            <w:pPr>
              <w:pStyle w:val="TableParagraph"/>
              <w:spacing w:before="43"/>
              <w:ind w:left="230"/>
              <w:rPr>
                <w:sz w:val="18"/>
              </w:rPr>
            </w:pPr>
            <w:r>
              <w:rPr>
                <w:sz w:val="18"/>
              </w:rPr>
              <w:t>1987</w:t>
            </w:r>
          </w:p>
        </w:tc>
        <w:tc>
          <w:tcPr>
            <w:tcW w:w="1790" w:type="dxa"/>
          </w:tcPr>
          <w:p w:rsidR="00E83758" w:rsidRDefault="008466A0">
            <w:pPr>
              <w:pStyle w:val="TableParagraph"/>
              <w:spacing w:before="56"/>
              <w:ind w:left="73"/>
              <w:rPr>
                <w:sz w:val="18"/>
              </w:rPr>
            </w:pPr>
            <w:r>
              <w:rPr>
                <w:sz w:val="18"/>
              </w:rPr>
              <w:t>1321.00.1.1.01.99.02</w:t>
            </w:r>
          </w:p>
        </w:tc>
        <w:tc>
          <w:tcPr>
            <w:tcW w:w="6921" w:type="dxa"/>
          </w:tcPr>
          <w:p w:rsidR="00E83758" w:rsidRDefault="008466A0">
            <w:pPr>
              <w:pStyle w:val="TableParagraph"/>
              <w:spacing w:before="45"/>
              <w:ind w:right="182"/>
              <w:jc w:val="right"/>
              <w:rPr>
                <w:sz w:val="18"/>
              </w:rPr>
            </w:pPr>
            <w:r>
              <w:rPr>
                <w:sz w:val="18"/>
              </w:rPr>
              <w:t>Remuneração de Depósitos Bancários - DAER PAVIMENTAÇÃO POLIÉDR</w:t>
            </w:r>
          </w:p>
        </w:tc>
        <w:tc>
          <w:tcPr>
            <w:tcW w:w="1242" w:type="dxa"/>
          </w:tcPr>
          <w:p w:rsidR="00E83758" w:rsidRDefault="008466A0">
            <w:pPr>
              <w:pStyle w:val="TableParagraph"/>
              <w:spacing w:before="45"/>
              <w:ind w:right="46"/>
              <w:jc w:val="right"/>
              <w:rPr>
                <w:sz w:val="18"/>
              </w:rPr>
            </w:pPr>
            <w:r>
              <w:rPr>
                <w:sz w:val="18"/>
              </w:rPr>
              <w:t>300,00</w:t>
            </w:r>
          </w:p>
        </w:tc>
      </w:tr>
      <w:tr w:rsidR="00E83758">
        <w:trPr>
          <w:trHeight w:val="315"/>
        </w:trPr>
        <w:tc>
          <w:tcPr>
            <w:tcW w:w="800" w:type="dxa"/>
          </w:tcPr>
          <w:p w:rsidR="00E83758" w:rsidRDefault="008466A0">
            <w:pPr>
              <w:pStyle w:val="TableParagraph"/>
              <w:spacing w:before="43"/>
              <w:ind w:left="230"/>
              <w:rPr>
                <w:sz w:val="18"/>
              </w:rPr>
            </w:pPr>
            <w:r>
              <w:rPr>
                <w:sz w:val="18"/>
              </w:rPr>
              <w:t>1988</w:t>
            </w:r>
          </w:p>
        </w:tc>
        <w:tc>
          <w:tcPr>
            <w:tcW w:w="1790" w:type="dxa"/>
          </w:tcPr>
          <w:p w:rsidR="00E83758" w:rsidRDefault="008466A0">
            <w:pPr>
              <w:pStyle w:val="TableParagraph"/>
              <w:spacing w:before="56"/>
              <w:ind w:left="73"/>
              <w:rPr>
                <w:sz w:val="18"/>
              </w:rPr>
            </w:pPr>
            <w:r>
              <w:rPr>
                <w:sz w:val="18"/>
              </w:rPr>
              <w:t>1321.00.1.1.01.99.03</w:t>
            </w:r>
          </w:p>
        </w:tc>
        <w:tc>
          <w:tcPr>
            <w:tcW w:w="6921" w:type="dxa"/>
          </w:tcPr>
          <w:p w:rsidR="00E83758" w:rsidRDefault="008466A0">
            <w:pPr>
              <w:pStyle w:val="TableParagraph"/>
              <w:spacing w:before="45"/>
              <w:ind w:right="217"/>
              <w:jc w:val="right"/>
              <w:rPr>
                <w:sz w:val="18"/>
              </w:rPr>
            </w:pPr>
            <w:r>
              <w:rPr>
                <w:sz w:val="18"/>
              </w:rPr>
              <w:t>Remuneração de Depósitos Bancários - PRADEM PROG DE APOIO AO DE</w:t>
            </w:r>
          </w:p>
        </w:tc>
        <w:tc>
          <w:tcPr>
            <w:tcW w:w="1242" w:type="dxa"/>
          </w:tcPr>
          <w:p w:rsidR="00E83758" w:rsidRDefault="008466A0">
            <w:pPr>
              <w:pStyle w:val="TableParagraph"/>
              <w:spacing w:before="45"/>
              <w:ind w:right="47"/>
              <w:jc w:val="right"/>
              <w:rPr>
                <w:sz w:val="18"/>
              </w:rPr>
            </w:pPr>
            <w:r>
              <w:rPr>
                <w:sz w:val="18"/>
              </w:rPr>
              <w:t>1.800,00</w:t>
            </w:r>
          </w:p>
        </w:tc>
      </w:tr>
      <w:tr w:rsidR="00E83758">
        <w:trPr>
          <w:trHeight w:val="315"/>
        </w:trPr>
        <w:tc>
          <w:tcPr>
            <w:tcW w:w="800" w:type="dxa"/>
          </w:tcPr>
          <w:p w:rsidR="00E83758" w:rsidRDefault="008466A0">
            <w:pPr>
              <w:pStyle w:val="TableParagraph"/>
              <w:spacing w:before="43"/>
              <w:ind w:left="230"/>
              <w:rPr>
                <w:sz w:val="18"/>
              </w:rPr>
            </w:pPr>
            <w:r>
              <w:rPr>
                <w:sz w:val="18"/>
              </w:rPr>
              <w:t>1989</w:t>
            </w:r>
          </w:p>
        </w:tc>
        <w:tc>
          <w:tcPr>
            <w:tcW w:w="1790" w:type="dxa"/>
          </w:tcPr>
          <w:p w:rsidR="00E83758" w:rsidRDefault="008466A0">
            <w:pPr>
              <w:pStyle w:val="TableParagraph"/>
              <w:spacing w:before="56"/>
              <w:ind w:left="73"/>
              <w:rPr>
                <w:sz w:val="18"/>
              </w:rPr>
            </w:pPr>
            <w:r>
              <w:rPr>
                <w:sz w:val="18"/>
              </w:rPr>
              <w:t>1321.00.1.1.01.99.04</w:t>
            </w:r>
          </w:p>
        </w:tc>
        <w:tc>
          <w:tcPr>
            <w:tcW w:w="6921" w:type="dxa"/>
          </w:tcPr>
          <w:p w:rsidR="00E83758" w:rsidRDefault="008466A0">
            <w:pPr>
              <w:pStyle w:val="TableParagraph"/>
              <w:spacing w:before="45"/>
              <w:ind w:right="147"/>
              <w:jc w:val="right"/>
              <w:rPr>
                <w:sz w:val="18"/>
              </w:rPr>
            </w:pPr>
            <w:r>
              <w:rPr>
                <w:sz w:val="18"/>
              </w:rPr>
              <w:t>Remuneração de Depósitos Bancários - PEATE PROG ESTADUAL DE APO</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1990</w:t>
            </w:r>
          </w:p>
        </w:tc>
        <w:tc>
          <w:tcPr>
            <w:tcW w:w="1790" w:type="dxa"/>
          </w:tcPr>
          <w:p w:rsidR="00E83758" w:rsidRDefault="008466A0">
            <w:pPr>
              <w:pStyle w:val="TableParagraph"/>
              <w:spacing w:before="56"/>
              <w:ind w:left="73"/>
              <w:rPr>
                <w:sz w:val="18"/>
              </w:rPr>
            </w:pPr>
            <w:r>
              <w:rPr>
                <w:sz w:val="18"/>
              </w:rPr>
              <w:t>1321.00.1.1.01.99.05</w:t>
            </w:r>
          </w:p>
        </w:tc>
        <w:tc>
          <w:tcPr>
            <w:tcW w:w="6921" w:type="dxa"/>
          </w:tcPr>
          <w:p w:rsidR="00E83758" w:rsidRDefault="008466A0">
            <w:pPr>
              <w:pStyle w:val="TableParagraph"/>
              <w:spacing w:before="45"/>
              <w:ind w:right="171"/>
              <w:jc w:val="right"/>
              <w:rPr>
                <w:sz w:val="18"/>
              </w:rPr>
            </w:pPr>
            <w:r>
              <w:rPr>
                <w:sz w:val="18"/>
              </w:rPr>
              <w:t>Remuneração de Depósitos Bancários - SES PROGRAMA PASSE LIVRE ES</w:t>
            </w:r>
          </w:p>
        </w:tc>
        <w:tc>
          <w:tcPr>
            <w:tcW w:w="1242" w:type="dxa"/>
          </w:tcPr>
          <w:p w:rsidR="00E83758" w:rsidRDefault="008466A0">
            <w:pPr>
              <w:pStyle w:val="TableParagraph"/>
              <w:spacing w:before="45"/>
              <w:ind w:right="46"/>
              <w:jc w:val="right"/>
              <w:rPr>
                <w:sz w:val="18"/>
              </w:rPr>
            </w:pPr>
            <w:r>
              <w:rPr>
                <w:sz w:val="18"/>
              </w:rPr>
              <w:t>200,00</w:t>
            </w:r>
          </w:p>
        </w:tc>
      </w:tr>
      <w:tr w:rsidR="00E83758">
        <w:trPr>
          <w:trHeight w:val="315"/>
        </w:trPr>
        <w:tc>
          <w:tcPr>
            <w:tcW w:w="800" w:type="dxa"/>
          </w:tcPr>
          <w:p w:rsidR="00E83758" w:rsidRDefault="008466A0">
            <w:pPr>
              <w:pStyle w:val="TableParagraph"/>
              <w:spacing w:before="43"/>
              <w:ind w:left="230"/>
              <w:rPr>
                <w:sz w:val="18"/>
              </w:rPr>
            </w:pPr>
            <w:r>
              <w:rPr>
                <w:sz w:val="18"/>
              </w:rPr>
              <w:t>1991</w:t>
            </w:r>
          </w:p>
        </w:tc>
        <w:tc>
          <w:tcPr>
            <w:tcW w:w="1790" w:type="dxa"/>
          </w:tcPr>
          <w:p w:rsidR="00E83758" w:rsidRDefault="008466A0">
            <w:pPr>
              <w:pStyle w:val="TableParagraph"/>
              <w:spacing w:before="56"/>
              <w:ind w:left="73"/>
              <w:rPr>
                <w:sz w:val="18"/>
              </w:rPr>
            </w:pPr>
            <w:r>
              <w:rPr>
                <w:sz w:val="18"/>
              </w:rPr>
              <w:t>1321.00.1.1.01.99.06</w:t>
            </w:r>
          </w:p>
        </w:tc>
        <w:tc>
          <w:tcPr>
            <w:tcW w:w="6921" w:type="dxa"/>
          </w:tcPr>
          <w:p w:rsidR="00E83758" w:rsidRDefault="008466A0">
            <w:pPr>
              <w:pStyle w:val="TableParagraph"/>
              <w:spacing w:before="45"/>
              <w:ind w:right="152"/>
              <w:jc w:val="right"/>
              <w:rPr>
                <w:sz w:val="18"/>
              </w:rPr>
            </w:pPr>
            <w:r>
              <w:rPr>
                <w:sz w:val="18"/>
              </w:rPr>
              <w:t>Remuneração de Depósitos Bancários - FUNDO MUNICIPAL DO MEIO AM</w:t>
            </w:r>
          </w:p>
        </w:tc>
        <w:tc>
          <w:tcPr>
            <w:tcW w:w="1242" w:type="dxa"/>
          </w:tcPr>
          <w:p w:rsidR="00E83758" w:rsidRDefault="008466A0">
            <w:pPr>
              <w:pStyle w:val="TableParagraph"/>
              <w:spacing w:before="45"/>
              <w:ind w:right="47"/>
              <w:jc w:val="right"/>
              <w:rPr>
                <w:sz w:val="18"/>
              </w:rPr>
            </w:pPr>
            <w:r>
              <w:rPr>
                <w:sz w:val="18"/>
              </w:rPr>
              <w:t>8.000,00</w:t>
            </w:r>
          </w:p>
        </w:tc>
      </w:tr>
      <w:tr w:rsidR="00E83758">
        <w:trPr>
          <w:trHeight w:val="315"/>
        </w:trPr>
        <w:tc>
          <w:tcPr>
            <w:tcW w:w="800" w:type="dxa"/>
          </w:tcPr>
          <w:p w:rsidR="00E83758" w:rsidRDefault="008466A0">
            <w:pPr>
              <w:pStyle w:val="TableParagraph"/>
              <w:spacing w:before="43"/>
              <w:ind w:left="230"/>
              <w:rPr>
                <w:sz w:val="18"/>
              </w:rPr>
            </w:pPr>
            <w:r>
              <w:rPr>
                <w:sz w:val="18"/>
              </w:rPr>
              <w:t>1992</w:t>
            </w:r>
          </w:p>
        </w:tc>
        <w:tc>
          <w:tcPr>
            <w:tcW w:w="1790" w:type="dxa"/>
          </w:tcPr>
          <w:p w:rsidR="00E83758" w:rsidRDefault="008466A0">
            <w:pPr>
              <w:pStyle w:val="TableParagraph"/>
              <w:spacing w:before="56"/>
              <w:ind w:left="73"/>
              <w:rPr>
                <w:sz w:val="18"/>
              </w:rPr>
            </w:pPr>
            <w:r>
              <w:rPr>
                <w:sz w:val="18"/>
              </w:rPr>
              <w:t>1321.00.1.1.01.99.07</w:t>
            </w:r>
          </w:p>
        </w:tc>
        <w:tc>
          <w:tcPr>
            <w:tcW w:w="6921" w:type="dxa"/>
          </w:tcPr>
          <w:p w:rsidR="00E83758" w:rsidRDefault="008466A0">
            <w:pPr>
              <w:pStyle w:val="TableParagraph"/>
              <w:spacing w:before="45"/>
              <w:ind w:right="202"/>
              <w:jc w:val="right"/>
              <w:rPr>
                <w:sz w:val="18"/>
              </w:rPr>
            </w:pPr>
            <w:r>
              <w:rPr>
                <w:sz w:val="18"/>
              </w:rPr>
              <w:t>Remuneração de Depósitos Bancários - CORAL INFANTO JUVENIL-CENT</w:t>
            </w:r>
          </w:p>
        </w:tc>
        <w:tc>
          <w:tcPr>
            <w:tcW w:w="1242" w:type="dxa"/>
          </w:tcPr>
          <w:p w:rsidR="00E83758" w:rsidRDefault="008466A0">
            <w:pPr>
              <w:pStyle w:val="TableParagraph"/>
              <w:spacing w:before="45"/>
              <w:ind w:right="46"/>
              <w:jc w:val="right"/>
              <w:rPr>
                <w:sz w:val="18"/>
              </w:rPr>
            </w:pPr>
            <w:r>
              <w:rPr>
                <w:sz w:val="18"/>
              </w:rPr>
              <w:t>100,00</w:t>
            </w:r>
          </w:p>
        </w:tc>
      </w:tr>
      <w:tr w:rsidR="00E83758">
        <w:trPr>
          <w:trHeight w:val="315"/>
        </w:trPr>
        <w:tc>
          <w:tcPr>
            <w:tcW w:w="800" w:type="dxa"/>
          </w:tcPr>
          <w:p w:rsidR="00E83758" w:rsidRDefault="008466A0">
            <w:pPr>
              <w:pStyle w:val="TableParagraph"/>
              <w:spacing w:before="43"/>
              <w:ind w:left="230"/>
              <w:rPr>
                <w:sz w:val="18"/>
              </w:rPr>
            </w:pPr>
            <w:r>
              <w:rPr>
                <w:sz w:val="18"/>
              </w:rPr>
              <w:t>1993</w:t>
            </w:r>
          </w:p>
        </w:tc>
        <w:tc>
          <w:tcPr>
            <w:tcW w:w="1790" w:type="dxa"/>
          </w:tcPr>
          <w:p w:rsidR="00E83758" w:rsidRDefault="008466A0">
            <w:pPr>
              <w:pStyle w:val="TableParagraph"/>
              <w:spacing w:before="56"/>
              <w:ind w:left="73"/>
              <w:rPr>
                <w:sz w:val="18"/>
              </w:rPr>
            </w:pPr>
            <w:r>
              <w:rPr>
                <w:sz w:val="18"/>
              </w:rPr>
              <w:t>1321.00.1.1.01.99.08</w:t>
            </w:r>
          </w:p>
        </w:tc>
        <w:tc>
          <w:tcPr>
            <w:tcW w:w="6921" w:type="dxa"/>
          </w:tcPr>
          <w:p w:rsidR="00E83758" w:rsidRDefault="008466A0">
            <w:pPr>
              <w:pStyle w:val="TableParagraph"/>
              <w:spacing w:before="45"/>
              <w:ind w:right="127"/>
              <w:jc w:val="right"/>
              <w:rPr>
                <w:sz w:val="18"/>
              </w:rPr>
            </w:pPr>
            <w:r>
              <w:rPr>
                <w:sz w:val="18"/>
              </w:rPr>
              <w:t>Remuneração de Depósitos Bancários - FUNDO MUNICIPAL DOS DIREITO</w:t>
            </w:r>
          </w:p>
        </w:tc>
        <w:tc>
          <w:tcPr>
            <w:tcW w:w="1242" w:type="dxa"/>
          </w:tcPr>
          <w:p w:rsidR="00E83758" w:rsidRDefault="008466A0">
            <w:pPr>
              <w:pStyle w:val="TableParagraph"/>
              <w:spacing w:before="45"/>
              <w:ind w:right="47"/>
              <w:jc w:val="right"/>
              <w:rPr>
                <w:sz w:val="18"/>
              </w:rPr>
            </w:pPr>
            <w:r>
              <w:rPr>
                <w:sz w:val="18"/>
              </w:rPr>
              <w:t>3.000,00</w:t>
            </w:r>
          </w:p>
        </w:tc>
      </w:tr>
      <w:tr w:rsidR="00E83758">
        <w:trPr>
          <w:trHeight w:val="314"/>
        </w:trPr>
        <w:tc>
          <w:tcPr>
            <w:tcW w:w="800" w:type="dxa"/>
          </w:tcPr>
          <w:p w:rsidR="00E83758" w:rsidRDefault="008466A0">
            <w:pPr>
              <w:pStyle w:val="TableParagraph"/>
              <w:spacing w:before="43"/>
              <w:ind w:left="230"/>
              <w:rPr>
                <w:sz w:val="18"/>
              </w:rPr>
            </w:pPr>
            <w:r>
              <w:rPr>
                <w:sz w:val="18"/>
              </w:rPr>
              <w:t>1996</w:t>
            </w:r>
          </w:p>
        </w:tc>
        <w:tc>
          <w:tcPr>
            <w:tcW w:w="1790" w:type="dxa"/>
          </w:tcPr>
          <w:p w:rsidR="00E83758" w:rsidRDefault="008466A0">
            <w:pPr>
              <w:pStyle w:val="TableParagraph"/>
              <w:spacing w:before="56"/>
              <w:ind w:left="73"/>
              <w:rPr>
                <w:sz w:val="18"/>
              </w:rPr>
            </w:pPr>
            <w:r>
              <w:rPr>
                <w:sz w:val="18"/>
              </w:rPr>
              <w:t>1321.00.1.1.01.99.11</w:t>
            </w:r>
          </w:p>
        </w:tc>
        <w:tc>
          <w:tcPr>
            <w:tcW w:w="6921" w:type="dxa"/>
          </w:tcPr>
          <w:p w:rsidR="00E83758" w:rsidRDefault="008466A0">
            <w:pPr>
              <w:pStyle w:val="TableParagraph"/>
              <w:spacing w:before="45"/>
              <w:ind w:right="197"/>
              <w:jc w:val="right"/>
              <w:rPr>
                <w:sz w:val="18"/>
              </w:rPr>
            </w:pPr>
            <w:r>
              <w:rPr>
                <w:sz w:val="18"/>
              </w:rPr>
              <w:t>Remuneração de Depósitos Bancários - CONTRIBUIÇÕES E DOAÇÕES PA</w:t>
            </w:r>
          </w:p>
        </w:tc>
        <w:tc>
          <w:tcPr>
            <w:tcW w:w="1242" w:type="dxa"/>
          </w:tcPr>
          <w:p w:rsidR="00E83758" w:rsidRDefault="008466A0">
            <w:pPr>
              <w:pStyle w:val="TableParagraph"/>
              <w:spacing w:before="45"/>
              <w:ind w:right="46"/>
              <w:jc w:val="right"/>
              <w:rPr>
                <w:sz w:val="18"/>
              </w:rPr>
            </w:pPr>
            <w:r>
              <w:rPr>
                <w:sz w:val="18"/>
              </w:rPr>
              <w:t>100,00</w:t>
            </w:r>
          </w:p>
        </w:tc>
      </w:tr>
      <w:tr w:rsidR="00E83758">
        <w:trPr>
          <w:trHeight w:val="315"/>
        </w:trPr>
        <w:tc>
          <w:tcPr>
            <w:tcW w:w="800" w:type="dxa"/>
          </w:tcPr>
          <w:p w:rsidR="00E83758" w:rsidRDefault="008466A0">
            <w:pPr>
              <w:pStyle w:val="TableParagraph"/>
              <w:spacing w:before="44"/>
              <w:ind w:left="230"/>
              <w:rPr>
                <w:sz w:val="18"/>
              </w:rPr>
            </w:pPr>
            <w:r>
              <w:rPr>
                <w:sz w:val="18"/>
              </w:rPr>
              <w:t>1997</w:t>
            </w:r>
          </w:p>
        </w:tc>
        <w:tc>
          <w:tcPr>
            <w:tcW w:w="1790" w:type="dxa"/>
          </w:tcPr>
          <w:p w:rsidR="00E83758" w:rsidRDefault="008466A0">
            <w:pPr>
              <w:pStyle w:val="TableParagraph"/>
              <w:spacing w:before="56"/>
              <w:ind w:left="73"/>
              <w:rPr>
                <w:sz w:val="18"/>
              </w:rPr>
            </w:pPr>
            <w:r>
              <w:rPr>
                <w:sz w:val="18"/>
              </w:rPr>
              <w:t>1321.00.1.1.01.99.12</w:t>
            </w:r>
          </w:p>
        </w:tc>
        <w:tc>
          <w:tcPr>
            <w:tcW w:w="6921" w:type="dxa"/>
          </w:tcPr>
          <w:p w:rsidR="00E83758" w:rsidRDefault="008466A0">
            <w:pPr>
              <w:pStyle w:val="TableParagraph"/>
              <w:spacing w:before="46"/>
              <w:ind w:right="272"/>
              <w:jc w:val="right"/>
              <w:rPr>
                <w:sz w:val="18"/>
              </w:rPr>
            </w:pPr>
            <w:r>
              <w:rPr>
                <w:sz w:val="18"/>
              </w:rPr>
              <w:t>Remuneração de Depósitos Bancários - CONTRIBUIÇÃO PARA CUSTEIO</w:t>
            </w:r>
          </w:p>
        </w:tc>
        <w:tc>
          <w:tcPr>
            <w:tcW w:w="1242" w:type="dxa"/>
          </w:tcPr>
          <w:p w:rsidR="00E83758" w:rsidRDefault="008466A0">
            <w:pPr>
              <w:pStyle w:val="TableParagraph"/>
              <w:spacing w:before="46"/>
              <w:ind w:right="47"/>
              <w:jc w:val="right"/>
              <w:rPr>
                <w:sz w:val="18"/>
              </w:rPr>
            </w:pPr>
            <w:r>
              <w:rPr>
                <w:sz w:val="18"/>
              </w:rPr>
              <w:t>4.000,00</w:t>
            </w:r>
          </w:p>
        </w:tc>
      </w:tr>
      <w:tr w:rsidR="00E83758">
        <w:trPr>
          <w:trHeight w:val="315"/>
        </w:trPr>
        <w:tc>
          <w:tcPr>
            <w:tcW w:w="800" w:type="dxa"/>
          </w:tcPr>
          <w:p w:rsidR="00E83758" w:rsidRDefault="008466A0">
            <w:pPr>
              <w:pStyle w:val="TableParagraph"/>
              <w:spacing w:before="44"/>
              <w:ind w:left="230"/>
              <w:rPr>
                <w:sz w:val="18"/>
              </w:rPr>
            </w:pPr>
            <w:r>
              <w:rPr>
                <w:sz w:val="18"/>
              </w:rPr>
              <w:t>1998</w:t>
            </w:r>
          </w:p>
        </w:tc>
        <w:tc>
          <w:tcPr>
            <w:tcW w:w="1790" w:type="dxa"/>
          </w:tcPr>
          <w:p w:rsidR="00E83758" w:rsidRDefault="008466A0">
            <w:pPr>
              <w:pStyle w:val="TableParagraph"/>
              <w:spacing w:before="56"/>
              <w:ind w:left="73"/>
              <w:rPr>
                <w:sz w:val="18"/>
              </w:rPr>
            </w:pPr>
            <w:r>
              <w:rPr>
                <w:sz w:val="18"/>
              </w:rPr>
              <w:t>1321.00.1.1.01.99.13</w:t>
            </w:r>
          </w:p>
        </w:tc>
        <w:tc>
          <w:tcPr>
            <w:tcW w:w="6921" w:type="dxa"/>
          </w:tcPr>
          <w:p w:rsidR="00E83758" w:rsidRDefault="008466A0">
            <w:pPr>
              <w:pStyle w:val="TableParagraph"/>
              <w:spacing w:before="45"/>
              <w:ind w:right="200"/>
              <w:jc w:val="right"/>
              <w:rPr>
                <w:sz w:val="18"/>
              </w:rPr>
            </w:pPr>
            <w:r>
              <w:rPr>
                <w:sz w:val="18"/>
              </w:rPr>
              <w:t>REND. APLIC. FINANC - TRANSF.CONV. C/FNHIS M.CIDADE CONST.</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5"/>
        </w:trPr>
        <w:tc>
          <w:tcPr>
            <w:tcW w:w="800" w:type="dxa"/>
          </w:tcPr>
          <w:p w:rsidR="00E83758" w:rsidRDefault="008466A0">
            <w:pPr>
              <w:pStyle w:val="TableParagraph"/>
              <w:spacing w:before="44"/>
              <w:ind w:left="230"/>
              <w:rPr>
                <w:sz w:val="18"/>
              </w:rPr>
            </w:pPr>
            <w:r>
              <w:rPr>
                <w:sz w:val="18"/>
              </w:rPr>
              <w:t>2006</w:t>
            </w:r>
          </w:p>
        </w:tc>
        <w:tc>
          <w:tcPr>
            <w:tcW w:w="1790" w:type="dxa"/>
          </w:tcPr>
          <w:p w:rsidR="00E83758" w:rsidRDefault="008466A0">
            <w:pPr>
              <w:pStyle w:val="TableParagraph"/>
              <w:spacing w:before="56"/>
              <w:ind w:left="73"/>
              <w:rPr>
                <w:sz w:val="18"/>
              </w:rPr>
            </w:pPr>
            <w:r>
              <w:rPr>
                <w:sz w:val="18"/>
              </w:rPr>
              <w:t>1321.00.1.1.01.99.21</w:t>
            </w:r>
          </w:p>
        </w:tc>
        <w:tc>
          <w:tcPr>
            <w:tcW w:w="6921" w:type="dxa"/>
          </w:tcPr>
          <w:p w:rsidR="00E83758" w:rsidRDefault="008466A0">
            <w:pPr>
              <w:pStyle w:val="TableParagraph"/>
              <w:spacing w:before="45"/>
              <w:ind w:right="176"/>
              <w:jc w:val="right"/>
              <w:rPr>
                <w:sz w:val="18"/>
              </w:rPr>
            </w:pPr>
            <w:r>
              <w:rPr>
                <w:sz w:val="18"/>
              </w:rPr>
              <w:t>REND. APLIC. OP CRÉDITO INTERNA BRDE MUNICÍPIOS 65.049/BND</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4"/>
              <w:ind w:left="230"/>
              <w:rPr>
                <w:sz w:val="18"/>
              </w:rPr>
            </w:pPr>
            <w:r>
              <w:rPr>
                <w:sz w:val="18"/>
              </w:rPr>
              <w:t>2008</w:t>
            </w:r>
          </w:p>
        </w:tc>
        <w:tc>
          <w:tcPr>
            <w:tcW w:w="1790" w:type="dxa"/>
          </w:tcPr>
          <w:p w:rsidR="00E83758" w:rsidRDefault="008466A0">
            <w:pPr>
              <w:pStyle w:val="TableParagraph"/>
              <w:spacing w:before="56"/>
              <w:ind w:left="73"/>
              <w:rPr>
                <w:sz w:val="18"/>
              </w:rPr>
            </w:pPr>
            <w:r>
              <w:rPr>
                <w:sz w:val="18"/>
              </w:rPr>
              <w:t>1321.00.1.1.01.99.23</w:t>
            </w:r>
          </w:p>
        </w:tc>
        <w:tc>
          <w:tcPr>
            <w:tcW w:w="6921" w:type="dxa"/>
          </w:tcPr>
          <w:p w:rsidR="00E83758" w:rsidRDefault="008466A0">
            <w:pPr>
              <w:pStyle w:val="TableParagraph"/>
              <w:spacing w:before="45"/>
              <w:ind w:right="161"/>
              <w:jc w:val="right"/>
              <w:rPr>
                <w:sz w:val="18"/>
              </w:rPr>
            </w:pPr>
            <w:r>
              <w:rPr>
                <w:sz w:val="18"/>
              </w:rPr>
              <w:t>Remuneração de Depósitos Bancários - SICONV 818730/2015 M ESPORTE (</w:t>
            </w:r>
          </w:p>
        </w:tc>
        <w:tc>
          <w:tcPr>
            <w:tcW w:w="1242" w:type="dxa"/>
          </w:tcPr>
          <w:p w:rsidR="00E83758" w:rsidRDefault="008466A0">
            <w:pPr>
              <w:pStyle w:val="TableParagraph"/>
              <w:spacing w:before="45"/>
              <w:ind w:right="46"/>
              <w:jc w:val="right"/>
              <w:rPr>
                <w:sz w:val="18"/>
              </w:rPr>
            </w:pPr>
            <w:r>
              <w:rPr>
                <w:sz w:val="18"/>
              </w:rPr>
              <w:t>500,00</w:t>
            </w:r>
          </w:p>
        </w:tc>
      </w:tr>
      <w:tr w:rsidR="00E83758">
        <w:trPr>
          <w:trHeight w:val="315"/>
        </w:trPr>
        <w:tc>
          <w:tcPr>
            <w:tcW w:w="800" w:type="dxa"/>
          </w:tcPr>
          <w:p w:rsidR="00E83758" w:rsidRDefault="008466A0">
            <w:pPr>
              <w:pStyle w:val="TableParagraph"/>
              <w:spacing w:before="44"/>
              <w:ind w:left="230"/>
              <w:rPr>
                <w:sz w:val="18"/>
              </w:rPr>
            </w:pPr>
            <w:r>
              <w:rPr>
                <w:sz w:val="18"/>
              </w:rPr>
              <w:t>2009</w:t>
            </w:r>
          </w:p>
        </w:tc>
        <w:tc>
          <w:tcPr>
            <w:tcW w:w="1790" w:type="dxa"/>
          </w:tcPr>
          <w:p w:rsidR="00E83758" w:rsidRDefault="008466A0">
            <w:pPr>
              <w:pStyle w:val="TableParagraph"/>
              <w:spacing w:before="56"/>
              <w:ind w:left="73"/>
              <w:rPr>
                <w:sz w:val="18"/>
              </w:rPr>
            </w:pPr>
            <w:r>
              <w:rPr>
                <w:sz w:val="18"/>
              </w:rPr>
              <w:t>1321.00.1.1.01.99.24</w:t>
            </w:r>
          </w:p>
        </w:tc>
        <w:tc>
          <w:tcPr>
            <w:tcW w:w="6921" w:type="dxa"/>
          </w:tcPr>
          <w:p w:rsidR="00E83758" w:rsidRDefault="008466A0">
            <w:pPr>
              <w:pStyle w:val="TableParagraph"/>
              <w:spacing w:before="45"/>
              <w:ind w:right="176"/>
              <w:jc w:val="right"/>
              <w:rPr>
                <w:sz w:val="18"/>
              </w:rPr>
            </w:pPr>
            <w:r>
              <w:rPr>
                <w:sz w:val="18"/>
              </w:rPr>
              <w:t>REND. APLIC. CONT.829361/2016-M.CIDADES-PAV.ASFALT. IDA BER</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4"/>
        </w:trPr>
        <w:tc>
          <w:tcPr>
            <w:tcW w:w="800" w:type="dxa"/>
          </w:tcPr>
          <w:p w:rsidR="00E83758" w:rsidRDefault="008466A0">
            <w:pPr>
              <w:pStyle w:val="TableParagraph"/>
              <w:spacing w:before="44"/>
              <w:ind w:left="230"/>
              <w:rPr>
                <w:sz w:val="18"/>
              </w:rPr>
            </w:pPr>
            <w:r>
              <w:rPr>
                <w:sz w:val="18"/>
              </w:rPr>
              <w:t>3845</w:t>
            </w:r>
          </w:p>
        </w:tc>
        <w:tc>
          <w:tcPr>
            <w:tcW w:w="1790" w:type="dxa"/>
          </w:tcPr>
          <w:p w:rsidR="00E83758" w:rsidRDefault="008466A0">
            <w:pPr>
              <w:pStyle w:val="TableParagraph"/>
              <w:spacing w:before="56"/>
              <w:ind w:left="73"/>
              <w:rPr>
                <w:sz w:val="18"/>
              </w:rPr>
            </w:pPr>
            <w:r>
              <w:rPr>
                <w:sz w:val="18"/>
              </w:rPr>
              <w:t>1321.00.1.1.01.99.27</w:t>
            </w:r>
          </w:p>
        </w:tc>
        <w:tc>
          <w:tcPr>
            <w:tcW w:w="6921" w:type="dxa"/>
          </w:tcPr>
          <w:p w:rsidR="00E83758" w:rsidRDefault="008466A0">
            <w:pPr>
              <w:pStyle w:val="TableParagraph"/>
              <w:spacing w:before="45"/>
              <w:ind w:right="172"/>
              <w:jc w:val="right"/>
              <w:rPr>
                <w:sz w:val="18"/>
              </w:rPr>
            </w:pPr>
            <w:r>
              <w:rPr>
                <w:sz w:val="18"/>
              </w:rPr>
              <w:t>Remuneração de Depósitos Bancários - FUNDO MUNICIPAL DA PESSOA I</w:t>
            </w:r>
          </w:p>
        </w:tc>
        <w:tc>
          <w:tcPr>
            <w:tcW w:w="1242" w:type="dxa"/>
          </w:tcPr>
          <w:p w:rsidR="00E83758" w:rsidRDefault="008466A0">
            <w:pPr>
              <w:pStyle w:val="TableParagraph"/>
              <w:spacing w:before="45"/>
              <w:ind w:right="46"/>
              <w:jc w:val="right"/>
              <w:rPr>
                <w:sz w:val="18"/>
              </w:rPr>
            </w:pPr>
            <w:r>
              <w:rPr>
                <w:sz w:val="18"/>
              </w:rPr>
              <w:t>350,00</w:t>
            </w:r>
          </w:p>
        </w:tc>
      </w:tr>
      <w:tr w:rsidR="00E83758">
        <w:trPr>
          <w:trHeight w:val="315"/>
        </w:trPr>
        <w:tc>
          <w:tcPr>
            <w:tcW w:w="800" w:type="dxa"/>
          </w:tcPr>
          <w:p w:rsidR="00E83758" w:rsidRDefault="008466A0">
            <w:pPr>
              <w:pStyle w:val="TableParagraph"/>
              <w:spacing w:before="43"/>
              <w:ind w:left="230"/>
              <w:rPr>
                <w:sz w:val="18"/>
              </w:rPr>
            </w:pPr>
            <w:r>
              <w:rPr>
                <w:sz w:val="18"/>
              </w:rPr>
              <w:t>3846</w:t>
            </w:r>
          </w:p>
        </w:tc>
        <w:tc>
          <w:tcPr>
            <w:tcW w:w="1790" w:type="dxa"/>
          </w:tcPr>
          <w:p w:rsidR="00E83758" w:rsidRDefault="008466A0">
            <w:pPr>
              <w:pStyle w:val="TableParagraph"/>
              <w:spacing w:before="56"/>
              <w:ind w:left="73"/>
              <w:rPr>
                <w:sz w:val="18"/>
              </w:rPr>
            </w:pPr>
            <w:r>
              <w:rPr>
                <w:sz w:val="18"/>
              </w:rPr>
              <w:t>1321.00.1.1.01.99.28</w:t>
            </w:r>
          </w:p>
        </w:tc>
        <w:tc>
          <w:tcPr>
            <w:tcW w:w="6921" w:type="dxa"/>
          </w:tcPr>
          <w:p w:rsidR="00E83758" w:rsidRDefault="008466A0">
            <w:pPr>
              <w:pStyle w:val="TableParagraph"/>
              <w:spacing w:before="45"/>
              <w:ind w:right="167"/>
              <w:jc w:val="right"/>
              <w:rPr>
                <w:sz w:val="18"/>
              </w:rPr>
            </w:pPr>
            <w:r>
              <w:rPr>
                <w:sz w:val="18"/>
              </w:rPr>
              <w:t>Remuneração de Depósito Bancário - SICONV 829269/2016-M CIDADES Pa</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3849</w:t>
            </w:r>
          </w:p>
        </w:tc>
        <w:tc>
          <w:tcPr>
            <w:tcW w:w="1790" w:type="dxa"/>
          </w:tcPr>
          <w:p w:rsidR="00E83758" w:rsidRDefault="008466A0">
            <w:pPr>
              <w:pStyle w:val="TableParagraph"/>
              <w:spacing w:before="56"/>
              <w:ind w:left="73"/>
              <w:rPr>
                <w:sz w:val="18"/>
              </w:rPr>
            </w:pPr>
            <w:r>
              <w:rPr>
                <w:sz w:val="18"/>
              </w:rPr>
              <w:t>1321.00.1.1.01.99.30</w:t>
            </w:r>
          </w:p>
        </w:tc>
        <w:tc>
          <w:tcPr>
            <w:tcW w:w="6921" w:type="dxa"/>
          </w:tcPr>
          <w:p w:rsidR="00E83758" w:rsidRDefault="008466A0">
            <w:pPr>
              <w:pStyle w:val="TableParagraph"/>
              <w:spacing w:before="45"/>
              <w:ind w:right="206"/>
              <w:jc w:val="right"/>
              <w:rPr>
                <w:sz w:val="18"/>
              </w:rPr>
            </w:pPr>
            <w:r>
              <w:rPr>
                <w:sz w:val="18"/>
              </w:rPr>
              <w:t>Rendimento de Depósito Bancário SICONV 823725/2015 MIN. ESPORTE-C</w:t>
            </w:r>
          </w:p>
        </w:tc>
        <w:tc>
          <w:tcPr>
            <w:tcW w:w="1242" w:type="dxa"/>
          </w:tcPr>
          <w:p w:rsidR="00E83758" w:rsidRDefault="008466A0">
            <w:pPr>
              <w:pStyle w:val="TableParagraph"/>
              <w:spacing w:before="45"/>
              <w:ind w:right="47"/>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3857</w:t>
            </w:r>
          </w:p>
        </w:tc>
        <w:tc>
          <w:tcPr>
            <w:tcW w:w="1790" w:type="dxa"/>
          </w:tcPr>
          <w:p w:rsidR="00E83758" w:rsidRDefault="008466A0">
            <w:pPr>
              <w:pStyle w:val="TableParagraph"/>
              <w:spacing w:before="56"/>
              <w:ind w:left="73"/>
              <w:rPr>
                <w:sz w:val="18"/>
              </w:rPr>
            </w:pPr>
            <w:r>
              <w:rPr>
                <w:sz w:val="18"/>
              </w:rPr>
              <w:t>1321.00.1.1.01.99.31</w:t>
            </w:r>
          </w:p>
        </w:tc>
        <w:tc>
          <w:tcPr>
            <w:tcW w:w="6921" w:type="dxa"/>
          </w:tcPr>
          <w:p w:rsidR="00E83758" w:rsidRDefault="008466A0">
            <w:pPr>
              <w:pStyle w:val="TableParagraph"/>
              <w:spacing w:before="45"/>
              <w:ind w:right="216"/>
              <w:jc w:val="right"/>
              <w:rPr>
                <w:sz w:val="18"/>
              </w:rPr>
            </w:pPr>
            <w:r>
              <w:rPr>
                <w:sz w:val="18"/>
              </w:rPr>
              <w:t>Rendimento de Depósito Bancário FEAS RS - Fundo Municipal de Assistênci</w:t>
            </w:r>
          </w:p>
        </w:tc>
        <w:tc>
          <w:tcPr>
            <w:tcW w:w="1242" w:type="dxa"/>
          </w:tcPr>
          <w:p w:rsidR="00E83758" w:rsidRDefault="008466A0">
            <w:pPr>
              <w:pStyle w:val="TableParagraph"/>
              <w:spacing w:before="45"/>
              <w:ind w:right="46"/>
              <w:jc w:val="right"/>
              <w:rPr>
                <w:sz w:val="18"/>
              </w:rPr>
            </w:pPr>
            <w:r>
              <w:rPr>
                <w:sz w:val="18"/>
              </w:rPr>
              <w:t>600,00</w:t>
            </w:r>
          </w:p>
        </w:tc>
      </w:tr>
      <w:tr w:rsidR="00E83758">
        <w:trPr>
          <w:trHeight w:val="315"/>
        </w:trPr>
        <w:tc>
          <w:tcPr>
            <w:tcW w:w="800" w:type="dxa"/>
          </w:tcPr>
          <w:p w:rsidR="00E83758" w:rsidRDefault="008466A0">
            <w:pPr>
              <w:pStyle w:val="TableParagraph"/>
              <w:spacing w:before="43"/>
              <w:ind w:left="230"/>
              <w:rPr>
                <w:sz w:val="18"/>
              </w:rPr>
            </w:pPr>
            <w:r>
              <w:rPr>
                <w:sz w:val="18"/>
              </w:rPr>
              <w:t>4075</w:t>
            </w:r>
          </w:p>
        </w:tc>
        <w:tc>
          <w:tcPr>
            <w:tcW w:w="1790" w:type="dxa"/>
          </w:tcPr>
          <w:p w:rsidR="00E83758" w:rsidRDefault="008466A0">
            <w:pPr>
              <w:pStyle w:val="TableParagraph"/>
              <w:spacing w:before="56"/>
              <w:ind w:left="73"/>
              <w:rPr>
                <w:sz w:val="18"/>
              </w:rPr>
            </w:pPr>
            <w:r>
              <w:rPr>
                <w:sz w:val="18"/>
              </w:rPr>
              <w:t>1321.00.1.1.01.99.33</w:t>
            </w:r>
          </w:p>
        </w:tc>
        <w:tc>
          <w:tcPr>
            <w:tcW w:w="6921" w:type="dxa"/>
          </w:tcPr>
          <w:p w:rsidR="00E83758" w:rsidRDefault="008466A0">
            <w:pPr>
              <w:pStyle w:val="TableParagraph"/>
              <w:spacing w:before="45"/>
              <w:ind w:right="157"/>
              <w:jc w:val="right"/>
              <w:rPr>
                <w:sz w:val="18"/>
              </w:rPr>
            </w:pPr>
            <w:r>
              <w:rPr>
                <w:sz w:val="18"/>
              </w:rPr>
              <w:t>Rendimento de Depósito Bancário - FUNDO MUNICIPAL DE HABITAÇÃO</w:t>
            </w:r>
          </w:p>
        </w:tc>
        <w:tc>
          <w:tcPr>
            <w:tcW w:w="1242" w:type="dxa"/>
          </w:tcPr>
          <w:p w:rsidR="00E83758" w:rsidRDefault="008466A0">
            <w:pPr>
              <w:pStyle w:val="TableParagraph"/>
              <w:spacing w:before="45"/>
              <w:ind w:right="49"/>
              <w:jc w:val="right"/>
              <w:rPr>
                <w:sz w:val="18"/>
              </w:rPr>
            </w:pPr>
            <w:r>
              <w:rPr>
                <w:sz w:val="18"/>
              </w:rPr>
              <w:t>20.000,00</w:t>
            </w:r>
          </w:p>
        </w:tc>
      </w:tr>
      <w:tr w:rsidR="00E83758">
        <w:trPr>
          <w:trHeight w:val="315"/>
        </w:trPr>
        <w:tc>
          <w:tcPr>
            <w:tcW w:w="800" w:type="dxa"/>
          </w:tcPr>
          <w:p w:rsidR="00E83758" w:rsidRDefault="008466A0">
            <w:pPr>
              <w:pStyle w:val="TableParagraph"/>
              <w:spacing w:before="43"/>
              <w:ind w:left="230"/>
              <w:rPr>
                <w:sz w:val="18"/>
              </w:rPr>
            </w:pPr>
            <w:r>
              <w:rPr>
                <w:sz w:val="18"/>
              </w:rPr>
              <w:t>2013</w:t>
            </w:r>
          </w:p>
        </w:tc>
        <w:tc>
          <w:tcPr>
            <w:tcW w:w="1790" w:type="dxa"/>
          </w:tcPr>
          <w:p w:rsidR="00E83758" w:rsidRDefault="008466A0">
            <w:pPr>
              <w:pStyle w:val="TableParagraph"/>
              <w:spacing w:before="56"/>
              <w:ind w:left="73"/>
              <w:rPr>
                <w:sz w:val="18"/>
              </w:rPr>
            </w:pPr>
            <w:r>
              <w:rPr>
                <w:sz w:val="18"/>
              </w:rPr>
              <w:t>1321.00.1.1.02.00.00</w:t>
            </w:r>
          </w:p>
        </w:tc>
        <w:tc>
          <w:tcPr>
            <w:tcW w:w="6921" w:type="dxa"/>
          </w:tcPr>
          <w:p w:rsidR="00E83758" w:rsidRDefault="008466A0">
            <w:pPr>
              <w:pStyle w:val="TableParagraph"/>
              <w:spacing w:before="45"/>
              <w:ind w:left="892"/>
              <w:rPr>
                <w:sz w:val="18"/>
              </w:rPr>
            </w:pPr>
            <w:r>
              <w:rPr>
                <w:sz w:val="18"/>
              </w:rPr>
              <w:t>Remuneração de Depósitos de Recursos Não Vinculados - Principal</w:t>
            </w:r>
          </w:p>
        </w:tc>
        <w:tc>
          <w:tcPr>
            <w:tcW w:w="1242" w:type="dxa"/>
          </w:tcPr>
          <w:p w:rsidR="00E83758" w:rsidRDefault="008466A0">
            <w:pPr>
              <w:pStyle w:val="TableParagraph"/>
              <w:spacing w:before="45"/>
              <w:ind w:right="50"/>
              <w:jc w:val="right"/>
              <w:rPr>
                <w:sz w:val="18"/>
              </w:rPr>
            </w:pPr>
            <w:r>
              <w:rPr>
                <w:sz w:val="18"/>
              </w:rPr>
              <w:t>340.150,00</w:t>
            </w:r>
          </w:p>
        </w:tc>
      </w:tr>
      <w:tr w:rsidR="00E83758">
        <w:trPr>
          <w:trHeight w:val="315"/>
        </w:trPr>
        <w:tc>
          <w:tcPr>
            <w:tcW w:w="800" w:type="dxa"/>
          </w:tcPr>
          <w:p w:rsidR="00E83758" w:rsidRDefault="008466A0">
            <w:pPr>
              <w:pStyle w:val="TableParagraph"/>
              <w:spacing w:before="43"/>
              <w:ind w:left="230"/>
              <w:rPr>
                <w:sz w:val="18"/>
              </w:rPr>
            </w:pPr>
            <w:r>
              <w:rPr>
                <w:sz w:val="18"/>
              </w:rPr>
              <w:t>2016</w:t>
            </w:r>
          </w:p>
        </w:tc>
        <w:tc>
          <w:tcPr>
            <w:tcW w:w="1790" w:type="dxa"/>
          </w:tcPr>
          <w:p w:rsidR="00E83758" w:rsidRDefault="008466A0">
            <w:pPr>
              <w:pStyle w:val="TableParagraph"/>
              <w:spacing w:before="56"/>
              <w:ind w:left="73"/>
              <w:rPr>
                <w:sz w:val="18"/>
              </w:rPr>
            </w:pPr>
            <w:r>
              <w:rPr>
                <w:sz w:val="18"/>
              </w:rPr>
              <w:t>1321.00.1.1.02.99.01</w:t>
            </w:r>
          </w:p>
        </w:tc>
        <w:tc>
          <w:tcPr>
            <w:tcW w:w="6921" w:type="dxa"/>
          </w:tcPr>
          <w:p w:rsidR="00E83758" w:rsidRDefault="008466A0">
            <w:pPr>
              <w:pStyle w:val="TableParagraph"/>
              <w:spacing w:before="45"/>
              <w:ind w:right="227"/>
              <w:jc w:val="right"/>
              <w:rPr>
                <w:sz w:val="18"/>
              </w:rPr>
            </w:pPr>
            <w:r>
              <w:rPr>
                <w:sz w:val="18"/>
              </w:rPr>
              <w:t>Remuneração de Depósitos Bancários - RECEITAS DE CONCURSO PÚBLI</w:t>
            </w:r>
          </w:p>
        </w:tc>
        <w:tc>
          <w:tcPr>
            <w:tcW w:w="1242" w:type="dxa"/>
          </w:tcPr>
          <w:p w:rsidR="00E83758" w:rsidRDefault="008466A0">
            <w:pPr>
              <w:pStyle w:val="TableParagraph"/>
              <w:spacing w:before="45"/>
              <w:ind w:right="46"/>
              <w:jc w:val="right"/>
              <w:rPr>
                <w:sz w:val="18"/>
              </w:rPr>
            </w:pPr>
            <w:r>
              <w:rPr>
                <w:sz w:val="18"/>
              </w:rPr>
              <w:t>150,00</w:t>
            </w:r>
          </w:p>
        </w:tc>
      </w:tr>
      <w:tr w:rsidR="00E83758">
        <w:trPr>
          <w:trHeight w:val="315"/>
        </w:trPr>
        <w:tc>
          <w:tcPr>
            <w:tcW w:w="800" w:type="dxa"/>
          </w:tcPr>
          <w:p w:rsidR="00E83758" w:rsidRDefault="008466A0">
            <w:pPr>
              <w:pStyle w:val="TableParagraph"/>
              <w:spacing w:before="43"/>
              <w:ind w:left="230"/>
              <w:rPr>
                <w:sz w:val="18"/>
              </w:rPr>
            </w:pPr>
            <w:r>
              <w:rPr>
                <w:sz w:val="18"/>
              </w:rPr>
              <w:t>2017</w:t>
            </w:r>
          </w:p>
        </w:tc>
        <w:tc>
          <w:tcPr>
            <w:tcW w:w="1790" w:type="dxa"/>
          </w:tcPr>
          <w:p w:rsidR="00E83758" w:rsidRDefault="008466A0">
            <w:pPr>
              <w:pStyle w:val="TableParagraph"/>
              <w:spacing w:before="56"/>
              <w:ind w:left="73"/>
              <w:rPr>
                <w:sz w:val="18"/>
              </w:rPr>
            </w:pPr>
            <w:r>
              <w:rPr>
                <w:sz w:val="18"/>
              </w:rPr>
              <w:t>1321.00.1.1.02.99.02</w:t>
            </w:r>
          </w:p>
        </w:tc>
        <w:tc>
          <w:tcPr>
            <w:tcW w:w="6921" w:type="dxa"/>
          </w:tcPr>
          <w:p w:rsidR="00E83758" w:rsidRDefault="008466A0">
            <w:pPr>
              <w:pStyle w:val="TableParagraph"/>
              <w:spacing w:before="45"/>
              <w:ind w:left="1072"/>
              <w:rPr>
                <w:sz w:val="18"/>
              </w:rPr>
            </w:pPr>
            <w:r>
              <w:rPr>
                <w:sz w:val="18"/>
              </w:rPr>
              <w:t>Remuneração de Depósitos Bancários - CÂMARA DE VEREADORES</w:t>
            </w:r>
          </w:p>
        </w:tc>
        <w:tc>
          <w:tcPr>
            <w:tcW w:w="1242" w:type="dxa"/>
          </w:tcPr>
          <w:p w:rsidR="00E83758" w:rsidRDefault="008466A0">
            <w:pPr>
              <w:pStyle w:val="TableParagraph"/>
              <w:spacing w:before="45"/>
              <w:ind w:right="49"/>
              <w:jc w:val="right"/>
              <w:rPr>
                <w:sz w:val="18"/>
              </w:rPr>
            </w:pPr>
            <w:r>
              <w:rPr>
                <w:sz w:val="18"/>
              </w:rPr>
              <w:t>20.000,00</w:t>
            </w:r>
          </w:p>
        </w:tc>
      </w:tr>
      <w:tr w:rsidR="00E83758">
        <w:trPr>
          <w:trHeight w:val="314"/>
        </w:trPr>
        <w:tc>
          <w:tcPr>
            <w:tcW w:w="800" w:type="dxa"/>
          </w:tcPr>
          <w:p w:rsidR="00E83758" w:rsidRDefault="008466A0">
            <w:pPr>
              <w:pStyle w:val="TableParagraph"/>
              <w:spacing w:before="43"/>
              <w:ind w:left="230"/>
              <w:rPr>
                <w:sz w:val="18"/>
              </w:rPr>
            </w:pPr>
            <w:r>
              <w:rPr>
                <w:sz w:val="18"/>
              </w:rPr>
              <w:t>2018</w:t>
            </w:r>
          </w:p>
        </w:tc>
        <w:tc>
          <w:tcPr>
            <w:tcW w:w="1790" w:type="dxa"/>
          </w:tcPr>
          <w:p w:rsidR="00E83758" w:rsidRDefault="008466A0">
            <w:pPr>
              <w:pStyle w:val="TableParagraph"/>
              <w:spacing w:before="56"/>
              <w:ind w:left="73"/>
              <w:rPr>
                <w:sz w:val="18"/>
              </w:rPr>
            </w:pPr>
            <w:r>
              <w:rPr>
                <w:sz w:val="18"/>
              </w:rPr>
              <w:t>1321.00.1.1.02.99.99</w:t>
            </w:r>
          </w:p>
        </w:tc>
        <w:tc>
          <w:tcPr>
            <w:tcW w:w="6921" w:type="dxa"/>
          </w:tcPr>
          <w:p w:rsidR="00E83758" w:rsidRDefault="008466A0">
            <w:pPr>
              <w:pStyle w:val="TableParagraph"/>
              <w:spacing w:before="45"/>
              <w:ind w:right="197"/>
              <w:jc w:val="right"/>
              <w:rPr>
                <w:sz w:val="18"/>
              </w:rPr>
            </w:pPr>
            <w:r>
              <w:rPr>
                <w:sz w:val="18"/>
              </w:rPr>
              <w:t>Remuneração de Depósitos Bancários - OUTROS REC NÃO VINCULADOS</w:t>
            </w:r>
          </w:p>
        </w:tc>
        <w:tc>
          <w:tcPr>
            <w:tcW w:w="1242" w:type="dxa"/>
          </w:tcPr>
          <w:p w:rsidR="00E83758" w:rsidRDefault="008466A0">
            <w:pPr>
              <w:pStyle w:val="TableParagraph"/>
              <w:spacing w:before="45"/>
              <w:ind w:right="50"/>
              <w:jc w:val="right"/>
              <w:rPr>
                <w:sz w:val="18"/>
              </w:rPr>
            </w:pPr>
            <w:r>
              <w:rPr>
                <w:sz w:val="18"/>
              </w:rPr>
              <w:t>320.000,00</w:t>
            </w:r>
          </w:p>
        </w:tc>
      </w:tr>
      <w:tr w:rsidR="00E83758">
        <w:trPr>
          <w:trHeight w:val="315"/>
        </w:trPr>
        <w:tc>
          <w:tcPr>
            <w:tcW w:w="800" w:type="dxa"/>
          </w:tcPr>
          <w:p w:rsidR="00E83758" w:rsidRDefault="008466A0">
            <w:pPr>
              <w:pStyle w:val="TableParagraph"/>
              <w:spacing w:before="44"/>
              <w:ind w:left="230"/>
              <w:rPr>
                <w:sz w:val="18"/>
              </w:rPr>
            </w:pPr>
            <w:r>
              <w:rPr>
                <w:sz w:val="18"/>
              </w:rPr>
              <w:t>2024</w:t>
            </w:r>
          </w:p>
        </w:tc>
        <w:tc>
          <w:tcPr>
            <w:tcW w:w="1790" w:type="dxa"/>
          </w:tcPr>
          <w:p w:rsidR="00E83758" w:rsidRDefault="008466A0">
            <w:pPr>
              <w:pStyle w:val="TableParagraph"/>
              <w:spacing w:before="56"/>
              <w:ind w:left="73"/>
              <w:rPr>
                <w:sz w:val="18"/>
              </w:rPr>
            </w:pPr>
            <w:r>
              <w:rPr>
                <w:sz w:val="18"/>
              </w:rPr>
              <w:t>1321.00.4.0.00.00.00</w:t>
            </w:r>
          </w:p>
        </w:tc>
        <w:tc>
          <w:tcPr>
            <w:tcW w:w="6921" w:type="dxa"/>
          </w:tcPr>
          <w:p w:rsidR="00E83758" w:rsidRDefault="008466A0">
            <w:pPr>
              <w:pStyle w:val="TableParagraph"/>
              <w:spacing w:before="46"/>
              <w:ind w:left="712"/>
              <w:rPr>
                <w:sz w:val="18"/>
              </w:rPr>
            </w:pPr>
            <w:r>
              <w:rPr>
                <w:sz w:val="18"/>
              </w:rPr>
              <w:t>Remuneração dos Recursos do Regime Próprio de Previdência Social - RPPS</w:t>
            </w:r>
          </w:p>
        </w:tc>
        <w:tc>
          <w:tcPr>
            <w:tcW w:w="1242" w:type="dxa"/>
          </w:tcPr>
          <w:p w:rsidR="00E83758" w:rsidRDefault="008466A0">
            <w:pPr>
              <w:pStyle w:val="TableParagraph"/>
              <w:spacing w:before="46"/>
              <w:ind w:right="52"/>
              <w:jc w:val="right"/>
              <w:rPr>
                <w:sz w:val="18"/>
              </w:rPr>
            </w:pPr>
            <w:r>
              <w:rPr>
                <w:sz w:val="18"/>
              </w:rPr>
              <w:t>5.000.000,00</w:t>
            </w:r>
          </w:p>
        </w:tc>
      </w:tr>
      <w:tr w:rsidR="00E83758">
        <w:trPr>
          <w:trHeight w:val="315"/>
        </w:trPr>
        <w:tc>
          <w:tcPr>
            <w:tcW w:w="800" w:type="dxa"/>
          </w:tcPr>
          <w:p w:rsidR="00E83758" w:rsidRDefault="008466A0">
            <w:pPr>
              <w:pStyle w:val="TableParagraph"/>
              <w:spacing w:before="44"/>
              <w:ind w:left="230"/>
              <w:rPr>
                <w:sz w:val="18"/>
              </w:rPr>
            </w:pPr>
            <w:r>
              <w:rPr>
                <w:sz w:val="18"/>
              </w:rPr>
              <w:t>1371</w:t>
            </w:r>
          </w:p>
        </w:tc>
        <w:tc>
          <w:tcPr>
            <w:tcW w:w="1790" w:type="dxa"/>
          </w:tcPr>
          <w:p w:rsidR="00E83758" w:rsidRDefault="008466A0">
            <w:pPr>
              <w:pStyle w:val="TableParagraph"/>
              <w:spacing w:before="56"/>
              <w:ind w:left="73"/>
              <w:rPr>
                <w:sz w:val="18"/>
              </w:rPr>
            </w:pPr>
            <w:r>
              <w:rPr>
                <w:sz w:val="18"/>
              </w:rPr>
              <w:t>1321.00.4.1.00.00.00</w:t>
            </w:r>
          </w:p>
        </w:tc>
        <w:tc>
          <w:tcPr>
            <w:tcW w:w="6921" w:type="dxa"/>
          </w:tcPr>
          <w:p w:rsidR="00E83758" w:rsidRDefault="008466A0">
            <w:pPr>
              <w:pStyle w:val="TableParagraph"/>
              <w:spacing w:before="45"/>
              <w:ind w:right="177"/>
              <w:jc w:val="right"/>
              <w:rPr>
                <w:sz w:val="18"/>
              </w:rPr>
            </w:pPr>
            <w:r>
              <w:rPr>
                <w:sz w:val="18"/>
              </w:rPr>
              <w:t>Remuneração dos Recursos do Regime Próprio de Previdência Social - RPPS - Pri</w:t>
            </w:r>
          </w:p>
        </w:tc>
        <w:tc>
          <w:tcPr>
            <w:tcW w:w="1242" w:type="dxa"/>
          </w:tcPr>
          <w:p w:rsidR="00E83758" w:rsidRDefault="008466A0">
            <w:pPr>
              <w:pStyle w:val="TableParagraph"/>
              <w:spacing w:before="45"/>
              <w:ind w:right="52"/>
              <w:jc w:val="right"/>
              <w:rPr>
                <w:sz w:val="18"/>
              </w:rPr>
            </w:pPr>
            <w:r>
              <w:rPr>
                <w:sz w:val="18"/>
              </w:rPr>
              <w:t>5.000.000,00</w:t>
            </w:r>
          </w:p>
        </w:tc>
      </w:tr>
      <w:tr w:rsidR="00E83758">
        <w:trPr>
          <w:trHeight w:val="315"/>
        </w:trPr>
        <w:tc>
          <w:tcPr>
            <w:tcW w:w="800" w:type="dxa"/>
          </w:tcPr>
          <w:p w:rsidR="00E83758" w:rsidRDefault="008466A0">
            <w:pPr>
              <w:pStyle w:val="TableParagraph"/>
              <w:spacing w:before="44"/>
              <w:ind w:left="321"/>
              <w:rPr>
                <w:sz w:val="18"/>
              </w:rPr>
            </w:pPr>
            <w:r>
              <w:rPr>
                <w:sz w:val="18"/>
              </w:rPr>
              <w:t>308</w:t>
            </w:r>
          </w:p>
        </w:tc>
        <w:tc>
          <w:tcPr>
            <w:tcW w:w="1790" w:type="dxa"/>
          </w:tcPr>
          <w:p w:rsidR="00E83758" w:rsidRDefault="008466A0">
            <w:pPr>
              <w:pStyle w:val="TableParagraph"/>
              <w:spacing w:before="56"/>
              <w:ind w:left="73"/>
              <w:rPr>
                <w:sz w:val="18"/>
              </w:rPr>
            </w:pPr>
            <w:r>
              <w:rPr>
                <w:sz w:val="18"/>
              </w:rPr>
              <w:t>1330.00.0.0.00.00.00</w:t>
            </w:r>
          </w:p>
        </w:tc>
        <w:tc>
          <w:tcPr>
            <w:tcW w:w="6921" w:type="dxa"/>
          </w:tcPr>
          <w:p w:rsidR="00E83758" w:rsidRDefault="008466A0">
            <w:pPr>
              <w:pStyle w:val="TableParagraph"/>
              <w:spacing w:before="45"/>
              <w:ind w:right="153"/>
              <w:jc w:val="right"/>
              <w:rPr>
                <w:sz w:val="18"/>
              </w:rPr>
            </w:pPr>
            <w:r>
              <w:rPr>
                <w:sz w:val="18"/>
              </w:rPr>
              <w:t>Delegação de Serviços Públicos Mediante Concessão, Permissão, Autorização ou Licen</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5"/>
        </w:trPr>
        <w:tc>
          <w:tcPr>
            <w:tcW w:w="800" w:type="dxa"/>
          </w:tcPr>
          <w:p w:rsidR="00E83758" w:rsidRDefault="008466A0">
            <w:pPr>
              <w:pStyle w:val="TableParagraph"/>
              <w:spacing w:before="44"/>
              <w:ind w:left="321"/>
              <w:rPr>
                <w:sz w:val="18"/>
              </w:rPr>
            </w:pPr>
            <w:r>
              <w:rPr>
                <w:sz w:val="18"/>
              </w:rPr>
              <w:t>318</w:t>
            </w:r>
          </w:p>
        </w:tc>
        <w:tc>
          <w:tcPr>
            <w:tcW w:w="1790" w:type="dxa"/>
          </w:tcPr>
          <w:p w:rsidR="00E83758" w:rsidRDefault="008466A0">
            <w:pPr>
              <w:pStyle w:val="TableParagraph"/>
              <w:spacing w:before="56"/>
              <w:ind w:left="73"/>
              <w:rPr>
                <w:sz w:val="18"/>
              </w:rPr>
            </w:pPr>
            <w:r>
              <w:rPr>
                <w:sz w:val="18"/>
              </w:rPr>
              <w:t>1339.00.0.0.00.00.00</w:t>
            </w:r>
          </w:p>
        </w:tc>
        <w:tc>
          <w:tcPr>
            <w:tcW w:w="6921" w:type="dxa"/>
          </w:tcPr>
          <w:p w:rsidR="00E83758" w:rsidRDefault="008466A0">
            <w:pPr>
              <w:pStyle w:val="TableParagraph"/>
              <w:spacing w:before="45"/>
              <w:ind w:left="532"/>
              <w:rPr>
                <w:sz w:val="18"/>
              </w:rPr>
            </w:pPr>
            <w:r>
              <w:rPr>
                <w:sz w:val="18"/>
              </w:rPr>
              <w:t>Demais Delegações de Serviços Públicos</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5"/>
        </w:trPr>
        <w:tc>
          <w:tcPr>
            <w:tcW w:w="800" w:type="dxa"/>
          </w:tcPr>
          <w:p w:rsidR="00E83758" w:rsidRDefault="008466A0">
            <w:pPr>
              <w:pStyle w:val="TableParagraph"/>
              <w:spacing w:before="44"/>
              <w:ind w:left="321"/>
              <w:rPr>
                <w:sz w:val="18"/>
              </w:rPr>
            </w:pPr>
            <w:r>
              <w:rPr>
                <w:sz w:val="18"/>
              </w:rPr>
              <w:t>320</w:t>
            </w:r>
          </w:p>
        </w:tc>
        <w:tc>
          <w:tcPr>
            <w:tcW w:w="1790" w:type="dxa"/>
          </w:tcPr>
          <w:p w:rsidR="00E83758" w:rsidRDefault="008466A0">
            <w:pPr>
              <w:pStyle w:val="TableParagraph"/>
              <w:spacing w:before="56"/>
              <w:ind w:left="73"/>
              <w:rPr>
                <w:sz w:val="18"/>
              </w:rPr>
            </w:pPr>
            <w:r>
              <w:rPr>
                <w:sz w:val="18"/>
              </w:rPr>
              <w:t>1339.99.0.0.00.00.00</w:t>
            </w:r>
          </w:p>
        </w:tc>
        <w:tc>
          <w:tcPr>
            <w:tcW w:w="6921" w:type="dxa"/>
          </w:tcPr>
          <w:p w:rsidR="00E83758" w:rsidRDefault="008466A0">
            <w:pPr>
              <w:pStyle w:val="TableParagraph"/>
              <w:spacing w:before="45"/>
              <w:ind w:left="622"/>
              <w:rPr>
                <w:sz w:val="18"/>
              </w:rPr>
            </w:pPr>
            <w:r>
              <w:rPr>
                <w:sz w:val="18"/>
              </w:rPr>
              <w:t>Outras Delegações de Serviços Públicos</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4"/>
        </w:trPr>
        <w:tc>
          <w:tcPr>
            <w:tcW w:w="800" w:type="dxa"/>
          </w:tcPr>
          <w:p w:rsidR="00E83758" w:rsidRDefault="008466A0">
            <w:pPr>
              <w:pStyle w:val="TableParagraph"/>
              <w:spacing w:before="44"/>
              <w:ind w:left="230"/>
              <w:rPr>
                <w:sz w:val="18"/>
              </w:rPr>
            </w:pPr>
            <w:r>
              <w:rPr>
                <w:sz w:val="18"/>
              </w:rPr>
              <w:t>3890</w:t>
            </w:r>
          </w:p>
        </w:tc>
        <w:tc>
          <w:tcPr>
            <w:tcW w:w="1790" w:type="dxa"/>
          </w:tcPr>
          <w:p w:rsidR="00E83758" w:rsidRDefault="008466A0">
            <w:pPr>
              <w:pStyle w:val="TableParagraph"/>
              <w:spacing w:before="56"/>
              <w:ind w:left="73"/>
              <w:rPr>
                <w:sz w:val="18"/>
              </w:rPr>
            </w:pPr>
            <w:r>
              <w:rPr>
                <w:sz w:val="18"/>
              </w:rPr>
              <w:t>1339.99.0.1.99.00.00</w:t>
            </w:r>
          </w:p>
        </w:tc>
        <w:tc>
          <w:tcPr>
            <w:tcW w:w="6921" w:type="dxa"/>
          </w:tcPr>
          <w:p w:rsidR="00E83758" w:rsidRDefault="008466A0">
            <w:pPr>
              <w:pStyle w:val="TableParagraph"/>
              <w:spacing w:before="45"/>
              <w:ind w:left="892"/>
              <w:rPr>
                <w:sz w:val="18"/>
              </w:rPr>
            </w:pPr>
            <w:r>
              <w:rPr>
                <w:sz w:val="18"/>
              </w:rPr>
              <w:t>OUTRAS RECEITAS CONCESSOES E PERMISSOES</w:t>
            </w:r>
          </w:p>
        </w:tc>
        <w:tc>
          <w:tcPr>
            <w:tcW w:w="1242" w:type="dxa"/>
          </w:tcPr>
          <w:p w:rsidR="00E83758" w:rsidRDefault="008466A0">
            <w:pPr>
              <w:pStyle w:val="TableParagraph"/>
              <w:spacing w:before="45"/>
              <w:ind w:right="47"/>
              <w:jc w:val="right"/>
              <w:rPr>
                <w:sz w:val="18"/>
              </w:rPr>
            </w:pPr>
            <w:r>
              <w:rPr>
                <w:sz w:val="18"/>
              </w:rPr>
              <w:t>2.000,00</w:t>
            </w:r>
          </w:p>
        </w:tc>
      </w:tr>
      <w:tr w:rsidR="00E83758">
        <w:trPr>
          <w:trHeight w:val="315"/>
        </w:trPr>
        <w:tc>
          <w:tcPr>
            <w:tcW w:w="800" w:type="dxa"/>
          </w:tcPr>
          <w:p w:rsidR="00E83758" w:rsidRDefault="008466A0">
            <w:pPr>
              <w:pStyle w:val="TableParagraph"/>
              <w:spacing w:before="43"/>
              <w:ind w:left="321"/>
              <w:rPr>
                <w:sz w:val="18"/>
              </w:rPr>
            </w:pPr>
            <w:r>
              <w:rPr>
                <w:sz w:val="18"/>
              </w:rPr>
              <w:t>352</w:t>
            </w:r>
          </w:p>
        </w:tc>
        <w:tc>
          <w:tcPr>
            <w:tcW w:w="1790" w:type="dxa"/>
          </w:tcPr>
          <w:p w:rsidR="00E83758" w:rsidRDefault="008466A0">
            <w:pPr>
              <w:pStyle w:val="TableParagraph"/>
              <w:spacing w:before="56"/>
              <w:ind w:left="73"/>
              <w:rPr>
                <w:sz w:val="18"/>
              </w:rPr>
            </w:pPr>
            <w:r>
              <w:rPr>
                <w:sz w:val="18"/>
              </w:rPr>
              <w:t>1600.00.0.0.00.00.00</w:t>
            </w:r>
          </w:p>
        </w:tc>
        <w:tc>
          <w:tcPr>
            <w:tcW w:w="6921" w:type="dxa"/>
          </w:tcPr>
          <w:p w:rsidR="00E83758" w:rsidRDefault="008466A0">
            <w:pPr>
              <w:pStyle w:val="TableParagraph"/>
              <w:spacing w:before="45"/>
              <w:ind w:left="352"/>
              <w:rPr>
                <w:sz w:val="18"/>
              </w:rPr>
            </w:pPr>
            <w:r>
              <w:rPr>
                <w:sz w:val="18"/>
              </w:rPr>
              <w:t>Receita de Serviços</w:t>
            </w:r>
          </w:p>
        </w:tc>
        <w:tc>
          <w:tcPr>
            <w:tcW w:w="1242" w:type="dxa"/>
          </w:tcPr>
          <w:p w:rsidR="00E83758" w:rsidRDefault="008466A0">
            <w:pPr>
              <w:pStyle w:val="TableParagraph"/>
              <w:spacing w:before="45"/>
              <w:ind w:right="50"/>
              <w:jc w:val="right"/>
              <w:rPr>
                <w:sz w:val="18"/>
              </w:rPr>
            </w:pPr>
            <w:r>
              <w:rPr>
                <w:sz w:val="18"/>
              </w:rPr>
              <w:t>147.300,00</w:t>
            </w:r>
          </w:p>
        </w:tc>
      </w:tr>
      <w:tr w:rsidR="00E83758">
        <w:trPr>
          <w:trHeight w:val="315"/>
        </w:trPr>
        <w:tc>
          <w:tcPr>
            <w:tcW w:w="800" w:type="dxa"/>
          </w:tcPr>
          <w:p w:rsidR="00E83758" w:rsidRDefault="008466A0">
            <w:pPr>
              <w:pStyle w:val="TableParagraph"/>
              <w:spacing w:before="43"/>
              <w:ind w:left="230"/>
              <w:rPr>
                <w:sz w:val="18"/>
              </w:rPr>
            </w:pPr>
            <w:r>
              <w:rPr>
                <w:sz w:val="18"/>
              </w:rPr>
              <w:t>2070</w:t>
            </w:r>
          </w:p>
        </w:tc>
        <w:tc>
          <w:tcPr>
            <w:tcW w:w="1790" w:type="dxa"/>
          </w:tcPr>
          <w:p w:rsidR="00E83758" w:rsidRDefault="008466A0">
            <w:pPr>
              <w:pStyle w:val="TableParagraph"/>
              <w:spacing w:before="56"/>
              <w:ind w:left="73"/>
              <w:rPr>
                <w:sz w:val="18"/>
              </w:rPr>
            </w:pPr>
            <w:r>
              <w:rPr>
                <w:sz w:val="18"/>
              </w:rPr>
              <w:t>1610.00.0.0.00.00.00</w:t>
            </w:r>
          </w:p>
        </w:tc>
        <w:tc>
          <w:tcPr>
            <w:tcW w:w="6921" w:type="dxa"/>
          </w:tcPr>
          <w:p w:rsidR="00E83758" w:rsidRDefault="008466A0">
            <w:pPr>
              <w:pStyle w:val="TableParagraph"/>
              <w:spacing w:before="45"/>
              <w:ind w:left="442"/>
              <w:rPr>
                <w:sz w:val="18"/>
              </w:rPr>
            </w:pPr>
            <w:r>
              <w:rPr>
                <w:sz w:val="18"/>
              </w:rPr>
              <w:t>Serviços Administrativos e Comerciais Gerais</w:t>
            </w:r>
          </w:p>
        </w:tc>
        <w:tc>
          <w:tcPr>
            <w:tcW w:w="1242" w:type="dxa"/>
          </w:tcPr>
          <w:p w:rsidR="00E83758" w:rsidRDefault="008466A0">
            <w:pPr>
              <w:pStyle w:val="TableParagraph"/>
              <w:spacing w:before="45"/>
              <w:ind w:right="49"/>
              <w:jc w:val="right"/>
              <w:rPr>
                <w:sz w:val="18"/>
              </w:rPr>
            </w:pPr>
            <w:r>
              <w:rPr>
                <w:sz w:val="18"/>
              </w:rPr>
              <w:t>36.000,00</w:t>
            </w:r>
          </w:p>
        </w:tc>
      </w:tr>
      <w:tr w:rsidR="00E83758">
        <w:trPr>
          <w:trHeight w:val="315"/>
        </w:trPr>
        <w:tc>
          <w:tcPr>
            <w:tcW w:w="800" w:type="dxa"/>
          </w:tcPr>
          <w:p w:rsidR="00E83758" w:rsidRDefault="008466A0">
            <w:pPr>
              <w:pStyle w:val="TableParagraph"/>
              <w:spacing w:before="43"/>
              <w:ind w:left="230"/>
              <w:rPr>
                <w:sz w:val="18"/>
              </w:rPr>
            </w:pPr>
            <w:r>
              <w:rPr>
                <w:sz w:val="18"/>
              </w:rPr>
              <w:t>2071</w:t>
            </w:r>
          </w:p>
        </w:tc>
        <w:tc>
          <w:tcPr>
            <w:tcW w:w="1790" w:type="dxa"/>
          </w:tcPr>
          <w:p w:rsidR="00E83758" w:rsidRDefault="008466A0">
            <w:pPr>
              <w:pStyle w:val="TableParagraph"/>
              <w:spacing w:before="56"/>
              <w:ind w:left="73"/>
              <w:rPr>
                <w:sz w:val="18"/>
              </w:rPr>
            </w:pPr>
            <w:r>
              <w:rPr>
                <w:sz w:val="18"/>
              </w:rPr>
              <w:t>1610.01.0.0.00.00.00</w:t>
            </w:r>
          </w:p>
        </w:tc>
        <w:tc>
          <w:tcPr>
            <w:tcW w:w="6921" w:type="dxa"/>
          </w:tcPr>
          <w:p w:rsidR="00E83758" w:rsidRDefault="008466A0">
            <w:pPr>
              <w:pStyle w:val="TableParagraph"/>
              <w:spacing w:before="45"/>
              <w:ind w:left="622"/>
              <w:rPr>
                <w:sz w:val="18"/>
              </w:rPr>
            </w:pPr>
            <w:r>
              <w:rPr>
                <w:sz w:val="18"/>
              </w:rPr>
              <w:t>Serviços Administrativos e Comerciais Gerais</w:t>
            </w:r>
          </w:p>
        </w:tc>
        <w:tc>
          <w:tcPr>
            <w:tcW w:w="1242" w:type="dxa"/>
          </w:tcPr>
          <w:p w:rsidR="00E83758" w:rsidRDefault="008466A0">
            <w:pPr>
              <w:pStyle w:val="TableParagraph"/>
              <w:spacing w:before="45"/>
              <w:ind w:right="49"/>
              <w:jc w:val="right"/>
              <w:rPr>
                <w:sz w:val="18"/>
              </w:rPr>
            </w:pPr>
            <w:r>
              <w:rPr>
                <w:sz w:val="18"/>
              </w:rPr>
              <w:t>16.000,00</w:t>
            </w:r>
          </w:p>
        </w:tc>
      </w:tr>
      <w:tr w:rsidR="00E83758">
        <w:trPr>
          <w:trHeight w:val="315"/>
        </w:trPr>
        <w:tc>
          <w:tcPr>
            <w:tcW w:w="800" w:type="dxa"/>
          </w:tcPr>
          <w:p w:rsidR="00E83758" w:rsidRDefault="008466A0">
            <w:pPr>
              <w:pStyle w:val="TableParagraph"/>
              <w:spacing w:before="43"/>
              <w:ind w:left="230"/>
              <w:rPr>
                <w:sz w:val="18"/>
              </w:rPr>
            </w:pPr>
            <w:r>
              <w:rPr>
                <w:sz w:val="18"/>
              </w:rPr>
              <w:t>2072</w:t>
            </w:r>
          </w:p>
        </w:tc>
        <w:tc>
          <w:tcPr>
            <w:tcW w:w="1790" w:type="dxa"/>
          </w:tcPr>
          <w:p w:rsidR="00E83758" w:rsidRDefault="008466A0">
            <w:pPr>
              <w:pStyle w:val="TableParagraph"/>
              <w:spacing w:before="56"/>
              <w:ind w:left="73"/>
              <w:rPr>
                <w:sz w:val="18"/>
              </w:rPr>
            </w:pPr>
            <w:r>
              <w:rPr>
                <w:sz w:val="18"/>
              </w:rPr>
              <w:t>1610.01.1.0.00.00.00</w:t>
            </w:r>
          </w:p>
        </w:tc>
        <w:tc>
          <w:tcPr>
            <w:tcW w:w="6921" w:type="dxa"/>
          </w:tcPr>
          <w:p w:rsidR="00E83758" w:rsidRDefault="008466A0">
            <w:pPr>
              <w:pStyle w:val="TableParagraph"/>
              <w:spacing w:before="45"/>
              <w:ind w:left="712"/>
              <w:rPr>
                <w:sz w:val="18"/>
              </w:rPr>
            </w:pPr>
            <w:r>
              <w:rPr>
                <w:sz w:val="18"/>
              </w:rPr>
              <w:t>Serviços Administrativos e Comerciais Gerais</w:t>
            </w:r>
          </w:p>
        </w:tc>
        <w:tc>
          <w:tcPr>
            <w:tcW w:w="1242" w:type="dxa"/>
          </w:tcPr>
          <w:p w:rsidR="00E83758" w:rsidRDefault="008466A0">
            <w:pPr>
              <w:pStyle w:val="TableParagraph"/>
              <w:spacing w:before="45"/>
              <w:ind w:right="49"/>
              <w:jc w:val="right"/>
              <w:rPr>
                <w:sz w:val="18"/>
              </w:rPr>
            </w:pPr>
            <w:r>
              <w:rPr>
                <w:sz w:val="18"/>
              </w:rPr>
              <w:t>16.000,00</w:t>
            </w:r>
          </w:p>
        </w:tc>
      </w:tr>
      <w:tr w:rsidR="00E83758">
        <w:trPr>
          <w:trHeight w:val="314"/>
        </w:trPr>
        <w:tc>
          <w:tcPr>
            <w:tcW w:w="800" w:type="dxa"/>
          </w:tcPr>
          <w:p w:rsidR="00E83758" w:rsidRDefault="008466A0">
            <w:pPr>
              <w:pStyle w:val="TableParagraph"/>
              <w:spacing w:before="43"/>
              <w:ind w:left="230"/>
              <w:rPr>
                <w:sz w:val="18"/>
              </w:rPr>
            </w:pPr>
            <w:r>
              <w:rPr>
                <w:sz w:val="18"/>
              </w:rPr>
              <w:t>2073</w:t>
            </w:r>
          </w:p>
        </w:tc>
        <w:tc>
          <w:tcPr>
            <w:tcW w:w="1790" w:type="dxa"/>
          </w:tcPr>
          <w:p w:rsidR="00E83758" w:rsidRDefault="008466A0">
            <w:pPr>
              <w:pStyle w:val="TableParagraph"/>
              <w:spacing w:before="56"/>
              <w:ind w:left="73"/>
              <w:rPr>
                <w:sz w:val="18"/>
              </w:rPr>
            </w:pPr>
            <w:r>
              <w:rPr>
                <w:sz w:val="18"/>
              </w:rPr>
              <w:t>1610.01.1.1.00.00.00</w:t>
            </w:r>
          </w:p>
        </w:tc>
        <w:tc>
          <w:tcPr>
            <w:tcW w:w="6921" w:type="dxa"/>
          </w:tcPr>
          <w:p w:rsidR="00E83758" w:rsidRDefault="008466A0">
            <w:pPr>
              <w:pStyle w:val="TableParagraph"/>
              <w:spacing w:before="45"/>
              <w:ind w:left="802"/>
              <w:rPr>
                <w:sz w:val="18"/>
              </w:rPr>
            </w:pPr>
            <w:r>
              <w:rPr>
                <w:sz w:val="18"/>
              </w:rPr>
              <w:t>Serviços Administrativos e Comerciais Gerais - Principal</w:t>
            </w:r>
          </w:p>
        </w:tc>
        <w:tc>
          <w:tcPr>
            <w:tcW w:w="1242" w:type="dxa"/>
          </w:tcPr>
          <w:p w:rsidR="00E83758" w:rsidRDefault="008466A0">
            <w:pPr>
              <w:pStyle w:val="TableParagraph"/>
              <w:spacing w:before="45"/>
              <w:ind w:right="49"/>
              <w:jc w:val="right"/>
              <w:rPr>
                <w:sz w:val="18"/>
              </w:rPr>
            </w:pPr>
            <w:r>
              <w:rPr>
                <w:sz w:val="18"/>
              </w:rPr>
              <w:t>16.000,00</w:t>
            </w:r>
          </w:p>
        </w:tc>
      </w:tr>
      <w:tr w:rsidR="00E83758">
        <w:trPr>
          <w:trHeight w:val="315"/>
        </w:trPr>
        <w:tc>
          <w:tcPr>
            <w:tcW w:w="800" w:type="dxa"/>
          </w:tcPr>
          <w:p w:rsidR="00E83758" w:rsidRDefault="008466A0">
            <w:pPr>
              <w:pStyle w:val="TableParagraph"/>
              <w:spacing w:before="43"/>
              <w:ind w:left="230"/>
              <w:rPr>
                <w:sz w:val="18"/>
              </w:rPr>
            </w:pPr>
            <w:r>
              <w:rPr>
                <w:sz w:val="18"/>
              </w:rPr>
              <w:t>2077</w:t>
            </w:r>
          </w:p>
        </w:tc>
        <w:tc>
          <w:tcPr>
            <w:tcW w:w="1790" w:type="dxa"/>
          </w:tcPr>
          <w:p w:rsidR="00E83758" w:rsidRDefault="008466A0">
            <w:pPr>
              <w:pStyle w:val="TableParagraph"/>
              <w:spacing w:before="56"/>
              <w:ind w:left="73"/>
              <w:rPr>
                <w:sz w:val="18"/>
              </w:rPr>
            </w:pPr>
            <w:r>
              <w:rPr>
                <w:sz w:val="18"/>
              </w:rPr>
              <w:t>1610.02.0.0.00.00.00</w:t>
            </w:r>
          </w:p>
        </w:tc>
        <w:tc>
          <w:tcPr>
            <w:tcW w:w="6921" w:type="dxa"/>
          </w:tcPr>
          <w:p w:rsidR="00E83758" w:rsidRDefault="008466A0">
            <w:pPr>
              <w:pStyle w:val="TableParagraph"/>
              <w:spacing w:before="45"/>
              <w:ind w:left="622"/>
              <w:rPr>
                <w:sz w:val="18"/>
              </w:rPr>
            </w:pPr>
            <w:r>
              <w:rPr>
                <w:sz w:val="18"/>
              </w:rPr>
              <w:t>Inscrição em Concursos e Processos Seletivos</w:t>
            </w:r>
          </w:p>
        </w:tc>
        <w:tc>
          <w:tcPr>
            <w:tcW w:w="1242" w:type="dxa"/>
          </w:tcPr>
          <w:p w:rsidR="00E83758" w:rsidRDefault="008466A0">
            <w:pPr>
              <w:pStyle w:val="TableParagraph"/>
              <w:spacing w:before="45"/>
              <w:ind w:right="49"/>
              <w:jc w:val="right"/>
              <w:rPr>
                <w:sz w:val="18"/>
              </w:rPr>
            </w:pPr>
            <w:r>
              <w:rPr>
                <w:sz w:val="18"/>
              </w:rPr>
              <w:t>20.000,00</w:t>
            </w:r>
          </w:p>
        </w:tc>
      </w:tr>
      <w:tr w:rsidR="00E83758">
        <w:trPr>
          <w:trHeight w:val="315"/>
        </w:trPr>
        <w:tc>
          <w:tcPr>
            <w:tcW w:w="800" w:type="dxa"/>
          </w:tcPr>
          <w:p w:rsidR="00E83758" w:rsidRDefault="008466A0">
            <w:pPr>
              <w:pStyle w:val="TableParagraph"/>
              <w:spacing w:before="43"/>
              <w:ind w:left="230"/>
              <w:rPr>
                <w:sz w:val="18"/>
              </w:rPr>
            </w:pPr>
            <w:r>
              <w:rPr>
                <w:sz w:val="18"/>
              </w:rPr>
              <w:t>2078</w:t>
            </w:r>
          </w:p>
        </w:tc>
        <w:tc>
          <w:tcPr>
            <w:tcW w:w="1790" w:type="dxa"/>
          </w:tcPr>
          <w:p w:rsidR="00E83758" w:rsidRDefault="008466A0">
            <w:pPr>
              <w:pStyle w:val="TableParagraph"/>
              <w:spacing w:before="56"/>
              <w:ind w:left="73"/>
              <w:rPr>
                <w:sz w:val="18"/>
              </w:rPr>
            </w:pPr>
            <w:r>
              <w:rPr>
                <w:sz w:val="18"/>
              </w:rPr>
              <w:t>1610.02.1.0.00.00.00</w:t>
            </w:r>
          </w:p>
        </w:tc>
        <w:tc>
          <w:tcPr>
            <w:tcW w:w="6921" w:type="dxa"/>
          </w:tcPr>
          <w:p w:rsidR="00E83758" w:rsidRDefault="008466A0">
            <w:pPr>
              <w:pStyle w:val="TableParagraph"/>
              <w:spacing w:before="45"/>
              <w:ind w:left="712"/>
              <w:rPr>
                <w:sz w:val="18"/>
              </w:rPr>
            </w:pPr>
            <w:r>
              <w:rPr>
                <w:sz w:val="18"/>
              </w:rPr>
              <w:t>Inscrição em Concursos e Processos Seletivos</w:t>
            </w:r>
          </w:p>
        </w:tc>
        <w:tc>
          <w:tcPr>
            <w:tcW w:w="1242" w:type="dxa"/>
          </w:tcPr>
          <w:p w:rsidR="00E83758" w:rsidRDefault="008466A0">
            <w:pPr>
              <w:pStyle w:val="TableParagraph"/>
              <w:spacing w:before="45"/>
              <w:ind w:right="49"/>
              <w:jc w:val="right"/>
              <w:rPr>
                <w:sz w:val="18"/>
              </w:rPr>
            </w:pPr>
            <w:r>
              <w:rPr>
                <w:sz w:val="18"/>
              </w:rPr>
              <w:t>20.000,00</w:t>
            </w:r>
          </w:p>
        </w:tc>
      </w:tr>
      <w:tr w:rsidR="00E83758">
        <w:trPr>
          <w:trHeight w:val="314"/>
        </w:trPr>
        <w:tc>
          <w:tcPr>
            <w:tcW w:w="800" w:type="dxa"/>
          </w:tcPr>
          <w:p w:rsidR="00E83758" w:rsidRDefault="008466A0">
            <w:pPr>
              <w:pStyle w:val="TableParagraph"/>
              <w:spacing w:before="43"/>
              <w:ind w:left="230"/>
              <w:rPr>
                <w:sz w:val="18"/>
              </w:rPr>
            </w:pPr>
            <w:r>
              <w:rPr>
                <w:sz w:val="18"/>
              </w:rPr>
              <w:t>2079</w:t>
            </w:r>
          </w:p>
        </w:tc>
        <w:tc>
          <w:tcPr>
            <w:tcW w:w="1790" w:type="dxa"/>
          </w:tcPr>
          <w:p w:rsidR="00E83758" w:rsidRDefault="008466A0">
            <w:pPr>
              <w:pStyle w:val="TableParagraph"/>
              <w:spacing w:before="56"/>
              <w:ind w:left="73"/>
              <w:rPr>
                <w:sz w:val="18"/>
              </w:rPr>
            </w:pPr>
            <w:r>
              <w:rPr>
                <w:sz w:val="18"/>
              </w:rPr>
              <w:t>1610.02.1.1.00.00.00</w:t>
            </w:r>
          </w:p>
        </w:tc>
        <w:tc>
          <w:tcPr>
            <w:tcW w:w="6921" w:type="dxa"/>
          </w:tcPr>
          <w:p w:rsidR="00E83758" w:rsidRDefault="008466A0">
            <w:pPr>
              <w:pStyle w:val="TableParagraph"/>
              <w:spacing w:before="45"/>
              <w:ind w:left="802"/>
              <w:rPr>
                <w:sz w:val="18"/>
              </w:rPr>
            </w:pPr>
            <w:r>
              <w:rPr>
                <w:sz w:val="18"/>
              </w:rPr>
              <w:t>Inscrição em Concursos e Processos Seletivos - Principal</w:t>
            </w:r>
          </w:p>
        </w:tc>
        <w:tc>
          <w:tcPr>
            <w:tcW w:w="1242" w:type="dxa"/>
          </w:tcPr>
          <w:p w:rsidR="00E83758" w:rsidRDefault="008466A0">
            <w:pPr>
              <w:pStyle w:val="TableParagraph"/>
              <w:spacing w:before="45"/>
              <w:ind w:right="49"/>
              <w:jc w:val="right"/>
              <w:rPr>
                <w:sz w:val="18"/>
              </w:rPr>
            </w:pPr>
            <w:r>
              <w:rPr>
                <w:sz w:val="18"/>
              </w:rPr>
              <w:t>20.000,00</w:t>
            </w:r>
          </w:p>
        </w:tc>
      </w:tr>
      <w:tr w:rsidR="00E83758">
        <w:trPr>
          <w:trHeight w:val="315"/>
        </w:trPr>
        <w:tc>
          <w:tcPr>
            <w:tcW w:w="800" w:type="dxa"/>
          </w:tcPr>
          <w:p w:rsidR="00E83758" w:rsidRDefault="008466A0">
            <w:pPr>
              <w:pStyle w:val="TableParagraph"/>
              <w:spacing w:before="44"/>
              <w:ind w:left="230"/>
              <w:rPr>
                <w:sz w:val="18"/>
              </w:rPr>
            </w:pPr>
            <w:r>
              <w:rPr>
                <w:sz w:val="18"/>
              </w:rPr>
              <w:t>2131</w:t>
            </w:r>
          </w:p>
        </w:tc>
        <w:tc>
          <w:tcPr>
            <w:tcW w:w="1790" w:type="dxa"/>
          </w:tcPr>
          <w:p w:rsidR="00E83758" w:rsidRDefault="008466A0">
            <w:pPr>
              <w:pStyle w:val="TableParagraph"/>
              <w:spacing w:before="56"/>
              <w:ind w:left="73"/>
              <w:rPr>
                <w:sz w:val="18"/>
              </w:rPr>
            </w:pPr>
            <w:r>
              <w:rPr>
                <w:sz w:val="18"/>
              </w:rPr>
              <w:t>1690.00.0.0.00.00.00</w:t>
            </w:r>
          </w:p>
        </w:tc>
        <w:tc>
          <w:tcPr>
            <w:tcW w:w="6921" w:type="dxa"/>
          </w:tcPr>
          <w:p w:rsidR="00E83758" w:rsidRDefault="008466A0">
            <w:pPr>
              <w:pStyle w:val="TableParagraph"/>
              <w:spacing w:before="46"/>
              <w:ind w:left="442"/>
              <w:rPr>
                <w:sz w:val="18"/>
              </w:rPr>
            </w:pPr>
            <w:r>
              <w:rPr>
                <w:sz w:val="18"/>
              </w:rPr>
              <w:t>Outros Serviços</w:t>
            </w:r>
          </w:p>
        </w:tc>
        <w:tc>
          <w:tcPr>
            <w:tcW w:w="1242" w:type="dxa"/>
          </w:tcPr>
          <w:p w:rsidR="00E83758" w:rsidRDefault="008466A0">
            <w:pPr>
              <w:pStyle w:val="TableParagraph"/>
              <w:spacing w:before="46"/>
              <w:ind w:right="50"/>
              <w:jc w:val="right"/>
              <w:rPr>
                <w:sz w:val="18"/>
              </w:rPr>
            </w:pPr>
            <w:r>
              <w:rPr>
                <w:sz w:val="18"/>
              </w:rPr>
              <w:t>111.300,00</w:t>
            </w:r>
          </w:p>
        </w:tc>
      </w:tr>
      <w:tr w:rsidR="00E83758">
        <w:trPr>
          <w:trHeight w:val="315"/>
        </w:trPr>
        <w:tc>
          <w:tcPr>
            <w:tcW w:w="800" w:type="dxa"/>
          </w:tcPr>
          <w:p w:rsidR="00E83758" w:rsidRDefault="008466A0">
            <w:pPr>
              <w:pStyle w:val="TableParagraph"/>
              <w:spacing w:before="44"/>
              <w:ind w:left="230"/>
              <w:rPr>
                <w:sz w:val="18"/>
              </w:rPr>
            </w:pPr>
            <w:r>
              <w:rPr>
                <w:sz w:val="18"/>
              </w:rPr>
              <w:t>2132</w:t>
            </w:r>
          </w:p>
        </w:tc>
        <w:tc>
          <w:tcPr>
            <w:tcW w:w="1790" w:type="dxa"/>
          </w:tcPr>
          <w:p w:rsidR="00E83758" w:rsidRDefault="008466A0">
            <w:pPr>
              <w:pStyle w:val="TableParagraph"/>
              <w:spacing w:before="56"/>
              <w:ind w:left="73"/>
              <w:rPr>
                <w:sz w:val="18"/>
              </w:rPr>
            </w:pPr>
            <w:r>
              <w:rPr>
                <w:sz w:val="18"/>
              </w:rPr>
              <w:t>1690.99.0.0.00.00.00</w:t>
            </w:r>
          </w:p>
        </w:tc>
        <w:tc>
          <w:tcPr>
            <w:tcW w:w="6921" w:type="dxa"/>
          </w:tcPr>
          <w:p w:rsidR="00E83758" w:rsidRDefault="008466A0">
            <w:pPr>
              <w:pStyle w:val="TableParagraph"/>
              <w:spacing w:before="45"/>
              <w:ind w:left="622"/>
              <w:rPr>
                <w:sz w:val="18"/>
              </w:rPr>
            </w:pPr>
            <w:r>
              <w:rPr>
                <w:sz w:val="18"/>
              </w:rPr>
              <w:t>Outros Serviços</w:t>
            </w:r>
          </w:p>
        </w:tc>
        <w:tc>
          <w:tcPr>
            <w:tcW w:w="1242" w:type="dxa"/>
          </w:tcPr>
          <w:p w:rsidR="00E83758" w:rsidRDefault="008466A0">
            <w:pPr>
              <w:pStyle w:val="TableParagraph"/>
              <w:spacing w:before="45"/>
              <w:ind w:right="50"/>
              <w:jc w:val="right"/>
              <w:rPr>
                <w:sz w:val="18"/>
              </w:rPr>
            </w:pPr>
            <w:r>
              <w:rPr>
                <w:sz w:val="18"/>
              </w:rPr>
              <w:t>111.300,00</w:t>
            </w:r>
          </w:p>
        </w:tc>
      </w:tr>
      <w:tr w:rsidR="00E83758">
        <w:trPr>
          <w:trHeight w:val="315"/>
        </w:trPr>
        <w:tc>
          <w:tcPr>
            <w:tcW w:w="800" w:type="dxa"/>
          </w:tcPr>
          <w:p w:rsidR="00E83758" w:rsidRDefault="008466A0">
            <w:pPr>
              <w:pStyle w:val="TableParagraph"/>
              <w:spacing w:before="44"/>
              <w:ind w:left="230"/>
              <w:rPr>
                <w:sz w:val="18"/>
              </w:rPr>
            </w:pPr>
            <w:r>
              <w:rPr>
                <w:sz w:val="18"/>
              </w:rPr>
              <w:t>2133</w:t>
            </w:r>
          </w:p>
        </w:tc>
        <w:tc>
          <w:tcPr>
            <w:tcW w:w="1790" w:type="dxa"/>
          </w:tcPr>
          <w:p w:rsidR="00E83758" w:rsidRDefault="008466A0">
            <w:pPr>
              <w:pStyle w:val="TableParagraph"/>
              <w:spacing w:before="56"/>
              <w:ind w:left="73"/>
              <w:rPr>
                <w:sz w:val="18"/>
              </w:rPr>
            </w:pPr>
            <w:r>
              <w:rPr>
                <w:sz w:val="18"/>
              </w:rPr>
              <w:t>1690.99.1.0.00.00.00</w:t>
            </w:r>
          </w:p>
        </w:tc>
        <w:tc>
          <w:tcPr>
            <w:tcW w:w="6921" w:type="dxa"/>
          </w:tcPr>
          <w:p w:rsidR="00E83758" w:rsidRDefault="008466A0">
            <w:pPr>
              <w:pStyle w:val="TableParagraph"/>
              <w:spacing w:before="45"/>
              <w:ind w:left="712"/>
              <w:rPr>
                <w:sz w:val="18"/>
              </w:rPr>
            </w:pPr>
            <w:r>
              <w:rPr>
                <w:sz w:val="18"/>
              </w:rPr>
              <w:t>Outros Serviços</w:t>
            </w:r>
          </w:p>
        </w:tc>
        <w:tc>
          <w:tcPr>
            <w:tcW w:w="1242" w:type="dxa"/>
          </w:tcPr>
          <w:p w:rsidR="00E83758" w:rsidRDefault="008466A0">
            <w:pPr>
              <w:pStyle w:val="TableParagraph"/>
              <w:spacing w:before="45"/>
              <w:ind w:right="50"/>
              <w:jc w:val="right"/>
              <w:rPr>
                <w:sz w:val="18"/>
              </w:rPr>
            </w:pPr>
            <w:r>
              <w:rPr>
                <w:sz w:val="18"/>
              </w:rPr>
              <w:t>111.300,00</w:t>
            </w:r>
          </w:p>
        </w:tc>
      </w:tr>
      <w:tr w:rsidR="00E83758">
        <w:trPr>
          <w:trHeight w:val="315"/>
        </w:trPr>
        <w:tc>
          <w:tcPr>
            <w:tcW w:w="800" w:type="dxa"/>
          </w:tcPr>
          <w:p w:rsidR="00E83758" w:rsidRDefault="008466A0">
            <w:pPr>
              <w:pStyle w:val="TableParagraph"/>
              <w:spacing w:before="44"/>
              <w:ind w:left="230"/>
              <w:rPr>
                <w:sz w:val="18"/>
              </w:rPr>
            </w:pPr>
            <w:r>
              <w:rPr>
                <w:sz w:val="18"/>
              </w:rPr>
              <w:t>2134</w:t>
            </w:r>
          </w:p>
        </w:tc>
        <w:tc>
          <w:tcPr>
            <w:tcW w:w="1790" w:type="dxa"/>
          </w:tcPr>
          <w:p w:rsidR="00E83758" w:rsidRDefault="008466A0">
            <w:pPr>
              <w:pStyle w:val="TableParagraph"/>
              <w:spacing w:before="56"/>
              <w:ind w:left="73"/>
              <w:rPr>
                <w:sz w:val="18"/>
              </w:rPr>
            </w:pPr>
            <w:r>
              <w:rPr>
                <w:sz w:val="18"/>
              </w:rPr>
              <w:t>1690.99.1.1.00.00.00</w:t>
            </w:r>
          </w:p>
        </w:tc>
        <w:tc>
          <w:tcPr>
            <w:tcW w:w="6921" w:type="dxa"/>
          </w:tcPr>
          <w:p w:rsidR="00E83758" w:rsidRDefault="008466A0">
            <w:pPr>
              <w:pStyle w:val="TableParagraph"/>
              <w:spacing w:before="45"/>
              <w:ind w:left="802"/>
              <w:rPr>
                <w:sz w:val="18"/>
              </w:rPr>
            </w:pPr>
            <w:r>
              <w:rPr>
                <w:sz w:val="18"/>
              </w:rPr>
              <w:t>Outros Serviços - Principal</w:t>
            </w:r>
          </w:p>
        </w:tc>
        <w:tc>
          <w:tcPr>
            <w:tcW w:w="1242" w:type="dxa"/>
          </w:tcPr>
          <w:p w:rsidR="00E83758" w:rsidRDefault="008466A0">
            <w:pPr>
              <w:pStyle w:val="TableParagraph"/>
              <w:spacing w:before="45"/>
              <w:ind w:right="49"/>
              <w:jc w:val="right"/>
              <w:rPr>
                <w:sz w:val="18"/>
              </w:rPr>
            </w:pPr>
            <w:r>
              <w:rPr>
                <w:sz w:val="18"/>
              </w:rPr>
              <w:t>70.000,00</w:t>
            </w:r>
          </w:p>
        </w:tc>
      </w:tr>
      <w:tr w:rsidR="00E83758">
        <w:trPr>
          <w:trHeight w:val="315"/>
        </w:trPr>
        <w:tc>
          <w:tcPr>
            <w:tcW w:w="800" w:type="dxa"/>
          </w:tcPr>
          <w:p w:rsidR="00E83758" w:rsidRDefault="008466A0">
            <w:pPr>
              <w:pStyle w:val="TableParagraph"/>
              <w:spacing w:before="44"/>
              <w:ind w:left="230"/>
              <w:rPr>
                <w:sz w:val="18"/>
              </w:rPr>
            </w:pPr>
            <w:r>
              <w:rPr>
                <w:sz w:val="18"/>
              </w:rPr>
              <w:t>2135</w:t>
            </w:r>
          </w:p>
        </w:tc>
        <w:tc>
          <w:tcPr>
            <w:tcW w:w="1790" w:type="dxa"/>
          </w:tcPr>
          <w:p w:rsidR="00E83758" w:rsidRDefault="008466A0">
            <w:pPr>
              <w:pStyle w:val="TableParagraph"/>
              <w:spacing w:before="56"/>
              <w:ind w:left="73"/>
              <w:rPr>
                <w:sz w:val="18"/>
              </w:rPr>
            </w:pPr>
            <w:r>
              <w:rPr>
                <w:sz w:val="18"/>
              </w:rPr>
              <w:t>1690.99.1.1.01.00.00</w:t>
            </w:r>
          </w:p>
        </w:tc>
        <w:tc>
          <w:tcPr>
            <w:tcW w:w="6921" w:type="dxa"/>
          </w:tcPr>
          <w:p w:rsidR="00E83758" w:rsidRDefault="008466A0">
            <w:pPr>
              <w:pStyle w:val="TableParagraph"/>
              <w:spacing w:before="45"/>
              <w:ind w:left="892"/>
              <w:rPr>
                <w:sz w:val="18"/>
              </w:rPr>
            </w:pPr>
            <w:r>
              <w:rPr>
                <w:sz w:val="18"/>
              </w:rPr>
              <w:t>Serviços de Transporte de Correspondências</w:t>
            </w:r>
          </w:p>
        </w:tc>
        <w:tc>
          <w:tcPr>
            <w:tcW w:w="1242" w:type="dxa"/>
          </w:tcPr>
          <w:p w:rsidR="00E83758" w:rsidRDefault="008466A0">
            <w:pPr>
              <w:pStyle w:val="TableParagraph"/>
              <w:spacing w:before="45"/>
              <w:ind w:right="49"/>
              <w:jc w:val="right"/>
              <w:rPr>
                <w:sz w:val="18"/>
              </w:rPr>
            </w:pPr>
            <w:r>
              <w:rPr>
                <w:sz w:val="18"/>
              </w:rPr>
              <w:t>40.000,00</w:t>
            </w:r>
          </w:p>
        </w:tc>
      </w:tr>
      <w:tr w:rsidR="00E83758">
        <w:trPr>
          <w:trHeight w:val="314"/>
        </w:trPr>
        <w:tc>
          <w:tcPr>
            <w:tcW w:w="800" w:type="dxa"/>
          </w:tcPr>
          <w:p w:rsidR="00E83758" w:rsidRDefault="008466A0">
            <w:pPr>
              <w:pStyle w:val="TableParagraph"/>
              <w:spacing w:before="44"/>
              <w:ind w:left="230"/>
              <w:rPr>
                <w:sz w:val="18"/>
              </w:rPr>
            </w:pPr>
            <w:r>
              <w:rPr>
                <w:sz w:val="18"/>
              </w:rPr>
              <w:t>2136</w:t>
            </w:r>
          </w:p>
        </w:tc>
        <w:tc>
          <w:tcPr>
            <w:tcW w:w="1790" w:type="dxa"/>
          </w:tcPr>
          <w:p w:rsidR="00E83758" w:rsidRDefault="008466A0">
            <w:pPr>
              <w:pStyle w:val="TableParagraph"/>
              <w:spacing w:before="56"/>
              <w:ind w:left="73"/>
              <w:rPr>
                <w:sz w:val="18"/>
              </w:rPr>
            </w:pPr>
            <w:r>
              <w:rPr>
                <w:sz w:val="18"/>
              </w:rPr>
              <w:t>1690.99.1.1.02.00.00</w:t>
            </w:r>
          </w:p>
        </w:tc>
        <w:tc>
          <w:tcPr>
            <w:tcW w:w="6921" w:type="dxa"/>
          </w:tcPr>
          <w:p w:rsidR="00E83758" w:rsidRDefault="008466A0">
            <w:pPr>
              <w:pStyle w:val="TableParagraph"/>
              <w:spacing w:before="45"/>
              <w:ind w:left="892"/>
              <w:rPr>
                <w:sz w:val="18"/>
              </w:rPr>
            </w:pPr>
            <w:r>
              <w:rPr>
                <w:sz w:val="18"/>
              </w:rPr>
              <w:t>Serviços de Máquinas</w:t>
            </w:r>
          </w:p>
        </w:tc>
        <w:tc>
          <w:tcPr>
            <w:tcW w:w="1242" w:type="dxa"/>
          </w:tcPr>
          <w:p w:rsidR="00E83758" w:rsidRDefault="008466A0">
            <w:pPr>
              <w:pStyle w:val="TableParagraph"/>
              <w:spacing w:before="45"/>
              <w:ind w:right="49"/>
              <w:jc w:val="right"/>
              <w:rPr>
                <w:sz w:val="18"/>
              </w:rPr>
            </w:pPr>
            <w:r>
              <w:rPr>
                <w:sz w:val="18"/>
              </w:rPr>
              <w:t>27.000,00</w:t>
            </w:r>
          </w:p>
        </w:tc>
      </w:tr>
      <w:tr w:rsidR="00E83758">
        <w:trPr>
          <w:trHeight w:val="315"/>
        </w:trPr>
        <w:tc>
          <w:tcPr>
            <w:tcW w:w="800" w:type="dxa"/>
          </w:tcPr>
          <w:p w:rsidR="00E83758" w:rsidRDefault="008466A0">
            <w:pPr>
              <w:pStyle w:val="TableParagraph"/>
              <w:spacing w:before="43"/>
              <w:ind w:left="230"/>
              <w:rPr>
                <w:sz w:val="18"/>
              </w:rPr>
            </w:pPr>
            <w:r>
              <w:rPr>
                <w:sz w:val="18"/>
              </w:rPr>
              <w:t>2137</w:t>
            </w:r>
          </w:p>
        </w:tc>
        <w:tc>
          <w:tcPr>
            <w:tcW w:w="1790" w:type="dxa"/>
          </w:tcPr>
          <w:p w:rsidR="00E83758" w:rsidRDefault="008466A0">
            <w:pPr>
              <w:pStyle w:val="TableParagraph"/>
              <w:spacing w:before="56"/>
              <w:ind w:left="73"/>
              <w:rPr>
                <w:sz w:val="18"/>
              </w:rPr>
            </w:pPr>
            <w:r>
              <w:rPr>
                <w:sz w:val="18"/>
              </w:rPr>
              <w:t>1690.99.1.1.03.00.00</w:t>
            </w:r>
          </w:p>
        </w:tc>
        <w:tc>
          <w:tcPr>
            <w:tcW w:w="6921" w:type="dxa"/>
          </w:tcPr>
          <w:p w:rsidR="00E83758" w:rsidRDefault="008466A0">
            <w:pPr>
              <w:pStyle w:val="TableParagraph"/>
              <w:spacing w:before="45"/>
              <w:ind w:left="892"/>
              <w:rPr>
                <w:sz w:val="18"/>
              </w:rPr>
            </w:pPr>
            <w:r>
              <w:rPr>
                <w:sz w:val="18"/>
              </w:rPr>
              <w:t>Serviços de Abertura de Valas</w:t>
            </w:r>
          </w:p>
        </w:tc>
        <w:tc>
          <w:tcPr>
            <w:tcW w:w="1242" w:type="dxa"/>
          </w:tcPr>
          <w:p w:rsidR="00E83758" w:rsidRDefault="008466A0">
            <w:pPr>
              <w:pStyle w:val="TableParagraph"/>
              <w:spacing w:before="45"/>
              <w:ind w:right="47"/>
              <w:jc w:val="right"/>
              <w:rPr>
                <w:sz w:val="18"/>
              </w:rPr>
            </w:pPr>
            <w:r>
              <w:rPr>
                <w:sz w:val="18"/>
              </w:rPr>
              <w:t>3.000,00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2139</w:t>
            </w:r>
          </w:p>
        </w:tc>
        <w:tc>
          <w:tcPr>
            <w:tcW w:w="1790" w:type="dxa"/>
          </w:tcPr>
          <w:p w:rsidR="00E83758" w:rsidRDefault="008466A0">
            <w:pPr>
              <w:pStyle w:val="TableParagraph"/>
              <w:spacing w:before="56" w:line="187" w:lineRule="exact"/>
              <w:ind w:left="73"/>
              <w:rPr>
                <w:sz w:val="18"/>
              </w:rPr>
            </w:pPr>
            <w:r>
              <w:rPr>
                <w:sz w:val="18"/>
              </w:rPr>
              <w:t>1690.99.1.2.00.00.00</w:t>
            </w:r>
          </w:p>
        </w:tc>
        <w:tc>
          <w:tcPr>
            <w:tcW w:w="6921" w:type="dxa"/>
          </w:tcPr>
          <w:p w:rsidR="00E83758" w:rsidRDefault="008466A0">
            <w:pPr>
              <w:pStyle w:val="TableParagraph"/>
              <w:spacing w:before="45" w:line="198" w:lineRule="exact"/>
              <w:ind w:left="802"/>
              <w:rPr>
                <w:sz w:val="18"/>
              </w:rPr>
            </w:pPr>
            <w:r>
              <w:rPr>
                <w:sz w:val="18"/>
              </w:rPr>
              <w:t>Outros Serviços - Multas e Juros</w:t>
            </w:r>
          </w:p>
        </w:tc>
        <w:tc>
          <w:tcPr>
            <w:tcW w:w="1242" w:type="dxa"/>
          </w:tcPr>
          <w:p w:rsidR="00E83758" w:rsidRDefault="008466A0">
            <w:pPr>
              <w:pStyle w:val="TableParagraph"/>
              <w:spacing w:before="45" w:line="198" w:lineRule="exact"/>
              <w:ind w:right="46"/>
              <w:jc w:val="right"/>
              <w:rPr>
                <w:sz w:val="18"/>
              </w:rPr>
            </w:pPr>
            <w:r>
              <w:rPr>
                <w:sz w:val="18"/>
              </w:rPr>
              <w:t>300,00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911"/>
        <w:gridCol w:w="1251"/>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11"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51" w:type="dxa"/>
            <w:tcBorders>
              <w:top w:val="single" w:sz="6" w:space="0" w:color="000000"/>
              <w:bottom w:val="single" w:sz="6" w:space="0" w:color="000000"/>
            </w:tcBorders>
          </w:tcPr>
          <w:p w:rsidR="00E83758" w:rsidRDefault="008466A0">
            <w:pPr>
              <w:pStyle w:val="TableParagraph"/>
              <w:spacing w:before="42"/>
              <w:ind w:right="42"/>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2140</w:t>
            </w:r>
          </w:p>
        </w:tc>
        <w:tc>
          <w:tcPr>
            <w:tcW w:w="1790" w:type="dxa"/>
            <w:tcBorders>
              <w:top w:val="single" w:sz="6" w:space="0" w:color="000000"/>
            </w:tcBorders>
          </w:tcPr>
          <w:p w:rsidR="00E83758" w:rsidRDefault="008466A0">
            <w:pPr>
              <w:pStyle w:val="TableParagraph"/>
              <w:spacing w:before="78"/>
              <w:ind w:left="73"/>
              <w:rPr>
                <w:sz w:val="18"/>
              </w:rPr>
            </w:pPr>
            <w:r>
              <w:rPr>
                <w:sz w:val="18"/>
              </w:rPr>
              <w:t>1690.99.1.3.00.00.00</w:t>
            </w:r>
          </w:p>
        </w:tc>
        <w:tc>
          <w:tcPr>
            <w:tcW w:w="6911" w:type="dxa"/>
            <w:tcBorders>
              <w:top w:val="single" w:sz="6" w:space="0" w:color="000000"/>
            </w:tcBorders>
          </w:tcPr>
          <w:p w:rsidR="00E83758" w:rsidRDefault="008466A0">
            <w:pPr>
              <w:pStyle w:val="TableParagraph"/>
              <w:spacing w:before="67"/>
              <w:ind w:left="802"/>
              <w:rPr>
                <w:sz w:val="18"/>
              </w:rPr>
            </w:pPr>
            <w:r>
              <w:rPr>
                <w:sz w:val="18"/>
              </w:rPr>
              <w:t>Outros Serviços - Dívida Ativa</w:t>
            </w:r>
          </w:p>
        </w:tc>
        <w:tc>
          <w:tcPr>
            <w:tcW w:w="1251" w:type="dxa"/>
            <w:tcBorders>
              <w:top w:val="single" w:sz="6" w:space="0" w:color="000000"/>
            </w:tcBorders>
          </w:tcPr>
          <w:p w:rsidR="00E83758" w:rsidRDefault="008466A0">
            <w:pPr>
              <w:pStyle w:val="TableParagraph"/>
              <w:spacing w:before="67"/>
              <w:ind w:right="48"/>
              <w:jc w:val="right"/>
              <w:rPr>
                <w:sz w:val="18"/>
              </w:rPr>
            </w:pPr>
            <w:r>
              <w:rPr>
                <w:sz w:val="18"/>
              </w:rPr>
              <w:t>32.000,00</w:t>
            </w:r>
          </w:p>
        </w:tc>
      </w:tr>
      <w:tr w:rsidR="00E83758">
        <w:trPr>
          <w:trHeight w:val="315"/>
        </w:trPr>
        <w:tc>
          <w:tcPr>
            <w:tcW w:w="800" w:type="dxa"/>
          </w:tcPr>
          <w:p w:rsidR="00E83758" w:rsidRDefault="008466A0">
            <w:pPr>
              <w:pStyle w:val="TableParagraph"/>
              <w:spacing w:before="43"/>
              <w:ind w:left="230"/>
              <w:rPr>
                <w:sz w:val="18"/>
              </w:rPr>
            </w:pPr>
            <w:r>
              <w:rPr>
                <w:sz w:val="18"/>
              </w:rPr>
              <w:t>2141</w:t>
            </w:r>
          </w:p>
        </w:tc>
        <w:tc>
          <w:tcPr>
            <w:tcW w:w="1790" w:type="dxa"/>
          </w:tcPr>
          <w:p w:rsidR="00E83758" w:rsidRDefault="008466A0">
            <w:pPr>
              <w:pStyle w:val="TableParagraph"/>
              <w:spacing w:before="56"/>
              <w:ind w:left="73"/>
              <w:rPr>
                <w:sz w:val="18"/>
              </w:rPr>
            </w:pPr>
            <w:r>
              <w:rPr>
                <w:sz w:val="18"/>
              </w:rPr>
              <w:t>1690.99.1.4.00.00.00</w:t>
            </w:r>
          </w:p>
        </w:tc>
        <w:tc>
          <w:tcPr>
            <w:tcW w:w="6911" w:type="dxa"/>
          </w:tcPr>
          <w:p w:rsidR="00E83758" w:rsidRDefault="008466A0">
            <w:pPr>
              <w:pStyle w:val="TableParagraph"/>
              <w:spacing w:before="45"/>
              <w:ind w:left="802"/>
              <w:rPr>
                <w:sz w:val="18"/>
              </w:rPr>
            </w:pPr>
            <w:r>
              <w:rPr>
                <w:sz w:val="18"/>
              </w:rPr>
              <w:t>Outros Serviços - Dívida Ativa - Multas e Juros</w:t>
            </w:r>
          </w:p>
        </w:tc>
        <w:tc>
          <w:tcPr>
            <w:tcW w:w="1251" w:type="dxa"/>
          </w:tcPr>
          <w:p w:rsidR="00E83758" w:rsidRDefault="008466A0">
            <w:pPr>
              <w:pStyle w:val="TableParagraph"/>
              <w:spacing w:before="45"/>
              <w:ind w:right="46"/>
              <w:jc w:val="right"/>
              <w:rPr>
                <w:sz w:val="18"/>
              </w:rPr>
            </w:pPr>
            <w:r>
              <w:rPr>
                <w:sz w:val="18"/>
              </w:rPr>
              <w:t>9.000,00</w:t>
            </w:r>
          </w:p>
        </w:tc>
      </w:tr>
      <w:tr w:rsidR="00E83758">
        <w:trPr>
          <w:trHeight w:val="315"/>
        </w:trPr>
        <w:tc>
          <w:tcPr>
            <w:tcW w:w="800" w:type="dxa"/>
          </w:tcPr>
          <w:p w:rsidR="00E83758" w:rsidRDefault="008466A0">
            <w:pPr>
              <w:pStyle w:val="TableParagraph"/>
              <w:spacing w:before="43"/>
              <w:ind w:left="321"/>
              <w:rPr>
                <w:sz w:val="18"/>
              </w:rPr>
            </w:pPr>
            <w:r>
              <w:rPr>
                <w:sz w:val="18"/>
              </w:rPr>
              <w:t>438</w:t>
            </w:r>
          </w:p>
        </w:tc>
        <w:tc>
          <w:tcPr>
            <w:tcW w:w="1790" w:type="dxa"/>
          </w:tcPr>
          <w:p w:rsidR="00E83758" w:rsidRDefault="008466A0">
            <w:pPr>
              <w:pStyle w:val="TableParagraph"/>
              <w:spacing w:before="56"/>
              <w:ind w:left="73"/>
              <w:rPr>
                <w:sz w:val="18"/>
              </w:rPr>
            </w:pPr>
            <w:r>
              <w:rPr>
                <w:sz w:val="18"/>
              </w:rPr>
              <w:t>1700.00.0.0.00.00.00</w:t>
            </w:r>
          </w:p>
        </w:tc>
        <w:tc>
          <w:tcPr>
            <w:tcW w:w="6911" w:type="dxa"/>
          </w:tcPr>
          <w:p w:rsidR="00E83758" w:rsidRDefault="008466A0">
            <w:pPr>
              <w:pStyle w:val="TableParagraph"/>
              <w:spacing w:before="45"/>
              <w:ind w:left="352"/>
              <w:rPr>
                <w:sz w:val="18"/>
              </w:rPr>
            </w:pPr>
            <w:r>
              <w:rPr>
                <w:sz w:val="18"/>
              </w:rPr>
              <w:t>Transferências Correntes</w:t>
            </w:r>
          </w:p>
        </w:tc>
        <w:tc>
          <w:tcPr>
            <w:tcW w:w="1251" w:type="dxa"/>
          </w:tcPr>
          <w:p w:rsidR="00E83758" w:rsidRDefault="008466A0">
            <w:pPr>
              <w:pStyle w:val="TableParagraph"/>
              <w:spacing w:before="45"/>
              <w:ind w:right="52"/>
              <w:jc w:val="right"/>
              <w:rPr>
                <w:sz w:val="18"/>
              </w:rPr>
            </w:pPr>
            <w:r>
              <w:rPr>
                <w:sz w:val="18"/>
              </w:rPr>
              <w:t>67.465.000,00</w:t>
            </w:r>
          </w:p>
        </w:tc>
      </w:tr>
      <w:tr w:rsidR="00E83758">
        <w:trPr>
          <w:trHeight w:val="315"/>
        </w:trPr>
        <w:tc>
          <w:tcPr>
            <w:tcW w:w="800" w:type="dxa"/>
          </w:tcPr>
          <w:p w:rsidR="00E83758" w:rsidRDefault="008466A0">
            <w:pPr>
              <w:pStyle w:val="TableParagraph"/>
              <w:spacing w:before="43"/>
              <w:ind w:left="230"/>
              <w:rPr>
                <w:sz w:val="18"/>
              </w:rPr>
            </w:pPr>
            <w:r>
              <w:rPr>
                <w:sz w:val="18"/>
              </w:rPr>
              <w:t>2142</w:t>
            </w:r>
          </w:p>
        </w:tc>
        <w:tc>
          <w:tcPr>
            <w:tcW w:w="1790" w:type="dxa"/>
          </w:tcPr>
          <w:p w:rsidR="00E83758" w:rsidRDefault="008466A0">
            <w:pPr>
              <w:pStyle w:val="TableParagraph"/>
              <w:spacing w:before="56"/>
              <w:ind w:left="73"/>
              <w:rPr>
                <w:sz w:val="18"/>
              </w:rPr>
            </w:pPr>
            <w:r>
              <w:rPr>
                <w:sz w:val="18"/>
              </w:rPr>
              <w:t>1710.00.0.0.00.00.00</w:t>
            </w:r>
          </w:p>
        </w:tc>
        <w:tc>
          <w:tcPr>
            <w:tcW w:w="6911" w:type="dxa"/>
          </w:tcPr>
          <w:p w:rsidR="00E83758" w:rsidRDefault="008466A0">
            <w:pPr>
              <w:pStyle w:val="TableParagraph"/>
              <w:spacing w:before="45"/>
              <w:ind w:left="442"/>
              <w:rPr>
                <w:sz w:val="18"/>
              </w:rPr>
            </w:pPr>
            <w:r>
              <w:rPr>
                <w:sz w:val="18"/>
              </w:rPr>
              <w:t>Transferências da União e de suas Entidades</w:t>
            </w:r>
          </w:p>
        </w:tc>
        <w:tc>
          <w:tcPr>
            <w:tcW w:w="1251" w:type="dxa"/>
          </w:tcPr>
          <w:p w:rsidR="00E83758" w:rsidRDefault="008466A0">
            <w:pPr>
              <w:pStyle w:val="TableParagraph"/>
              <w:spacing w:before="45"/>
              <w:ind w:right="52"/>
              <w:jc w:val="right"/>
              <w:rPr>
                <w:sz w:val="18"/>
              </w:rPr>
            </w:pPr>
            <w:r>
              <w:rPr>
                <w:sz w:val="18"/>
              </w:rPr>
              <w:t>22.660.000,00</w:t>
            </w:r>
          </w:p>
        </w:tc>
      </w:tr>
      <w:tr w:rsidR="00E83758">
        <w:trPr>
          <w:trHeight w:val="315"/>
        </w:trPr>
        <w:tc>
          <w:tcPr>
            <w:tcW w:w="800" w:type="dxa"/>
          </w:tcPr>
          <w:p w:rsidR="00E83758" w:rsidRDefault="008466A0">
            <w:pPr>
              <w:pStyle w:val="TableParagraph"/>
              <w:spacing w:before="43"/>
              <w:ind w:left="230"/>
              <w:rPr>
                <w:sz w:val="18"/>
              </w:rPr>
            </w:pPr>
            <w:r>
              <w:rPr>
                <w:sz w:val="18"/>
              </w:rPr>
              <w:t>2145</w:t>
            </w:r>
          </w:p>
        </w:tc>
        <w:tc>
          <w:tcPr>
            <w:tcW w:w="1790" w:type="dxa"/>
          </w:tcPr>
          <w:p w:rsidR="00E83758" w:rsidRDefault="008466A0">
            <w:pPr>
              <w:pStyle w:val="TableParagraph"/>
              <w:spacing w:before="56"/>
              <w:ind w:left="73"/>
              <w:rPr>
                <w:sz w:val="18"/>
              </w:rPr>
            </w:pPr>
            <w:r>
              <w:rPr>
                <w:sz w:val="18"/>
              </w:rPr>
              <w:t>1718.00.0.0.00.00.00</w:t>
            </w:r>
          </w:p>
        </w:tc>
        <w:tc>
          <w:tcPr>
            <w:tcW w:w="6911" w:type="dxa"/>
          </w:tcPr>
          <w:p w:rsidR="00E83758" w:rsidRDefault="008466A0">
            <w:pPr>
              <w:pStyle w:val="TableParagraph"/>
              <w:spacing w:before="45"/>
              <w:ind w:left="532"/>
              <w:rPr>
                <w:sz w:val="18"/>
              </w:rPr>
            </w:pPr>
            <w:r>
              <w:rPr>
                <w:sz w:val="18"/>
              </w:rPr>
              <w:t>Transferências da União - Específica E/M</w:t>
            </w:r>
          </w:p>
        </w:tc>
        <w:tc>
          <w:tcPr>
            <w:tcW w:w="1251" w:type="dxa"/>
          </w:tcPr>
          <w:p w:rsidR="00E83758" w:rsidRDefault="008466A0">
            <w:pPr>
              <w:pStyle w:val="TableParagraph"/>
              <w:spacing w:before="45"/>
              <w:ind w:right="52"/>
              <w:jc w:val="right"/>
              <w:rPr>
                <w:sz w:val="18"/>
              </w:rPr>
            </w:pPr>
            <w:r>
              <w:rPr>
                <w:sz w:val="18"/>
              </w:rPr>
              <w:t>22.660.000,00</w:t>
            </w:r>
          </w:p>
        </w:tc>
      </w:tr>
      <w:tr w:rsidR="00E83758">
        <w:trPr>
          <w:trHeight w:val="315"/>
        </w:trPr>
        <w:tc>
          <w:tcPr>
            <w:tcW w:w="800" w:type="dxa"/>
          </w:tcPr>
          <w:p w:rsidR="00E83758" w:rsidRDefault="008466A0">
            <w:pPr>
              <w:pStyle w:val="TableParagraph"/>
              <w:spacing w:before="43"/>
              <w:ind w:left="230"/>
              <w:rPr>
                <w:sz w:val="18"/>
              </w:rPr>
            </w:pPr>
            <w:r>
              <w:rPr>
                <w:sz w:val="18"/>
              </w:rPr>
              <w:t>2146</w:t>
            </w:r>
          </w:p>
        </w:tc>
        <w:tc>
          <w:tcPr>
            <w:tcW w:w="1790" w:type="dxa"/>
          </w:tcPr>
          <w:p w:rsidR="00E83758" w:rsidRDefault="008466A0">
            <w:pPr>
              <w:pStyle w:val="TableParagraph"/>
              <w:spacing w:before="56"/>
              <w:ind w:left="73"/>
              <w:rPr>
                <w:sz w:val="18"/>
              </w:rPr>
            </w:pPr>
            <w:r>
              <w:rPr>
                <w:sz w:val="18"/>
              </w:rPr>
              <w:t>1718.01.0.0.00.00.00</w:t>
            </w:r>
          </w:p>
        </w:tc>
        <w:tc>
          <w:tcPr>
            <w:tcW w:w="6911" w:type="dxa"/>
          </w:tcPr>
          <w:p w:rsidR="00E83758" w:rsidRDefault="008466A0">
            <w:pPr>
              <w:pStyle w:val="TableParagraph"/>
              <w:spacing w:before="45"/>
              <w:ind w:left="622"/>
              <w:rPr>
                <w:sz w:val="18"/>
              </w:rPr>
            </w:pPr>
            <w:r>
              <w:rPr>
                <w:sz w:val="18"/>
              </w:rPr>
              <w:t>Participação na Receita da União</w:t>
            </w:r>
          </w:p>
        </w:tc>
        <w:tc>
          <w:tcPr>
            <w:tcW w:w="1251" w:type="dxa"/>
          </w:tcPr>
          <w:p w:rsidR="00E83758" w:rsidRDefault="008466A0">
            <w:pPr>
              <w:pStyle w:val="TableParagraph"/>
              <w:spacing w:before="45"/>
              <w:ind w:right="52"/>
              <w:jc w:val="right"/>
              <w:rPr>
                <w:sz w:val="18"/>
              </w:rPr>
            </w:pPr>
            <w:r>
              <w:rPr>
                <w:sz w:val="18"/>
              </w:rPr>
              <w:t>18.320.000,00</w:t>
            </w:r>
          </w:p>
        </w:tc>
      </w:tr>
      <w:tr w:rsidR="00E83758">
        <w:trPr>
          <w:trHeight w:val="315"/>
        </w:trPr>
        <w:tc>
          <w:tcPr>
            <w:tcW w:w="800" w:type="dxa"/>
          </w:tcPr>
          <w:p w:rsidR="00E83758" w:rsidRDefault="008466A0">
            <w:pPr>
              <w:pStyle w:val="TableParagraph"/>
              <w:spacing w:before="43"/>
              <w:ind w:left="230"/>
              <w:rPr>
                <w:sz w:val="18"/>
              </w:rPr>
            </w:pPr>
            <w:r>
              <w:rPr>
                <w:sz w:val="18"/>
              </w:rPr>
              <w:t>2147</w:t>
            </w:r>
          </w:p>
        </w:tc>
        <w:tc>
          <w:tcPr>
            <w:tcW w:w="1790" w:type="dxa"/>
          </w:tcPr>
          <w:p w:rsidR="00E83758" w:rsidRDefault="008466A0">
            <w:pPr>
              <w:pStyle w:val="TableParagraph"/>
              <w:spacing w:before="56"/>
              <w:ind w:left="73"/>
              <w:rPr>
                <w:sz w:val="18"/>
              </w:rPr>
            </w:pPr>
            <w:r>
              <w:rPr>
                <w:sz w:val="18"/>
              </w:rPr>
              <w:t>1718.01.2.0.00.00.00</w:t>
            </w:r>
          </w:p>
        </w:tc>
        <w:tc>
          <w:tcPr>
            <w:tcW w:w="6911" w:type="dxa"/>
          </w:tcPr>
          <w:p w:rsidR="00E83758" w:rsidRDefault="008466A0">
            <w:pPr>
              <w:pStyle w:val="TableParagraph"/>
              <w:spacing w:before="45"/>
              <w:ind w:left="712"/>
              <w:rPr>
                <w:sz w:val="18"/>
              </w:rPr>
            </w:pPr>
            <w:r>
              <w:rPr>
                <w:sz w:val="18"/>
              </w:rPr>
              <w:t>Cota-Parte do Fundo de Participação dos Municípios - Cota Mensal</w:t>
            </w:r>
          </w:p>
        </w:tc>
        <w:tc>
          <w:tcPr>
            <w:tcW w:w="1251" w:type="dxa"/>
          </w:tcPr>
          <w:p w:rsidR="00E83758" w:rsidRDefault="008466A0">
            <w:pPr>
              <w:pStyle w:val="TableParagraph"/>
              <w:spacing w:before="45"/>
              <w:ind w:right="52"/>
              <w:jc w:val="right"/>
              <w:rPr>
                <w:sz w:val="18"/>
              </w:rPr>
            </w:pPr>
            <w:r>
              <w:rPr>
                <w:sz w:val="18"/>
              </w:rPr>
              <w:t>16.800.000,00</w:t>
            </w:r>
          </w:p>
        </w:tc>
      </w:tr>
      <w:tr w:rsidR="00E83758">
        <w:trPr>
          <w:trHeight w:val="315"/>
        </w:trPr>
        <w:tc>
          <w:tcPr>
            <w:tcW w:w="800" w:type="dxa"/>
          </w:tcPr>
          <w:p w:rsidR="00E83758" w:rsidRDefault="008466A0">
            <w:pPr>
              <w:pStyle w:val="TableParagraph"/>
              <w:spacing w:before="43"/>
              <w:ind w:left="230"/>
              <w:rPr>
                <w:sz w:val="18"/>
              </w:rPr>
            </w:pPr>
            <w:r>
              <w:rPr>
                <w:sz w:val="18"/>
              </w:rPr>
              <w:t>2148</w:t>
            </w:r>
          </w:p>
        </w:tc>
        <w:tc>
          <w:tcPr>
            <w:tcW w:w="1790" w:type="dxa"/>
          </w:tcPr>
          <w:p w:rsidR="00E83758" w:rsidRDefault="008466A0">
            <w:pPr>
              <w:pStyle w:val="TableParagraph"/>
              <w:spacing w:before="56"/>
              <w:ind w:left="73"/>
              <w:rPr>
                <w:sz w:val="18"/>
              </w:rPr>
            </w:pPr>
            <w:r>
              <w:rPr>
                <w:sz w:val="18"/>
              </w:rPr>
              <w:t>1718.01.2.1.00.00.00</w:t>
            </w:r>
          </w:p>
        </w:tc>
        <w:tc>
          <w:tcPr>
            <w:tcW w:w="6911" w:type="dxa"/>
          </w:tcPr>
          <w:p w:rsidR="00E83758" w:rsidRDefault="008466A0">
            <w:pPr>
              <w:pStyle w:val="TableParagraph"/>
              <w:spacing w:before="45"/>
              <w:ind w:left="802"/>
              <w:rPr>
                <w:sz w:val="18"/>
              </w:rPr>
            </w:pPr>
            <w:r>
              <w:rPr>
                <w:sz w:val="18"/>
              </w:rPr>
              <w:t>Cota-Parte do Fundo de Participação dos Municípios - Cota Mensal - Principal</w:t>
            </w:r>
          </w:p>
        </w:tc>
        <w:tc>
          <w:tcPr>
            <w:tcW w:w="1251" w:type="dxa"/>
          </w:tcPr>
          <w:p w:rsidR="00E83758" w:rsidRDefault="008466A0">
            <w:pPr>
              <w:pStyle w:val="TableParagraph"/>
              <w:spacing w:before="45"/>
              <w:ind w:right="52"/>
              <w:jc w:val="right"/>
              <w:rPr>
                <w:sz w:val="18"/>
              </w:rPr>
            </w:pPr>
            <w:r>
              <w:rPr>
                <w:sz w:val="18"/>
              </w:rPr>
              <w:t>16.800.000,00</w:t>
            </w:r>
          </w:p>
        </w:tc>
      </w:tr>
      <w:tr w:rsidR="00E83758">
        <w:trPr>
          <w:trHeight w:val="314"/>
        </w:trPr>
        <w:tc>
          <w:tcPr>
            <w:tcW w:w="800" w:type="dxa"/>
          </w:tcPr>
          <w:p w:rsidR="00E83758" w:rsidRDefault="008466A0">
            <w:pPr>
              <w:pStyle w:val="TableParagraph"/>
              <w:spacing w:before="43"/>
              <w:ind w:left="230"/>
              <w:rPr>
                <w:sz w:val="18"/>
              </w:rPr>
            </w:pPr>
            <w:r>
              <w:rPr>
                <w:sz w:val="18"/>
              </w:rPr>
              <w:t>2149</w:t>
            </w:r>
          </w:p>
        </w:tc>
        <w:tc>
          <w:tcPr>
            <w:tcW w:w="1790" w:type="dxa"/>
          </w:tcPr>
          <w:p w:rsidR="00E83758" w:rsidRDefault="008466A0">
            <w:pPr>
              <w:pStyle w:val="TableParagraph"/>
              <w:spacing w:before="56"/>
              <w:ind w:left="73"/>
              <w:rPr>
                <w:sz w:val="18"/>
              </w:rPr>
            </w:pPr>
            <w:r>
              <w:rPr>
                <w:sz w:val="18"/>
              </w:rPr>
              <w:t>1718.01.2.1.01.00.00</w:t>
            </w:r>
          </w:p>
        </w:tc>
        <w:tc>
          <w:tcPr>
            <w:tcW w:w="6911" w:type="dxa"/>
          </w:tcPr>
          <w:p w:rsidR="00E83758" w:rsidRDefault="008466A0">
            <w:pPr>
              <w:pStyle w:val="TableParagraph"/>
              <w:spacing w:before="45"/>
              <w:ind w:left="892"/>
              <w:rPr>
                <w:sz w:val="18"/>
              </w:rPr>
            </w:pPr>
            <w:r>
              <w:rPr>
                <w:sz w:val="18"/>
              </w:rPr>
              <w:t>Cota-Parte do FPM - Cota Mensal - Principal - PRÓPRIO</w:t>
            </w:r>
          </w:p>
        </w:tc>
        <w:tc>
          <w:tcPr>
            <w:tcW w:w="1251" w:type="dxa"/>
          </w:tcPr>
          <w:p w:rsidR="00E83758" w:rsidRDefault="008466A0">
            <w:pPr>
              <w:pStyle w:val="TableParagraph"/>
              <w:spacing w:before="45"/>
              <w:ind w:right="52"/>
              <w:jc w:val="right"/>
              <w:rPr>
                <w:sz w:val="18"/>
              </w:rPr>
            </w:pPr>
            <w:r>
              <w:rPr>
                <w:sz w:val="18"/>
              </w:rPr>
              <w:t>10.080.000,00</w:t>
            </w:r>
          </w:p>
        </w:tc>
      </w:tr>
      <w:tr w:rsidR="00E83758">
        <w:trPr>
          <w:trHeight w:val="315"/>
        </w:trPr>
        <w:tc>
          <w:tcPr>
            <w:tcW w:w="800" w:type="dxa"/>
          </w:tcPr>
          <w:p w:rsidR="00E83758" w:rsidRDefault="008466A0">
            <w:pPr>
              <w:pStyle w:val="TableParagraph"/>
              <w:spacing w:before="44"/>
              <w:ind w:left="230"/>
              <w:rPr>
                <w:sz w:val="18"/>
              </w:rPr>
            </w:pPr>
            <w:r>
              <w:rPr>
                <w:sz w:val="18"/>
              </w:rPr>
              <w:t>2150</w:t>
            </w:r>
          </w:p>
        </w:tc>
        <w:tc>
          <w:tcPr>
            <w:tcW w:w="1790" w:type="dxa"/>
          </w:tcPr>
          <w:p w:rsidR="00E83758" w:rsidRDefault="008466A0">
            <w:pPr>
              <w:pStyle w:val="TableParagraph"/>
              <w:spacing w:before="56"/>
              <w:ind w:left="73"/>
              <w:rPr>
                <w:sz w:val="18"/>
              </w:rPr>
            </w:pPr>
            <w:r>
              <w:rPr>
                <w:sz w:val="18"/>
              </w:rPr>
              <w:t>1718.01.2.1.02.00.00</w:t>
            </w:r>
          </w:p>
        </w:tc>
        <w:tc>
          <w:tcPr>
            <w:tcW w:w="6911" w:type="dxa"/>
          </w:tcPr>
          <w:p w:rsidR="00E83758" w:rsidRDefault="008466A0">
            <w:pPr>
              <w:pStyle w:val="TableParagraph"/>
              <w:spacing w:before="46"/>
              <w:ind w:left="892"/>
              <w:rPr>
                <w:sz w:val="18"/>
              </w:rPr>
            </w:pPr>
            <w:r>
              <w:rPr>
                <w:sz w:val="18"/>
              </w:rPr>
              <w:t>Cota-Parte do FPM - Cota Mensal - Principal - MDE</w:t>
            </w:r>
          </w:p>
        </w:tc>
        <w:tc>
          <w:tcPr>
            <w:tcW w:w="1251" w:type="dxa"/>
          </w:tcPr>
          <w:p w:rsidR="00E83758" w:rsidRDefault="008466A0">
            <w:pPr>
              <w:pStyle w:val="TableParagraph"/>
              <w:spacing w:before="46"/>
              <w:ind w:right="49"/>
              <w:jc w:val="right"/>
              <w:rPr>
                <w:sz w:val="18"/>
              </w:rPr>
            </w:pPr>
            <w:r>
              <w:rPr>
                <w:sz w:val="18"/>
              </w:rPr>
              <w:t>840.000,00</w:t>
            </w:r>
          </w:p>
        </w:tc>
      </w:tr>
      <w:tr w:rsidR="00E83758">
        <w:trPr>
          <w:trHeight w:val="315"/>
        </w:trPr>
        <w:tc>
          <w:tcPr>
            <w:tcW w:w="800" w:type="dxa"/>
          </w:tcPr>
          <w:p w:rsidR="00E83758" w:rsidRDefault="008466A0">
            <w:pPr>
              <w:pStyle w:val="TableParagraph"/>
              <w:spacing w:before="44"/>
              <w:ind w:left="230"/>
              <w:rPr>
                <w:sz w:val="18"/>
              </w:rPr>
            </w:pPr>
            <w:r>
              <w:rPr>
                <w:sz w:val="18"/>
              </w:rPr>
              <w:t>2151</w:t>
            </w:r>
          </w:p>
        </w:tc>
        <w:tc>
          <w:tcPr>
            <w:tcW w:w="1790" w:type="dxa"/>
          </w:tcPr>
          <w:p w:rsidR="00E83758" w:rsidRDefault="008466A0">
            <w:pPr>
              <w:pStyle w:val="TableParagraph"/>
              <w:spacing w:before="56"/>
              <w:ind w:left="73"/>
              <w:rPr>
                <w:sz w:val="18"/>
              </w:rPr>
            </w:pPr>
            <w:r>
              <w:rPr>
                <w:sz w:val="18"/>
              </w:rPr>
              <w:t>1718.01.2.1.03.00.00</w:t>
            </w:r>
          </w:p>
        </w:tc>
        <w:tc>
          <w:tcPr>
            <w:tcW w:w="6911" w:type="dxa"/>
          </w:tcPr>
          <w:p w:rsidR="00E83758" w:rsidRDefault="008466A0">
            <w:pPr>
              <w:pStyle w:val="TableParagraph"/>
              <w:spacing w:before="45"/>
              <w:ind w:left="892"/>
              <w:rPr>
                <w:sz w:val="18"/>
              </w:rPr>
            </w:pPr>
            <w:r>
              <w:rPr>
                <w:sz w:val="18"/>
              </w:rPr>
              <w:t>Cota-Parte do FPM - Cota Mensal - Principal - ASPS</w:t>
            </w:r>
          </w:p>
        </w:tc>
        <w:tc>
          <w:tcPr>
            <w:tcW w:w="1251" w:type="dxa"/>
          </w:tcPr>
          <w:p w:rsidR="00E83758" w:rsidRDefault="008466A0">
            <w:pPr>
              <w:pStyle w:val="TableParagraph"/>
              <w:spacing w:before="45"/>
              <w:ind w:right="51"/>
              <w:jc w:val="right"/>
              <w:rPr>
                <w:sz w:val="18"/>
              </w:rPr>
            </w:pPr>
            <w:r>
              <w:rPr>
                <w:sz w:val="18"/>
              </w:rPr>
              <w:t>2.520.000,00</w:t>
            </w:r>
          </w:p>
        </w:tc>
      </w:tr>
      <w:tr w:rsidR="00E83758">
        <w:trPr>
          <w:trHeight w:val="315"/>
        </w:trPr>
        <w:tc>
          <w:tcPr>
            <w:tcW w:w="800" w:type="dxa"/>
          </w:tcPr>
          <w:p w:rsidR="00E83758" w:rsidRDefault="008466A0">
            <w:pPr>
              <w:pStyle w:val="TableParagraph"/>
              <w:spacing w:before="44"/>
              <w:ind w:left="230"/>
              <w:rPr>
                <w:sz w:val="18"/>
              </w:rPr>
            </w:pPr>
            <w:r>
              <w:rPr>
                <w:sz w:val="18"/>
              </w:rPr>
              <w:t>2152</w:t>
            </w:r>
          </w:p>
        </w:tc>
        <w:tc>
          <w:tcPr>
            <w:tcW w:w="1790" w:type="dxa"/>
          </w:tcPr>
          <w:p w:rsidR="00E83758" w:rsidRDefault="008466A0">
            <w:pPr>
              <w:pStyle w:val="TableParagraph"/>
              <w:spacing w:before="56"/>
              <w:ind w:left="73"/>
              <w:rPr>
                <w:sz w:val="18"/>
              </w:rPr>
            </w:pPr>
            <w:r>
              <w:rPr>
                <w:sz w:val="18"/>
              </w:rPr>
              <w:t>1718.01.2.1.04.00.00</w:t>
            </w:r>
          </w:p>
        </w:tc>
        <w:tc>
          <w:tcPr>
            <w:tcW w:w="6911" w:type="dxa"/>
          </w:tcPr>
          <w:p w:rsidR="00E83758" w:rsidRDefault="008466A0">
            <w:pPr>
              <w:pStyle w:val="TableParagraph"/>
              <w:spacing w:before="45"/>
              <w:ind w:left="892"/>
              <w:rPr>
                <w:sz w:val="18"/>
              </w:rPr>
            </w:pPr>
            <w:r>
              <w:rPr>
                <w:sz w:val="18"/>
              </w:rPr>
              <w:t>Cota-Parte do FPM - Cota Mensal - Principal - FUNDEB</w:t>
            </w:r>
          </w:p>
        </w:tc>
        <w:tc>
          <w:tcPr>
            <w:tcW w:w="1251" w:type="dxa"/>
          </w:tcPr>
          <w:p w:rsidR="00E83758" w:rsidRDefault="008466A0">
            <w:pPr>
              <w:pStyle w:val="TableParagraph"/>
              <w:spacing w:before="45"/>
              <w:ind w:right="51"/>
              <w:jc w:val="right"/>
              <w:rPr>
                <w:sz w:val="18"/>
              </w:rPr>
            </w:pPr>
            <w:r>
              <w:rPr>
                <w:sz w:val="18"/>
              </w:rPr>
              <w:t>3.360.000,00</w:t>
            </w:r>
          </w:p>
        </w:tc>
      </w:tr>
      <w:tr w:rsidR="00E83758">
        <w:trPr>
          <w:trHeight w:val="315"/>
        </w:trPr>
        <w:tc>
          <w:tcPr>
            <w:tcW w:w="800" w:type="dxa"/>
          </w:tcPr>
          <w:p w:rsidR="00E83758" w:rsidRDefault="008466A0">
            <w:pPr>
              <w:pStyle w:val="TableParagraph"/>
              <w:spacing w:before="44"/>
              <w:ind w:left="230"/>
              <w:rPr>
                <w:sz w:val="18"/>
              </w:rPr>
            </w:pPr>
            <w:r>
              <w:rPr>
                <w:sz w:val="18"/>
              </w:rPr>
              <w:t>2153</w:t>
            </w:r>
          </w:p>
        </w:tc>
        <w:tc>
          <w:tcPr>
            <w:tcW w:w="1790" w:type="dxa"/>
          </w:tcPr>
          <w:p w:rsidR="00E83758" w:rsidRDefault="008466A0">
            <w:pPr>
              <w:pStyle w:val="TableParagraph"/>
              <w:spacing w:before="56"/>
              <w:ind w:left="73"/>
              <w:rPr>
                <w:sz w:val="18"/>
              </w:rPr>
            </w:pPr>
            <w:r>
              <w:rPr>
                <w:sz w:val="18"/>
              </w:rPr>
              <w:t>1718.01.3.0.00.00.00</w:t>
            </w:r>
          </w:p>
        </w:tc>
        <w:tc>
          <w:tcPr>
            <w:tcW w:w="6911" w:type="dxa"/>
          </w:tcPr>
          <w:p w:rsidR="00E83758" w:rsidRDefault="008466A0">
            <w:pPr>
              <w:pStyle w:val="TableParagraph"/>
              <w:spacing w:before="45"/>
              <w:ind w:right="212"/>
              <w:jc w:val="right"/>
              <w:rPr>
                <w:sz w:val="18"/>
              </w:rPr>
            </w:pPr>
            <w:r>
              <w:rPr>
                <w:sz w:val="18"/>
              </w:rPr>
              <w:t>Cota-Parte do Fundo de Participação do Municípios – 1% Cota entregue no mês de</w:t>
            </w:r>
          </w:p>
        </w:tc>
        <w:tc>
          <w:tcPr>
            <w:tcW w:w="1251" w:type="dxa"/>
          </w:tcPr>
          <w:p w:rsidR="00E83758" w:rsidRDefault="008466A0">
            <w:pPr>
              <w:pStyle w:val="TableParagraph"/>
              <w:spacing w:before="45"/>
              <w:ind w:right="49"/>
              <w:jc w:val="right"/>
              <w:rPr>
                <w:sz w:val="18"/>
              </w:rPr>
            </w:pPr>
            <w:r>
              <w:rPr>
                <w:sz w:val="18"/>
              </w:rPr>
              <w:t>790.000,00</w:t>
            </w:r>
          </w:p>
        </w:tc>
      </w:tr>
      <w:tr w:rsidR="00E83758">
        <w:trPr>
          <w:trHeight w:val="315"/>
        </w:trPr>
        <w:tc>
          <w:tcPr>
            <w:tcW w:w="800" w:type="dxa"/>
          </w:tcPr>
          <w:p w:rsidR="00E83758" w:rsidRDefault="008466A0">
            <w:pPr>
              <w:pStyle w:val="TableParagraph"/>
              <w:spacing w:before="44"/>
              <w:ind w:left="230"/>
              <w:rPr>
                <w:sz w:val="18"/>
              </w:rPr>
            </w:pPr>
            <w:r>
              <w:rPr>
                <w:sz w:val="18"/>
              </w:rPr>
              <w:t>2154</w:t>
            </w:r>
          </w:p>
        </w:tc>
        <w:tc>
          <w:tcPr>
            <w:tcW w:w="1790" w:type="dxa"/>
          </w:tcPr>
          <w:p w:rsidR="00E83758" w:rsidRDefault="008466A0">
            <w:pPr>
              <w:pStyle w:val="TableParagraph"/>
              <w:spacing w:before="56"/>
              <w:ind w:left="73"/>
              <w:rPr>
                <w:sz w:val="18"/>
              </w:rPr>
            </w:pPr>
            <w:r>
              <w:rPr>
                <w:sz w:val="18"/>
              </w:rPr>
              <w:t>1718.01.3.1.00.00.00</w:t>
            </w:r>
          </w:p>
        </w:tc>
        <w:tc>
          <w:tcPr>
            <w:tcW w:w="6911" w:type="dxa"/>
          </w:tcPr>
          <w:p w:rsidR="00E83758" w:rsidRDefault="008466A0">
            <w:pPr>
              <w:pStyle w:val="TableParagraph"/>
              <w:spacing w:before="45"/>
              <w:ind w:right="202"/>
              <w:jc w:val="right"/>
              <w:rPr>
                <w:sz w:val="18"/>
              </w:rPr>
            </w:pPr>
            <w:r>
              <w:rPr>
                <w:sz w:val="18"/>
              </w:rPr>
              <w:t>Cota-Parte do Fundo de Participação do Municípios – 1% Cota entregue no mês d</w:t>
            </w:r>
          </w:p>
        </w:tc>
        <w:tc>
          <w:tcPr>
            <w:tcW w:w="1251" w:type="dxa"/>
          </w:tcPr>
          <w:p w:rsidR="00E83758" w:rsidRDefault="008466A0">
            <w:pPr>
              <w:pStyle w:val="TableParagraph"/>
              <w:spacing w:before="45"/>
              <w:ind w:right="49"/>
              <w:jc w:val="right"/>
              <w:rPr>
                <w:sz w:val="18"/>
              </w:rPr>
            </w:pPr>
            <w:r>
              <w:rPr>
                <w:sz w:val="18"/>
              </w:rPr>
              <w:t>790.000,00</w:t>
            </w:r>
          </w:p>
        </w:tc>
      </w:tr>
      <w:tr w:rsidR="00E83758">
        <w:trPr>
          <w:trHeight w:val="314"/>
        </w:trPr>
        <w:tc>
          <w:tcPr>
            <w:tcW w:w="800" w:type="dxa"/>
          </w:tcPr>
          <w:p w:rsidR="00E83758" w:rsidRDefault="008466A0">
            <w:pPr>
              <w:pStyle w:val="TableParagraph"/>
              <w:spacing w:before="44"/>
              <w:ind w:left="230"/>
              <w:rPr>
                <w:sz w:val="18"/>
              </w:rPr>
            </w:pPr>
            <w:r>
              <w:rPr>
                <w:sz w:val="18"/>
              </w:rPr>
              <w:t>2155</w:t>
            </w:r>
          </w:p>
        </w:tc>
        <w:tc>
          <w:tcPr>
            <w:tcW w:w="1790" w:type="dxa"/>
          </w:tcPr>
          <w:p w:rsidR="00E83758" w:rsidRDefault="008466A0">
            <w:pPr>
              <w:pStyle w:val="TableParagraph"/>
              <w:spacing w:before="56"/>
              <w:ind w:left="73"/>
              <w:rPr>
                <w:sz w:val="18"/>
              </w:rPr>
            </w:pPr>
            <w:r>
              <w:rPr>
                <w:sz w:val="18"/>
              </w:rPr>
              <w:t>1718.01.3.1.01.00.00</w:t>
            </w:r>
          </w:p>
        </w:tc>
        <w:tc>
          <w:tcPr>
            <w:tcW w:w="6911" w:type="dxa"/>
          </w:tcPr>
          <w:p w:rsidR="00E83758" w:rsidRDefault="008466A0">
            <w:pPr>
              <w:pStyle w:val="TableParagraph"/>
              <w:spacing w:before="45"/>
              <w:ind w:right="216"/>
              <w:jc w:val="right"/>
              <w:rPr>
                <w:sz w:val="18"/>
              </w:rPr>
            </w:pPr>
            <w:r>
              <w:rPr>
                <w:sz w:val="18"/>
              </w:rPr>
              <w:t>Cota-Parte do FPM – 1% Cota entregue no mês de dezembro - Principal - PRÓP</w:t>
            </w:r>
          </w:p>
        </w:tc>
        <w:tc>
          <w:tcPr>
            <w:tcW w:w="1251" w:type="dxa"/>
          </w:tcPr>
          <w:p w:rsidR="00E83758" w:rsidRDefault="008466A0">
            <w:pPr>
              <w:pStyle w:val="TableParagraph"/>
              <w:spacing w:before="45"/>
              <w:ind w:right="49"/>
              <w:jc w:val="right"/>
              <w:rPr>
                <w:sz w:val="18"/>
              </w:rPr>
            </w:pPr>
            <w:r>
              <w:rPr>
                <w:sz w:val="18"/>
              </w:rPr>
              <w:t>474.000,00</w:t>
            </w:r>
          </w:p>
        </w:tc>
      </w:tr>
      <w:tr w:rsidR="00E83758">
        <w:trPr>
          <w:trHeight w:val="315"/>
        </w:trPr>
        <w:tc>
          <w:tcPr>
            <w:tcW w:w="800" w:type="dxa"/>
          </w:tcPr>
          <w:p w:rsidR="00E83758" w:rsidRDefault="008466A0">
            <w:pPr>
              <w:pStyle w:val="TableParagraph"/>
              <w:spacing w:before="43"/>
              <w:ind w:left="230"/>
              <w:rPr>
                <w:sz w:val="18"/>
              </w:rPr>
            </w:pPr>
            <w:r>
              <w:rPr>
                <w:sz w:val="18"/>
              </w:rPr>
              <w:t>2156</w:t>
            </w:r>
          </w:p>
        </w:tc>
        <w:tc>
          <w:tcPr>
            <w:tcW w:w="1790" w:type="dxa"/>
          </w:tcPr>
          <w:p w:rsidR="00E83758" w:rsidRDefault="008466A0">
            <w:pPr>
              <w:pStyle w:val="TableParagraph"/>
              <w:spacing w:before="56"/>
              <w:ind w:left="73"/>
              <w:rPr>
                <w:sz w:val="18"/>
              </w:rPr>
            </w:pPr>
            <w:r>
              <w:rPr>
                <w:sz w:val="18"/>
              </w:rPr>
              <w:t>1718.01.3.1.02.00.00</w:t>
            </w:r>
          </w:p>
        </w:tc>
        <w:tc>
          <w:tcPr>
            <w:tcW w:w="6911" w:type="dxa"/>
          </w:tcPr>
          <w:p w:rsidR="00E83758" w:rsidRDefault="008466A0">
            <w:pPr>
              <w:pStyle w:val="TableParagraph"/>
              <w:spacing w:before="45"/>
              <w:ind w:right="222"/>
              <w:jc w:val="right"/>
              <w:rPr>
                <w:sz w:val="18"/>
              </w:rPr>
            </w:pPr>
            <w:r>
              <w:rPr>
                <w:sz w:val="18"/>
              </w:rPr>
              <w:t>Cota-Parte do FPM – 1% Cota entregue no mês de dezembro - Principal - MDE</w:t>
            </w:r>
          </w:p>
        </w:tc>
        <w:tc>
          <w:tcPr>
            <w:tcW w:w="1251" w:type="dxa"/>
          </w:tcPr>
          <w:p w:rsidR="00E83758" w:rsidRDefault="008466A0">
            <w:pPr>
              <w:pStyle w:val="TableParagraph"/>
              <w:spacing w:before="45"/>
              <w:ind w:right="49"/>
              <w:jc w:val="right"/>
              <w:rPr>
                <w:sz w:val="18"/>
              </w:rPr>
            </w:pPr>
            <w:r>
              <w:rPr>
                <w:sz w:val="18"/>
              </w:rPr>
              <w:t>197.500,00</w:t>
            </w:r>
          </w:p>
        </w:tc>
      </w:tr>
      <w:tr w:rsidR="00E83758">
        <w:trPr>
          <w:trHeight w:val="315"/>
        </w:trPr>
        <w:tc>
          <w:tcPr>
            <w:tcW w:w="800" w:type="dxa"/>
          </w:tcPr>
          <w:p w:rsidR="00E83758" w:rsidRDefault="008466A0">
            <w:pPr>
              <w:pStyle w:val="TableParagraph"/>
              <w:spacing w:before="43"/>
              <w:ind w:left="230"/>
              <w:rPr>
                <w:sz w:val="18"/>
              </w:rPr>
            </w:pPr>
            <w:r>
              <w:rPr>
                <w:sz w:val="18"/>
              </w:rPr>
              <w:t>2157</w:t>
            </w:r>
          </w:p>
        </w:tc>
        <w:tc>
          <w:tcPr>
            <w:tcW w:w="1790" w:type="dxa"/>
          </w:tcPr>
          <w:p w:rsidR="00E83758" w:rsidRDefault="008466A0">
            <w:pPr>
              <w:pStyle w:val="TableParagraph"/>
              <w:spacing w:before="56"/>
              <w:ind w:left="73"/>
              <w:rPr>
                <w:sz w:val="18"/>
              </w:rPr>
            </w:pPr>
            <w:r>
              <w:rPr>
                <w:sz w:val="18"/>
              </w:rPr>
              <w:t>1718.01.3.1.03.00.00</w:t>
            </w:r>
          </w:p>
        </w:tc>
        <w:tc>
          <w:tcPr>
            <w:tcW w:w="6911" w:type="dxa"/>
          </w:tcPr>
          <w:p w:rsidR="00E83758" w:rsidRDefault="008466A0">
            <w:pPr>
              <w:pStyle w:val="TableParagraph"/>
              <w:spacing w:before="45"/>
              <w:ind w:right="236"/>
              <w:jc w:val="right"/>
              <w:rPr>
                <w:sz w:val="18"/>
              </w:rPr>
            </w:pPr>
            <w:r>
              <w:rPr>
                <w:sz w:val="18"/>
              </w:rPr>
              <w:t>Cota-Parte do FPM – 1% Cota entregue no mês de dezembro - Principal - ASPS</w:t>
            </w:r>
          </w:p>
        </w:tc>
        <w:tc>
          <w:tcPr>
            <w:tcW w:w="1251" w:type="dxa"/>
          </w:tcPr>
          <w:p w:rsidR="00E83758" w:rsidRDefault="008466A0">
            <w:pPr>
              <w:pStyle w:val="TableParagraph"/>
              <w:spacing w:before="45"/>
              <w:ind w:right="49"/>
              <w:jc w:val="right"/>
              <w:rPr>
                <w:sz w:val="18"/>
              </w:rPr>
            </w:pPr>
            <w:r>
              <w:rPr>
                <w:sz w:val="18"/>
              </w:rPr>
              <w:t>118.500,00</w:t>
            </w:r>
          </w:p>
        </w:tc>
      </w:tr>
      <w:tr w:rsidR="00E83758">
        <w:trPr>
          <w:trHeight w:val="315"/>
        </w:trPr>
        <w:tc>
          <w:tcPr>
            <w:tcW w:w="800" w:type="dxa"/>
          </w:tcPr>
          <w:p w:rsidR="00E83758" w:rsidRDefault="008466A0">
            <w:pPr>
              <w:pStyle w:val="TableParagraph"/>
              <w:spacing w:before="43"/>
              <w:ind w:left="230"/>
              <w:rPr>
                <w:sz w:val="18"/>
              </w:rPr>
            </w:pPr>
            <w:r>
              <w:rPr>
                <w:sz w:val="18"/>
              </w:rPr>
              <w:t>2158</w:t>
            </w:r>
          </w:p>
        </w:tc>
        <w:tc>
          <w:tcPr>
            <w:tcW w:w="1790" w:type="dxa"/>
          </w:tcPr>
          <w:p w:rsidR="00E83758" w:rsidRDefault="008466A0">
            <w:pPr>
              <w:pStyle w:val="TableParagraph"/>
              <w:spacing w:before="56"/>
              <w:ind w:left="73"/>
              <w:rPr>
                <w:sz w:val="18"/>
              </w:rPr>
            </w:pPr>
            <w:r>
              <w:rPr>
                <w:sz w:val="18"/>
              </w:rPr>
              <w:t>1718.01.4.0.00.00.00</w:t>
            </w:r>
          </w:p>
        </w:tc>
        <w:tc>
          <w:tcPr>
            <w:tcW w:w="6911" w:type="dxa"/>
          </w:tcPr>
          <w:p w:rsidR="00E83758" w:rsidRDefault="008466A0">
            <w:pPr>
              <w:pStyle w:val="TableParagraph"/>
              <w:spacing w:before="45"/>
              <w:ind w:right="172"/>
              <w:jc w:val="right"/>
              <w:rPr>
                <w:sz w:val="18"/>
              </w:rPr>
            </w:pPr>
            <w:r>
              <w:rPr>
                <w:sz w:val="18"/>
              </w:rPr>
              <w:t>Cota-Parte do Fundo de Participação dos Municípios - 1% Cota entregue no mês de</w:t>
            </w:r>
          </w:p>
        </w:tc>
        <w:tc>
          <w:tcPr>
            <w:tcW w:w="1251" w:type="dxa"/>
          </w:tcPr>
          <w:p w:rsidR="00E83758" w:rsidRDefault="008466A0">
            <w:pPr>
              <w:pStyle w:val="TableParagraph"/>
              <w:spacing w:before="45"/>
              <w:ind w:right="49"/>
              <w:jc w:val="right"/>
              <w:rPr>
                <w:sz w:val="18"/>
              </w:rPr>
            </w:pPr>
            <w:r>
              <w:rPr>
                <w:sz w:val="18"/>
              </w:rPr>
              <w:t>730.000,00</w:t>
            </w:r>
          </w:p>
        </w:tc>
      </w:tr>
      <w:tr w:rsidR="00E83758">
        <w:trPr>
          <w:trHeight w:val="315"/>
        </w:trPr>
        <w:tc>
          <w:tcPr>
            <w:tcW w:w="800" w:type="dxa"/>
          </w:tcPr>
          <w:p w:rsidR="00E83758" w:rsidRDefault="008466A0">
            <w:pPr>
              <w:pStyle w:val="TableParagraph"/>
              <w:spacing w:before="43"/>
              <w:ind w:left="230"/>
              <w:rPr>
                <w:sz w:val="18"/>
              </w:rPr>
            </w:pPr>
            <w:r>
              <w:rPr>
                <w:sz w:val="18"/>
              </w:rPr>
              <w:t>2159</w:t>
            </w:r>
          </w:p>
        </w:tc>
        <w:tc>
          <w:tcPr>
            <w:tcW w:w="1790" w:type="dxa"/>
          </w:tcPr>
          <w:p w:rsidR="00E83758" w:rsidRDefault="008466A0">
            <w:pPr>
              <w:pStyle w:val="TableParagraph"/>
              <w:spacing w:before="56"/>
              <w:ind w:left="73"/>
              <w:rPr>
                <w:sz w:val="18"/>
              </w:rPr>
            </w:pPr>
            <w:r>
              <w:rPr>
                <w:sz w:val="18"/>
              </w:rPr>
              <w:t>1718.01.4.1.00.00.00</w:t>
            </w:r>
          </w:p>
        </w:tc>
        <w:tc>
          <w:tcPr>
            <w:tcW w:w="6911" w:type="dxa"/>
          </w:tcPr>
          <w:p w:rsidR="00E83758" w:rsidRDefault="008466A0">
            <w:pPr>
              <w:pStyle w:val="TableParagraph"/>
              <w:spacing w:before="45"/>
              <w:ind w:right="162"/>
              <w:jc w:val="right"/>
              <w:rPr>
                <w:sz w:val="18"/>
              </w:rPr>
            </w:pPr>
            <w:r>
              <w:rPr>
                <w:sz w:val="18"/>
              </w:rPr>
              <w:t>Cota-Parte do Fundo de Participação dos Municípios - 1% Cota entregue no mês d</w:t>
            </w:r>
          </w:p>
        </w:tc>
        <w:tc>
          <w:tcPr>
            <w:tcW w:w="1251" w:type="dxa"/>
          </w:tcPr>
          <w:p w:rsidR="00E83758" w:rsidRDefault="008466A0">
            <w:pPr>
              <w:pStyle w:val="TableParagraph"/>
              <w:spacing w:before="45"/>
              <w:ind w:right="49"/>
              <w:jc w:val="right"/>
              <w:rPr>
                <w:sz w:val="18"/>
              </w:rPr>
            </w:pPr>
            <w:r>
              <w:rPr>
                <w:sz w:val="18"/>
              </w:rPr>
              <w:t>730.000,00</w:t>
            </w:r>
          </w:p>
        </w:tc>
      </w:tr>
      <w:tr w:rsidR="00E83758">
        <w:trPr>
          <w:trHeight w:val="315"/>
        </w:trPr>
        <w:tc>
          <w:tcPr>
            <w:tcW w:w="800" w:type="dxa"/>
          </w:tcPr>
          <w:p w:rsidR="00E83758" w:rsidRDefault="008466A0">
            <w:pPr>
              <w:pStyle w:val="TableParagraph"/>
              <w:spacing w:before="43"/>
              <w:ind w:left="230"/>
              <w:rPr>
                <w:sz w:val="18"/>
              </w:rPr>
            </w:pPr>
            <w:r>
              <w:rPr>
                <w:sz w:val="18"/>
              </w:rPr>
              <w:t>2160</w:t>
            </w:r>
          </w:p>
        </w:tc>
        <w:tc>
          <w:tcPr>
            <w:tcW w:w="1790" w:type="dxa"/>
          </w:tcPr>
          <w:p w:rsidR="00E83758" w:rsidRDefault="008466A0">
            <w:pPr>
              <w:pStyle w:val="TableParagraph"/>
              <w:spacing w:before="56"/>
              <w:ind w:left="73"/>
              <w:rPr>
                <w:sz w:val="18"/>
              </w:rPr>
            </w:pPr>
            <w:r>
              <w:rPr>
                <w:sz w:val="18"/>
              </w:rPr>
              <w:t>1718.01.4.1.01.00.00</w:t>
            </w:r>
          </w:p>
        </w:tc>
        <w:tc>
          <w:tcPr>
            <w:tcW w:w="6911" w:type="dxa"/>
          </w:tcPr>
          <w:p w:rsidR="00E83758" w:rsidRDefault="008466A0">
            <w:pPr>
              <w:pStyle w:val="TableParagraph"/>
              <w:spacing w:before="45"/>
              <w:ind w:right="276"/>
              <w:jc w:val="right"/>
              <w:rPr>
                <w:sz w:val="18"/>
              </w:rPr>
            </w:pPr>
            <w:r>
              <w:rPr>
                <w:sz w:val="18"/>
              </w:rPr>
              <w:t>Cota-Parte do FPM - 1% Cota entregue no mês de julho - Principal - PRÓPRIO</w:t>
            </w:r>
          </w:p>
        </w:tc>
        <w:tc>
          <w:tcPr>
            <w:tcW w:w="1251" w:type="dxa"/>
          </w:tcPr>
          <w:p w:rsidR="00E83758" w:rsidRDefault="008466A0">
            <w:pPr>
              <w:pStyle w:val="TableParagraph"/>
              <w:spacing w:before="45"/>
              <w:ind w:right="49"/>
              <w:jc w:val="right"/>
              <w:rPr>
                <w:sz w:val="18"/>
              </w:rPr>
            </w:pPr>
            <w:r>
              <w:rPr>
                <w:sz w:val="18"/>
              </w:rPr>
              <w:t>438.000,00</w:t>
            </w:r>
          </w:p>
        </w:tc>
      </w:tr>
      <w:tr w:rsidR="00E83758">
        <w:trPr>
          <w:trHeight w:val="315"/>
        </w:trPr>
        <w:tc>
          <w:tcPr>
            <w:tcW w:w="800" w:type="dxa"/>
          </w:tcPr>
          <w:p w:rsidR="00E83758" w:rsidRDefault="008466A0">
            <w:pPr>
              <w:pStyle w:val="TableParagraph"/>
              <w:spacing w:before="43"/>
              <w:ind w:left="230"/>
              <w:rPr>
                <w:sz w:val="18"/>
              </w:rPr>
            </w:pPr>
            <w:r>
              <w:rPr>
                <w:sz w:val="18"/>
              </w:rPr>
              <w:t>2161</w:t>
            </w:r>
          </w:p>
        </w:tc>
        <w:tc>
          <w:tcPr>
            <w:tcW w:w="1790" w:type="dxa"/>
          </w:tcPr>
          <w:p w:rsidR="00E83758" w:rsidRDefault="008466A0">
            <w:pPr>
              <w:pStyle w:val="TableParagraph"/>
              <w:spacing w:before="56"/>
              <w:ind w:left="73"/>
              <w:rPr>
                <w:sz w:val="18"/>
              </w:rPr>
            </w:pPr>
            <w:r>
              <w:rPr>
                <w:sz w:val="18"/>
              </w:rPr>
              <w:t>1718.01.4.1.02.00.00</w:t>
            </w:r>
          </w:p>
        </w:tc>
        <w:tc>
          <w:tcPr>
            <w:tcW w:w="6911" w:type="dxa"/>
          </w:tcPr>
          <w:p w:rsidR="00E83758" w:rsidRDefault="008466A0">
            <w:pPr>
              <w:pStyle w:val="TableParagraph"/>
              <w:spacing w:before="45"/>
              <w:ind w:left="892"/>
              <w:rPr>
                <w:sz w:val="18"/>
              </w:rPr>
            </w:pPr>
            <w:r>
              <w:rPr>
                <w:sz w:val="18"/>
              </w:rPr>
              <w:t>Cota-Parte do FPM - 1% Cota entregue no mês de julho - Principal - MDE</w:t>
            </w:r>
          </w:p>
        </w:tc>
        <w:tc>
          <w:tcPr>
            <w:tcW w:w="1251" w:type="dxa"/>
          </w:tcPr>
          <w:p w:rsidR="00E83758" w:rsidRDefault="008466A0">
            <w:pPr>
              <w:pStyle w:val="TableParagraph"/>
              <w:spacing w:before="45"/>
              <w:ind w:right="49"/>
              <w:jc w:val="right"/>
              <w:rPr>
                <w:sz w:val="18"/>
              </w:rPr>
            </w:pPr>
            <w:r>
              <w:rPr>
                <w:sz w:val="18"/>
              </w:rPr>
              <w:t>182.500,00</w:t>
            </w:r>
          </w:p>
        </w:tc>
      </w:tr>
      <w:tr w:rsidR="00E83758">
        <w:trPr>
          <w:trHeight w:val="315"/>
        </w:trPr>
        <w:tc>
          <w:tcPr>
            <w:tcW w:w="800" w:type="dxa"/>
          </w:tcPr>
          <w:p w:rsidR="00E83758" w:rsidRDefault="008466A0">
            <w:pPr>
              <w:pStyle w:val="TableParagraph"/>
              <w:spacing w:before="43"/>
              <w:ind w:left="230"/>
              <w:rPr>
                <w:sz w:val="18"/>
              </w:rPr>
            </w:pPr>
            <w:r>
              <w:rPr>
                <w:sz w:val="18"/>
              </w:rPr>
              <w:t>2162</w:t>
            </w:r>
          </w:p>
        </w:tc>
        <w:tc>
          <w:tcPr>
            <w:tcW w:w="1790" w:type="dxa"/>
          </w:tcPr>
          <w:p w:rsidR="00E83758" w:rsidRDefault="008466A0">
            <w:pPr>
              <w:pStyle w:val="TableParagraph"/>
              <w:spacing w:before="56"/>
              <w:ind w:left="73"/>
              <w:rPr>
                <w:sz w:val="18"/>
              </w:rPr>
            </w:pPr>
            <w:r>
              <w:rPr>
                <w:sz w:val="18"/>
              </w:rPr>
              <w:t>1718.01.4.1.03.00.00</w:t>
            </w:r>
          </w:p>
        </w:tc>
        <w:tc>
          <w:tcPr>
            <w:tcW w:w="6911" w:type="dxa"/>
          </w:tcPr>
          <w:p w:rsidR="00E83758" w:rsidRDefault="008466A0">
            <w:pPr>
              <w:pStyle w:val="TableParagraph"/>
              <w:spacing w:before="45"/>
              <w:ind w:left="892"/>
              <w:rPr>
                <w:sz w:val="18"/>
              </w:rPr>
            </w:pPr>
            <w:r>
              <w:rPr>
                <w:sz w:val="18"/>
              </w:rPr>
              <w:t>Cota-Parte do FPM - 1% Cota entregue no mês de julho - Principal - ASPS</w:t>
            </w:r>
          </w:p>
        </w:tc>
        <w:tc>
          <w:tcPr>
            <w:tcW w:w="1251" w:type="dxa"/>
          </w:tcPr>
          <w:p w:rsidR="00E83758" w:rsidRDefault="008466A0">
            <w:pPr>
              <w:pStyle w:val="TableParagraph"/>
              <w:spacing w:before="45"/>
              <w:ind w:right="49"/>
              <w:jc w:val="right"/>
              <w:rPr>
                <w:sz w:val="18"/>
              </w:rPr>
            </w:pPr>
            <w:r>
              <w:rPr>
                <w:sz w:val="18"/>
              </w:rPr>
              <w:t>109.500,00</w:t>
            </w:r>
          </w:p>
        </w:tc>
      </w:tr>
      <w:tr w:rsidR="00E83758">
        <w:trPr>
          <w:trHeight w:val="314"/>
        </w:trPr>
        <w:tc>
          <w:tcPr>
            <w:tcW w:w="800" w:type="dxa"/>
          </w:tcPr>
          <w:p w:rsidR="00E83758" w:rsidRDefault="008466A0">
            <w:pPr>
              <w:pStyle w:val="TableParagraph"/>
              <w:spacing w:before="43"/>
              <w:ind w:left="230"/>
              <w:rPr>
                <w:sz w:val="18"/>
              </w:rPr>
            </w:pPr>
            <w:r>
              <w:rPr>
                <w:sz w:val="18"/>
              </w:rPr>
              <w:t>2173</w:t>
            </w:r>
          </w:p>
        </w:tc>
        <w:tc>
          <w:tcPr>
            <w:tcW w:w="1790" w:type="dxa"/>
          </w:tcPr>
          <w:p w:rsidR="00E83758" w:rsidRDefault="008466A0">
            <w:pPr>
              <w:pStyle w:val="TableParagraph"/>
              <w:spacing w:before="56"/>
              <w:ind w:left="73"/>
              <w:rPr>
                <w:sz w:val="18"/>
              </w:rPr>
            </w:pPr>
            <w:r>
              <w:rPr>
                <w:sz w:val="18"/>
              </w:rPr>
              <w:t>1718.02.0.0.00.00.00</w:t>
            </w:r>
          </w:p>
        </w:tc>
        <w:tc>
          <w:tcPr>
            <w:tcW w:w="6911" w:type="dxa"/>
          </w:tcPr>
          <w:p w:rsidR="00E83758" w:rsidRDefault="008466A0">
            <w:pPr>
              <w:pStyle w:val="TableParagraph"/>
              <w:spacing w:before="45"/>
              <w:ind w:left="622"/>
              <w:rPr>
                <w:sz w:val="18"/>
              </w:rPr>
            </w:pPr>
            <w:r>
              <w:rPr>
                <w:sz w:val="18"/>
              </w:rPr>
              <w:t>Transferência da Compensação Financei</w:t>
            </w:r>
            <w:r>
              <w:rPr>
                <w:sz w:val="18"/>
              </w:rPr>
              <w:t>ra pela Exploração de Recursos Naturais</w:t>
            </w:r>
          </w:p>
        </w:tc>
        <w:tc>
          <w:tcPr>
            <w:tcW w:w="1251" w:type="dxa"/>
          </w:tcPr>
          <w:p w:rsidR="00E83758" w:rsidRDefault="008466A0">
            <w:pPr>
              <w:pStyle w:val="TableParagraph"/>
              <w:spacing w:before="45"/>
              <w:ind w:right="49"/>
              <w:jc w:val="right"/>
              <w:rPr>
                <w:sz w:val="18"/>
              </w:rPr>
            </w:pPr>
            <w:r>
              <w:rPr>
                <w:sz w:val="18"/>
              </w:rPr>
              <w:t>366.000,00</w:t>
            </w:r>
          </w:p>
        </w:tc>
      </w:tr>
      <w:tr w:rsidR="00E83758">
        <w:trPr>
          <w:trHeight w:val="315"/>
        </w:trPr>
        <w:tc>
          <w:tcPr>
            <w:tcW w:w="800" w:type="dxa"/>
          </w:tcPr>
          <w:p w:rsidR="00E83758" w:rsidRDefault="008466A0">
            <w:pPr>
              <w:pStyle w:val="TableParagraph"/>
              <w:spacing w:before="44"/>
              <w:ind w:left="230"/>
              <w:rPr>
                <w:sz w:val="18"/>
              </w:rPr>
            </w:pPr>
            <w:r>
              <w:rPr>
                <w:sz w:val="18"/>
              </w:rPr>
              <w:t>2174</w:t>
            </w:r>
          </w:p>
        </w:tc>
        <w:tc>
          <w:tcPr>
            <w:tcW w:w="1790" w:type="dxa"/>
          </w:tcPr>
          <w:p w:rsidR="00E83758" w:rsidRDefault="008466A0">
            <w:pPr>
              <w:pStyle w:val="TableParagraph"/>
              <w:spacing w:before="56"/>
              <w:ind w:left="73"/>
              <w:rPr>
                <w:sz w:val="18"/>
              </w:rPr>
            </w:pPr>
            <w:r>
              <w:rPr>
                <w:sz w:val="18"/>
              </w:rPr>
              <w:t>1718.02.1.0.00.00.00</w:t>
            </w:r>
          </w:p>
        </w:tc>
        <w:tc>
          <w:tcPr>
            <w:tcW w:w="6911" w:type="dxa"/>
          </w:tcPr>
          <w:p w:rsidR="00E83758" w:rsidRDefault="008466A0">
            <w:pPr>
              <w:pStyle w:val="TableParagraph"/>
              <w:spacing w:before="46"/>
              <w:ind w:left="712"/>
              <w:rPr>
                <w:sz w:val="18"/>
              </w:rPr>
            </w:pPr>
            <w:r>
              <w:rPr>
                <w:sz w:val="18"/>
              </w:rPr>
              <w:t>Cota-parte da Compensação Financeira de Recursos Hídricos</w:t>
            </w:r>
          </w:p>
        </w:tc>
        <w:tc>
          <w:tcPr>
            <w:tcW w:w="1251" w:type="dxa"/>
          </w:tcPr>
          <w:p w:rsidR="00E83758" w:rsidRDefault="008466A0">
            <w:pPr>
              <w:pStyle w:val="TableParagraph"/>
              <w:spacing w:before="46"/>
              <w:ind w:right="49"/>
              <w:jc w:val="right"/>
              <w:rPr>
                <w:sz w:val="18"/>
              </w:rPr>
            </w:pPr>
            <w:r>
              <w:rPr>
                <w:sz w:val="18"/>
              </w:rPr>
              <w:t>100.000,00</w:t>
            </w:r>
          </w:p>
        </w:tc>
      </w:tr>
      <w:tr w:rsidR="00E83758">
        <w:trPr>
          <w:trHeight w:val="315"/>
        </w:trPr>
        <w:tc>
          <w:tcPr>
            <w:tcW w:w="800" w:type="dxa"/>
          </w:tcPr>
          <w:p w:rsidR="00E83758" w:rsidRDefault="008466A0">
            <w:pPr>
              <w:pStyle w:val="TableParagraph"/>
              <w:spacing w:before="44"/>
              <w:ind w:left="230"/>
              <w:rPr>
                <w:sz w:val="18"/>
              </w:rPr>
            </w:pPr>
            <w:r>
              <w:rPr>
                <w:sz w:val="18"/>
              </w:rPr>
              <w:t>2175</w:t>
            </w:r>
          </w:p>
        </w:tc>
        <w:tc>
          <w:tcPr>
            <w:tcW w:w="1790" w:type="dxa"/>
          </w:tcPr>
          <w:p w:rsidR="00E83758" w:rsidRDefault="008466A0">
            <w:pPr>
              <w:pStyle w:val="TableParagraph"/>
              <w:spacing w:before="56"/>
              <w:ind w:left="73"/>
              <w:rPr>
                <w:sz w:val="18"/>
              </w:rPr>
            </w:pPr>
            <w:r>
              <w:rPr>
                <w:sz w:val="18"/>
              </w:rPr>
              <w:t>1718.02.1.1.00.00.00</w:t>
            </w:r>
          </w:p>
        </w:tc>
        <w:tc>
          <w:tcPr>
            <w:tcW w:w="6911" w:type="dxa"/>
          </w:tcPr>
          <w:p w:rsidR="00E83758" w:rsidRDefault="008466A0">
            <w:pPr>
              <w:pStyle w:val="TableParagraph"/>
              <w:spacing w:before="45"/>
              <w:ind w:left="802"/>
              <w:rPr>
                <w:sz w:val="18"/>
              </w:rPr>
            </w:pPr>
            <w:r>
              <w:rPr>
                <w:sz w:val="18"/>
              </w:rPr>
              <w:t>Cota-parte da Compensação Financeira de Recursos Hídricos - Principal</w:t>
            </w:r>
          </w:p>
        </w:tc>
        <w:tc>
          <w:tcPr>
            <w:tcW w:w="1251" w:type="dxa"/>
          </w:tcPr>
          <w:p w:rsidR="00E83758" w:rsidRDefault="008466A0">
            <w:pPr>
              <w:pStyle w:val="TableParagraph"/>
              <w:spacing w:before="45"/>
              <w:ind w:right="49"/>
              <w:jc w:val="right"/>
              <w:rPr>
                <w:sz w:val="18"/>
              </w:rPr>
            </w:pPr>
            <w:r>
              <w:rPr>
                <w:sz w:val="18"/>
              </w:rPr>
              <w:t>100.000,00</w:t>
            </w:r>
          </w:p>
        </w:tc>
      </w:tr>
      <w:tr w:rsidR="00E83758">
        <w:trPr>
          <w:trHeight w:val="315"/>
        </w:trPr>
        <w:tc>
          <w:tcPr>
            <w:tcW w:w="800" w:type="dxa"/>
          </w:tcPr>
          <w:p w:rsidR="00E83758" w:rsidRDefault="008466A0">
            <w:pPr>
              <w:pStyle w:val="TableParagraph"/>
              <w:spacing w:before="44"/>
              <w:ind w:left="230"/>
              <w:rPr>
                <w:sz w:val="18"/>
              </w:rPr>
            </w:pPr>
            <w:r>
              <w:rPr>
                <w:sz w:val="18"/>
              </w:rPr>
              <w:t>2176</w:t>
            </w:r>
          </w:p>
        </w:tc>
        <w:tc>
          <w:tcPr>
            <w:tcW w:w="1790" w:type="dxa"/>
          </w:tcPr>
          <w:p w:rsidR="00E83758" w:rsidRDefault="008466A0">
            <w:pPr>
              <w:pStyle w:val="TableParagraph"/>
              <w:spacing w:before="56"/>
              <w:ind w:left="73"/>
              <w:rPr>
                <w:sz w:val="18"/>
              </w:rPr>
            </w:pPr>
            <w:r>
              <w:rPr>
                <w:sz w:val="18"/>
              </w:rPr>
              <w:t>1718.02.2.0.00.00.00</w:t>
            </w:r>
          </w:p>
        </w:tc>
        <w:tc>
          <w:tcPr>
            <w:tcW w:w="6911" w:type="dxa"/>
          </w:tcPr>
          <w:p w:rsidR="00E83758" w:rsidRDefault="008466A0">
            <w:pPr>
              <w:pStyle w:val="TableParagraph"/>
              <w:spacing w:before="45"/>
              <w:ind w:left="712"/>
              <w:rPr>
                <w:sz w:val="18"/>
              </w:rPr>
            </w:pPr>
            <w:r>
              <w:rPr>
                <w:sz w:val="18"/>
              </w:rPr>
              <w:t>Cota-parte da Compensação Financeira de Recursos Minerais - CFEM</w:t>
            </w:r>
          </w:p>
        </w:tc>
        <w:tc>
          <w:tcPr>
            <w:tcW w:w="1251" w:type="dxa"/>
          </w:tcPr>
          <w:p w:rsidR="00E83758" w:rsidRDefault="008466A0">
            <w:pPr>
              <w:pStyle w:val="TableParagraph"/>
              <w:spacing w:before="45"/>
              <w:ind w:right="48"/>
              <w:jc w:val="right"/>
              <w:rPr>
                <w:sz w:val="18"/>
              </w:rPr>
            </w:pPr>
            <w:r>
              <w:rPr>
                <w:sz w:val="18"/>
              </w:rPr>
              <w:t>35.000,00</w:t>
            </w:r>
          </w:p>
        </w:tc>
      </w:tr>
      <w:tr w:rsidR="00E83758">
        <w:trPr>
          <w:trHeight w:val="315"/>
        </w:trPr>
        <w:tc>
          <w:tcPr>
            <w:tcW w:w="800" w:type="dxa"/>
          </w:tcPr>
          <w:p w:rsidR="00E83758" w:rsidRDefault="008466A0">
            <w:pPr>
              <w:pStyle w:val="TableParagraph"/>
              <w:spacing w:before="44"/>
              <w:ind w:left="230"/>
              <w:rPr>
                <w:sz w:val="18"/>
              </w:rPr>
            </w:pPr>
            <w:r>
              <w:rPr>
                <w:sz w:val="18"/>
              </w:rPr>
              <w:t>2177</w:t>
            </w:r>
          </w:p>
        </w:tc>
        <w:tc>
          <w:tcPr>
            <w:tcW w:w="1790" w:type="dxa"/>
          </w:tcPr>
          <w:p w:rsidR="00E83758" w:rsidRDefault="008466A0">
            <w:pPr>
              <w:pStyle w:val="TableParagraph"/>
              <w:spacing w:before="56"/>
              <w:ind w:left="73"/>
              <w:rPr>
                <w:sz w:val="18"/>
              </w:rPr>
            </w:pPr>
            <w:r>
              <w:rPr>
                <w:sz w:val="18"/>
              </w:rPr>
              <w:t>1718.02.2.1.00.00.00</w:t>
            </w:r>
          </w:p>
        </w:tc>
        <w:tc>
          <w:tcPr>
            <w:tcW w:w="6911" w:type="dxa"/>
          </w:tcPr>
          <w:p w:rsidR="00E83758" w:rsidRDefault="008466A0">
            <w:pPr>
              <w:pStyle w:val="TableParagraph"/>
              <w:spacing w:before="45"/>
              <w:ind w:right="227"/>
              <w:jc w:val="right"/>
              <w:rPr>
                <w:sz w:val="18"/>
              </w:rPr>
            </w:pPr>
            <w:r>
              <w:rPr>
                <w:sz w:val="18"/>
              </w:rPr>
              <w:t>Cota-parte da Compensação Financeira de Recursos Minerais - CFEM - Principal</w:t>
            </w:r>
          </w:p>
        </w:tc>
        <w:tc>
          <w:tcPr>
            <w:tcW w:w="1251" w:type="dxa"/>
          </w:tcPr>
          <w:p w:rsidR="00E83758" w:rsidRDefault="008466A0">
            <w:pPr>
              <w:pStyle w:val="TableParagraph"/>
              <w:spacing w:before="45"/>
              <w:ind w:right="48"/>
              <w:jc w:val="right"/>
              <w:rPr>
                <w:sz w:val="18"/>
              </w:rPr>
            </w:pPr>
            <w:r>
              <w:rPr>
                <w:sz w:val="18"/>
              </w:rPr>
              <w:t>35.000,00</w:t>
            </w:r>
          </w:p>
        </w:tc>
      </w:tr>
      <w:tr w:rsidR="00E83758">
        <w:trPr>
          <w:trHeight w:val="315"/>
        </w:trPr>
        <w:tc>
          <w:tcPr>
            <w:tcW w:w="800" w:type="dxa"/>
          </w:tcPr>
          <w:p w:rsidR="00E83758" w:rsidRDefault="008466A0">
            <w:pPr>
              <w:pStyle w:val="TableParagraph"/>
              <w:spacing w:before="44"/>
              <w:ind w:left="230"/>
              <w:rPr>
                <w:sz w:val="18"/>
              </w:rPr>
            </w:pPr>
            <w:r>
              <w:rPr>
                <w:sz w:val="18"/>
              </w:rPr>
              <w:t>2184</w:t>
            </w:r>
          </w:p>
        </w:tc>
        <w:tc>
          <w:tcPr>
            <w:tcW w:w="1790" w:type="dxa"/>
          </w:tcPr>
          <w:p w:rsidR="00E83758" w:rsidRDefault="008466A0">
            <w:pPr>
              <w:pStyle w:val="TableParagraph"/>
              <w:spacing w:before="56"/>
              <w:ind w:left="73"/>
              <w:rPr>
                <w:sz w:val="18"/>
              </w:rPr>
            </w:pPr>
            <w:r>
              <w:rPr>
                <w:sz w:val="18"/>
              </w:rPr>
              <w:t>1718.02.6.0.00.00.00</w:t>
            </w:r>
          </w:p>
        </w:tc>
        <w:tc>
          <w:tcPr>
            <w:tcW w:w="6911" w:type="dxa"/>
          </w:tcPr>
          <w:p w:rsidR="00E83758" w:rsidRDefault="008466A0">
            <w:pPr>
              <w:pStyle w:val="TableParagraph"/>
              <w:spacing w:before="45"/>
              <w:ind w:left="712"/>
              <w:rPr>
                <w:sz w:val="18"/>
              </w:rPr>
            </w:pPr>
            <w:r>
              <w:rPr>
                <w:sz w:val="18"/>
              </w:rPr>
              <w:t>Cota-Parte do Fundo Especial do Petróleo – FEP</w:t>
            </w:r>
          </w:p>
        </w:tc>
        <w:tc>
          <w:tcPr>
            <w:tcW w:w="1251" w:type="dxa"/>
          </w:tcPr>
          <w:p w:rsidR="00E83758" w:rsidRDefault="008466A0">
            <w:pPr>
              <w:pStyle w:val="TableParagraph"/>
              <w:spacing w:before="45"/>
              <w:ind w:right="49"/>
              <w:jc w:val="right"/>
              <w:rPr>
                <w:sz w:val="18"/>
              </w:rPr>
            </w:pPr>
            <w:r>
              <w:rPr>
                <w:sz w:val="18"/>
              </w:rPr>
              <w:t>231.000,00</w:t>
            </w:r>
          </w:p>
        </w:tc>
      </w:tr>
      <w:tr w:rsidR="00E83758">
        <w:trPr>
          <w:trHeight w:val="314"/>
        </w:trPr>
        <w:tc>
          <w:tcPr>
            <w:tcW w:w="800" w:type="dxa"/>
          </w:tcPr>
          <w:p w:rsidR="00E83758" w:rsidRDefault="008466A0">
            <w:pPr>
              <w:pStyle w:val="TableParagraph"/>
              <w:spacing w:before="44"/>
              <w:ind w:left="230"/>
              <w:rPr>
                <w:sz w:val="18"/>
              </w:rPr>
            </w:pPr>
            <w:r>
              <w:rPr>
                <w:sz w:val="18"/>
              </w:rPr>
              <w:t>2185</w:t>
            </w:r>
          </w:p>
        </w:tc>
        <w:tc>
          <w:tcPr>
            <w:tcW w:w="1790" w:type="dxa"/>
          </w:tcPr>
          <w:p w:rsidR="00E83758" w:rsidRDefault="008466A0">
            <w:pPr>
              <w:pStyle w:val="TableParagraph"/>
              <w:spacing w:before="56"/>
              <w:ind w:left="73"/>
              <w:rPr>
                <w:sz w:val="18"/>
              </w:rPr>
            </w:pPr>
            <w:r>
              <w:rPr>
                <w:sz w:val="18"/>
              </w:rPr>
              <w:t>1718.02.6.1.00.00.00</w:t>
            </w:r>
          </w:p>
        </w:tc>
        <w:tc>
          <w:tcPr>
            <w:tcW w:w="6911" w:type="dxa"/>
          </w:tcPr>
          <w:p w:rsidR="00E83758" w:rsidRDefault="008466A0">
            <w:pPr>
              <w:pStyle w:val="TableParagraph"/>
              <w:spacing w:before="45"/>
              <w:ind w:left="802"/>
              <w:rPr>
                <w:sz w:val="18"/>
              </w:rPr>
            </w:pPr>
            <w:r>
              <w:rPr>
                <w:sz w:val="18"/>
              </w:rPr>
              <w:t>Cota-Parte do Fundo Especial do Petróleo – FEP - Principal</w:t>
            </w:r>
          </w:p>
        </w:tc>
        <w:tc>
          <w:tcPr>
            <w:tcW w:w="1251" w:type="dxa"/>
          </w:tcPr>
          <w:p w:rsidR="00E83758" w:rsidRDefault="008466A0">
            <w:pPr>
              <w:pStyle w:val="TableParagraph"/>
              <w:spacing w:before="45"/>
              <w:ind w:right="49"/>
              <w:jc w:val="right"/>
              <w:rPr>
                <w:sz w:val="18"/>
              </w:rPr>
            </w:pPr>
            <w:r>
              <w:rPr>
                <w:sz w:val="18"/>
              </w:rPr>
              <w:t>231.000,00</w:t>
            </w:r>
          </w:p>
        </w:tc>
      </w:tr>
      <w:tr w:rsidR="00E83758">
        <w:trPr>
          <w:trHeight w:val="315"/>
        </w:trPr>
        <w:tc>
          <w:tcPr>
            <w:tcW w:w="800" w:type="dxa"/>
          </w:tcPr>
          <w:p w:rsidR="00E83758" w:rsidRDefault="008466A0">
            <w:pPr>
              <w:pStyle w:val="TableParagraph"/>
              <w:spacing w:before="43"/>
              <w:ind w:left="230"/>
              <w:rPr>
                <w:sz w:val="18"/>
              </w:rPr>
            </w:pPr>
            <w:r>
              <w:rPr>
                <w:sz w:val="18"/>
              </w:rPr>
              <w:t>2188</w:t>
            </w:r>
          </w:p>
        </w:tc>
        <w:tc>
          <w:tcPr>
            <w:tcW w:w="1790" w:type="dxa"/>
          </w:tcPr>
          <w:p w:rsidR="00E83758" w:rsidRDefault="008466A0">
            <w:pPr>
              <w:pStyle w:val="TableParagraph"/>
              <w:spacing w:before="56"/>
              <w:ind w:left="73"/>
              <w:rPr>
                <w:sz w:val="18"/>
              </w:rPr>
            </w:pPr>
            <w:r>
              <w:rPr>
                <w:sz w:val="18"/>
              </w:rPr>
              <w:t>1718.03.0.0.00.00.00</w:t>
            </w:r>
          </w:p>
        </w:tc>
        <w:tc>
          <w:tcPr>
            <w:tcW w:w="6911" w:type="dxa"/>
          </w:tcPr>
          <w:p w:rsidR="00E83758" w:rsidRDefault="008466A0">
            <w:pPr>
              <w:pStyle w:val="TableParagraph"/>
              <w:spacing w:before="45"/>
              <w:ind w:right="137"/>
              <w:jc w:val="right"/>
              <w:rPr>
                <w:sz w:val="18"/>
              </w:rPr>
            </w:pPr>
            <w:r>
              <w:rPr>
                <w:sz w:val="18"/>
              </w:rPr>
              <w:t>Transferência de Recursos do Sistema Único de Saúde – SUS – Repasses Fundo a Fu</w:t>
            </w:r>
          </w:p>
        </w:tc>
        <w:tc>
          <w:tcPr>
            <w:tcW w:w="1251" w:type="dxa"/>
          </w:tcPr>
          <w:p w:rsidR="00E83758" w:rsidRDefault="008466A0">
            <w:pPr>
              <w:pStyle w:val="TableParagraph"/>
              <w:spacing w:before="45"/>
              <w:ind w:right="51"/>
              <w:jc w:val="right"/>
              <w:rPr>
                <w:sz w:val="18"/>
              </w:rPr>
            </w:pPr>
            <w:r>
              <w:rPr>
                <w:sz w:val="18"/>
              </w:rPr>
              <w:t>2.199.000,00</w:t>
            </w:r>
          </w:p>
        </w:tc>
      </w:tr>
      <w:tr w:rsidR="00E83758">
        <w:trPr>
          <w:trHeight w:val="315"/>
        </w:trPr>
        <w:tc>
          <w:tcPr>
            <w:tcW w:w="800" w:type="dxa"/>
          </w:tcPr>
          <w:p w:rsidR="00E83758" w:rsidRDefault="008466A0">
            <w:pPr>
              <w:pStyle w:val="TableParagraph"/>
              <w:spacing w:before="43"/>
              <w:ind w:left="230"/>
              <w:rPr>
                <w:sz w:val="18"/>
              </w:rPr>
            </w:pPr>
            <w:r>
              <w:rPr>
                <w:sz w:val="18"/>
              </w:rPr>
              <w:t>2189</w:t>
            </w:r>
          </w:p>
        </w:tc>
        <w:tc>
          <w:tcPr>
            <w:tcW w:w="1790" w:type="dxa"/>
          </w:tcPr>
          <w:p w:rsidR="00E83758" w:rsidRDefault="008466A0">
            <w:pPr>
              <w:pStyle w:val="TableParagraph"/>
              <w:spacing w:before="56"/>
              <w:ind w:left="73"/>
              <w:rPr>
                <w:sz w:val="18"/>
              </w:rPr>
            </w:pPr>
            <w:r>
              <w:rPr>
                <w:sz w:val="18"/>
              </w:rPr>
              <w:t>1718.03.1.0.00.00.00</w:t>
            </w:r>
          </w:p>
        </w:tc>
        <w:tc>
          <w:tcPr>
            <w:tcW w:w="6911" w:type="dxa"/>
          </w:tcPr>
          <w:p w:rsidR="00E83758" w:rsidRDefault="008466A0">
            <w:pPr>
              <w:pStyle w:val="TableParagraph"/>
              <w:spacing w:before="45"/>
              <w:ind w:right="137"/>
              <w:jc w:val="right"/>
              <w:rPr>
                <w:sz w:val="18"/>
              </w:rPr>
            </w:pPr>
            <w:r>
              <w:rPr>
                <w:sz w:val="18"/>
              </w:rPr>
              <w:t>Transferência de Recursos do Sistema Único de Saúde – SUS – Repasses Fundo a F</w:t>
            </w:r>
          </w:p>
        </w:tc>
        <w:tc>
          <w:tcPr>
            <w:tcW w:w="1251" w:type="dxa"/>
          </w:tcPr>
          <w:p w:rsidR="00E83758" w:rsidRDefault="008466A0">
            <w:pPr>
              <w:pStyle w:val="TableParagraph"/>
              <w:spacing w:before="45"/>
              <w:ind w:right="51"/>
              <w:jc w:val="right"/>
              <w:rPr>
                <w:sz w:val="18"/>
              </w:rPr>
            </w:pPr>
            <w:r>
              <w:rPr>
                <w:sz w:val="18"/>
              </w:rPr>
              <w:t>2.199.000,00</w:t>
            </w:r>
          </w:p>
        </w:tc>
      </w:tr>
      <w:tr w:rsidR="00E83758">
        <w:trPr>
          <w:trHeight w:val="315"/>
        </w:trPr>
        <w:tc>
          <w:tcPr>
            <w:tcW w:w="800" w:type="dxa"/>
          </w:tcPr>
          <w:p w:rsidR="00E83758" w:rsidRDefault="008466A0">
            <w:pPr>
              <w:pStyle w:val="TableParagraph"/>
              <w:spacing w:before="43"/>
              <w:ind w:left="230"/>
              <w:rPr>
                <w:sz w:val="18"/>
              </w:rPr>
            </w:pPr>
            <w:r>
              <w:rPr>
                <w:sz w:val="18"/>
              </w:rPr>
              <w:t>2190</w:t>
            </w:r>
          </w:p>
        </w:tc>
        <w:tc>
          <w:tcPr>
            <w:tcW w:w="1790" w:type="dxa"/>
          </w:tcPr>
          <w:p w:rsidR="00E83758" w:rsidRDefault="008466A0">
            <w:pPr>
              <w:pStyle w:val="TableParagraph"/>
              <w:spacing w:before="56"/>
              <w:ind w:left="73"/>
              <w:rPr>
                <w:sz w:val="18"/>
              </w:rPr>
            </w:pPr>
            <w:r>
              <w:rPr>
                <w:sz w:val="18"/>
              </w:rPr>
              <w:t>1718.03.1.1.00.00.00</w:t>
            </w:r>
          </w:p>
        </w:tc>
        <w:tc>
          <w:tcPr>
            <w:tcW w:w="6911" w:type="dxa"/>
          </w:tcPr>
          <w:p w:rsidR="00E83758" w:rsidRDefault="008466A0">
            <w:pPr>
              <w:pStyle w:val="TableParagraph"/>
              <w:spacing w:before="45"/>
              <w:ind w:right="192"/>
              <w:jc w:val="right"/>
              <w:rPr>
                <w:sz w:val="18"/>
              </w:rPr>
            </w:pPr>
            <w:r>
              <w:rPr>
                <w:sz w:val="18"/>
              </w:rPr>
              <w:t>Transferência de Recursos do Sistema Único de Saúde – SUS – Repasses Fundo a</w:t>
            </w:r>
          </w:p>
        </w:tc>
        <w:tc>
          <w:tcPr>
            <w:tcW w:w="1251" w:type="dxa"/>
          </w:tcPr>
          <w:p w:rsidR="00E83758" w:rsidRDefault="008466A0">
            <w:pPr>
              <w:pStyle w:val="TableParagraph"/>
              <w:spacing w:before="45"/>
              <w:ind w:right="51"/>
              <w:jc w:val="right"/>
              <w:rPr>
                <w:sz w:val="18"/>
              </w:rPr>
            </w:pPr>
            <w:r>
              <w:rPr>
                <w:sz w:val="18"/>
              </w:rPr>
              <w:t>2.199.000,00</w:t>
            </w:r>
          </w:p>
        </w:tc>
      </w:tr>
      <w:tr w:rsidR="00E83758">
        <w:trPr>
          <w:trHeight w:val="315"/>
        </w:trPr>
        <w:tc>
          <w:tcPr>
            <w:tcW w:w="800" w:type="dxa"/>
          </w:tcPr>
          <w:p w:rsidR="00E83758" w:rsidRDefault="008466A0">
            <w:pPr>
              <w:pStyle w:val="TableParagraph"/>
              <w:spacing w:before="43"/>
              <w:ind w:left="230"/>
              <w:rPr>
                <w:sz w:val="18"/>
              </w:rPr>
            </w:pPr>
            <w:r>
              <w:rPr>
                <w:sz w:val="18"/>
              </w:rPr>
              <w:t>2191</w:t>
            </w:r>
          </w:p>
        </w:tc>
        <w:tc>
          <w:tcPr>
            <w:tcW w:w="1790" w:type="dxa"/>
          </w:tcPr>
          <w:p w:rsidR="00E83758" w:rsidRDefault="008466A0">
            <w:pPr>
              <w:pStyle w:val="TableParagraph"/>
              <w:spacing w:before="56"/>
              <w:ind w:left="73"/>
              <w:rPr>
                <w:sz w:val="18"/>
              </w:rPr>
            </w:pPr>
            <w:r>
              <w:rPr>
                <w:sz w:val="18"/>
              </w:rPr>
              <w:t>1718.03.1.1.01.00.00</w:t>
            </w:r>
          </w:p>
        </w:tc>
        <w:tc>
          <w:tcPr>
            <w:tcW w:w="6911" w:type="dxa"/>
          </w:tcPr>
          <w:p w:rsidR="00E83758" w:rsidRDefault="008466A0">
            <w:pPr>
              <w:pStyle w:val="TableParagraph"/>
              <w:spacing w:before="45"/>
              <w:ind w:left="892"/>
              <w:rPr>
                <w:sz w:val="18"/>
              </w:rPr>
            </w:pPr>
            <w:r>
              <w:rPr>
                <w:sz w:val="18"/>
              </w:rPr>
              <w:t>FNS Transferências de Recursos da Atenção Básica</w:t>
            </w:r>
          </w:p>
        </w:tc>
        <w:tc>
          <w:tcPr>
            <w:tcW w:w="1251" w:type="dxa"/>
          </w:tcPr>
          <w:p w:rsidR="00E83758" w:rsidRDefault="008466A0">
            <w:pPr>
              <w:pStyle w:val="TableParagraph"/>
              <w:spacing w:before="45"/>
              <w:ind w:right="51"/>
              <w:jc w:val="right"/>
              <w:rPr>
                <w:sz w:val="18"/>
              </w:rPr>
            </w:pPr>
            <w:r>
              <w:rPr>
                <w:sz w:val="18"/>
              </w:rPr>
              <w:t>1.657.000,00</w:t>
            </w:r>
          </w:p>
        </w:tc>
      </w:tr>
      <w:tr w:rsidR="00E83758">
        <w:trPr>
          <w:trHeight w:val="314"/>
        </w:trPr>
        <w:tc>
          <w:tcPr>
            <w:tcW w:w="800" w:type="dxa"/>
          </w:tcPr>
          <w:p w:rsidR="00E83758" w:rsidRDefault="008466A0">
            <w:pPr>
              <w:pStyle w:val="TableParagraph"/>
              <w:spacing w:before="43"/>
              <w:ind w:left="230"/>
              <w:rPr>
                <w:sz w:val="18"/>
              </w:rPr>
            </w:pPr>
            <w:r>
              <w:rPr>
                <w:sz w:val="18"/>
              </w:rPr>
              <w:t>2194</w:t>
            </w:r>
          </w:p>
        </w:tc>
        <w:tc>
          <w:tcPr>
            <w:tcW w:w="1790" w:type="dxa"/>
          </w:tcPr>
          <w:p w:rsidR="00E83758" w:rsidRDefault="008466A0">
            <w:pPr>
              <w:pStyle w:val="TableParagraph"/>
              <w:spacing w:before="56"/>
              <w:ind w:left="73"/>
              <w:rPr>
                <w:sz w:val="18"/>
              </w:rPr>
            </w:pPr>
            <w:r>
              <w:rPr>
                <w:sz w:val="18"/>
              </w:rPr>
              <w:t>1718.03.1.1.02.00.00</w:t>
            </w:r>
          </w:p>
        </w:tc>
        <w:tc>
          <w:tcPr>
            <w:tcW w:w="6911" w:type="dxa"/>
          </w:tcPr>
          <w:p w:rsidR="00E83758" w:rsidRDefault="008466A0">
            <w:pPr>
              <w:pStyle w:val="TableParagraph"/>
              <w:spacing w:before="45"/>
              <w:ind w:left="892"/>
              <w:rPr>
                <w:sz w:val="18"/>
              </w:rPr>
            </w:pPr>
            <w:r>
              <w:rPr>
                <w:sz w:val="18"/>
              </w:rPr>
              <w:t>FNS Tranferência de Recursos da Média e Alta Complexidade</w:t>
            </w:r>
          </w:p>
        </w:tc>
        <w:tc>
          <w:tcPr>
            <w:tcW w:w="1251" w:type="dxa"/>
          </w:tcPr>
          <w:p w:rsidR="00E83758" w:rsidRDefault="008466A0">
            <w:pPr>
              <w:pStyle w:val="TableParagraph"/>
              <w:spacing w:before="45"/>
              <w:ind w:right="49"/>
              <w:jc w:val="right"/>
              <w:rPr>
                <w:sz w:val="18"/>
              </w:rPr>
            </w:pPr>
            <w:r>
              <w:rPr>
                <w:sz w:val="18"/>
              </w:rPr>
              <w:t>280.000,00</w:t>
            </w:r>
          </w:p>
        </w:tc>
      </w:tr>
      <w:tr w:rsidR="00E83758">
        <w:trPr>
          <w:trHeight w:val="315"/>
        </w:trPr>
        <w:tc>
          <w:tcPr>
            <w:tcW w:w="800" w:type="dxa"/>
          </w:tcPr>
          <w:p w:rsidR="00E83758" w:rsidRDefault="008466A0">
            <w:pPr>
              <w:pStyle w:val="TableParagraph"/>
              <w:spacing w:before="43"/>
              <w:ind w:left="230"/>
              <w:rPr>
                <w:sz w:val="18"/>
              </w:rPr>
            </w:pPr>
            <w:r>
              <w:rPr>
                <w:sz w:val="18"/>
              </w:rPr>
              <w:t>2200</w:t>
            </w:r>
          </w:p>
        </w:tc>
        <w:tc>
          <w:tcPr>
            <w:tcW w:w="1790" w:type="dxa"/>
          </w:tcPr>
          <w:p w:rsidR="00E83758" w:rsidRDefault="008466A0">
            <w:pPr>
              <w:pStyle w:val="TableParagraph"/>
              <w:spacing w:before="56"/>
              <w:ind w:left="73"/>
              <w:rPr>
                <w:sz w:val="18"/>
              </w:rPr>
            </w:pPr>
            <w:r>
              <w:rPr>
                <w:sz w:val="18"/>
              </w:rPr>
              <w:t>1718.03.1.1.03.00.00</w:t>
            </w:r>
          </w:p>
        </w:tc>
        <w:tc>
          <w:tcPr>
            <w:tcW w:w="6911" w:type="dxa"/>
          </w:tcPr>
          <w:p w:rsidR="00E83758" w:rsidRDefault="008466A0">
            <w:pPr>
              <w:pStyle w:val="TableParagraph"/>
              <w:spacing w:before="45"/>
              <w:ind w:left="892"/>
              <w:rPr>
                <w:sz w:val="18"/>
              </w:rPr>
            </w:pPr>
            <w:r>
              <w:rPr>
                <w:sz w:val="18"/>
              </w:rPr>
              <w:t>FNS Transferências de Recursos da Vigilância em Saúde</w:t>
            </w:r>
          </w:p>
        </w:tc>
        <w:tc>
          <w:tcPr>
            <w:tcW w:w="1251" w:type="dxa"/>
          </w:tcPr>
          <w:p w:rsidR="00E83758" w:rsidRDefault="008466A0">
            <w:pPr>
              <w:pStyle w:val="TableParagraph"/>
              <w:spacing w:before="45"/>
              <w:ind w:right="49"/>
              <w:jc w:val="right"/>
              <w:rPr>
                <w:sz w:val="18"/>
              </w:rPr>
            </w:pPr>
            <w:r>
              <w:rPr>
                <w:sz w:val="18"/>
              </w:rPr>
              <w:t>148.000,00</w:t>
            </w:r>
          </w:p>
        </w:tc>
      </w:tr>
      <w:tr w:rsidR="00E83758">
        <w:trPr>
          <w:trHeight w:val="315"/>
        </w:trPr>
        <w:tc>
          <w:tcPr>
            <w:tcW w:w="800" w:type="dxa"/>
          </w:tcPr>
          <w:p w:rsidR="00E83758" w:rsidRDefault="008466A0">
            <w:pPr>
              <w:pStyle w:val="TableParagraph"/>
              <w:spacing w:before="43"/>
              <w:ind w:left="230"/>
              <w:rPr>
                <w:sz w:val="18"/>
              </w:rPr>
            </w:pPr>
            <w:r>
              <w:rPr>
                <w:sz w:val="18"/>
              </w:rPr>
              <w:t>2201</w:t>
            </w:r>
          </w:p>
        </w:tc>
        <w:tc>
          <w:tcPr>
            <w:tcW w:w="1790" w:type="dxa"/>
          </w:tcPr>
          <w:p w:rsidR="00E83758" w:rsidRDefault="008466A0">
            <w:pPr>
              <w:pStyle w:val="TableParagraph"/>
              <w:spacing w:before="56"/>
              <w:ind w:left="73"/>
              <w:rPr>
                <w:sz w:val="18"/>
              </w:rPr>
            </w:pPr>
            <w:r>
              <w:rPr>
                <w:sz w:val="18"/>
              </w:rPr>
              <w:t>1718.03.1.1.04.00.00</w:t>
            </w:r>
          </w:p>
        </w:tc>
        <w:tc>
          <w:tcPr>
            <w:tcW w:w="6911" w:type="dxa"/>
          </w:tcPr>
          <w:p w:rsidR="00E83758" w:rsidRDefault="008466A0">
            <w:pPr>
              <w:pStyle w:val="TableParagraph"/>
              <w:spacing w:before="45"/>
              <w:ind w:left="892"/>
              <w:rPr>
                <w:sz w:val="18"/>
              </w:rPr>
            </w:pPr>
            <w:r>
              <w:rPr>
                <w:sz w:val="18"/>
              </w:rPr>
              <w:t>FNS Assitência Farmacêutica Básica</w:t>
            </w:r>
          </w:p>
        </w:tc>
        <w:tc>
          <w:tcPr>
            <w:tcW w:w="1251" w:type="dxa"/>
          </w:tcPr>
          <w:p w:rsidR="00E83758" w:rsidRDefault="008466A0">
            <w:pPr>
              <w:pStyle w:val="TableParagraph"/>
              <w:spacing w:before="45"/>
              <w:ind w:right="49"/>
              <w:jc w:val="right"/>
              <w:rPr>
                <w:sz w:val="18"/>
              </w:rPr>
            </w:pPr>
            <w:r>
              <w:rPr>
                <w:sz w:val="18"/>
              </w:rPr>
              <w:t>114.000,00</w:t>
            </w:r>
          </w:p>
        </w:tc>
      </w:tr>
      <w:tr w:rsidR="00E83758">
        <w:trPr>
          <w:trHeight w:val="314"/>
        </w:trPr>
        <w:tc>
          <w:tcPr>
            <w:tcW w:w="800" w:type="dxa"/>
          </w:tcPr>
          <w:p w:rsidR="00E83758" w:rsidRDefault="008466A0">
            <w:pPr>
              <w:pStyle w:val="TableParagraph"/>
              <w:spacing w:before="43"/>
              <w:ind w:left="230"/>
              <w:rPr>
                <w:sz w:val="18"/>
              </w:rPr>
            </w:pPr>
            <w:r>
              <w:rPr>
                <w:sz w:val="18"/>
              </w:rPr>
              <w:t>2215</w:t>
            </w:r>
          </w:p>
        </w:tc>
        <w:tc>
          <w:tcPr>
            <w:tcW w:w="1790" w:type="dxa"/>
          </w:tcPr>
          <w:p w:rsidR="00E83758" w:rsidRDefault="008466A0">
            <w:pPr>
              <w:pStyle w:val="TableParagraph"/>
              <w:spacing w:before="56"/>
              <w:ind w:left="73"/>
              <w:rPr>
                <w:sz w:val="18"/>
              </w:rPr>
            </w:pPr>
            <w:r>
              <w:rPr>
                <w:sz w:val="18"/>
              </w:rPr>
              <w:t>1718.04.0.0.00.00.00</w:t>
            </w:r>
          </w:p>
        </w:tc>
        <w:tc>
          <w:tcPr>
            <w:tcW w:w="6911" w:type="dxa"/>
          </w:tcPr>
          <w:p w:rsidR="00E83758" w:rsidRDefault="008466A0">
            <w:pPr>
              <w:pStyle w:val="TableParagraph"/>
              <w:spacing w:before="45"/>
              <w:ind w:left="622"/>
              <w:rPr>
                <w:sz w:val="18"/>
              </w:rPr>
            </w:pPr>
            <w:r>
              <w:rPr>
                <w:sz w:val="18"/>
              </w:rPr>
              <w:t>Transferências de Recursos do Fundo Nacional de Assistência Social – FNAS</w:t>
            </w:r>
          </w:p>
        </w:tc>
        <w:tc>
          <w:tcPr>
            <w:tcW w:w="1251" w:type="dxa"/>
          </w:tcPr>
          <w:p w:rsidR="00E83758" w:rsidRDefault="008466A0">
            <w:pPr>
              <w:pStyle w:val="TableParagraph"/>
              <w:spacing w:before="45"/>
              <w:ind w:right="49"/>
              <w:jc w:val="right"/>
              <w:rPr>
                <w:sz w:val="18"/>
              </w:rPr>
            </w:pPr>
            <w:r>
              <w:rPr>
                <w:sz w:val="18"/>
              </w:rPr>
              <w:t>235.000,00</w:t>
            </w:r>
          </w:p>
        </w:tc>
      </w:tr>
      <w:tr w:rsidR="00E83758">
        <w:trPr>
          <w:trHeight w:val="315"/>
        </w:trPr>
        <w:tc>
          <w:tcPr>
            <w:tcW w:w="800" w:type="dxa"/>
          </w:tcPr>
          <w:p w:rsidR="00E83758" w:rsidRDefault="008466A0">
            <w:pPr>
              <w:pStyle w:val="TableParagraph"/>
              <w:spacing w:before="44"/>
              <w:ind w:left="230"/>
              <w:rPr>
                <w:sz w:val="18"/>
              </w:rPr>
            </w:pPr>
            <w:r>
              <w:rPr>
                <w:sz w:val="18"/>
              </w:rPr>
              <w:t>2216</w:t>
            </w:r>
          </w:p>
        </w:tc>
        <w:tc>
          <w:tcPr>
            <w:tcW w:w="1790" w:type="dxa"/>
          </w:tcPr>
          <w:p w:rsidR="00E83758" w:rsidRDefault="008466A0">
            <w:pPr>
              <w:pStyle w:val="TableParagraph"/>
              <w:spacing w:before="56"/>
              <w:ind w:left="73"/>
              <w:rPr>
                <w:sz w:val="18"/>
              </w:rPr>
            </w:pPr>
            <w:r>
              <w:rPr>
                <w:sz w:val="18"/>
              </w:rPr>
              <w:t>1718.04.1.0.00.00.00</w:t>
            </w:r>
          </w:p>
        </w:tc>
        <w:tc>
          <w:tcPr>
            <w:tcW w:w="6911" w:type="dxa"/>
          </w:tcPr>
          <w:p w:rsidR="00E83758" w:rsidRDefault="008466A0">
            <w:pPr>
              <w:pStyle w:val="TableParagraph"/>
              <w:spacing w:before="46"/>
              <w:ind w:left="712"/>
              <w:rPr>
                <w:sz w:val="18"/>
              </w:rPr>
            </w:pPr>
            <w:r>
              <w:rPr>
                <w:sz w:val="18"/>
              </w:rPr>
              <w:t>Transferências de Recursos do Fundo Nacional de Assistência Social – FNAS</w:t>
            </w:r>
          </w:p>
        </w:tc>
        <w:tc>
          <w:tcPr>
            <w:tcW w:w="1251" w:type="dxa"/>
          </w:tcPr>
          <w:p w:rsidR="00E83758" w:rsidRDefault="008466A0">
            <w:pPr>
              <w:pStyle w:val="TableParagraph"/>
              <w:spacing w:before="46"/>
              <w:ind w:right="49"/>
              <w:jc w:val="right"/>
              <w:rPr>
                <w:sz w:val="18"/>
              </w:rPr>
            </w:pPr>
            <w:r>
              <w:rPr>
                <w:sz w:val="18"/>
              </w:rPr>
              <w:t>235.000,00</w:t>
            </w:r>
          </w:p>
        </w:tc>
      </w:tr>
      <w:tr w:rsidR="00E83758">
        <w:trPr>
          <w:trHeight w:val="315"/>
        </w:trPr>
        <w:tc>
          <w:tcPr>
            <w:tcW w:w="800" w:type="dxa"/>
          </w:tcPr>
          <w:p w:rsidR="00E83758" w:rsidRDefault="008466A0">
            <w:pPr>
              <w:pStyle w:val="TableParagraph"/>
              <w:spacing w:before="44"/>
              <w:ind w:left="230"/>
              <w:rPr>
                <w:sz w:val="18"/>
              </w:rPr>
            </w:pPr>
            <w:r>
              <w:rPr>
                <w:sz w:val="18"/>
              </w:rPr>
              <w:t>2217</w:t>
            </w:r>
          </w:p>
        </w:tc>
        <w:tc>
          <w:tcPr>
            <w:tcW w:w="1790" w:type="dxa"/>
          </w:tcPr>
          <w:p w:rsidR="00E83758" w:rsidRDefault="008466A0">
            <w:pPr>
              <w:pStyle w:val="TableParagraph"/>
              <w:spacing w:before="56"/>
              <w:ind w:left="73"/>
              <w:rPr>
                <w:sz w:val="18"/>
              </w:rPr>
            </w:pPr>
            <w:r>
              <w:rPr>
                <w:sz w:val="18"/>
              </w:rPr>
              <w:t>1718.04.1.1.00.00.00</w:t>
            </w:r>
          </w:p>
        </w:tc>
        <w:tc>
          <w:tcPr>
            <w:tcW w:w="6911" w:type="dxa"/>
          </w:tcPr>
          <w:p w:rsidR="00E83758" w:rsidRDefault="008466A0">
            <w:pPr>
              <w:pStyle w:val="TableParagraph"/>
              <w:spacing w:before="45"/>
              <w:ind w:right="177"/>
              <w:jc w:val="right"/>
              <w:rPr>
                <w:sz w:val="18"/>
              </w:rPr>
            </w:pPr>
            <w:r>
              <w:rPr>
                <w:sz w:val="18"/>
              </w:rPr>
              <w:t>Transferências de Recursos do Fundo Nacional de Assistência Social – FNAS - Pr</w:t>
            </w:r>
          </w:p>
        </w:tc>
        <w:tc>
          <w:tcPr>
            <w:tcW w:w="1251" w:type="dxa"/>
          </w:tcPr>
          <w:p w:rsidR="00E83758" w:rsidRDefault="008466A0">
            <w:pPr>
              <w:pStyle w:val="TableParagraph"/>
              <w:spacing w:before="45"/>
              <w:ind w:right="49"/>
              <w:jc w:val="right"/>
              <w:rPr>
                <w:sz w:val="18"/>
              </w:rPr>
            </w:pPr>
            <w:r>
              <w:rPr>
                <w:sz w:val="18"/>
              </w:rPr>
              <w:t>235.000,00</w:t>
            </w:r>
          </w:p>
        </w:tc>
      </w:tr>
      <w:tr w:rsidR="00E83758">
        <w:trPr>
          <w:trHeight w:val="315"/>
        </w:trPr>
        <w:tc>
          <w:tcPr>
            <w:tcW w:w="800" w:type="dxa"/>
          </w:tcPr>
          <w:p w:rsidR="00E83758" w:rsidRDefault="008466A0">
            <w:pPr>
              <w:pStyle w:val="TableParagraph"/>
              <w:spacing w:before="44"/>
              <w:ind w:left="230"/>
              <w:rPr>
                <w:sz w:val="18"/>
              </w:rPr>
            </w:pPr>
            <w:r>
              <w:rPr>
                <w:sz w:val="18"/>
              </w:rPr>
              <w:t>2218</w:t>
            </w:r>
          </w:p>
        </w:tc>
        <w:tc>
          <w:tcPr>
            <w:tcW w:w="1790" w:type="dxa"/>
          </w:tcPr>
          <w:p w:rsidR="00E83758" w:rsidRDefault="008466A0">
            <w:pPr>
              <w:pStyle w:val="TableParagraph"/>
              <w:spacing w:before="56"/>
              <w:ind w:left="73"/>
              <w:rPr>
                <w:sz w:val="18"/>
              </w:rPr>
            </w:pPr>
            <w:r>
              <w:rPr>
                <w:sz w:val="18"/>
              </w:rPr>
              <w:t>1718.04.1.1.01.00.00</w:t>
            </w:r>
          </w:p>
        </w:tc>
        <w:tc>
          <w:tcPr>
            <w:tcW w:w="6911" w:type="dxa"/>
          </w:tcPr>
          <w:p w:rsidR="00E83758" w:rsidRDefault="008466A0">
            <w:pPr>
              <w:pStyle w:val="TableParagraph"/>
              <w:spacing w:before="45"/>
              <w:ind w:left="892"/>
              <w:rPr>
                <w:sz w:val="18"/>
              </w:rPr>
            </w:pPr>
            <w:r>
              <w:rPr>
                <w:sz w:val="18"/>
              </w:rPr>
              <w:t>FNAS Piso de Alta Complexidade</w:t>
            </w:r>
          </w:p>
        </w:tc>
        <w:tc>
          <w:tcPr>
            <w:tcW w:w="1251" w:type="dxa"/>
          </w:tcPr>
          <w:p w:rsidR="00E83758" w:rsidRDefault="008466A0">
            <w:pPr>
              <w:pStyle w:val="TableParagraph"/>
              <w:spacing w:before="45"/>
              <w:ind w:right="48"/>
              <w:jc w:val="right"/>
              <w:rPr>
                <w:sz w:val="18"/>
              </w:rPr>
            </w:pPr>
            <w:r>
              <w:rPr>
                <w:sz w:val="18"/>
              </w:rPr>
              <w:t>18.000,00</w:t>
            </w:r>
          </w:p>
        </w:tc>
      </w:tr>
      <w:tr w:rsidR="00E83758">
        <w:trPr>
          <w:trHeight w:val="315"/>
        </w:trPr>
        <w:tc>
          <w:tcPr>
            <w:tcW w:w="800" w:type="dxa"/>
          </w:tcPr>
          <w:p w:rsidR="00E83758" w:rsidRDefault="008466A0">
            <w:pPr>
              <w:pStyle w:val="TableParagraph"/>
              <w:spacing w:before="44"/>
              <w:ind w:left="230"/>
              <w:rPr>
                <w:sz w:val="18"/>
              </w:rPr>
            </w:pPr>
            <w:r>
              <w:rPr>
                <w:sz w:val="18"/>
              </w:rPr>
              <w:t>2219</w:t>
            </w:r>
          </w:p>
        </w:tc>
        <w:tc>
          <w:tcPr>
            <w:tcW w:w="1790" w:type="dxa"/>
          </w:tcPr>
          <w:p w:rsidR="00E83758" w:rsidRDefault="008466A0">
            <w:pPr>
              <w:pStyle w:val="TableParagraph"/>
              <w:spacing w:before="56"/>
              <w:ind w:left="73"/>
              <w:rPr>
                <w:sz w:val="18"/>
              </w:rPr>
            </w:pPr>
            <w:r>
              <w:rPr>
                <w:sz w:val="18"/>
              </w:rPr>
              <w:t>1718.04.1.1.02.00.00</w:t>
            </w:r>
          </w:p>
        </w:tc>
        <w:tc>
          <w:tcPr>
            <w:tcW w:w="6911" w:type="dxa"/>
          </w:tcPr>
          <w:p w:rsidR="00E83758" w:rsidRDefault="008466A0">
            <w:pPr>
              <w:pStyle w:val="TableParagraph"/>
              <w:spacing w:before="45"/>
              <w:ind w:left="892"/>
              <w:rPr>
                <w:sz w:val="18"/>
              </w:rPr>
            </w:pPr>
            <w:r>
              <w:rPr>
                <w:sz w:val="18"/>
              </w:rPr>
              <w:t>FNAS Piso de Transição de Média Complexidade</w:t>
            </w:r>
          </w:p>
        </w:tc>
        <w:tc>
          <w:tcPr>
            <w:tcW w:w="1251" w:type="dxa"/>
          </w:tcPr>
          <w:p w:rsidR="00E83758" w:rsidRDefault="008466A0">
            <w:pPr>
              <w:pStyle w:val="TableParagraph"/>
              <w:spacing w:before="45"/>
              <w:ind w:right="46"/>
              <w:jc w:val="right"/>
              <w:rPr>
                <w:sz w:val="18"/>
              </w:rPr>
            </w:pPr>
            <w:r>
              <w:rPr>
                <w:sz w:val="18"/>
              </w:rPr>
              <w:t>5.000,00</w:t>
            </w:r>
          </w:p>
        </w:tc>
      </w:tr>
      <w:tr w:rsidR="00E83758">
        <w:trPr>
          <w:trHeight w:val="315"/>
        </w:trPr>
        <w:tc>
          <w:tcPr>
            <w:tcW w:w="800" w:type="dxa"/>
          </w:tcPr>
          <w:p w:rsidR="00E83758" w:rsidRDefault="008466A0">
            <w:pPr>
              <w:pStyle w:val="TableParagraph"/>
              <w:spacing w:before="44"/>
              <w:ind w:left="230"/>
              <w:rPr>
                <w:sz w:val="18"/>
              </w:rPr>
            </w:pPr>
            <w:r>
              <w:rPr>
                <w:sz w:val="18"/>
              </w:rPr>
              <w:t>2220</w:t>
            </w:r>
          </w:p>
        </w:tc>
        <w:tc>
          <w:tcPr>
            <w:tcW w:w="1790" w:type="dxa"/>
          </w:tcPr>
          <w:p w:rsidR="00E83758" w:rsidRDefault="008466A0">
            <w:pPr>
              <w:pStyle w:val="TableParagraph"/>
              <w:spacing w:before="56"/>
              <w:ind w:left="73"/>
              <w:rPr>
                <w:sz w:val="18"/>
              </w:rPr>
            </w:pPr>
            <w:r>
              <w:rPr>
                <w:sz w:val="18"/>
              </w:rPr>
              <w:t>1718.04.1.1.03.00.00</w:t>
            </w:r>
          </w:p>
        </w:tc>
        <w:tc>
          <w:tcPr>
            <w:tcW w:w="6911" w:type="dxa"/>
          </w:tcPr>
          <w:p w:rsidR="00E83758" w:rsidRDefault="008466A0">
            <w:pPr>
              <w:pStyle w:val="TableParagraph"/>
              <w:spacing w:before="45"/>
              <w:ind w:left="892"/>
              <w:rPr>
                <w:sz w:val="18"/>
              </w:rPr>
            </w:pPr>
            <w:r>
              <w:rPr>
                <w:sz w:val="18"/>
              </w:rPr>
              <w:t>FNAS Índice de Gestão Descentralizada Bolsa Família</w:t>
            </w:r>
          </w:p>
        </w:tc>
        <w:tc>
          <w:tcPr>
            <w:tcW w:w="1251" w:type="dxa"/>
          </w:tcPr>
          <w:p w:rsidR="00E83758" w:rsidRDefault="008466A0">
            <w:pPr>
              <w:pStyle w:val="TableParagraph"/>
              <w:spacing w:before="45"/>
              <w:ind w:right="48"/>
              <w:jc w:val="right"/>
              <w:rPr>
                <w:sz w:val="18"/>
              </w:rPr>
            </w:pPr>
            <w:r>
              <w:rPr>
                <w:sz w:val="18"/>
              </w:rPr>
              <w:t>18.000,00</w:t>
            </w:r>
          </w:p>
        </w:tc>
      </w:tr>
      <w:tr w:rsidR="00E83758">
        <w:trPr>
          <w:trHeight w:val="314"/>
        </w:trPr>
        <w:tc>
          <w:tcPr>
            <w:tcW w:w="800" w:type="dxa"/>
          </w:tcPr>
          <w:p w:rsidR="00E83758" w:rsidRDefault="008466A0">
            <w:pPr>
              <w:pStyle w:val="TableParagraph"/>
              <w:spacing w:before="44"/>
              <w:ind w:left="230"/>
              <w:rPr>
                <w:sz w:val="18"/>
              </w:rPr>
            </w:pPr>
            <w:r>
              <w:rPr>
                <w:sz w:val="18"/>
              </w:rPr>
              <w:t>2221</w:t>
            </w:r>
          </w:p>
        </w:tc>
        <w:tc>
          <w:tcPr>
            <w:tcW w:w="1790" w:type="dxa"/>
          </w:tcPr>
          <w:p w:rsidR="00E83758" w:rsidRDefault="008466A0">
            <w:pPr>
              <w:pStyle w:val="TableParagraph"/>
              <w:spacing w:before="56"/>
              <w:ind w:left="73"/>
              <w:rPr>
                <w:sz w:val="18"/>
              </w:rPr>
            </w:pPr>
            <w:r>
              <w:rPr>
                <w:sz w:val="18"/>
              </w:rPr>
              <w:t>1718.04.1.1.04.00.00</w:t>
            </w:r>
          </w:p>
        </w:tc>
        <w:tc>
          <w:tcPr>
            <w:tcW w:w="6911" w:type="dxa"/>
          </w:tcPr>
          <w:p w:rsidR="00E83758" w:rsidRDefault="008466A0">
            <w:pPr>
              <w:pStyle w:val="TableParagraph"/>
              <w:spacing w:before="45"/>
              <w:ind w:left="892"/>
              <w:rPr>
                <w:sz w:val="18"/>
              </w:rPr>
            </w:pPr>
            <w:r>
              <w:rPr>
                <w:sz w:val="18"/>
              </w:rPr>
              <w:t>FNAS Piso Básico Fixo</w:t>
            </w:r>
          </w:p>
        </w:tc>
        <w:tc>
          <w:tcPr>
            <w:tcW w:w="1251" w:type="dxa"/>
          </w:tcPr>
          <w:p w:rsidR="00E83758" w:rsidRDefault="008466A0">
            <w:pPr>
              <w:pStyle w:val="TableParagraph"/>
              <w:spacing w:before="45"/>
              <w:ind w:right="48"/>
              <w:jc w:val="right"/>
              <w:rPr>
                <w:sz w:val="18"/>
              </w:rPr>
            </w:pPr>
            <w:r>
              <w:rPr>
                <w:sz w:val="18"/>
              </w:rPr>
              <w:t>72.000,00</w:t>
            </w:r>
          </w:p>
        </w:tc>
      </w:tr>
      <w:tr w:rsidR="00E83758">
        <w:trPr>
          <w:trHeight w:val="315"/>
        </w:trPr>
        <w:tc>
          <w:tcPr>
            <w:tcW w:w="800" w:type="dxa"/>
          </w:tcPr>
          <w:p w:rsidR="00E83758" w:rsidRDefault="008466A0">
            <w:pPr>
              <w:pStyle w:val="TableParagraph"/>
              <w:spacing w:before="43"/>
              <w:ind w:left="230"/>
              <w:rPr>
                <w:sz w:val="18"/>
              </w:rPr>
            </w:pPr>
            <w:r>
              <w:rPr>
                <w:sz w:val="18"/>
              </w:rPr>
              <w:t>2223</w:t>
            </w:r>
          </w:p>
        </w:tc>
        <w:tc>
          <w:tcPr>
            <w:tcW w:w="1790" w:type="dxa"/>
          </w:tcPr>
          <w:p w:rsidR="00E83758" w:rsidRDefault="008466A0">
            <w:pPr>
              <w:pStyle w:val="TableParagraph"/>
              <w:spacing w:before="56"/>
              <w:ind w:left="73"/>
              <w:rPr>
                <w:sz w:val="18"/>
              </w:rPr>
            </w:pPr>
            <w:r>
              <w:rPr>
                <w:sz w:val="18"/>
              </w:rPr>
              <w:t>1718.04.1.1.06.00.00</w:t>
            </w:r>
          </w:p>
        </w:tc>
        <w:tc>
          <w:tcPr>
            <w:tcW w:w="6911" w:type="dxa"/>
          </w:tcPr>
          <w:p w:rsidR="00E83758" w:rsidRDefault="008466A0">
            <w:pPr>
              <w:pStyle w:val="TableParagraph"/>
              <w:spacing w:before="45"/>
              <w:ind w:left="892"/>
              <w:rPr>
                <w:sz w:val="18"/>
              </w:rPr>
            </w:pPr>
            <w:r>
              <w:rPr>
                <w:sz w:val="18"/>
              </w:rPr>
              <w:t>FNAS Índice de Gestão Descentralizada do SUAS</w:t>
            </w:r>
          </w:p>
        </w:tc>
        <w:tc>
          <w:tcPr>
            <w:tcW w:w="1251" w:type="dxa"/>
          </w:tcPr>
          <w:p w:rsidR="00E83758" w:rsidRDefault="008466A0">
            <w:pPr>
              <w:pStyle w:val="TableParagraph"/>
              <w:spacing w:before="45"/>
              <w:ind w:right="48"/>
              <w:jc w:val="right"/>
              <w:rPr>
                <w:sz w:val="18"/>
              </w:rPr>
            </w:pPr>
            <w:r>
              <w:rPr>
                <w:sz w:val="18"/>
              </w:rPr>
              <w:t>12.000,00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2224</w:t>
            </w:r>
          </w:p>
        </w:tc>
        <w:tc>
          <w:tcPr>
            <w:tcW w:w="1790" w:type="dxa"/>
          </w:tcPr>
          <w:p w:rsidR="00E83758" w:rsidRDefault="008466A0">
            <w:pPr>
              <w:pStyle w:val="TableParagraph"/>
              <w:spacing w:before="56" w:line="187" w:lineRule="exact"/>
              <w:ind w:left="73"/>
              <w:rPr>
                <w:sz w:val="18"/>
              </w:rPr>
            </w:pPr>
            <w:r>
              <w:rPr>
                <w:sz w:val="18"/>
              </w:rPr>
              <w:t>1718.04.1.1.07.00.00</w:t>
            </w:r>
          </w:p>
        </w:tc>
        <w:tc>
          <w:tcPr>
            <w:tcW w:w="6911" w:type="dxa"/>
          </w:tcPr>
          <w:p w:rsidR="00E83758" w:rsidRDefault="008466A0">
            <w:pPr>
              <w:pStyle w:val="TableParagraph"/>
              <w:spacing w:before="45" w:line="198" w:lineRule="exact"/>
              <w:ind w:left="892"/>
              <w:rPr>
                <w:sz w:val="18"/>
              </w:rPr>
            </w:pPr>
            <w:r>
              <w:rPr>
                <w:sz w:val="18"/>
              </w:rPr>
              <w:t>FNAS Serviço de Convivência e Fortalecimento de Vínculos</w:t>
            </w:r>
          </w:p>
        </w:tc>
        <w:tc>
          <w:tcPr>
            <w:tcW w:w="1251" w:type="dxa"/>
          </w:tcPr>
          <w:p w:rsidR="00E83758" w:rsidRDefault="008466A0">
            <w:pPr>
              <w:pStyle w:val="TableParagraph"/>
              <w:spacing w:before="45" w:line="198" w:lineRule="exact"/>
              <w:ind w:right="49"/>
              <w:jc w:val="right"/>
              <w:rPr>
                <w:sz w:val="18"/>
              </w:rPr>
            </w:pPr>
            <w:r>
              <w:rPr>
                <w:sz w:val="18"/>
              </w:rPr>
              <w:t>110.000,00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926"/>
        <w:gridCol w:w="1236"/>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926"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36" w:type="dxa"/>
            <w:tcBorders>
              <w:top w:val="single" w:sz="6" w:space="0" w:color="000000"/>
              <w:bottom w:val="single" w:sz="6" w:space="0" w:color="000000"/>
            </w:tcBorders>
          </w:tcPr>
          <w:p w:rsidR="00E83758" w:rsidRDefault="008466A0">
            <w:pPr>
              <w:pStyle w:val="TableParagraph"/>
              <w:spacing w:before="42"/>
              <w:ind w:right="42"/>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2232</w:t>
            </w:r>
          </w:p>
        </w:tc>
        <w:tc>
          <w:tcPr>
            <w:tcW w:w="1790" w:type="dxa"/>
            <w:tcBorders>
              <w:top w:val="single" w:sz="6" w:space="0" w:color="000000"/>
            </w:tcBorders>
          </w:tcPr>
          <w:p w:rsidR="00E83758" w:rsidRDefault="008466A0">
            <w:pPr>
              <w:pStyle w:val="TableParagraph"/>
              <w:spacing w:before="78"/>
              <w:ind w:left="73"/>
              <w:rPr>
                <w:sz w:val="18"/>
              </w:rPr>
            </w:pPr>
            <w:r>
              <w:rPr>
                <w:sz w:val="18"/>
              </w:rPr>
              <w:t>1718.05.0.0.00.00.00</w:t>
            </w:r>
          </w:p>
        </w:tc>
        <w:tc>
          <w:tcPr>
            <w:tcW w:w="6926" w:type="dxa"/>
            <w:tcBorders>
              <w:top w:val="single" w:sz="6" w:space="0" w:color="000000"/>
            </w:tcBorders>
          </w:tcPr>
          <w:p w:rsidR="00E83758" w:rsidRDefault="008466A0">
            <w:pPr>
              <w:pStyle w:val="TableParagraph"/>
              <w:spacing w:before="67"/>
              <w:ind w:right="262"/>
              <w:jc w:val="right"/>
              <w:rPr>
                <w:sz w:val="18"/>
              </w:rPr>
            </w:pPr>
            <w:r>
              <w:rPr>
                <w:sz w:val="18"/>
              </w:rPr>
              <w:t>Transferências de Recursos do Fundo Nacional do Desenvolvimento da Educação –</w:t>
            </w:r>
          </w:p>
        </w:tc>
        <w:tc>
          <w:tcPr>
            <w:tcW w:w="1236" w:type="dxa"/>
            <w:tcBorders>
              <w:top w:val="single" w:sz="6" w:space="0" w:color="000000"/>
            </w:tcBorders>
          </w:tcPr>
          <w:p w:rsidR="00E83758" w:rsidRDefault="008466A0">
            <w:pPr>
              <w:pStyle w:val="TableParagraph"/>
              <w:spacing w:before="67"/>
              <w:ind w:right="51"/>
              <w:jc w:val="right"/>
              <w:rPr>
                <w:sz w:val="18"/>
              </w:rPr>
            </w:pPr>
            <w:r>
              <w:rPr>
                <w:sz w:val="18"/>
              </w:rPr>
              <w:t>1.185.000,00</w:t>
            </w:r>
          </w:p>
        </w:tc>
      </w:tr>
      <w:tr w:rsidR="00E83758">
        <w:trPr>
          <w:trHeight w:val="315"/>
        </w:trPr>
        <w:tc>
          <w:tcPr>
            <w:tcW w:w="800" w:type="dxa"/>
          </w:tcPr>
          <w:p w:rsidR="00E83758" w:rsidRDefault="008466A0">
            <w:pPr>
              <w:pStyle w:val="TableParagraph"/>
              <w:spacing w:before="43"/>
              <w:ind w:left="230"/>
              <w:rPr>
                <w:sz w:val="18"/>
              </w:rPr>
            </w:pPr>
            <w:r>
              <w:rPr>
                <w:sz w:val="18"/>
              </w:rPr>
              <w:t>2233</w:t>
            </w:r>
          </w:p>
        </w:tc>
        <w:tc>
          <w:tcPr>
            <w:tcW w:w="1790" w:type="dxa"/>
          </w:tcPr>
          <w:p w:rsidR="00E83758" w:rsidRDefault="008466A0">
            <w:pPr>
              <w:pStyle w:val="TableParagraph"/>
              <w:spacing w:before="56"/>
              <w:ind w:left="73"/>
              <w:rPr>
                <w:sz w:val="18"/>
              </w:rPr>
            </w:pPr>
            <w:r>
              <w:rPr>
                <w:sz w:val="18"/>
              </w:rPr>
              <w:t>1718.05.1.0.00.00.00</w:t>
            </w:r>
          </w:p>
        </w:tc>
        <w:tc>
          <w:tcPr>
            <w:tcW w:w="6926" w:type="dxa"/>
          </w:tcPr>
          <w:p w:rsidR="00E83758" w:rsidRDefault="008466A0">
            <w:pPr>
              <w:pStyle w:val="TableParagraph"/>
              <w:spacing w:before="45"/>
              <w:ind w:left="712"/>
              <w:rPr>
                <w:sz w:val="18"/>
              </w:rPr>
            </w:pPr>
            <w:r>
              <w:rPr>
                <w:sz w:val="18"/>
              </w:rPr>
              <w:t>Transferências do Salário-Educação</w:t>
            </w:r>
          </w:p>
        </w:tc>
        <w:tc>
          <w:tcPr>
            <w:tcW w:w="1236" w:type="dxa"/>
          </w:tcPr>
          <w:p w:rsidR="00E83758" w:rsidRDefault="008466A0">
            <w:pPr>
              <w:pStyle w:val="TableParagraph"/>
              <w:spacing w:before="45"/>
              <w:ind w:right="49"/>
              <w:jc w:val="right"/>
              <w:rPr>
                <w:sz w:val="18"/>
              </w:rPr>
            </w:pPr>
            <w:r>
              <w:rPr>
                <w:sz w:val="18"/>
              </w:rPr>
              <w:t>760.000,00</w:t>
            </w:r>
          </w:p>
        </w:tc>
      </w:tr>
      <w:tr w:rsidR="00E83758">
        <w:trPr>
          <w:trHeight w:val="315"/>
        </w:trPr>
        <w:tc>
          <w:tcPr>
            <w:tcW w:w="800" w:type="dxa"/>
          </w:tcPr>
          <w:p w:rsidR="00E83758" w:rsidRDefault="008466A0">
            <w:pPr>
              <w:pStyle w:val="TableParagraph"/>
              <w:spacing w:before="43"/>
              <w:ind w:left="230"/>
              <w:rPr>
                <w:sz w:val="18"/>
              </w:rPr>
            </w:pPr>
            <w:r>
              <w:rPr>
                <w:sz w:val="18"/>
              </w:rPr>
              <w:t>2234</w:t>
            </w:r>
          </w:p>
        </w:tc>
        <w:tc>
          <w:tcPr>
            <w:tcW w:w="1790" w:type="dxa"/>
          </w:tcPr>
          <w:p w:rsidR="00E83758" w:rsidRDefault="008466A0">
            <w:pPr>
              <w:pStyle w:val="TableParagraph"/>
              <w:spacing w:before="56"/>
              <w:ind w:left="73"/>
              <w:rPr>
                <w:sz w:val="18"/>
              </w:rPr>
            </w:pPr>
            <w:r>
              <w:rPr>
                <w:sz w:val="18"/>
              </w:rPr>
              <w:t>1718.05.1.1.00.00.00</w:t>
            </w:r>
          </w:p>
        </w:tc>
        <w:tc>
          <w:tcPr>
            <w:tcW w:w="6926" w:type="dxa"/>
          </w:tcPr>
          <w:p w:rsidR="00E83758" w:rsidRDefault="008466A0">
            <w:pPr>
              <w:pStyle w:val="TableParagraph"/>
              <w:spacing w:before="45"/>
              <w:ind w:left="802"/>
              <w:rPr>
                <w:sz w:val="18"/>
              </w:rPr>
            </w:pPr>
            <w:r>
              <w:rPr>
                <w:sz w:val="18"/>
              </w:rPr>
              <w:t>Transferências do Salário-Educação - Principal</w:t>
            </w:r>
          </w:p>
        </w:tc>
        <w:tc>
          <w:tcPr>
            <w:tcW w:w="1236" w:type="dxa"/>
          </w:tcPr>
          <w:p w:rsidR="00E83758" w:rsidRDefault="008466A0">
            <w:pPr>
              <w:pStyle w:val="TableParagraph"/>
              <w:spacing w:before="45"/>
              <w:ind w:right="49"/>
              <w:jc w:val="right"/>
              <w:rPr>
                <w:sz w:val="18"/>
              </w:rPr>
            </w:pPr>
            <w:r>
              <w:rPr>
                <w:sz w:val="18"/>
              </w:rPr>
              <w:t>760.000,00</w:t>
            </w:r>
          </w:p>
        </w:tc>
      </w:tr>
      <w:tr w:rsidR="00E83758">
        <w:trPr>
          <w:trHeight w:val="315"/>
        </w:trPr>
        <w:tc>
          <w:tcPr>
            <w:tcW w:w="800" w:type="dxa"/>
          </w:tcPr>
          <w:p w:rsidR="00E83758" w:rsidRDefault="008466A0">
            <w:pPr>
              <w:pStyle w:val="TableParagraph"/>
              <w:spacing w:before="43"/>
              <w:ind w:left="230"/>
              <w:rPr>
                <w:sz w:val="18"/>
              </w:rPr>
            </w:pPr>
            <w:r>
              <w:rPr>
                <w:sz w:val="18"/>
              </w:rPr>
              <w:t>2235</w:t>
            </w:r>
          </w:p>
        </w:tc>
        <w:tc>
          <w:tcPr>
            <w:tcW w:w="1790" w:type="dxa"/>
          </w:tcPr>
          <w:p w:rsidR="00E83758" w:rsidRDefault="008466A0">
            <w:pPr>
              <w:pStyle w:val="TableParagraph"/>
              <w:spacing w:before="56"/>
              <w:ind w:left="73"/>
              <w:rPr>
                <w:sz w:val="18"/>
              </w:rPr>
            </w:pPr>
            <w:r>
              <w:rPr>
                <w:sz w:val="18"/>
              </w:rPr>
              <w:t>1718.05.2.0.00.00.00</w:t>
            </w:r>
          </w:p>
        </w:tc>
        <w:tc>
          <w:tcPr>
            <w:tcW w:w="6926" w:type="dxa"/>
          </w:tcPr>
          <w:p w:rsidR="00E83758" w:rsidRDefault="008466A0">
            <w:pPr>
              <w:pStyle w:val="TableParagraph"/>
              <w:spacing w:before="45"/>
              <w:ind w:right="203"/>
              <w:jc w:val="right"/>
              <w:rPr>
                <w:sz w:val="18"/>
              </w:rPr>
            </w:pPr>
            <w:r>
              <w:rPr>
                <w:sz w:val="18"/>
              </w:rPr>
              <w:t>Transferências Diretas do FNDE referentes ao Programa Dinheiro Direto na Escola</w:t>
            </w:r>
          </w:p>
        </w:tc>
        <w:tc>
          <w:tcPr>
            <w:tcW w:w="1236" w:type="dxa"/>
          </w:tcPr>
          <w:p w:rsidR="00E83758" w:rsidRDefault="008466A0">
            <w:pPr>
              <w:pStyle w:val="TableParagraph"/>
              <w:spacing w:before="45"/>
              <w:ind w:right="46"/>
              <w:jc w:val="right"/>
              <w:rPr>
                <w:sz w:val="18"/>
              </w:rPr>
            </w:pPr>
            <w:r>
              <w:rPr>
                <w:sz w:val="18"/>
              </w:rPr>
              <w:t>4.000,00</w:t>
            </w:r>
          </w:p>
        </w:tc>
      </w:tr>
      <w:tr w:rsidR="00E83758">
        <w:trPr>
          <w:trHeight w:val="315"/>
        </w:trPr>
        <w:tc>
          <w:tcPr>
            <w:tcW w:w="800" w:type="dxa"/>
          </w:tcPr>
          <w:p w:rsidR="00E83758" w:rsidRDefault="008466A0">
            <w:pPr>
              <w:pStyle w:val="TableParagraph"/>
              <w:spacing w:before="43"/>
              <w:ind w:left="230"/>
              <w:rPr>
                <w:sz w:val="18"/>
              </w:rPr>
            </w:pPr>
            <w:r>
              <w:rPr>
                <w:sz w:val="18"/>
              </w:rPr>
              <w:t>2236</w:t>
            </w:r>
          </w:p>
        </w:tc>
        <w:tc>
          <w:tcPr>
            <w:tcW w:w="1790" w:type="dxa"/>
          </w:tcPr>
          <w:p w:rsidR="00E83758" w:rsidRDefault="008466A0">
            <w:pPr>
              <w:pStyle w:val="TableParagraph"/>
              <w:spacing w:before="56"/>
              <w:ind w:left="73"/>
              <w:rPr>
                <w:sz w:val="18"/>
              </w:rPr>
            </w:pPr>
            <w:r>
              <w:rPr>
                <w:sz w:val="18"/>
              </w:rPr>
              <w:t>1718.05.2.1.00.00.00</w:t>
            </w:r>
          </w:p>
        </w:tc>
        <w:tc>
          <w:tcPr>
            <w:tcW w:w="6926" w:type="dxa"/>
          </w:tcPr>
          <w:p w:rsidR="00E83758" w:rsidRDefault="008466A0">
            <w:pPr>
              <w:pStyle w:val="TableParagraph"/>
              <w:spacing w:before="45"/>
              <w:ind w:right="193"/>
              <w:jc w:val="right"/>
              <w:rPr>
                <w:sz w:val="18"/>
              </w:rPr>
            </w:pPr>
            <w:r>
              <w:rPr>
                <w:sz w:val="18"/>
              </w:rPr>
              <w:t>Transferências Diretas do FNDE referentes ao Programa Dinheiro Direto na Escol</w:t>
            </w:r>
          </w:p>
        </w:tc>
        <w:tc>
          <w:tcPr>
            <w:tcW w:w="1236" w:type="dxa"/>
          </w:tcPr>
          <w:p w:rsidR="00E83758" w:rsidRDefault="008466A0">
            <w:pPr>
              <w:pStyle w:val="TableParagraph"/>
              <w:spacing w:before="45"/>
              <w:ind w:right="46"/>
              <w:jc w:val="right"/>
              <w:rPr>
                <w:sz w:val="18"/>
              </w:rPr>
            </w:pPr>
            <w:r>
              <w:rPr>
                <w:sz w:val="18"/>
              </w:rPr>
              <w:t>4.000,00</w:t>
            </w:r>
          </w:p>
        </w:tc>
      </w:tr>
      <w:tr w:rsidR="00E83758">
        <w:trPr>
          <w:trHeight w:val="315"/>
        </w:trPr>
        <w:tc>
          <w:tcPr>
            <w:tcW w:w="800" w:type="dxa"/>
          </w:tcPr>
          <w:p w:rsidR="00E83758" w:rsidRDefault="008466A0">
            <w:pPr>
              <w:pStyle w:val="TableParagraph"/>
              <w:spacing w:before="43"/>
              <w:ind w:left="230"/>
              <w:rPr>
                <w:sz w:val="18"/>
              </w:rPr>
            </w:pPr>
            <w:r>
              <w:rPr>
                <w:sz w:val="18"/>
              </w:rPr>
              <w:t>2237</w:t>
            </w:r>
          </w:p>
        </w:tc>
        <w:tc>
          <w:tcPr>
            <w:tcW w:w="1790" w:type="dxa"/>
          </w:tcPr>
          <w:p w:rsidR="00E83758" w:rsidRDefault="008466A0">
            <w:pPr>
              <w:pStyle w:val="TableParagraph"/>
              <w:spacing w:before="56"/>
              <w:ind w:left="73"/>
              <w:rPr>
                <w:sz w:val="18"/>
              </w:rPr>
            </w:pPr>
            <w:r>
              <w:rPr>
                <w:sz w:val="18"/>
              </w:rPr>
              <w:t>1718.05.3.0.00.00.00</w:t>
            </w:r>
          </w:p>
        </w:tc>
        <w:tc>
          <w:tcPr>
            <w:tcW w:w="6926" w:type="dxa"/>
          </w:tcPr>
          <w:p w:rsidR="00E83758" w:rsidRDefault="008466A0">
            <w:pPr>
              <w:pStyle w:val="TableParagraph"/>
              <w:spacing w:before="45"/>
              <w:ind w:right="258"/>
              <w:jc w:val="right"/>
              <w:rPr>
                <w:sz w:val="18"/>
              </w:rPr>
            </w:pPr>
            <w:r>
              <w:rPr>
                <w:sz w:val="18"/>
              </w:rPr>
              <w:t>Transferências Diretas do FNDE referentes ao Programa Nacional de Alimentação</w:t>
            </w:r>
          </w:p>
        </w:tc>
        <w:tc>
          <w:tcPr>
            <w:tcW w:w="1236" w:type="dxa"/>
          </w:tcPr>
          <w:p w:rsidR="00E83758" w:rsidRDefault="008466A0">
            <w:pPr>
              <w:pStyle w:val="TableParagraph"/>
              <w:spacing w:before="45"/>
              <w:ind w:right="49"/>
              <w:jc w:val="right"/>
              <w:rPr>
                <w:sz w:val="18"/>
              </w:rPr>
            </w:pPr>
            <w:r>
              <w:rPr>
                <w:sz w:val="18"/>
              </w:rPr>
              <w:t>340.000,00</w:t>
            </w:r>
          </w:p>
        </w:tc>
      </w:tr>
      <w:tr w:rsidR="00E83758">
        <w:trPr>
          <w:trHeight w:val="315"/>
        </w:trPr>
        <w:tc>
          <w:tcPr>
            <w:tcW w:w="800" w:type="dxa"/>
          </w:tcPr>
          <w:p w:rsidR="00E83758" w:rsidRDefault="008466A0">
            <w:pPr>
              <w:pStyle w:val="TableParagraph"/>
              <w:spacing w:before="43"/>
              <w:ind w:left="230"/>
              <w:rPr>
                <w:sz w:val="18"/>
              </w:rPr>
            </w:pPr>
            <w:r>
              <w:rPr>
                <w:sz w:val="18"/>
              </w:rPr>
              <w:t>2238</w:t>
            </w:r>
          </w:p>
        </w:tc>
        <w:tc>
          <w:tcPr>
            <w:tcW w:w="1790" w:type="dxa"/>
          </w:tcPr>
          <w:p w:rsidR="00E83758" w:rsidRDefault="008466A0">
            <w:pPr>
              <w:pStyle w:val="TableParagraph"/>
              <w:spacing w:before="56"/>
              <w:ind w:left="73"/>
              <w:rPr>
                <w:sz w:val="18"/>
              </w:rPr>
            </w:pPr>
            <w:r>
              <w:rPr>
                <w:sz w:val="18"/>
              </w:rPr>
              <w:t>1718.05.3.1.00.00.00</w:t>
            </w:r>
          </w:p>
        </w:tc>
        <w:tc>
          <w:tcPr>
            <w:tcW w:w="6926" w:type="dxa"/>
          </w:tcPr>
          <w:p w:rsidR="00E83758" w:rsidRDefault="008466A0">
            <w:pPr>
              <w:pStyle w:val="TableParagraph"/>
              <w:spacing w:before="45"/>
              <w:ind w:right="168"/>
              <w:jc w:val="right"/>
              <w:rPr>
                <w:sz w:val="18"/>
              </w:rPr>
            </w:pPr>
            <w:r>
              <w:rPr>
                <w:sz w:val="18"/>
              </w:rPr>
              <w:t>Transferências Diretas do FNDE referentes ao Programa Nacional de Alimentação</w:t>
            </w:r>
          </w:p>
        </w:tc>
        <w:tc>
          <w:tcPr>
            <w:tcW w:w="1236" w:type="dxa"/>
          </w:tcPr>
          <w:p w:rsidR="00E83758" w:rsidRDefault="008466A0">
            <w:pPr>
              <w:pStyle w:val="TableParagraph"/>
              <w:spacing w:before="45"/>
              <w:ind w:right="49"/>
              <w:jc w:val="right"/>
              <w:rPr>
                <w:sz w:val="18"/>
              </w:rPr>
            </w:pPr>
            <w:r>
              <w:rPr>
                <w:sz w:val="18"/>
              </w:rPr>
              <w:t>340.000,00</w:t>
            </w:r>
          </w:p>
        </w:tc>
      </w:tr>
      <w:tr w:rsidR="00E83758">
        <w:trPr>
          <w:trHeight w:val="315"/>
        </w:trPr>
        <w:tc>
          <w:tcPr>
            <w:tcW w:w="800" w:type="dxa"/>
          </w:tcPr>
          <w:p w:rsidR="00E83758" w:rsidRDefault="008466A0">
            <w:pPr>
              <w:pStyle w:val="TableParagraph"/>
              <w:spacing w:before="43"/>
              <w:ind w:left="230"/>
              <w:rPr>
                <w:sz w:val="18"/>
              </w:rPr>
            </w:pPr>
            <w:r>
              <w:rPr>
                <w:sz w:val="18"/>
              </w:rPr>
              <w:t>2239</w:t>
            </w:r>
          </w:p>
        </w:tc>
        <w:tc>
          <w:tcPr>
            <w:tcW w:w="1790" w:type="dxa"/>
          </w:tcPr>
          <w:p w:rsidR="00E83758" w:rsidRDefault="008466A0">
            <w:pPr>
              <w:pStyle w:val="TableParagraph"/>
              <w:spacing w:before="56"/>
              <w:ind w:left="73"/>
              <w:rPr>
                <w:sz w:val="18"/>
              </w:rPr>
            </w:pPr>
            <w:r>
              <w:rPr>
                <w:sz w:val="18"/>
              </w:rPr>
              <w:t>1718.05.3.1.01.00.00</w:t>
            </w:r>
          </w:p>
        </w:tc>
        <w:tc>
          <w:tcPr>
            <w:tcW w:w="6926" w:type="dxa"/>
          </w:tcPr>
          <w:p w:rsidR="00E83758" w:rsidRDefault="008466A0">
            <w:pPr>
              <w:pStyle w:val="TableParagraph"/>
              <w:spacing w:before="45"/>
              <w:ind w:left="892"/>
              <w:rPr>
                <w:sz w:val="18"/>
              </w:rPr>
            </w:pPr>
            <w:r>
              <w:rPr>
                <w:sz w:val="18"/>
              </w:rPr>
              <w:t>FNDE Programa Nacional de Alimentação Escolar - PNAE</w:t>
            </w:r>
          </w:p>
        </w:tc>
        <w:tc>
          <w:tcPr>
            <w:tcW w:w="1236" w:type="dxa"/>
          </w:tcPr>
          <w:p w:rsidR="00E83758" w:rsidRDefault="008466A0">
            <w:pPr>
              <w:pStyle w:val="TableParagraph"/>
              <w:spacing w:before="45"/>
              <w:ind w:right="49"/>
              <w:jc w:val="right"/>
              <w:rPr>
                <w:sz w:val="18"/>
              </w:rPr>
            </w:pPr>
            <w:r>
              <w:rPr>
                <w:sz w:val="18"/>
              </w:rPr>
              <w:t>340.000,00</w:t>
            </w:r>
          </w:p>
        </w:tc>
      </w:tr>
      <w:tr w:rsidR="00E83758">
        <w:trPr>
          <w:trHeight w:val="314"/>
        </w:trPr>
        <w:tc>
          <w:tcPr>
            <w:tcW w:w="800" w:type="dxa"/>
          </w:tcPr>
          <w:p w:rsidR="00E83758" w:rsidRDefault="008466A0">
            <w:pPr>
              <w:pStyle w:val="TableParagraph"/>
              <w:spacing w:before="43"/>
              <w:ind w:left="230"/>
              <w:rPr>
                <w:sz w:val="18"/>
              </w:rPr>
            </w:pPr>
            <w:r>
              <w:rPr>
                <w:sz w:val="18"/>
              </w:rPr>
              <w:t>2246</w:t>
            </w:r>
          </w:p>
        </w:tc>
        <w:tc>
          <w:tcPr>
            <w:tcW w:w="1790" w:type="dxa"/>
          </w:tcPr>
          <w:p w:rsidR="00E83758" w:rsidRDefault="008466A0">
            <w:pPr>
              <w:pStyle w:val="TableParagraph"/>
              <w:spacing w:before="56"/>
              <w:ind w:left="73"/>
              <w:rPr>
                <w:sz w:val="18"/>
              </w:rPr>
            </w:pPr>
            <w:r>
              <w:rPr>
                <w:sz w:val="18"/>
              </w:rPr>
              <w:t>1718.05.4.0.00.00.00</w:t>
            </w:r>
          </w:p>
        </w:tc>
        <w:tc>
          <w:tcPr>
            <w:tcW w:w="6926" w:type="dxa"/>
          </w:tcPr>
          <w:p w:rsidR="00E83758" w:rsidRDefault="008466A0">
            <w:pPr>
              <w:pStyle w:val="TableParagraph"/>
              <w:spacing w:before="45"/>
              <w:ind w:right="218"/>
              <w:jc w:val="right"/>
              <w:rPr>
                <w:sz w:val="18"/>
              </w:rPr>
            </w:pPr>
            <w:r>
              <w:rPr>
                <w:sz w:val="18"/>
              </w:rPr>
              <w:t>Transferências Diretas do FNDE referentes ao Programa Nacional de Apoio ao Tra</w:t>
            </w:r>
          </w:p>
        </w:tc>
        <w:tc>
          <w:tcPr>
            <w:tcW w:w="1236" w:type="dxa"/>
          </w:tcPr>
          <w:p w:rsidR="00E83758" w:rsidRDefault="008466A0">
            <w:pPr>
              <w:pStyle w:val="TableParagraph"/>
              <w:spacing w:before="45"/>
              <w:ind w:right="48"/>
              <w:jc w:val="right"/>
              <w:rPr>
                <w:sz w:val="18"/>
              </w:rPr>
            </w:pPr>
            <w:r>
              <w:rPr>
                <w:sz w:val="18"/>
              </w:rPr>
              <w:t>76.000,00</w:t>
            </w:r>
          </w:p>
        </w:tc>
      </w:tr>
      <w:tr w:rsidR="00E83758">
        <w:trPr>
          <w:trHeight w:val="315"/>
        </w:trPr>
        <w:tc>
          <w:tcPr>
            <w:tcW w:w="800" w:type="dxa"/>
          </w:tcPr>
          <w:p w:rsidR="00E83758" w:rsidRDefault="008466A0">
            <w:pPr>
              <w:pStyle w:val="TableParagraph"/>
              <w:spacing w:before="44"/>
              <w:ind w:left="230"/>
              <w:rPr>
                <w:sz w:val="18"/>
              </w:rPr>
            </w:pPr>
            <w:r>
              <w:rPr>
                <w:sz w:val="18"/>
              </w:rPr>
              <w:t>2247</w:t>
            </w:r>
          </w:p>
        </w:tc>
        <w:tc>
          <w:tcPr>
            <w:tcW w:w="1790" w:type="dxa"/>
          </w:tcPr>
          <w:p w:rsidR="00E83758" w:rsidRDefault="008466A0">
            <w:pPr>
              <w:pStyle w:val="TableParagraph"/>
              <w:spacing w:before="56"/>
              <w:ind w:left="73"/>
              <w:rPr>
                <w:sz w:val="18"/>
              </w:rPr>
            </w:pPr>
            <w:r>
              <w:rPr>
                <w:sz w:val="18"/>
              </w:rPr>
              <w:t>1718.05.4.1.00.00.00</w:t>
            </w:r>
          </w:p>
        </w:tc>
        <w:tc>
          <w:tcPr>
            <w:tcW w:w="6926" w:type="dxa"/>
          </w:tcPr>
          <w:p w:rsidR="00E83758" w:rsidRDefault="008466A0">
            <w:pPr>
              <w:pStyle w:val="TableParagraph"/>
              <w:spacing w:before="46"/>
              <w:ind w:right="238"/>
              <w:jc w:val="right"/>
              <w:rPr>
                <w:sz w:val="18"/>
              </w:rPr>
            </w:pPr>
            <w:r>
              <w:rPr>
                <w:sz w:val="18"/>
              </w:rPr>
              <w:t>Transferências Diretas do FNDE referentes ao Programa Nac de Apoio ao Transp</w:t>
            </w:r>
          </w:p>
        </w:tc>
        <w:tc>
          <w:tcPr>
            <w:tcW w:w="1236" w:type="dxa"/>
          </w:tcPr>
          <w:p w:rsidR="00E83758" w:rsidRDefault="008466A0">
            <w:pPr>
              <w:pStyle w:val="TableParagraph"/>
              <w:spacing w:before="46"/>
              <w:ind w:right="48"/>
              <w:jc w:val="right"/>
              <w:rPr>
                <w:sz w:val="18"/>
              </w:rPr>
            </w:pPr>
            <w:r>
              <w:rPr>
                <w:sz w:val="18"/>
              </w:rPr>
              <w:t>76.000,00</w:t>
            </w:r>
          </w:p>
        </w:tc>
      </w:tr>
      <w:tr w:rsidR="00E83758">
        <w:trPr>
          <w:trHeight w:val="315"/>
        </w:trPr>
        <w:tc>
          <w:tcPr>
            <w:tcW w:w="800" w:type="dxa"/>
          </w:tcPr>
          <w:p w:rsidR="00E83758" w:rsidRDefault="008466A0">
            <w:pPr>
              <w:pStyle w:val="TableParagraph"/>
              <w:spacing w:before="44"/>
              <w:ind w:left="230"/>
              <w:rPr>
                <w:sz w:val="18"/>
              </w:rPr>
            </w:pPr>
            <w:r>
              <w:rPr>
                <w:sz w:val="18"/>
              </w:rPr>
              <w:t>2248</w:t>
            </w:r>
          </w:p>
        </w:tc>
        <w:tc>
          <w:tcPr>
            <w:tcW w:w="1790" w:type="dxa"/>
          </w:tcPr>
          <w:p w:rsidR="00E83758" w:rsidRDefault="008466A0">
            <w:pPr>
              <w:pStyle w:val="TableParagraph"/>
              <w:spacing w:before="56"/>
              <w:ind w:left="73"/>
              <w:rPr>
                <w:sz w:val="18"/>
              </w:rPr>
            </w:pPr>
            <w:r>
              <w:rPr>
                <w:sz w:val="18"/>
              </w:rPr>
              <w:t>1718.05.9.0.00.00.00</w:t>
            </w:r>
          </w:p>
        </w:tc>
        <w:tc>
          <w:tcPr>
            <w:tcW w:w="6926" w:type="dxa"/>
          </w:tcPr>
          <w:p w:rsidR="00E83758" w:rsidRDefault="008466A0">
            <w:pPr>
              <w:pStyle w:val="TableParagraph"/>
              <w:spacing w:before="45"/>
              <w:ind w:right="227"/>
              <w:jc w:val="right"/>
              <w:rPr>
                <w:sz w:val="18"/>
              </w:rPr>
            </w:pPr>
            <w:r>
              <w:rPr>
                <w:sz w:val="18"/>
              </w:rPr>
              <w:t>Outras Transferências Diretas do Fundo Nacional do Desenvolvimento da Educaçã</w:t>
            </w:r>
          </w:p>
        </w:tc>
        <w:tc>
          <w:tcPr>
            <w:tcW w:w="1236" w:type="dxa"/>
          </w:tcPr>
          <w:p w:rsidR="00E83758" w:rsidRDefault="008466A0">
            <w:pPr>
              <w:pStyle w:val="TableParagraph"/>
              <w:spacing w:before="45"/>
              <w:ind w:right="46"/>
              <w:jc w:val="right"/>
              <w:rPr>
                <w:sz w:val="18"/>
              </w:rPr>
            </w:pPr>
            <w:r>
              <w:rPr>
                <w:sz w:val="18"/>
              </w:rPr>
              <w:t>5.000,00</w:t>
            </w:r>
          </w:p>
        </w:tc>
      </w:tr>
      <w:tr w:rsidR="00E83758">
        <w:trPr>
          <w:trHeight w:val="315"/>
        </w:trPr>
        <w:tc>
          <w:tcPr>
            <w:tcW w:w="800" w:type="dxa"/>
          </w:tcPr>
          <w:p w:rsidR="00E83758" w:rsidRDefault="008466A0">
            <w:pPr>
              <w:pStyle w:val="TableParagraph"/>
              <w:spacing w:before="44"/>
              <w:ind w:left="230"/>
              <w:rPr>
                <w:sz w:val="18"/>
              </w:rPr>
            </w:pPr>
            <w:r>
              <w:rPr>
                <w:sz w:val="18"/>
              </w:rPr>
              <w:t>2251</w:t>
            </w:r>
          </w:p>
        </w:tc>
        <w:tc>
          <w:tcPr>
            <w:tcW w:w="1790" w:type="dxa"/>
          </w:tcPr>
          <w:p w:rsidR="00E83758" w:rsidRDefault="008466A0">
            <w:pPr>
              <w:pStyle w:val="TableParagraph"/>
              <w:spacing w:before="56"/>
              <w:ind w:left="73"/>
              <w:rPr>
                <w:sz w:val="18"/>
              </w:rPr>
            </w:pPr>
            <w:r>
              <w:rPr>
                <w:sz w:val="18"/>
              </w:rPr>
              <w:t>1718.05.9.0.03.00.00</w:t>
            </w:r>
          </w:p>
        </w:tc>
        <w:tc>
          <w:tcPr>
            <w:tcW w:w="6926" w:type="dxa"/>
          </w:tcPr>
          <w:p w:rsidR="00E83758" w:rsidRDefault="008466A0">
            <w:pPr>
              <w:pStyle w:val="TableParagraph"/>
              <w:spacing w:before="45"/>
              <w:ind w:left="892"/>
              <w:rPr>
                <w:sz w:val="18"/>
              </w:rPr>
            </w:pPr>
            <w:r>
              <w:rPr>
                <w:sz w:val="18"/>
              </w:rPr>
              <w:t>FNDE Brasil Carinhoso</w:t>
            </w:r>
          </w:p>
        </w:tc>
        <w:tc>
          <w:tcPr>
            <w:tcW w:w="1236" w:type="dxa"/>
          </w:tcPr>
          <w:p w:rsidR="00E83758" w:rsidRDefault="008466A0">
            <w:pPr>
              <w:pStyle w:val="TableParagraph"/>
              <w:spacing w:before="45"/>
              <w:ind w:right="46"/>
              <w:jc w:val="right"/>
              <w:rPr>
                <w:sz w:val="18"/>
              </w:rPr>
            </w:pPr>
            <w:r>
              <w:rPr>
                <w:sz w:val="18"/>
              </w:rPr>
              <w:t>5.000,00</w:t>
            </w:r>
          </w:p>
        </w:tc>
      </w:tr>
      <w:tr w:rsidR="00E83758">
        <w:trPr>
          <w:trHeight w:val="315"/>
        </w:trPr>
        <w:tc>
          <w:tcPr>
            <w:tcW w:w="800" w:type="dxa"/>
          </w:tcPr>
          <w:p w:rsidR="00E83758" w:rsidRDefault="008466A0">
            <w:pPr>
              <w:pStyle w:val="TableParagraph"/>
              <w:spacing w:before="44"/>
              <w:ind w:left="230"/>
              <w:rPr>
                <w:sz w:val="18"/>
              </w:rPr>
            </w:pPr>
            <w:r>
              <w:rPr>
                <w:sz w:val="18"/>
              </w:rPr>
              <w:t>2253</w:t>
            </w:r>
          </w:p>
        </w:tc>
        <w:tc>
          <w:tcPr>
            <w:tcW w:w="1790" w:type="dxa"/>
          </w:tcPr>
          <w:p w:rsidR="00E83758" w:rsidRDefault="008466A0">
            <w:pPr>
              <w:pStyle w:val="TableParagraph"/>
              <w:spacing w:before="56"/>
              <w:ind w:left="73"/>
              <w:rPr>
                <w:sz w:val="18"/>
              </w:rPr>
            </w:pPr>
            <w:r>
              <w:rPr>
                <w:sz w:val="18"/>
              </w:rPr>
              <w:t>1718.06.0.0.00.00.00</w:t>
            </w:r>
          </w:p>
        </w:tc>
        <w:tc>
          <w:tcPr>
            <w:tcW w:w="6926" w:type="dxa"/>
          </w:tcPr>
          <w:p w:rsidR="00E83758" w:rsidRDefault="008466A0">
            <w:pPr>
              <w:pStyle w:val="TableParagraph"/>
              <w:spacing w:before="45"/>
              <w:ind w:left="622"/>
              <w:rPr>
                <w:sz w:val="18"/>
              </w:rPr>
            </w:pPr>
            <w:r>
              <w:rPr>
                <w:sz w:val="18"/>
              </w:rPr>
              <w:t>Transferência Financeira do ICMS – Desoneração – L.C. Nº 87/96</w:t>
            </w:r>
          </w:p>
        </w:tc>
        <w:tc>
          <w:tcPr>
            <w:tcW w:w="1236" w:type="dxa"/>
          </w:tcPr>
          <w:p w:rsidR="00E83758" w:rsidRDefault="008466A0">
            <w:pPr>
              <w:pStyle w:val="TableParagraph"/>
              <w:spacing w:before="45"/>
              <w:ind w:right="49"/>
              <w:jc w:val="right"/>
              <w:rPr>
                <w:sz w:val="18"/>
              </w:rPr>
            </w:pPr>
            <w:r>
              <w:rPr>
                <w:sz w:val="18"/>
              </w:rPr>
              <w:t>155.000,00</w:t>
            </w:r>
          </w:p>
        </w:tc>
      </w:tr>
      <w:tr w:rsidR="00E83758">
        <w:trPr>
          <w:trHeight w:val="315"/>
        </w:trPr>
        <w:tc>
          <w:tcPr>
            <w:tcW w:w="800" w:type="dxa"/>
          </w:tcPr>
          <w:p w:rsidR="00E83758" w:rsidRDefault="008466A0">
            <w:pPr>
              <w:pStyle w:val="TableParagraph"/>
              <w:spacing w:before="44"/>
              <w:ind w:left="230"/>
              <w:rPr>
                <w:sz w:val="18"/>
              </w:rPr>
            </w:pPr>
            <w:r>
              <w:rPr>
                <w:sz w:val="18"/>
              </w:rPr>
              <w:t>2254</w:t>
            </w:r>
          </w:p>
        </w:tc>
        <w:tc>
          <w:tcPr>
            <w:tcW w:w="1790" w:type="dxa"/>
          </w:tcPr>
          <w:p w:rsidR="00E83758" w:rsidRDefault="008466A0">
            <w:pPr>
              <w:pStyle w:val="TableParagraph"/>
              <w:spacing w:before="56"/>
              <w:ind w:left="73"/>
              <w:rPr>
                <w:sz w:val="18"/>
              </w:rPr>
            </w:pPr>
            <w:r>
              <w:rPr>
                <w:sz w:val="18"/>
              </w:rPr>
              <w:t>1718.06.1.0.00.00.00</w:t>
            </w:r>
          </w:p>
        </w:tc>
        <w:tc>
          <w:tcPr>
            <w:tcW w:w="6926" w:type="dxa"/>
          </w:tcPr>
          <w:p w:rsidR="00E83758" w:rsidRDefault="008466A0">
            <w:pPr>
              <w:pStyle w:val="TableParagraph"/>
              <w:spacing w:before="45"/>
              <w:ind w:left="712"/>
              <w:rPr>
                <w:sz w:val="18"/>
              </w:rPr>
            </w:pPr>
            <w:r>
              <w:rPr>
                <w:sz w:val="18"/>
              </w:rPr>
              <w:t>Transferência Financeira do ICMS – Desoneração – L.C. Nº 87/96</w:t>
            </w:r>
          </w:p>
        </w:tc>
        <w:tc>
          <w:tcPr>
            <w:tcW w:w="1236" w:type="dxa"/>
          </w:tcPr>
          <w:p w:rsidR="00E83758" w:rsidRDefault="008466A0">
            <w:pPr>
              <w:pStyle w:val="TableParagraph"/>
              <w:spacing w:before="45"/>
              <w:ind w:right="49"/>
              <w:jc w:val="right"/>
              <w:rPr>
                <w:sz w:val="18"/>
              </w:rPr>
            </w:pPr>
            <w:r>
              <w:rPr>
                <w:sz w:val="18"/>
              </w:rPr>
              <w:t>155.000,00</w:t>
            </w:r>
          </w:p>
        </w:tc>
      </w:tr>
      <w:tr w:rsidR="00E83758">
        <w:trPr>
          <w:trHeight w:val="314"/>
        </w:trPr>
        <w:tc>
          <w:tcPr>
            <w:tcW w:w="800" w:type="dxa"/>
          </w:tcPr>
          <w:p w:rsidR="00E83758" w:rsidRDefault="008466A0">
            <w:pPr>
              <w:pStyle w:val="TableParagraph"/>
              <w:spacing w:before="44"/>
              <w:ind w:left="230"/>
              <w:rPr>
                <w:sz w:val="18"/>
              </w:rPr>
            </w:pPr>
            <w:r>
              <w:rPr>
                <w:sz w:val="18"/>
              </w:rPr>
              <w:t>2255</w:t>
            </w:r>
          </w:p>
        </w:tc>
        <w:tc>
          <w:tcPr>
            <w:tcW w:w="1790" w:type="dxa"/>
          </w:tcPr>
          <w:p w:rsidR="00E83758" w:rsidRDefault="008466A0">
            <w:pPr>
              <w:pStyle w:val="TableParagraph"/>
              <w:spacing w:before="56"/>
              <w:ind w:left="73"/>
              <w:rPr>
                <w:sz w:val="18"/>
              </w:rPr>
            </w:pPr>
            <w:r>
              <w:rPr>
                <w:sz w:val="18"/>
              </w:rPr>
              <w:t>1718.06.1.1.00.00.00</w:t>
            </w:r>
          </w:p>
        </w:tc>
        <w:tc>
          <w:tcPr>
            <w:tcW w:w="6926" w:type="dxa"/>
          </w:tcPr>
          <w:p w:rsidR="00E83758" w:rsidRDefault="008466A0">
            <w:pPr>
              <w:pStyle w:val="TableParagraph"/>
              <w:spacing w:before="45"/>
              <w:ind w:left="802"/>
              <w:rPr>
                <w:sz w:val="18"/>
              </w:rPr>
            </w:pPr>
            <w:r>
              <w:rPr>
                <w:sz w:val="18"/>
              </w:rPr>
              <w:t>Transferência Financeira do ICMS – Desoneração – L.C. Nº 87/96 - Principal</w:t>
            </w:r>
          </w:p>
        </w:tc>
        <w:tc>
          <w:tcPr>
            <w:tcW w:w="1236" w:type="dxa"/>
          </w:tcPr>
          <w:p w:rsidR="00E83758" w:rsidRDefault="008466A0">
            <w:pPr>
              <w:pStyle w:val="TableParagraph"/>
              <w:spacing w:before="45"/>
              <w:ind w:right="49"/>
              <w:jc w:val="right"/>
              <w:rPr>
                <w:sz w:val="18"/>
              </w:rPr>
            </w:pPr>
            <w:r>
              <w:rPr>
                <w:sz w:val="18"/>
              </w:rPr>
              <w:t>155.000,00</w:t>
            </w:r>
          </w:p>
        </w:tc>
      </w:tr>
      <w:tr w:rsidR="00E83758">
        <w:trPr>
          <w:trHeight w:val="315"/>
        </w:trPr>
        <w:tc>
          <w:tcPr>
            <w:tcW w:w="800" w:type="dxa"/>
          </w:tcPr>
          <w:p w:rsidR="00E83758" w:rsidRDefault="008466A0">
            <w:pPr>
              <w:pStyle w:val="TableParagraph"/>
              <w:spacing w:before="43"/>
              <w:ind w:left="230"/>
              <w:rPr>
                <w:sz w:val="18"/>
              </w:rPr>
            </w:pPr>
            <w:r>
              <w:rPr>
                <w:sz w:val="18"/>
              </w:rPr>
              <w:t>2256</w:t>
            </w:r>
          </w:p>
        </w:tc>
        <w:tc>
          <w:tcPr>
            <w:tcW w:w="1790" w:type="dxa"/>
          </w:tcPr>
          <w:p w:rsidR="00E83758" w:rsidRDefault="008466A0">
            <w:pPr>
              <w:pStyle w:val="TableParagraph"/>
              <w:spacing w:before="56"/>
              <w:ind w:left="73"/>
              <w:rPr>
                <w:sz w:val="18"/>
              </w:rPr>
            </w:pPr>
            <w:r>
              <w:rPr>
                <w:sz w:val="18"/>
              </w:rPr>
              <w:t>1718.06.1.1.01.00.00</w:t>
            </w:r>
          </w:p>
        </w:tc>
        <w:tc>
          <w:tcPr>
            <w:tcW w:w="6926" w:type="dxa"/>
          </w:tcPr>
          <w:p w:rsidR="00E83758" w:rsidRDefault="008466A0">
            <w:pPr>
              <w:pStyle w:val="TableParagraph"/>
              <w:spacing w:before="45"/>
              <w:ind w:right="181"/>
              <w:jc w:val="right"/>
              <w:rPr>
                <w:sz w:val="18"/>
              </w:rPr>
            </w:pPr>
            <w:r>
              <w:rPr>
                <w:sz w:val="18"/>
              </w:rPr>
              <w:t>Transferência Financeira do ICMS – Desoneração – L.C. Nº 87/96 - Principal - P</w:t>
            </w:r>
          </w:p>
        </w:tc>
        <w:tc>
          <w:tcPr>
            <w:tcW w:w="1236" w:type="dxa"/>
          </w:tcPr>
          <w:p w:rsidR="00E83758" w:rsidRDefault="008466A0">
            <w:pPr>
              <w:pStyle w:val="TableParagraph"/>
              <w:spacing w:before="45"/>
              <w:ind w:right="48"/>
              <w:jc w:val="right"/>
              <w:rPr>
                <w:sz w:val="18"/>
              </w:rPr>
            </w:pPr>
            <w:r>
              <w:rPr>
                <w:sz w:val="18"/>
              </w:rPr>
              <w:t>93.000,00</w:t>
            </w:r>
          </w:p>
        </w:tc>
      </w:tr>
      <w:tr w:rsidR="00E83758">
        <w:trPr>
          <w:trHeight w:val="315"/>
        </w:trPr>
        <w:tc>
          <w:tcPr>
            <w:tcW w:w="800" w:type="dxa"/>
          </w:tcPr>
          <w:p w:rsidR="00E83758" w:rsidRDefault="008466A0">
            <w:pPr>
              <w:pStyle w:val="TableParagraph"/>
              <w:spacing w:before="43"/>
              <w:ind w:left="230"/>
              <w:rPr>
                <w:sz w:val="18"/>
              </w:rPr>
            </w:pPr>
            <w:r>
              <w:rPr>
                <w:sz w:val="18"/>
              </w:rPr>
              <w:t>2257</w:t>
            </w:r>
          </w:p>
        </w:tc>
        <w:tc>
          <w:tcPr>
            <w:tcW w:w="1790" w:type="dxa"/>
          </w:tcPr>
          <w:p w:rsidR="00E83758" w:rsidRDefault="008466A0">
            <w:pPr>
              <w:pStyle w:val="TableParagraph"/>
              <w:spacing w:before="56"/>
              <w:ind w:left="73"/>
              <w:rPr>
                <w:sz w:val="18"/>
              </w:rPr>
            </w:pPr>
            <w:r>
              <w:rPr>
                <w:sz w:val="18"/>
              </w:rPr>
              <w:t>1718.06.1.1.02.00.00</w:t>
            </w:r>
          </w:p>
        </w:tc>
        <w:tc>
          <w:tcPr>
            <w:tcW w:w="6926" w:type="dxa"/>
          </w:tcPr>
          <w:p w:rsidR="00E83758" w:rsidRDefault="008466A0">
            <w:pPr>
              <w:pStyle w:val="TableParagraph"/>
              <w:spacing w:before="45"/>
              <w:ind w:right="121"/>
              <w:jc w:val="right"/>
              <w:rPr>
                <w:sz w:val="18"/>
              </w:rPr>
            </w:pPr>
            <w:r>
              <w:rPr>
                <w:sz w:val="18"/>
              </w:rPr>
              <w:t>Transferência Financeira do ICMS – Desoneração – L.C. Nº 87/96 - Principal - M</w:t>
            </w:r>
          </w:p>
        </w:tc>
        <w:tc>
          <w:tcPr>
            <w:tcW w:w="1236" w:type="dxa"/>
          </w:tcPr>
          <w:p w:rsidR="00E83758" w:rsidRDefault="008466A0">
            <w:pPr>
              <w:pStyle w:val="TableParagraph"/>
              <w:spacing w:before="45"/>
              <w:ind w:right="46"/>
              <w:jc w:val="right"/>
              <w:rPr>
                <w:sz w:val="18"/>
              </w:rPr>
            </w:pPr>
            <w:r>
              <w:rPr>
                <w:sz w:val="18"/>
              </w:rPr>
              <w:t>7.750,00</w:t>
            </w:r>
          </w:p>
        </w:tc>
      </w:tr>
      <w:tr w:rsidR="00E83758">
        <w:trPr>
          <w:trHeight w:val="315"/>
        </w:trPr>
        <w:tc>
          <w:tcPr>
            <w:tcW w:w="800" w:type="dxa"/>
          </w:tcPr>
          <w:p w:rsidR="00E83758" w:rsidRDefault="008466A0">
            <w:pPr>
              <w:pStyle w:val="TableParagraph"/>
              <w:spacing w:before="43"/>
              <w:ind w:left="230"/>
              <w:rPr>
                <w:sz w:val="18"/>
              </w:rPr>
            </w:pPr>
            <w:r>
              <w:rPr>
                <w:sz w:val="18"/>
              </w:rPr>
              <w:t>2258</w:t>
            </w:r>
          </w:p>
        </w:tc>
        <w:tc>
          <w:tcPr>
            <w:tcW w:w="1790" w:type="dxa"/>
          </w:tcPr>
          <w:p w:rsidR="00E83758" w:rsidRDefault="008466A0">
            <w:pPr>
              <w:pStyle w:val="TableParagraph"/>
              <w:spacing w:before="56"/>
              <w:ind w:left="73"/>
              <w:rPr>
                <w:sz w:val="18"/>
              </w:rPr>
            </w:pPr>
            <w:r>
              <w:rPr>
                <w:sz w:val="18"/>
              </w:rPr>
              <w:t>1718.06.1.1.03.00.00</w:t>
            </w:r>
          </w:p>
        </w:tc>
        <w:tc>
          <w:tcPr>
            <w:tcW w:w="6926" w:type="dxa"/>
          </w:tcPr>
          <w:p w:rsidR="00E83758" w:rsidRDefault="008466A0">
            <w:pPr>
              <w:pStyle w:val="TableParagraph"/>
              <w:spacing w:before="45"/>
              <w:ind w:right="151"/>
              <w:jc w:val="right"/>
              <w:rPr>
                <w:sz w:val="18"/>
              </w:rPr>
            </w:pPr>
            <w:r>
              <w:rPr>
                <w:sz w:val="18"/>
              </w:rPr>
              <w:t>Transferência Financeira do ICMS – Desoneração – L.C. Nº 87/96 - Principal - A</w:t>
            </w:r>
          </w:p>
        </w:tc>
        <w:tc>
          <w:tcPr>
            <w:tcW w:w="1236" w:type="dxa"/>
          </w:tcPr>
          <w:p w:rsidR="00E83758" w:rsidRDefault="008466A0">
            <w:pPr>
              <w:pStyle w:val="TableParagraph"/>
              <w:spacing w:before="45"/>
              <w:ind w:right="48"/>
              <w:jc w:val="right"/>
              <w:rPr>
                <w:sz w:val="18"/>
              </w:rPr>
            </w:pPr>
            <w:r>
              <w:rPr>
                <w:sz w:val="18"/>
              </w:rPr>
              <w:t>23.250,00</w:t>
            </w:r>
          </w:p>
        </w:tc>
      </w:tr>
      <w:tr w:rsidR="00E83758">
        <w:trPr>
          <w:trHeight w:val="315"/>
        </w:trPr>
        <w:tc>
          <w:tcPr>
            <w:tcW w:w="800" w:type="dxa"/>
          </w:tcPr>
          <w:p w:rsidR="00E83758" w:rsidRDefault="008466A0">
            <w:pPr>
              <w:pStyle w:val="TableParagraph"/>
              <w:spacing w:before="43"/>
              <w:ind w:left="230"/>
              <w:rPr>
                <w:sz w:val="18"/>
              </w:rPr>
            </w:pPr>
            <w:r>
              <w:rPr>
                <w:sz w:val="18"/>
              </w:rPr>
              <w:t>2259</w:t>
            </w:r>
          </w:p>
        </w:tc>
        <w:tc>
          <w:tcPr>
            <w:tcW w:w="1790" w:type="dxa"/>
          </w:tcPr>
          <w:p w:rsidR="00E83758" w:rsidRDefault="008466A0">
            <w:pPr>
              <w:pStyle w:val="TableParagraph"/>
              <w:spacing w:before="56"/>
              <w:ind w:left="73"/>
              <w:rPr>
                <w:sz w:val="18"/>
              </w:rPr>
            </w:pPr>
            <w:r>
              <w:rPr>
                <w:sz w:val="18"/>
              </w:rPr>
              <w:t>1718.06.1.1.04.00.00</w:t>
            </w:r>
          </w:p>
        </w:tc>
        <w:tc>
          <w:tcPr>
            <w:tcW w:w="6926" w:type="dxa"/>
          </w:tcPr>
          <w:p w:rsidR="00E83758" w:rsidRDefault="008466A0">
            <w:pPr>
              <w:pStyle w:val="TableParagraph"/>
              <w:spacing w:before="45"/>
              <w:ind w:right="181"/>
              <w:jc w:val="right"/>
              <w:rPr>
                <w:sz w:val="18"/>
              </w:rPr>
            </w:pPr>
            <w:r>
              <w:rPr>
                <w:sz w:val="18"/>
              </w:rPr>
              <w:t>Transferência Financeira do ICMS – Desoneração – L.C. Nº 87/96 - Principal - F</w:t>
            </w:r>
          </w:p>
        </w:tc>
        <w:tc>
          <w:tcPr>
            <w:tcW w:w="1236" w:type="dxa"/>
          </w:tcPr>
          <w:p w:rsidR="00E83758" w:rsidRDefault="008466A0">
            <w:pPr>
              <w:pStyle w:val="TableParagraph"/>
              <w:spacing w:before="45"/>
              <w:ind w:right="48"/>
              <w:jc w:val="right"/>
              <w:rPr>
                <w:sz w:val="18"/>
              </w:rPr>
            </w:pPr>
            <w:r>
              <w:rPr>
                <w:sz w:val="18"/>
              </w:rPr>
              <w:t>31.000,00</w:t>
            </w:r>
          </w:p>
        </w:tc>
      </w:tr>
      <w:tr w:rsidR="00E83758">
        <w:trPr>
          <w:trHeight w:val="315"/>
        </w:trPr>
        <w:tc>
          <w:tcPr>
            <w:tcW w:w="800" w:type="dxa"/>
          </w:tcPr>
          <w:p w:rsidR="00E83758" w:rsidRDefault="008466A0">
            <w:pPr>
              <w:pStyle w:val="TableParagraph"/>
              <w:spacing w:before="43"/>
              <w:ind w:left="230"/>
              <w:rPr>
                <w:sz w:val="18"/>
              </w:rPr>
            </w:pPr>
            <w:r>
              <w:rPr>
                <w:sz w:val="18"/>
              </w:rPr>
              <w:t>2276</w:t>
            </w:r>
          </w:p>
        </w:tc>
        <w:tc>
          <w:tcPr>
            <w:tcW w:w="1790" w:type="dxa"/>
          </w:tcPr>
          <w:p w:rsidR="00E83758" w:rsidRDefault="008466A0">
            <w:pPr>
              <w:pStyle w:val="TableParagraph"/>
              <w:spacing w:before="56"/>
              <w:ind w:left="73"/>
              <w:rPr>
                <w:sz w:val="18"/>
              </w:rPr>
            </w:pPr>
            <w:r>
              <w:rPr>
                <w:sz w:val="18"/>
              </w:rPr>
              <w:t>1718.99.0.0.00.00.00</w:t>
            </w:r>
          </w:p>
        </w:tc>
        <w:tc>
          <w:tcPr>
            <w:tcW w:w="6926" w:type="dxa"/>
          </w:tcPr>
          <w:p w:rsidR="00E83758" w:rsidRDefault="008466A0">
            <w:pPr>
              <w:pStyle w:val="TableParagraph"/>
              <w:spacing w:before="45"/>
              <w:ind w:left="622"/>
              <w:rPr>
                <w:sz w:val="18"/>
              </w:rPr>
            </w:pPr>
            <w:r>
              <w:rPr>
                <w:sz w:val="18"/>
              </w:rPr>
              <w:t>Outras Transferências da União</w:t>
            </w:r>
          </w:p>
        </w:tc>
        <w:tc>
          <w:tcPr>
            <w:tcW w:w="1236" w:type="dxa"/>
          </w:tcPr>
          <w:p w:rsidR="00E83758" w:rsidRDefault="008466A0">
            <w:pPr>
              <w:pStyle w:val="TableParagraph"/>
              <w:spacing w:before="45"/>
              <w:ind w:right="49"/>
              <w:jc w:val="right"/>
              <w:rPr>
                <w:sz w:val="18"/>
              </w:rPr>
            </w:pPr>
            <w:r>
              <w:rPr>
                <w:sz w:val="18"/>
              </w:rPr>
              <w:t>200.000,00</w:t>
            </w:r>
          </w:p>
        </w:tc>
      </w:tr>
      <w:tr w:rsidR="00E83758">
        <w:trPr>
          <w:trHeight w:val="315"/>
        </w:trPr>
        <w:tc>
          <w:tcPr>
            <w:tcW w:w="800" w:type="dxa"/>
          </w:tcPr>
          <w:p w:rsidR="00E83758" w:rsidRDefault="008466A0">
            <w:pPr>
              <w:pStyle w:val="TableParagraph"/>
              <w:spacing w:before="43"/>
              <w:ind w:left="230"/>
              <w:rPr>
                <w:sz w:val="18"/>
              </w:rPr>
            </w:pPr>
            <w:r>
              <w:rPr>
                <w:sz w:val="18"/>
              </w:rPr>
              <w:t>2277</w:t>
            </w:r>
          </w:p>
        </w:tc>
        <w:tc>
          <w:tcPr>
            <w:tcW w:w="1790" w:type="dxa"/>
          </w:tcPr>
          <w:p w:rsidR="00E83758" w:rsidRDefault="008466A0">
            <w:pPr>
              <w:pStyle w:val="TableParagraph"/>
              <w:spacing w:before="56"/>
              <w:ind w:left="73"/>
              <w:rPr>
                <w:sz w:val="18"/>
              </w:rPr>
            </w:pPr>
            <w:r>
              <w:rPr>
                <w:sz w:val="18"/>
              </w:rPr>
              <w:t>1718.99.1.0.00.00.00</w:t>
            </w:r>
          </w:p>
        </w:tc>
        <w:tc>
          <w:tcPr>
            <w:tcW w:w="6926" w:type="dxa"/>
          </w:tcPr>
          <w:p w:rsidR="00E83758" w:rsidRDefault="008466A0">
            <w:pPr>
              <w:pStyle w:val="TableParagraph"/>
              <w:spacing w:before="45"/>
              <w:ind w:left="712"/>
              <w:rPr>
                <w:sz w:val="18"/>
              </w:rPr>
            </w:pPr>
            <w:r>
              <w:rPr>
                <w:sz w:val="18"/>
              </w:rPr>
              <w:t>Outras Transferências da União</w:t>
            </w:r>
          </w:p>
        </w:tc>
        <w:tc>
          <w:tcPr>
            <w:tcW w:w="1236" w:type="dxa"/>
          </w:tcPr>
          <w:p w:rsidR="00E83758" w:rsidRDefault="008466A0">
            <w:pPr>
              <w:pStyle w:val="TableParagraph"/>
              <w:spacing w:before="45"/>
              <w:ind w:right="49"/>
              <w:jc w:val="right"/>
              <w:rPr>
                <w:sz w:val="18"/>
              </w:rPr>
            </w:pPr>
            <w:r>
              <w:rPr>
                <w:sz w:val="18"/>
              </w:rPr>
              <w:t>200.000,00</w:t>
            </w:r>
          </w:p>
        </w:tc>
      </w:tr>
      <w:tr w:rsidR="00E83758">
        <w:trPr>
          <w:trHeight w:val="315"/>
        </w:trPr>
        <w:tc>
          <w:tcPr>
            <w:tcW w:w="800" w:type="dxa"/>
          </w:tcPr>
          <w:p w:rsidR="00E83758" w:rsidRDefault="008466A0">
            <w:pPr>
              <w:pStyle w:val="TableParagraph"/>
              <w:spacing w:before="43"/>
              <w:ind w:left="230"/>
              <w:rPr>
                <w:sz w:val="18"/>
              </w:rPr>
            </w:pPr>
            <w:r>
              <w:rPr>
                <w:sz w:val="18"/>
              </w:rPr>
              <w:t>2278</w:t>
            </w:r>
          </w:p>
        </w:tc>
        <w:tc>
          <w:tcPr>
            <w:tcW w:w="1790" w:type="dxa"/>
          </w:tcPr>
          <w:p w:rsidR="00E83758" w:rsidRDefault="008466A0">
            <w:pPr>
              <w:pStyle w:val="TableParagraph"/>
              <w:spacing w:before="56"/>
              <w:ind w:left="73"/>
              <w:rPr>
                <w:sz w:val="18"/>
              </w:rPr>
            </w:pPr>
            <w:r>
              <w:rPr>
                <w:sz w:val="18"/>
              </w:rPr>
              <w:t>1718.99.1.1.00.00.00</w:t>
            </w:r>
          </w:p>
        </w:tc>
        <w:tc>
          <w:tcPr>
            <w:tcW w:w="6926" w:type="dxa"/>
          </w:tcPr>
          <w:p w:rsidR="00E83758" w:rsidRDefault="008466A0">
            <w:pPr>
              <w:pStyle w:val="TableParagraph"/>
              <w:spacing w:before="45"/>
              <w:ind w:left="802"/>
              <w:rPr>
                <w:sz w:val="18"/>
              </w:rPr>
            </w:pPr>
            <w:r>
              <w:rPr>
                <w:sz w:val="18"/>
              </w:rPr>
              <w:t>Outras Transferências da União - Principal</w:t>
            </w:r>
          </w:p>
        </w:tc>
        <w:tc>
          <w:tcPr>
            <w:tcW w:w="1236" w:type="dxa"/>
          </w:tcPr>
          <w:p w:rsidR="00E83758" w:rsidRDefault="008466A0">
            <w:pPr>
              <w:pStyle w:val="TableParagraph"/>
              <w:spacing w:before="45"/>
              <w:ind w:right="49"/>
              <w:jc w:val="right"/>
              <w:rPr>
                <w:sz w:val="18"/>
              </w:rPr>
            </w:pPr>
            <w:r>
              <w:rPr>
                <w:sz w:val="18"/>
              </w:rPr>
              <w:t>200.000,00</w:t>
            </w:r>
          </w:p>
        </w:tc>
      </w:tr>
      <w:tr w:rsidR="00E83758">
        <w:trPr>
          <w:trHeight w:val="314"/>
        </w:trPr>
        <w:tc>
          <w:tcPr>
            <w:tcW w:w="800" w:type="dxa"/>
          </w:tcPr>
          <w:p w:rsidR="00E83758" w:rsidRDefault="008466A0">
            <w:pPr>
              <w:pStyle w:val="TableParagraph"/>
              <w:spacing w:before="43"/>
              <w:ind w:left="230"/>
              <w:rPr>
                <w:sz w:val="18"/>
              </w:rPr>
            </w:pPr>
            <w:r>
              <w:rPr>
                <w:sz w:val="18"/>
              </w:rPr>
              <w:t>2279</w:t>
            </w:r>
          </w:p>
        </w:tc>
        <w:tc>
          <w:tcPr>
            <w:tcW w:w="1790" w:type="dxa"/>
          </w:tcPr>
          <w:p w:rsidR="00E83758" w:rsidRDefault="008466A0">
            <w:pPr>
              <w:pStyle w:val="TableParagraph"/>
              <w:spacing w:before="56"/>
              <w:ind w:left="73"/>
              <w:rPr>
                <w:sz w:val="18"/>
              </w:rPr>
            </w:pPr>
            <w:r>
              <w:rPr>
                <w:sz w:val="18"/>
              </w:rPr>
              <w:t>1718.99.1.1.01.00.00</w:t>
            </w:r>
          </w:p>
        </w:tc>
        <w:tc>
          <w:tcPr>
            <w:tcW w:w="6926" w:type="dxa"/>
          </w:tcPr>
          <w:p w:rsidR="00E83758" w:rsidRDefault="008466A0">
            <w:pPr>
              <w:pStyle w:val="TableParagraph"/>
              <w:spacing w:before="45"/>
              <w:ind w:left="892"/>
              <w:rPr>
                <w:sz w:val="18"/>
              </w:rPr>
            </w:pPr>
            <w:r>
              <w:rPr>
                <w:sz w:val="18"/>
              </w:rPr>
              <w:t>Auxílio Financeiro para Fomento das Exportações FEX</w:t>
            </w:r>
          </w:p>
        </w:tc>
        <w:tc>
          <w:tcPr>
            <w:tcW w:w="1236" w:type="dxa"/>
          </w:tcPr>
          <w:p w:rsidR="00E83758" w:rsidRDefault="008466A0">
            <w:pPr>
              <w:pStyle w:val="TableParagraph"/>
              <w:spacing w:before="45"/>
              <w:ind w:right="49"/>
              <w:jc w:val="right"/>
              <w:rPr>
                <w:sz w:val="18"/>
              </w:rPr>
            </w:pPr>
            <w:r>
              <w:rPr>
                <w:sz w:val="18"/>
              </w:rPr>
              <w:t>200.000,00</w:t>
            </w:r>
          </w:p>
        </w:tc>
      </w:tr>
      <w:tr w:rsidR="00E83758">
        <w:trPr>
          <w:trHeight w:val="315"/>
        </w:trPr>
        <w:tc>
          <w:tcPr>
            <w:tcW w:w="800" w:type="dxa"/>
          </w:tcPr>
          <w:p w:rsidR="00E83758" w:rsidRDefault="008466A0">
            <w:pPr>
              <w:pStyle w:val="TableParagraph"/>
              <w:spacing w:before="44"/>
              <w:ind w:left="321"/>
              <w:rPr>
                <w:sz w:val="18"/>
              </w:rPr>
            </w:pPr>
            <w:r>
              <w:rPr>
                <w:sz w:val="18"/>
              </w:rPr>
              <w:t>439</w:t>
            </w:r>
          </w:p>
        </w:tc>
        <w:tc>
          <w:tcPr>
            <w:tcW w:w="1790" w:type="dxa"/>
          </w:tcPr>
          <w:p w:rsidR="00E83758" w:rsidRDefault="008466A0">
            <w:pPr>
              <w:pStyle w:val="TableParagraph"/>
              <w:spacing w:before="56"/>
              <w:ind w:left="73"/>
              <w:rPr>
                <w:sz w:val="18"/>
              </w:rPr>
            </w:pPr>
            <w:r>
              <w:rPr>
                <w:sz w:val="18"/>
              </w:rPr>
              <w:t>1720.00.0.0.00.00.00</w:t>
            </w:r>
          </w:p>
        </w:tc>
        <w:tc>
          <w:tcPr>
            <w:tcW w:w="6926" w:type="dxa"/>
          </w:tcPr>
          <w:p w:rsidR="00E83758" w:rsidRDefault="008466A0">
            <w:pPr>
              <w:pStyle w:val="TableParagraph"/>
              <w:spacing w:before="46"/>
              <w:ind w:left="442"/>
              <w:rPr>
                <w:sz w:val="18"/>
              </w:rPr>
            </w:pPr>
            <w:r>
              <w:rPr>
                <w:sz w:val="18"/>
              </w:rPr>
              <w:t>Transferências dos Estados e do Distrito Federal e de suas Entidades</w:t>
            </w:r>
          </w:p>
        </w:tc>
        <w:tc>
          <w:tcPr>
            <w:tcW w:w="1236" w:type="dxa"/>
          </w:tcPr>
          <w:p w:rsidR="00E83758" w:rsidRDefault="008466A0">
            <w:pPr>
              <w:pStyle w:val="TableParagraph"/>
              <w:spacing w:before="46"/>
              <w:ind w:right="52"/>
              <w:jc w:val="right"/>
              <w:rPr>
                <w:sz w:val="18"/>
              </w:rPr>
            </w:pPr>
            <w:r>
              <w:rPr>
                <w:sz w:val="18"/>
              </w:rPr>
              <w:t>33.939.000,00</w:t>
            </w:r>
          </w:p>
        </w:tc>
      </w:tr>
      <w:tr w:rsidR="00E83758">
        <w:trPr>
          <w:trHeight w:val="315"/>
        </w:trPr>
        <w:tc>
          <w:tcPr>
            <w:tcW w:w="800" w:type="dxa"/>
          </w:tcPr>
          <w:p w:rsidR="00E83758" w:rsidRDefault="008466A0">
            <w:pPr>
              <w:pStyle w:val="TableParagraph"/>
              <w:spacing w:before="44"/>
              <w:ind w:left="230"/>
              <w:rPr>
                <w:sz w:val="18"/>
              </w:rPr>
            </w:pPr>
            <w:r>
              <w:rPr>
                <w:sz w:val="18"/>
              </w:rPr>
              <w:t>2283</w:t>
            </w:r>
          </w:p>
        </w:tc>
        <w:tc>
          <w:tcPr>
            <w:tcW w:w="1790" w:type="dxa"/>
          </w:tcPr>
          <w:p w:rsidR="00E83758" w:rsidRDefault="008466A0">
            <w:pPr>
              <w:pStyle w:val="TableParagraph"/>
              <w:spacing w:before="56"/>
              <w:ind w:left="73"/>
              <w:rPr>
                <w:sz w:val="18"/>
              </w:rPr>
            </w:pPr>
            <w:r>
              <w:rPr>
                <w:sz w:val="18"/>
              </w:rPr>
              <w:t>1728.00.0.0.00.00.00</w:t>
            </w:r>
          </w:p>
        </w:tc>
        <w:tc>
          <w:tcPr>
            <w:tcW w:w="6926" w:type="dxa"/>
          </w:tcPr>
          <w:p w:rsidR="00E83758" w:rsidRDefault="008466A0">
            <w:pPr>
              <w:pStyle w:val="TableParagraph"/>
              <w:spacing w:before="45"/>
              <w:ind w:left="532"/>
              <w:rPr>
                <w:sz w:val="18"/>
              </w:rPr>
            </w:pPr>
            <w:r>
              <w:rPr>
                <w:sz w:val="18"/>
              </w:rPr>
              <w:t>Transferências dos Estados - Específica E/M</w:t>
            </w:r>
          </w:p>
        </w:tc>
        <w:tc>
          <w:tcPr>
            <w:tcW w:w="1236" w:type="dxa"/>
          </w:tcPr>
          <w:p w:rsidR="00E83758" w:rsidRDefault="008466A0">
            <w:pPr>
              <w:pStyle w:val="TableParagraph"/>
              <w:spacing w:before="45"/>
              <w:ind w:right="52"/>
              <w:jc w:val="right"/>
              <w:rPr>
                <w:sz w:val="18"/>
              </w:rPr>
            </w:pPr>
            <w:r>
              <w:rPr>
                <w:sz w:val="18"/>
              </w:rPr>
              <w:t>33.939.000,00</w:t>
            </w:r>
          </w:p>
        </w:tc>
      </w:tr>
      <w:tr w:rsidR="00E83758">
        <w:trPr>
          <w:trHeight w:val="315"/>
        </w:trPr>
        <w:tc>
          <w:tcPr>
            <w:tcW w:w="800" w:type="dxa"/>
          </w:tcPr>
          <w:p w:rsidR="00E83758" w:rsidRDefault="008466A0">
            <w:pPr>
              <w:pStyle w:val="TableParagraph"/>
              <w:spacing w:before="44"/>
              <w:ind w:left="230"/>
              <w:rPr>
                <w:sz w:val="18"/>
              </w:rPr>
            </w:pPr>
            <w:r>
              <w:rPr>
                <w:sz w:val="18"/>
              </w:rPr>
              <w:t>2284</w:t>
            </w:r>
          </w:p>
        </w:tc>
        <w:tc>
          <w:tcPr>
            <w:tcW w:w="1790" w:type="dxa"/>
          </w:tcPr>
          <w:p w:rsidR="00E83758" w:rsidRDefault="008466A0">
            <w:pPr>
              <w:pStyle w:val="TableParagraph"/>
              <w:spacing w:before="56"/>
              <w:ind w:left="73"/>
              <w:rPr>
                <w:sz w:val="18"/>
              </w:rPr>
            </w:pPr>
            <w:r>
              <w:rPr>
                <w:sz w:val="18"/>
              </w:rPr>
              <w:t>1728.01.0.0.00.00.00</w:t>
            </w:r>
          </w:p>
        </w:tc>
        <w:tc>
          <w:tcPr>
            <w:tcW w:w="6926" w:type="dxa"/>
          </w:tcPr>
          <w:p w:rsidR="00E83758" w:rsidRDefault="008466A0">
            <w:pPr>
              <w:pStyle w:val="TableParagraph"/>
              <w:spacing w:before="45"/>
              <w:ind w:left="622"/>
              <w:rPr>
                <w:sz w:val="18"/>
              </w:rPr>
            </w:pPr>
            <w:r>
              <w:rPr>
                <w:sz w:val="18"/>
              </w:rPr>
              <w:t>Participação na Receita dos Estados</w:t>
            </w:r>
          </w:p>
        </w:tc>
        <w:tc>
          <w:tcPr>
            <w:tcW w:w="1236" w:type="dxa"/>
          </w:tcPr>
          <w:p w:rsidR="00E83758" w:rsidRDefault="008466A0">
            <w:pPr>
              <w:pStyle w:val="TableParagraph"/>
              <w:spacing w:before="45"/>
              <w:ind w:right="52"/>
              <w:jc w:val="right"/>
              <w:rPr>
                <w:sz w:val="18"/>
              </w:rPr>
            </w:pPr>
            <w:r>
              <w:rPr>
                <w:sz w:val="18"/>
              </w:rPr>
              <w:t>31.510.000,00</w:t>
            </w:r>
          </w:p>
        </w:tc>
      </w:tr>
      <w:tr w:rsidR="00E83758">
        <w:trPr>
          <w:trHeight w:val="315"/>
        </w:trPr>
        <w:tc>
          <w:tcPr>
            <w:tcW w:w="800" w:type="dxa"/>
          </w:tcPr>
          <w:p w:rsidR="00E83758" w:rsidRDefault="008466A0">
            <w:pPr>
              <w:pStyle w:val="TableParagraph"/>
              <w:spacing w:before="44"/>
              <w:ind w:left="230"/>
              <w:rPr>
                <w:sz w:val="18"/>
              </w:rPr>
            </w:pPr>
            <w:r>
              <w:rPr>
                <w:sz w:val="18"/>
              </w:rPr>
              <w:t>2285</w:t>
            </w:r>
          </w:p>
        </w:tc>
        <w:tc>
          <w:tcPr>
            <w:tcW w:w="1790" w:type="dxa"/>
          </w:tcPr>
          <w:p w:rsidR="00E83758" w:rsidRDefault="008466A0">
            <w:pPr>
              <w:pStyle w:val="TableParagraph"/>
              <w:spacing w:before="56"/>
              <w:ind w:left="73"/>
              <w:rPr>
                <w:sz w:val="18"/>
              </w:rPr>
            </w:pPr>
            <w:r>
              <w:rPr>
                <w:sz w:val="18"/>
              </w:rPr>
              <w:t>1728.01.1.0.00.00.00</w:t>
            </w:r>
          </w:p>
        </w:tc>
        <w:tc>
          <w:tcPr>
            <w:tcW w:w="6926" w:type="dxa"/>
          </w:tcPr>
          <w:p w:rsidR="00E83758" w:rsidRDefault="008466A0">
            <w:pPr>
              <w:pStyle w:val="TableParagraph"/>
              <w:spacing w:before="45"/>
              <w:ind w:left="712"/>
              <w:rPr>
                <w:sz w:val="18"/>
              </w:rPr>
            </w:pPr>
            <w:r>
              <w:rPr>
                <w:sz w:val="18"/>
              </w:rPr>
              <w:t>Cota-Parte do ICMS</w:t>
            </w:r>
          </w:p>
        </w:tc>
        <w:tc>
          <w:tcPr>
            <w:tcW w:w="1236" w:type="dxa"/>
          </w:tcPr>
          <w:p w:rsidR="00E83758" w:rsidRDefault="008466A0">
            <w:pPr>
              <w:pStyle w:val="TableParagraph"/>
              <w:spacing w:before="45"/>
              <w:ind w:right="52"/>
              <w:jc w:val="right"/>
              <w:rPr>
                <w:sz w:val="18"/>
              </w:rPr>
            </w:pPr>
            <w:r>
              <w:rPr>
                <w:sz w:val="18"/>
              </w:rPr>
              <w:t>26.900.000,00</w:t>
            </w:r>
          </w:p>
        </w:tc>
      </w:tr>
      <w:tr w:rsidR="00E83758">
        <w:trPr>
          <w:trHeight w:val="315"/>
        </w:trPr>
        <w:tc>
          <w:tcPr>
            <w:tcW w:w="800" w:type="dxa"/>
          </w:tcPr>
          <w:p w:rsidR="00E83758" w:rsidRDefault="008466A0">
            <w:pPr>
              <w:pStyle w:val="TableParagraph"/>
              <w:spacing w:before="44"/>
              <w:ind w:left="230"/>
              <w:rPr>
                <w:sz w:val="18"/>
              </w:rPr>
            </w:pPr>
            <w:r>
              <w:rPr>
                <w:sz w:val="18"/>
              </w:rPr>
              <w:t>2286</w:t>
            </w:r>
          </w:p>
        </w:tc>
        <w:tc>
          <w:tcPr>
            <w:tcW w:w="1790" w:type="dxa"/>
          </w:tcPr>
          <w:p w:rsidR="00E83758" w:rsidRDefault="008466A0">
            <w:pPr>
              <w:pStyle w:val="TableParagraph"/>
              <w:spacing w:before="56"/>
              <w:ind w:left="73"/>
              <w:rPr>
                <w:sz w:val="18"/>
              </w:rPr>
            </w:pPr>
            <w:r>
              <w:rPr>
                <w:sz w:val="18"/>
              </w:rPr>
              <w:t>1728.01.1.1.00.00.00</w:t>
            </w:r>
          </w:p>
        </w:tc>
        <w:tc>
          <w:tcPr>
            <w:tcW w:w="6926" w:type="dxa"/>
          </w:tcPr>
          <w:p w:rsidR="00E83758" w:rsidRDefault="008466A0">
            <w:pPr>
              <w:pStyle w:val="TableParagraph"/>
              <w:spacing w:before="45"/>
              <w:ind w:left="802"/>
              <w:rPr>
                <w:sz w:val="18"/>
              </w:rPr>
            </w:pPr>
            <w:r>
              <w:rPr>
                <w:sz w:val="18"/>
              </w:rPr>
              <w:t>Cota-Parte do ICMS - Principal</w:t>
            </w:r>
          </w:p>
        </w:tc>
        <w:tc>
          <w:tcPr>
            <w:tcW w:w="1236" w:type="dxa"/>
          </w:tcPr>
          <w:p w:rsidR="00E83758" w:rsidRDefault="008466A0">
            <w:pPr>
              <w:pStyle w:val="TableParagraph"/>
              <w:spacing w:before="45"/>
              <w:ind w:right="52"/>
              <w:jc w:val="right"/>
              <w:rPr>
                <w:sz w:val="18"/>
              </w:rPr>
            </w:pPr>
            <w:r>
              <w:rPr>
                <w:sz w:val="18"/>
              </w:rPr>
              <w:t>26.900.000,00</w:t>
            </w:r>
          </w:p>
        </w:tc>
      </w:tr>
      <w:tr w:rsidR="00E83758">
        <w:trPr>
          <w:trHeight w:val="314"/>
        </w:trPr>
        <w:tc>
          <w:tcPr>
            <w:tcW w:w="800" w:type="dxa"/>
          </w:tcPr>
          <w:p w:rsidR="00E83758" w:rsidRDefault="008466A0">
            <w:pPr>
              <w:pStyle w:val="TableParagraph"/>
              <w:spacing w:before="44"/>
              <w:ind w:left="230"/>
              <w:rPr>
                <w:sz w:val="18"/>
              </w:rPr>
            </w:pPr>
            <w:r>
              <w:rPr>
                <w:sz w:val="18"/>
              </w:rPr>
              <w:t>2287</w:t>
            </w:r>
          </w:p>
        </w:tc>
        <w:tc>
          <w:tcPr>
            <w:tcW w:w="1790" w:type="dxa"/>
          </w:tcPr>
          <w:p w:rsidR="00E83758" w:rsidRDefault="008466A0">
            <w:pPr>
              <w:pStyle w:val="TableParagraph"/>
              <w:spacing w:before="56"/>
              <w:ind w:left="73"/>
              <w:rPr>
                <w:sz w:val="18"/>
              </w:rPr>
            </w:pPr>
            <w:r>
              <w:rPr>
                <w:sz w:val="18"/>
              </w:rPr>
              <w:t>1728.01.1.1.01.00.00</w:t>
            </w:r>
          </w:p>
        </w:tc>
        <w:tc>
          <w:tcPr>
            <w:tcW w:w="6926" w:type="dxa"/>
          </w:tcPr>
          <w:p w:rsidR="00E83758" w:rsidRDefault="008466A0">
            <w:pPr>
              <w:pStyle w:val="TableParagraph"/>
              <w:spacing w:before="45"/>
              <w:ind w:left="892"/>
              <w:rPr>
                <w:sz w:val="18"/>
              </w:rPr>
            </w:pPr>
            <w:r>
              <w:rPr>
                <w:sz w:val="18"/>
              </w:rPr>
              <w:t>Cota-Parte do ICMS - Principal - PRÓPRIO</w:t>
            </w:r>
          </w:p>
        </w:tc>
        <w:tc>
          <w:tcPr>
            <w:tcW w:w="1236" w:type="dxa"/>
          </w:tcPr>
          <w:p w:rsidR="00E83758" w:rsidRDefault="008466A0">
            <w:pPr>
              <w:pStyle w:val="TableParagraph"/>
              <w:spacing w:before="45"/>
              <w:ind w:right="52"/>
              <w:jc w:val="right"/>
              <w:rPr>
                <w:sz w:val="18"/>
              </w:rPr>
            </w:pPr>
            <w:r>
              <w:rPr>
                <w:sz w:val="18"/>
              </w:rPr>
              <w:t>16.140.000,00</w:t>
            </w:r>
          </w:p>
        </w:tc>
      </w:tr>
      <w:tr w:rsidR="00E83758">
        <w:trPr>
          <w:trHeight w:val="315"/>
        </w:trPr>
        <w:tc>
          <w:tcPr>
            <w:tcW w:w="800" w:type="dxa"/>
          </w:tcPr>
          <w:p w:rsidR="00E83758" w:rsidRDefault="008466A0">
            <w:pPr>
              <w:pStyle w:val="TableParagraph"/>
              <w:spacing w:before="43"/>
              <w:ind w:left="230"/>
              <w:rPr>
                <w:sz w:val="18"/>
              </w:rPr>
            </w:pPr>
            <w:r>
              <w:rPr>
                <w:sz w:val="18"/>
              </w:rPr>
              <w:t>2288</w:t>
            </w:r>
          </w:p>
        </w:tc>
        <w:tc>
          <w:tcPr>
            <w:tcW w:w="1790" w:type="dxa"/>
          </w:tcPr>
          <w:p w:rsidR="00E83758" w:rsidRDefault="008466A0">
            <w:pPr>
              <w:pStyle w:val="TableParagraph"/>
              <w:spacing w:before="56"/>
              <w:ind w:left="73"/>
              <w:rPr>
                <w:sz w:val="18"/>
              </w:rPr>
            </w:pPr>
            <w:r>
              <w:rPr>
                <w:sz w:val="18"/>
              </w:rPr>
              <w:t>1728.01.1.1.02.00.00</w:t>
            </w:r>
          </w:p>
        </w:tc>
        <w:tc>
          <w:tcPr>
            <w:tcW w:w="6926" w:type="dxa"/>
          </w:tcPr>
          <w:p w:rsidR="00E83758" w:rsidRDefault="008466A0">
            <w:pPr>
              <w:pStyle w:val="TableParagraph"/>
              <w:spacing w:before="45"/>
              <w:ind w:left="892"/>
              <w:rPr>
                <w:sz w:val="18"/>
              </w:rPr>
            </w:pPr>
            <w:r>
              <w:rPr>
                <w:sz w:val="18"/>
              </w:rPr>
              <w:t>Cota-Parte do ICMS - Principal - MDE</w:t>
            </w:r>
          </w:p>
        </w:tc>
        <w:tc>
          <w:tcPr>
            <w:tcW w:w="1236" w:type="dxa"/>
          </w:tcPr>
          <w:p w:rsidR="00E83758" w:rsidRDefault="008466A0">
            <w:pPr>
              <w:pStyle w:val="TableParagraph"/>
              <w:spacing w:before="45"/>
              <w:ind w:right="51"/>
              <w:jc w:val="right"/>
              <w:rPr>
                <w:sz w:val="18"/>
              </w:rPr>
            </w:pPr>
            <w:r>
              <w:rPr>
                <w:sz w:val="18"/>
              </w:rPr>
              <w:t>1.345.000,00</w:t>
            </w:r>
          </w:p>
        </w:tc>
      </w:tr>
      <w:tr w:rsidR="00E83758">
        <w:trPr>
          <w:trHeight w:val="315"/>
        </w:trPr>
        <w:tc>
          <w:tcPr>
            <w:tcW w:w="800" w:type="dxa"/>
          </w:tcPr>
          <w:p w:rsidR="00E83758" w:rsidRDefault="008466A0">
            <w:pPr>
              <w:pStyle w:val="TableParagraph"/>
              <w:spacing w:before="43"/>
              <w:ind w:left="230"/>
              <w:rPr>
                <w:sz w:val="18"/>
              </w:rPr>
            </w:pPr>
            <w:r>
              <w:rPr>
                <w:sz w:val="18"/>
              </w:rPr>
              <w:t>2289</w:t>
            </w:r>
          </w:p>
        </w:tc>
        <w:tc>
          <w:tcPr>
            <w:tcW w:w="1790" w:type="dxa"/>
          </w:tcPr>
          <w:p w:rsidR="00E83758" w:rsidRDefault="008466A0">
            <w:pPr>
              <w:pStyle w:val="TableParagraph"/>
              <w:spacing w:before="56"/>
              <w:ind w:left="73"/>
              <w:rPr>
                <w:sz w:val="18"/>
              </w:rPr>
            </w:pPr>
            <w:r>
              <w:rPr>
                <w:sz w:val="18"/>
              </w:rPr>
              <w:t>1728.01.1.1.03.00.00</w:t>
            </w:r>
          </w:p>
        </w:tc>
        <w:tc>
          <w:tcPr>
            <w:tcW w:w="6926" w:type="dxa"/>
          </w:tcPr>
          <w:p w:rsidR="00E83758" w:rsidRDefault="008466A0">
            <w:pPr>
              <w:pStyle w:val="TableParagraph"/>
              <w:spacing w:before="45"/>
              <w:ind w:left="892"/>
              <w:rPr>
                <w:sz w:val="18"/>
              </w:rPr>
            </w:pPr>
            <w:r>
              <w:rPr>
                <w:sz w:val="18"/>
              </w:rPr>
              <w:t>Cota-Parte do ICMS - Principal- ASPS</w:t>
            </w:r>
          </w:p>
        </w:tc>
        <w:tc>
          <w:tcPr>
            <w:tcW w:w="1236" w:type="dxa"/>
          </w:tcPr>
          <w:p w:rsidR="00E83758" w:rsidRDefault="008466A0">
            <w:pPr>
              <w:pStyle w:val="TableParagraph"/>
              <w:spacing w:before="45"/>
              <w:ind w:right="51"/>
              <w:jc w:val="right"/>
              <w:rPr>
                <w:sz w:val="18"/>
              </w:rPr>
            </w:pPr>
            <w:r>
              <w:rPr>
                <w:sz w:val="18"/>
              </w:rPr>
              <w:t>4.035.000,00</w:t>
            </w:r>
          </w:p>
        </w:tc>
      </w:tr>
      <w:tr w:rsidR="00E83758">
        <w:trPr>
          <w:trHeight w:val="315"/>
        </w:trPr>
        <w:tc>
          <w:tcPr>
            <w:tcW w:w="800" w:type="dxa"/>
          </w:tcPr>
          <w:p w:rsidR="00E83758" w:rsidRDefault="008466A0">
            <w:pPr>
              <w:pStyle w:val="TableParagraph"/>
              <w:spacing w:before="43"/>
              <w:ind w:left="230"/>
              <w:rPr>
                <w:sz w:val="18"/>
              </w:rPr>
            </w:pPr>
            <w:r>
              <w:rPr>
                <w:sz w:val="18"/>
              </w:rPr>
              <w:t>2290</w:t>
            </w:r>
          </w:p>
        </w:tc>
        <w:tc>
          <w:tcPr>
            <w:tcW w:w="1790" w:type="dxa"/>
          </w:tcPr>
          <w:p w:rsidR="00E83758" w:rsidRDefault="008466A0">
            <w:pPr>
              <w:pStyle w:val="TableParagraph"/>
              <w:spacing w:before="56"/>
              <w:ind w:left="73"/>
              <w:rPr>
                <w:sz w:val="18"/>
              </w:rPr>
            </w:pPr>
            <w:r>
              <w:rPr>
                <w:sz w:val="18"/>
              </w:rPr>
              <w:t>1728.01.1.1.04.00.00</w:t>
            </w:r>
          </w:p>
        </w:tc>
        <w:tc>
          <w:tcPr>
            <w:tcW w:w="6926" w:type="dxa"/>
          </w:tcPr>
          <w:p w:rsidR="00E83758" w:rsidRDefault="008466A0">
            <w:pPr>
              <w:pStyle w:val="TableParagraph"/>
              <w:spacing w:before="45"/>
              <w:ind w:left="892"/>
              <w:rPr>
                <w:sz w:val="18"/>
              </w:rPr>
            </w:pPr>
            <w:r>
              <w:rPr>
                <w:sz w:val="18"/>
              </w:rPr>
              <w:t>Cota-Parte do ICMS - Principal - FUNDEB</w:t>
            </w:r>
          </w:p>
        </w:tc>
        <w:tc>
          <w:tcPr>
            <w:tcW w:w="1236" w:type="dxa"/>
          </w:tcPr>
          <w:p w:rsidR="00E83758" w:rsidRDefault="008466A0">
            <w:pPr>
              <w:pStyle w:val="TableParagraph"/>
              <w:spacing w:before="45"/>
              <w:ind w:right="51"/>
              <w:jc w:val="right"/>
              <w:rPr>
                <w:sz w:val="18"/>
              </w:rPr>
            </w:pPr>
            <w:r>
              <w:rPr>
                <w:sz w:val="18"/>
              </w:rPr>
              <w:t>5.380.000,00</w:t>
            </w:r>
          </w:p>
        </w:tc>
      </w:tr>
      <w:tr w:rsidR="00E83758">
        <w:trPr>
          <w:trHeight w:val="315"/>
        </w:trPr>
        <w:tc>
          <w:tcPr>
            <w:tcW w:w="800" w:type="dxa"/>
          </w:tcPr>
          <w:p w:rsidR="00E83758" w:rsidRDefault="008466A0">
            <w:pPr>
              <w:pStyle w:val="TableParagraph"/>
              <w:spacing w:before="43"/>
              <w:ind w:left="230"/>
              <w:rPr>
                <w:sz w:val="18"/>
              </w:rPr>
            </w:pPr>
            <w:r>
              <w:rPr>
                <w:sz w:val="18"/>
              </w:rPr>
              <w:t>2291</w:t>
            </w:r>
          </w:p>
        </w:tc>
        <w:tc>
          <w:tcPr>
            <w:tcW w:w="1790" w:type="dxa"/>
          </w:tcPr>
          <w:p w:rsidR="00E83758" w:rsidRDefault="008466A0">
            <w:pPr>
              <w:pStyle w:val="TableParagraph"/>
              <w:spacing w:before="56"/>
              <w:ind w:left="73"/>
              <w:rPr>
                <w:sz w:val="18"/>
              </w:rPr>
            </w:pPr>
            <w:r>
              <w:rPr>
                <w:sz w:val="18"/>
              </w:rPr>
              <w:t>1728.01.2.0.00.00.00</w:t>
            </w:r>
          </w:p>
        </w:tc>
        <w:tc>
          <w:tcPr>
            <w:tcW w:w="6926" w:type="dxa"/>
          </w:tcPr>
          <w:p w:rsidR="00E83758" w:rsidRDefault="008466A0">
            <w:pPr>
              <w:pStyle w:val="TableParagraph"/>
              <w:spacing w:before="45"/>
              <w:ind w:left="712"/>
              <w:rPr>
                <w:sz w:val="18"/>
              </w:rPr>
            </w:pPr>
            <w:r>
              <w:rPr>
                <w:sz w:val="18"/>
              </w:rPr>
              <w:t>Cota-Parte do IPVA</w:t>
            </w:r>
          </w:p>
        </w:tc>
        <w:tc>
          <w:tcPr>
            <w:tcW w:w="1236" w:type="dxa"/>
          </w:tcPr>
          <w:p w:rsidR="00E83758" w:rsidRDefault="008466A0">
            <w:pPr>
              <w:pStyle w:val="TableParagraph"/>
              <w:spacing w:before="45"/>
              <w:ind w:right="51"/>
              <w:jc w:val="right"/>
              <w:rPr>
                <w:sz w:val="18"/>
              </w:rPr>
            </w:pPr>
            <w:r>
              <w:rPr>
                <w:sz w:val="18"/>
              </w:rPr>
              <w:t>4.100.000,00</w:t>
            </w:r>
          </w:p>
        </w:tc>
      </w:tr>
      <w:tr w:rsidR="00E83758">
        <w:trPr>
          <w:trHeight w:val="314"/>
        </w:trPr>
        <w:tc>
          <w:tcPr>
            <w:tcW w:w="800" w:type="dxa"/>
          </w:tcPr>
          <w:p w:rsidR="00E83758" w:rsidRDefault="008466A0">
            <w:pPr>
              <w:pStyle w:val="TableParagraph"/>
              <w:spacing w:before="43"/>
              <w:ind w:left="230"/>
              <w:rPr>
                <w:sz w:val="18"/>
              </w:rPr>
            </w:pPr>
            <w:r>
              <w:rPr>
                <w:sz w:val="18"/>
              </w:rPr>
              <w:t>2292</w:t>
            </w:r>
          </w:p>
        </w:tc>
        <w:tc>
          <w:tcPr>
            <w:tcW w:w="1790" w:type="dxa"/>
          </w:tcPr>
          <w:p w:rsidR="00E83758" w:rsidRDefault="008466A0">
            <w:pPr>
              <w:pStyle w:val="TableParagraph"/>
              <w:spacing w:before="56"/>
              <w:ind w:left="73"/>
              <w:rPr>
                <w:sz w:val="18"/>
              </w:rPr>
            </w:pPr>
            <w:r>
              <w:rPr>
                <w:sz w:val="18"/>
              </w:rPr>
              <w:t>1728.01.2.1.00.00.00</w:t>
            </w:r>
          </w:p>
        </w:tc>
        <w:tc>
          <w:tcPr>
            <w:tcW w:w="6926" w:type="dxa"/>
          </w:tcPr>
          <w:p w:rsidR="00E83758" w:rsidRDefault="008466A0">
            <w:pPr>
              <w:pStyle w:val="TableParagraph"/>
              <w:spacing w:before="45"/>
              <w:ind w:left="802"/>
              <w:rPr>
                <w:sz w:val="18"/>
              </w:rPr>
            </w:pPr>
            <w:r>
              <w:rPr>
                <w:sz w:val="18"/>
              </w:rPr>
              <w:t>Cota-Parte do IPVA - Principal</w:t>
            </w:r>
          </w:p>
        </w:tc>
        <w:tc>
          <w:tcPr>
            <w:tcW w:w="1236" w:type="dxa"/>
          </w:tcPr>
          <w:p w:rsidR="00E83758" w:rsidRDefault="008466A0">
            <w:pPr>
              <w:pStyle w:val="TableParagraph"/>
              <w:spacing w:before="45"/>
              <w:ind w:right="51"/>
              <w:jc w:val="right"/>
              <w:rPr>
                <w:sz w:val="18"/>
              </w:rPr>
            </w:pPr>
            <w:r>
              <w:rPr>
                <w:sz w:val="18"/>
              </w:rPr>
              <w:t>4.100.000,00</w:t>
            </w:r>
          </w:p>
        </w:tc>
      </w:tr>
      <w:tr w:rsidR="00E83758">
        <w:trPr>
          <w:trHeight w:val="315"/>
        </w:trPr>
        <w:tc>
          <w:tcPr>
            <w:tcW w:w="800" w:type="dxa"/>
          </w:tcPr>
          <w:p w:rsidR="00E83758" w:rsidRDefault="008466A0">
            <w:pPr>
              <w:pStyle w:val="TableParagraph"/>
              <w:spacing w:before="43"/>
              <w:ind w:left="230"/>
              <w:rPr>
                <w:sz w:val="18"/>
              </w:rPr>
            </w:pPr>
            <w:r>
              <w:rPr>
                <w:sz w:val="18"/>
              </w:rPr>
              <w:t>2293</w:t>
            </w:r>
          </w:p>
        </w:tc>
        <w:tc>
          <w:tcPr>
            <w:tcW w:w="1790" w:type="dxa"/>
          </w:tcPr>
          <w:p w:rsidR="00E83758" w:rsidRDefault="008466A0">
            <w:pPr>
              <w:pStyle w:val="TableParagraph"/>
              <w:spacing w:before="56"/>
              <w:ind w:left="73"/>
              <w:rPr>
                <w:sz w:val="18"/>
              </w:rPr>
            </w:pPr>
            <w:r>
              <w:rPr>
                <w:sz w:val="18"/>
              </w:rPr>
              <w:t>1728.01.2.1.01.00.00</w:t>
            </w:r>
          </w:p>
        </w:tc>
        <w:tc>
          <w:tcPr>
            <w:tcW w:w="6926" w:type="dxa"/>
          </w:tcPr>
          <w:p w:rsidR="00E83758" w:rsidRDefault="008466A0">
            <w:pPr>
              <w:pStyle w:val="TableParagraph"/>
              <w:spacing w:before="45"/>
              <w:ind w:left="892"/>
              <w:rPr>
                <w:sz w:val="18"/>
              </w:rPr>
            </w:pPr>
            <w:r>
              <w:rPr>
                <w:sz w:val="18"/>
              </w:rPr>
              <w:t>Cota-Parte do IPVA - Principal - PRÓPRIO</w:t>
            </w:r>
          </w:p>
        </w:tc>
        <w:tc>
          <w:tcPr>
            <w:tcW w:w="1236" w:type="dxa"/>
          </w:tcPr>
          <w:p w:rsidR="00E83758" w:rsidRDefault="008466A0">
            <w:pPr>
              <w:pStyle w:val="TableParagraph"/>
              <w:spacing w:before="45"/>
              <w:ind w:right="51"/>
              <w:jc w:val="right"/>
              <w:rPr>
                <w:sz w:val="18"/>
              </w:rPr>
            </w:pPr>
            <w:r>
              <w:rPr>
                <w:sz w:val="18"/>
              </w:rPr>
              <w:t>2.460.000,00</w:t>
            </w:r>
          </w:p>
        </w:tc>
      </w:tr>
      <w:tr w:rsidR="00E83758">
        <w:trPr>
          <w:trHeight w:val="315"/>
        </w:trPr>
        <w:tc>
          <w:tcPr>
            <w:tcW w:w="800" w:type="dxa"/>
          </w:tcPr>
          <w:p w:rsidR="00E83758" w:rsidRDefault="008466A0">
            <w:pPr>
              <w:pStyle w:val="TableParagraph"/>
              <w:spacing w:before="43"/>
              <w:ind w:left="230"/>
              <w:rPr>
                <w:sz w:val="18"/>
              </w:rPr>
            </w:pPr>
            <w:r>
              <w:rPr>
                <w:sz w:val="18"/>
              </w:rPr>
              <w:t>2294</w:t>
            </w:r>
          </w:p>
        </w:tc>
        <w:tc>
          <w:tcPr>
            <w:tcW w:w="1790" w:type="dxa"/>
          </w:tcPr>
          <w:p w:rsidR="00E83758" w:rsidRDefault="008466A0">
            <w:pPr>
              <w:pStyle w:val="TableParagraph"/>
              <w:spacing w:before="56"/>
              <w:ind w:left="73"/>
              <w:rPr>
                <w:sz w:val="18"/>
              </w:rPr>
            </w:pPr>
            <w:r>
              <w:rPr>
                <w:sz w:val="18"/>
              </w:rPr>
              <w:t>1728.01.2.1.02.00.00</w:t>
            </w:r>
          </w:p>
        </w:tc>
        <w:tc>
          <w:tcPr>
            <w:tcW w:w="6926" w:type="dxa"/>
          </w:tcPr>
          <w:p w:rsidR="00E83758" w:rsidRDefault="008466A0">
            <w:pPr>
              <w:pStyle w:val="TableParagraph"/>
              <w:spacing w:before="45"/>
              <w:ind w:left="892"/>
              <w:rPr>
                <w:sz w:val="18"/>
              </w:rPr>
            </w:pPr>
            <w:r>
              <w:rPr>
                <w:sz w:val="18"/>
              </w:rPr>
              <w:t>Cota-Parte do IPVA - Principal - MDE</w:t>
            </w:r>
          </w:p>
        </w:tc>
        <w:tc>
          <w:tcPr>
            <w:tcW w:w="1236" w:type="dxa"/>
          </w:tcPr>
          <w:p w:rsidR="00E83758" w:rsidRDefault="008466A0">
            <w:pPr>
              <w:pStyle w:val="TableParagraph"/>
              <w:spacing w:before="45"/>
              <w:ind w:right="49"/>
              <w:jc w:val="right"/>
              <w:rPr>
                <w:sz w:val="18"/>
              </w:rPr>
            </w:pPr>
            <w:r>
              <w:rPr>
                <w:sz w:val="18"/>
              </w:rPr>
              <w:t>205.000,00</w:t>
            </w:r>
          </w:p>
        </w:tc>
      </w:tr>
      <w:tr w:rsidR="00E83758">
        <w:trPr>
          <w:trHeight w:val="314"/>
        </w:trPr>
        <w:tc>
          <w:tcPr>
            <w:tcW w:w="800" w:type="dxa"/>
          </w:tcPr>
          <w:p w:rsidR="00E83758" w:rsidRDefault="008466A0">
            <w:pPr>
              <w:pStyle w:val="TableParagraph"/>
              <w:spacing w:before="43"/>
              <w:ind w:left="230"/>
              <w:rPr>
                <w:sz w:val="18"/>
              </w:rPr>
            </w:pPr>
            <w:r>
              <w:rPr>
                <w:sz w:val="18"/>
              </w:rPr>
              <w:t>2295</w:t>
            </w:r>
          </w:p>
        </w:tc>
        <w:tc>
          <w:tcPr>
            <w:tcW w:w="1790" w:type="dxa"/>
          </w:tcPr>
          <w:p w:rsidR="00E83758" w:rsidRDefault="008466A0">
            <w:pPr>
              <w:pStyle w:val="TableParagraph"/>
              <w:spacing w:before="56"/>
              <w:ind w:left="73"/>
              <w:rPr>
                <w:sz w:val="18"/>
              </w:rPr>
            </w:pPr>
            <w:r>
              <w:rPr>
                <w:sz w:val="18"/>
              </w:rPr>
              <w:t>1728.01.2.1.03.00.00</w:t>
            </w:r>
          </w:p>
        </w:tc>
        <w:tc>
          <w:tcPr>
            <w:tcW w:w="6926" w:type="dxa"/>
          </w:tcPr>
          <w:p w:rsidR="00E83758" w:rsidRDefault="008466A0">
            <w:pPr>
              <w:pStyle w:val="TableParagraph"/>
              <w:spacing w:before="45"/>
              <w:ind w:left="892"/>
              <w:rPr>
                <w:sz w:val="18"/>
              </w:rPr>
            </w:pPr>
            <w:r>
              <w:rPr>
                <w:sz w:val="18"/>
              </w:rPr>
              <w:t>Cota-Parte do IPVA - Principal - ASPS</w:t>
            </w:r>
          </w:p>
        </w:tc>
        <w:tc>
          <w:tcPr>
            <w:tcW w:w="1236" w:type="dxa"/>
          </w:tcPr>
          <w:p w:rsidR="00E83758" w:rsidRDefault="008466A0">
            <w:pPr>
              <w:pStyle w:val="TableParagraph"/>
              <w:spacing w:before="45"/>
              <w:ind w:right="49"/>
              <w:jc w:val="right"/>
              <w:rPr>
                <w:sz w:val="18"/>
              </w:rPr>
            </w:pPr>
            <w:r>
              <w:rPr>
                <w:sz w:val="18"/>
              </w:rPr>
              <w:t>615.000,00</w:t>
            </w:r>
          </w:p>
        </w:tc>
      </w:tr>
      <w:tr w:rsidR="00E83758">
        <w:trPr>
          <w:trHeight w:val="315"/>
        </w:trPr>
        <w:tc>
          <w:tcPr>
            <w:tcW w:w="800" w:type="dxa"/>
          </w:tcPr>
          <w:p w:rsidR="00E83758" w:rsidRDefault="008466A0">
            <w:pPr>
              <w:pStyle w:val="TableParagraph"/>
              <w:spacing w:before="44"/>
              <w:ind w:left="230"/>
              <w:rPr>
                <w:sz w:val="18"/>
              </w:rPr>
            </w:pPr>
            <w:r>
              <w:rPr>
                <w:sz w:val="18"/>
              </w:rPr>
              <w:t>2296</w:t>
            </w:r>
          </w:p>
        </w:tc>
        <w:tc>
          <w:tcPr>
            <w:tcW w:w="1790" w:type="dxa"/>
          </w:tcPr>
          <w:p w:rsidR="00E83758" w:rsidRDefault="008466A0">
            <w:pPr>
              <w:pStyle w:val="TableParagraph"/>
              <w:spacing w:before="56"/>
              <w:ind w:left="73"/>
              <w:rPr>
                <w:sz w:val="18"/>
              </w:rPr>
            </w:pPr>
            <w:r>
              <w:rPr>
                <w:sz w:val="18"/>
              </w:rPr>
              <w:t>1728.01.2.1.04.00.00</w:t>
            </w:r>
          </w:p>
        </w:tc>
        <w:tc>
          <w:tcPr>
            <w:tcW w:w="6926" w:type="dxa"/>
          </w:tcPr>
          <w:p w:rsidR="00E83758" w:rsidRDefault="008466A0">
            <w:pPr>
              <w:pStyle w:val="TableParagraph"/>
              <w:spacing w:before="46"/>
              <w:ind w:left="892"/>
              <w:rPr>
                <w:sz w:val="18"/>
              </w:rPr>
            </w:pPr>
            <w:r>
              <w:rPr>
                <w:sz w:val="18"/>
              </w:rPr>
              <w:t>Cota-Parte do IPVA - Principal - FUNDEB</w:t>
            </w:r>
          </w:p>
        </w:tc>
        <w:tc>
          <w:tcPr>
            <w:tcW w:w="1236" w:type="dxa"/>
          </w:tcPr>
          <w:p w:rsidR="00E83758" w:rsidRDefault="008466A0">
            <w:pPr>
              <w:pStyle w:val="TableParagraph"/>
              <w:spacing w:before="46"/>
              <w:ind w:right="49"/>
              <w:jc w:val="right"/>
              <w:rPr>
                <w:sz w:val="18"/>
              </w:rPr>
            </w:pPr>
            <w:r>
              <w:rPr>
                <w:sz w:val="18"/>
              </w:rPr>
              <w:t>820.000,00</w:t>
            </w:r>
          </w:p>
        </w:tc>
      </w:tr>
      <w:tr w:rsidR="00E83758">
        <w:trPr>
          <w:trHeight w:val="315"/>
        </w:trPr>
        <w:tc>
          <w:tcPr>
            <w:tcW w:w="800" w:type="dxa"/>
          </w:tcPr>
          <w:p w:rsidR="00E83758" w:rsidRDefault="008466A0">
            <w:pPr>
              <w:pStyle w:val="TableParagraph"/>
              <w:spacing w:before="44"/>
              <w:ind w:left="230"/>
              <w:rPr>
                <w:sz w:val="18"/>
              </w:rPr>
            </w:pPr>
            <w:r>
              <w:rPr>
                <w:sz w:val="18"/>
              </w:rPr>
              <w:t>2297</w:t>
            </w:r>
          </w:p>
        </w:tc>
        <w:tc>
          <w:tcPr>
            <w:tcW w:w="1790" w:type="dxa"/>
          </w:tcPr>
          <w:p w:rsidR="00E83758" w:rsidRDefault="008466A0">
            <w:pPr>
              <w:pStyle w:val="TableParagraph"/>
              <w:spacing w:before="56"/>
              <w:ind w:left="73"/>
              <w:rPr>
                <w:sz w:val="18"/>
              </w:rPr>
            </w:pPr>
            <w:r>
              <w:rPr>
                <w:sz w:val="18"/>
              </w:rPr>
              <w:t>1728.01.3.0.00.00.00</w:t>
            </w:r>
          </w:p>
        </w:tc>
        <w:tc>
          <w:tcPr>
            <w:tcW w:w="6926" w:type="dxa"/>
          </w:tcPr>
          <w:p w:rsidR="00E83758" w:rsidRDefault="008466A0">
            <w:pPr>
              <w:pStyle w:val="TableParagraph"/>
              <w:spacing w:before="45"/>
              <w:ind w:left="712"/>
              <w:rPr>
                <w:sz w:val="18"/>
              </w:rPr>
            </w:pPr>
            <w:r>
              <w:rPr>
                <w:sz w:val="18"/>
              </w:rPr>
              <w:t>Cota-Parte do IPI - Municípios</w:t>
            </w:r>
          </w:p>
        </w:tc>
        <w:tc>
          <w:tcPr>
            <w:tcW w:w="1236" w:type="dxa"/>
          </w:tcPr>
          <w:p w:rsidR="00E83758" w:rsidRDefault="008466A0">
            <w:pPr>
              <w:pStyle w:val="TableParagraph"/>
              <w:spacing w:before="45"/>
              <w:ind w:right="49"/>
              <w:jc w:val="right"/>
              <w:rPr>
                <w:sz w:val="18"/>
              </w:rPr>
            </w:pPr>
            <w:r>
              <w:rPr>
                <w:sz w:val="18"/>
              </w:rPr>
              <w:t>450.000,00</w:t>
            </w:r>
          </w:p>
        </w:tc>
      </w:tr>
      <w:tr w:rsidR="00E83758">
        <w:trPr>
          <w:trHeight w:val="315"/>
        </w:trPr>
        <w:tc>
          <w:tcPr>
            <w:tcW w:w="800" w:type="dxa"/>
          </w:tcPr>
          <w:p w:rsidR="00E83758" w:rsidRDefault="008466A0">
            <w:pPr>
              <w:pStyle w:val="TableParagraph"/>
              <w:spacing w:before="44"/>
              <w:ind w:left="230"/>
              <w:rPr>
                <w:sz w:val="18"/>
              </w:rPr>
            </w:pPr>
            <w:r>
              <w:rPr>
                <w:sz w:val="18"/>
              </w:rPr>
              <w:t>2298</w:t>
            </w:r>
          </w:p>
        </w:tc>
        <w:tc>
          <w:tcPr>
            <w:tcW w:w="1790" w:type="dxa"/>
          </w:tcPr>
          <w:p w:rsidR="00E83758" w:rsidRDefault="008466A0">
            <w:pPr>
              <w:pStyle w:val="TableParagraph"/>
              <w:spacing w:before="56"/>
              <w:ind w:left="73"/>
              <w:rPr>
                <w:sz w:val="18"/>
              </w:rPr>
            </w:pPr>
            <w:r>
              <w:rPr>
                <w:sz w:val="18"/>
              </w:rPr>
              <w:t>1728.01.3.1.00.00.00</w:t>
            </w:r>
          </w:p>
        </w:tc>
        <w:tc>
          <w:tcPr>
            <w:tcW w:w="6926" w:type="dxa"/>
          </w:tcPr>
          <w:p w:rsidR="00E83758" w:rsidRDefault="008466A0">
            <w:pPr>
              <w:pStyle w:val="TableParagraph"/>
              <w:spacing w:before="45"/>
              <w:ind w:left="802"/>
              <w:rPr>
                <w:sz w:val="18"/>
              </w:rPr>
            </w:pPr>
            <w:r>
              <w:rPr>
                <w:sz w:val="18"/>
              </w:rPr>
              <w:t>Cota-Parte do IPI - Municípios - Principal</w:t>
            </w:r>
          </w:p>
        </w:tc>
        <w:tc>
          <w:tcPr>
            <w:tcW w:w="1236" w:type="dxa"/>
          </w:tcPr>
          <w:p w:rsidR="00E83758" w:rsidRDefault="008466A0">
            <w:pPr>
              <w:pStyle w:val="TableParagraph"/>
              <w:spacing w:before="45"/>
              <w:ind w:right="49"/>
              <w:jc w:val="right"/>
              <w:rPr>
                <w:sz w:val="18"/>
              </w:rPr>
            </w:pPr>
            <w:r>
              <w:rPr>
                <w:sz w:val="18"/>
              </w:rPr>
              <w:t>450.000,00</w:t>
            </w:r>
          </w:p>
        </w:tc>
      </w:tr>
      <w:tr w:rsidR="00E83758">
        <w:trPr>
          <w:trHeight w:val="315"/>
        </w:trPr>
        <w:tc>
          <w:tcPr>
            <w:tcW w:w="800" w:type="dxa"/>
          </w:tcPr>
          <w:p w:rsidR="00E83758" w:rsidRDefault="008466A0">
            <w:pPr>
              <w:pStyle w:val="TableParagraph"/>
              <w:spacing w:before="44"/>
              <w:ind w:left="230"/>
              <w:rPr>
                <w:sz w:val="18"/>
              </w:rPr>
            </w:pPr>
            <w:r>
              <w:rPr>
                <w:sz w:val="18"/>
              </w:rPr>
              <w:t>2299</w:t>
            </w:r>
          </w:p>
        </w:tc>
        <w:tc>
          <w:tcPr>
            <w:tcW w:w="1790" w:type="dxa"/>
          </w:tcPr>
          <w:p w:rsidR="00E83758" w:rsidRDefault="008466A0">
            <w:pPr>
              <w:pStyle w:val="TableParagraph"/>
              <w:spacing w:before="56"/>
              <w:ind w:left="73"/>
              <w:rPr>
                <w:sz w:val="18"/>
              </w:rPr>
            </w:pPr>
            <w:r>
              <w:rPr>
                <w:sz w:val="18"/>
              </w:rPr>
              <w:t>1728.01.3.1.01.00.00</w:t>
            </w:r>
          </w:p>
        </w:tc>
        <w:tc>
          <w:tcPr>
            <w:tcW w:w="6926" w:type="dxa"/>
          </w:tcPr>
          <w:p w:rsidR="00E83758" w:rsidRDefault="008466A0">
            <w:pPr>
              <w:pStyle w:val="TableParagraph"/>
              <w:spacing w:before="45"/>
              <w:ind w:left="892"/>
              <w:rPr>
                <w:sz w:val="18"/>
              </w:rPr>
            </w:pPr>
            <w:r>
              <w:rPr>
                <w:sz w:val="18"/>
              </w:rPr>
              <w:t>Cota-Parte do IPI - Municípios - Principal - PRÓPRIO</w:t>
            </w:r>
          </w:p>
        </w:tc>
        <w:tc>
          <w:tcPr>
            <w:tcW w:w="1236" w:type="dxa"/>
          </w:tcPr>
          <w:p w:rsidR="00E83758" w:rsidRDefault="008466A0">
            <w:pPr>
              <w:pStyle w:val="TableParagraph"/>
              <w:spacing w:before="45"/>
              <w:ind w:right="49"/>
              <w:jc w:val="right"/>
              <w:rPr>
                <w:sz w:val="18"/>
              </w:rPr>
            </w:pPr>
            <w:r>
              <w:rPr>
                <w:sz w:val="18"/>
              </w:rPr>
              <w:t>270.000,00</w:t>
            </w:r>
          </w:p>
        </w:tc>
      </w:tr>
      <w:tr w:rsidR="00E83758">
        <w:trPr>
          <w:trHeight w:val="315"/>
        </w:trPr>
        <w:tc>
          <w:tcPr>
            <w:tcW w:w="800" w:type="dxa"/>
          </w:tcPr>
          <w:p w:rsidR="00E83758" w:rsidRDefault="008466A0">
            <w:pPr>
              <w:pStyle w:val="TableParagraph"/>
              <w:spacing w:before="44"/>
              <w:ind w:left="230"/>
              <w:rPr>
                <w:sz w:val="18"/>
              </w:rPr>
            </w:pPr>
            <w:r>
              <w:rPr>
                <w:sz w:val="18"/>
              </w:rPr>
              <w:t>2300</w:t>
            </w:r>
          </w:p>
        </w:tc>
        <w:tc>
          <w:tcPr>
            <w:tcW w:w="1790" w:type="dxa"/>
          </w:tcPr>
          <w:p w:rsidR="00E83758" w:rsidRDefault="008466A0">
            <w:pPr>
              <w:pStyle w:val="TableParagraph"/>
              <w:spacing w:before="56"/>
              <w:ind w:left="73"/>
              <w:rPr>
                <w:sz w:val="18"/>
              </w:rPr>
            </w:pPr>
            <w:r>
              <w:rPr>
                <w:sz w:val="18"/>
              </w:rPr>
              <w:t>1728.01.3.1.02.00.00</w:t>
            </w:r>
          </w:p>
        </w:tc>
        <w:tc>
          <w:tcPr>
            <w:tcW w:w="6926" w:type="dxa"/>
          </w:tcPr>
          <w:p w:rsidR="00E83758" w:rsidRDefault="008466A0">
            <w:pPr>
              <w:pStyle w:val="TableParagraph"/>
              <w:spacing w:before="45"/>
              <w:ind w:left="892"/>
              <w:rPr>
                <w:sz w:val="18"/>
              </w:rPr>
            </w:pPr>
            <w:r>
              <w:rPr>
                <w:sz w:val="18"/>
              </w:rPr>
              <w:t>Cota-Parte do IPI - Municípios - Principal - MDE</w:t>
            </w:r>
          </w:p>
        </w:tc>
        <w:tc>
          <w:tcPr>
            <w:tcW w:w="1236" w:type="dxa"/>
          </w:tcPr>
          <w:p w:rsidR="00E83758" w:rsidRDefault="008466A0">
            <w:pPr>
              <w:pStyle w:val="TableParagraph"/>
              <w:spacing w:before="45"/>
              <w:ind w:right="48"/>
              <w:jc w:val="right"/>
              <w:rPr>
                <w:sz w:val="18"/>
              </w:rPr>
            </w:pPr>
            <w:r>
              <w:rPr>
                <w:sz w:val="18"/>
              </w:rPr>
              <w:t>22.500,00</w:t>
            </w:r>
          </w:p>
        </w:tc>
      </w:tr>
      <w:tr w:rsidR="00E83758">
        <w:trPr>
          <w:trHeight w:val="314"/>
        </w:trPr>
        <w:tc>
          <w:tcPr>
            <w:tcW w:w="800" w:type="dxa"/>
          </w:tcPr>
          <w:p w:rsidR="00E83758" w:rsidRDefault="008466A0">
            <w:pPr>
              <w:pStyle w:val="TableParagraph"/>
              <w:spacing w:before="44"/>
              <w:ind w:left="230"/>
              <w:rPr>
                <w:sz w:val="18"/>
              </w:rPr>
            </w:pPr>
            <w:r>
              <w:rPr>
                <w:sz w:val="18"/>
              </w:rPr>
              <w:t>2301</w:t>
            </w:r>
          </w:p>
        </w:tc>
        <w:tc>
          <w:tcPr>
            <w:tcW w:w="1790" w:type="dxa"/>
          </w:tcPr>
          <w:p w:rsidR="00E83758" w:rsidRDefault="008466A0">
            <w:pPr>
              <w:pStyle w:val="TableParagraph"/>
              <w:spacing w:before="56"/>
              <w:ind w:left="73"/>
              <w:rPr>
                <w:sz w:val="18"/>
              </w:rPr>
            </w:pPr>
            <w:r>
              <w:rPr>
                <w:sz w:val="18"/>
              </w:rPr>
              <w:t>1728.01.3.1.03.00.00</w:t>
            </w:r>
          </w:p>
        </w:tc>
        <w:tc>
          <w:tcPr>
            <w:tcW w:w="6926" w:type="dxa"/>
          </w:tcPr>
          <w:p w:rsidR="00E83758" w:rsidRDefault="008466A0">
            <w:pPr>
              <w:pStyle w:val="TableParagraph"/>
              <w:spacing w:before="45"/>
              <w:ind w:left="892"/>
              <w:rPr>
                <w:sz w:val="18"/>
              </w:rPr>
            </w:pPr>
            <w:r>
              <w:rPr>
                <w:sz w:val="18"/>
              </w:rPr>
              <w:t>Cota-Parte do IPI - Municípios - Principal - ASPS</w:t>
            </w:r>
          </w:p>
        </w:tc>
        <w:tc>
          <w:tcPr>
            <w:tcW w:w="1236" w:type="dxa"/>
          </w:tcPr>
          <w:p w:rsidR="00E83758" w:rsidRDefault="008466A0">
            <w:pPr>
              <w:pStyle w:val="TableParagraph"/>
              <w:spacing w:before="45"/>
              <w:ind w:right="48"/>
              <w:jc w:val="right"/>
              <w:rPr>
                <w:sz w:val="18"/>
              </w:rPr>
            </w:pPr>
            <w:r>
              <w:rPr>
                <w:sz w:val="18"/>
              </w:rPr>
              <w:t>67.500,00</w:t>
            </w:r>
          </w:p>
        </w:tc>
      </w:tr>
      <w:tr w:rsidR="00E83758">
        <w:trPr>
          <w:trHeight w:val="315"/>
        </w:trPr>
        <w:tc>
          <w:tcPr>
            <w:tcW w:w="800" w:type="dxa"/>
          </w:tcPr>
          <w:p w:rsidR="00E83758" w:rsidRDefault="008466A0">
            <w:pPr>
              <w:pStyle w:val="TableParagraph"/>
              <w:spacing w:before="43"/>
              <w:ind w:left="230"/>
              <w:rPr>
                <w:sz w:val="18"/>
              </w:rPr>
            </w:pPr>
            <w:r>
              <w:rPr>
                <w:sz w:val="18"/>
              </w:rPr>
              <w:t>2302</w:t>
            </w:r>
          </w:p>
        </w:tc>
        <w:tc>
          <w:tcPr>
            <w:tcW w:w="1790" w:type="dxa"/>
          </w:tcPr>
          <w:p w:rsidR="00E83758" w:rsidRDefault="008466A0">
            <w:pPr>
              <w:pStyle w:val="TableParagraph"/>
              <w:spacing w:before="56"/>
              <w:ind w:left="73"/>
              <w:rPr>
                <w:sz w:val="18"/>
              </w:rPr>
            </w:pPr>
            <w:r>
              <w:rPr>
                <w:sz w:val="18"/>
              </w:rPr>
              <w:t>1728.01.3.1.04.00.00</w:t>
            </w:r>
          </w:p>
        </w:tc>
        <w:tc>
          <w:tcPr>
            <w:tcW w:w="6926" w:type="dxa"/>
          </w:tcPr>
          <w:p w:rsidR="00E83758" w:rsidRDefault="008466A0">
            <w:pPr>
              <w:pStyle w:val="TableParagraph"/>
              <w:spacing w:before="45"/>
              <w:ind w:left="892"/>
              <w:rPr>
                <w:sz w:val="18"/>
              </w:rPr>
            </w:pPr>
            <w:r>
              <w:rPr>
                <w:sz w:val="18"/>
              </w:rPr>
              <w:t>Cota-Parte do IPI - Municípios - Principal - FUNDEB</w:t>
            </w:r>
          </w:p>
        </w:tc>
        <w:tc>
          <w:tcPr>
            <w:tcW w:w="1236" w:type="dxa"/>
          </w:tcPr>
          <w:p w:rsidR="00E83758" w:rsidRDefault="008466A0">
            <w:pPr>
              <w:pStyle w:val="TableParagraph"/>
              <w:spacing w:before="45"/>
              <w:ind w:right="48"/>
              <w:jc w:val="right"/>
              <w:rPr>
                <w:sz w:val="18"/>
              </w:rPr>
            </w:pPr>
            <w:r>
              <w:rPr>
                <w:sz w:val="18"/>
              </w:rPr>
              <w:t>90.000,00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2303</w:t>
            </w:r>
          </w:p>
        </w:tc>
        <w:tc>
          <w:tcPr>
            <w:tcW w:w="1790" w:type="dxa"/>
          </w:tcPr>
          <w:p w:rsidR="00E83758" w:rsidRDefault="008466A0">
            <w:pPr>
              <w:pStyle w:val="TableParagraph"/>
              <w:spacing w:before="56" w:line="187" w:lineRule="exact"/>
              <w:ind w:left="73"/>
              <w:rPr>
                <w:sz w:val="18"/>
              </w:rPr>
            </w:pPr>
            <w:r>
              <w:rPr>
                <w:sz w:val="18"/>
              </w:rPr>
              <w:t>1728.01.4.0.00.00.00</w:t>
            </w:r>
          </w:p>
        </w:tc>
        <w:tc>
          <w:tcPr>
            <w:tcW w:w="6926" w:type="dxa"/>
          </w:tcPr>
          <w:p w:rsidR="00E83758" w:rsidRDefault="008466A0">
            <w:pPr>
              <w:pStyle w:val="TableParagraph"/>
              <w:spacing w:before="45" w:line="198" w:lineRule="exact"/>
              <w:ind w:left="712"/>
              <w:rPr>
                <w:sz w:val="18"/>
              </w:rPr>
            </w:pPr>
            <w:r>
              <w:rPr>
                <w:sz w:val="18"/>
              </w:rPr>
              <w:t>Cota-Parte da Contribuição de Intervenção no Domínio Econômico</w:t>
            </w:r>
          </w:p>
        </w:tc>
        <w:tc>
          <w:tcPr>
            <w:tcW w:w="1236" w:type="dxa"/>
          </w:tcPr>
          <w:p w:rsidR="00E83758" w:rsidRDefault="008466A0">
            <w:pPr>
              <w:pStyle w:val="TableParagraph"/>
              <w:spacing w:before="45" w:line="198" w:lineRule="exact"/>
              <w:ind w:right="48"/>
              <w:jc w:val="right"/>
              <w:rPr>
                <w:sz w:val="18"/>
              </w:rPr>
            </w:pPr>
            <w:r>
              <w:rPr>
                <w:sz w:val="18"/>
              </w:rPr>
              <w:t>60.000,00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896"/>
        <w:gridCol w:w="1267"/>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896"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67" w:type="dxa"/>
            <w:tcBorders>
              <w:top w:val="single" w:sz="6" w:space="0" w:color="000000"/>
              <w:bottom w:val="single" w:sz="6" w:space="0" w:color="000000"/>
            </w:tcBorders>
          </w:tcPr>
          <w:p w:rsidR="00E83758" w:rsidRDefault="008466A0">
            <w:pPr>
              <w:pStyle w:val="TableParagraph"/>
              <w:spacing w:before="42"/>
              <w:ind w:right="43"/>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2304</w:t>
            </w:r>
          </w:p>
        </w:tc>
        <w:tc>
          <w:tcPr>
            <w:tcW w:w="1790" w:type="dxa"/>
            <w:tcBorders>
              <w:top w:val="single" w:sz="6" w:space="0" w:color="000000"/>
            </w:tcBorders>
          </w:tcPr>
          <w:p w:rsidR="00E83758" w:rsidRDefault="008466A0">
            <w:pPr>
              <w:pStyle w:val="TableParagraph"/>
              <w:spacing w:before="78"/>
              <w:ind w:left="73"/>
              <w:rPr>
                <w:sz w:val="18"/>
              </w:rPr>
            </w:pPr>
            <w:r>
              <w:rPr>
                <w:sz w:val="18"/>
              </w:rPr>
              <w:t>1728.01.4.1.00.00.00</w:t>
            </w:r>
          </w:p>
        </w:tc>
        <w:tc>
          <w:tcPr>
            <w:tcW w:w="6896" w:type="dxa"/>
            <w:tcBorders>
              <w:top w:val="single" w:sz="6" w:space="0" w:color="000000"/>
            </w:tcBorders>
          </w:tcPr>
          <w:p w:rsidR="00E83758" w:rsidRDefault="008466A0">
            <w:pPr>
              <w:pStyle w:val="TableParagraph"/>
              <w:spacing w:before="67"/>
              <w:ind w:left="802"/>
              <w:rPr>
                <w:sz w:val="18"/>
              </w:rPr>
            </w:pPr>
            <w:r>
              <w:rPr>
                <w:sz w:val="18"/>
              </w:rPr>
              <w:t>Cota-Parte da Contribuição de Intervenção no Domínio Econômico - Principal</w:t>
            </w:r>
          </w:p>
        </w:tc>
        <w:tc>
          <w:tcPr>
            <w:tcW w:w="1267" w:type="dxa"/>
            <w:tcBorders>
              <w:top w:val="single" w:sz="6" w:space="0" w:color="000000"/>
            </w:tcBorders>
          </w:tcPr>
          <w:p w:rsidR="00E83758" w:rsidRDefault="008466A0">
            <w:pPr>
              <w:pStyle w:val="TableParagraph"/>
              <w:spacing w:before="67"/>
              <w:ind w:right="49"/>
              <w:jc w:val="right"/>
              <w:rPr>
                <w:sz w:val="18"/>
              </w:rPr>
            </w:pPr>
            <w:r>
              <w:rPr>
                <w:sz w:val="18"/>
              </w:rPr>
              <w:t>60.000,00</w:t>
            </w:r>
          </w:p>
        </w:tc>
      </w:tr>
      <w:tr w:rsidR="00E83758">
        <w:trPr>
          <w:trHeight w:val="315"/>
        </w:trPr>
        <w:tc>
          <w:tcPr>
            <w:tcW w:w="800" w:type="dxa"/>
          </w:tcPr>
          <w:p w:rsidR="00E83758" w:rsidRDefault="008466A0">
            <w:pPr>
              <w:pStyle w:val="TableParagraph"/>
              <w:spacing w:before="43"/>
              <w:ind w:left="230"/>
              <w:rPr>
                <w:sz w:val="18"/>
              </w:rPr>
            </w:pPr>
            <w:r>
              <w:rPr>
                <w:sz w:val="18"/>
              </w:rPr>
              <w:t>2319</w:t>
            </w:r>
          </w:p>
        </w:tc>
        <w:tc>
          <w:tcPr>
            <w:tcW w:w="1790" w:type="dxa"/>
          </w:tcPr>
          <w:p w:rsidR="00E83758" w:rsidRDefault="008466A0">
            <w:pPr>
              <w:pStyle w:val="TableParagraph"/>
              <w:spacing w:before="56"/>
              <w:ind w:left="73"/>
              <w:rPr>
                <w:sz w:val="18"/>
              </w:rPr>
            </w:pPr>
            <w:r>
              <w:rPr>
                <w:sz w:val="18"/>
              </w:rPr>
              <w:t>1728.03.0.0.00.00.00</w:t>
            </w:r>
          </w:p>
        </w:tc>
        <w:tc>
          <w:tcPr>
            <w:tcW w:w="6896" w:type="dxa"/>
          </w:tcPr>
          <w:p w:rsidR="00E83758" w:rsidRDefault="008466A0">
            <w:pPr>
              <w:pStyle w:val="TableParagraph"/>
              <w:spacing w:before="45"/>
              <w:ind w:right="187"/>
              <w:jc w:val="right"/>
              <w:rPr>
                <w:sz w:val="18"/>
              </w:rPr>
            </w:pPr>
            <w:r>
              <w:rPr>
                <w:sz w:val="18"/>
              </w:rPr>
              <w:t>Transferência de Recursos do Estado para Programas de Saúde – Repasse Fundo a F</w:t>
            </w:r>
          </w:p>
        </w:tc>
        <w:tc>
          <w:tcPr>
            <w:tcW w:w="1267" w:type="dxa"/>
          </w:tcPr>
          <w:p w:rsidR="00E83758" w:rsidRDefault="008466A0">
            <w:pPr>
              <w:pStyle w:val="TableParagraph"/>
              <w:spacing w:before="45"/>
              <w:ind w:right="52"/>
              <w:jc w:val="right"/>
              <w:rPr>
                <w:sz w:val="18"/>
              </w:rPr>
            </w:pPr>
            <w:r>
              <w:rPr>
                <w:sz w:val="18"/>
              </w:rPr>
              <w:t>1.978.000,00</w:t>
            </w:r>
          </w:p>
        </w:tc>
      </w:tr>
      <w:tr w:rsidR="00E83758">
        <w:trPr>
          <w:trHeight w:val="315"/>
        </w:trPr>
        <w:tc>
          <w:tcPr>
            <w:tcW w:w="800" w:type="dxa"/>
          </w:tcPr>
          <w:p w:rsidR="00E83758" w:rsidRDefault="008466A0">
            <w:pPr>
              <w:pStyle w:val="TableParagraph"/>
              <w:spacing w:before="43"/>
              <w:ind w:left="230"/>
              <w:rPr>
                <w:sz w:val="18"/>
              </w:rPr>
            </w:pPr>
            <w:r>
              <w:rPr>
                <w:sz w:val="18"/>
              </w:rPr>
              <w:t>2320</w:t>
            </w:r>
          </w:p>
        </w:tc>
        <w:tc>
          <w:tcPr>
            <w:tcW w:w="1790" w:type="dxa"/>
          </w:tcPr>
          <w:p w:rsidR="00E83758" w:rsidRDefault="008466A0">
            <w:pPr>
              <w:pStyle w:val="TableParagraph"/>
              <w:spacing w:before="56"/>
              <w:ind w:left="73"/>
              <w:rPr>
                <w:sz w:val="18"/>
              </w:rPr>
            </w:pPr>
            <w:r>
              <w:rPr>
                <w:sz w:val="18"/>
              </w:rPr>
              <w:t>1728.03.1.0.00.00.00</w:t>
            </w:r>
          </w:p>
        </w:tc>
        <w:tc>
          <w:tcPr>
            <w:tcW w:w="6896" w:type="dxa"/>
          </w:tcPr>
          <w:p w:rsidR="00E83758" w:rsidRDefault="008466A0">
            <w:pPr>
              <w:pStyle w:val="TableParagraph"/>
              <w:spacing w:before="45"/>
              <w:ind w:right="242"/>
              <w:jc w:val="right"/>
              <w:rPr>
                <w:sz w:val="18"/>
              </w:rPr>
            </w:pPr>
            <w:r>
              <w:rPr>
                <w:sz w:val="18"/>
              </w:rPr>
              <w:t>Transferência de Recursos do Estado para Programas de Saúde – Repasse Fundo a</w:t>
            </w:r>
          </w:p>
        </w:tc>
        <w:tc>
          <w:tcPr>
            <w:tcW w:w="1267" w:type="dxa"/>
          </w:tcPr>
          <w:p w:rsidR="00E83758" w:rsidRDefault="008466A0">
            <w:pPr>
              <w:pStyle w:val="TableParagraph"/>
              <w:spacing w:before="45"/>
              <w:ind w:right="52"/>
              <w:jc w:val="right"/>
              <w:rPr>
                <w:sz w:val="18"/>
              </w:rPr>
            </w:pPr>
            <w:r>
              <w:rPr>
                <w:sz w:val="18"/>
              </w:rPr>
              <w:t>1.978.000,00</w:t>
            </w:r>
          </w:p>
        </w:tc>
      </w:tr>
      <w:tr w:rsidR="00E83758">
        <w:trPr>
          <w:trHeight w:val="315"/>
        </w:trPr>
        <w:tc>
          <w:tcPr>
            <w:tcW w:w="800" w:type="dxa"/>
          </w:tcPr>
          <w:p w:rsidR="00E83758" w:rsidRDefault="008466A0">
            <w:pPr>
              <w:pStyle w:val="TableParagraph"/>
              <w:spacing w:before="43"/>
              <w:ind w:left="230"/>
              <w:rPr>
                <w:sz w:val="18"/>
              </w:rPr>
            </w:pPr>
            <w:r>
              <w:rPr>
                <w:sz w:val="18"/>
              </w:rPr>
              <w:t>2321</w:t>
            </w:r>
          </w:p>
        </w:tc>
        <w:tc>
          <w:tcPr>
            <w:tcW w:w="1790" w:type="dxa"/>
          </w:tcPr>
          <w:p w:rsidR="00E83758" w:rsidRDefault="008466A0">
            <w:pPr>
              <w:pStyle w:val="TableParagraph"/>
              <w:spacing w:before="56"/>
              <w:ind w:left="73"/>
              <w:rPr>
                <w:sz w:val="18"/>
              </w:rPr>
            </w:pPr>
            <w:r>
              <w:rPr>
                <w:sz w:val="18"/>
              </w:rPr>
              <w:t>1728.03.1.1.00.00.00</w:t>
            </w:r>
          </w:p>
        </w:tc>
        <w:tc>
          <w:tcPr>
            <w:tcW w:w="6896" w:type="dxa"/>
          </w:tcPr>
          <w:p w:rsidR="00E83758" w:rsidRDefault="008466A0">
            <w:pPr>
              <w:pStyle w:val="TableParagraph"/>
              <w:spacing w:before="45"/>
              <w:ind w:right="152"/>
              <w:jc w:val="right"/>
              <w:rPr>
                <w:sz w:val="18"/>
              </w:rPr>
            </w:pPr>
            <w:r>
              <w:rPr>
                <w:sz w:val="18"/>
              </w:rPr>
              <w:t>Transferência de Recursos do Estado para Programas de Saúde – Repasse Fundo a</w:t>
            </w:r>
          </w:p>
        </w:tc>
        <w:tc>
          <w:tcPr>
            <w:tcW w:w="1267" w:type="dxa"/>
          </w:tcPr>
          <w:p w:rsidR="00E83758" w:rsidRDefault="008466A0">
            <w:pPr>
              <w:pStyle w:val="TableParagraph"/>
              <w:spacing w:before="45"/>
              <w:ind w:right="52"/>
              <w:jc w:val="right"/>
              <w:rPr>
                <w:sz w:val="18"/>
              </w:rPr>
            </w:pPr>
            <w:r>
              <w:rPr>
                <w:sz w:val="18"/>
              </w:rPr>
              <w:t>1.978.000,00</w:t>
            </w:r>
          </w:p>
        </w:tc>
      </w:tr>
      <w:tr w:rsidR="00E83758">
        <w:trPr>
          <w:trHeight w:val="315"/>
        </w:trPr>
        <w:tc>
          <w:tcPr>
            <w:tcW w:w="800" w:type="dxa"/>
          </w:tcPr>
          <w:p w:rsidR="00E83758" w:rsidRDefault="008466A0">
            <w:pPr>
              <w:pStyle w:val="TableParagraph"/>
              <w:spacing w:before="43"/>
              <w:ind w:left="230"/>
              <w:rPr>
                <w:sz w:val="18"/>
              </w:rPr>
            </w:pPr>
            <w:r>
              <w:rPr>
                <w:sz w:val="18"/>
              </w:rPr>
              <w:t>2322</w:t>
            </w:r>
          </w:p>
        </w:tc>
        <w:tc>
          <w:tcPr>
            <w:tcW w:w="1790" w:type="dxa"/>
          </w:tcPr>
          <w:p w:rsidR="00E83758" w:rsidRDefault="008466A0">
            <w:pPr>
              <w:pStyle w:val="TableParagraph"/>
              <w:spacing w:before="56"/>
              <w:ind w:left="73"/>
              <w:rPr>
                <w:sz w:val="18"/>
              </w:rPr>
            </w:pPr>
            <w:r>
              <w:rPr>
                <w:sz w:val="18"/>
              </w:rPr>
              <w:t>1728.03.1.1.01.00.00</w:t>
            </w:r>
          </w:p>
        </w:tc>
        <w:tc>
          <w:tcPr>
            <w:tcW w:w="6896" w:type="dxa"/>
          </w:tcPr>
          <w:p w:rsidR="00E83758" w:rsidRDefault="008466A0">
            <w:pPr>
              <w:pStyle w:val="TableParagraph"/>
              <w:spacing w:before="45"/>
              <w:ind w:left="892"/>
              <w:rPr>
                <w:sz w:val="18"/>
              </w:rPr>
            </w:pPr>
            <w:r>
              <w:rPr>
                <w:sz w:val="18"/>
              </w:rPr>
              <w:t>FES Incentivo para Farmácia Básica e Controle de Diabetes</w:t>
            </w:r>
          </w:p>
        </w:tc>
        <w:tc>
          <w:tcPr>
            <w:tcW w:w="1267" w:type="dxa"/>
          </w:tcPr>
          <w:p w:rsidR="00E83758" w:rsidRDefault="008466A0">
            <w:pPr>
              <w:pStyle w:val="TableParagraph"/>
              <w:spacing w:before="45"/>
              <w:ind w:right="49"/>
              <w:jc w:val="right"/>
              <w:rPr>
                <w:sz w:val="18"/>
              </w:rPr>
            </w:pPr>
            <w:r>
              <w:rPr>
                <w:sz w:val="18"/>
              </w:rPr>
              <w:t>50.000,00</w:t>
            </w:r>
          </w:p>
        </w:tc>
      </w:tr>
      <w:tr w:rsidR="00E83758">
        <w:trPr>
          <w:trHeight w:val="315"/>
        </w:trPr>
        <w:tc>
          <w:tcPr>
            <w:tcW w:w="800" w:type="dxa"/>
          </w:tcPr>
          <w:p w:rsidR="00E83758" w:rsidRDefault="008466A0">
            <w:pPr>
              <w:pStyle w:val="TableParagraph"/>
              <w:spacing w:before="43"/>
              <w:ind w:left="230"/>
              <w:rPr>
                <w:sz w:val="18"/>
              </w:rPr>
            </w:pPr>
            <w:r>
              <w:rPr>
                <w:sz w:val="18"/>
              </w:rPr>
              <w:t>2324</w:t>
            </w:r>
          </w:p>
        </w:tc>
        <w:tc>
          <w:tcPr>
            <w:tcW w:w="1790" w:type="dxa"/>
          </w:tcPr>
          <w:p w:rsidR="00E83758" w:rsidRDefault="008466A0">
            <w:pPr>
              <w:pStyle w:val="TableParagraph"/>
              <w:spacing w:before="56"/>
              <w:ind w:left="73"/>
              <w:rPr>
                <w:sz w:val="18"/>
              </w:rPr>
            </w:pPr>
            <w:r>
              <w:rPr>
                <w:sz w:val="18"/>
              </w:rPr>
              <w:t>1728.03.1.1.03.00.00</w:t>
            </w:r>
          </w:p>
        </w:tc>
        <w:tc>
          <w:tcPr>
            <w:tcW w:w="6896" w:type="dxa"/>
          </w:tcPr>
          <w:p w:rsidR="00E83758" w:rsidRDefault="008466A0">
            <w:pPr>
              <w:pStyle w:val="TableParagraph"/>
              <w:spacing w:before="45"/>
              <w:ind w:left="892"/>
              <w:rPr>
                <w:sz w:val="18"/>
              </w:rPr>
            </w:pPr>
            <w:r>
              <w:rPr>
                <w:sz w:val="18"/>
              </w:rPr>
              <w:t>FES Programa Primeira Infância Melhor PIM</w:t>
            </w:r>
          </w:p>
        </w:tc>
        <w:tc>
          <w:tcPr>
            <w:tcW w:w="1267" w:type="dxa"/>
          </w:tcPr>
          <w:p w:rsidR="00E83758" w:rsidRDefault="008466A0">
            <w:pPr>
              <w:pStyle w:val="TableParagraph"/>
              <w:spacing w:before="45"/>
              <w:ind w:right="49"/>
              <w:jc w:val="right"/>
              <w:rPr>
                <w:sz w:val="18"/>
              </w:rPr>
            </w:pPr>
            <w:r>
              <w:rPr>
                <w:sz w:val="18"/>
              </w:rPr>
              <w:t>72.000,00</w:t>
            </w:r>
          </w:p>
        </w:tc>
      </w:tr>
      <w:tr w:rsidR="00E83758">
        <w:trPr>
          <w:trHeight w:val="315"/>
        </w:trPr>
        <w:tc>
          <w:tcPr>
            <w:tcW w:w="800" w:type="dxa"/>
          </w:tcPr>
          <w:p w:rsidR="00E83758" w:rsidRDefault="008466A0">
            <w:pPr>
              <w:pStyle w:val="TableParagraph"/>
              <w:spacing w:before="43"/>
              <w:ind w:left="230"/>
              <w:rPr>
                <w:sz w:val="18"/>
              </w:rPr>
            </w:pPr>
            <w:r>
              <w:rPr>
                <w:sz w:val="18"/>
              </w:rPr>
              <w:t>2325</w:t>
            </w:r>
          </w:p>
        </w:tc>
        <w:tc>
          <w:tcPr>
            <w:tcW w:w="1790" w:type="dxa"/>
          </w:tcPr>
          <w:p w:rsidR="00E83758" w:rsidRDefault="008466A0">
            <w:pPr>
              <w:pStyle w:val="TableParagraph"/>
              <w:spacing w:before="56"/>
              <w:ind w:left="73"/>
              <w:rPr>
                <w:sz w:val="18"/>
              </w:rPr>
            </w:pPr>
            <w:r>
              <w:rPr>
                <w:sz w:val="18"/>
              </w:rPr>
              <w:t>1728.03.1.1.04.00.00</w:t>
            </w:r>
          </w:p>
        </w:tc>
        <w:tc>
          <w:tcPr>
            <w:tcW w:w="6896" w:type="dxa"/>
          </w:tcPr>
          <w:p w:rsidR="00E83758" w:rsidRDefault="008466A0">
            <w:pPr>
              <w:pStyle w:val="TableParagraph"/>
              <w:spacing w:before="45"/>
              <w:ind w:left="892"/>
              <w:rPr>
                <w:sz w:val="18"/>
              </w:rPr>
            </w:pPr>
            <w:r>
              <w:rPr>
                <w:sz w:val="18"/>
              </w:rPr>
              <w:t>FES Incentivo Estadual à Qualificação da Atenção Básica em Saúde PIES</w:t>
            </w:r>
          </w:p>
        </w:tc>
        <w:tc>
          <w:tcPr>
            <w:tcW w:w="1267" w:type="dxa"/>
          </w:tcPr>
          <w:p w:rsidR="00E83758" w:rsidRDefault="008466A0">
            <w:pPr>
              <w:pStyle w:val="TableParagraph"/>
              <w:spacing w:before="45"/>
              <w:ind w:right="50"/>
              <w:jc w:val="right"/>
              <w:rPr>
                <w:sz w:val="18"/>
              </w:rPr>
            </w:pPr>
            <w:r>
              <w:rPr>
                <w:sz w:val="18"/>
              </w:rPr>
              <w:t>290.000,00</w:t>
            </w:r>
          </w:p>
        </w:tc>
      </w:tr>
      <w:tr w:rsidR="00E83758">
        <w:trPr>
          <w:trHeight w:val="315"/>
        </w:trPr>
        <w:tc>
          <w:tcPr>
            <w:tcW w:w="800" w:type="dxa"/>
          </w:tcPr>
          <w:p w:rsidR="00E83758" w:rsidRDefault="008466A0">
            <w:pPr>
              <w:pStyle w:val="TableParagraph"/>
              <w:spacing w:before="43"/>
              <w:ind w:left="230"/>
              <w:rPr>
                <w:sz w:val="18"/>
              </w:rPr>
            </w:pPr>
            <w:r>
              <w:rPr>
                <w:sz w:val="18"/>
              </w:rPr>
              <w:t>2326</w:t>
            </w:r>
          </w:p>
        </w:tc>
        <w:tc>
          <w:tcPr>
            <w:tcW w:w="1790" w:type="dxa"/>
          </w:tcPr>
          <w:p w:rsidR="00E83758" w:rsidRDefault="008466A0">
            <w:pPr>
              <w:pStyle w:val="TableParagraph"/>
              <w:spacing w:before="56"/>
              <w:ind w:left="73"/>
              <w:rPr>
                <w:sz w:val="18"/>
              </w:rPr>
            </w:pPr>
            <w:r>
              <w:rPr>
                <w:sz w:val="18"/>
              </w:rPr>
              <w:t>1728.03.1.1.05.00.00</w:t>
            </w:r>
          </w:p>
        </w:tc>
        <w:tc>
          <w:tcPr>
            <w:tcW w:w="6896" w:type="dxa"/>
          </w:tcPr>
          <w:p w:rsidR="00E83758" w:rsidRDefault="008466A0">
            <w:pPr>
              <w:pStyle w:val="TableParagraph"/>
              <w:spacing w:before="45"/>
              <w:ind w:left="892"/>
              <w:rPr>
                <w:sz w:val="18"/>
              </w:rPr>
            </w:pPr>
            <w:r>
              <w:rPr>
                <w:sz w:val="18"/>
              </w:rPr>
              <w:t>FES Oficinas Terapêuticas na Atenção Básica</w:t>
            </w:r>
          </w:p>
        </w:tc>
        <w:tc>
          <w:tcPr>
            <w:tcW w:w="1267" w:type="dxa"/>
          </w:tcPr>
          <w:p w:rsidR="00E83758" w:rsidRDefault="008466A0">
            <w:pPr>
              <w:pStyle w:val="TableParagraph"/>
              <w:spacing w:before="45"/>
              <w:ind w:right="49"/>
              <w:jc w:val="right"/>
              <w:rPr>
                <w:sz w:val="18"/>
              </w:rPr>
            </w:pPr>
            <w:r>
              <w:rPr>
                <w:sz w:val="18"/>
              </w:rPr>
              <w:t>36.000,00</w:t>
            </w:r>
          </w:p>
        </w:tc>
      </w:tr>
      <w:tr w:rsidR="00E83758">
        <w:trPr>
          <w:trHeight w:val="314"/>
        </w:trPr>
        <w:tc>
          <w:tcPr>
            <w:tcW w:w="800" w:type="dxa"/>
          </w:tcPr>
          <w:p w:rsidR="00E83758" w:rsidRDefault="008466A0">
            <w:pPr>
              <w:pStyle w:val="TableParagraph"/>
              <w:spacing w:before="43"/>
              <w:ind w:left="230"/>
              <w:rPr>
                <w:sz w:val="18"/>
              </w:rPr>
            </w:pPr>
            <w:r>
              <w:rPr>
                <w:sz w:val="18"/>
              </w:rPr>
              <w:t>2327</w:t>
            </w:r>
          </w:p>
        </w:tc>
        <w:tc>
          <w:tcPr>
            <w:tcW w:w="1790" w:type="dxa"/>
          </w:tcPr>
          <w:p w:rsidR="00E83758" w:rsidRDefault="008466A0">
            <w:pPr>
              <w:pStyle w:val="TableParagraph"/>
              <w:spacing w:before="56"/>
              <w:ind w:left="73"/>
              <w:rPr>
                <w:sz w:val="18"/>
              </w:rPr>
            </w:pPr>
            <w:r>
              <w:rPr>
                <w:sz w:val="18"/>
              </w:rPr>
              <w:t>1728.03.1.1.06.00.00</w:t>
            </w:r>
          </w:p>
        </w:tc>
        <w:tc>
          <w:tcPr>
            <w:tcW w:w="6896" w:type="dxa"/>
          </w:tcPr>
          <w:p w:rsidR="00E83758" w:rsidRDefault="008466A0">
            <w:pPr>
              <w:pStyle w:val="TableParagraph"/>
              <w:spacing w:before="45"/>
              <w:ind w:left="892"/>
              <w:rPr>
                <w:sz w:val="18"/>
              </w:rPr>
            </w:pPr>
            <w:r>
              <w:rPr>
                <w:sz w:val="18"/>
              </w:rPr>
              <w:t>FES Ações de Prevenções Epidemiológica</w:t>
            </w:r>
          </w:p>
        </w:tc>
        <w:tc>
          <w:tcPr>
            <w:tcW w:w="1267" w:type="dxa"/>
          </w:tcPr>
          <w:p w:rsidR="00E83758" w:rsidRDefault="008466A0">
            <w:pPr>
              <w:pStyle w:val="TableParagraph"/>
              <w:spacing w:before="45"/>
              <w:ind w:right="47"/>
              <w:jc w:val="right"/>
              <w:rPr>
                <w:sz w:val="18"/>
              </w:rPr>
            </w:pPr>
            <w:r>
              <w:rPr>
                <w:sz w:val="18"/>
              </w:rPr>
              <w:t>7.000,00</w:t>
            </w:r>
          </w:p>
        </w:tc>
      </w:tr>
      <w:tr w:rsidR="00E83758">
        <w:trPr>
          <w:trHeight w:val="315"/>
        </w:trPr>
        <w:tc>
          <w:tcPr>
            <w:tcW w:w="800" w:type="dxa"/>
          </w:tcPr>
          <w:p w:rsidR="00E83758" w:rsidRDefault="008466A0">
            <w:pPr>
              <w:pStyle w:val="TableParagraph"/>
              <w:spacing w:before="44"/>
              <w:ind w:left="230"/>
              <w:rPr>
                <w:sz w:val="18"/>
              </w:rPr>
            </w:pPr>
            <w:r>
              <w:rPr>
                <w:sz w:val="18"/>
              </w:rPr>
              <w:t>2328</w:t>
            </w:r>
          </w:p>
        </w:tc>
        <w:tc>
          <w:tcPr>
            <w:tcW w:w="1790" w:type="dxa"/>
          </w:tcPr>
          <w:p w:rsidR="00E83758" w:rsidRDefault="008466A0">
            <w:pPr>
              <w:pStyle w:val="TableParagraph"/>
              <w:spacing w:before="56"/>
              <w:ind w:left="73"/>
              <w:rPr>
                <w:sz w:val="18"/>
              </w:rPr>
            </w:pPr>
            <w:r>
              <w:rPr>
                <w:sz w:val="18"/>
              </w:rPr>
              <w:t>1728.03.1.1.07.00.00</w:t>
            </w:r>
          </w:p>
        </w:tc>
        <w:tc>
          <w:tcPr>
            <w:tcW w:w="6896" w:type="dxa"/>
          </w:tcPr>
          <w:p w:rsidR="00E83758" w:rsidRDefault="008466A0">
            <w:pPr>
              <w:pStyle w:val="TableParagraph"/>
              <w:spacing w:before="46"/>
              <w:ind w:right="197"/>
              <w:jc w:val="right"/>
              <w:rPr>
                <w:sz w:val="18"/>
              </w:rPr>
            </w:pPr>
            <w:r>
              <w:rPr>
                <w:sz w:val="18"/>
              </w:rPr>
              <w:t>FES Confinanciamento de Insumos Hospitalares para Uso Domiciliar-Aquisição</w:t>
            </w:r>
          </w:p>
        </w:tc>
        <w:tc>
          <w:tcPr>
            <w:tcW w:w="1267" w:type="dxa"/>
          </w:tcPr>
          <w:p w:rsidR="00E83758" w:rsidRDefault="008466A0">
            <w:pPr>
              <w:pStyle w:val="TableParagraph"/>
              <w:spacing w:before="46"/>
              <w:ind w:right="50"/>
              <w:jc w:val="right"/>
              <w:rPr>
                <w:sz w:val="18"/>
              </w:rPr>
            </w:pPr>
            <w:r>
              <w:rPr>
                <w:sz w:val="18"/>
              </w:rPr>
              <w:t>153.000,00</w:t>
            </w:r>
          </w:p>
        </w:tc>
      </w:tr>
      <w:tr w:rsidR="00E83758">
        <w:trPr>
          <w:trHeight w:val="315"/>
        </w:trPr>
        <w:tc>
          <w:tcPr>
            <w:tcW w:w="800" w:type="dxa"/>
          </w:tcPr>
          <w:p w:rsidR="00E83758" w:rsidRDefault="008466A0">
            <w:pPr>
              <w:pStyle w:val="TableParagraph"/>
              <w:spacing w:before="44"/>
              <w:ind w:left="230"/>
              <w:rPr>
                <w:sz w:val="18"/>
              </w:rPr>
            </w:pPr>
            <w:r>
              <w:rPr>
                <w:sz w:val="18"/>
              </w:rPr>
              <w:t>2329</w:t>
            </w:r>
          </w:p>
        </w:tc>
        <w:tc>
          <w:tcPr>
            <w:tcW w:w="1790" w:type="dxa"/>
          </w:tcPr>
          <w:p w:rsidR="00E83758" w:rsidRDefault="008466A0">
            <w:pPr>
              <w:pStyle w:val="TableParagraph"/>
              <w:spacing w:before="56"/>
              <w:ind w:left="73"/>
              <w:rPr>
                <w:sz w:val="18"/>
              </w:rPr>
            </w:pPr>
            <w:r>
              <w:rPr>
                <w:sz w:val="18"/>
              </w:rPr>
              <w:t>1728.03.1.1.08.00.00</w:t>
            </w:r>
          </w:p>
        </w:tc>
        <w:tc>
          <w:tcPr>
            <w:tcW w:w="6896" w:type="dxa"/>
          </w:tcPr>
          <w:p w:rsidR="00E83758" w:rsidRDefault="008466A0">
            <w:pPr>
              <w:pStyle w:val="TableParagraph"/>
              <w:spacing w:before="45"/>
              <w:ind w:left="892"/>
              <w:rPr>
                <w:sz w:val="18"/>
              </w:rPr>
            </w:pPr>
            <w:r>
              <w:rPr>
                <w:sz w:val="18"/>
              </w:rPr>
              <w:t>FES Incentivos às Equipes de Saúde da Família</w:t>
            </w:r>
          </w:p>
        </w:tc>
        <w:tc>
          <w:tcPr>
            <w:tcW w:w="1267" w:type="dxa"/>
          </w:tcPr>
          <w:p w:rsidR="00E83758" w:rsidRDefault="008466A0">
            <w:pPr>
              <w:pStyle w:val="TableParagraph"/>
              <w:spacing w:before="45"/>
              <w:ind w:right="50"/>
              <w:jc w:val="right"/>
              <w:rPr>
                <w:sz w:val="18"/>
              </w:rPr>
            </w:pPr>
            <w:r>
              <w:rPr>
                <w:sz w:val="18"/>
              </w:rPr>
              <w:t>290.000,00</w:t>
            </w:r>
          </w:p>
        </w:tc>
      </w:tr>
      <w:tr w:rsidR="00E83758">
        <w:trPr>
          <w:trHeight w:val="315"/>
        </w:trPr>
        <w:tc>
          <w:tcPr>
            <w:tcW w:w="800" w:type="dxa"/>
          </w:tcPr>
          <w:p w:rsidR="00E83758" w:rsidRDefault="008466A0">
            <w:pPr>
              <w:pStyle w:val="TableParagraph"/>
              <w:spacing w:before="44"/>
              <w:ind w:left="230"/>
              <w:rPr>
                <w:sz w:val="18"/>
              </w:rPr>
            </w:pPr>
            <w:r>
              <w:rPr>
                <w:sz w:val="18"/>
              </w:rPr>
              <w:t>2330</w:t>
            </w:r>
          </w:p>
        </w:tc>
        <w:tc>
          <w:tcPr>
            <w:tcW w:w="1790" w:type="dxa"/>
          </w:tcPr>
          <w:p w:rsidR="00E83758" w:rsidRDefault="008466A0">
            <w:pPr>
              <w:pStyle w:val="TableParagraph"/>
              <w:spacing w:before="56"/>
              <w:ind w:left="73"/>
              <w:rPr>
                <w:sz w:val="18"/>
              </w:rPr>
            </w:pPr>
            <w:r>
              <w:rPr>
                <w:sz w:val="18"/>
              </w:rPr>
              <w:t>1728.03.1.1.09.00.00</w:t>
            </w:r>
          </w:p>
        </w:tc>
        <w:tc>
          <w:tcPr>
            <w:tcW w:w="6896" w:type="dxa"/>
          </w:tcPr>
          <w:p w:rsidR="00E83758" w:rsidRDefault="008466A0">
            <w:pPr>
              <w:pStyle w:val="TableParagraph"/>
              <w:spacing w:before="45"/>
              <w:ind w:right="192"/>
              <w:jc w:val="right"/>
              <w:rPr>
                <w:sz w:val="18"/>
              </w:rPr>
            </w:pPr>
            <w:r>
              <w:rPr>
                <w:sz w:val="18"/>
              </w:rPr>
              <w:t>FES Programa de Cofinanciamento Hospitalar - Resolução CIB 654/2012 e 129/</w:t>
            </w:r>
          </w:p>
        </w:tc>
        <w:tc>
          <w:tcPr>
            <w:tcW w:w="1267" w:type="dxa"/>
          </w:tcPr>
          <w:p w:rsidR="00E83758" w:rsidRDefault="008466A0">
            <w:pPr>
              <w:pStyle w:val="TableParagraph"/>
              <w:spacing w:before="45"/>
              <w:ind w:right="52"/>
              <w:jc w:val="right"/>
              <w:rPr>
                <w:sz w:val="18"/>
              </w:rPr>
            </w:pPr>
            <w:r>
              <w:rPr>
                <w:sz w:val="18"/>
              </w:rPr>
              <w:t>1.080.000,00</w:t>
            </w:r>
          </w:p>
        </w:tc>
      </w:tr>
      <w:tr w:rsidR="00E83758">
        <w:trPr>
          <w:trHeight w:val="315"/>
        </w:trPr>
        <w:tc>
          <w:tcPr>
            <w:tcW w:w="800" w:type="dxa"/>
          </w:tcPr>
          <w:p w:rsidR="00E83758" w:rsidRDefault="008466A0">
            <w:pPr>
              <w:pStyle w:val="TableParagraph"/>
              <w:spacing w:before="44"/>
              <w:ind w:left="230"/>
              <w:rPr>
                <w:sz w:val="18"/>
              </w:rPr>
            </w:pPr>
            <w:r>
              <w:rPr>
                <w:sz w:val="18"/>
              </w:rPr>
              <w:t>2335</w:t>
            </w:r>
          </w:p>
        </w:tc>
        <w:tc>
          <w:tcPr>
            <w:tcW w:w="1790" w:type="dxa"/>
          </w:tcPr>
          <w:p w:rsidR="00E83758" w:rsidRDefault="008466A0">
            <w:pPr>
              <w:pStyle w:val="TableParagraph"/>
              <w:spacing w:before="56"/>
              <w:ind w:left="73"/>
              <w:rPr>
                <w:sz w:val="18"/>
              </w:rPr>
            </w:pPr>
            <w:r>
              <w:rPr>
                <w:sz w:val="18"/>
              </w:rPr>
              <w:t>1728.10.0.0.00.00.00</w:t>
            </w:r>
          </w:p>
        </w:tc>
        <w:tc>
          <w:tcPr>
            <w:tcW w:w="6896" w:type="dxa"/>
          </w:tcPr>
          <w:p w:rsidR="00E83758" w:rsidRDefault="008466A0">
            <w:pPr>
              <w:pStyle w:val="TableParagraph"/>
              <w:spacing w:before="45"/>
              <w:ind w:left="622"/>
              <w:rPr>
                <w:sz w:val="18"/>
              </w:rPr>
            </w:pPr>
            <w:r>
              <w:rPr>
                <w:sz w:val="18"/>
              </w:rPr>
              <w:t>Transferência de Convênios dos Estados e do Distrito Federal e de Suas Entidades</w:t>
            </w:r>
          </w:p>
        </w:tc>
        <w:tc>
          <w:tcPr>
            <w:tcW w:w="1267" w:type="dxa"/>
          </w:tcPr>
          <w:p w:rsidR="00E83758" w:rsidRDefault="008466A0">
            <w:pPr>
              <w:pStyle w:val="TableParagraph"/>
              <w:spacing w:before="45"/>
              <w:ind w:right="50"/>
              <w:jc w:val="right"/>
              <w:rPr>
                <w:sz w:val="18"/>
              </w:rPr>
            </w:pPr>
            <w:r>
              <w:rPr>
                <w:sz w:val="18"/>
              </w:rPr>
              <w:t>436.000,00</w:t>
            </w:r>
          </w:p>
        </w:tc>
      </w:tr>
      <w:tr w:rsidR="00E83758">
        <w:trPr>
          <w:trHeight w:val="315"/>
        </w:trPr>
        <w:tc>
          <w:tcPr>
            <w:tcW w:w="800" w:type="dxa"/>
          </w:tcPr>
          <w:p w:rsidR="00E83758" w:rsidRDefault="008466A0">
            <w:pPr>
              <w:pStyle w:val="TableParagraph"/>
              <w:spacing w:before="44"/>
              <w:ind w:left="230"/>
              <w:rPr>
                <w:sz w:val="18"/>
              </w:rPr>
            </w:pPr>
            <w:r>
              <w:rPr>
                <w:sz w:val="18"/>
              </w:rPr>
              <w:t>2338</w:t>
            </w:r>
          </w:p>
        </w:tc>
        <w:tc>
          <w:tcPr>
            <w:tcW w:w="1790" w:type="dxa"/>
          </w:tcPr>
          <w:p w:rsidR="00E83758" w:rsidRDefault="008466A0">
            <w:pPr>
              <w:pStyle w:val="TableParagraph"/>
              <w:spacing w:before="56"/>
              <w:ind w:left="73"/>
              <w:rPr>
                <w:sz w:val="18"/>
              </w:rPr>
            </w:pPr>
            <w:r>
              <w:rPr>
                <w:sz w:val="18"/>
              </w:rPr>
              <w:t>1728.10.2.0.00.00.00</w:t>
            </w:r>
          </w:p>
        </w:tc>
        <w:tc>
          <w:tcPr>
            <w:tcW w:w="6896" w:type="dxa"/>
          </w:tcPr>
          <w:p w:rsidR="00E83758" w:rsidRDefault="008466A0">
            <w:pPr>
              <w:pStyle w:val="TableParagraph"/>
              <w:spacing w:before="45"/>
              <w:ind w:left="712"/>
              <w:rPr>
                <w:sz w:val="18"/>
              </w:rPr>
            </w:pPr>
            <w:r>
              <w:rPr>
                <w:sz w:val="18"/>
              </w:rPr>
              <w:t>Transferências de Convênio dos Estados Destinadas a Programas de Educação</w:t>
            </w:r>
          </w:p>
        </w:tc>
        <w:tc>
          <w:tcPr>
            <w:tcW w:w="1267" w:type="dxa"/>
          </w:tcPr>
          <w:p w:rsidR="00E83758" w:rsidRDefault="008466A0">
            <w:pPr>
              <w:pStyle w:val="TableParagraph"/>
              <w:spacing w:before="45"/>
              <w:ind w:right="50"/>
              <w:jc w:val="right"/>
              <w:rPr>
                <w:sz w:val="18"/>
              </w:rPr>
            </w:pPr>
            <w:r>
              <w:rPr>
                <w:sz w:val="18"/>
              </w:rPr>
              <w:t>380.000,00</w:t>
            </w:r>
          </w:p>
        </w:tc>
      </w:tr>
      <w:tr w:rsidR="00E83758">
        <w:trPr>
          <w:trHeight w:val="314"/>
        </w:trPr>
        <w:tc>
          <w:tcPr>
            <w:tcW w:w="800" w:type="dxa"/>
          </w:tcPr>
          <w:p w:rsidR="00E83758" w:rsidRDefault="008466A0">
            <w:pPr>
              <w:pStyle w:val="TableParagraph"/>
              <w:spacing w:before="44"/>
              <w:ind w:left="230"/>
              <w:rPr>
                <w:sz w:val="18"/>
              </w:rPr>
            </w:pPr>
            <w:r>
              <w:rPr>
                <w:sz w:val="18"/>
              </w:rPr>
              <w:t>2339</w:t>
            </w:r>
          </w:p>
        </w:tc>
        <w:tc>
          <w:tcPr>
            <w:tcW w:w="1790" w:type="dxa"/>
          </w:tcPr>
          <w:p w:rsidR="00E83758" w:rsidRDefault="008466A0">
            <w:pPr>
              <w:pStyle w:val="TableParagraph"/>
              <w:spacing w:before="56"/>
              <w:ind w:left="73"/>
              <w:rPr>
                <w:sz w:val="18"/>
              </w:rPr>
            </w:pPr>
            <w:r>
              <w:rPr>
                <w:sz w:val="18"/>
              </w:rPr>
              <w:t>1728.10.2.1.00.00.00</w:t>
            </w:r>
          </w:p>
        </w:tc>
        <w:tc>
          <w:tcPr>
            <w:tcW w:w="6896" w:type="dxa"/>
          </w:tcPr>
          <w:p w:rsidR="00E83758" w:rsidRDefault="008466A0">
            <w:pPr>
              <w:pStyle w:val="TableParagraph"/>
              <w:spacing w:before="45"/>
              <w:ind w:right="187"/>
              <w:jc w:val="right"/>
              <w:rPr>
                <w:sz w:val="18"/>
              </w:rPr>
            </w:pPr>
            <w:r>
              <w:rPr>
                <w:sz w:val="18"/>
              </w:rPr>
              <w:t>Transferências de Convênio dos Estados Destinadas a Programas de Educação - P</w:t>
            </w:r>
          </w:p>
        </w:tc>
        <w:tc>
          <w:tcPr>
            <w:tcW w:w="1267" w:type="dxa"/>
          </w:tcPr>
          <w:p w:rsidR="00E83758" w:rsidRDefault="008466A0">
            <w:pPr>
              <w:pStyle w:val="TableParagraph"/>
              <w:spacing w:before="45"/>
              <w:ind w:right="50"/>
              <w:jc w:val="right"/>
              <w:rPr>
                <w:sz w:val="18"/>
              </w:rPr>
            </w:pPr>
            <w:r>
              <w:rPr>
                <w:sz w:val="18"/>
              </w:rPr>
              <w:t>380.000,00</w:t>
            </w:r>
          </w:p>
        </w:tc>
      </w:tr>
      <w:tr w:rsidR="00E83758">
        <w:trPr>
          <w:trHeight w:val="315"/>
        </w:trPr>
        <w:tc>
          <w:tcPr>
            <w:tcW w:w="800" w:type="dxa"/>
          </w:tcPr>
          <w:p w:rsidR="00E83758" w:rsidRDefault="008466A0">
            <w:pPr>
              <w:pStyle w:val="TableParagraph"/>
              <w:spacing w:before="43"/>
              <w:ind w:left="230"/>
              <w:rPr>
                <w:sz w:val="18"/>
              </w:rPr>
            </w:pPr>
            <w:r>
              <w:rPr>
                <w:sz w:val="18"/>
              </w:rPr>
              <w:t>2340</w:t>
            </w:r>
          </w:p>
        </w:tc>
        <w:tc>
          <w:tcPr>
            <w:tcW w:w="1790" w:type="dxa"/>
          </w:tcPr>
          <w:p w:rsidR="00E83758" w:rsidRDefault="008466A0">
            <w:pPr>
              <w:pStyle w:val="TableParagraph"/>
              <w:spacing w:before="56"/>
              <w:ind w:left="73"/>
              <w:rPr>
                <w:sz w:val="18"/>
              </w:rPr>
            </w:pPr>
            <w:r>
              <w:rPr>
                <w:sz w:val="18"/>
              </w:rPr>
              <w:t>1728.10.2.1.01.00.00</w:t>
            </w:r>
          </w:p>
        </w:tc>
        <w:tc>
          <w:tcPr>
            <w:tcW w:w="6896" w:type="dxa"/>
          </w:tcPr>
          <w:p w:rsidR="00E83758" w:rsidRDefault="008466A0">
            <w:pPr>
              <w:pStyle w:val="TableParagraph"/>
              <w:spacing w:before="45"/>
              <w:ind w:left="892"/>
              <w:rPr>
                <w:sz w:val="18"/>
              </w:rPr>
            </w:pPr>
            <w:r>
              <w:rPr>
                <w:sz w:val="18"/>
              </w:rPr>
              <w:t>Transferências de Convênios para o Transporte Escolar - Principal</w:t>
            </w:r>
          </w:p>
        </w:tc>
        <w:tc>
          <w:tcPr>
            <w:tcW w:w="1267" w:type="dxa"/>
          </w:tcPr>
          <w:p w:rsidR="00E83758" w:rsidRDefault="008466A0">
            <w:pPr>
              <w:pStyle w:val="TableParagraph"/>
              <w:spacing w:before="45"/>
              <w:ind w:right="50"/>
              <w:jc w:val="right"/>
              <w:rPr>
                <w:sz w:val="18"/>
              </w:rPr>
            </w:pPr>
            <w:r>
              <w:rPr>
                <w:sz w:val="18"/>
              </w:rPr>
              <w:t>350.000,00</w:t>
            </w:r>
          </w:p>
        </w:tc>
      </w:tr>
      <w:tr w:rsidR="00E83758">
        <w:trPr>
          <w:trHeight w:val="315"/>
        </w:trPr>
        <w:tc>
          <w:tcPr>
            <w:tcW w:w="800" w:type="dxa"/>
          </w:tcPr>
          <w:p w:rsidR="00E83758" w:rsidRDefault="008466A0">
            <w:pPr>
              <w:pStyle w:val="TableParagraph"/>
              <w:spacing w:before="43"/>
              <w:ind w:left="230"/>
              <w:rPr>
                <w:sz w:val="18"/>
              </w:rPr>
            </w:pPr>
            <w:r>
              <w:rPr>
                <w:sz w:val="18"/>
              </w:rPr>
              <w:t>2344</w:t>
            </w:r>
          </w:p>
        </w:tc>
        <w:tc>
          <w:tcPr>
            <w:tcW w:w="1790" w:type="dxa"/>
          </w:tcPr>
          <w:p w:rsidR="00E83758" w:rsidRDefault="008466A0">
            <w:pPr>
              <w:pStyle w:val="TableParagraph"/>
              <w:spacing w:before="56"/>
              <w:ind w:left="73"/>
              <w:rPr>
                <w:sz w:val="18"/>
              </w:rPr>
            </w:pPr>
            <w:r>
              <w:rPr>
                <w:sz w:val="18"/>
              </w:rPr>
              <w:t>1728.10.2.1.05.00.00</w:t>
            </w:r>
          </w:p>
        </w:tc>
        <w:tc>
          <w:tcPr>
            <w:tcW w:w="6896" w:type="dxa"/>
          </w:tcPr>
          <w:p w:rsidR="00E83758" w:rsidRDefault="008466A0">
            <w:pPr>
              <w:pStyle w:val="TableParagraph"/>
              <w:spacing w:before="45"/>
              <w:ind w:left="892"/>
              <w:rPr>
                <w:sz w:val="18"/>
              </w:rPr>
            </w:pPr>
            <w:r>
              <w:rPr>
                <w:sz w:val="18"/>
              </w:rPr>
              <w:t>Programa Passe Livre Estudantil</w:t>
            </w:r>
          </w:p>
        </w:tc>
        <w:tc>
          <w:tcPr>
            <w:tcW w:w="1267" w:type="dxa"/>
          </w:tcPr>
          <w:p w:rsidR="00E83758" w:rsidRDefault="008466A0">
            <w:pPr>
              <w:pStyle w:val="TableParagraph"/>
              <w:spacing w:before="45"/>
              <w:ind w:right="49"/>
              <w:jc w:val="right"/>
              <w:rPr>
                <w:sz w:val="18"/>
              </w:rPr>
            </w:pPr>
            <w:r>
              <w:rPr>
                <w:sz w:val="18"/>
              </w:rPr>
              <w:t>30.000,00</w:t>
            </w:r>
          </w:p>
        </w:tc>
      </w:tr>
      <w:tr w:rsidR="00E83758">
        <w:trPr>
          <w:trHeight w:val="315"/>
        </w:trPr>
        <w:tc>
          <w:tcPr>
            <w:tcW w:w="800" w:type="dxa"/>
          </w:tcPr>
          <w:p w:rsidR="00E83758" w:rsidRDefault="008466A0">
            <w:pPr>
              <w:pStyle w:val="TableParagraph"/>
              <w:spacing w:before="43"/>
              <w:ind w:left="230"/>
              <w:rPr>
                <w:sz w:val="18"/>
              </w:rPr>
            </w:pPr>
            <w:r>
              <w:rPr>
                <w:sz w:val="18"/>
              </w:rPr>
              <w:t>2345</w:t>
            </w:r>
          </w:p>
        </w:tc>
        <w:tc>
          <w:tcPr>
            <w:tcW w:w="1790" w:type="dxa"/>
          </w:tcPr>
          <w:p w:rsidR="00E83758" w:rsidRDefault="008466A0">
            <w:pPr>
              <w:pStyle w:val="TableParagraph"/>
              <w:spacing w:before="56"/>
              <w:ind w:left="73"/>
              <w:rPr>
                <w:sz w:val="18"/>
              </w:rPr>
            </w:pPr>
            <w:r>
              <w:rPr>
                <w:sz w:val="18"/>
              </w:rPr>
              <w:t>1728.10.9.0.00.00.00</w:t>
            </w:r>
          </w:p>
        </w:tc>
        <w:tc>
          <w:tcPr>
            <w:tcW w:w="6896" w:type="dxa"/>
          </w:tcPr>
          <w:p w:rsidR="00E83758" w:rsidRDefault="008466A0">
            <w:pPr>
              <w:pStyle w:val="TableParagraph"/>
              <w:spacing w:before="45"/>
              <w:ind w:left="712"/>
              <w:rPr>
                <w:sz w:val="18"/>
              </w:rPr>
            </w:pPr>
            <w:r>
              <w:rPr>
                <w:sz w:val="18"/>
              </w:rPr>
              <w:t>Outras Transferências de Convênio dos Estados</w:t>
            </w:r>
          </w:p>
        </w:tc>
        <w:tc>
          <w:tcPr>
            <w:tcW w:w="1267" w:type="dxa"/>
          </w:tcPr>
          <w:p w:rsidR="00E83758" w:rsidRDefault="008466A0">
            <w:pPr>
              <w:pStyle w:val="TableParagraph"/>
              <w:spacing w:before="45"/>
              <w:ind w:right="49"/>
              <w:jc w:val="right"/>
              <w:rPr>
                <w:sz w:val="18"/>
              </w:rPr>
            </w:pPr>
            <w:r>
              <w:rPr>
                <w:sz w:val="18"/>
              </w:rPr>
              <w:t>56.000,00</w:t>
            </w:r>
          </w:p>
        </w:tc>
      </w:tr>
      <w:tr w:rsidR="00E83758">
        <w:trPr>
          <w:trHeight w:val="315"/>
        </w:trPr>
        <w:tc>
          <w:tcPr>
            <w:tcW w:w="800" w:type="dxa"/>
          </w:tcPr>
          <w:p w:rsidR="00E83758" w:rsidRDefault="008466A0">
            <w:pPr>
              <w:pStyle w:val="TableParagraph"/>
              <w:spacing w:before="43"/>
              <w:ind w:left="230"/>
              <w:rPr>
                <w:sz w:val="18"/>
              </w:rPr>
            </w:pPr>
            <w:r>
              <w:rPr>
                <w:sz w:val="18"/>
              </w:rPr>
              <w:t>2346</w:t>
            </w:r>
          </w:p>
        </w:tc>
        <w:tc>
          <w:tcPr>
            <w:tcW w:w="1790" w:type="dxa"/>
          </w:tcPr>
          <w:p w:rsidR="00E83758" w:rsidRDefault="008466A0">
            <w:pPr>
              <w:pStyle w:val="TableParagraph"/>
              <w:spacing w:before="56"/>
              <w:ind w:left="73"/>
              <w:rPr>
                <w:sz w:val="18"/>
              </w:rPr>
            </w:pPr>
            <w:r>
              <w:rPr>
                <w:sz w:val="18"/>
              </w:rPr>
              <w:t>1728.10.9.1.00.00.00</w:t>
            </w:r>
          </w:p>
        </w:tc>
        <w:tc>
          <w:tcPr>
            <w:tcW w:w="6896" w:type="dxa"/>
          </w:tcPr>
          <w:p w:rsidR="00E83758" w:rsidRDefault="008466A0">
            <w:pPr>
              <w:pStyle w:val="TableParagraph"/>
              <w:spacing w:before="45"/>
              <w:ind w:left="802"/>
              <w:rPr>
                <w:sz w:val="18"/>
              </w:rPr>
            </w:pPr>
            <w:r>
              <w:rPr>
                <w:sz w:val="18"/>
              </w:rPr>
              <w:t>Outras Transferências de Convênio dos Estados - Principal</w:t>
            </w:r>
          </w:p>
        </w:tc>
        <w:tc>
          <w:tcPr>
            <w:tcW w:w="1267" w:type="dxa"/>
          </w:tcPr>
          <w:p w:rsidR="00E83758" w:rsidRDefault="008466A0">
            <w:pPr>
              <w:pStyle w:val="TableParagraph"/>
              <w:spacing w:before="45"/>
              <w:ind w:right="49"/>
              <w:jc w:val="right"/>
              <w:rPr>
                <w:sz w:val="18"/>
              </w:rPr>
            </w:pPr>
            <w:r>
              <w:rPr>
                <w:sz w:val="18"/>
              </w:rPr>
              <w:t>56.000,00</w:t>
            </w:r>
          </w:p>
        </w:tc>
      </w:tr>
      <w:tr w:rsidR="00E83758">
        <w:trPr>
          <w:trHeight w:val="315"/>
        </w:trPr>
        <w:tc>
          <w:tcPr>
            <w:tcW w:w="800" w:type="dxa"/>
          </w:tcPr>
          <w:p w:rsidR="00E83758" w:rsidRDefault="008466A0">
            <w:pPr>
              <w:pStyle w:val="TableParagraph"/>
              <w:spacing w:before="43"/>
              <w:ind w:left="230"/>
              <w:rPr>
                <w:sz w:val="18"/>
              </w:rPr>
            </w:pPr>
            <w:r>
              <w:rPr>
                <w:sz w:val="18"/>
              </w:rPr>
              <w:t>2356</w:t>
            </w:r>
          </w:p>
        </w:tc>
        <w:tc>
          <w:tcPr>
            <w:tcW w:w="1790" w:type="dxa"/>
          </w:tcPr>
          <w:p w:rsidR="00E83758" w:rsidRDefault="008466A0">
            <w:pPr>
              <w:pStyle w:val="TableParagraph"/>
              <w:spacing w:before="56"/>
              <w:ind w:left="73"/>
              <w:rPr>
                <w:sz w:val="18"/>
              </w:rPr>
            </w:pPr>
            <w:r>
              <w:rPr>
                <w:sz w:val="18"/>
              </w:rPr>
              <w:t>1728.10.9.1.10.00.00</w:t>
            </w:r>
          </w:p>
        </w:tc>
        <w:tc>
          <w:tcPr>
            <w:tcW w:w="6896" w:type="dxa"/>
          </w:tcPr>
          <w:p w:rsidR="00E83758" w:rsidRDefault="008466A0">
            <w:pPr>
              <w:pStyle w:val="TableParagraph"/>
              <w:spacing w:before="45"/>
              <w:ind w:left="892"/>
              <w:rPr>
                <w:sz w:val="18"/>
              </w:rPr>
            </w:pPr>
            <w:r>
              <w:rPr>
                <w:sz w:val="18"/>
              </w:rPr>
              <w:t>Outros Programas Vinculados ao Fundo Estadual de Assistência Social</w:t>
            </w:r>
          </w:p>
        </w:tc>
        <w:tc>
          <w:tcPr>
            <w:tcW w:w="1267" w:type="dxa"/>
          </w:tcPr>
          <w:p w:rsidR="00E83758" w:rsidRDefault="008466A0">
            <w:pPr>
              <w:pStyle w:val="TableParagraph"/>
              <w:spacing w:before="45"/>
              <w:ind w:right="49"/>
              <w:jc w:val="right"/>
              <w:rPr>
                <w:sz w:val="18"/>
              </w:rPr>
            </w:pPr>
            <w:r>
              <w:rPr>
                <w:sz w:val="18"/>
              </w:rPr>
              <w:t>20.000,00</w:t>
            </w:r>
          </w:p>
        </w:tc>
      </w:tr>
      <w:tr w:rsidR="00E83758">
        <w:trPr>
          <w:trHeight w:val="315"/>
        </w:trPr>
        <w:tc>
          <w:tcPr>
            <w:tcW w:w="800" w:type="dxa"/>
          </w:tcPr>
          <w:p w:rsidR="00E83758" w:rsidRDefault="008466A0">
            <w:pPr>
              <w:pStyle w:val="TableParagraph"/>
              <w:spacing w:before="43"/>
              <w:ind w:left="230"/>
              <w:rPr>
                <w:sz w:val="18"/>
              </w:rPr>
            </w:pPr>
            <w:r>
              <w:rPr>
                <w:sz w:val="18"/>
              </w:rPr>
              <w:t>3891</w:t>
            </w:r>
          </w:p>
        </w:tc>
        <w:tc>
          <w:tcPr>
            <w:tcW w:w="1790" w:type="dxa"/>
          </w:tcPr>
          <w:p w:rsidR="00E83758" w:rsidRDefault="008466A0">
            <w:pPr>
              <w:pStyle w:val="TableParagraph"/>
              <w:spacing w:before="56"/>
              <w:ind w:left="73"/>
              <w:rPr>
                <w:sz w:val="18"/>
              </w:rPr>
            </w:pPr>
            <w:r>
              <w:rPr>
                <w:sz w:val="18"/>
              </w:rPr>
              <w:t>1728.10.9.1.11.00.00</w:t>
            </w:r>
          </w:p>
        </w:tc>
        <w:tc>
          <w:tcPr>
            <w:tcW w:w="6896" w:type="dxa"/>
          </w:tcPr>
          <w:p w:rsidR="00E83758" w:rsidRDefault="008466A0">
            <w:pPr>
              <w:pStyle w:val="TableParagraph"/>
              <w:spacing w:before="45"/>
              <w:ind w:left="892"/>
              <w:rPr>
                <w:sz w:val="18"/>
              </w:rPr>
            </w:pPr>
            <w:r>
              <w:rPr>
                <w:sz w:val="18"/>
              </w:rPr>
              <w:t>Transferências relativas ao Programa de Integração Tributária (PIT)</w:t>
            </w:r>
          </w:p>
        </w:tc>
        <w:tc>
          <w:tcPr>
            <w:tcW w:w="1267" w:type="dxa"/>
          </w:tcPr>
          <w:p w:rsidR="00E83758" w:rsidRDefault="008466A0">
            <w:pPr>
              <w:pStyle w:val="TableParagraph"/>
              <w:spacing w:before="45"/>
              <w:ind w:right="49"/>
              <w:jc w:val="right"/>
              <w:rPr>
                <w:sz w:val="18"/>
              </w:rPr>
            </w:pPr>
            <w:r>
              <w:rPr>
                <w:sz w:val="18"/>
              </w:rPr>
              <w:t>36.000,00</w:t>
            </w:r>
          </w:p>
        </w:tc>
      </w:tr>
      <w:tr w:rsidR="00E83758">
        <w:trPr>
          <w:trHeight w:val="315"/>
        </w:trPr>
        <w:tc>
          <w:tcPr>
            <w:tcW w:w="800" w:type="dxa"/>
          </w:tcPr>
          <w:p w:rsidR="00E83758" w:rsidRDefault="008466A0">
            <w:pPr>
              <w:pStyle w:val="TableParagraph"/>
              <w:spacing w:before="43"/>
              <w:ind w:left="230"/>
              <w:rPr>
                <w:sz w:val="18"/>
              </w:rPr>
            </w:pPr>
            <w:r>
              <w:rPr>
                <w:sz w:val="18"/>
              </w:rPr>
              <w:t>2357</w:t>
            </w:r>
          </w:p>
        </w:tc>
        <w:tc>
          <w:tcPr>
            <w:tcW w:w="1790" w:type="dxa"/>
          </w:tcPr>
          <w:p w:rsidR="00E83758" w:rsidRDefault="008466A0">
            <w:pPr>
              <w:pStyle w:val="TableParagraph"/>
              <w:spacing w:before="56"/>
              <w:ind w:left="73"/>
              <w:rPr>
                <w:sz w:val="18"/>
              </w:rPr>
            </w:pPr>
            <w:r>
              <w:rPr>
                <w:sz w:val="18"/>
              </w:rPr>
              <w:t>1728.99.0.0.00.00.00</w:t>
            </w:r>
          </w:p>
        </w:tc>
        <w:tc>
          <w:tcPr>
            <w:tcW w:w="6896" w:type="dxa"/>
          </w:tcPr>
          <w:p w:rsidR="00E83758" w:rsidRDefault="008466A0">
            <w:pPr>
              <w:pStyle w:val="TableParagraph"/>
              <w:spacing w:before="45"/>
              <w:ind w:left="622"/>
              <w:rPr>
                <w:sz w:val="18"/>
              </w:rPr>
            </w:pPr>
            <w:r>
              <w:rPr>
                <w:sz w:val="18"/>
              </w:rPr>
              <w:t>Outras Transferências dos Estados</w:t>
            </w:r>
          </w:p>
        </w:tc>
        <w:tc>
          <w:tcPr>
            <w:tcW w:w="1267" w:type="dxa"/>
          </w:tcPr>
          <w:p w:rsidR="00E83758" w:rsidRDefault="008466A0">
            <w:pPr>
              <w:pStyle w:val="TableParagraph"/>
              <w:spacing w:before="45"/>
              <w:ind w:right="49"/>
              <w:jc w:val="right"/>
              <w:rPr>
                <w:sz w:val="18"/>
              </w:rPr>
            </w:pPr>
            <w:r>
              <w:rPr>
                <w:sz w:val="18"/>
              </w:rPr>
              <w:t>15.000,00</w:t>
            </w:r>
          </w:p>
        </w:tc>
      </w:tr>
      <w:tr w:rsidR="00E83758">
        <w:trPr>
          <w:trHeight w:val="314"/>
        </w:trPr>
        <w:tc>
          <w:tcPr>
            <w:tcW w:w="800" w:type="dxa"/>
          </w:tcPr>
          <w:p w:rsidR="00E83758" w:rsidRDefault="008466A0">
            <w:pPr>
              <w:pStyle w:val="TableParagraph"/>
              <w:spacing w:before="43"/>
              <w:ind w:left="230"/>
              <w:rPr>
                <w:sz w:val="18"/>
              </w:rPr>
            </w:pPr>
            <w:r>
              <w:rPr>
                <w:sz w:val="18"/>
              </w:rPr>
              <w:t>2358</w:t>
            </w:r>
          </w:p>
        </w:tc>
        <w:tc>
          <w:tcPr>
            <w:tcW w:w="1790" w:type="dxa"/>
          </w:tcPr>
          <w:p w:rsidR="00E83758" w:rsidRDefault="008466A0">
            <w:pPr>
              <w:pStyle w:val="TableParagraph"/>
              <w:spacing w:before="56"/>
              <w:ind w:left="73"/>
              <w:rPr>
                <w:sz w:val="18"/>
              </w:rPr>
            </w:pPr>
            <w:r>
              <w:rPr>
                <w:sz w:val="18"/>
              </w:rPr>
              <w:t>1728.99.1.0.00.00.00</w:t>
            </w:r>
          </w:p>
        </w:tc>
        <w:tc>
          <w:tcPr>
            <w:tcW w:w="6896" w:type="dxa"/>
          </w:tcPr>
          <w:p w:rsidR="00E83758" w:rsidRDefault="008466A0">
            <w:pPr>
              <w:pStyle w:val="TableParagraph"/>
              <w:spacing w:before="45"/>
              <w:ind w:left="712"/>
              <w:rPr>
                <w:sz w:val="18"/>
              </w:rPr>
            </w:pPr>
            <w:r>
              <w:rPr>
                <w:sz w:val="18"/>
              </w:rPr>
              <w:t>Outras Transferências dos Estados</w:t>
            </w:r>
          </w:p>
        </w:tc>
        <w:tc>
          <w:tcPr>
            <w:tcW w:w="1267" w:type="dxa"/>
          </w:tcPr>
          <w:p w:rsidR="00E83758" w:rsidRDefault="008466A0">
            <w:pPr>
              <w:pStyle w:val="TableParagraph"/>
              <w:spacing w:before="45"/>
              <w:ind w:right="49"/>
              <w:jc w:val="right"/>
              <w:rPr>
                <w:sz w:val="18"/>
              </w:rPr>
            </w:pPr>
            <w:r>
              <w:rPr>
                <w:sz w:val="18"/>
              </w:rPr>
              <w:t>15.000,00</w:t>
            </w:r>
          </w:p>
        </w:tc>
      </w:tr>
      <w:tr w:rsidR="00E83758">
        <w:trPr>
          <w:trHeight w:val="315"/>
        </w:trPr>
        <w:tc>
          <w:tcPr>
            <w:tcW w:w="800" w:type="dxa"/>
          </w:tcPr>
          <w:p w:rsidR="00E83758" w:rsidRDefault="008466A0">
            <w:pPr>
              <w:pStyle w:val="TableParagraph"/>
              <w:spacing w:before="44"/>
              <w:ind w:left="230"/>
              <w:rPr>
                <w:sz w:val="18"/>
              </w:rPr>
            </w:pPr>
            <w:r>
              <w:rPr>
                <w:sz w:val="18"/>
              </w:rPr>
              <w:t>2359</w:t>
            </w:r>
          </w:p>
        </w:tc>
        <w:tc>
          <w:tcPr>
            <w:tcW w:w="1790" w:type="dxa"/>
          </w:tcPr>
          <w:p w:rsidR="00E83758" w:rsidRDefault="008466A0">
            <w:pPr>
              <w:pStyle w:val="TableParagraph"/>
              <w:spacing w:before="56"/>
              <w:ind w:left="73"/>
              <w:rPr>
                <w:sz w:val="18"/>
              </w:rPr>
            </w:pPr>
            <w:r>
              <w:rPr>
                <w:sz w:val="18"/>
              </w:rPr>
              <w:t>1728.99.1.1.00.00.00</w:t>
            </w:r>
          </w:p>
        </w:tc>
        <w:tc>
          <w:tcPr>
            <w:tcW w:w="6896" w:type="dxa"/>
          </w:tcPr>
          <w:p w:rsidR="00E83758" w:rsidRDefault="008466A0">
            <w:pPr>
              <w:pStyle w:val="TableParagraph"/>
              <w:spacing w:before="46"/>
              <w:ind w:left="802"/>
              <w:rPr>
                <w:sz w:val="18"/>
              </w:rPr>
            </w:pPr>
            <w:r>
              <w:rPr>
                <w:sz w:val="18"/>
              </w:rPr>
              <w:t>Outras Transferências dos Estados - Principal</w:t>
            </w:r>
          </w:p>
        </w:tc>
        <w:tc>
          <w:tcPr>
            <w:tcW w:w="1267" w:type="dxa"/>
          </w:tcPr>
          <w:p w:rsidR="00E83758" w:rsidRDefault="008466A0">
            <w:pPr>
              <w:pStyle w:val="TableParagraph"/>
              <w:spacing w:before="46"/>
              <w:ind w:right="49"/>
              <w:jc w:val="right"/>
              <w:rPr>
                <w:sz w:val="18"/>
              </w:rPr>
            </w:pPr>
            <w:r>
              <w:rPr>
                <w:sz w:val="18"/>
              </w:rPr>
              <w:t>15.000,00</w:t>
            </w:r>
          </w:p>
        </w:tc>
      </w:tr>
      <w:tr w:rsidR="00E83758">
        <w:trPr>
          <w:trHeight w:val="315"/>
        </w:trPr>
        <w:tc>
          <w:tcPr>
            <w:tcW w:w="800" w:type="dxa"/>
          </w:tcPr>
          <w:p w:rsidR="00E83758" w:rsidRDefault="008466A0">
            <w:pPr>
              <w:pStyle w:val="TableParagraph"/>
              <w:spacing w:before="44"/>
              <w:ind w:left="230"/>
              <w:rPr>
                <w:sz w:val="18"/>
              </w:rPr>
            </w:pPr>
            <w:r>
              <w:rPr>
                <w:sz w:val="18"/>
              </w:rPr>
              <w:t>2360</w:t>
            </w:r>
          </w:p>
        </w:tc>
        <w:tc>
          <w:tcPr>
            <w:tcW w:w="1790" w:type="dxa"/>
          </w:tcPr>
          <w:p w:rsidR="00E83758" w:rsidRDefault="008466A0">
            <w:pPr>
              <w:pStyle w:val="TableParagraph"/>
              <w:spacing w:before="56"/>
              <w:ind w:left="73"/>
              <w:rPr>
                <w:sz w:val="18"/>
              </w:rPr>
            </w:pPr>
            <w:r>
              <w:rPr>
                <w:sz w:val="18"/>
              </w:rPr>
              <w:t>1728.99.1.1.01.00.00</w:t>
            </w:r>
          </w:p>
        </w:tc>
        <w:tc>
          <w:tcPr>
            <w:tcW w:w="6896" w:type="dxa"/>
          </w:tcPr>
          <w:p w:rsidR="00E83758" w:rsidRDefault="008466A0">
            <w:pPr>
              <w:pStyle w:val="TableParagraph"/>
              <w:spacing w:before="45"/>
              <w:ind w:left="892"/>
              <w:rPr>
                <w:sz w:val="18"/>
              </w:rPr>
            </w:pPr>
            <w:r>
              <w:rPr>
                <w:sz w:val="18"/>
              </w:rPr>
              <w:t>Cota-Parte das Multas de Trânsito - Principal</w:t>
            </w:r>
          </w:p>
        </w:tc>
        <w:tc>
          <w:tcPr>
            <w:tcW w:w="1267" w:type="dxa"/>
          </w:tcPr>
          <w:p w:rsidR="00E83758" w:rsidRDefault="008466A0">
            <w:pPr>
              <w:pStyle w:val="TableParagraph"/>
              <w:spacing w:before="45"/>
              <w:ind w:right="49"/>
              <w:jc w:val="right"/>
              <w:rPr>
                <w:sz w:val="18"/>
              </w:rPr>
            </w:pPr>
            <w:r>
              <w:rPr>
                <w:sz w:val="18"/>
              </w:rPr>
              <w:t>15.000,00</w:t>
            </w:r>
          </w:p>
        </w:tc>
      </w:tr>
      <w:tr w:rsidR="00E83758">
        <w:trPr>
          <w:trHeight w:val="315"/>
        </w:trPr>
        <w:tc>
          <w:tcPr>
            <w:tcW w:w="800" w:type="dxa"/>
          </w:tcPr>
          <w:p w:rsidR="00E83758" w:rsidRDefault="008466A0">
            <w:pPr>
              <w:pStyle w:val="TableParagraph"/>
              <w:spacing w:before="44"/>
              <w:ind w:left="321"/>
              <w:rPr>
                <w:sz w:val="18"/>
              </w:rPr>
            </w:pPr>
            <w:r>
              <w:rPr>
                <w:sz w:val="18"/>
              </w:rPr>
              <w:t>615</w:t>
            </w:r>
          </w:p>
        </w:tc>
        <w:tc>
          <w:tcPr>
            <w:tcW w:w="1790" w:type="dxa"/>
          </w:tcPr>
          <w:p w:rsidR="00E83758" w:rsidRDefault="008466A0">
            <w:pPr>
              <w:pStyle w:val="TableParagraph"/>
              <w:spacing w:before="56"/>
              <w:ind w:left="73"/>
              <w:rPr>
                <w:sz w:val="18"/>
              </w:rPr>
            </w:pPr>
            <w:r>
              <w:rPr>
                <w:sz w:val="18"/>
              </w:rPr>
              <w:t>1740.00.0.0.00.00.00</w:t>
            </w:r>
          </w:p>
        </w:tc>
        <w:tc>
          <w:tcPr>
            <w:tcW w:w="6896" w:type="dxa"/>
          </w:tcPr>
          <w:p w:rsidR="00E83758" w:rsidRDefault="008466A0">
            <w:pPr>
              <w:pStyle w:val="TableParagraph"/>
              <w:spacing w:before="45"/>
              <w:ind w:left="442"/>
              <w:rPr>
                <w:sz w:val="18"/>
              </w:rPr>
            </w:pPr>
            <w:r>
              <w:rPr>
                <w:sz w:val="18"/>
              </w:rPr>
              <w:t>Transferências de Instituições Privadas</w:t>
            </w:r>
          </w:p>
        </w:tc>
        <w:tc>
          <w:tcPr>
            <w:tcW w:w="1267" w:type="dxa"/>
          </w:tcPr>
          <w:p w:rsidR="00E83758" w:rsidRDefault="008466A0">
            <w:pPr>
              <w:pStyle w:val="TableParagraph"/>
              <w:spacing w:before="45"/>
              <w:ind w:right="49"/>
              <w:jc w:val="right"/>
              <w:rPr>
                <w:sz w:val="18"/>
              </w:rPr>
            </w:pPr>
            <w:r>
              <w:rPr>
                <w:sz w:val="18"/>
              </w:rPr>
              <w:t>70.000,00</w:t>
            </w:r>
          </w:p>
        </w:tc>
      </w:tr>
      <w:tr w:rsidR="00E83758">
        <w:trPr>
          <w:trHeight w:val="315"/>
        </w:trPr>
        <w:tc>
          <w:tcPr>
            <w:tcW w:w="800" w:type="dxa"/>
          </w:tcPr>
          <w:p w:rsidR="00E83758" w:rsidRDefault="008466A0">
            <w:pPr>
              <w:pStyle w:val="TableParagraph"/>
              <w:spacing w:before="44"/>
              <w:ind w:left="230"/>
              <w:rPr>
                <w:sz w:val="18"/>
              </w:rPr>
            </w:pPr>
            <w:r>
              <w:rPr>
                <w:sz w:val="18"/>
              </w:rPr>
              <w:t>2381</w:t>
            </w:r>
          </w:p>
        </w:tc>
        <w:tc>
          <w:tcPr>
            <w:tcW w:w="1790" w:type="dxa"/>
          </w:tcPr>
          <w:p w:rsidR="00E83758" w:rsidRDefault="008466A0">
            <w:pPr>
              <w:pStyle w:val="TableParagraph"/>
              <w:spacing w:before="56"/>
              <w:ind w:left="73"/>
              <w:rPr>
                <w:sz w:val="18"/>
              </w:rPr>
            </w:pPr>
            <w:r>
              <w:rPr>
                <w:sz w:val="18"/>
              </w:rPr>
              <w:t>1740.00.1.0.00.00.00</w:t>
            </w:r>
          </w:p>
        </w:tc>
        <w:tc>
          <w:tcPr>
            <w:tcW w:w="6896" w:type="dxa"/>
          </w:tcPr>
          <w:p w:rsidR="00E83758" w:rsidRDefault="008466A0">
            <w:pPr>
              <w:pStyle w:val="TableParagraph"/>
              <w:spacing w:before="45"/>
              <w:ind w:left="712"/>
              <w:rPr>
                <w:sz w:val="18"/>
              </w:rPr>
            </w:pPr>
            <w:r>
              <w:rPr>
                <w:sz w:val="18"/>
              </w:rPr>
              <w:t>Transferências de Instituições Privadas</w:t>
            </w:r>
          </w:p>
        </w:tc>
        <w:tc>
          <w:tcPr>
            <w:tcW w:w="1267" w:type="dxa"/>
          </w:tcPr>
          <w:p w:rsidR="00E83758" w:rsidRDefault="008466A0">
            <w:pPr>
              <w:pStyle w:val="TableParagraph"/>
              <w:spacing w:before="45"/>
              <w:ind w:right="49"/>
              <w:jc w:val="right"/>
              <w:rPr>
                <w:sz w:val="18"/>
              </w:rPr>
            </w:pPr>
            <w:r>
              <w:rPr>
                <w:sz w:val="18"/>
              </w:rPr>
              <w:t>70.000,00</w:t>
            </w:r>
          </w:p>
        </w:tc>
      </w:tr>
      <w:tr w:rsidR="00E83758">
        <w:trPr>
          <w:trHeight w:val="315"/>
        </w:trPr>
        <w:tc>
          <w:tcPr>
            <w:tcW w:w="800" w:type="dxa"/>
          </w:tcPr>
          <w:p w:rsidR="00E83758" w:rsidRDefault="008466A0">
            <w:pPr>
              <w:pStyle w:val="TableParagraph"/>
              <w:spacing w:before="44"/>
              <w:ind w:left="230"/>
              <w:rPr>
                <w:sz w:val="18"/>
              </w:rPr>
            </w:pPr>
            <w:r>
              <w:rPr>
                <w:sz w:val="18"/>
              </w:rPr>
              <w:t>2382</w:t>
            </w:r>
          </w:p>
        </w:tc>
        <w:tc>
          <w:tcPr>
            <w:tcW w:w="1790" w:type="dxa"/>
          </w:tcPr>
          <w:p w:rsidR="00E83758" w:rsidRDefault="008466A0">
            <w:pPr>
              <w:pStyle w:val="TableParagraph"/>
              <w:spacing w:before="56"/>
              <w:ind w:left="73"/>
              <w:rPr>
                <w:sz w:val="18"/>
              </w:rPr>
            </w:pPr>
            <w:r>
              <w:rPr>
                <w:sz w:val="18"/>
              </w:rPr>
              <w:t>1740.00.1.1.00.00.00</w:t>
            </w:r>
          </w:p>
        </w:tc>
        <w:tc>
          <w:tcPr>
            <w:tcW w:w="6896" w:type="dxa"/>
          </w:tcPr>
          <w:p w:rsidR="00E83758" w:rsidRDefault="008466A0">
            <w:pPr>
              <w:pStyle w:val="TableParagraph"/>
              <w:spacing w:before="45"/>
              <w:ind w:left="802"/>
              <w:rPr>
                <w:sz w:val="18"/>
              </w:rPr>
            </w:pPr>
            <w:r>
              <w:rPr>
                <w:sz w:val="18"/>
              </w:rPr>
              <w:t>Transferências de Instituições Privadas - Principal</w:t>
            </w:r>
          </w:p>
        </w:tc>
        <w:tc>
          <w:tcPr>
            <w:tcW w:w="1267" w:type="dxa"/>
          </w:tcPr>
          <w:p w:rsidR="00E83758" w:rsidRDefault="008466A0">
            <w:pPr>
              <w:pStyle w:val="TableParagraph"/>
              <w:spacing w:before="45"/>
              <w:ind w:right="49"/>
              <w:jc w:val="right"/>
              <w:rPr>
                <w:sz w:val="18"/>
              </w:rPr>
            </w:pPr>
            <w:r>
              <w:rPr>
                <w:sz w:val="18"/>
              </w:rPr>
              <w:t>70.000,00</w:t>
            </w:r>
          </w:p>
        </w:tc>
      </w:tr>
      <w:tr w:rsidR="00E83758">
        <w:trPr>
          <w:trHeight w:val="314"/>
        </w:trPr>
        <w:tc>
          <w:tcPr>
            <w:tcW w:w="800" w:type="dxa"/>
          </w:tcPr>
          <w:p w:rsidR="00E83758" w:rsidRDefault="008466A0">
            <w:pPr>
              <w:pStyle w:val="TableParagraph"/>
              <w:spacing w:before="44"/>
              <w:ind w:left="230"/>
              <w:rPr>
                <w:sz w:val="18"/>
              </w:rPr>
            </w:pPr>
            <w:r>
              <w:rPr>
                <w:sz w:val="18"/>
              </w:rPr>
              <w:t>2383</w:t>
            </w:r>
          </w:p>
        </w:tc>
        <w:tc>
          <w:tcPr>
            <w:tcW w:w="1790" w:type="dxa"/>
          </w:tcPr>
          <w:p w:rsidR="00E83758" w:rsidRDefault="008466A0">
            <w:pPr>
              <w:pStyle w:val="TableParagraph"/>
              <w:spacing w:before="56"/>
              <w:ind w:left="73"/>
              <w:rPr>
                <w:sz w:val="18"/>
              </w:rPr>
            </w:pPr>
            <w:r>
              <w:rPr>
                <w:sz w:val="18"/>
              </w:rPr>
              <w:t>1740.00.1.1.01.00.00</w:t>
            </w:r>
          </w:p>
        </w:tc>
        <w:tc>
          <w:tcPr>
            <w:tcW w:w="6896" w:type="dxa"/>
          </w:tcPr>
          <w:p w:rsidR="00E83758" w:rsidRDefault="008466A0">
            <w:pPr>
              <w:pStyle w:val="TableParagraph"/>
              <w:spacing w:before="45"/>
              <w:ind w:left="892"/>
              <w:rPr>
                <w:sz w:val="18"/>
              </w:rPr>
            </w:pPr>
            <w:r>
              <w:rPr>
                <w:sz w:val="18"/>
              </w:rPr>
              <w:t>Doações em Benefício de Crianças e Adolescentes - PJ - Principal</w:t>
            </w:r>
          </w:p>
        </w:tc>
        <w:tc>
          <w:tcPr>
            <w:tcW w:w="1267" w:type="dxa"/>
          </w:tcPr>
          <w:p w:rsidR="00E83758" w:rsidRDefault="008466A0">
            <w:pPr>
              <w:pStyle w:val="TableParagraph"/>
              <w:spacing w:before="45"/>
              <w:ind w:right="49"/>
              <w:jc w:val="right"/>
              <w:rPr>
                <w:sz w:val="18"/>
              </w:rPr>
            </w:pPr>
            <w:r>
              <w:rPr>
                <w:sz w:val="18"/>
              </w:rPr>
              <w:t>40.000,00</w:t>
            </w:r>
          </w:p>
        </w:tc>
      </w:tr>
      <w:tr w:rsidR="00E83758">
        <w:trPr>
          <w:trHeight w:val="315"/>
        </w:trPr>
        <w:tc>
          <w:tcPr>
            <w:tcW w:w="800" w:type="dxa"/>
          </w:tcPr>
          <w:p w:rsidR="00E83758" w:rsidRDefault="008466A0">
            <w:pPr>
              <w:pStyle w:val="TableParagraph"/>
              <w:spacing w:before="43"/>
              <w:ind w:left="230"/>
              <w:rPr>
                <w:sz w:val="18"/>
              </w:rPr>
            </w:pPr>
            <w:r>
              <w:rPr>
                <w:sz w:val="18"/>
              </w:rPr>
              <w:t>2384</w:t>
            </w:r>
          </w:p>
        </w:tc>
        <w:tc>
          <w:tcPr>
            <w:tcW w:w="1790" w:type="dxa"/>
          </w:tcPr>
          <w:p w:rsidR="00E83758" w:rsidRDefault="008466A0">
            <w:pPr>
              <w:pStyle w:val="TableParagraph"/>
              <w:spacing w:before="56"/>
              <w:ind w:left="73"/>
              <w:rPr>
                <w:sz w:val="18"/>
              </w:rPr>
            </w:pPr>
            <w:r>
              <w:rPr>
                <w:sz w:val="18"/>
              </w:rPr>
              <w:t>1740.00.1.1.01.01.00</w:t>
            </w:r>
          </w:p>
        </w:tc>
        <w:tc>
          <w:tcPr>
            <w:tcW w:w="6896" w:type="dxa"/>
          </w:tcPr>
          <w:p w:rsidR="00E83758" w:rsidRDefault="008466A0">
            <w:pPr>
              <w:pStyle w:val="TableParagraph"/>
              <w:spacing w:before="45"/>
              <w:ind w:right="157"/>
              <w:jc w:val="right"/>
              <w:rPr>
                <w:sz w:val="18"/>
              </w:rPr>
            </w:pPr>
            <w:r>
              <w:rPr>
                <w:sz w:val="18"/>
              </w:rPr>
              <w:t>Doações de Pessoa Jurídica ao Fundo Municipal dos Direitos da Criança e do A</w:t>
            </w:r>
          </w:p>
        </w:tc>
        <w:tc>
          <w:tcPr>
            <w:tcW w:w="1267" w:type="dxa"/>
          </w:tcPr>
          <w:p w:rsidR="00E83758" w:rsidRDefault="008466A0">
            <w:pPr>
              <w:pStyle w:val="TableParagraph"/>
              <w:spacing w:before="45"/>
              <w:ind w:right="49"/>
              <w:jc w:val="right"/>
              <w:rPr>
                <w:sz w:val="18"/>
              </w:rPr>
            </w:pPr>
            <w:r>
              <w:rPr>
                <w:sz w:val="18"/>
              </w:rPr>
              <w:t>40.000,00</w:t>
            </w:r>
          </w:p>
        </w:tc>
      </w:tr>
      <w:tr w:rsidR="00E83758">
        <w:trPr>
          <w:trHeight w:val="315"/>
        </w:trPr>
        <w:tc>
          <w:tcPr>
            <w:tcW w:w="800" w:type="dxa"/>
          </w:tcPr>
          <w:p w:rsidR="00E83758" w:rsidRDefault="008466A0">
            <w:pPr>
              <w:pStyle w:val="TableParagraph"/>
              <w:spacing w:before="43"/>
              <w:ind w:left="230"/>
              <w:rPr>
                <w:sz w:val="18"/>
              </w:rPr>
            </w:pPr>
            <w:r>
              <w:rPr>
                <w:sz w:val="18"/>
              </w:rPr>
              <w:t>2386</w:t>
            </w:r>
          </w:p>
        </w:tc>
        <w:tc>
          <w:tcPr>
            <w:tcW w:w="1790" w:type="dxa"/>
          </w:tcPr>
          <w:p w:rsidR="00E83758" w:rsidRDefault="008466A0">
            <w:pPr>
              <w:pStyle w:val="TableParagraph"/>
              <w:spacing w:before="56"/>
              <w:ind w:left="73"/>
              <w:rPr>
                <w:sz w:val="18"/>
              </w:rPr>
            </w:pPr>
            <w:r>
              <w:rPr>
                <w:sz w:val="18"/>
              </w:rPr>
              <w:t>1740.00.1.1.02.00.00</w:t>
            </w:r>
          </w:p>
        </w:tc>
        <w:tc>
          <w:tcPr>
            <w:tcW w:w="6896" w:type="dxa"/>
          </w:tcPr>
          <w:p w:rsidR="00E83758" w:rsidRDefault="008466A0">
            <w:pPr>
              <w:pStyle w:val="TableParagraph"/>
              <w:spacing w:before="45"/>
              <w:ind w:left="892"/>
              <w:rPr>
                <w:sz w:val="18"/>
              </w:rPr>
            </w:pPr>
            <w:r>
              <w:rPr>
                <w:sz w:val="18"/>
              </w:rPr>
              <w:t>Doações em Benefício de Idosos - PJ - principal</w:t>
            </w:r>
          </w:p>
        </w:tc>
        <w:tc>
          <w:tcPr>
            <w:tcW w:w="1267" w:type="dxa"/>
          </w:tcPr>
          <w:p w:rsidR="00E83758" w:rsidRDefault="008466A0">
            <w:pPr>
              <w:pStyle w:val="TableParagraph"/>
              <w:spacing w:before="45"/>
              <w:ind w:right="49"/>
              <w:jc w:val="right"/>
              <w:rPr>
                <w:sz w:val="18"/>
              </w:rPr>
            </w:pPr>
            <w:r>
              <w:rPr>
                <w:sz w:val="18"/>
              </w:rPr>
              <w:t>25.000,00</w:t>
            </w:r>
          </w:p>
        </w:tc>
      </w:tr>
      <w:tr w:rsidR="00E83758">
        <w:trPr>
          <w:trHeight w:val="315"/>
        </w:trPr>
        <w:tc>
          <w:tcPr>
            <w:tcW w:w="800" w:type="dxa"/>
          </w:tcPr>
          <w:p w:rsidR="00E83758" w:rsidRDefault="008466A0">
            <w:pPr>
              <w:pStyle w:val="TableParagraph"/>
              <w:spacing w:before="43"/>
              <w:ind w:left="230"/>
              <w:rPr>
                <w:sz w:val="18"/>
              </w:rPr>
            </w:pPr>
            <w:r>
              <w:rPr>
                <w:sz w:val="18"/>
              </w:rPr>
              <w:t>2387</w:t>
            </w:r>
          </w:p>
        </w:tc>
        <w:tc>
          <w:tcPr>
            <w:tcW w:w="1790" w:type="dxa"/>
          </w:tcPr>
          <w:p w:rsidR="00E83758" w:rsidRDefault="008466A0">
            <w:pPr>
              <w:pStyle w:val="TableParagraph"/>
              <w:spacing w:before="56"/>
              <w:ind w:left="73"/>
              <w:rPr>
                <w:sz w:val="18"/>
              </w:rPr>
            </w:pPr>
            <w:r>
              <w:rPr>
                <w:sz w:val="18"/>
              </w:rPr>
              <w:t>1740.00.1.1.02.01.00</w:t>
            </w:r>
          </w:p>
        </w:tc>
        <w:tc>
          <w:tcPr>
            <w:tcW w:w="6896" w:type="dxa"/>
          </w:tcPr>
          <w:p w:rsidR="00E83758" w:rsidRDefault="008466A0">
            <w:pPr>
              <w:pStyle w:val="TableParagraph"/>
              <w:spacing w:before="45"/>
              <w:ind w:left="982"/>
              <w:rPr>
                <w:sz w:val="18"/>
              </w:rPr>
            </w:pPr>
            <w:r>
              <w:rPr>
                <w:sz w:val="18"/>
              </w:rPr>
              <w:t>Doações de Pessoa Jurídica ao Fundo Municipal da Pessoa Idosa FUMPI</w:t>
            </w:r>
          </w:p>
        </w:tc>
        <w:tc>
          <w:tcPr>
            <w:tcW w:w="1267" w:type="dxa"/>
          </w:tcPr>
          <w:p w:rsidR="00E83758" w:rsidRDefault="008466A0">
            <w:pPr>
              <w:pStyle w:val="TableParagraph"/>
              <w:spacing w:before="45"/>
              <w:ind w:right="49"/>
              <w:jc w:val="right"/>
              <w:rPr>
                <w:sz w:val="18"/>
              </w:rPr>
            </w:pPr>
            <w:r>
              <w:rPr>
                <w:sz w:val="18"/>
              </w:rPr>
              <w:t>25.000,00</w:t>
            </w:r>
          </w:p>
        </w:tc>
      </w:tr>
      <w:tr w:rsidR="00E83758">
        <w:trPr>
          <w:trHeight w:val="315"/>
        </w:trPr>
        <w:tc>
          <w:tcPr>
            <w:tcW w:w="800" w:type="dxa"/>
          </w:tcPr>
          <w:p w:rsidR="00E83758" w:rsidRDefault="008466A0">
            <w:pPr>
              <w:pStyle w:val="TableParagraph"/>
              <w:spacing w:before="43"/>
              <w:ind w:left="230"/>
              <w:rPr>
                <w:sz w:val="18"/>
              </w:rPr>
            </w:pPr>
            <w:r>
              <w:rPr>
                <w:sz w:val="18"/>
              </w:rPr>
              <w:t>2389</w:t>
            </w:r>
          </w:p>
        </w:tc>
        <w:tc>
          <w:tcPr>
            <w:tcW w:w="1790" w:type="dxa"/>
          </w:tcPr>
          <w:p w:rsidR="00E83758" w:rsidRDefault="008466A0">
            <w:pPr>
              <w:pStyle w:val="TableParagraph"/>
              <w:spacing w:before="56"/>
              <w:ind w:left="73"/>
              <w:rPr>
                <w:sz w:val="18"/>
              </w:rPr>
            </w:pPr>
            <w:r>
              <w:rPr>
                <w:sz w:val="18"/>
              </w:rPr>
              <w:t>1740.00.1.1.03.00.00</w:t>
            </w:r>
          </w:p>
        </w:tc>
        <w:tc>
          <w:tcPr>
            <w:tcW w:w="6896" w:type="dxa"/>
          </w:tcPr>
          <w:p w:rsidR="00E83758" w:rsidRDefault="008466A0">
            <w:pPr>
              <w:pStyle w:val="TableParagraph"/>
              <w:spacing w:before="45"/>
              <w:ind w:left="892"/>
              <w:rPr>
                <w:sz w:val="18"/>
              </w:rPr>
            </w:pPr>
            <w:r>
              <w:rPr>
                <w:sz w:val="18"/>
              </w:rPr>
              <w:t>Doações de Pessoa Jurídica em Benefício de Pessoas com Deficiência PCDs</w:t>
            </w:r>
          </w:p>
        </w:tc>
        <w:tc>
          <w:tcPr>
            <w:tcW w:w="1267" w:type="dxa"/>
          </w:tcPr>
          <w:p w:rsidR="00E83758" w:rsidRDefault="008466A0">
            <w:pPr>
              <w:pStyle w:val="TableParagraph"/>
              <w:spacing w:before="45"/>
              <w:ind w:right="47"/>
              <w:jc w:val="right"/>
              <w:rPr>
                <w:sz w:val="18"/>
              </w:rPr>
            </w:pPr>
            <w:r>
              <w:rPr>
                <w:sz w:val="18"/>
              </w:rPr>
              <w:t>5.000,00</w:t>
            </w:r>
          </w:p>
        </w:tc>
      </w:tr>
      <w:tr w:rsidR="00E83758">
        <w:trPr>
          <w:trHeight w:val="314"/>
        </w:trPr>
        <w:tc>
          <w:tcPr>
            <w:tcW w:w="800" w:type="dxa"/>
          </w:tcPr>
          <w:p w:rsidR="00E83758" w:rsidRDefault="008466A0">
            <w:pPr>
              <w:pStyle w:val="TableParagraph"/>
              <w:spacing w:before="43"/>
              <w:ind w:left="321"/>
              <w:rPr>
                <w:sz w:val="18"/>
              </w:rPr>
            </w:pPr>
            <w:r>
              <w:rPr>
                <w:sz w:val="18"/>
              </w:rPr>
              <w:t>616</w:t>
            </w:r>
          </w:p>
        </w:tc>
        <w:tc>
          <w:tcPr>
            <w:tcW w:w="1790" w:type="dxa"/>
          </w:tcPr>
          <w:p w:rsidR="00E83758" w:rsidRDefault="008466A0">
            <w:pPr>
              <w:pStyle w:val="TableParagraph"/>
              <w:spacing w:before="56"/>
              <w:ind w:left="73"/>
              <w:rPr>
                <w:sz w:val="18"/>
              </w:rPr>
            </w:pPr>
            <w:r>
              <w:rPr>
                <w:sz w:val="18"/>
              </w:rPr>
              <w:t>1750.00.0.0.00.00.00</w:t>
            </w:r>
          </w:p>
        </w:tc>
        <w:tc>
          <w:tcPr>
            <w:tcW w:w="6896" w:type="dxa"/>
          </w:tcPr>
          <w:p w:rsidR="00E83758" w:rsidRDefault="008466A0">
            <w:pPr>
              <w:pStyle w:val="TableParagraph"/>
              <w:spacing w:before="45"/>
              <w:ind w:left="442"/>
              <w:rPr>
                <w:sz w:val="18"/>
              </w:rPr>
            </w:pPr>
            <w:r>
              <w:rPr>
                <w:sz w:val="18"/>
              </w:rPr>
              <w:t>Transferências de Outras Instituições Públicas</w:t>
            </w:r>
          </w:p>
        </w:tc>
        <w:tc>
          <w:tcPr>
            <w:tcW w:w="1267" w:type="dxa"/>
          </w:tcPr>
          <w:p w:rsidR="00E83758" w:rsidRDefault="008466A0">
            <w:pPr>
              <w:pStyle w:val="TableParagraph"/>
              <w:spacing w:before="45"/>
              <w:ind w:right="53"/>
              <w:jc w:val="right"/>
              <w:rPr>
                <w:sz w:val="18"/>
              </w:rPr>
            </w:pPr>
            <w:r>
              <w:rPr>
                <w:sz w:val="18"/>
              </w:rPr>
              <w:t>10.780.000,00</w:t>
            </w:r>
          </w:p>
        </w:tc>
      </w:tr>
      <w:tr w:rsidR="00E83758">
        <w:trPr>
          <w:trHeight w:val="315"/>
        </w:trPr>
        <w:tc>
          <w:tcPr>
            <w:tcW w:w="800" w:type="dxa"/>
          </w:tcPr>
          <w:p w:rsidR="00E83758" w:rsidRDefault="008466A0">
            <w:pPr>
              <w:pStyle w:val="TableParagraph"/>
              <w:spacing w:before="43"/>
              <w:ind w:left="230"/>
              <w:rPr>
                <w:sz w:val="18"/>
              </w:rPr>
            </w:pPr>
            <w:r>
              <w:rPr>
                <w:sz w:val="18"/>
              </w:rPr>
              <w:t>2398</w:t>
            </w:r>
          </w:p>
        </w:tc>
        <w:tc>
          <w:tcPr>
            <w:tcW w:w="1790" w:type="dxa"/>
          </w:tcPr>
          <w:p w:rsidR="00E83758" w:rsidRDefault="008466A0">
            <w:pPr>
              <w:pStyle w:val="TableParagraph"/>
              <w:spacing w:before="56"/>
              <w:ind w:left="73"/>
              <w:rPr>
                <w:sz w:val="18"/>
              </w:rPr>
            </w:pPr>
            <w:r>
              <w:rPr>
                <w:sz w:val="18"/>
              </w:rPr>
              <w:t>1758.00.0.0.00.00.00</w:t>
            </w:r>
          </w:p>
        </w:tc>
        <w:tc>
          <w:tcPr>
            <w:tcW w:w="6896" w:type="dxa"/>
          </w:tcPr>
          <w:p w:rsidR="00E83758" w:rsidRDefault="008466A0">
            <w:pPr>
              <w:pStyle w:val="TableParagraph"/>
              <w:spacing w:before="45"/>
              <w:ind w:left="532"/>
              <w:rPr>
                <w:sz w:val="18"/>
              </w:rPr>
            </w:pPr>
            <w:r>
              <w:rPr>
                <w:sz w:val="18"/>
              </w:rPr>
              <w:t>Transferências de Outras Instituições Públicas - Específica E/M</w:t>
            </w:r>
          </w:p>
        </w:tc>
        <w:tc>
          <w:tcPr>
            <w:tcW w:w="1267" w:type="dxa"/>
          </w:tcPr>
          <w:p w:rsidR="00E83758" w:rsidRDefault="008466A0">
            <w:pPr>
              <w:pStyle w:val="TableParagraph"/>
              <w:spacing w:before="45"/>
              <w:ind w:right="53"/>
              <w:jc w:val="right"/>
              <w:rPr>
                <w:sz w:val="18"/>
              </w:rPr>
            </w:pPr>
            <w:r>
              <w:rPr>
                <w:sz w:val="18"/>
              </w:rPr>
              <w:t>10.780.000,00</w:t>
            </w:r>
          </w:p>
        </w:tc>
      </w:tr>
      <w:tr w:rsidR="00E83758">
        <w:trPr>
          <w:trHeight w:val="315"/>
        </w:trPr>
        <w:tc>
          <w:tcPr>
            <w:tcW w:w="800" w:type="dxa"/>
          </w:tcPr>
          <w:p w:rsidR="00E83758" w:rsidRDefault="008466A0">
            <w:pPr>
              <w:pStyle w:val="TableParagraph"/>
              <w:spacing w:before="43"/>
              <w:ind w:left="230"/>
              <w:rPr>
                <w:sz w:val="18"/>
              </w:rPr>
            </w:pPr>
            <w:r>
              <w:rPr>
                <w:sz w:val="18"/>
              </w:rPr>
              <w:t>2399</w:t>
            </w:r>
          </w:p>
        </w:tc>
        <w:tc>
          <w:tcPr>
            <w:tcW w:w="1790" w:type="dxa"/>
          </w:tcPr>
          <w:p w:rsidR="00E83758" w:rsidRDefault="008466A0">
            <w:pPr>
              <w:pStyle w:val="TableParagraph"/>
              <w:spacing w:before="56"/>
              <w:ind w:left="73"/>
              <w:rPr>
                <w:sz w:val="18"/>
              </w:rPr>
            </w:pPr>
            <w:r>
              <w:rPr>
                <w:sz w:val="18"/>
              </w:rPr>
              <w:t>1758.01.0.0.00.00.00</w:t>
            </w:r>
          </w:p>
        </w:tc>
        <w:tc>
          <w:tcPr>
            <w:tcW w:w="6896" w:type="dxa"/>
          </w:tcPr>
          <w:p w:rsidR="00E83758" w:rsidRDefault="008466A0">
            <w:pPr>
              <w:pStyle w:val="TableParagraph"/>
              <w:spacing w:before="45"/>
              <w:ind w:right="182"/>
              <w:jc w:val="right"/>
              <w:rPr>
                <w:sz w:val="18"/>
              </w:rPr>
            </w:pPr>
            <w:r>
              <w:rPr>
                <w:sz w:val="18"/>
              </w:rPr>
              <w:t>Transferências de Recursos do Fundo de Manutenção e Desenvolvimento da Educaç</w:t>
            </w:r>
          </w:p>
        </w:tc>
        <w:tc>
          <w:tcPr>
            <w:tcW w:w="1267" w:type="dxa"/>
          </w:tcPr>
          <w:p w:rsidR="00E83758" w:rsidRDefault="008466A0">
            <w:pPr>
              <w:pStyle w:val="TableParagraph"/>
              <w:spacing w:before="45"/>
              <w:ind w:right="53"/>
              <w:jc w:val="right"/>
              <w:rPr>
                <w:sz w:val="18"/>
              </w:rPr>
            </w:pPr>
            <w:r>
              <w:rPr>
                <w:sz w:val="18"/>
              </w:rPr>
              <w:t>10.700.000,00</w:t>
            </w:r>
          </w:p>
        </w:tc>
      </w:tr>
      <w:tr w:rsidR="00E83758">
        <w:trPr>
          <w:trHeight w:val="314"/>
        </w:trPr>
        <w:tc>
          <w:tcPr>
            <w:tcW w:w="800" w:type="dxa"/>
          </w:tcPr>
          <w:p w:rsidR="00E83758" w:rsidRDefault="008466A0">
            <w:pPr>
              <w:pStyle w:val="TableParagraph"/>
              <w:spacing w:before="43"/>
              <w:ind w:left="230"/>
              <w:rPr>
                <w:sz w:val="18"/>
              </w:rPr>
            </w:pPr>
            <w:r>
              <w:rPr>
                <w:sz w:val="18"/>
              </w:rPr>
              <w:t>2400</w:t>
            </w:r>
          </w:p>
        </w:tc>
        <w:tc>
          <w:tcPr>
            <w:tcW w:w="1790" w:type="dxa"/>
          </w:tcPr>
          <w:p w:rsidR="00E83758" w:rsidRDefault="008466A0">
            <w:pPr>
              <w:pStyle w:val="TableParagraph"/>
              <w:spacing w:before="56"/>
              <w:ind w:left="73"/>
              <w:rPr>
                <w:sz w:val="18"/>
              </w:rPr>
            </w:pPr>
            <w:r>
              <w:rPr>
                <w:sz w:val="18"/>
              </w:rPr>
              <w:t>1758.01.1.0.00.00.00</w:t>
            </w:r>
          </w:p>
        </w:tc>
        <w:tc>
          <w:tcPr>
            <w:tcW w:w="6896" w:type="dxa"/>
          </w:tcPr>
          <w:p w:rsidR="00E83758" w:rsidRDefault="008466A0">
            <w:pPr>
              <w:pStyle w:val="TableParagraph"/>
              <w:spacing w:before="45"/>
              <w:ind w:right="172"/>
              <w:jc w:val="right"/>
              <w:rPr>
                <w:sz w:val="18"/>
              </w:rPr>
            </w:pPr>
            <w:r>
              <w:rPr>
                <w:sz w:val="18"/>
              </w:rPr>
              <w:t>Transferências de Recursos do Fundo de Manutenção e Desenvolvimento da Educa</w:t>
            </w:r>
          </w:p>
        </w:tc>
        <w:tc>
          <w:tcPr>
            <w:tcW w:w="1267" w:type="dxa"/>
          </w:tcPr>
          <w:p w:rsidR="00E83758" w:rsidRDefault="008466A0">
            <w:pPr>
              <w:pStyle w:val="TableParagraph"/>
              <w:spacing w:before="45"/>
              <w:ind w:right="53"/>
              <w:jc w:val="right"/>
              <w:rPr>
                <w:sz w:val="18"/>
              </w:rPr>
            </w:pPr>
            <w:r>
              <w:rPr>
                <w:sz w:val="18"/>
              </w:rPr>
              <w:t>10.700.000,00</w:t>
            </w:r>
          </w:p>
        </w:tc>
      </w:tr>
      <w:tr w:rsidR="00E83758">
        <w:trPr>
          <w:trHeight w:val="315"/>
        </w:trPr>
        <w:tc>
          <w:tcPr>
            <w:tcW w:w="800" w:type="dxa"/>
          </w:tcPr>
          <w:p w:rsidR="00E83758" w:rsidRDefault="008466A0">
            <w:pPr>
              <w:pStyle w:val="TableParagraph"/>
              <w:spacing w:before="44"/>
              <w:ind w:left="230"/>
              <w:rPr>
                <w:sz w:val="18"/>
              </w:rPr>
            </w:pPr>
            <w:r>
              <w:rPr>
                <w:sz w:val="18"/>
              </w:rPr>
              <w:t>2401</w:t>
            </w:r>
          </w:p>
        </w:tc>
        <w:tc>
          <w:tcPr>
            <w:tcW w:w="1790" w:type="dxa"/>
          </w:tcPr>
          <w:p w:rsidR="00E83758" w:rsidRDefault="008466A0">
            <w:pPr>
              <w:pStyle w:val="TableParagraph"/>
              <w:spacing w:before="56"/>
              <w:ind w:left="73"/>
              <w:rPr>
                <w:sz w:val="18"/>
              </w:rPr>
            </w:pPr>
            <w:r>
              <w:rPr>
                <w:sz w:val="18"/>
              </w:rPr>
              <w:t>1758.01.1.1.00.00.00</w:t>
            </w:r>
          </w:p>
        </w:tc>
        <w:tc>
          <w:tcPr>
            <w:tcW w:w="6896" w:type="dxa"/>
          </w:tcPr>
          <w:p w:rsidR="00E83758" w:rsidRDefault="008466A0">
            <w:pPr>
              <w:pStyle w:val="TableParagraph"/>
              <w:spacing w:before="46"/>
              <w:ind w:right="162"/>
              <w:jc w:val="right"/>
              <w:rPr>
                <w:sz w:val="18"/>
              </w:rPr>
            </w:pPr>
            <w:r>
              <w:rPr>
                <w:sz w:val="18"/>
              </w:rPr>
              <w:t>Transferências de Recursos do Fundo de Manutenção e Desenvolvimento da Educ</w:t>
            </w:r>
          </w:p>
        </w:tc>
        <w:tc>
          <w:tcPr>
            <w:tcW w:w="1267" w:type="dxa"/>
          </w:tcPr>
          <w:p w:rsidR="00E83758" w:rsidRDefault="008466A0">
            <w:pPr>
              <w:pStyle w:val="TableParagraph"/>
              <w:spacing w:before="46"/>
              <w:ind w:right="53"/>
              <w:jc w:val="right"/>
              <w:rPr>
                <w:sz w:val="18"/>
              </w:rPr>
            </w:pPr>
            <w:r>
              <w:rPr>
                <w:sz w:val="18"/>
              </w:rPr>
              <w:t>10.700.000,00</w:t>
            </w:r>
          </w:p>
        </w:tc>
      </w:tr>
      <w:tr w:rsidR="00E83758">
        <w:trPr>
          <w:trHeight w:val="315"/>
        </w:trPr>
        <w:tc>
          <w:tcPr>
            <w:tcW w:w="800" w:type="dxa"/>
          </w:tcPr>
          <w:p w:rsidR="00E83758" w:rsidRDefault="008466A0">
            <w:pPr>
              <w:pStyle w:val="TableParagraph"/>
              <w:spacing w:before="44"/>
              <w:ind w:left="230"/>
              <w:rPr>
                <w:sz w:val="18"/>
              </w:rPr>
            </w:pPr>
            <w:r>
              <w:rPr>
                <w:sz w:val="18"/>
              </w:rPr>
              <w:t>2404</w:t>
            </w:r>
          </w:p>
        </w:tc>
        <w:tc>
          <w:tcPr>
            <w:tcW w:w="1790" w:type="dxa"/>
          </w:tcPr>
          <w:p w:rsidR="00E83758" w:rsidRDefault="008466A0">
            <w:pPr>
              <w:pStyle w:val="TableParagraph"/>
              <w:spacing w:before="56"/>
              <w:ind w:left="73"/>
              <w:rPr>
                <w:sz w:val="18"/>
              </w:rPr>
            </w:pPr>
            <w:r>
              <w:rPr>
                <w:sz w:val="18"/>
              </w:rPr>
              <w:t>1758.99.0.0.00.00.00</w:t>
            </w:r>
          </w:p>
        </w:tc>
        <w:tc>
          <w:tcPr>
            <w:tcW w:w="6896" w:type="dxa"/>
          </w:tcPr>
          <w:p w:rsidR="00E83758" w:rsidRDefault="008466A0">
            <w:pPr>
              <w:pStyle w:val="TableParagraph"/>
              <w:spacing w:before="45"/>
              <w:ind w:left="622"/>
              <w:rPr>
                <w:sz w:val="18"/>
              </w:rPr>
            </w:pPr>
            <w:r>
              <w:rPr>
                <w:sz w:val="18"/>
              </w:rPr>
              <w:t>Outras Transferências Multigovernamentais</w:t>
            </w:r>
          </w:p>
        </w:tc>
        <w:tc>
          <w:tcPr>
            <w:tcW w:w="1267" w:type="dxa"/>
          </w:tcPr>
          <w:p w:rsidR="00E83758" w:rsidRDefault="008466A0">
            <w:pPr>
              <w:pStyle w:val="TableParagraph"/>
              <w:spacing w:before="45"/>
              <w:ind w:right="49"/>
              <w:jc w:val="right"/>
              <w:rPr>
                <w:sz w:val="18"/>
              </w:rPr>
            </w:pPr>
            <w:r>
              <w:rPr>
                <w:sz w:val="18"/>
              </w:rPr>
              <w:t>80.000,00</w:t>
            </w:r>
          </w:p>
        </w:tc>
      </w:tr>
      <w:tr w:rsidR="00E83758">
        <w:trPr>
          <w:trHeight w:val="315"/>
        </w:trPr>
        <w:tc>
          <w:tcPr>
            <w:tcW w:w="800" w:type="dxa"/>
          </w:tcPr>
          <w:p w:rsidR="00E83758" w:rsidRDefault="008466A0">
            <w:pPr>
              <w:pStyle w:val="TableParagraph"/>
              <w:spacing w:before="44"/>
              <w:ind w:left="230"/>
              <w:rPr>
                <w:sz w:val="18"/>
              </w:rPr>
            </w:pPr>
            <w:r>
              <w:rPr>
                <w:sz w:val="18"/>
              </w:rPr>
              <w:t>2405</w:t>
            </w:r>
          </w:p>
        </w:tc>
        <w:tc>
          <w:tcPr>
            <w:tcW w:w="1790" w:type="dxa"/>
          </w:tcPr>
          <w:p w:rsidR="00E83758" w:rsidRDefault="008466A0">
            <w:pPr>
              <w:pStyle w:val="TableParagraph"/>
              <w:spacing w:before="56"/>
              <w:ind w:left="73"/>
              <w:rPr>
                <w:sz w:val="18"/>
              </w:rPr>
            </w:pPr>
            <w:r>
              <w:rPr>
                <w:sz w:val="18"/>
              </w:rPr>
              <w:t>1758.99.1.0.00.00.00</w:t>
            </w:r>
          </w:p>
        </w:tc>
        <w:tc>
          <w:tcPr>
            <w:tcW w:w="6896" w:type="dxa"/>
          </w:tcPr>
          <w:p w:rsidR="00E83758" w:rsidRDefault="008466A0">
            <w:pPr>
              <w:pStyle w:val="TableParagraph"/>
              <w:spacing w:before="45"/>
              <w:ind w:left="712"/>
              <w:rPr>
                <w:sz w:val="18"/>
              </w:rPr>
            </w:pPr>
            <w:r>
              <w:rPr>
                <w:sz w:val="18"/>
              </w:rPr>
              <w:t>Outras Transferências Multigovernamentais</w:t>
            </w:r>
          </w:p>
        </w:tc>
        <w:tc>
          <w:tcPr>
            <w:tcW w:w="1267" w:type="dxa"/>
          </w:tcPr>
          <w:p w:rsidR="00E83758" w:rsidRDefault="008466A0">
            <w:pPr>
              <w:pStyle w:val="TableParagraph"/>
              <w:spacing w:before="45"/>
              <w:ind w:right="49"/>
              <w:jc w:val="right"/>
              <w:rPr>
                <w:sz w:val="18"/>
              </w:rPr>
            </w:pPr>
            <w:r>
              <w:rPr>
                <w:sz w:val="18"/>
              </w:rPr>
              <w:t>80.000,00</w:t>
            </w:r>
          </w:p>
        </w:tc>
      </w:tr>
      <w:tr w:rsidR="00E83758">
        <w:trPr>
          <w:trHeight w:val="315"/>
        </w:trPr>
        <w:tc>
          <w:tcPr>
            <w:tcW w:w="800" w:type="dxa"/>
          </w:tcPr>
          <w:p w:rsidR="00E83758" w:rsidRDefault="008466A0">
            <w:pPr>
              <w:pStyle w:val="TableParagraph"/>
              <w:spacing w:before="44"/>
              <w:ind w:left="230"/>
              <w:rPr>
                <w:sz w:val="18"/>
              </w:rPr>
            </w:pPr>
            <w:r>
              <w:rPr>
                <w:sz w:val="18"/>
              </w:rPr>
              <w:t>2406</w:t>
            </w:r>
          </w:p>
        </w:tc>
        <w:tc>
          <w:tcPr>
            <w:tcW w:w="1790" w:type="dxa"/>
          </w:tcPr>
          <w:p w:rsidR="00E83758" w:rsidRDefault="008466A0">
            <w:pPr>
              <w:pStyle w:val="TableParagraph"/>
              <w:spacing w:before="56"/>
              <w:ind w:left="73"/>
              <w:rPr>
                <w:sz w:val="18"/>
              </w:rPr>
            </w:pPr>
            <w:r>
              <w:rPr>
                <w:sz w:val="18"/>
              </w:rPr>
              <w:t>1758.99.1.1.00.00.00</w:t>
            </w:r>
          </w:p>
        </w:tc>
        <w:tc>
          <w:tcPr>
            <w:tcW w:w="6896" w:type="dxa"/>
          </w:tcPr>
          <w:p w:rsidR="00E83758" w:rsidRDefault="008466A0">
            <w:pPr>
              <w:pStyle w:val="TableParagraph"/>
              <w:spacing w:before="45"/>
              <w:ind w:left="802"/>
              <w:rPr>
                <w:sz w:val="18"/>
              </w:rPr>
            </w:pPr>
            <w:r>
              <w:rPr>
                <w:sz w:val="18"/>
              </w:rPr>
              <w:t>Outras Transferências Multigovernamentais - Principal</w:t>
            </w:r>
          </w:p>
        </w:tc>
        <w:tc>
          <w:tcPr>
            <w:tcW w:w="1267" w:type="dxa"/>
          </w:tcPr>
          <w:p w:rsidR="00E83758" w:rsidRDefault="008466A0">
            <w:pPr>
              <w:pStyle w:val="TableParagraph"/>
              <w:spacing w:before="45"/>
              <w:ind w:right="49"/>
              <w:jc w:val="right"/>
              <w:rPr>
                <w:sz w:val="18"/>
              </w:rPr>
            </w:pPr>
            <w:r>
              <w:rPr>
                <w:sz w:val="18"/>
              </w:rPr>
              <w:t>80.000,00</w:t>
            </w:r>
          </w:p>
        </w:tc>
      </w:tr>
      <w:tr w:rsidR="00E83758">
        <w:trPr>
          <w:trHeight w:val="315"/>
        </w:trPr>
        <w:tc>
          <w:tcPr>
            <w:tcW w:w="800" w:type="dxa"/>
          </w:tcPr>
          <w:p w:rsidR="00E83758" w:rsidRDefault="008466A0">
            <w:pPr>
              <w:pStyle w:val="TableParagraph"/>
              <w:spacing w:before="44"/>
              <w:ind w:left="230"/>
              <w:rPr>
                <w:sz w:val="18"/>
              </w:rPr>
            </w:pPr>
            <w:r>
              <w:rPr>
                <w:sz w:val="18"/>
              </w:rPr>
              <w:t>2413</w:t>
            </w:r>
          </w:p>
        </w:tc>
        <w:tc>
          <w:tcPr>
            <w:tcW w:w="1790" w:type="dxa"/>
          </w:tcPr>
          <w:p w:rsidR="00E83758" w:rsidRDefault="008466A0">
            <w:pPr>
              <w:pStyle w:val="TableParagraph"/>
              <w:spacing w:before="56"/>
              <w:ind w:left="73"/>
              <w:rPr>
                <w:sz w:val="18"/>
              </w:rPr>
            </w:pPr>
            <w:r>
              <w:rPr>
                <w:sz w:val="18"/>
              </w:rPr>
              <w:t>1770.00.0.0.00.00.00</w:t>
            </w:r>
          </w:p>
        </w:tc>
        <w:tc>
          <w:tcPr>
            <w:tcW w:w="6896" w:type="dxa"/>
          </w:tcPr>
          <w:p w:rsidR="00E83758" w:rsidRDefault="008466A0">
            <w:pPr>
              <w:pStyle w:val="TableParagraph"/>
              <w:spacing w:before="45"/>
              <w:ind w:left="442"/>
              <w:rPr>
                <w:sz w:val="18"/>
              </w:rPr>
            </w:pPr>
            <w:r>
              <w:rPr>
                <w:sz w:val="18"/>
              </w:rPr>
              <w:t>Transferências de Pessoas Físicas</w:t>
            </w:r>
          </w:p>
        </w:tc>
        <w:tc>
          <w:tcPr>
            <w:tcW w:w="1267" w:type="dxa"/>
          </w:tcPr>
          <w:p w:rsidR="00E83758" w:rsidRDefault="008466A0">
            <w:pPr>
              <w:pStyle w:val="TableParagraph"/>
              <w:spacing w:before="45"/>
              <w:ind w:right="49"/>
              <w:jc w:val="right"/>
              <w:rPr>
                <w:sz w:val="18"/>
              </w:rPr>
            </w:pPr>
            <w:r>
              <w:rPr>
                <w:sz w:val="18"/>
              </w:rPr>
              <w:t>16.000,00</w:t>
            </w:r>
          </w:p>
        </w:tc>
      </w:tr>
      <w:tr w:rsidR="00E83758">
        <w:trPr>
          <w:trHeight w:val="314"/>
        </w:trPr>
        <w:tc>
          <w:tcPr>
            <w:tcW w:w="800" w:type="dxa"/>
          </w:tcPr>
          <w:p w:rsidR="00E83758" w:rsidRDefault="008466A0">
            <w:pPr>
              <w:pStyle w:val="TableParagraph"/>
              <w:spacing w:before="44"/>
              <w:ind w:left="230"/>
              <w:rPr>
                <w:sz w:val="18"/>
              </w:rPr>
            </w:pPr>
            <w:r>
              <w:rPr>
                <w:sz w:val="18"/>
              </w:rPr>
              <w:t>2414</w:t>
            </w:r>
          </w:p>
        </w:tc>
        <w:tc>
          <w:tcPr>
            <w:tcW w:w="1790" w:type="dxa"/>
          </w:tcPr>
          <w:p w:rsidR="00E83758" w:rsidRDefault="008466A0">
            <w:pPr>
              <w:pStyle w:val="TableParagraph"/>
              <w:spacing w:before="56"/>
              <w:ind w:left="73"/>
              <w:rPr>
                <w:sz w:val="18"/>
              </w:rPr>
            </w:pPr>
            <w:r>
              <w:rPr>
                <w:sz w:val="18"/>
              </w:rPr>
              <w:t>1770.00.1.0.00.00.00</w:t>
            </w:r>
          </w:p>
        </w:tc>
        <w:tc>
          <w:tcPr>
            <w:tcW w:w="6896" w:type="dxa"/>
          </w:tcPr>
          <w:p w:rsidR="00E83758" w:rsidRDefault="008466A0">
            <w:pPr>
              <w:pStyle w:val="TableParagraph"/>
              <w:spacing w:before="45"/>
              <w:ind w:left="712"/>
              <w:rPr>
                <w:sz w:val="18"/>
              </w:rPr>
            </w:pPr>
            <w:r>
              <w:rPr>
                <w:sz w:val="18"/>
              </w:rPr>
              <w:t>Transferências de Pessoas Físicas</w:t>
            </w:r>
          </w:p>
        </w:tc>
        <w:tc>
          <w:tcPr>
            <w:tcW w:w="1267" w:type="dxa"/>
          </w:tcPr>
          <w:p w:rsidR="00E83758" w:rsidRDefault="008466A0">
            <w:pPr>
              <w:pStyle w:val="TableParagraph"/>
              <w:spacing w:before="45"/>
              <w:ind w:right="49"/>
              <w:jc w:val="right"/>
              <w:rPr>
                <w:sz w:val="18"/>
              </w:rPr>
            </w:pPr>
            <w:r>
              <w:rPr>
                <w:sz w:val="18"/>
              </w:rPr>
              <w:t>16.000,00</w:t>
            </w:r>
          </w:p>
        </w:tc>
      </w:tr>
      <w:tr w:rsidR="00E83758">
        <w:trPr>
          <w:trHeight w:val="315"/>
        </w:trPr>
        <w:tc>
          <w:tcPr>
            <w:tcW w:w="800" w:type="dxa"/>
          </w:tcPr>
          <w:p w:rsidR="00E83758" w:rsidRDefault="008466A0">
            <w:pPr>
              <w:pStyle w:val="TableParagraph"/>
              <w:spacing w:before="43"/>
              <w:ind w:left="230"/>
              <w:rPr>
                <w:sz w:val="18"/>
              </w:rPr>
            </w:pPr>
            <w:r>
              <w:rPr>
                <w:sz w:val="18"/>
              </w:rPr>
              <w:t>2415</w:t>
            </w:r>
          </w:p>
        </w:tc>
        <w:tc>
          <w:tcPr>
            <w:tcW w:w="1790" w:type="dxa"/>
          </w:tcPr>
          <w:p w:rsidR="00E83758" w:rsidRDefault="008466A0">
            <w:pPr>
              <w:pStyle w:val="TableParagraph"/>
              <w:spacing w:before="56"/>
              <w:ind w:left="73"/>
              <w:rPr>
                <w:sz w:val="18"/>
              </w:rPr>
            </w:pPr>
            <w:r>
              <w:rPr>
                <w:sz w:val="18"/>
              </w:rPr>
              <w:t>1770.00.1.1.00.00.00</w:t>
            </w:r>
          </w:p>
        </w:tc>
        <w:tc>
          <w:tcPr>
            <w:tcW w:w="6896" w:type="dxa"/>
          </w:tcPr>
          <w:p w:rsidR="00E83758" w:rsidRDefault="008466A0">
            <w:pPr>
              <w:pStyle w:val="TableParagraph"/>
              <w:spacing w:before="45"/>
              <w:ind w:left="802"/>
              <w:rPr>
                <w:sz w:val="18"/>
              </w:rPr>
            </w:pPr>
            <w:r>
              <w:rPr>
                <w:sz w:val="18"/>
              </w:rPr>
              <w:t>Transferências de Pessoas Físicas - Principal</w:t>
            </w:r>
          </w:p>
        </w:tc>
        <w:tc>
          <w:tcPr>
            <w:tcW w:w="1267" w:type="dxa"/>
          </w:tcPr>
          <w:p w:rsidR="00E83758" w:rsidRDefault="008466A0">
            <w:pPr>
              <w:pStyle w:val="TableParagraph"/>
              <w:spacing w:before="45"/>
              <w:ind w:right="49"/>
              <w:jc w:val="right"/>
              <w:rPr>
                <w:sz w:val="18"/>
              </w:rPr>
            </w:pPr>
            <w:r>
              <w:rPr>
                <w:sz w:val="18"/>
              </w:rPr>
              <w:t>16.000,00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2416</w:t>
            </w:r>
          </w:p>
        </w:tc>
        <w:tc>
          <w:tcPr>
            <w:tcW w:w="1790" w:type="dxa"/>
          </w:tcPr>
          <w:p w:rsidR="00E83758" w:rsidRDefault="008466A0">
            <w:pPr>
              <w:pStyle w:val="TableParagraph"/>
              <w:spacing w:before="56" w:line="187" w:lineRule="exact"/>
              <w:ind w:left="73"/>
              <w:rPr>
                <w:sz w:val="18"/>
              </w:rPr>
            </w:pPr>
            <w:r>
              <w:rPr>
                <w:sz w:val="18"/>
              </w:rPr>
              <w:t>1770.00.1.1.01.00.00</w:t>
            </w:r>
          </w:p>
        </w:tc>
        <w:tc>
          <w:tcPr>
            <w:tcW w:w="6896" w:type="dxa"/>
          </w:tcPr>
          <w:p w:rsidR="00E83758" w:rsidRDefault="008466A0">
            <w:pPr>
              <w:pStyle w:val="TableParagraph"/>
              <w:spacing w:before="45" w:line="198" w:lineRule="exact"/>
              <w:ind w:left="892"/>
              <w:rPr>
                <w:sz w:val="18"/>
              </w:rPr>
            </w:pPr>
            <w:r>
              <w:rPr>
                <w:sz w:val="18"/>
              </w:rPr>
              <w:t>Doações em Benefício de Crianças e Adolescentes - PF - Principal</w:t>
            </w:r>
          </w:p>
        </w:tc>
        <w:tc>
          <w:tcPr>
            <w:tcW w:w="1267" w:type="dxa"/>
          </w:tcPr>
          <w:p w:rsidR="00E83758" w:rsidRDefault="008466A0">
            <w:pPr>
              <w:pStyle w:val="TableParagraph"/>
              <w:spacing w:before="45" w:line="198" w:lineRule="exact"/>
              <w:ind w:right="47"/>
              <w:jc w:val="right"/>
              <w:rPr>
                <w:sz w:val="18"/>
              </w:rPr>
            </w:pPr>
            <w:r>
              <w:rPr>
                <w:sz w:val="18"/>
              </w:rPr>
              <w:t>9.000,00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790"/>
        <w:gridCol w:w="6893"/>
        <w:gridCol w:w="1269"/>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790"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893" w:type="dxa"/>
            <w:tcBorders>
              <w:top w:val="single" w:sz="6" w:space="0" w:color="000000"/>
              <w:bottom w:val="single" w:sz="6" w:space="0" w:color="000000"/>
            </w:tcBorders>
          </w:tcPr>
          <w:p w:rsidR="00E83758" w:rsidRDefault="008466A0">
            <w:pPr>
              <w:pStyle w:val="TableParagraph"/>
              <w:spacing w:before="42"/>
              <w:ind w:left="187"/>
              <w:rPr>
                <w:b/>
                <w:sz w:val="18"/>
              </w:rPr>
            </w:pPr>
            <w:r>
              <w:rPr>
                <w:b/>
                <w:sz w:val="18"/>
              </w:rPr>
              <w:t>Descrição da Conta</w:t>
            </w:r>
          </w:p>
        </w:tc>
        <w:tc>
          <w:tcPr>
            <w:tcW w:w="1269" w:type="dxa"/>
            <w:tcBorders>
              <w:top w:val="single" w:sz="6" w:space="0" w:color="000000"/>
              <w:bottom w:val="single" w:sz="6" w:space="0" w:color="000000"/>
            </w:tcBorders>
          </w:tcPr>
          <w:p w:rsidR="00E83758" w:rsidRDefault="008466A0">
            <w:pPr>
              <w:pStyle w:val="TableParagraph"/>
              <w:spacing w:before="42"/>
              <w:ind w:right="42"/>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2417</w:t>
            </w:r>
          </w:p>
        </w:tc>
        <w:tc>
          <w:tcPr>
            <w:tcW w:w="1790" w:type="dxa"/>
            <w:tcBorders>
              <w:top w:val="single" w:sz="6" w:space="0" w:color="000000"/>
            </w:tcBorders>
          </w:tcPr>
          <w:p w:rsidR="00E83758" w:rsidRDefault="008466A0">
            <w:pPr>
              <w:pStyle w:val="TableParagraph"/>
              <w:spacing w:before="78"/>
              <w:ind w:left="73"/>
              <w:rPr>
                <w:sz w:val="18"/>
              </w:rPr>
            </w:pPr>
            <w:r>
              <w:rPr>
                <w:sz w:val="18"/>
              </w:rPr>
              <w:t>1770.00.1.1.01.01.00</w:t>
            </w:r>
          </w:p>
        </w:tc>
        <w:tc>
          <w:tcPr>
            <w:tcW w:w="6893" w:type="dxa"/>
            <w:tcBorders>
              <w:top w:val="single" w:sz="6" w:space="0" w:color="000000"/>
            </w:tcBorders>
          </w:tcPr>
          <w:p w:rsidR="00E83758" w:rsidRDefault="008466A0">
            <w:pPr>
              <w:pStyle w:val="TableParagraph"/>
              <w:spacing w:before="67"/>
              <w:ind w:right="204"/>
              <w:jc w:val="right"/>
              <w:rPr>
                <w:sz w:val="18"/>
              </w:rPr>
            </w:pPr>
            <w:r>
              <w:rPr>
                <w:sz w:val="18"/>
              </w:rPr>
              <w:t>Doações de Pessoa Física ao Fundo Municipal dos Direitos da Criança e do Ad</w:t>
            </w:r>
          </w:p>
        </w:tc>
        <w:tc>
          <w:tcPr>
            <w:tcW w:w="1269" w:type="dxa"/>
            <w:tcBorders>
              <w:top w:val="single" w:sz="6" w:space="0" w:color="000000"/>
            </w:tcBorders>
          </w:tcPr>
          <w:p w:rsidR="00E83758" w:rsidRDefault="008466A0">
            <w:pPr>
              <w:pStyle w:val="TableParagraph"/>
              <w:spacing w:before="67"/>
              <w:ind w:right="46"/>
              <w:jc w:val="right"/>
              <w:rPr>
                <w:sz w:val="18"/>
              </w:rPr>
            </w:pPr>
            <w:r>
              <w:rPr>
                <w:sz w:val="18"/>
              </w:rPr>
              <w:t>9.000,00</w:t>
            </w:r>
          </w:p>
        </w:tc>
      </w:tr>
      <w:tr w:rsidR="00E83758">
        <w:trPr>
          <w:trHeight w:val="315"/>
        </w:trPr>
        <w:tc>
          <w:tcPr>
            <w:tcW w:w="800" w:type="dxa"/>
          </w:tcPr>
          <w:p w:rsidR="00E83758" w:rsidRDefault="008466A0">
            <w:pPr>
              <w:pStyle w:val="TableParagraph"/>
              <w:spacing w:before="43"/>
              <w:ind w:left="230"/>
              <w:rPr>
                <w:sz w:val="18"/>
              </w:rPr>
            </w:pPr>
            <w:r>
              <w:rPr>
                <w:sz w:val="18"/>
              </w:rPr>
              <w:t>2419</w:t>
            </w:r>
          </w:p>
        </w:tc>
        <w:tc>
          <w:tcPr>
            <w:tcW w:w="1790" w:type="dxa"/>
          </w:tcPr>
          <w:p w:rsidR="00E83758" w:rsidRDefault="008466A0">
            <w:pPr>
              <w:pStyle w:val="TableParagraph"/>
              <w:spacing w:before="56"/>
              <w:ind w:left="73"/>
              <w:rPr>
                <w:sz w:val="18"/>
              </w:rPr>
            </w:pPr>
            <w:r>
              <w:rPr>
                <w:sz w:val="18"/>
              </w:rPr>
              <w:t>1770.00.1.1.02.00.00</w:t>
            </w:r>
          </w:p>
        </w:tc>
        <w:tc>
          <w:tcPr>
            <w:tcW w:w="6893" w:type="dxa"/>
          </w:tcPr>
          <w:p w:rsidR="00E83758" w:rsidRDefault="008466A0">
            <w:pPr>
              <w:pStyle w:val="TableParagraph"/>
              <w:spacing w:before="45"/>
              <w:ind w:left="892"/>
              <w:rPr>
                <w:sz w:val="18"/>
              </w:rPr>
            </w:pPr>
            <w:r>
              <w:rPr>
                <w:sz w:val="18"/>
              </w:rPr>
              <w:t>Doações em Benefício de Idosos - PF - Principal</w:t>
            </w:r>
          </w:p>
        </w:tc>
        <w:tc>
          <w:tcPr>
            <w:tcW w:w="1269" w:type="dxa"/>
          </w:tcPr>
          <w:p w:rsidR="00E83758" w:rsidRDefault="008466A0">
            <w:pPr>
              <w:pStyle w:val="TableParagraph"/>
              <w:spacing w:before="45"/>
              <w:ind w:right="46"/>
              <w:jc w:val="right"/>
              <w:rPr>
                <w:sz w:val="18"/>
              </w:rPr>
            </w:pPr>
            <w:r>
              <w:rPr>
                <w:sz w:val="18"/>
              </w:rPr>
              <w:t>7.000,00</w:t>
            </w:r>
          </w:p>
        </w:tc>
      </w:tr>
      <w:tr w:rsidR="00E83758">
        <w:trPr>
          <w:trHeight w:val="315"/>
        </w:trPr>
        <w:tc>
          <w:tcPr>
            <w:tcW w:w="800" w:type="dxa"/>
          </w:tcPr>
          <w:p w:rsidR="00E83758" w:rsidRDefault="008466A0">
            <w:pPr>
              <w:pStyle w:val="TableParagraph"/>
              <w:spacing w:before="43"/>
              <w:ind w:left="230"/>
              <w:rPr>
                <w:sz w:val="18"/>
              </w:rPr>
            </w:pPr>
            <w:r>
              <w:rPr>
                <w:sz w:val="18"/>
              </w:rPr>
              <w:t>2420</w:t>
            </w:r>
          </w:p>
        </w:tc>
        <w:tc>
          <w:tcPr>
            <w:tcW w:w="1790" w:type="dxa"/>
          </w:tcPr>
          <w:p w:rsidR="00E83758" w:rsidRDefault="008466A0">
            <w:pPr>
              <w:pStyle w:val="TableParagraph"/>
              <w:spacing w:before="56"/>
              <w:ind w:left="73"/>
              <w:rPr>
                <w:sz w:val="18"/>
              </w:rPr>
            </w:pPr>
            <w:r>
              <w:rPr>
                <w:sz w:val="18"/>
              </w:rPr>
              <w:t>1770.00.1.1.02.01.00</w:t>
            </w:r>
          </w:p>
        </w:tc>
        <w:tc>
          <w:tcPr>
            <w:tcW w:w="6893" w:type="dxa"/>
          </w:tcPr>
          <w:p w:rsidR="00E83758" w:rsidRDefault="008466A0">
            <w:pPr>
              <w:pStyle w:val="TableParagraph"/>
              <w:spacing w:before="45"/>
              <w:ind w:left="982"/>
              <w:rPr>
                <w:sz w:val="18"/>
              </w:rPr>
            </w:pPr>
            <w:r>
              <w:rPr>
                <w:sz w:val="18"/>
              </w:rPr>
              <w:t>Doações de Pessoa Física ao Fundo Municipal da Pessoa Idosa FUMPI</w:t>
            </w:r>
          </w:p>
        </w:tc>
        <w:tc>
          <w:tcPr>
            <w:tcW w:w="1269" w:type="dxa"/>
          </w:tcPr>
          <w:p w:rsidR="00E83758" w:rsidRDefault="008466A0">
            <w:pPr>
              <w:pStyle w:val="TableParagraph"/>
              <w:spacing w:before="45"/>
              <w:ind w:right="46"/>
              <w:jc w:val="right"/>
              <w:rPr>
                <w:sz w:val="18"/>
              </w:rPr>
            </w:pPr>
            <w:r>
              <w:rPr>
                <w:sz w:val="18"/>
              </w:rPr>
              <w:t>7.000,00</w:t>
            </w:r>
          </w:p>
        </w:tc>
      </w:tr>
      <w:tr w:rsidR="00E83758">
        <w:trPr>
          <w:trHeight w:val="315"/>
        </w:trPr>
        <w:tc>
          <w:tcPr>
            <w:tcW w:w="800" w:type="dxa"/>
          </w:tcPr>
          <w:p w:rsidR="00E83758" w:rsidRDefault="008466A0">
            <w:pPr>
              <w:pStyle w:val="TableParagraph"/>
              <w:spacing w:before="43"/>
              <w:ind w:left="321"/>
              <w:rPr>
                <w:sz w:val="18"/>
              </w:rPr>
            </w:pPr>
            <w:r>
              <w:rPr>
                <w:sz w:val="18"/>
              </w:rPr>
              <w:t>664</w:t>
            </w:r>
          </w:p>
        </w:tc>
        <w:tc>
          <w:tcPr>
            <w:tcW w:w="1790" w:type="dxa"/>
          </w:tcPr>
          <w:p w:rsidR="00E83758" w:rsidRDefault="008466A0">
            <w:pPr>
              <w:pStyle w:val="TableParagraph"/>
              <w:spacing w:before="56"/>
              <w:ind w:left="73"/>
              <w:rPr>
                <w:sz w:val="18"/>
              </w:rPr>
            </w:pPr>
            <w:r>
              <w:rPr>
                <w:sz w:val="18"/>
              </w:rPr>
              <w:t>1900.00.0.0.00.00.00</w:t>
            </w:r>
          </w:p>
        </w:tc>
        <w:tc>
          <w:tcPr>
            <w:tcW w:w="6893" w:type="dxa"/>
          </w:tcPr>
          <w:p w:rsidR="00E83758" w:rsidRDefault="008466A0">
            <w:pPr>
              <w:pStyle w:val="TableParagraph"/>
              <w:spacing w:before="45"/>
              <w:ind w:left="352"/>
              <w:rPr>
                <w:sz w:val="18"/>
              </w:rPr>
            </w:pPr>
            <w:r>
              <w:rPr>
                <w:sz w:val="18"/>
              </w:rPr>
              <w:t>Outras Receitas Correntes</w:t>
            </w:r>
          </w:p>
        </w:tc>
        <w:tc>
          <w:tcPr>
            <w:tcW w:w="1269" w:type="dxa"/>
          </w:tcPr>
          <w:p w:rsidR="00E83758" w:rsidRDefault="008466A0">
            <w:pPr>
              <w:pStyle w:val="TableParagraph"/>
              <w:spacing w:before="45"/>
              <w:ind w:right="49"/>
              <w:jc w:val="right"/>
              <w:rPr>
                <w:sz w:val="18"/>
              </w:rPr>
            </w:pPr>
            <w:r>
              <w:rPr>
                <w:sz w:val="18"/>
              </w:rPr>
              <w:t>280.500,00</w:t>
            </w:r>
          </w:p>
        </w:tc>
      </w:tr>
      <w:tr w:rsidR="00E83758">
        <w:trPr>
          <w:trHeight w:val="315"/>
        </w:trPr>
        <w:tc>
          <w:tcPr>
            <w:tcW w:w="800" w:type="dxa"/>
          </w:tcPr>
          <w:p w:rsidR="00E83758" w:rsidRDefault="008466A0">
            <w:pPr>
              <w:pStyle w:val="TableParagraph"/>
              <w:spacing w:before="43"/>
              <w:ind w:left="321"/>
              <w:rPr>
                <w:sz w:val="18"/>
              </w:rPr>
            </w:pPr>
            <w:r>
              <w:rPr>
                <w:sz w:val="18"/>
              </w:rPr>
              <w:t>665</w:t>
            </w:r>
          </w:p>
        </w:tc>
        <w:tc>
          <w:tcPr>
            <w:tcW w:w="1790" w:type="dxa"/>
          </w:tcPr>
          <w:p w:rsidR="00E83758" w:rsidRDefault="008466A0">
            <w:pPr>
              <w:pStyle w:val="TableParagraph"/>
              <w:spacing w:before="56"/>
              <w:ind w:left="73"/>
              <w:rPr>
                <w:sz w:val="18"/>
              </w:rPr>
            </w:pPr>
            <w:r>
              <w:rPr>
                <w:sz w:val="18"/>
              </w:rPr>
              <w:t>1910.00.0.0.00.00.00</w:t>
            </w:r>
          </w:p>
        </w:tc>
        <w:tc>
          <w:tcPr>
            <w:tcW w:w="6893" w:type="dxa"/>
          </w:tcPr>
          <w:p w:rsidR="00E83758" w:rsidRDefault="008466A0">
            <w:pPr>
              <w:pStyle w:val="TableParagraph"/>
              <w:spacing w:before="45"/>
              <w:ind w:left="442"/>
              <w:rPr>
                <w:sz w:val="18"/>
              </w:rPr>
            </w:pPr>
            <w:r>
              <w:rPr>
                <w:sz w:val="18"/>
              </w:rPr>
              <w:t>Multas Administrativas, Contratuais e Judiciais</w:t>
            </w:r>
          </w:p>
        </w:tc>
        <w:tc>
          <w:tcPr>
            <w:tcW w:w="1269" w:type="dxa"/>
          </w:tcPr>
          <w:p w:rsidR="00E83758" w:rsidRDefault="008466A0">
            <w:pPr>
              <w:pStyle w:val="TableParagraph"/>
              <w:spacing w:before="45"/>
              <w:ind w:right="48"/>
              <w:jc w:val="right"/>
              <w:rPr>
                <w:sz w:val="18"/>
              </w:rPr>
            </w:pPr>
            <w:r>
              <w:rPr>
                <w:sz w:val="18"/>
              </w:rPr>
              <w:t>13.000,00</w:t>
            </w:r>
          </w:p>
        </w:tc>
      </w:tr>
      <w:tr w:rsidR="00E83758">
        <w:trPr>
          <w:trHeight w:val="315"/>
        </w:trPr>
        <w:tc>
          <w:tcPr>
            <w:tcW w:w="800" w:type="dxa"/>
          </w:tcPr>
          <w:p w:rsidR="00E83758" w:rsidRDefault="008466A0">
            <w:pPr>
              <w:pStyle w:val="TableParagraph"/>
              <w:spacing w:before="43"/>
              <w:ind w:left="230"/>
              <w:rPr>
                <w:sz w:val="18"/>
              </w:rPr>
            </w:pPr>
            <w:r>
              <w:rPr>
                <w:sz w:val="18"/>
              </w:rPr>
              <w:t>2427</w:t>
            </w:r>
          </w:p>
        </w:tc>
        <w:tc>
          <w:tcPr>
            <w:tcW w:w="1790" w:type="dxa"/>
          </w:tcPr>
          <w:p w:rsidR="00E83758" w:rsidRDefault="008466A0">
            <w:pPr>
              <w:pStyle w:val="TableParagraph"/>
              <w:spacing w:before="56"/>
              <w:ind w:left="73"/>
              <w:rPr>
                <w:sz w:val="18"/>
              </w:rPr>
            </w:pPr>
            <w:r>
              <w:rPr>
                <w:sz w:val="18"/>
              </w:rPr>
              <w:t>1910.01.0.0.00.00.00</w:t>
            </w:r>
          </w:p>
        </w:tc>
        <w:tc>
          <w:tcPr>
            <w:tcW w:w="6893" w:type="dxa"/>
          </w:tcPr>
          <w:p w:rsidR="00E83758" w:rsidRDefault="008466A0">
            <w:pPr>
              <w:pStyle w:val="TableParagraph"/>
              <w:spacing w:before="45"/>
              <w:ind w:left="622"/>
              <w:rPr>
                <w:sz w:val="18"/>
              </w:rPr>
            </w:pPr>
            <w:r>
              <w:rPr>
                <w:sz w:val="18"/>
              </w:rPr>
              <w:t>Multas Previstas em Legislação Específica</w:t>
            </w:r>
          </w:p>
        </w:tc>
        <w:tc>
          <w:tcPr>
            <w:tcW w:w="1269" w:type="dxa"/>
          </w:tcPr>
          <w:p w:rsidR="00E83758" w:rsidRDefault="008466A0">
            <w:pPr>
              <w:pStyle w:val="TableParagraph"/>
              <w:spacing w:before="45"/>
              <w:ind w:right="46"/>
              <w:jc w:val="right"/>
              <w:rPr>
                <w:sz w:val="18"/>
              </w:rPr>
            </w:pPr>
            <w:r>
              <w:rPr>
                <w:sz w:val="18"/>
              </w:rPr>
              <w:t>4.000,00</w:t>
            </w:r>
          </w:p>
        </w:tc>
      </w:tr>
      <w:tr w:rsidR="00E83758">
        <w:trPr>
          <w:trHeight w:val="315"/>
        </w:trPr>
        <w:tc>
          <w:tcPr>
            <w:tcW w:w="800" w:type="dxa"/>
          </w:tcPr>
          <w:p w:rsidR="00E83758" w:rsidRDefault="008466A0">
            <w:pPr>
              <w:pStyle w:val="TableParagraph"/>
              <w:spacing w:before="43"/>
              <w:ind w:left="230"/>
              <w:rPr>
                <w:sz w:val="18"/>
              </w:rPr>
            </w:pPr>
            <w:r>
              <w:rPr>
                <w:sz w:val="18"/>
              </w:rPr>
              <w:t>2428</w:t>
            </w:r>
          </w:p>
        </w:tc>
        <w:tc>
          <w:tcPr>
            <w:tcW w:w="1790" w:type="dxa"/>
          </w:tcPr>
          <w:p w:rsidR="00E83758" w:rsidRDefault="008466A0">
            <w:pPr>
              <w:pStyle w:val="TableParagraph"/>
              <w:spacing w:before="56"/>
              <w:ind w:left="73"/>
              <w:rPr>
                <w:sz w:val="18"/>
              </w:rPr>
            </w:pPr>
            <w:r>
              <w:rPr>
                <w:sz w:val="18"/>
              </w:rPr>
              <w:t>1910.01.1.0.00.00.00</w:t>
            </w:r>
          </w:p>
        </w:tc>
        <w:tc>
          <w:tcPr>
            <w:tcW w:w="6893" w:type="dxa"/>
          </w:tcPr>
          <w:p w:rsidR="00E83758" w:rsidRDefault="008466A0">
            <w:pPr>
              <w:pStyle w:val="TableParagraph"/>
              <w:spacing w:before="45"/>
              <w:ind w:left="712"/>
              <w:rPr>
                <w:sz w:val="18"/>
              </w:rPr>
            </w:pPr>
            <w:r>
              <w:rPr>
                <w:sz w:val="18"/>
              </w:rPr>
              <w:t>Multas Previstas em Legislação Específica</w:t>
            </w:r>
          </w:p>
        </w:tc>
        <w:tc>
          <w:tcPr>
            <w:tcW w:w="1269" w:type="dxa"/>
          </w:tcPr>
          <w:p w:rsidR="00E83758" w:rsidRDefault="008466A0">
            <w:pPr>
              <w:pStyle w:val="TableParagraph"/>
              <w:spacing w:before="45"/>
              <w:ind w:right="46"/>
              <w:jc w:val="right"/>
              <w:rPr>
                <w:sz w:val="18"/>
              </w:rPr>
            </w:pPr>
            <w:r>
              <w:rPr>
                <w:sz w:val="18"/>
              </w:rPr>
              <w:t>4.000,00</w:t>
            </w:r>
          </w:p>
        </w:tc>
      </w:tr>
      <w:tr w:rsidR="00E83758">
        <w:trPr>
          <w:trHeight w:val="315"/>
        </w:trPr>
        <w:tc>
          <w:tcPr>
            <w:tcW w:w="800" w:type="dxa"/>
          </w:tcPr>
          <w:p w:rsidR="00E83758" w:rsidRDefault="008466A0">
            <w:pPr>
              <w:pStyle w:val="TableParagraph"/>
              <w:spacing w:before="43"/>
              <w:ind w:left="230"/>
              <w:rPr>
                <w:sz w:val="18"/>
              </w:rPr>
            </w:pPr>
            <w:r>
              <w:rPr>
                <w:sz w:val="18"/>
              </w:rPr>
              <w:t>2429</w:t>
            </w:r>
          </w:p>
        </w:tc>
        <w:tc>
          <w:tcPr>
            <w:tcW w:w="1790" w:type="dxa"/>
          </w:tcPr>
          <w:p w:rsidR="00E83758" w:rsidRDefault="008466A0">
            <w:pPr>
              <w:pStyle w:val="TableParagraph"/>
              <w:spacing w:before="56"/>
              <w:ind w:left="73"/>
              <w:rPr>
                <w:sz w:val="18"/>
              </w:rPr>
            </w:pPr>
            <w:r>
              <w:rPr>
                <w:sz w:val="18"/>
              </w:rPr>
              <w:t>1910.01.1.1.00.00.00</w:t>
            </w:r>
          </w:p>
        </w:tc>
        <w:tc>
          <w:tcPr>
            <w:tcW w:w="6893" w:type="dxa"/>
          </w:tcPr>
          <w:p w:rsidR="00E83758" w:rsidRDefault="008466A0">
            <w:pPr>
              <w:pStyle w:val="TableParagraph"/>
              <w:spacing w:before="45"/>
              <w:ind w:left="802"/>
              <w:rPr>
                <w:sz w:val="18"/>
              </w:rPr>
            </w:pPr>
            <w:r>
              <w:rPr>
                <w:sz w:val="18"/>
              </w:rPr>
              <w:t>Multas Previstas em Legislação Específica - Principal</w:t>
            </w:r>
          </w:p>
        </w:tc>
        <w:tc>
          <w:tcPr>
            <w:tcW w:w="1269" w:type="dxa"/>
          </w:tcPr>
          <w:p w:rsidR="00E83758" w:rsidRDefault="008466A0">
            <w:pPr>
              <w:pStyle w:val="TableParagraph"/>
              <w:spacing w:before="45"/>
              <w:ind w:right="46"/>
              <w:jc w:val="right"/>
              <w:rPr>
                <w:sz w:val="18"/>
              </w:rPr>
            </w:pPr>
            <w:r>
              <w:rPr>
                <w:sz w:val="18"/>
              </w:rPr>
              <w:t>4.000,00</w:t>
            </w:r>
          </w:p>
        </w:tc>
      </w:tr>
      <w:tr w:rsidR="00E83758">
        <w:trPr>
          <w:trHeight w:val="314"/>
        </w:trPr>
        <w:tc>
          <w:tcPr>
            <w:tcW w:w="800" w:type="dxa"/>
          </w:tcPr>
          <w:p w:rsidR="00E83758" w:rsidRDefault="008466A0">
            <w:pPr>
              <w:pStyle w:val="TableParagraph"/>
              <w:spacing w:before="43"/>
              <w:ind w:left="230"/>
              <w:rPr>
                <w:sz w:val="18"/>
              </w:rPr>
            </w:pPr>
            <w:r>
              <w:rPr>
                <w:sz w:val="18"/>
              </w:rPr>
              <w:t>2433</w:t>
            </w:r>
          </w:p>
        </w:tc>
        <w:tc>
          <w:tcPr>
            <w:tcW w:w="1790" w:type="dxa"/>
          </w:tcPr>
          <w:p w:rsidR="00E83758" w:rsidRDefault="008466A0">
            <w:pPr>
              <w:pStyle w:val="TableParagraph"/>
              <w:spacing w:before="56"/>
              <w:ind w:left="73"/>
              <w:rPr>
                <w:sz w:val="18"/>
              </w:rPr>
            </w:pPr>
            <w:r>
              <w:rPr>
                <w:sz w:val="18"/>
              </w:rPr>
              <w:t>1910.06.0.0.00.00.00</w:t>
            </w:r>
          </w:p>
        </w:tc>
        <w:tc>
          <w:tcPr>
            <w:tcW w:w="6893" w:type="dxa"/>
          </w:tcPr>
          <w:p w:rsidR="00E83758" w:rsidRDefault="008466A0">
            <w:pPr>
              <w:pStyle w:val="TableParagraph"/>
              <w:spacing w:before="45"/>
              <w:ind w:left="622"/>
              <w:rPr>
                <w:sz w:val="18"/>
              </w:rPr>
            </w:pPr>
            <w:r>
              <w:rPr>
                <w:sz w:val="18"/>
              </w:rPr>
              <w:t>Multas por Danos Ambientais</w:t>
            </w:r>
          </w:p>
        </w:tc>
        <w:tc>
          <w:tcPr>
            <w:tcW w:w="1269" w:type="dxa"/>
          </w:tcPr>
          <w:p w:rsidR="00E83758" w:rsidRDefault="008466A0">
            <w:pPr>
              <w:pStyle w:val="TableParagraph"/>
              <w:spacing w:before="45"/>
              <w:ind w:right="46"/>
              <w:jc w:val="right"/>
              <w:rPr>
                <w:sz w:val="18"/>
              </w:rPr>
            </w:pPr>
            <w:r>
              <w:rPr>
                <w:sz w:val="18"/>
              </w:rPr>
              <w:t>9.000,00</w:t>
            </w:r>
          </w:p>
        </w:tc>
      </w:tr>
      <w:tr w:rsidR="00E83758">
        <w:trPr>
          <w:trHeight w:val="315"/>
        </w:trPr>
        <w:tc>
          <w:tcPr>
            <w:tcW w:w="800" w:type="dxa"/>
          </w:tcPr>
          <w:p w:rsidR="00E83758" w:rsidRDefault="008466A0">
            <w:pPr>
              <w:pStyle w:val="TableParagraph"/>
              <w:spacing w:before="44"/>
              <w:ind w:left="230"/>
              <w:rPr>
                <w:sz w:val="18"/>
              </w:rPr>
            </w:pPr>
            <w:r>
              <w:rPr>
                <w:sz w:val="18"/>
              </w:rPr>
              <w:t>2434</w:t>
            </w:r>
          </w:p>
        </w:tc>
        <w:tc>
          <w:tcPr>
            <w:tcW w:w="1790" w:type="dxa"/>
          </w:tcPr>
          <w:p w:rsidR="00E83758" w:rsidRDefault="008466A0">
            <w:pPr>
              <w:pStyle w:val="TableParagraph"/>
              <w:spacing w:before="56"/>
              <w:ind w:left="73"/>
              <w:rPr>
                <w:sz w:val="18"/>
              </w:rPr>
            </w:pPr>
            <w:r>
              <w:rPr>
                <w:sz w:val="18"/>
              </w:rPr>
              <w:t>1910.06.1.0.00.00.00</w:t>
            </w:r>
          </w:p>
        </w:tc>
        <w:tc>
          <w:tcPr>
            <w:tcW w:w="6893" w:type="dxa"/>
          </w:tcPr>
          <w:p w:rsidR="00E83758" w:rsidRDefault="008466A0">
            <w:pPr>
              <w:pStyle w:val="TableParagraph"/>
              <w:spacing w:before="46"/>
              <w:ind w:left="712"/>
              <w:rPr>
                <w:sz w:val="18"/>
              </w:rPr>
            </w:pPr>
            <w:r>
              <w:rPr>
                <w:sz w:val="18"/>
              </w:rPr>
              <w:t>Multas Administrativas por Danos Ambientais</w:t>
            </w:r>
          </w:p>
        </w:tc>
        <w:tc>
          <w:tcPr>
            <w:tcW w:w="1269" w:type="dxa"/>
          </w:tcPr>
          <w:p w:rsidR="00E83758" w:rsidRDefault="008466A0">
            <w:pPr>
              <w:pStyle w:val="TableParagraph"/>
              <w:spacing w:before="46"/>
              <w:ind w:right="46"/>
              <w:jc w:val="right"/>
              <w:rPr>
                <w:sz w:val="18"/>
              </w:rPr>
            </w:pPr>
            <w:r>
              <w:rPr>
                <w:sz w:val="18"/>
              </w:rPr>
              <w:t>9.000,00</w:t>
            </w:r>
          </w:p>
        </w:tc>
      </w:tr>
      <w:tr w:rsidR="00E83758">
        <w:trPr>
          <w:trHeight w:val="315"/>
        </w:trPr>
        <w:tc>
          <w:tcPr>
            <w:tcW w:w="800" w:type="dxa"/>
          </w:tcPr>
          <w:p w:rsidR="00E83758" w:rsidRDefault="008466A0">
            <w:pPr>
              <w:pStyle w:val="TableParagraph"/>
              <w:spacing w:before="44"/>
              <w:ind w:left="230"/>
              <w:rPr>
                <w:sz w:val="18"/>
              </w:rPr>
            </w:pPr>
            <w:r>
              <w:rPr>
                <w:sz w:val="18"/>
              </w:rPr>
              <w:t>2435</w:t>
            </w:r>
          </w:p>
        </w:tc>
        <w:tc>
          <w:tcPr>
            <w:tcW w:w="1790" w:type="dxa"/>
          </w:tcPr>
          <w:p w:rsidR="00E83758" w:rsidRDefault="008466A0">
            <w:pPr>
              <w:pStyle w:val="TableParagraph"/>
              <w:spacing w:before="56"/>
              <w:ind w:left="73"/>
              <w:rPr>
                <w:sz w:val="18"/>
              </w:rPr>
            </w:pPr>
            <w:r>
              <w:rPr>
                <w:sz w:val="18"/>
              </w:rPr>
              <w:t>1910.06.1.1.00.00.00</w:t>
            </w:r>
          </w:p>
        </w:tc>
        <w:tc>
          <w:tcPr>
            <w:tcW w:w="6893" w:type="dxa"/>
          </w:tcPr>
          <w:p w:rsidR="00E83758" w:rsidRDefault="008466A0">
            <w:pPr>
              <w:pStyle w:val="TableParagraph"/>
              <w:spacing w:before="45"/>
              <w:ind w:left="802"/>
              <w:rPr>
                <w:sz w:val="18"/>
              </w:rPr>
            </w:pPr>
            <w:r>
              <w:rPr>
                <w:sz w:val="18"/>
              </w:rPr>
              <w:t>Multas Administrativas por Danos Ambientais - Principal</w:t>
            </w:r>
          </w:p>
        </w:tc>
        <w:tc>
          <w:tcPr>
            <w:tcW w:w="1269" w:type="dxa"/>
          </w:tcPr>
          <w:p w:rsidR="00E83758" w:rsidRDefault="008466A0">
            <w:pPr>
              <w:pStyle w:val="TableParagraph"/>
              <w:spacing w:before="45"/>
              <w:ind w:right="46"/>
              <w:jc w:val="right"/>
              <w:rPr>
                <w:sz w:val="18"/>
              </w:rPr>
            </w:pPr>
            <w:r>
              <w:rPr>
                <w:sz w:val="18"/>
              </w:rPr>
              <w:t>9.000,00</w:t>
            </w:r>
          </w:p>
        </w:tc>
      </w:tr>
      <w:tr w:rsidR="00E83758">
        <w:trPr>
          <w:trHeight w:val="315"/>
        </w:trPr>
        <w:tc>
          <w:tcPr>
            <w:tcW w:w="800" w:type="dxa"/>
          </w:tcPr>
          <w:p w:rsidR="00E83758" w:rsidRDefault="008466A0">
            <w:pPr>
              <w:pStyle w:val="TableParagraph"/>
              <w:spacing w:before="44"/>
              <w:ind w:left="321"/>
              <w:rPr>
                <w:sz w:val="18"/>
              </w:rPr>
            </w:pPr>
            <w:r>
              <w:rPr>
                <w:sz w:val="18"/>
              </w:rPr>
              <w:t>808</w:t>
            </w:r>
          </w:p>
        </w:tc>
        <w:tc>
          <w:tcPr>
            <w:tcW w:w="1790" w:type="dxa"/>
          </w:tcPr>
          <w:p w:rsidR="00E83758" w:rsidRDefault="008466A0">
            <w:pPr>
              <w:pStyle w:val="TableParagraph"/>
              <w:spacing w:before="56"/>
              <w:ind w:left="73"/>
              <w:rPr>
                <w:sz w:val="18"/>
              </w:rPr>
            </w:pPr>
            <w:r>
              <w:rPr>
                <w:sz w:val="18"/>
              </w:rPr>
              <w:t>1920.00.0.0.00.00.00</w:t>
            </w:r>
          </w:p>
        </w:tc>
        <w:tc>
          <w:tcPr>
            <w:tcW w:w="6893" w:type="dxa"/>
          </w:tcPr>
          <w:p w:rsidR="00E83758" w:rsidRDefault="008466A0">
            <w:pPr>
              <w:pStyle w:val="TableParagraph"/>
              <w:spacing w:before="45"/>
              <w:ind w:left="442"/>
              <w:rPr>
                <w:sz w:val="18"/>
              </w:rPr>
            </w:pPr>
            <w:r>
              <w:rPr>
                <w:sz w:val="18"/>
              </w:rPr>
              <w:t>Indenizações, Restituições e Ressarcimentos</w:t>
            </w:r>
          </w:p>
        </w:tc>
        <w:tc>
          <w:tcPr>
            <w:tcW w:w="1269" w:type="dxa"/>
          </w:tcPr>
          <w:p w:rsidR="00E83758" w:rsidRDefault="008466A0">
            <w:pPr>
              <w:pStyle w:val="TableParagraph"/>
              <w:spacing w:before="45"/>
              <w:ind w:right="49"/>
              <w:jc w:val="right"/>
              <w:rPr>
                <w:sz w:val="18"/>
              </w:rPr>
            </w:pPr>
            <w:r>
              <w:rPr>
                <w:sz w:val="18"/>
              </w:rPr>
              <w:t>101.500,00</w:t>
            </w:r>
          </w:p>
        </w:tc>
      </w:tr>
      <w:tr w:rsidR="00E83758">
        <w:trPr>
          <w:trHeight w:val="315"/>
        </w:trPr>
        <w:tc>
          <w:tcPr>
            <w:tcW w:w="800" w:type="dxa"/>
          </w:tcPr>
          <w:p w:rsidR="00E83758" w:rsidRDefault="008466A0">
            <w:pPr>
              <w:pStyle w:val="TableParagraph"/>
              <w:spacing w:before="44"/>
              <w:ind w:left="321"/>
              <w:rPr>
                <w:sz w:val="18"/>
              </w:rPr>
            </w:pPr>
            <w:r>
              <w:rPr>
                <w:sz w:val="18"/>
              </w:rPr>
              <w:t>815</w:t>
            </w:r>
          </w:p>
        </w:tc>
        <w:tc>
          <w:tcPr>
            <w:tcW w:w="1790" w:type="dxa"/>
          </w:tcPr>
          <w:p w:rsidR="00E83758" w:rsidRDefault="008466A0">
            <w:pPr>
              <w:pStyle w:val="TableParagraph"/>
              <w:spacing w:before="56"/>
              <w:ind w:left="73"/>
              <w:rPr>
                <w:sz w:val="18"/>
              </w:rPr>
            </w:pPr>
            <w:r>
              <w:rPr>
                <w:sz w:val="18"/>
              </w:rPr>
              <w:t>1922.00.0.0.00.00.00</w:t>
            </w:r>
          </w:p>
        </w:tc>
        <w:tc>
          <w:tcPr>
            <w:tcW w:w="6893" w:type="dxa"/>
          </w:tcPr>
          <w:p w:rsidR="00E83758" w:rsidRDefault="008466A0">
            <w:pPr>
              <w:pStyle w:val="TableParagraph"/>
              <w:spacing w:before="45"/>
              <w:ind w:left="532"/>
              <w:rPr>
                <w:sz w:val="18"/>
              </w:rPr>
            </w:pPr>
            <w:r>
              <w:rPr>
                <w:sz w:val="18"/>
              </w:rPr>
              <w:t>Restituições</w:t>
            </w:r>
          </w:p>
        </w:tc>
        <w:tc>
          <w:tcPr>
            <w:tcW w:w="1269" w:type="dxa"/>
          </w:tcPr>
          <w:p w:rsidR="00E83758" w:rsidRDefault="008466A0">
            <w:pPr>
              <w:pStyle w:val="TableParagraph"/>
              <w:spacing w:before="45"/>
              <w:ind w:right="49"/>
              <w:jc w:val="right"/>
              <w:rPr>
                <w:sz w:val="18"/>
              </w:rPr>
            </w:pPr>
            <w:r>
              <w:rPr>
                <w:sz w:val="18"/>
              </w:rPr>
              <w:t>101.500,00</w:t>
            </w:r>
          </w:p>
        </w:tc>
      </w:tr>
      <w:tr w:rsidR="00E83758">
        <w:trPr>
          <w:trHeight w:val="315"/>
        </w:trPr>
        <w:tc>
          <w:tcPr>
            <w:tcW w:w="800" w:type="dxa"/>
          </w:tcPr>
          <w:p w:rsidR="00E83758" w:rsidRDefault="008466A0">
            <w:pPr>
              <w:pStyle w:val="TableParagraph"/>
              <w:spacing w:before="44"/>
              <w:ind w:left="321"/>
              <w:rPr>
                <w:sz w:val="18"/>
              </w:rPr>
            </w:pPr>
            <w:r>
              <w:rPr>
                <w:sz w:val="18"/>
              </w:rPr>
              <w:t>816</w:t>
            </w:r>
          </w:p>
        </w:tc>
        <w:tc>
          <w:tcPr>
            <w:tcW w:w="1790" w:type="dxa"/>
          </w:tcPr>
          <w:p w:rsidR="00E83758" w:rsidRDefault="008466A0">
            <w:pPr>
              <w:pStyle w:val="TableParagraph"/>
              <w:spacing w:before="56"/>
              <w:ind w:left="73"/>
              <w:rPr>
                <w:sz w:val="18"/>
              </w:rPr>
            </w:pPr>
            <w:r>
              <w:rPr>
                <w:sz w:val="18"/>
              </w:rPr>
              <w:t>1922.01.0.0.00.00.00</w:t>
            </w:r>
          </w:p>
        </w:tc>
        <w:tc>
          <w:tcPr>
            <w:tcW w:w="6893" w:type="dxa"/>
          </w:tcPr>
          <w:p w:rsidR="00E83758" w:rsidRDefault="008466A0">
            <w:pPr>
              <w:pStyle w:val="TableParagraph"/>
              <w:spacing w:before="45"/>
              <w:ind w:left="622"/>
              <w:rPr>
                <w:sz w:val="18"/>
              </w:rPr>
            </w:pPr>
            <w:r>
              <w:rPr>
                <w:sz w:val="18"/>
              </w:rPr>
              <w:t>Restituição de Convênios</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4"/>
        </w:trPr>
        <w:tc>
          <w:tcPr>
            <w:tcW w:w="800" w:type="dxa"/>
          </w:tcPr>
          <w:p w:rsidR="00E83758" w:rsidRDefault="008466A0">
            <w:pPr>
              <w:pStyle w:val="TableParagraph"/>
              <w:spacing w:before="44"/>
              <w:ind w:left="230"/>
              <w:rPr>
                <w:sz w:val="18"/>
              </w:rPr>
            </w:pPr>
            <w:r>
              <w:rPr>
                <w:sz w:val="18"/>
              </w:rPr>
              <w:t>3948</w:t>
            </w:r>
          </w:p>
        </w:tc>
        <w:tc>
          <w:tcPr>
            <w:tcW w:w="1790" w:type="dxa"/>
          </w:tcPr>
          <w:p w:rsidR="00E83758" w:rsidRDefault="008466A0">
            <w:pPr>
              <w:pStyle w:val="TableParagraph"/>
              <w:spacing w:before="56"/>
              <w:ind w:left="73"/>
              <w:rPr>
                <w:sz w:val="18"/>
              </w:rPr>
            </w:pPr>
            <w:r>
              <w:rPr>
                <w:sz w:val="18"/>
              </w:rPr>
              <w:t>1922.01.0.0.01.00.00</w:t>
            </w:r>
          </w:p>
        </w:tc>
        <w:tc>
          <w:tcPr>
            <w:tcW w:w="6893" w:type="dxa"/>
          </w:tcPr>
          <w:p w:rsidR="00E83758" w:rsidRDefault="008466A0">
            <w:pPr>
              <w:pStyle w:val="TableParagraph"/>
              <w:spacing w:before="45"/>
              <w:ind w:right="203"/>
              <w:jc w:val="right"/>
              <w:rPr>
                <w:sz w:val="18"/>
              </w:rPr>
            </w:pPr>
            <w:r>
              <w:rPr>
                <w:sz w:val="18"/>
              </w:rPr>
              <w:t>RESTITUIÇÃO DE CONVÊNIO - FUNDO MUNICIPAL DA CRIANÇA E DO</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5"/>
        </w:trPr>
        <w:tc>
          <w:tcPr>
            <w:tcW w:w="800" w:type="dxa"/>
          </w:tcPr>
          <w:p w:rsidR="00E83758" w:rsidRDefault="008466A0">
            <w:pPr>
              <w:pStyle w:val="TableParagraph"/>
              <w:spacing w:before="43"/>
              <w:ind w:left="321"/>
              <w:rPr>
                <w:sz w:val="18"/>
              </w:rPr>
            </w:pPr>
            <w:r>
              <w:rPr>
                <w:sz w:val="18"/>
              </w:rPr>
              <w:t>822</w:t>
            </w:r>
          </w:p>
        </w:tc>
        <w:tc>
          <w:tcPr>
            <w:tcW w:w="1790" w:type="dxa"/>
          </w:tcPr>
          <w:p w:rsidR="00E83758" w:rsidRDefault="008466A0">
            <w:pPr>
              <w:pStyle w:val="TableParagraph"/>
              <w:spacing w:before="56"/>
              <w:ind w:left="73"/>
              <w:rPr>
                <w:sz w:val="18"/>
              </w:rPr>
            </w:pPr>
            <w:r>
              <w:rPr>
                <w:sz w:val="18"/>
              </w:rPr>
              <w:t>1922.99.0.0.00.00.00</w:t>
            </w:r>
          </w:p>
        </w:tc>
        <w:tc>
          <w:tcPr>
            <w:tcW w:w="6893" w:type="dxa"/>
          </w:tcPr>
          <w:p w:rsidR="00E83758" w:rsidRDefault="008466A0">
            <w:pPr>
              <w:pStyle w:val="TableParagraph"/>
              <w:spacing w:before="45"/>
              <w:ind w:left="622"/>
              <w:rPr>
                <w:sz w:val="18"/>
              </w:rPr>
            </w:pPr>
            <w:r>
              <w:rPr>
                <w:sz w:val="18"/>
              </w:rPr>
              <w:t>Outras Restituições</w:t>
            </w:r>
          </w:p>
        </w:tc>
        <w:tc>
          <w:tcPr>
            <w:tcW w:w="1269" w:type="dxa"/>
          </w:tcPr>
          <w:p w:rsidR="00E83758" w:rsidRDefault="008466A0">
            <w:pPr>
              <w:pStyle w:val="TableParagraph"/>
              <w:spacing w:before="45"/>
              <w:ind w:right="49"/>
              <w:jc w:val="right"/>
              <w:rPr>
                <w:sz w:val="18"/>
              </w:rPr>
            </w:pPr>
            <w:r>
              <w:rPr>
                <w:sz w:val="18"/>
              </w:rPr>
              <w:t>100.500,00</w:t>
            </w:r>
          </w:p>
        </w:tc>
      </w:tr>
      <w:tr w:rsidR="00E83758">
        <w:trPr>
          <w:trHeight w:val="315"/>
        </w:trPr>
        <w:tc>
          <w:tcPr>
            <w:tcW w:w="800" w:type="dxa"/>
          </w:tcPr>
          <w:p w:rsidR="00E83758" w:rsidRDefault="008466A0">
            <w:pPr>
              <w:pStyle w:val="TableParagraph"/>
              <w:spacing w:before="43"/>
              <w:ind w:left="230"/>
              <w:rPr>
                <w:sz w:val="18"/>
              </w:rPr>
            </w:pPr>
            <w:r>
              <w:rPr>
                <w:sz w:val="18"/>
              </w:rPr>
              <w:t>2457</w:t>
            </w:r>
          </w:p>
        </w:tc>
        <w:tc>
          <w:tcPr>
            <w:tcW w:w="1790" w:type="dxa"/>
          </w:tcPr>
          <w:p w:rsidR="00E83758" w:rsidRDefault="008466A0">
            <w:pPr>
              <w:pStyle w:val="TableParagraph"/>
              <w:spacing w:before="56"/>
              <w:ind w:left="73"/>
              <w:rPr>
                <w:sz w:val="18"/>
              </w:rPr>
            </w:pPr>
            <w:r>
              <w:rPr>
                <w:sz w:val="18"/>
              </w:rPr>
              <w:t>1922.99.1.0.00.00.00</w:t>
            </w:r>
          </w:p>
        </w:tc>
        <w:tc>
          <w:tcPr>
            <w:tcW w:w="6893" w:type="dxa"/>
          </w:tcPr>
          <w:p w:rsidR="00E83758" w:rsidRDefault="008466A0">
            <w:pPr>
              <w:pStyle w:val="TableParagraph"/>
              <w:spacing w:before="45"/>
              <w:ind w:left="712"/>
              <w:rPr>
                <w:sz w:val="18"/>
              </w:rPr>
            </w:pPr>
            <w:r>
              <w:rPr>
                <w:sz w:val="18"/>
              </w:rPr>
              <w:t>Outras Restituições</w:t>
            </w:r>
          </w:p>
        </w:tc>
        <w:tc>
          <w:tcPr>
            <w:tcW w:w="1269" w:type="dxa"/>
          </w:tcPr>
          <w:p w:rsidR="00E83758" w:rsidRDefault="008466A0">
            <w:pPr>
              <w:pStyle w:val="TableParagraph"/>
              <w:spacing w:before="45"/>
              <w:ind w:right="49"/>
              <w:jc w:val="right"/>
              <w:rPr>
                <w:sz w:val="18"/>
              </w:rPr>
            </w:pPr>
            <w:r>
              <w:rPr>
                <w:sz w:val="18"/>
              </w:rPr>
              <w:t>100.500,00</w:t>
            </w:r>
          </w:p>
        </w:tc>
      </w:tr>
      <w:tr w:rsidR="00E83758">
        <w:trPr>
          <w:trHeight w:val="315"/>
        </w:trPr>
        <w:tc>
          <w:tcPr>
            <w:tcW w:w="800" w:type="dxa"/>
          </w:tcPr>
          <w:p w:rsidR="00E83758" w:rsidRDefault="008466A0">
            <w:pPr>
              <w:pStyle w:val="TableParagraph"/>
              <w:spacing w:before="43"/>
              <w:ind w:left="230"/>
              <w:rPr>
                <w:sz w:val="18"/>
              </w:rPr>
            </w:pPr>
            <w:r>
              <w:rPr>
                <w:sz w:val="18"/>
              </w:rPr>
              <w:t>2458</w:t>
            </w:r>
          </w:p>
        </w:tc>
        <w:tc>
          <w:tcPr>
            <w:tcW w:w="1790" w:type="dxa"/>
          </w:tcPr>
          <w:p w:rsidR="00E83758" w:rsidRDefault="008466A0">
            <w:pPr>
              <w:pStyle w:val="TableParagraph"/>
              <w:spacing w:before="56"/>
              <w:ind w:left="73"/>
              <w:rPr>
                <w:sz w:val="18"/>
              </w:rPr>
            </w:pPr>
            <w:r>
              <w:rPr>
                <w:sz w:val="18"/>
              </w:rPr>
              <w:t>1922.99.1.1.00.00.00</w:t>
            </w:r>
          </w:p>
        </w:tc>
        <w:tc>
          <w:tcPr>
            <w:tcW w:w="6893" w:type="dxa"/>
          </w:tcPr>
          <w:p w:rsidR="00E83758" w:rsidRDefault="008466A0">
            <w:pPr>
              <w:pStyle w:val="TableParagraph"/>
              <w:spacing w:before="45"/>
              <w:ind w:left="802"/>
              <w:rPr>
                <w:sz w:val="18"/>
              </w:rPr>
            </w:pPr>
            <w:r>
              <w:rPr>
                <w:sz w:val="18"/>
              </w:rPr>
              <w:t>Outras Restituições - Principal</w:t>
            </w:r>
          </w:p>
        </w:tc>
        <w:tc>
          <w:tcPr>
            <w:tcW w:w="1269" w:type="dxa"/>
          </w:tcPr>
          <w:p w:rsidR="00E83758" w:rsidRDefault="008466A0">
            <w:pPr>
              <w:pStyle w:val="TableParagraph"/>
              <w:spacing w:before="45"/>
              <w:ind w:right="48"/>
              <w:jc w:val="right"/>
              <w:rPr>
                <w:sz w:val="18"/>
              </w:rPr>
            </w:pPr>
            <w:r>
              <w:rPr>
                <w:sz w:val="18"/>
              </w:rPr>
              <w:t>88.000,00</w:t>
            </w:r>
          </w:p>
        </w:tc>
      </w:tr>
      <w:tr w:rsidR="00E83758">
        <w:trPr>
          <w:trHeight w:val="315"/>
        </w:trPr>
        <w:tc>
          <w:tcPr>
            <w:tcW w:w="800" w:type="dxa"/>
          </w:tcPr>
          <w:p w:rsidR="00E83758" w:rsidRDefault="008466A0">
            <w:pPr>
              <w:pStyle w:val="TableParagraph"/>
              <w:spacing w:before="43"/>
              <w:ind w:left="230"/>
              <w:rPr>
                <w:sz w:val="18"/>
              </w:rPr>
            </w:pPr>
            <w:r>
              <w:rPr>
                <w:sz w:val="18"/>
              </w:rPr>
              <w:t>2460</w:t>
            </w:r>
          </w:p>
        </w:tc>
        <w:tc>
          <w:tcPr>
            <w:tcW w:w="1790" w:type="dxa"/>
          </w:tcPr>
          <w:p w:rsidR="00E83758" w:rsidRDefault="008466A0">
            <w:pPr>
              <w:pStyle w:val="TableParagraph"/>
              <w:spacing w:before="56"/>
              <w:ind w:left="73"/>
              <w:rPr>
                <w:sz w:val="18"/>
              </w:rPr>
            </w:pPr>
            <w:r>
              <w:rPr>
                <w:sz w:val="18"/>
              </w:rPr>
              <w:t>1922.99.1.1.02.00.00</w:t>
            </w:r>
          </w:p>
        </w:tc>
        <w:tc>
          <w:tcPr>
            <w:tcW w:w="6893" w:type="dxa"/>
          </w:tcPr>
          <w:p w:rsidR="00E83758" w:rsidRDefault="008466A0">
            <w:pPr>
              <w:pStyle w:val="TableParagraph"/>
              <w:spacing w:before="45"/>
              <w:ind w:left="892"/>
              <w:rPr>
                <w:sz w:val="18"/>
              </w:rPr>
            </w:pPr>
            <w:r>
              <w:rPr>
                <w:sz w:val="18"/>
              </w:rPr>
              <w:t>Programa Troca-troca - Principal</w:t>
            </w:r>
          </w:p>
        </w:tc>
        <w:tc>
          <w:tcPr>
            <w:tcW w:w="1269" w:type="dxa"/>
          </w:tcPr>
          <w:p w:rsidR="00E83758" w:rsidRDefault="008466A0">
            <w:pPr>
              <w:pStyle w:val="TableParagraph"/>
              <w:spacing w:before="45"/>
              <w:ind w:right="48"/>
              <w:jc w:val="right"/>
              <w:rPr>
                <w:sz w:val="18"/>
              </w:rPr>
            </w:pPr>
            <w:r>
              <w:rPr>
                <w:sz w:val="18"/>
              </w:rPr>
              <w:t>22.000,00</w:t>
            </w:r>
          </w:p>
        </w:tc>
      </w:tr>
      <w:tr w:rsidR="00E83758">
        <w:trPr>
          <w:trHeight w:val="315"/>
        </w:trPr>
        <w:tc>
          <w:tcPr>
            <w:tcW w:w="800" w:type="dxa"/>
          </w:tcPr>
          <w:p w:rsidR="00E83758" w:rsidRDefault="008466A0">
            <w:pPr>
              <w:pStyle w:val="TableParagraph"/>
              <w:spacing w:before="43"/>
              <w:ind w:left="230"/>
              <w:rPr>
                <w:sz w:val="18"/>
              </w:rPr>
            </w:pPr>
            <w:r>
              <w:rPr>
                <w:sz w:val="18"/>
              </w:rPr>
              <w:t>2462</w:t>
            </w:r>
          </w:p>
        </w:tc>
        <w:tc>
          <w:tcPr>
            <w:tcW w:w="1790" w:type="dxa"/>
          </w:tcPr>
          <w:p w:rsidR="00E83758" w:rsidRDefault="008466A0">
            <w:pPr>
              <w:pStyle w:val="TableParagraph"/>
              <w:spacing w:before="56"/>
              <w:ind w:left="73"/>
              <w:rPr>
                <w:sz w:val="18"/>
              </w:rPr>
            </w:pPr>
            <w:r>
              <w:rPr>
                <w:sz w:val="18"/>
              </w:rPr>
              <w:t>1922.99.1.1.04.00.00</w:t>
            </w:r>
          </w:p>
        </w:tc>
        <w:tc>
          <w:tcPr>
            <w:tcW w:w="6893" w:type="dxa"/>
          </w:tcPr>
          <w:p w:rsidR="00E83758" w:rsidRDefault="008466A0">
            <w:pPr>
              <w:pStyle w:val="TableParagraph"/>
              <w:spacing w:before="45"/>
              <w:ind w:left="892"/>
              <w:rPr>
                <w:sz w:val="18"/>
              </w:rPr>
            </w:pPr>
            <w:r>
              <w:rPr>
                <w:sz w:val="18"/>
              </w:rPr>
              <w:t>Restituição Pelo Pagamento Indevido - Principal</w:t>
            </w:r>
          </w:p>
        </w:tc>
        <w:tc>
          <w:tcPr>
            <w:tcW w:w="1269" w:type="dxa"/>
          </w:tcPr>
          <w:p w:rsidR="00E83758" w:rsidRDefault="008466A0">
            <w:pPr>
              <w:pStyle w:val="TableParagraph"/>
              <w:spacing w:before="45"/>
              <w:ind w:right="48"/>
              <w:jc w:val="right"/>
              <w:rPr>
                <w:sz w:val="18"/>
              </w:rPr>
            </w:pPr>
            <w:r>
              <w:rPr>
                <w:sz w:val="18"/>
              </w:rPr>
              <w:t>11.000,00</w:t>
            </w:r>
          </w:p>
        </w:tc>
      </w:tr>
      <w:tr w:rsidR="00E83758">
        <w:trPr>
          <w:trHeight w:val="315"/>
        </w:trPr>
        <w:tc>
          <w:tcPr>
            <w:tcW w:w="800" w:type="dxa"/>
          </w:tcPr>
          <w:p w:rsidR="00E83758" w:rsidRDefault="008466A0">
            <w:pPr>
              <w:pStyle w:val="TableParagraph"/>
              <w:spacing w:before="43"/>
              <w:ind w:left="230"/>
              <w:rPr>
                <w:sz w:val="18"/>
              </w:rPr>
            </w:pPr>
            <w:r>
              <w:rPr>
                <w:sz w:val="18"/>
              </w:rPr>
              <w:t>2463</w:t>
            </w:r>
          </w:p>
        </w:tc>
        <w:tc>
          <w:tcPr>
            <w:tcW w:w="1790" w:type="dxa"/>
          </w:tcPr>
          <w:p w:rsidR="00E83758" w:rsidRDefault="008466A0">
            <w:pPr>
              <w:pStyle w:val="TableParagraph"/>
              <w:spacing w:before="56"/>
              <w:ind w:left="73"/>
              <w:rPr>
                <w:sz w:val="18"/>
              </w:rPr>
            </w:pPr>
            <w:r>
              <w:rPr>
                <w:sz w:val="18"/>
              </w:rPr>
              <w:t>1922.99.1.1.05.00.00</w:t>
            </w:r>
          </w:p>
        </w:tc>
        <w:tc>
          <w:tcPr>
            <w:tcW w:w="6893" w:type="dxa"/>
          </w:tcPr>
          <w:p w:rsidR="00E83758" w:rsidRDefault="008466A0">
            <w:pPr>
              <w:pStyle w:val="TableParagraph"/>
              <w:spacing w:before="45"/>
              <w:ind w:left="892"/>
              <w:rPr>
                <w:sz w:val="18"/>
              </w:rPr>
            </w:pPr>
            <w:r>
              <w:rPr>
                <w:sz w:val="18"/>
              </w:rPr>
              <w:t>Restituição de Auxílios - Principal</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2465</w:t>
            </w:r>
          </w:p>
        </w:tc>
        <w:tc>
          <w:tcPr>
            <w:tcW w:w="1790" w:type="dxa"/>
          </w:tcPr>
          <w:p w:rsidR="00E83758" w:rsidRDefault="008466A0">
            <w:pPr>
              <w:pStyle w:val="TableParagraph"/>
              <w:spacing w:before="56"/>
              <w:ind w:left="73"/>
              <w:rPr>
                <w:sz w:val="18"/>
              </w:rPr>
            </w:pPr>
            <w:r>
              <w:rPr>
                <w:sz w:val="18"/>
              </w:rPr>
              <w:t>1922.99.1.1.07.00.00</w:t>
            </w:r>
          </w:p>
        </w:tc>
        <w:tc>
          <w:tcPr>
            <w:tcW w:w="6893" w:type="dxa"/>
          </w:tcPr>
          <w:p w:rsidR="00E83758" w:rsidRDefault="008466A0">
            <w:pPr>
              <w:pStyle w:val="TableParagraph"/>
              <w:spacing w:before="45"/>
              <w:ind w:left="892"/>
              <w:rPr>
                <w:sz w:val="18"/>
              </w:rPr>
            </w:pPr>
            <w:r>
              <w:rPr>
                <w:sz w:val="18"/>
              </w:rPr>
              <w:t>Restituição de Despesa com Pessoal Cedido a Outro Órgão</w:t>
            </w:r>
          </w:p>
        </w:tc>
        <w:tc>
          <w:tcPr>
            <w:tcW w:w="1269" w:type="dxa"/>
          </w:tcPr>
          <w:p w:rsidR="00E83758" w:rsidRDefault="008466A0">
            <w:pPr>
              <w:pStyle w:val="TableParagraph"/>
              <w:spacing w:before="45"/>
              <w:ind w:right="48"/>
              <w:jc w:val="right"/>
              <w:rPr>
                <w:sz w:val="18"/>
              </w:rPr>
            </w:pPr>
            <w:r>
              <w:rPr>
                <w:sz w:val="18"/>
              </w:rPr>
              <w:t>50.000,00</w:t>
            </w:r>
          </w:p>
        </w:tc>
      </w:tr>
      <w:tr w:rsidR="00E83758">
        <w:trPr>
          <w:trHeight w:val="314"/>
        </w:trPr>
        <w:tc>
          <w:tcPr>
            <w:tcW w:w="800" w:type="dxa"/>
          </w:tcPr>
          <w:p w:rsidR="00E83758" w:rsidRDefault="008466A0">
            <w:pPr>
              <w:pStyle w:val="TableParagraph"/>
              <w:spacing w:before="43"/>
              <w:ind w:left="230"/>
              <w:rPr>
                <w:sz w:val="18"/>
              </w:rPr>
            </w:pPr>
            <w:r>
              <w:rPr>
                <w:sz w:val="18"/>
              </w:rPr>
              <w:t>2466</w:t>
            </w:r>
          </w:p>
        </w:tc>
        <w:tc>
          <w:tcPr>
            <w:tcW w:w="1790" w:type="dxa"/>
          </w:tcPr>
          <w:p w:rsidR="00E83758" w:rsidRDefault="008466A0">
            <w:pPr>
              <w:pStyle w:val="TableParagraph"/>
              <w:spacing w:before="56"/>
              <w:ind w:left="73"/>
              <w:rPr>
                <w:sz w:val="18"/>
              </w:rPr>
            </w:pPr>
            <w:r>
              <w:rPr>
                <w:sz w:val="18"/>
              </w:rPr>
              <w:t>1922.99.1.1.08.00.00</w:t>
            </w:r>
          </w:p>
        </w:tc>
        <w:tc>
          <w:tcPr>
            <w:tcW w:w="6893" w:type="dxa"/>
          </w:tcPr>
          <w:p w:rsidR="00E83758" w:rsidRDefault="008466A0">
            <w:pPr>
              <w:pStyle w:val="TableParagraph"/>
              <w:spacing w:before="45"/>
              <w:ind w:left="892"/>
              <w:rPr>
                <w:sz w:val="18"/>
              </w:rPr>
            </w:pPr>
            <w:r>
              <w:rPr>
                <w:sz w:val="18"/>
              </w:rPr>
              <w:t>Restituições de Servidores Descontadas em Folha de Pagamento</w:t>
            </w:r>
          </w:p>
        </w:tc>
        <w:tc>
          <w:tcPr>
            <w:tcW w:w="1269" w:type="dxa"/>
          </w:tcPr>
          <w:p w:rsidR="00E83758" w:rsidRDefault="008466A0">
            <w:pPr>
              <w:pStyle w:val="TableParagraph"/>
              <w:spacing w:before="45"/>
              <w:ind w:right="46"/>
              <w:jc w:val="right"/>
              <w:rPr>
                <w:sz w:val="18"/>
              </w:rPr>
            </w:pPr>
            <w:r>
              <w:rPr>
                <w:sz w:val="18"/>
              </w:rPr>
              <w:t>3.000,00</w:t>
            </w:r>
          </w:p>
        </w:tc>
      </w:tr>
      <w:tr w:rsidR="00E83758">
        <w:trPr>
          <w:trHeight w:val="315"/>
        </w:trPr>
        <w:tc>
          <w:tcPr>
            <w:tcW w:w="800" w:type="dxa"/>
          </w:tcPr>
          <w:p w:rsidR="00E83758" w:rsidRDefault="008466A0">
            <w:pPr>
              <w:pStyle w:val="TableParagraph"/>
              <w:spacing w:before="44"/>
              <w:ind w:left="230"/>
              <w:rPr>
                <w:sz w:val="18"/>
              </w:rPr>
            </w:pPr>
            <w:r>
              <w:rPr>
                <w:sz w:val="18"/>
              </w:rPr>
              <w:t>2467</w:t>
            </w:r>
          </w:p>
        </w:tc>
        <w:tc>
          <w:tcPr>
            <w:tcW w:w="1790" w:type="dxa"/>
          </w:tcPr>
          <w:p w:rsidR="00E83758" w:rsidRDefault="008466A0">
            <w:pPr>
              <w:pStyle w:val="TableParagraph"/>
              <w:spacing w:before="56"/>
              <w:ind w:left="73"/>
              <w:rPr>
                <w:sz w:val="18"/>
              </w:rPr>
            </w:pPr>
            <w:r>
              <w:rPr>
                <w:sz w:val="18"/>
              </w:rPr>
              <w:t>1922.99.1.1.08.01.00</w:t>
            </w:r>
          </w:p>
        </w:tc>
        <w:tc>
          <w:tcPr>
            <w:tcW w:w="6893" w:type="dxa"/>
          </w:tcPr>
          <w:p w:rsidR="00E83758" w:rsidRDefault="008466A0">
            <w:pPr>
              <w:pStyle w:val="TableParagraph"/>
              <w:spacing w:before="46"/>
              <w:ind w:left="982"/>
              <w:rPr>
                <w:sz w:val="18"/>
              </w:rPr>
            </w:pPr>
            <w:r>
              <w:rPr>
                <w:sz w:val="18"/>
              </w:rPr>
              <w:t>Restituição pelo Pagamento indevido de Promoção por Escolaridade</w:t>
            </w:r>
          </w:p>
        </w:tc>
        <w:tc>
          <w:tcPr>
            <w:tcW w:w="1269" w:type="dxa"/>
          </w:tcPr>
          <w:p w:rsidR="00E83758" w:rsidRDefault="008466A0">
            <w:pPr>
              <w:pStyle w:val="TableParagraph"/>
              <w:spacing w:before="46"/>
              <w:ind w:right="45"/>
              <w:jc w:val="right"/>
              <w:rPr>
                <w:sz w:val="18"/>
              </w:rPr>
            </w:pPr>
            <w:r>
              <w:rPr>
                <w:sz w:val="18"/>
              </w:rPr>
              <w:t>500,00</w:t>
            </w:r>
          </w:p>
        </w:tc>
      </w:tr>
      <w:tr w:rsidR="00E83758">
        <w:trPr>
          <w:trHeight w:val="315"/>
        </w:trPr>
        <w:tc>
          <w:tcPr>
            <w:tcW w:w="800" w:type="dxa"/>
          </w:tcPr>
          <w:p w:rsidR="00E83758" w:rsidRDefault="008466A0">
            <w:pPr>
              <w:pStyle w:val="TableParagraph"/>
              <w:spacing w:before="44"/>
              <w:ind w:left="230"/>
              <w:rPr>
                <w:sz w:val="18"/>
              </w:rPr>
            </w:pPr>
            <w:r>
              <w:rPr>
                <w:sz w:val="18"/>
              </w:rPr>
              <w:t>2472</w:t>
            </w:r>
          </w:p>
        </w:tc>
        <w:tc>
          <w:tcPr>
            <w:tcW w:w="1790" w:type="dxa"/>
          </w:tcPr>
          <w:p w:rsidR="00E83758" w:rsidRDefault="008466A0">
            <w:pPr>
              <w:pStyle w:val="TableParagraph"/>
              <w:spacing w:before="56"/>
              <w:ind w:left="73"/>
              <w:rPr>
                <w:sz w:val="18"/>
              </w:rPr>
            </w:pPr>
            <w:r>
              <w:rPr>
                <w:sz w:val="18"/>
              </w:rPr>
              <w:t>1922.99.1.1.08.06.00</w:t>
            </w:r>
          </w:p>
        </w:tc>
        <w:tc>
          <w:tcPr>
            <w:tcW w:w="6893" w:type="dxa"/>
          </w:tcPr>
          <w:p w:rsidR="00E83758" w:rsidRDefault="008466A0">
            <w:pPr>
              <w:pStyle w:val="TableParagraph"/>
              <w:spacing w:before="45"/>
              <w:ind w:left="982"/>
              <w:rPr>
                <w:sz w:val="18"/>
              </w:rPr>
            </w:pPr>
            <w:r>
              <w:rPr>
                <w:sz w:val="18"/>
              </w:rPr>
              <w:t>Restituição pelo Pagamento Indevido de 13º Salário-1ª Parcela</w:t>
            </w:r>
          </w:p>
        </w:tc>
        <w:tc>
          <w:tcPr>
            <w:tcW w:w="1269" w:type="dxa"/>
          </w:tcPr>
          <w:p w:rsidR="00E83758" w:rsidRDefault="008466A0">
            <w:pPr>
              <w:pStyle w:val="TableParagraph"/>
              <w:spacing w:before="45"/>
              <w:ind w:right="45"/>
              <w:jc w:val="right"/>
              <w:rPr>
                <w:sz w:val="18"/>
              </w:rPr>
            </w:pPr>
            <w:r>
              <w:rPr>
                <w:sz w:val="18"/>
              </w:rPr>
              <w:t>500,00</w:t>
            </w:r>
          </w:p>
        </w:tc>
      </w:tr>
      <w:tr w:rsidR="00E83758">
        <w:trPr>
          <w:trHeight w:val="315"/>
        </w:trPr>
        <w:tc>
          <w:tcPr>
            <w:tcW w:w="800" w:type="dxa"/>
          </w:tcPr>
          <w:p w:rsidR="00E83758" w:rsidRDefault="008466A0">
            <w:pPr>
              <w:pStyle w:val="TableParagraph"/>
              <w:spacing w:before="44"/>
              <w:ind w:left="230"/>
              <w:rPr>
                <w:sz w:val="18"/>
              </w:rPr>
            </w:pPr>
            <w:r>
              <w:rPr>
                <w:sz w:val="18"/>
              </w:rPr>
              <w:t>2473</w:t>
            </w:r>
          </w:p>
        </w:tc>
        <w:tc>
          <w:tcPr>
            <w:tcW w:w="1790" w:type="dxa"/>
          </w:tcPr>
          <w:p w:rsidR="00E83758" w:rsidRDefault="008466A0">
            <w:pPr>
              <w:pStyle w:val="TableParagraph"/>
              <w:spacing w:before="56"/>
              <w:ind w:left="73"/>
              <w:rPr>
                <w:sz w:val="18"/>
              </w:rPr>
            </w:pPr>
            <w:r>
              <w:rPr>
                <w:sz w:val="18"/>
              </w:rPr>
              <w:t>1922.99.1.1.08.07.00</w:t>
            </w:r>
          </w:p>
        </w:tc>
        <w:tc>
          <w:tcPr>
            <w:tcW w:w="6893" w:type="dxa"/>
          </w:tcPr>
          <w:p w:rsidR="00E83758" w:rsidRDefault="008466A0">
            <w:pPr>
              <w:pStyle w:val="TableParagraph"/>
              <w:spacing w:before="45"/>
              <w:ind w:left="982"/>
              <w:rPr>
                <w:sz w:val="18"/>
              </w:rPr>
            </w:pPr>
            <w:r>
              <w:rPr>
                <w:sz w:val="18"/>
              </w:rPr>
              <w:t>Restituição pelo Pagamento Indevido de Auxílio Alimentação</w:t>
            </w:r>
          </w:p>
        </w:tc>
        <w:tc>
          <w:tcPr>
            <w:tcW w:w="1269" w:type="dxa"/>
          </w:tcPr>
          <w:p w:rsidR="00E83758" w:rsidRDefault="008466A0">
            <w:pPr>
              <w:pStyle w:val="TableParagraph"/>
              <w:spacing w:before="45"/>
              <w:ind w:right="45"/>
              <w:jc w:val="right"/>
              <w:rPr>
                <w:sz w:val="18"/>
              </w:rPr>
            </w:pPr>
            <w:r>
              <w:rPr>
                <w:sz w:val="18"/>
              </w:rPr>
              <w:t>500,00</w:t>
            </w:r>
          </w:p>
        </w:tc>
      </w:tr>
      <w:tr w:rsidR="00E83758">
        <w:trPr>
          <w:trHeight w:val="315"/>
        </w:trPr>
        <w:tc>
          <w:tcPr>
            <w:tcW w:w="800" w:type="dxa"/>
          </w:tcPr>
          <w:p w:rsidR="00E83758" w:rsidRDefault="008466A0">
            <w:pPr>
              <w:pStyle w:val="TableParagraph"/>
              <w:spacing w:before="44"/>
              <w:ind w:left="230"/>
              <w:rPr>
                <w:sz w:val="18"/>
              </w:rPr>
            </w:pPr>
            <w:r>
              <w:rPr>
                <w:sz w:val="18"/>
              </w:rPr>
              <w:t>2474</w:t>
            </w:r>
          </w:p>
        </w:tc>
        <w:tc>
          <w:tcPr>
            <w:tcW w:w="1790" w:type="dxa"/>
          </w:tcPr>
          <w:p w:rsidR="00E83758" w:rsidRDefault="008466A0">
            <w:pPr>
              <w:pStyle w:val="TableParagraph"/>
              <w:spacing w:before="56"/>
              <w:ind w:left="73"/>
              <w:rPr>
                <w:sz w:val="18"/>
              </w:rPr>
            </w:pPr>
            <w:r>
              <w:rPr>
                <w:sz w:val="18"/>
              </w:rPr>
              <w:t>1922.99.1.1.08.08.00</w:t>
            </w:r>
          </w:p>
        </w:tc>
        <w:tc>
          <w:tcPr>
            <w:tcW w:w="6893" w:type="dxa"/>
          </w:tcPr>
          <w:p w:rsidR="00E83758" w:rsidRDefault="008466A0">
            <w:pPr>
              <w:pStyle w:val="TableParagraph"/>
              <w:spacing w:before="45"/>
              <w:ind w:left="982"/>
              <w:rPr>
                <w:sz w:val="18"/>
              </w:rPr>
            </w:pPr>
            <w:r>
              <w:rPr>
                <w:sz w:val="18"/>
              </w:rPr>
              <w:t>Restituição Decorrente de Suspensão de Servidor Convertida em Multa</w:t>
            </w:r>
          </w:p>
        </w:tc>
        <w:tc>
          <w:tcPr>
            <w:tcW w:w="1269" w:type="dxa"/>
          </w:tcPr>
          <w:p w:rsidR="00E83758" w:rsidRDefault="008466A0">
            <w:pPr>
              <w:pStyle w:val="TableParagraph"/>
              <w:spacing w:before="45"/>
              <w:ind w:right="45"/>
              <w:jc w:val="right"/>
              <w:rPr>
                <w:sz w:val="18"/>
              </w:rPr>
            </w:pPr>
            <w:r>
              <w:rPr>
                <w:sz w:val="18"/>
              </w:rPr>
              <w:t>500,00</w:t>
            </w:r>
          </w:p>
        </w:tc>
      </w:tr>
      <w:tr w:rsidR="00E83758">
        <w:trPr>
          <w:trHeight w:val="315"/>
        </w:trPr>
        <w:tc>
          <w:tcPr>
            <w:tcW w:w="800" w:type="dxa"/>
          </w:tcPr>
          <w:p w:rsidR="00E83758" w:rsidRDefault="008466A0">
            <w:pPr>
              <w:pStyle w:val="TableParagraph"/>
              <w:spacing w:before="44"/>
              <w:ind w:left="230"/>
              <w:rPr>
                <w:sz w:val="18"/>
              </w:rPr>
            </w:pPr>
            <w:r>
              <w:rPr>
                <w:sz w:val="18"/>
              </w:rPr>
              <w:t>2475</w:t>
            </w:r>
          </w:p>
        </w:tc>
        <w:tc>
          <w:tcPr>
            <w:tcW w:w="1790" w:type="dxa"/>
          </w:tcPr>
          <w:p w:rsidR="00E83758" w:rsidRDefault="008466A0">
            <w:pPr>
              <w:pStyle w:val="TableParagraph"/>
              <w:spacing w:before="56"/>
              <w:ind w:left="73"/>
              <w:rPr>
                <w:sz w:val="18"/>
              </w:rPr>
            </w:pPr>
            <w:r>
              <w:rPr>
                <w:sz w:val="18"/>
              </w:rPr>
              <w:t>1922.99.1.1.08.09.00</w:t>
            </w:r>
          </w:p>
        </w:tc>
        <w:tc>
          <w:tcPr>
            <w:tcW w:w="6893" w:type="dxa"/>
          </w:tcPr>
          <w:p w:rsidR="00E83758" w:rsidRDefault="008466A0">
            <w:pPr>
              <w:pStyle w:val="TableParagraph"/>
              <w:spacing w:before="45"/>
              <w:ind w:left="982"/>
              <w:rPr>
                <w:sz w:val="18"/>
              </w:rPr>
            </w:pPr>
            <w:r>
              <w:rPr>
                <w:sz w:val="18"/>
              </w:rPr>
              <w:t>Restituição pelo Pagamento Indevido de Gratificações e Adicionais</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4"/>
        </w:trPr>
        <w:tc>
          <w:tcPr>
            <w:tcW w:w="800" w:type="dxa"/>
          </w:tcPr>
          <w:p w:rsidR="00E83758" w:rsidRDefault="008466A0">
            <w:pPr>
              <w:pStyle w:val="TableParagraph"/>
              <w:spacing w:before="44"/>
              <w:ind w:left="230"/>
              <w:rPr>
                <w:sz w:val="18"/>
              </w:rPr>
            </w:pPr>
            <w:r>
              <w:rPr>
                <w:sz w:val="18"/>
              </w:rPr>
              <w:t>2477</w:t>
            </w:r>
          </w:p>
        </w:tc>
        <w:tc>
          <w:tcPr>
            <w:tcW w:w="1790" w:type="dxa"/>
          </w:tcPr>
          <w:p w:rsidR="00E83758" w:rsidRDefault="008466A0">
            <w:pPr>
              <w:pStyle w:val="TableParagraph"/>
              <w:spacing w:before="56"/>
              <w:ind w:left="73"/>
              <w:rPr>
                <w:sz w:val="18"/>
              </w:rPr>
            </w:pPr>
            <w:r>
              <w:rPr>
                <w:sz w:val="18"/>
              </w:rPr>
              <w:t>1922.99.1.1.09.00.00</w:t>
            </w:r>
          </w:p>
        </w:tc>
        <w:tc>
          <w:tcPr>
            <w:tcW w:w="6893" w:type="dxa"/>
          </w:tcPr>
          <w:p w:rsidR="00E83758" w:rsidRDefault="008466A0">
            <w:pPr>
              <w:pStyle w:val="TableParagraph"/>
              <w:spacing w:before="45"/>
              <w:ind w:left="892"/>
              <w:rPr>
                <w:sz w:val="18"/>
              </w:rPr>
            </w:pPr>
            <w:r>
              <w:rPr>
                <w:sz w:val="18"/>
              </w:rPr>
              <w:t>Outras Restituições Diversas</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2478</w:t>
            </w:r>
          </w:p>
        </w:tc>
        <w:tc>
          <w:tcPr>
            <w:tcW w:w="1790" w:type="dxa"/>
          </w:tcPr>
          <w:p w:rsidR="00E83758" w:rsidRDefault="008466A0">
            <w:pPr>
              <w:pStyle w:val="TableParagraph"/>
              <w:spacing w:before="56"/>
              <w:ind w:left="73"/>
              <w:rPr>
                <w:sz w:val="18"/>
              </w:rPr>
            </w:pPr>
            <w:r>
              <w:rPr>
                <w:sz w:val="18"/>
              </w:rPr>
              <w:t>1922.99.1.2.00.00.00</w:t>
            </w:r>
          </w:p>
        </w:tc>
        <w:tc>
          <w:tcPr>
            <w:tcW w:w="6893" w:type="dxa"/>
          </w:tcPr>
          <w:p w:rsidR="00E83758" w:rsidRDefault="008466A0">
            <w:pPr>
              <w:pStyle w:val="TableParagraph"/>
              <w:spacing w:before="45"/>
              <w:ind w:left="802"/>
              <w:rPr>
                <w:sz w:val="18"/>
              </w:rPr>
            </w:pPr>
            <w:r>
              <w:rPr>
                <w:sz w:val="18"/>
              </w:rPr>
              <w:t>Outras Restituições - Multas e Juros</w:t>
            </w:r>
          </w:p>
        </w:tc>
        <w:tc>
          <w:tcPr>
            <w:tcW w:w="1269" w:type="dxa"/>
          </w:tcPr>
          <w:p w:rsidR="00E83758" w:rsidRDefault="008466A0">
            <w:pPr>
              <w:pStyle w:val="TableParagraph"/>
              <w:spacing w:before="45"/>
              <w:ind w:right="45"/>
              <w:jc w:val="right"/>
              <w:rPr>
                <w:sz w:val="18"/>
              </w:rPr>
            </w:pPr>
            <w:r>
              <w:rPr>
                <w:sz w:val="18"/>
              </w:rPr>
              <w:t>500,00</w:t>
            </w:r>
          </w:p>
        </w:tc>
      </w:tr>
      <w:tr w:rsidR="00E83758">
        <w:trPr>
          <w:trHeight w:val="315"/>
        </w:trPr>
        <w:tc>
          <w:tcPr>
            <w:tcW w:w="800" w:type="dxa"/>
          </w:tcPr>
          <w:p w:rsidR="00E83758" w:rsidRDefault="008466A0">
            <w:pPr>
              <w:pStyle w:val="TableParagraph"/>
              <w:spacing w:before="43"/>
              <w:ind w:left="230"/>
              <w:rPr>
                <w:sz w:val="18"/>
              </w:rPr>
            </w:pPr>
            <w:r>
              <w:rPr>
                <w:sz w:val="18"/>
              </w:rPr>
              <w:t>2479</w:t>
            </w:r>
          </w:p>
        </w:tc>
        <w:tc>
          <w:tcPr>
            <w:tcW w:w="1790" w:type="dxa"/>
          </w:tcPr>
          <w:p w:rsidR="00E83758" w:rsidRDefault="008466A0">
            <w:pPr>
              <w:pStyle w:val="TableParagraph"/>
              <w:spacing w:before="56"/>
              <w:ind w:left="73"/>
              <w:rPr>
                <w:sz w:val="18"/>
              </w:rPr>
            </w:pPr>
            <w:r>
              <w:rPr>
                <w:sz w:val="18"/>
              </w:rPr>
              <w:t>1922.99.1.2.01.00.00</w:t>
            </w:r>
          </w:p>
        </w:tc>
        <w:tc>
          <w:tcPr>
            <w:tcW w:w="6893" w:type="dxa"/>
          </w:tcPr>
          <w:p w:rsidR="00E83758" w:rsidRDefault="008466A0">
            <w:pPr>
              <w:pStyle w:val="TableParagraph"/>
              <w:spacing w:before="45"/>
              <w:ind w:left="892"/>
              <w:rPr>
                <w:sz w:val="18"/>
              </w:rPr>
            </w:pPr>
            <w:r>
              <w:rPr>
                <w:sz w:val="18"/>
              </w:rPr>
              <w:t>Restituições Determinadas pelo TCE - Multas e Juros</w:t>
            </w:r>
          </w:p>
        </w:tc>
        <w:tc>
          <w:tcPr>
            <w:tcW w:w="1269" w:type="dxa"/>
          </w:tcPr>
          <w:p w:rsidR="00E83758" w:rsidRDefault="008466A0">
            <w:pPr>
              <w:pStyle w:val="TableParagraph"/>
              <w:spacing w:before="45"/>
              <w:ind w:right="45"/>
              <w:jc w:val="right"/>
              <w:rPr>
                <w:sz w:val="18"/>
              </w:rPr>
            </w:pPr>
            <w:r>
              <w:rPr>
                <w:sz w:val="18"/>
              </w:rPr>
              <w:t>500,00</w:t>
            </w:r>
          </w:p>
        </w:tc>
      </w:tr>
      <w:tr w:rsidR="00E83758">
        <w:trPr>
          <w:trHeight w:val="315"/>
        </w:trPr>
        <w:tc>
          <w:tcPr>
            <w:tcW w:w="800" w:type="dxa"/>
          </w:tcPr>
          <w:p w:rsidR="00E83758" w:rsidRDefault="008466A0">
            <w:pPr>
              <w:pStyle w:val="TableParagraph"/>
              <w:spacing w:before="43"/>
              <w:ind w:left="230"/>
              <w:rPr>
                <w:sz w:val="18"/>
              </w:rPr>
            </w:pPr>
            <w:r>
              <w:rPr>
                <w:sz w:val="18"/>
              </w:rPr>
              <w:t>2485</w:t>
            </w:r>
          </w:p>
        </w:tc>
        <w:tc>
          <w:tcPr>
            <w:tcW w:w="1790" w:type="dxa"/>
          </w:tcPr>
          <w:p w:rsidR="00E83758" w:rsidRDefault="008466A0">
            <w:pPr>
              <w:pStyle w:val="TableParagraph"/>
              <w:spacing w:before="56"/>
              <w:ind w:left="73"/>
              <w:rPr>
                <w:sz w:val="18"/>
              </w:rPr>
            </w:pPr>
            <w:r>
              <w:rPr>
                <w:sz w:val="18"/>
              </w:rPr>
              <w:t>1922.99.1.3.00.00.00</w:t>
            </w:r>
          </w:p>
        </w:tc>
        <w:tc>
          <w:tcPr>
            <w:tcW w:w="6893" w:type="dxa"/>
          </w:tcPr>
          <w:p w:rsidR="00E83758" w:rsidRDefault="008466A0">
            <w:pPr>
              <w:pStyle w:val="TableParagraph"/>
              <w:spacing w:before="45"/>
              <w:ind w:left="802"/>
              <w:rPr>
                <w:sz w:val="18"/>
              </w:rPr>
            </w:pPr>
            <w:r>
              <w:rPr>
                <w:sz w:val="18"/>
              </w:rPr>
              <w:t>Outras Restituições - Dívida Ativa</w:t>
            </w:r>
          </w:p>
        </w:tc>
        <w:tc>
          <w:tcPr>
            <w:tcW w:w="1269" w:type="dxa"/>
          </w:tcPr>
          <w:p w:rsidR="00E83758" w:rsidRDefault="008466A0">
            <w:pPr>
              <w:pStyle w:val="TableParagraph"/>
              <w:spacing w:before="45"/>
              <w:ind w:right="48"/>
              <w:jc w:val="right"/>
              <w:rPr>
                <w:sz w:val="18"/>
              </w:rPr>
            </w:pPr>
            <w:r>
              <w:rPr>
                <w:sz w:val="18"/>
              </w:rPr>
              <w:t>11.000,00</w:t>
            </w:r>
          </w:p>
        </w:tc>
      </w:tr>
      <w:tr w:rsidR="00E83758">
        <w:trPr>
          <w:trHeight w:val="315"/>
        </w:trPr>
        <w:tc>
          <w:tcPr>
            <w:tcW w:w="800" w:type="dxa"/>
          </w:tcPr>
          <w:p w:rsidR="00E83758" w:rsidRDefault="008466A0">
            <w:pPr>
              <w:pStyle w:val="TableParagraph"/>
              <w:spacing w:before="43"/>
              <w:ind w:left="230"/>
              <w:rPr>
                <w:sz w:val="18"/>
              </w:rPr>
            </w:pPr>
            <w:r>
              <w:rPr>
                <w:sz w:val="18"/>
              </w:rPr>
              <w:t>2486</w:t>
            </w:r>
          </w:p>
        </w:tc>
        <w:tc>
          <w:tcPr>
            <w:tcW w:w="1790" w:type="dxa"/>
          </w:tcPr>
          <w:p w:rsidR="00E83758" w:rsidRDefault="008466A0">
            <w:pPr>
              <w:pStyle w:val="TableParagraph"/>
              <w:spacing w:before="56"/>
              <w:ind w:left="73"/>
              <w:rPr>
                <w:sz w:val="18"/>
              </w:rPr>
            </w:pPr>
            <w:r>
              <w:rPr>
                <w:sz w:val="18"/>
              </w:rPr>
              <w:t>1922.99.1.3.01.00.00</w:t>
            </w:r>
          </w:p>
        </w:tc>
        <w:tc>
          <w:tcPr>
            <w:tcW w:w="6893" w:type="dxa"/>
          </w:tcPr>
          <w:p w:rsidR="00E83758" w:rsidRDefault="008466A0">
            <w:pPr>
              <w:pStyle w:val="TableParagraph"/>
              <w:spacing w:before="45"/>
              <w:ind w:left="892"/>
              <w:rPr>
                <w:sz w:val="18"/>
              </w:rPr>
            </w:pPr>
            <w:r>
              <w:rPr>
                <w:sz w:val="18"/>
              </w:rPr>
              <w:t>Restituições Determinadas pelo TCE - Dívida Ativa</w:t>
            </w:r>
          </w:p>
        </w:tc>
        <w:tc>
          <w:tcPr>
            <w:tcW w:w="1269" w:type="dxa"/>
          </w:tcPr>
          <w:p w:rsidR="00E83758" w:rsidRDefault="008466A0">
            <w:pPr>
              <w:pStyle w:val="TableParagraph"/>
              <w:spacing w:before="45"/>
              <w:ind w:right="48"/>
              <w:jc w:val="right"/>
              <w:rPr>
                <w:sz w:val="18"/>
              </w:rPr>
            </w:pPr>
            <w:r>
              <w:rPr>
                <w:sz w:val="18"/>
              </w:rPr>
              <w:t>10.000,00</w:t>
            </w:r>
          </w:p>
        </w:tc>
      </w:tr>
      <w:tr w:rsidR="00E83758">
        <w:trPr>
          <w:trHeight w:val="314"/>
        </w:trPr>
        <w:tc>
          <w:tcPr>
            <w:tcW w:w="800" w:type="dxa"/>
          </w:tcPr>
          <w:p w:rsidR="00E83758" w:rsidRDefault="008466A0">
            <w:pPr>
              <w:pStyle w:val="TableParagraph"/>
              <w:spacing w:before="43"/>
              <w:ind w:left="230"/>
              <w:rPr>
                <w:sz w:val="18"/>
              </w:rPr>
            </w:pPr>
            <w:r>
              <w:rPr>
                <w:sz w:val="18"/>
              </w:rPr>
              <w:t>2487</w:t>
            </w:r>
          </w:p>
        </w:tc>
        <w:tc>
          <w:tcPr>
            <w:tcW w:w="1790" w:type="dxa"/>
          </w:tcPr>
          <w:p w:rsidR="00E83758" w:rsidRDefault="008466A0">
            <w:pPr>
              <w:pStyle w:val="TableParagraph"/>
              <w:spacing w:before="56"/>
              <w:ind w:left="73"/>
              <w:rPr>
                <w:sz w:val="18"/>
              </w:rPr>
            </w:pPr>
            <w:r>
              <w:rPr>
                <w:sz w:val="18"/>
              </w:rPr>
              <w:t>1922.99.1.3.02.00.00</w:t>
            </w:r>
          </w:p>
        </w:tc>
        <w:tc>
          <w:tcPr>
            <w:tcW w:w="6893" w:type="dxa"/>
          </w:tcPr>
          <w:p w:rsidR="00E83758" w:rsidRDefault="008466A0">
            <w:pPr>
              <w:pStyle w:val="TableParagraph"/>
              <w:spacing w:before="45"/>
              <w:ind w:left="892"/>
              <w:rPr>
                <w:sz w:val="18"/>
              </w:rPr>
            </w:pPr>
            <w:r>
              <w:rPr>
                <w:sz w:val="18"/>
              </w:rPr>
              <w:t>Programa Troca-troca - Dívida Ativa</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2492</w:t>
            </w:r>
          </w:p>
        </w:tc>
        <w:tc>
          <w:tcPr>
            <w:tcW w:w="1790" w:type="dxa"/>
          </w:tcPr>
          <w:p w:rsidR="00E83758" w:rsidRDefault="008466A0">
            <w:pPr>
              <w:pStyle w:val="TableParagraph"/>
              <w:spacing w:before="56"/>
              <w:ind w:left="73"/>
              <w:rPr>
                <w:sz w:val="18"/>
              </w:rPr>
            </w:pPr>
            <w:r>
              <w:rPr>
                <w:sz w:val="18"/>
              </w:rPr>
              <w:t>1922.99.1.4.00.00.00</w:t>
            </w:r>
          </w:p>
        </w:tc>
        <w:tc>
          <w:tcPr>
            <w:tcW w:w="6893" w:type="dxa"/>
          </w:tcPr>
          <w:p w:rsidR="00E83758" w:rsidRDefault="008466A0">
            <w:pPr>
              <w:pStyle w:val="TableParagraph"/>
              <w:spacing w:before="45"/>
              <w:ind w:left="802"/>
              <w:rPr>
                <w:sz w:val="18"/>
              </w:rPr>
            </w:pPr>
            <w:r>
              <w:rPr>
                <w:sz w:val="18"/>
              </w:rPr>
              <w:t>Outras Restituições - Dívida Ativa - Multas e Juros</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5"/>
        </w:trPr>
        <w:tc>
          <w:tcPr>
            <w:tcW w:w="800" w:type="dxa"/>
          </w:tcPr>
          <w:p w:rsidR="00E83758" w:rsidRDefault="008466A0">
            <w:pPr>
              <w:pStyle w:val="TableParagraph"/>
              <w:spacing w:before="43"/>
              <w:ind w:left="230"/>
              <w:rPr>
                <w:sz w:val="18"/>
              </w:rPr>
            </w:pPr>
            <w:r>
              <w:rPr>
                <w:sz w:val="18"/>
              </w:rPr>
              <w:t>2494</w:t>
            </w:r>
          </w:p>
        </w:tc>
        <w:tc>
          <w:tcPr>
            <w:tcW w:w="1790" w:type="dxa"/>
          </w:tcPr>
          <w:p w:rsidR="00E83758" w:rsidRDefault="008466A0">
            <w:pPr>
              <w:pStyle w:val="TableParagraph"/>
              <w:spacing w:before="56"/>
              <w:ind w:left="73"/>
              <w:rPr>
                <w:sz w:val="18"/>
              </w:rPr>
            </w:pPr>
            <w:r>
              <w:rPr>
                <w:sz w:val="18"/>
              </w:rPr>
              <w:t>1922.99.1.4.02.00.00</w:t>
            </w:r>
          </w:p>
        </w:tc>
        <w:tc>
          <w:tcPr>
            <w:tcW w:w="6893" w:type="dxa"/>
          </w:tcPr>
          <w:p w:rsidR="00E83758" w:rsidRDefault="008466A0">
            <w:pPr>
              <w:pStyle w:val="TableParagraph"/>
              <w:spacing w:before="45"/>
              <w:ind w:left="892"/>
              <w:rPr>
                <w:sz w:val="18"/>
              </w:rPr>
            </w:pPr>
            <w:r>
              <w:rPr>
                <w:sz w:val="18"/>
              </w:rPr>
              <w:t>Programa Troca-troca - Dívida Ativa - Multas e Juros</w:t>
            </w:r>
          </w:p>
        </w:tc>
        <w:tc>
          <w:tcPr>
            <w:tcW w:w="1269" w:type="dxa"/>
          </w:tcPr>
          <w:p w:rsidR="00E83758" w:rsidRDefault="008466A0">
            <w:pPr>
              <w:pStyle w:val="TableParagraph"/>
              <w:spacing w:before="45"/>
              <w:ind w:right="46"/>
              <w:jc w:val="right"/>
              <w:rPr>
                <w:sz w:val="18"/>
              </w:rPr>
            </w:pPr>
            <w:r>
              <w:rPr>
                <w:sz w:val="18"/>
              </w:rPr>
              <w:t>1.000,00</w:t>
            </w:r>
          </w:p>
        </w:tc>
      </w:tr>
      <w:tr w:rsidR="00E83758">
        <w:trPr>
          <w:trHeight w:val="314"/>
        </w:trPr>
        <w:tc>
          <w:tcPr>
            <w:tcW w:w="800" w:type="dxa"/>
          </w:tcPr>
          <w:p w:rsidR="00E83758" w:rsidRDefault="008466A0">
            <w:pPr>
              <w:pStyle w:val="TableParagraph"/>
              <w:spacing w:before="43"/>
              <w:ind w:left="321"/>
              <w:rPr>
                <w:sz w:val="18"/>
              </w:rPr>
            </w:pPr>
            <w:r>
              <w:rPr>
                <w:sz w:val="18"/>
              </w:rPr>
              <w:t>913</w:t>
            </w:r>
          </w:p>
        </w:tc>
        <w:tc>
          <w:tcPr>
            <w:tcW w:w="1790" w:type="dxa"/>
          </w:tcPr>
          <w:p w:rsidR="00E83758" w:rsidRDefault="008466A0">
            <w:pPr>
              <w:pStyle w:val="TableParagraph"/>
              <w:spacing w:before="56"/>
              <w:ind w:left="73"/>
              <w:rPr>
                <w:sz w:val="18"/>
              </w:rPr>
            </w:pPr>
            <w:r>
              <w:rPr>
                <w:sz w:val="18"/>
              </w:rPr>
              <w:t>1990.00.0.0.00.00.00</w:t>
            </w:r>
          </w:p>
        </w:tc>
        <w:tc>
          <w:tcPr>
            <w:tcW w:w="6893" w:type="dxa"/>
          </w:tcPr>
          <w:p w:rsidR="00E83758" w:rsidRDefault="008466A0">
            <w:pPr>
              <w:pStyle w:val="TableParagraph"/>
              <w:spacing w:before="45"/>
              <w:ind w:left="442"/>
              <w:rPr>
                <w:sz w:val="18"/>
              </w:rPr>
            </w:pPr>
            <w:r>
              <w:rPr>
                <w:sz w:val="18"/>
              </w:rPr>
              <w:t>Demais Receitas Correntes</w:t>
            </w:r>
          </w:p>
        </w:tc>
        <w:tc>
          <w:tcPr>
            <w:tcW w:w="1269" w:type="dxa"/>
          </w:tcPr>
          <w:p w:rsidR="00E83758" w:rsidRDefault="008466A0">
            <w:pPr>
              <w:pStyle w:val="TableParagraph"/>
              <w:spacing w:before="45"/>
              <w:ind w:right="49"/>
              <w:jc w:val="right"/>
              <w:rPr>
                <w:sz w:val="18"/>
              </w:rPr>
            </w:pPr>
            <w:r>
              <w:rPr>
                <w:sz w:val="18"/>
              </w:rPr>
              <w:t>166.000,00</w:t>
            </w:r>
          </w:p>
        </w:tc>
      </w:tr>
      <w:tr w:rsidR="00E83758">
        <w:trPr>
          <w:trHeight w:val="315"/>
        </w:trPr>
        <w:tc>
          <w:tcPr>
            <w:tcW w:w="800" w:type="dxa"/>
          </w:tcPr>
          <w:p w:rsidR="00E83758" w:rsidRDefault="008466A0">
            <w:pPr>
              <w:pStyle w:val="TableParagraph"/>
              <w:spacing w:before="44"/>
              <w:ind w:left="230"/>
              <w:rPr>
                <w:sz w:val="18"/>
              </w:rPr>
            </w:pPr>
            <w:r>
              <w:rPr>
                <w:sz w:val="18"/>
              </w:rPr>
              <w:t>2502</w:t>
            </w:r>
          </w:p>
        </w:tc>
        <w:tc>
          <w:tcPr>
            <w:tcW w:w="1790" w:type="dxa"/>
          </w:tcPr>
          <w:p w:rsidR="00E83758" w:rsidRDefault="008466A0">
            <w:pPr>
              <w:pStyle w:val="TableParagraph"/>
              <w:spacing w:before="56"/>
              <w:ind w:left="73"/>
              <w:rPr>
                <w:sz w:val="18"/>
              </w:rPr>
            </w:pPr>
            <w:r>
              <w:rPr>
                <w:sz w:val="18"/>
              </w:rPr>
              <w:t>1990.03.0.0.00.00.00</w:t>
            </w:r>
          </w:p>
        </w:tc>
        <w:tc>
          <w:tcPr>
            <w:tcW w:w="6893" w:type="dxa"/>
          </w:tcPr>
          <w:p w:rsidR="00E83758" w:rsidRDefault="008466A0">
            <w:pPr>
              <w:pStyle w:val="TableParagraph"/>
              <w:spacing w:before="46"/>
              <w:ind w:right="164"/>
              <w:jc w:val="right"/>
              <w:rPr>
                <w:sz w:val="18"/>
              </w:rPr>
            </w:pPr>
            <w:r>
              <w:rPr>
                <w:sz w:val="18"/>
              </w:rPr>
              <w:t>Compensações Financeiras entre o Regime Geral e os Regimes Próprios de Previdên</w:t>
            </w:r>
          </w:p>
        </w:tc>
        <w:tc>
          <w:tcPr>
            <w:tcW w:w="1269" w:type="dxa"/>
          </w:tcPr>
          <w:p w:rsidR="00E83758" w:rsidRDefault="008466A0">
            <w:pPr>
              <w:pStyle w:val="TableParagraph"/>
              <w:spacing w:before="46"/>
              <w:ind w:right="49"/>
              <w:jc w:val="right"/>
              <w:rPr>
                <w:sz w:val="18"/>
              </w:rPr>
            </w:pPr>
            <w:r>
              <w:rPr>
                <w:sz w:val="18"/>
              </w:rPr>
              <w:t>150.000,00</w:t>
            </w:r>
          </w:p>
        </w:tc>
      </w:tr>
      <w:tr w:rsidR="00E83758">
        <w:trPr>
          <w:trHeight w:val="315"/>
        </w:trPr>
        <w:tc>
          <w:tcPr>
            <w:tcW w:w="800" w:type="dxa"/>
          </w:tcPr>
          <w:p w:rsidR="00E83758" w:rsidRDefault="008466A0">
            <w:pPr>
              <w:pStyle w:val="TableParagraph"/>
              <w:spacing w:before="44"/>
              <w:ind w:left="230"/>
              <w:rPr>
                <w:sz w:val="18"/>
              </w:rPr>
            </w:pPr>
            <w:r>
              <w:rPr>
                <w:sz w:val="18"/>
              </w:rPr>
              <w:t>2503</w:t>
            </w:r>
          </w:p>
        </w:tc>
        <w:tc>
          <w:tcPr>
            <w:tcW w:w="1790" w:type="dxa"/>
          </w:tcPr>
          <w:p w:rsidR="00E83758" w:rsidRDefault="008466A0">
            <w:pPr>
              <w:pStyle w:val="TableParagraph"/>
              <w:spacing w:before="56"/>
              <w:ind w:left="73"/>
              <w:rPr>
                <w:sz w:val="18"/>
              </w:rPr>
            </w:pPr>
            <w:r>
              <w:rPr>
                <w:sz w:val="18"/>
              </w:rPr>
              <w:t>1990.03.1.0.00.00.00</w:t>
            </w:r>
          </w:p>
        </w:tc>
        <w:tc>
          <w:tcPr>
            <w:tcW w:w="6893" w:type="dxa"/>
          </w:tcPr>
          <w:p w:rsidR="00E83758" w:rsidRDefault="008466A0">
            <w:pPr>
              <w:pStyle w:val="TableParagraph"/>
              <w:spacing w:before="45"/>
              <w:ind w:right="164"/>
              <w:jc w:val="right"/>
              <w:rPr>
                <w:sz w:val="18"/>
              </w:rPr>
            </w:pPr>
            <w:r>
              <w:rPr>
                <w:sz w:val="18"/>
              </w:rPr>
              <w:t>Compensações Financeiras entre o Regime Geral e os Regimes Próprios de Previdê</w:t>
            </w:r>
          </w:p>
        </w:tc>
        <w:tc>
          <w:tcPr>
            <w:tcW w:w="1269" w:type="dxa"/>
          </w:tcPr>
          <w:p w:rsidR="00E83758" w:rsidRDefault="008466A0">
            <w:pPr>
              <w:pStyle w:val="TableParagraph"/>
              <w:spacing w:before="45"/>
              <w:ind w:right="49"/>
              <w:jc w:val="right"/>
              <w:rPr>
                <w:sz w:val="18"/>
              </w:rPr>
            </w:pPr>
            <w:r>
              <w:rPr>
                <w:sz w:val="18"/>
              </w:rPr>
              <w:t>150.000,00</w:t>
            </w:r>
          </w:p>
        </w:tc>
      </w:tr>
      <w:tr w:rsidR="00E83758">
        <w:trPr>
          <w:trHeight w:val="315"/>
        </w:trPr>
        <w:tc>
          <w:tcPr>
            <w:tcW w:w="800" w:type="dxa"/>
          </w:tcPr>
          <w:p w:rsidR="00E83758" w:rsidRDefault="008466A0">
            <w:pPr>
              <w:pStyle w:val="TableParagraph"/>
              <w:spacing w:before="44"/>
              <w:ind w:left="230"/>
              <w:rPr>
                <w:sz w:val="18"/>
              </w:rPr>
            </w:pPr>
            <w:r>
              <w:rPr>
                <w:sz w:val="18"/>
              </w:rPr>
              <w:t>1757</w:t>
            </w:r>
          </w:p>
        </w:tc>
        <w:tc>
          <w:tcPr>
            <w:tcW w:w="1790" w:type="dxa"/>
          </w:tcPr>
          <w:p w:rsidR="00E83758" w:rsidRDefault="008466A0">
            <w:pPr>
              <w:pStyle w:val="TableParagraph"/>
              <w:spacing w:before="56"/>
              <w:ind w:left="73"/>
              <w:rPr>
                <w:sz w:val="18"/>
              </w:rPr>
            </w:pPr>
            <w:r>
              <w:rPr>
                <w:sz w:val="18"/>
              </w:rPr>
              <w:t>1990.03.1.1.00.00.00</w:t>
            </w:r>
          </w:p>
        </w:tc>
        <w:tc>
          <w:tcPr>
            <w:tcW w:w="6893" w:type="dxa"/>
          </w:tcPr>
          <w:p w:rsidR="00E83758" w:rsidRDefault="008466A0">
            <w:pPr>
              <w:pStyle w:val="TableParagraph"/>
              <w:spacing w:before="45"/>
              <w:ind w:right="154"/>
              <w:jc w:val="right"/>
              <w:rPr>
                <w:sz w:val="18"/>
              </w:rPr>
            </w:pPr>
            <w:r>
              <w:rPr>
                <w:sz w:val="18"/>
              </w:rPr>
              <w:t>Compensações Financeiras entre o Regime Geral e os Regimes Próprios de Previd</w:t>
            </w:r>
          </w:p>
        </w:tc>
        <w:tc>
          <w:tcPr>
            <w:tcW w:w="1269" w:type="dxa"/>
          </w:tcPr>
          <w:p w:rsidR="00E83758" w:rsidRDefault="008466A0">
            <w:pPr>
              <w:pStyle w:val="TableParagraph"/>
              <w:spacing w:before="45"/>
              <w:ind w:right="49"/>
              <w:jc w:val="right"/>
              <w:rPr>
                <w:sz w:val="18"/>
              </w:rPr>
            </w:pPr>
            <w:r>
              <w:rPr>
                <w:sz w:val="18"/>
              </w:rPr>
              <w:t>150.000,00</w:t>
            </w:r>
          </w:p>
        </w:tc>
      </w:tr>
      <w:tr w:rsidR="00E83758">
        <w:trPr>
          <w:trHeight w:val="315"/>
        </w:trPr>
        <w:tc>
          <w:tcPr>
            <w:tcW w:w="800" w:type="dxa"/>
          </w:tcPr>
          <w:p w:rsidR="00E83758" w:rsidRDefault="008466A0">
            <w:pPr>
              <w:pStyle w:val="TableParagraph"/>
              <w:spacing w:before="44"/>
              <w:ind w:left="321"/>
              <w:rPr>
                <w:sz w:val="18"/>
              </w:rPr>
            </w:pPr>
            <w:r>
              <w:rPr>
                <w:sz w:val="18"/>
              </w:rPr>
              <w:t>918</w:t>
            </w:r>
          </w:p>
        </w:tc>
        <w:tc>
          <w:tcPr>
            <w:tcW w:w="1790" w:type="dxa"/>
          </w:tcPr>
          <w:p w:rsidR="00E83758" w:rsidRDefault="008466A0">
            <w:pPr>
              <w:pStyle w:val="TableParagraph"/>
              <w:spacing w:before="56"/>
              <w:ind w:left="73"/>
              <w:rPr>
                <w:sz w:val="18"/>
              </w:rPr>
            </w:pPr>
            <w:r>
              <w:rPr>
                <w:sz w:val="18"/>
              </w:rPr>
              <w:t>1990.99.0.0.00.00.00</w:t>
            </w:r>
          </w:p>
        </w:tc>
        <w:tc>
          <w:tcPr>
            <w:tcW w:w="6893" w:type="dxa"/>
          </w:tcPr>
          <w:p w:rsidR="00E83758" w:rsidRDefault="008466A0">
            <w:pPr>
              <w:pStyle w:val="TableParagraph"/>
              <w:spacing w:before="45"/>
              <w:ind w:left="622"/>
              <w:rPr>
                <w:sz w:val="18"/>
              </w:rPr>
            </w:pPr>
            <w:r>
              <w:rPr>
                <w:sz w:val="18"/>
              </w:rPr>
              <w:t>Outras Receitas</w:t>
            </w:r>
          </w:p>
        </w:tc>
        <w:tc>
          <w:tcPr>
            <w:tcW w:w="1269" w:type="dxa"/>
          </w:tcPr>
          <w:p w:rsidR="00E83758" w:rsidRDefault="008466A0">
            <w:pPr>
              <w:pStyle w:val="TableParagraph"/>
              <w:spacing w:before="45"/>
              <w:ind w:right="48"/>
              <w:jc w:val="right"/>
              <w:rPr>
                <w:sz w:val="18"/>
              </w:rPr>
            </w:pPr>
            <w:r>
              <w:rPr>
                <w:sz w:val="18"/>
              </w:rPr>
              <w:t>16.000,00</w:t>
            </w:r>
          </w:p>
        </w:tc>
      </w:tr>
      <w:tr w:rsidR="00E83758">
        <w:trPr>
          <w:trHeight w:val="315"/>
        </w:trPr>
        <w:tc>
          <w:tcPr>
            <w:tcW w:w="800" w:type="dxa"/>
          </w:tcPr>
          <w:p w:rsidR="00E83758" w:rsidRDefault="008466A0">
            <w:pPr>
              <w:pStyle w:val="TableParagraph"/>
              <w:spacing w:before="44"/>
              <w:ind w:left="230"/>
              <w:rPr>
                <w:sz w:val="18"/>
              </w:rPr>
            </w:pPr>
            <w:r>
              <w:rPr>
                <w:sz w:val="18"/>
              </w:rPr>
              <w:t>3951</w:t>
            </w:r>
          </w:p>
        </w:tc>
        <w:tc>
          <w:tcPr>
            <w:tcW w:w="1790" w:type="dxa"/>
          </w:tcPr>
          <w:p w:rsidR="00E83758" w:rsidRDefault="008466A0">
            <w:pPr>
              <w:pStyle w:val="TableParagraph"/>
              <w:spacing w:before="56"/>
              <w:ind w:left="73"/>
              <w:rPr>
                <w:sz w:val="18"/>
              </w:rPr>
            </w:pPr>
            <w:r>
              <w:rPr>
                <w:sz w:val="18"/>
              </w:rPr>
              <w:t>1990.99.0.0.98.00.00</w:t>
            </w:r>
          </w:p>
        </w:tc>
        <w:tc>
          <w:tcPr>
            <w:tcW w:w="6893" w:type="dxa"/>
          </w:tcPr>
          <w:p w:rsidR="00E83758" w:rsidRDefault="008466A0">
            <w:pPr>
              <w:pStyle w:val="TableParagraph"/>
              <w:spacing w:before="45"/>
              <w:ind w:left="802"/>
              <w:rPr>
                <w:sz w:val="18"/>
              </w:rPr>
            </w:pPr>
            <w:r>
              <w:rPr>
                <w:sz w:val="18"/>
              </w:rPr>
              <w:t>OUTRAS RECEITAS CORRENTES</w:t>
            </w:r>
          </w:p>
        </w:tc>
        <w:tc>
          <w:tcPr>
            <w:tcW w:w="1269" w:type="dxa"/>
          </w:tcPr>
          <w:p w:rsidR="00E83758" w:rsidRDefault="008466A0">
            <w:pPr>
              <w:pStyle w:val="TableParagraph"/>
              <w:spacing w:before="45"/>
              <w:ind w:right="48"/>
              <w:jc w:val="right"/>
              <w:rPr>
                <w:sz w:val="18"/>
              </w:rPr>
            </w:pPr>
            <w:r>
              <w:rPr>
                <w:sz w:val="18"/>
              </w:rPr>
              <w:t>10.000,00</w:t>
            </w:r>
          </w:p>
        </w:tc>
      </w:tr>
      <w:tr w:rsidR="00E83758">
        <w:trPr>
          <w:trHeight w:val="314"/>
        </w:trPr>
        <w:tc>
          <w:tcPr>
            <w:tcW w:w="800" w:type="dxa"/>
          </w:tcPr>
          <w:p w:rsidR="00E83758" w:rsidRDefault="008466A0">
            <w:pPr>
              <w:pStyle w:val="TableParagraph"/>
              <w:spacing w:before="44"/>
              <w:ind w:left="230"/>
              <w:rPr>
                <w:sz w:val="18"/>
              </w:rPr>
            </w:pPr>
            <w:r>
              <w:rPr>
                <w:sz w:val="18"/>
              </w:rPr>
              <w:t>2516</w:t>
            </w:r>
          </w:p>
        </w:tc>
        <w:tc>
          <w:tcPr>
            <w:tcW w:w="1790" w:type="dxa"/>
          </w:tcPr>
          <w:p w:rsidR="00E83758" w:rsidRDefault="008466A0">
            <w:pPr>
              <w:pStyle w:val="TableParagraph"/>
              <w:spacing w:before="56"/>
              <w:ind w:left="73"/>
              <w:rPr>
                <w:sz w:val="18"/>
              </w:rPr>
            </w:pPr>
            <w:r>
              <w:rPr>
                <w:sz w:val="18"/>
              </w:rPr>
              <w:t>1990.99.1.0.00.00.00</w:t>
            </w:r>
          </w:p>
        </w:tc>
        <w:tc>
          <w:tcPr>
            <w:tcW w:w="6893" w:type="dxa"/>
          </w:tcPr>
          <w:p w:rsidR="00E83758" w:rsidRDefault="008466A0">
            <w:pPr>
              <w:pStyle w:val="TableParagraph"/>
              <w:spacing w:before="45"/>
              <w:ind w:left="712"/>
              <w:rPr>
                <w:sz w:val="18"/>
              </w:rPr>
            </w:pPr>
            <w:r>
              <w:rPr>
                <w:sz w:val="18"/>
              </w:rPr>
              <w:t>Outras Receitas - Primárias</w:t>
            </w:r>
          </w:p>
        </w:tc>
        <w:tc>
          <w:tcPr>
            <w:tcW w:w="1269" w:type="dxa"/>
          </w:tcPr>
          <w:p w:rsidR="00E83758" w:rsidRDefault="008466A0">
            <w:pPr>
              <w:pStyle w:val="TableParagraph"/>
              <w:spacing w:before="45"/>
              <w:ind w:right="46"/>
              <w:jc w:val="right"/>
              <w:rPr>
                <w:sz w:val="18"/>
              </w:rPr>
            </w:pPr>
            <w:r>
              <w:rPr>
                <w:sz w:val="18"/>
              </w:rPr>
              <w:t>6.000,00</w:t>
            </w:r>
          </w:p>
        </w:tc>
      </w:tr>
      <w:tr w:rsidR="00E83758">
        <w:trPr>
          <w:trHeight w:val="315"/>
        </w:trPr>
        <w:tc>
          <w:tcPr>
            <w:tcW w:w="800" w:type="dxa"/>
          </w:tcPr>
          <w:p w:rsidR="00E83758" w:rsidRDefault="008466A0">
            <w:pPr>
              <w:pStyle w:val="TableParagraph"/>
              <w:spacing w:before="43"/>
              <w:ind w:left="230"/>
              <w:rPr>
                <w:sz w:val="18"/>
              </w:rPr>
            </w:pPr>
            <w:r>
              <w:rPr>
                <w:sz w:val="18"/>
              </w:rPr>
              <w:t>2517</w:t>
            </w:r>
          </w:p>
        </w:tc>
        <w:tc>
          <w:tcPr>
            <w:tcW w:w="1790" w:type="dxa"/>
          </w:tcPr>
          <w:p w:rsidR="00E83758" w:rsidRDefault="008466A0">
            <w:pPr>
              <w:pStyle w:val="TableParagraph"/>
              <w:spacing w:before="56"/>
              <w:ind w:left="73"/>
              <w:rPr>
                <w:sz w:val="18"/>
              </w:rPr>
            </w:pPr>
            <w:r>
              <w:rPr>
                <w:sz w:val="18"/>
              </w:rPr>
              <w:t>1990.99.1.1.00.00.00</w:t>
            </w:r>
          </w:p>
        </w:tc>
        <w:tc>
          <w:tcPr>
            <w:tcW w:w="6893" w:type="dxa"/>
          </w:tcPr>
          <w:p w:rsidR="00E83758" w:rsidRDefault="008466A0">
            <w:pPr>
              <w:pStyle w:val="TableParagraph"/>
              <w:spacing w:before="45"/>
              <w:ind w:left="802"/>
              <w:rPr>
                <w:sz w:val="18"/>
              </w:rPr>
            </w:pPr>
            <w:r>
              <w:rPr>
                <w:sz w:val="18"/>
              </w:rPr>
              <w:t>Outras Receitas - Primárias - Principal</w:t>
            </w:r>
          </w:p>
        </w:tc>
        <w:tc>
          <w:tcPr>
            <w:tcW w:w="1269" w:type="dxa"/>
          </w:tcPr>
          <w:p w:rsidR="00E83758" w:rsidRDefault="008466A0">
            <w:pPr>
              <w:pStyle w:val="TableParagraph"/>
              <w:spacing w:before="45"/>
              <w:ind w:right="46"/>
              <w:jc w:val="right"/>
              <w:rPr>
                <w:sz w:val="18"/>
              </w:rPr>
            </w:pPr>
            <w:r>
              <w:rPr>
                <w:sz w:val="18"/>
              </w:rPr>
              <w:t>6.000,00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2522</w:t>
            </w:r>
          </w:p>
        </w:tc>
        <w:tc>
          <w:tcPr>
            <w:tcW w:w="1790" w:type="dxa"/>
          </w:tcPr>
          <w:p w:rsidR="00E83758" w:rsidRDefault="008466A0">
            <w:pPr>
              <w:pStyle w:val="TableParagraph"/>
              <w:spacing w:before="56" w:line="187" w:lineRule="exact"/>
              <w:ind w:left="73"/>
              <w:rPr>
                <w:sz w:val="18"/>
              </w:rPr>
            </w:pPr>
            <w:r>
              <w:rPr>
                <w:sz w:val="18"/>
              </w:rPr>
              <w:t>1990.99.1.1.05.00.00</w:t>
            </w:r>
          </w:p>
        </w:tc>
        <w:tc>
          <w:tcPr>
            <w:tcW w:w="6893" w:type="dxa"/>
          </w:tcPr>
          <w:p w:rsidR="00E83758" w:rsidRDefault="008466A0">
            <w:pPr>
              <w:pStyle w:val="TableParagraph"/>
              <w:spacing w:before="45" w:line="198" w:lineRule="exact"/>
              <w:ind w:left="892"/>
              <w:rPr>
                <w:sz w:val="18"/>
              </w:rPr>
            </w:pPr>
            <w:r>
              <w:rPr>
                <w:sz w:val="18"/>
              </w:rPr>
              <w:t>RECEITAS ARRECADADAS A CLASSIFICAR</w:t>
            </w:r>
          </w:p>
        </w:tc>
        <w:tc>
          <w:tcPr>
            <w:tcW w:w="1269" w:type="dxa"/>
          </w:tcPr>
          <w:p w:rsidR="00E83758" w:rsidRDefault="008466A0">
            <w:pPr>
              <w:pStyle w:val="TableParagraph"/>
              <w:spacing w:before="45" w:line="198" w:lineRule="exact"/>
              <w:ind w:right="46"/>
              <w:jc w:val="right"/>
              <w:rPr>
                <w:sz w:val="18"/>
              </w:rPr>
            </w:pPr>
            <w:r>
              <w:rPr>
                <w:sz w:val="18"/>
              </w:rPr>
              <w:t>1.000,00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828"/>
        <w:gridCol w:w="6824"/>
        <w:gridCol w:w="1302"/>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1"/>
              <w:rPr>
                <w:b/>
                <w:sz w:val="18"/>
              </w:rPr>
            </w:pPr>
            <w:r>
              <w:rPr>
                <w:b/>
                <w:sz w:val="18"/>
              </w:rPr>
              <w:t>Reduzido</w:t>
            </w:r>
          </w:p>
        </w:tc>
        <w:tc>
          <w:tcPr>
            <w:tcW w:w="1828" w:type="dxa"/>
            <w:tcBorders>
              <w:top w:val="single" w:sz="6" w:space="0" w:color="000000"/>
              <w:bottom w:val="single" w:sz="6" w:space="0" w:color="000000"/>
            </w:tcBorders>
          </w:tcPr>
          <w:p w:rsidR="00E83758" w:rsidRDefault="008466A0">
            <w:pPr>
              <w:pStyle w:val="TableParagraph"/>
              <w:spacing w:before="42"/>
              <w:ind w:left="71"/>
              <w:rPr>
                <w:b/>
                <w:sz w:val="18"/>
              </w:rPr>
            </w:pPr>
            <w:r>
              <w:rPr>
                <w:b/>
                <w:sz w:val="18"/>
              </w:rPr>
              <w:t>Conta de Receita</w:t>
            </w:r>
          </w:p>
        </w:tc>
        <w:tc>
          <w:tcPr>
            <w:tcW w:w="6824" w:type="dxa"/>
            <w:tcBorders>
              <w:top w:val="single" w:sz="6" w:space="0" w:color="000000"/>
              <w:bottom w:val="single" w:sz="6" w:space="0" w:color="000000"/>
            </w:tcBorders>
          </w:tcPr>
          <w:p w:rsidR="00E83758" w:rsidRDefault="008466A0">
            <w:pPr>
              <w:pStyle w:val="TableParagraph"/>
              <w:spacing w:before="42"/>
              <w:ind w:left="149"/>
              <w:rPr>
                <w:b/>
                <w:sz w:val="18"/>
              </w:rPr>
            </w:pPr>
            <w:r>
              <w:rPr>
                <w:b/>
                <w:sz w:val="18"/>
              </w:rPr>
              <w:t>Descrição da Conta</w:t>
            </w:r>
          </w:p>
        </w:tc>
        <w:tc>
          <w:tcPr>
            <w:tcW w:w="1302"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230"/>
              <w:rPr>
                <w:sz w:val="18"/>
              </w:rPr>
            </w:pPr>
            <w:r>
              <w:rPr>
                <w:sz w:val="18"/>
              </w:rPr>
              <w:t>2523</w:t>
            </w:r>
          </w:p>
        </w:tc>
        <w:tc>
          <w:tcPr>
            <w:tcW w:w="1828" w:type="dxa"/>
            <w:tcBorders>
              <w:top w:val="single" w:sz="6" w:space="0" w:color="000000"/>
            </w:tcBorders>
          </w:tcPr>
          <w:p w:rsidR="00E83758" w:rsidRDefault="008466A0">
            <w:pPr>
              <w:pStyle w:val="TableParagraph"/>
              <w:spacing w:before="78"/>
              <w:ind w:left="73"/>
              <w:rPr>
                <w:sz w:val="18"/>
              </w:rPr>
            </w:pPr>
            <w:r>
              <w:rPr>
                <w:sz w:val="18"/>
              </w:rPr>
              <w:t>1990.99.1.1.06.00.00</w:t>
            </w:r>
          </w:p>
        </w:tc>
        <w:tc>
          <w:tcPr>
            <w:tcW w:w="6824" w:type="dxa"/>
            <w:tcBorders>
              <w:top w:val="single" w:sz="6" w:space="0" w:color="000000"/>
            </w:tcBorders>
          </w:tcPr>
          <w:p w:rsidR="00E83758" w:rsidRDefault="008466A0">
            <w:pPr>
              <w:pStyle w:val="TableParagraph"/>
              <w:spacing w:before="67"/>
              <w:ind w:left="854"/>
              <w:rPr>
                <w:sz w:val="18"/>
              </w:rPr>
            </w:pPr>
            <w:r>
              <w:rPr>
                <w:sz w:val="18"/>
              </w:rPr>
              <w:t>OUTRAS RECEITAS EVENTUAIS</w:t>
            </w:r>
          </w:p>
        </w:tc>
        <w:tc>
          <w:tcPr>
            <w:tcW w:w="1302" w:type="dxa"/>
            <w:tcBorders>
              <w:top w:val="single" w:sz="6" w:space="0" w:color="000000"/>
            </w:tcBorders>
          </w:tcPr>
          <w:p w:rsidR="00E83758" w:rsidRDefault="008466A0">
            <w:pPr>
              <w:pStyle w:val="TableParagraph"/>
              <w:spacing w:before="67"/>
              <w:ind w:right="48"/>
              <w:jc w:val="right"/>
              <w:rPr>
                <w:sz w:val="18"/>
              </w:rPr>
            </w:pPr>
            <w:r>
              <w:rPr>
                <w:sz w:val="18"/>
              </w:rPr>
              <w:t>5.000,00</w:t>
            </w:r>
          </w:p>
        </w:tc>
      </w:tr>
      <w:tr w:rsidR="00E83758">
        <w:trPr>
          <w:trHeight w:val="315"/>
        </w:trPr>
        <w:tc>
          <w:tcPr>
            <w:tcW w:w="800" w:type="dxa"/>
          </w:tcPr>
          <w:p w:rsidR="00E83758" w:rsidRDefault="008466A0">
            <w:pPr>
              <w:pStyle w:val="TableParagraph"/>
              <w:spacing w:before="43"/>
              <w:ind w:left="321"/>
              <w:rPr>
                <w:sz w:val="18"/>
              </w:rPr>
            </w:pPr>
            <w:r>
              <w:rPr>
                <w:sz w:val="18"/>
              </w:rPr>
              <w:t>930</w:t>
            </w:r>
          </w:p>
        </w:tc>
        <w:tc>
          <w:tcPr>
            <w:tcW w:w="1828" w:type="dxa"/>
          </w:tcPr>
          <w:p w:rsidR="00E83758" w:rsidRDefault="008466A0">
            <w:pPr>
              <w:pStyle w:val="TableParagraph"/>
              <w:spacing w:before="56"/>
              <w:ind w:left="73"/>
              <w:rPr>
                <w:sz w:val="18"/>
              </w:rPr>
            </w:pPr>
            <w:r>
              <w:rPr>
                <w:sz w:val="18"/>
              </w:rPr>
              <w:t>2000.00.0.0.00.00.00</w:t>
            </w:r>
          </w:p>
        </w:tc>
        <w:tc>
          <w:tcPr>
            <w:tcW w:w="6824" w:type="dxa"/>
          </w:tcPr>
          <w:p w:rsidR="00E83758" w:rsidRDefault="008466A0">
            <w:pPr>
              <w:pStyle w:val="TableParagraph"/>
              <w:spacing w:before="45"/>
              <w:ind w:left="134"/>
              <w:rPr>
                <w:sz w:val="18"/>
              </w:rPr>
            </w:pPr>
            <w:r>
              <w:rPr>
                <w:sz w:val="18"/>
              </w:rPr>
              <w:t>Receitas de Capital</w:t>
            </w:r>
          </w:p>
        </w:tc>
        <w:tc>
          <w:tcPr>
            <w:tcW w:w="1302" w:type="dxa"/>
          </w:tcPr>
          <w:p w:rsidR="00E83758" w:rsidRDefault="008466A0">
            <w:pPr>
              <w:pStyle w:val="TableParagraph"/>
              <w:spacing w:before="45"/>
              <w:ind w:right="51"/>
              <w:jc w:val="right"/>
              <w:rPr>
                <w:sz w:val="18"/>
              </w:rPr>
            </w:pPr>
            <w:r>
              <w:rPr>
                <w:sz w:val="18"/>
              </w:rPr>
              <w:t>690.000,00</w:t>
            </w:r>
          </w:p>
        </w:tc>
      </w:tr>
      <w:tr w:rsidR="00E83758">
        <w:trPr>
          <w:trHeight w:val="315"/>
        </w:trPr>
        <w:tc>
          <w:tcPr>
            <w:tcW w:w="800" w:type="dxa"/>
          </w:tcPr>
          <w:p w:rsidR="00E83758" w:rsidRDefault="008466A0">
            <w:pPr>
              <w:pStyle w:val="TableParagraph"/>
              <w:spacing w:before="43"/>
              <w:ind w:left="321"/>
              <w:rPr>
                <w:sz w:val="18"/>
              </w:rPr>
            </w:pPr>
            <w:r>
              <w:rPr>
                <w:sz w:val="18"/>
              </w:rPr>
              <w:t>956</w:t>
            </w:r>
          </w:p>
        </w:tc>
        <w:tc>
          <w:tcPr>
            <w:tcW w:w="1828" w:type="dxa"/>
          </w:tcPr>
          <w:p w:rsidR="00E83758" w:rsidRDefault="008466A0">
            <w:pPr>
              <w:pStyle w:val="TableParagraph"/>
              <w:spacing w:before="56"/>
              <w:ind w:left="73"/>
              <w:rPr>
                <w:sz w:val="18"/>
              </w:rPr>
            </w:pPr>
            <w:r>
              <w:rPr>
                <w:sz w:val="18"/>
              </w:rPr>
              <w:t>2200.00.0.0.00.00.00</w:t>
            </w:r>
          </w:p>
        </w:tc>
        <w:tc>
          <w:tcPr>
            <w:tcW w:w="6824" w:type="dxa"/>
          </w:tcPr>
          <w:p w:rsidR="00E83758" w:rsidRDefault="008466A0">
            <w:pPr>
              <w:pStyle w:val="TableParagraph"/>
              <w:spacing w:before="45"/>
              <w:ind w:left="314"/>
              <w:rPr>
                <w:sz w:val="18"/>
              </w:rPr>
            </w:pPr>
            <w:r>
              <w:rPr>
                <w:sz w:val="18"/>
              </w:rPr>
              <w:t>Alienação de Bens</w:t>
            </w:r>
          </w:p>
        </w:tc>
        <w:tc>
          <w:tcPr>
            <w:tcW w:w="1302" w:type="dxa"/>
          </w:tcPr>
          <w:p w:rsidR="00E83758" w:rsidRDefault="008466A0">
            <w:pPr>
              <w:pStyle w:val="TableParagraph"/>
              <w:spacing w:before="45"/>
              <w:ind w:right="51"/>
              <w:jc w:val="right"/>
              <w:rPr>
                <w:sz w:val="18"/>
              </w:rPr>
            </w:pPr>
            <w:r>
              <w:rPr>
                <w:sz w:val="18"/>
              </w:rPr>
              <w:t>590.000,00</w:t>
            </w:r>
          </w:p>
        </w:tc>
      </w:tr>
      <w:tr w:rsidR="00E83758">
        <w:trPr>
          <w:trHeight w:val="315"/>
        </w:trPr>
        <w:tc>
          <w:tcPr>
            <w:tcW w:w="800" w:type="dxa"/>
          </w:tcPr>
          <w:p w:rsidR="00E83758" w:rsidRDefault="008466A0">
            <w:pPr>
              <w:pStyle w:val="TableParagraph"/>
              <w:spacing w:before="43"/>
              <w:ind w:left="321"/>
              <w:rPr>
                <w:sz w:val="18"/>
              </w:rPr>
            </w:pPr>
            <w:r>
              <w:rPr>
                <w:sz w:val="18"/>
              </w:rPr>
              <w:t>957</w:t>
            </w:r>
          </w:p>
        </w:tc>
        <w:tc>
          <w:tcPr>
            <w:tcW w:w="1828" w:type="dxa"/>
          </w:tcPr>
          <w:p w:rsidR="00E83758" w:rsidRDefault="008466A0">
            <w:pPr>
              <w:pStyle w:val="TableParagraph"/>
              <w:spacing w:before="56"/>
              <w:ind w:left="73"/>
              <w:rPr>
                <w:sz w:val="18"/>
              </w:rPr>
            </w:pPr>
            <w:r>
              <w:rPr>
                <w:sz w:val="18"/>
              </w:rPr>
              <w:t>2210.00.0.0.00.00.00</w:t>
            </w:r>
          </w:p>
        </w:tc>
        <w:tc>
          <w:tcPr>
            <w:tcW w:w="6824" w:type="dxa"/>
          </w:tcPr>
          <w:p w:rsidR="00E83758" w:rsidRDefault="008466A0">
            <w:pPr>
              <w:pStyle w:val="TableParagraph"/>
              <w:spacing w:before="45"/>
              <w:ind w:left="404"/>
              <w:rPr>
                <w:sz w:val="18"/>
              </w:rPr>
            </w:pPr>
            <w:r>
              <w:rPr>
                <w:sz w:val="18"/>
              </w:rPr>
              <w:t>Alienação de Bens Móveis</w:t>
            </w:r>
          </w:p>
        </w:tc>
        <w:tc>
          <w:tcPr>
            <w:tcW w:w="1302" w:type="dxa"/>
          </w:tcPr>
          <w:p w:rsidR="00E83758" w:rsidRDefault="008466A0">
            <w:pPr>
              <w:pStyle w:val="TableParagraph"/>
              <w:spacing w:before="45"/>
              <w:ind w:right="50"/>
              <w:jc w:val="right"/>
              <w:rPr>
                <w:sz w:val="18"/>
              </w:rPr>
            </w:pPr>
            <w:r>
              <w:rPr>
                <w:sz w:val="18"/>
              </w:rPr>
              <w:t>90.000,00</w:t>
            </w:r>
          </w:p>
        </w:tc>
      </w:tr>
      <w:tr w:rsidR="00E83758">
        <w:trPr>
          <w:trHeight w:val="315"/>
        </w:trPr>
        <w:tc>
          <w:tcPr>
            <w:tcW w:w="800" w:type="dxa"/>
          </w:tcPr>
          <w:p w:rsidR="00E83758" w:rsidRDefault="008466A0">
            <w:pPr>
              <w:pStyle w:val="TableParagraph"/>
              <w:spacing w:before="43"/>
              <w:ind w:left="230"/>
              <w:rPr>
                <w:sz w:val="18"/>
              </w:rPr>
            </w:pPr>
            <w:r>
              <w:rPr>
                <w:sz w:val="18"/>
              </w:rPr>
              <w:t>2586</w:t>
            </w:r>
          </w:p>
        </w:tc>
        <w:tc>
          <w:tcPr>
            <w:tcW w:w="1828" w:type="dxa"/>
          </w:tcPr>
          <w:p w:rsidR="00E83758" w:rsidRDefault="008466A0">
            <w:pPr>
              <w:pStyle w:val="TableParagraph"/>
              <w:spacing w:before="56"/>
              <w:ind w:left="73"/>
              <w:rPr>
                <w:sz w:val="18"/>
              </w:rPr>
            </w:pPr>
            <w:r>
              <w:rPr>
                <w:sz w:val="18"/>
              </w:rPr>
              <w:t>2213.00.0.0.00.00.00</w:t>
            </w:r>
          </w:p>
        </w:tc>
        <w:tc>
          <w:tcPr>
            <w:tcW w:w="6824" w:type="dxa"/>
          </w:tcPr>
          <w:p w:rsidR="00E83758" w:rsidRDefault="008466A0">
            <w:pPr>
              <w:pStyle w:val="TableParagraph"/>
              <w:spacing w:before="45"/>
              <w:ind w:left="494"/>
              <w:rPr>
                <w:sz w:val="18"/>
              </w:rPr>
            </w:pPr>
            <w:r>
              <w:rPr>
                <w:sz w:val="18"/>
              </w:rPr>
              <w:t>Alienação de Bens Móveis e Semoventes</w:t>
            </w:r>
          </w:p>
        </w:tc>
        <w:tc>
          <w:tcPr>
            <w:tcW w:w="1302" w:type="dxa"/>
          </w:tcPr>
          <w:p w:rsidR="00E83758" w:rsidRDefault="008466A0">
            <w:pPr>
              <w:pStyle w:val="TableParagraph"/>
              <w:spacing w:before="45"/>
              <w:ind w:right="50"/>
              <w:jc w:val="right"/>
              <w:rPr>
                <w:sz w:val="18"/>
              </w:rPr>
            </w:pPr>
            <w:r>
              <w:rPr>
                <w:sz w:val="18"/>
              </w:rPr>
              <w:t>90.000,00</w:t>
            </w:r>
          </w:p>
        </w:tc>
      </w:tr>
      <w:tr w:rsidR="00E83758">
        <w:trPr>
          <w:trHeight w:val="315"/>
        </w:trPr>
        <w:tc>
          <w:tcPr>
            <w:tcW w:w="800" w:type="dxa"/>
          </w:tcPr>
          <w:p w:rsidR="00E83758" w:rsidRDefault="008466A0">
            <w:pPr>
              <w:pStyle w:val="TableParagraph"/>
              <w:spacing w:before="43"/>
              <w:ind w:left="230"/>
              <w:rPr>
                <w:sz w:val="18"/>
              </w:rPr>
            </w:pPr>
            <w:r>
              <w:rPr>
                <w:sz w:val="18"/>
              </w:rPr>
              <w:t>2587</w:t>
            </w:r>
          </w:p>
        </w:tc>
        <w:tc>
          <w:tcPr>
            <w:tcW w:w="1828" w:type="dxa"/>
          </w:tcPr>
          <w:p w:rsidR="00E83758" w:rsidRDefault="008466A0">
            <w:pPr>
              <w:pStyle w:val="TableParagraph"/>
              <w:spacing w:before="56"/>
              <w:ind w:left="73"/>
              <w:rPr>
                <w:sz w:val="18"/>
              </w:rPr>
            </w:pPr>
            <w:r>
              <w:rPr>
                <w:sz w:val="18"/>
              </w:rPr>
              <w:t>2213.00.1.0.00.00.00</w:t>
            </w:r>
          </w:p>
        </w:tc>
        <w:tc>
          <w:tcPr>
            <w:tcW w:w="6824" w:type="dxa"/>
          </w:tcPr>
          <w:p w:rsidR="00E83758" w:rsidRDefault="008466A0">
            <w:pPr>
              <w:pStyle w:val="TableParagraph"/>
              <w:spacing w:before="45"/>
              <w:ind w:left="674"/>
              <w:rPr>
                <w:sz w:val="18"/>
              </w:rPr>
            </w:pPr>
            <w:r>
              <w:rPr>
                <w:sz w:val="18"/>
              </w:rPr>
              <w:t>Alienação de Bens Móveis e Semoventes</w:t>
            </w:r>
          </w:p>
        </w:tc>
        <w:tc>
          <w:tcPr>
            <w:tcW w:w="1302" w:type="dxa"/>
          </w:tcPr>
          <w:p w:rsidR="00E83758" w:rsidRDefault="008466A0">
            <w:pPr>
              <w:pStyle w:val="TableParagraph"/>
              <w:spacing w:before="45"/>
              <w:ind w:right="50"/>
              <w:jc w:val="right"/>
              <w:rPr>
                <w:sz w:val="18"/>
              </w:rPr>
            </w:pPr>
            <w:r>
              <w:rPr>
                <w:sz w:val="18"/>
              </w:rPr>
              <w:t>90.000,00</w:t>
            </w:r>
          </w:p>
        </w:tc>
      </w:tr>
      <w:tr w:rsidR="00E83758">
        <w:trPr>
          <w:trHeight w:val="315"/>
        </w:trPr>
        <w:tc>
          <w:tcPr>
            <w:tcW w:w="800" w:type="dxa"/>
          </w:tcPr>
          <w:p w:rsidR="00E83758" w:rsidRDefault="008466A0">
            <w:pPr>
              <w:pStyle w:val="TableParagraph"/>
              <w:spacing w:before="43"/>
              <w:ind w:left="230"/>
              <w:rPr>
                <w:sz w:val="18"/>
              </w:rPr>
            </w:pPr>
            <w:r>
              <w:rPr>
                <w:sz w:val="18"/>
              </w:rPr>
              <w:t>2588</w:t>
            </w:r>
          </w:p>
        </w:tc>
        <w:tc>
          <w:tcPr>
            <w:tcW w:w="1828" w:type="dxa"/>
          </w:tcPr>
          <w:p w:rsidR="00E83758" w:rsidRDefault="008466A0">
            <w:pPr>
              <w:pStyle w:val="TableParagraph"/>
              <w:spacing w:before="56"/>
              <w:ind w:left="73"/>
              <w:rPr>
                <w:sz w:val="18"/>
              </w:rPr>
            </w:pPr>
            <w:r>
              <w:rPr>
                <w:sz w:val="18"/>
              </w:rPr>
              <w:t>2213.00.1.1.00.00.00</w:t>
            </w:r>
          </w:p>
        </w:tc>
        <w:tc>
          <w:tcPr>
            <w:tcW w:w="6824" w:type="dxa"/>
          </w:tcPr>
          <w:p w:rsidR="00E83758" w:rsidRDefault="008466A0">
            <w:pPr>
              <w:pStyle w:val="TableParagraph"/>
              <w:spacing w:before="45"/>
              <w:ind w:left="764"/>
              <w:rPr>
                <w:sz w:val="18"/>
              </w:rPr>
            </w:pPr>
            <w:r>
              <w:rPr>
                <w:sz w:val="18"/>
              </w:rPr>
              <w:t>Alienação de Bens Móveis e Semoventes - Principal</w:t>
            </w:r>
          </w:p>
        </w:tc>
        <w:tc>
          <w:tcPr>
            <w:tcW w:w="1302" w:type="dxa"/>
          </w:tcPr>
          <w:p w:rsidR="00E83758" w:rsidRDefault="008466A0">
            <w:pPr>
              <w:pStyle w:val="TableParagraph"/>
              <w:spacing w:before="45"/>
              <w:ind w:right="50"/>
              <w:jc w:val="right"/>
              <w:rPr>
                <w:sz w:val="18"/>
              </w:rPr>
            </w:pPr>
            <w:r>
              <w:rPr>
                <w:sz w:val="18"/>
              </w:rPr>
              <w:t>90.000,00</w:t>
            </w:r>
          </w:p>
        </w:tc>
      </w:tr>
      <w:tr w:rsidR="00E83758">
        <w:trPr>
          <w:trHeight w:val="315"/>
        </w:trPr>
        <w:tc>
          <w:tcPr>
            <w:tcW w:w="800" w:type="dxa"/>
          </w:tcPr>
          <w:p w:rsidR="00E83758" w:rsidRDefault="008466A0">
            <w:pPr>
              <w:pStyle w:val="TableParagraph"/>
              <w:spacing w:before="43"/>
              <w:ind w:left="230"/>
              <w:rPr>
                <w:sz w:val="18"/>
              </w:rPr>
            </w:pPr>
            <w:r>
              <w:rPr>
                <w:sz w:val="18"/>
              </w:rPr>
              <w:t>3954</w:t>
            </w:r>
          </w:p>
        </w:tc>
        <w:tc>
          <w:tcPr>
            <w:tcW w:w="1828" w:type="dxa"/>
          </w:tcPr>
          <w:p w:rsidR="00E83758" w:rsidRDefault="008466A0">
            <w:pPr>
              <w:pStyle w:val="TableParagraph"/>
              <w:spacing w:before="56"/>
              <w:ind w:left="73"/>
              <w:rPr>
                <w:sz w:val="18"/>
              </w:rPr>
            </w:pPr>
            <w:r>
              <w:rPr>
                <w:sz w:val="18"/>
              </w:rPr>
              <w:t>2213.00.1.1.02.01.00</w:t>
            </w:r>
          </w:p>
        </w:tc>
        <w:tc>
          <w:tcPr>
            <w:tcW w:w="6824" w:type="dxa"/>
          </w:tcPr>
          <w:p w:rsidR="00E83758" w:rsidRDefault="008466A0">
            <w:pPr>
              <w:pStyle w:val="TableParagraph"/>
              <w:spacing w:before="45"/>
              <w:ind w:left="944"/>
              <w:rPr>
                <w:sz w:val="18"/>
              </w:rPr>
            </w:pPr>
            <w:r>
              <w:rPr>
                <w:sz w:val="18"/>
              </w:rPr>
              <w:t>Alienação de Bens móveis e Semoventes - MÓVEIS E EQUIPAMENTOS</w:t>
            </w:r>
          </w:p>
        </w:tc>
        <w:tc>
          <w:tcPr>
            <w:tcW w:w="1302" w:type="dxa"/>
          </w:tcPr>
          <w:p w:rsidR="00E83758" w:rsidRDefault="008466A0">
            <w:pPr>
              <w:pStyle w:val="TableParagraph"/>
              <w:spacing w:before="45"/>
              <w:ind w:right="50"/>
              <w:jc w:val="right"/>
              <w:rPr>
                <w:sz w:val="18"/>
              </w:rPr>
            </w:pPr>
            <w:r>
              <w:rPr>
                <w:sz w:val="18"/>
              </w:rPr>
              <w:t>30.000,00</w:t>
            </w:r>
          </w:p>
        </w:tc>
      </w:tr>
      <w:tr w:rsidR="00E83758">
        <w:trPr>
          <w:trHeight w:val="314"/>
        </w:trPr>
        <w:tc>
          <w:tcPr>
            <w:tcW w:w="800" w:type="dxa"/>
          </w:tcPr>
          <w:p w:rsidR="00E83758" w:rsidRDefault="008466A0">
            <w:pPr>
              <w:pStyle w:val="TableParagraph"/>
              <w:spacing w:before="43"/>
              <w:ind w:left="230"/>
              <w:rPr>
                <w:sz w:val="18"/>
              </w:rPr>
            </w:pPr>
            <w:r>
              <w:rPr>
                <w:sz w:val="18"/>
              </w:rPr>
              <w:t>3955</w:t>
            </w:r>
          </w:p>
        </w:tc>
        <w:tc>
          <w:tcPr>
            <w:tcW w:w="1828" w:type="dxa"/>
          </w:tcPr>
          <w:p w:rsidR="00E83758" w:rsidRDefault="008466A0">
            <w:pPr>
              <w:pStyle w:val="TableParagraph"/>
              <w:spacing w:before="56"/>
              <w:ind w:left="73"/>
              <w:rPr>
                <w:sz w:val="18"/>
              </w:rPr>
            </w:pPr>
            <w:r>
              <w:rPr>
                <w:sz w:val="18"/>
              </w:rPr>
              <w:t>2213.00.1.1.02.02.00</w:t>
            </w:r>
          </w:p>
        </w:tc>
        <w:tc>
          <w:tcPr>
            <w:tcW w:w="6824" w:type="dxa"/>
          </w:tcPr>
          <w:p w:rsidR="00E83758" w:rsidRDefault="008466A0">
            <w:pPr>
              <w:pStyle w:val="TableParagraph"/>
              <w:spacing w:before="45"/>
              <w:ind w:left="944"/>
              <w:rPr>
                <w:sz w:val="18"/>
              </w:rPr>
            </w:pPr>
            <w:r>
              <w:rPr>
                <w:sz w:val="18"/>
              </w:rPr>
              <w:t>Alienação de Bens móveis e Semoventes - VEÍCULOS</w:t>
            </w:r>
          </w:p>
        </w:tc>
        <w:tc>
          <w:tcPr>
            <w:tcW w:w="1302" w:type="dxa"/>
          </w:tcPr>
          <w:p w:rsidR="00E83758" w:rsidRDefault="008466A0">
            <w:pPr>
              <w:pStyle w:val="TableParagraph"/>
              <w:spacing w:before="45"/>
              <w:ind w:right="50"/>
              <w:jc w:val="right"/>
              <w:rPr>
                <w:sz w:val="18"/>
              </w:rPr>
            </w:pPr>
            <w:r>
              <w:rPr>
                <w:sz w:val="18"/>
              </w:rPr>
              <w:t>60.000,00</w:t>
            </w:r>
          </w:p>
        </w:tc>
      </w:tr>
      <w:tr w:rsidR="00E83758">
        <w:trPr>
          <w:trHeight w:val="315"/>
        </w:trPr>
        <w:tc>
          <w:tcPr>
            <w:tcW w:w="800" w:type="dxa"/>
          </w:tcPr>
          <w:p w:rsidR="00E83758" w:rsidRDefault="008466A0">
            <w:pPr>
              <w:pStyle w:val="TableParagraph"/>
              <w:spacing w:before="44"/>
              <w:ind w:left="321"/>
              <w:rPr>
                <w:sz w:val="18"/>
              </w:rPr>
            </w:pPr>
            <w:r>
              <w:rPr>
                <w:sz w:val="18"/>
              </w:rPr>
              <w:t>977</w:t>
            </w:r>
          </w:p>
        </w:tc>
        <w:tc>
          <w:tcPr>
            <w:tcW w:w="1828" w:type="dxa"/>
          </w:tcPr>
          <w:p w:rsidR="00E83758" w:rsidRDefault="008466A0">
            <w:pPr>
              <w:pStyle w:val="TableParagraph"/>
              <w:spacing w:before="56"/>
              <w:ind w:left="73"/>
              <w:rPr>
                <w:sz w:val="18"/>
              </w:rPr>
            </w:pPr>
            <w:r>
              <w:rPr>
                <w:sz w:val="18"/>
              </w:rPr>
              <w:t>2220.00.0.0.00.00.00</w:t>
            </w:r>
          </w:p>
        </w:tc>
        <w:tc>
          <w:tcPr>
            <w:tcW w:w="6824" w:type="dxa"/>
          </w:tcPr>
          <w:p w:rsidR="00E83758" w:rsidRDefault="008466A0">
            <w:pPr>
              <w:pStyle w:val="TableParagraph"/>
              <w:spacing w:before="46"/>
              <w:ind w:left="404"/>
              <w:rPr>
                <w:sz w:val="18"/>
              </w:rPr>
            </w:pPr>
            <w:r>
              <w:rPr>
                <w:sz w:val="18"/>
              </w:rPr>
              <w:t>Alienação de Bens Imóveis</w:t>
            </w:r>
          </w:p>
        </w:tc>
        <w:tc>
          <w:tcPr>
            <w:tcW w:w="1302" w:type="dxa"/>
          </w:tcPr>
          <w:p w:rsidR="00E83758" w:rsidRDefault="008466A0">
            <w:pPr>
              <w:pStyle w:val="TableParagraph"/>
              <w:spacing w:before="46"/>
              <w:ind w:right="51"/>
              <w:jc w:val="right"/>
              <w:rPr>
                <w:sz w:val="18"/>
              </w:rPr>
            </w:pPr>
            <w:r>
              <w:rPr>
                <w:sz w:val="18"/>
              </w:rPr>
              <w:t>500.000,00</w:t>
            </w:r>
          </w:p>
        </w:tc>
      </w:tr>
      <w:tr w:rsidR="00E83758">
        <w:trPr>
          <w:trHeight w:val="315"/>
        </w:trPr>
        <w:tc>
          <w:tcPr>
            <w:tcW w:w="800" w:type="dxa"/>
          </w:tcPr>
          <w:p w:rsidR="00E83758" w:rsidRDefault="008466A0">
            <w:pPr>
              <w:pStyle w:val="TableParagraph"/>
              <w:spacing w:before="44"/>
              <w:ind w:left="230"/>
              <w:rPr>
                <w:sz w:val="18"/>
              </w:rPr>
            </w:pPr>
            <w:r>
              <w:rPr>
                <w:sz w:val="18"/>
              </w:rPr>
              <w:t>2591</w:t>
            </w:r>
          </w:p>
        </w:tc>
        <w:tc>
          <w:tcPr>
            <w:tcW w:w="1828" w:type="dxa"/>
          </w:tcPr>
          <w:p w:rsidR="00E83758" w:rsidRDefault="008466A0">
            <w:pPr>
              <w:pStyle w:val="TableParagraph"/>
              <w:spacing w:before="56"/>
              <w:ind w:left="73"/>
              <w:rPr>
                <w:sz w:val="18"/>
              </w:rPr>
            </w:pPr>
            <w:r>
              <w:rPr>
                <w:sz w:val="18"/>
              </w:rPr>
              <w:t>2220.00.1.0.00.00.00</w:t>
            </w:r>
          </w:p>
        </w:tc>
        <w:tc>
          <w:tcPr>
            <w:tcW w:w="6824" w:type="dxa"/>
          </w:tcPr>
          <w:p w:rsidR="00E83758" w:rsidRDefault="008466A0">
            <w:pPr>
              <w:pStyle w:val="TableParagraph"/>
              <w:spacing w:before="45"/>
              <w:ind w:left="674"/>
              <w:rPr>
                <w:sz w:val="18"/>
              </w:rPr>
            </w:pPr>
            <w:r>
              <w:rPr>
                <w:sz w:val="18"/>
              </w:rPr>
              <w:t>Alienação de Bens Imóveis</w:t>
            </w:r>
          </w:p>
        </w:tc>
        <w:tc>
          <w:tcPr>
            <w:tcW w:w="1302" w:type="dxa"/>
          </w:tcPr>
          <w:p w:rsidR="00E83758" w:rsidRDefault="008466A0">
            <w:pPr>
              <w:pStyle w:val="TableParagraph"/>
              <w:spacing w:before="45"/>
              <w:ind w:right="51"/>
              <w:jc w:val="right"/>
              <w:rPr>
                <w:sz w:val="18"/>
              </w:rPr>
            </w:pPr>
            <w:r>
              <w:rPr>
                <w:sz w:val="18"/>
              </w:rPr>
              <w:t>500.000,00</w:t>
            </w:r>
          </w:p>
        </w:tc>
      </w:tr>
      <w:tr w:rsidR="00E83758">
        <w:trPr>
          <w:trHeight w:val="315"/>
        </w:trPr>
        <w:tc>
          <w:tcPr>
            <w:tcW w:w="800" w:type="dxa"/>
          </w:tcPr>
          <w:p w:rsidR="00E83758" w:rsidRDefault="008466A0">
            <w:pPr>
              <w:pStyle w:val="TableParagraph"/>
              <w:spacing w:before="44"/>
              <w:ind w:left="230"/>
              <w:rPr>
                <w:sz w:val="18"/>
              </w:rPr>
            </w:pPr>
            <w:r>
              <w:rPr>
                <w:sz w:val="18"/>
              </w:rPr>
              <w:t>2592</w:t>
            </w:r>
          </w:p>
        </w:tc>
        <w:tc>
          <w:tcPr>
            <w:tcW w:w="1828" w:type="dxa"/>
          </w:tcPr>
          <w:p w:rsidR="00E83758" w:rsidRDefault="008466A0">
            <w:pPr>
              <w:pStyle w:val="TableParagraph"/>
              <w:spacing w:before="56"/>
              <w:ind w:left="73"/>
              <w:rPr>
                <w:sz w:val="18"/>
              </w:rPr>
            </w:pPr>
            <w:r>
              <w:rPr>
                <w:sz w:val="18"/>
              </w:rPr>
              <w:t>2220.00.1.1.00.00.00</w:t>
            </w:r>
          </w:p>
        </w:tc>
        <w:tc>
          <w:tcPr>
            <w:tcW w:w="6824" w:type="dxa"/>
          </w:tcPr>
          <w:p w:rsidR="00E83758" w:rsidRDefault="008466A0">
            <w:pPr>
              <w:pStyle w:val="TableParagraph"/>
              <w:spacing w:before="45"/>
              <w:ind w:left="764"/>
              <w:rPr>
                <w:sz w:val="18"/>
              </w:rPr>
            </w:pPr>
            <w:r>
              <w:rPr>
                <w:sz w:val="18"/>
              </w:rPr>
              <w:t>Alienação de Bens Imóveis - Principal</w:t>
            </w:r>
          </w:p>
        </w:tc>
        <w:tc>
          <w:tcPr>
            <w:tcW w:w="1302" w:type="dxa"/>
          </w:tcPr>
          <w:p w:rsidR="00E83758" w:rsidRDefault="008466A0">
            <w:pPr>
              <w:pStyle w:val="TableParagraph"/>
              <w:spacing w:before="45"/>
              <w:ind w:right="51"/>
              <w:jc w:val="right"/>
              <w:rPr>
                <w:sz w:val="18"/>
              </w:rPr>
            </w:pPr>
            <w:r>
              <w:rPr>
                <w:sz w:val="18"/>
              </w:rPr>
              <w:t>500.000,00</w:t>
            </w:r>
          </w:p>
        </w:tc>
      </w:tr>
      <w:tr w:rsidR="00E83758">
        <w:trPr>
          <w:trHeight w:val="315"/>
        </w:trPr>
        <w:tc>
          <w:tcPr>
            <w:tcW w:w="800" w:type="dxa"/>
          </w:tcPr>
          <w:p w:rsidR="00E83758" w:rsidRDefault="008466A0">
            <w:pPr>
              <w:pStyle w:val="TableParagraph"/>
              <w:spacing w:before="44"/>
              <w:ind w:left="230"/>
              <w:rPr>
                <w:sz w:val="18"/>
              </w:rPr>
            </w:pPr>
            <w:r>
              <w:rPr>
                <w:sz w:val="18"/>
              </w:rPr>
              <w:t>2594</w:t>
            </w:r>
          </w:p>
        </w:tc>
        <w:tc>
          <w:tcPr>
            <w:tcW w:w="1828" w:type="dxa"/>
          </w:tcPr>
          <w:p w:rsidR="00E83758" w:rsidRDefault="008466A0">
            <w:pPr>
              <w:pStyle w:val="TableParagraph"/>
              <w:spacing w:before="56"/>
              <w:ind w:left="73"/>
              <w:rPr>
                <w:sz w:val="18"/>
              </w:rPr>
            </w:pPr>
            <w:r>
              <w:rPr>
                <w:sz w:val="18"/>
              </w:rPr>
              <w:t>2220.00.1.1.02.00.00</w:t>
            </w:r>
          </w:p>
        </w:tc>
        <w:tc>
          <w:tcPr>
            <w:tcW w:w="6824" w:type="dxa"/>
          </w:tcPr>
          <w:p w:rsidR="00E83758" w:rsidRDefault="008466A0">
            <w:pPr>
              <w:pStyle w:val="TableParagraph"/>
              <w:spacing w:before="45"/>
              <w:ind w:left="854"/>
              <w:rPr>
                <w:sz w:val="18"/>
              </w:rPr>
            </w:pPr>
            <w:r>
              <w:rPr>
                <w:sz w:val="18"/>
              </w:rPr>
              <w:t>Alienação de Bens Imóveis - Principal - Exceto RPPS</w:t>
            </w:r>
          </w:p>
        </w:tc>
        <w:tc>
          <w:tcPr>
            <w:tcW w:w="1302" w:type="dxa"/>
          </w:tcPr>
          <w:p w:rsidR="00E83758" w:rsidRDefault="008466A0">
            <w:pPr>
              <w:pStyle w:val="TableParagraph"/>
              <w:spacing w:before="45"/>
              <w:ind w:right="51"/>
              <w:jc w:val="right"/>
              <w:rPr>
                <w:sz w:val="18"/>
              </w:rPr>
            </w:pPr>
            <w:r>
              <w:rPr>
                <w:sz w:val="18"/>
              </w:rPr>
              <w:t>500.000,00</w:t>
            </w:r>
          </w:p>
        </w:tc>
      </w:tr>
      <w:tr w:rsidR="00E83758">
        <w:trPr>
          <w:trHeight w:val="315"/>
        </w:trPr>
        <w:tc>
          <w:tcPr>
            <w:tcW w:w="800" w:type="dxa"/>
          </w:tcPr>
          <w:p w:rsidR="00E83758" w:rsidRDefault="008466A0">
            <w:pPr>
              <w:pStyle w:val="TableParagraph"/>
              <w:spacing w:before="44"/>
              <w:ind w:left="230"/>
              <w:rPr>
                <w:sz w:val="18"/>
              </w:rPr>
            </w:pPr>
            <w:r>
              <w:rPr>
                <w:sz w:val="18"/>
              </w:rPr>
              <w:t>3963</w:t>
            </w:r>
          </w:p>
        </w:tc>
        <w:tc>
          <w:tcPr>
            <w:tcW w:w="1828" w:type="dxa"/>
          </w:tcPr>
          <w:p w:rsidR="00E83758" w:rsidRDefault="008466A0">
            <w:pPr>
              <w:pStyle w:val="TableParagraph"/>
              <w:spacing w:before="56"/>
              <w:ind w:left="73"/>
              <w:rPr>
                <w:sz w:val="18"/>
              </w:rPr>
            </w:pPr>
            <w:r>
              <w:rPr>
                <w:sz w:val="18"/>
              </w:rPr>
              <w:t>2220.00.1.1.02.01.00</w:t>
            </w:r>
          </w:p>
        </w:tc>
        <w:tc>
          <w:tcPr>
            <w:tcW w:w="6824" w:type="dxa"/>
          </w:tcPr>
          <w:p w:rsidR="00E83758" w:rsidRDefault="008466A0">
            <w:pPr>
              <w:pStyle w:val="TableParagraph"/>
              <w:spacing w:before="45"/>
              <w:ind w:right="158"/>
              <w:jc w:val="right"/>
              <w:rPr>
                <w:sz w:val="18"/>
              </w:rPr>
            </w:pPr>
            <w:r>
              <w:rPr>
                <w:sz w:val="18"/>
              </w:rPr>
              <w:t>Alienação de Bens Imóveis - Principal - FUNDO MUNICIPAL DE HABITAÇ</w:t>
            </w:r>
          </w:p>
        </w:tc>
        <w:tc>
          <w:tcPr>
            <w:tcW w:w="1302" w:type="dxa"/>
          </w:tcPr>
          <w:p w:rsidR="00E83758" w:rsidRDefault="008466A0">
            <w:pPr>
              <w:pStyle w:val="TableParagraph"/>
              <w:spacing w:before="45"/>
              <w:ind w:right="51"/>
              <w:jc w:val="right"/>
              <w:rPr>
                <w:sz w:val="18"/>
              </w:rPr>
            </w:pPr>
            <w:r>
              <w:rPr>
                <w:sz w:val="18"/>
              </w:rPr>
              <w:t>500.000,00</w:t>
            </w:r>
          </w:p>
        </w:tc>
      </w:tr>
      <w:tr w:rsidR="00E83758">
        <w:trPr>
          <w:trHeight w:val="314"/>
        </w:trPr>
        <w:tc>
          <w:tcPr>
            <w:tcW w:w="800" w:type="dxa"/>
          </w:tcPr>
          <w:p w:rsidR="00E83758" w:rsidRDefault="008466A0">
            <w:pPr>
              <w:pStyle w:val="TableParagraph"/>
              <w:spacing w:before="44"/>
              <w:ind w:left="230"/>
              <w:rPr>
                <w:sz w:val="18"/>
              </w:rPr>
            </w:pPr>
            <w:r>
              <w:rPr>
                <w:sz w:val="18"/>
              </w:rPr>
              <w:t>1006</w:t>
            </w:r>
          </w:p>
        </w:tc>
        <w:tc>
          <w:tcPr>
            <w:tcW w:w="1828" w:type="dxa"/>
          </w:tcPr>
          <w:p w:rsidR="00E83758" w:rsidRDefault="008466A0">
            <w:pPr>
              <w:pStyle w:val="TableParagraph"/>
              <w:spacing w:before="56"/>
              <w:ind w:left="73"/>
              <w:rPr>
                <w:sz w:val="18"/>
              </w:rPr>
            </w:pPr>
            <w:r>
              <w:rPr>
                <w:sz w:val="18"/>
              </w:rPr>
              <w:t>2400.00.0.0.00.00.00</w:t>
            </w:r>
          </w:p>
        </w:tc>
        <w:tc>
          <w:tcPr>
            <w:tcW w:w="6824" w:type="dxa"/>
          </w:tcPr>
          <w:p w:rsidR="00E83758" w:rsidRDefault="008466A0">
            <w:pPr>
              <w:pStyle w:val="TableParagraph"/>
              <w:spacing w:before="45"/>
              <w:ind w:left="314"/>
              <w:rPr>
                <w:sz w:val="18"/>
              </w:rPr>
            </w:pPr>
            <w:r>
              <w:rPr>
                <w:sz w:val="18"/>
              </w:rPr>
              <w:t>Transferências de Capital</w:t>
            </w:r>
          </w:p>
        </w:tc>
        <w:tc>
          <w:tcPr>
            <w:tcW w:w="1302" w:type="dxa"/>
          </w:tcPr>
          <w:p w:rsidR="00E83758" w:rsidRDefault="008466A0">
            <w:pPr>
              <w:pStyle w:val="TableParagraph"/>
              <w:spacing w:before="45"/>
              <w:ind w:right="51"/>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2607</w:t>
            </w:r>
          </w:p>
        </w:tc>
        <w:tc>
          <w:tcPr>
            <w:tcW w:w="1828" w:type="dxa"/>
          </w:tcPr>
          <w:p w:rsidR="00E83758" w:rsidRDefault="008466A0">
            <w:pPr>
              <w:pStyle w:val="TableParagraph"/>
              <w:spacing w:before="56"/>
              <w:ind w:left="73"/>
              <w:rPr>
                <w:sz w:val="18"/>
              </w:rPr>
            </w:pPr>
            <w:r>
              <w:rPr>
                <w:sz w:val="18"/>
              </w:rPr>
              <w:t>2410.00.0.0.00.00.00</w:t>
            </w:r>
          </w:p>
        </w:tc>
        <w:tc>
          <w:tcPr>
            <w:tcW w:w="6824" w:type="dxa"/>
          </w:tcPr>
          <w:p w:rsidR="00E83758" w:rsidRDefault="008466A0">
            <w:pPr>
              <w:pStyle w:val="TableParagraph"/>
              <w:spacing w:before="45"/>
              <w:ind w:left="404"/>
              <w:rPr>
                <w:sz w:val="18"/>
              </w:rPr>
            </w:pPr>
            <w:r>
              <w:rPr>
                <w:sz w:val="18"/>
              </w:rPr>
              <w:t>Transferências da União e de suas Entidades</w:t>
            </w:r>
          </w:p>
        </w:tc>
        <w:tc>
          <w:tcPr>
            <w:tcW w:w="1302" w:type="dxa"/>
          </w:tcPr>
          <w:p w:rsidR="00E83758" w:rsidRDefault="008466A0">
            <w:pPr>
              <w:pStyle w:val="TableParagraph"/>
              <w:spacing w:before="45"/>
              <w:ind w:right="51"/>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2610</w:t>
            </w:r>
          </w:p>
        </w:tc>
        <w:tc>
          <w:tcPr>
            <w:tcW w:w="1828" w:type="dxa"/>
          </w:tcPr>
          <w:p w:rsidR="00E83758" w:rsidRDefault="008466A0">
            <w:pPr>
              <w:pStyle w:val="TableParagraph"/>
              <w:spacing w:before="56"/>
              <w:ind w:left="73"/>
              <w:rPr>
                <w:sz w:val="18"/>
              </w:rPr>
            </w:pPr>
            <w:r>
              <w:rPr>
                <w:sz w:val="18"/>
              </w:rPr>
              <w:t>2418.00.0.0.00.00.00</w:t>
            </w:r>
          </w:p>
        </w:tc>
        <w:tc>
          <w:tcPr>
            <w:tcW w:w="6824" w:type="dxa"/>
          </w:tcPr>
          <w:p w:rsidR="00E83758" w:rsidRDefault="008466A0">
            <w:pPr>
              <w:pStyle w:val="TableParagraph"/>
              <w:spacing w:before="45"/>
              <w:ind w:left="494"/>
              <w:rPr>
                <w:sz w:val="18"/>
              </w:rPr>
            </w:pPr>
            <w:r>
              <w:rPr>
                <w:sz w:val="18"/>
              </w:rPr>
              <w:t>Transferências da União</w:t>
            </w:r>
          </w:p>
        </w:tc>
        <w:tc>
          <w:tcPr>
            <w:tcW w:w="1302" w:type="dxa"/>
          </w:tcPr>
          <w:p w:rsidR="00E83758" w:rsidRDefault="008466A0">
            <w:pPr>
              <w:pStyle w:val="TableParagraph"/>
              <w:spacing w:before="45"/>
              <w:ind w:right="51"/>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3964</w:t>
            </w:r>
          </w:p>
        </w:tc>
        <w:tc>
          <w:tcPr>
            <w:tcW w:w="1828" w:type="dxa"/>
          </w:tcPr>
          <w:p w:rsidR="00E83758" w:rsidRDefault="008466A0">
            <w:pPr>
              <w:pStyle w:val="TableParagraph"/>
              <w:spacing w:before="56"/>
              <w:ind w:left="73"/>
              <w:rPr>
                <w:sz w:val="18"/>
              </w:rPr>
            </w:pPr>
            <w:r>
              <w:rPr>
                <w:sz w:val="18"/>
              </w:rPr>
              <w:t>2418.08.0.0.00.00.00</w:t>
            </w:r>
          </w:p>
        </w:tc>
        <w:tc>
          <w:tcPr>
            <w:tcW w:w="6824" w:type="dxa"/>
          </w:tcPr>
          <w:p w:rsidR="00E83758" w:rsidRDefault="008466A0">
            <w:pPr>
              <w:pStyle w:val="TableParagraph"/>
              <w:spacing w:before="45"/>
              <w:ind w:left="584"/>
              <w:rPr>
                <w:sz w:val="18"/>
              </w:rPr>
            </w:pPr>
            <w:r>
              <w:rPr>
                <w:sz w:val="18"/>
              </w:rPr>
              <w:t>Transferências Advindas de Emendas Parlamentares Individuais</w:t>
            </w:r>
          </w:p>
        </w:tc>
        <w:tc>
          <w:tcPr>
            <w:tcW w:w="1302" w:type="dxa"/>
          </w:tcPr>
          <w:p w:rsidR="00E83758" w:rsidRDefault="008466A0">
            <w:pPr>
              <w:pStyle w:val="TableParagraph"/>
              <w:spacing w:before="45"/>
              <w:ind w:right="51"/>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3965</w:t>
            </w:r>
          </w:p>
        </w:tc>
        <w:tc>
          <w:tcPr>
            <w:tcW w:w="1828" w:type="dxa"/>
          </w:tcPr>
          <w:p w:rsidR="00E83758" w:rsidRDefault="008466A0">
            <w:pPr>
              <w:pStyle w:val="TableParagraph"/>
              <w:spacing w:before="56"/>
              <w:ind w:left="73"/>
              <w:rPr>
                <w:sz w:val="18"/>
              </w:rPr>
            </w:pPr>
            <w:r>
              <w:rPr>
                <w:sz w:val="18"/>
              </w:rPr>
              <w:t>2418.08.1.0.00.00.00</w:t>
            </w:r>
          </w:p>
        </w:tc>
        <w:tc>
          <w:tcPr>
            <w:tcW w:w="6824" w:type="dxa"/>
          </w:tcPr>
          <w:p w:rsidR="00E83758" w:rsidRDefault="008466A0">
            <w:pPr>
              <w:pStyle w:val="TableParagraph"/>
              <w:spacing w:before="45"/>
              <w:ind w:left="674"/>
              <w:rPr>
                <w:sz w:val="18"/>
              </w:rPr>
            </w:pPr>
            <w:r>
              <w:rPr>
                <w:sz w:val="18"/>
              </w:rPr>
              <w:t>Transferências Advindas de Emendas Parlamentares Individuais</w:t>
            </w:r>
          </w:p>
        </w:tc>
        <w:tc>
          <w:tcPr>
            <w:tcW w:w="1302" w:type="dxa"/>
          </w:tcPr>
          <w:p w:rsidR="00E83758" w:rsidRDefault="008466A0">
            <w:pPr>
              <w:pStyle w:val="TableParagraph"/>
              <w:spacing w:before="45"/>
              <w:ind w:right="51"/>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3877</w:t>
            </w:r>
          </w:p>
        </w:tc>
        <w:tc>
          <w:tcPr>
            <w:tcW w:w="1828" w:type="dxa"/>
          </w:tcPr>
          <w:p w:rsidR="00E83758" w:rsidRDefault="008466A0">
            <w:pPr>
              <w:pStyle w:val="TableParagraph"/>
              <w:spacing w:before="56"/>
              <w:ind w:left="73"/>
              <w:rPr>
                <w:sz w:val="18"/>
              </w:rPr>
            </w:pPr>
            <w:r>
              <w:rPr>
                <w:sz w:val="18"/>
              </w:rPr>
              <w:t>2418.08.1.1.00.00.00</w:t>
            </w:r>
          </w:p>
        </w:tc>
        <w:tc>
          <w:tcPr>
            <w:tcW w:w="6824" w:type="dxa"/>
          </w:tcPr>
          <w:p w:rsidR="00E83758" w:rsidRDefault="008466A0">
            <w:pPr>
              <w:pStyle w:val="TableParagraph"/>
              <w:spacing w:before="45"/>
              <w:ind w:left="764"/>
              <w:rPr>
                <w:sz w:val="18"/>
              </w:rPr>
            </w:pPr>
            <w:r>
              <w:rPr>
                <w:sz w:val="18"/>
              </w:rPr>
              <w:t>Transferências Advindas de Emendas Parlamentares Individuais - Principal</w:t>
            </w:r>
          </w:p>
        </w:tc>
        <w:tc>
          <w:tcPr>
            <w:tcW w:w="1302" w:type="dxa"/>
          </w:tcPr>
          <w:p w:rsidR="00E83758" w:rsidRDefault="008466A0">
            <w:pPr>
              <w:pStyle w:val="TableParagraph"/>
              <w:spacing w:before="45"/>
              <w:ind w:right="51"/>
              <w:jc w:val="right"/>
              <w:rPr>
                <w:sz w:val="18"/>
              </w:rPr>
            </w:pPr>
            <w:r>
              <w:rPr>
                <w:sz w:val="18"/>
              </w:rPr>
              <w:t>100.000,00</w:t>
            </w:r>
          </w:p>
        </w:tc>
      </w:tr>
      <w:tr w:rsidR="00E83758">
        <w:trPr>
          <w:trHeight w:val="315"/>
        </w:trPr>
        <w:tc>
          <w:tcPr>
            <w:tcW w:w="800" w:type="dxa"/>
          </w:tcPr>
          <w:p w:rsidR="00E83758" w:rsidRDefault="008466A0">
            <w:pPr>
              <w:pStyle w:val="TableParagraph"/>
              <w:spacing w:before="43"/>
              <w:ind w:left="230"/>
              <w:rPr>
                <w:sz w:val="18"/>
              </w:rPr>
            </w:pPr>
            <w:r>
              <w:rPr>
                <w:sz w:val="18"/>
              </w:rPr>
              <w:t>1117</w:t>
            </w:r>
          </w:p>
        </w:tc>
        <w:tc>
          <w:tcPr>
            <w:tcW w:w="1828" w:type="dxa"/>
          </w:tcPr>
          <w:p w:rsidR="00E83758" w:rsidRDefault="008466A0">
            <w:pPr>
              <w:pStyle w:val="TableParagraph"/>
              <w:spacing w:before="56"/>
              <w:ind w:left="73"/>
              <w:rPr>
                <w:sz w:val="18"/>
              </w:rPr>
            </w:pPr>
            <w:r>
              <w:rPr>
                <w:sz w:val="18"/>
              </w:rPr>
              <w:t>7000.00.0.0.00.00.00</w:t>
            </w:r>
          </w:p>
        </w:tc>
        <w:tc>
          <w:tcPr>
            <w:tcW w:w="6824" w:type="dxa"/>
          </w:tcPr>
          <w:p w:rsidR="00E83758" w:rsidRDefault="008466A0">
            <w:pPr>
              <w:pStyle w:val="TableParagraph"/>
              <w:spacing w:before="45"/>
              <w:ind w:left="134"/>
              <w:rPr>
                <w:sz w:val="18"/>
              </w:rPr>
            </w:pPr>
            <w:r>
              <w:rPr>
                <w:sz w:val="18"/>
              </w:rPr>
              <w:t>Receitas Correntes Intraorçamentárias</w:t>
            </w:r>
          </w:p>
        </w:tc>
        <w:tc>
          <w:tcPr>
            <w:tcW w:w="1302" w:type="dxa"/>
          </w:tcPr>
          <w:p w:rsidR="00E83758" w:rsidRDefault="008466A0">
            <w:pPr>
              <w:pStyle w:val="TableParagraph"/>
              <w:spacing w:before="45"/>
              <w:ind w:right="53"/>
              <w:jc w:val="right"/>
              <w:rPr>
                <w:sz w:val="18"/>
              </w:rPr>
            </w:pPr>
            <w:r>
              <w:rPr>
                <w:sz w:val="18"/>
              </w:rPr>
              <w:t>5.950.000,00</w:t>
            </w:r>
          </w:p>
        </w:tc>
      </w:tr>
      <w:tr w:rsidR="00E83758">
        <w:trPr>
          <w:trHeight w:val="315"/>
        </w:trPr>
        <w:tc>
          <w:tcPr>
            <w:tcW w:w="800" w:type="dxa"/>
          </w:tcPr>
          <w:p w:rsidR="00E83758" w:rsidRDefault="008466A0">
            <w:pPr>
              <w:pStyle w:val="TableParagraph"/>
              <w:spacing w:before="43"/>
              <w:ind w:left="230"/>
              <w:rPr>
                <w:sz w:val="18"/>
              </w:rPr>
            </w:pPr>
            <w:r>
              <w:rPr>
                <w:sz w:val="18"/>
              </w:rPr>
              <w:t>1118</w:t>
            </w:r>
          </w:p>
        </w:tc>
        <w:tc>
          <w:tcPr>
            <w:tcW w:w="1828" w:type="dxa"/>
          </w:tcPr>
          <w:p w:rsidR="00E83758" w:rsidRDefault="008466A0">
            <w:pPr>
              <w:pStyle w:val="TableParagraph"/>
              <w:spacing w:before="56"/>
              <w:ind w:left="73"/>
              <w:rPr>
                <w:sz w:val="18"/>
              </w:rPr>
            </w:pPr>
            <w:r>
              <w:rPr>
                <w:sz w:val="18"/>
              </w:rPr>
              <w:t>7200.00.0.0.00.00.00</w:t>
            </w:r>
          </w:p>
        </w:tc>
        <w:tc>
          <w:tcPr>
            <w:tcW w:w="6824" w:type="dxa"/>
          </w:tcPr>
          <w:p w:rsidR="00E83758" w:rsidRDefault="008466A0">
            <w:pPr>
              <w:pStyle w:val="TableParagraph"/>
              <w:spacing w:before="45"/>
              <w:ind w:left="314"/>
              <w:rPr>
                <w:sz w:val="18"/>
              </w:rPr>
            </w:pPr>
            <w:r>
              <w:rPr>
                <w:sz w:val="18"/>
              </w:rPr>
              <w:t>Contribuições</w:t>
            </w:r>
          </w:p>
        </w:tc>
        <w:tc>
          <w:tcPr>
            <w:tcW w:w="1302" w:type="dxa"/>
          </w:tcPr>
          <w:p w:rsidR="00E83758" w:rsidRDefault="008466A0">
            <w:pPr>
              <w:pStyle w:val="TableParagraph"/>
              <w:spacing w:before="45"/>
              <w:ind w:right="53"/>
              <w:jc w:val="right"/>
              <w:rPr>
                <w:sz w:val="18"/>
              </w:rPr>
            </w:pPr>
            <w:r>
              <w:rPr>
                <w:sz w:val="18"/>
              </w:rPr>
              <w:t>5.950.000,00</w:t>
            </w:r>
          </w:p>
        </w:tc>
      </w:tr>
      <w:tr w:rsidR="00E83758">
        <w:trPr>
          <w:trHeight w:val="314"/>
        </w:trPr>
        <w:tc>
          <w:tcPr>
            <w:tcW w:w="800" w:type="dxa"/>
          </w:tcPr>
          <w:p w:rsidR="00E83758" w:rsidRDefault="008466A0">
            <w:pPr>
              <w:pStyle w:val="TableParagraph"/>
              <w:spacing w:before="43"/>
              <w:ind w:left="230"/>
              <w:rPr>
                <w:sz w:val="18"/>
              </w:rPr>
            </w:pPr>
            <w:r>
              <w:rPr>
                <w:sz w:val="18"/>
              </w:rPr>
              <w:t>1119</w:t>
            </w:r>
          </w:p>
        </w:tc>
        <w:tc>
          <w:tcPr>
            <w:tcW w:w="1828" w:type="dxa"/>
          </w:tcPr>
          <w:p w:rsidR="00E83758" w:rsidRDefault="008466A0">
            <w:pPr>
              <w:pStyle w:val="TableParagraph"/>
              <w:spacing w:before="56"/>
              <w:ind w:left="73"/>
              <w:rPr>
                <w:sz w:val="18"/>
              </w:rPr>
            </w:pPr>
            <w:r>
              <w:rPr>
                <w:sz w:val="18"/>
              </w:rPr>
              <w:t>7210.00.0.0.00.00.00</w:t>
            </w:r>
          </w:p>
        </w:tc>
        <w:tc>
          <w:tcPr>
            <w:tcW w:w="6824" w:type="dxa"/>
          </w:tcPr>
          <w:p w:rsidR="00E83758" w:rsidRDefault="008466A0">
            <w:pPr>
              <w:pStyle w:val="TableParagraph"/>
              <w:spacing w:before="45"/>
              <w:ind w:left="404"/>
              <w:rPr>
                <w:sz w:val="18"/>
              </w:rPr>
            </w:pPr>
            <w:r>
              <w:rPr>
                <w:sz w:val="18"/>
              </w:rPr>
              <w:t>Contribuições Sociais</w:t>
            </w:r>
          </w:p>
        </w:tc>
        <w:tc>
          <w:tcPr>
            <w:tcW w:w="1302" w:type="dxa"/>
          </w:tcPr>
          <w:p w:rsidR="00E83758" w:rsidRDefault="008466A0">
            <w:pPr>
              <w:pStyle w:val="TableParagraph"/>
              <w:spacing w:before="45"/>
              <w:ind w:right="53"/>
              <w:jc w:val="right"/>
              <w:rPr>
                <w:sz w:val="18"/>
              </w:rPr>
            </w:pPr>
            <w:r>
              <w:rPr>
                <w:sz w:val="18"/>
              </w:rPr>
              <w:t>5.950.000,00</w:t>
            </w:r>
          </w:p>
        </w:tc>
      </w:tr>
      <w:tr w:rsidR="00E83758">
        <w:trPr>
          <w:trHeight w:val="315"/>
        </w:trPr>
        <w:tc>
          <w:tcPr>
            <w:tcW w:w="800" w:type="dxa"/>
          </w:tcPr>
          <w:p w:rsidR="00E83758" w:rsidRDefault="008466A0">
            <w:pPr>
              <w:pStyle w:val="TableParagraph"/>
              <w:spacing w:before="44"/>
              <w:ind w:left="230"/>
              <w:rPr>
                <w:sz w:val="18"/>
              </w:rPr>
            </w:pPr>
            <w:r>
              <w:rPr>
                <w:sz w:val="18"/>
              </w:rPr>
              <w:t>3076</w:t>
            </w:r>
          </w:p>
        </w:tc>
        <w:tc>
          <w:tcPr>
            <w:tcW w:w="1828" w:type="dxa"/>
          </w:tcPr>
          <w:p w:rsidR="00E83758" w:rsidRDefault="008466A0">
            <w:pPr>
              <w:pStyle w:val="TableParagraph"/>
              <w:spacing w:before="56"/>
              <w:ind w:left="73"/>
              <w:rPr>
                <w:sz w:val="18"/>
              </w:rPr>
            </w:pPr>
            <w:r>
              <w:rPr>
                <w:sz w:val="18"/>
              </w:rPr>
              <w:t>7218.00.0.0.00.00.00</w:t>
            </w:r>
          </w:p>
        </w:tc>
        <w:tc>
          <w:tcPr>
            <w:tcW w:w="6824" w:type="dxa"/>
          </w:tcPr>
          <w:p w:rsidR="00E83758" w:rsidRDefault="008466A0">
            <w:pPr>
              <w:pStyle w:val="TableParagraph"/>
              <w:spacing w:before="46"/>
              <w:ind w:left="494"/>
              <w:rPr>
                <w:sz w:val="18"/>
              </w:rPr>
            </w:pPr>
            <w:r>
              <w:rPr>
                <w:sz w:val="18"/>
              </w:rPr>
              <w:t>Contribuições Sociais específicas de Estados, DF, Municípios</w:t>
            </w:r>
          </w:p>
        </w:tc>
        <w:tc>
          <w:tcPr>
            <w:tcW w:w="1302" w:type="dxa"/>
          </w:tcPr>
          <w:p w:rsidR="00E83758" w:rsidRDefault="008466A0">
            <w:pPr>
              <w:pStyle w:val="TableParagraph"/>
              <w:spacing w:before="46"/>
              <w:ind w:right="53"/>
              <w:jc w:val="right"/>
              <w:rPr>
                <w:sz w:val="18"/>
              </w:rPr>
            </w:pPr>
            <w:r>
              <w:rPr>
                <w:sz w:val="18"/>
              </w:rPr>
              <w:t>5.950.000,00</w:t>
            </w:r>
          </w:p>
        </w:tc>
      </w:tr>
      <w:tr w:rsidR="00E83758">
        <w:trPr>
          <w:trHeight w:val="315"/>
        </w:trPr>
        <w:tc>
          <w:tcPr>
            <w:tcW w:w="800" w:type="dxa"/>
          </w:tcPr>
          <w:p w:rsidR="00E83758" w:rsidRDefault="008466A0">
            <w:pPr>
              <w:pStyle w:val="TableParagraph"/>
              <w:spacing w:before="44"/>
              <w:ind w:left="230"/>
              <w:rPr>
                <w:sz w:val="18"/>
              </w:rPr>
            </w:pPr>
            <w:r>
              <w:rPr>
                <w:sz w:val="18"/>
              </w:rPr>
              <w:t>3027</w:t>
            </w:r>
          </w:p>
        </w:tc>
        <w:tc>
          <w:tcPr>
            <w:tcW w:w="1828" w:type="dxa"/>
          </w:tcPr>
          <w:p w:rsidR="00E83758" w:rsidRDefault="008466A0">
            <w:pPr>
              <w:pStyle w:val="TableParagraph"/>
              <w:spacing w:before="56"/>
              <w:ind w:left="73"/>
              <w:rPr>
                <w:sz w:val="18"/>
              </w:rPr>
            </w:pPr>
            <w:r>
              <w:rPr>
                <w:sz w:val="18"/>
              </w:rPr>
              <w:t>7218.03.1.1.01.00.00</w:t>
            </w:r>
          </w:p>
        </w:tc>
        <w:tc>
          <w:tcPr>
            <w:tcW w:w="6824" w:type="dxa"/>
          </w:tcPr>
          <w:p w:rsidR="00E83758" w:rsidRDefault="008466A0">
            <w:pPr>
              <w:pStyle w:val="TableParagraph"/>
              <w:spacing w:before="45"/>
              <w:ind w:left="854"/>
              <w:rPr>
                <w:sz w:val="18"/>
              </w:rPr>
            </w:pPr>
            <w:r>
              <w:rPr>
                <w:sz w:val="18"/>
              </w:rPr>
              <w:t>CPSSS Patronal - Servidor Civil Ativo</w:t>
            </w:r>
          </w:p>
        </w:tc>
        <w:tc>
          <w:tcPr>
            <w:tcW w:w="1302" w:type="dxa"/>
          </w:tcPr>
          <w:p w:rsidR="00E83758" w:rsidRDefault="008466A0">
            <w:pPr>
              <w:pStyle w:val="TableParagraph"/>
              <w:spacing w:before="45"/>
              <w:ind w:right="53"/>
              <w:jc w:val="right"/>
              <w:rPr>
                <w:sz w:val="18"/>
              </w:rPr>
            </w:pPr>
            <w:r>
              <w:rPr>
                <w:sz w:val="18"/>
              </w:rPr>
              <w:t>2.760.000,00</w:t>
            </w:r>
          </w:p>
        </w:tc>
      </w:tr>
      <w:tr w:rsidR="00E83758">
        <w:trPr>
          <w:trHeight w:val="315"/>
        </w:trPr>
        <w:tc>
          <w:tcPr>
            <w:tcW w:w="800" w:type="dxa"/>
          </w:tcPr>
          <w:p w:rsidR="00E83758" w:rsidRDefault="008466A0">
            <w:pPr>
              <w:pStyle w:val="TableParagraph"/>
              <w:spacing w:before="44"/>
              <w:ind w:left="230"/>
              <w:rPr>
                <w:sz w:val="18"/>
              </w:rPr>
            </w:pPr>
            <w:r>
              <w:rPr>
                <w:sz w:val="18"/>
              </w:rPr>
              <w:t>3034</w:t>
            </w:r>
          </w:p>
        </w:tc>
        <w:tc>
          <w:tcPr>
            <w:tcW w:w="1828" w:type="dxa"/>
          </w:tcPr>
          <w:p w:rsidR="00E83758" w:rsidRDefault="008466A0">
            <w:pPr>
              <w:pStyle w:val="TableParagraph"/>
              <w:spacing w:before="56"/>
              <w:ind w:left="73"/>
              <w:rPr>
                <w:sz w:val="18"/>
              </w:rPr>
            </w:pPr>
            <w:r>
              <w:rPr>
                <w:sz w:val="18"/>
              </w:rPr>
              <w:t>7218.03.1.1.02.00.00</w:t>
            </w:r>
          </w:p>
        </w:tc>
        <w:tc>
          <w:tcPr>
            <w:tcW w:w="6824" w:type="dxa"/>
          </w:tcPr>
          <w:p w:rsidR="00E83758" w:rsidRDefault="008466A0">
            <w:pPr>
              <w:pStyle w:val="TableParagraph"/>
              <w:spacing w:before="45"/>
              <w:ind w:left="854"/>
              <w:rPr>
                <w:sz w:val="18"/>
              </w:rPr>
            </w:pPr>
            <w:r>
              <w:rPr>
                <w:sz w:val="18"/>
              </w:rPr>
              <w:t>Contribuição Previdenciária para Amortização do Déficit Atuarial - Ativo</w:t>
            </w:r>
          </w:p>
        </w:tc>
        <w:tc>
          <w:tcPr>
            <w:tcW w:w="1302" w:type="dxa"/>
          </w:tcPr>
          <w:p w:rsidR="00E83758" w:rsidRDefault="008466A0">
            <w:pPr>
              <w:pStyle w:val="TableParagraph"/>
              <w:spacing w:before="45"/>
              <w:ind w:right="53"/>
              <w:jc w:val="right"/>
              <w:rPr>
                <w:sz w:val="18"/>
              </w:rPr>
            </w:pPr>
            <w:r>
              <w:rPr>
                <w:sz w:val="18"/>
              </w:rPr>
              <w:t>2.980.000,00</w:t>
            </w:r>
          </w:p>
        </w:tc>
      </w:tr>
      <w:tr w:rsidR="00E83758">
        <w:trPr>
          <w:trHeight w:val="315"/>
        </w:trPr>
        <w:tc>
          <w:tcPr>
            <w:tcW w:w="800" w:type="dxa"/>
          </w:tcPr>
          <w:p w:rsidR="00E83758" w:rsidRDefault="008466A0">
            <w:pPr>
              <w:pStyle w:val="TableParagraph"/>
              <w:spacing w:before="44"/>
              <w:ind w:left="230"/>
              <w:rPr>
                <w:sz w:val="18"/>
              </w:rPr>
            </w:pPr>
            <w:r>
              <w:rPr>
                <w:sz w:val="18"/>
              </w:rPr>
              <w:t>3029</w:t>
            </w:r>
          </w:p>
        </w:tc>
        <w:tc>
          <w:tcPr>
            <w:tcW w:w="1828" w:type="dxa"/>
          </w:tcPr>
          <w:p w:rsidR="00E83758" w:rsidRDefault="008466A0">
            <w:pPr>
              <w:pStyle w:val="TableParagraph"/>
              <w:spacing w:before="56"/>
              <w:ind w:left="73"/>
              <w:rPr>
                <w:sz w:val="18"/>
              </w:rPr>
            </w:pPr>
            <w:r>
              <w:rPr>
                <w:sz w:val="18"/>
              </w:rPr>
              <w:t>7218.03.2.1.01.00.00</w:t>
            </w:r>
          </w:p>
        </w:tc>
        <w:tc>
          <w:tcPr>
            <w:tcW w:w="6824" w:type="dxa"/>
          </w:tcPr>
          <w:p w:rsidR="00E83758" w:rsidRDefault="008466A0">
            <w:pPr>
              <w:pStyle w:val="TableParagraph"/>
              <w:spacing w:before="45"/>
              <w:ind w:left="854"/>
              <w:rPr>
                <w:sz w:val="18"/>
              </w:rPr>
            </w:pPr>
            <w:r>
              <w:rPr>
                <w:sz w:val="18"/>
              </w:rPr>
              <w:t>CPSSS Patronal - Servidor Civil Inativo</w:t>
            </w:r>
          </w:p>
        </w:tc>
        <w:tc>
          <w:tcPr>
            <w:tcW w:w="1302" w:type="dxa"/>
          </w:tcPr>
          <w:p w:rsidR="00E83758" w:rsidRDefault="008466A0">
            <w:pPr>
              <w:pStyle w:val="TableParagraph"/>
              <w:spacing w:before="45"/>
              <w:ind w:right="50"/>
              <w:jc w:val="right"/>
              <w:rPr>
                <w:sz w:val="18"/>
              </w:rPr>
            </w:pPr>
            <w:r>
              <w:rPr>
                <w:sz w:val="18"/>
              </w:rPr>
              <w:t>85.000,00</w:t>
            </w:r>
          </w:p>
        </w:tc>
      </w:tr>
      <w:tr w:rsidR="00E83758">
        <w:trPr>
          <w:trHeight w:val="315"/>
        </w:trPr>
        <w:tc>
          <w:tcPr>
            <w:tcW w:w="800" w:type="dxa"/>
          </w:tcPr>
          <w:p w:rsidR="00E83758" w:rsidRDefault="008466A0">
            <w:pPr>
              <w:pStyle w:val="TableParagraph"/>
              <w:spacing w:before="44"/>
              <w:ind w:left="230"/>
              <w:rPr>
                <w:sz w:val="18"/>
              </w:rPr>
            </w:pPr>
            <w:r>
              <w:rPr>
                <w:sz w:val="18"/>
              </w:rPr>
              <w:t>3035</w:t>
            </w:r>
          </w:p>
        </w:tc>
        <w:tc>
          <w:tcPr>
            <w:tcW w:w="1828" w:type="dxa"/>
          </w:tcPr>
          <w:p w:rsidR="00E83758" w:rsidRDefault="008466A0">
            <w:pPr>
              <w:pStyle w:val="TableParagraph"/>
              <w:spacing w:before="56"/>
              <w:ind w:left="73"/>
              <w:rPr>
                <w:sz w:val="18"/>
              </w:rPr>
            </w:pPr>
            <w:r>
              <w:rPr>
                <w:sz w:val="18"/>
              </w:rPr>
              <w:t>7218.03.2.1.02.00.00</w:t>
            </w:r>
          </w:p>
        </w:tc>
        <w:tc>
          <w:tcPr>
            <w:tcW w:w="6824" w:type="dxa"/>
          </w:tcPr>
          <w:p w:rsidR="00E83758" w:rsidRDefault="008466A0">
            <w:pPr>
              <w:pStyle w:val="TableParagraph"/>
              <w:spacing w:before="45"/>
              <w:ind w:left="854"/>
              <w:rPr>
                <w:sz w:val="18"/>
              </w:rPr>
            </w:pPr>
            <w:r>
              <w:rPr>
                <w:sz w:val="18"/>
              </w:rPr>
              <w:t>Contribuição Previdenciária para Amortização do Déficit Atuarial - Inativo</w:t>
            </w:r>
          </w:p>
        </w:tc>
        <w:tc>
          <w:tcPr>
            <w:tcW w:w="1302" w:type="dxa"/>
          </w:tcPr>
          <w:p w:rsidR="00E83758" w:rsidRDefault="008466A0">
            <w:pPr>
              <w:pStyle w:val="TableParagraph"/>
              <w:spacing w:before="45"/>
              <w:ind w:right="51"/>
              <w:jc w:val="right"/>
              <w:rPr>
                <w:sz w:val="18"/>
              </w:rPr>
            </w:pPr>
            <w:r>
              <w:rPr>
                <w:sz w:val="18"/>
              </w:rPr>
              <w:t>115.000,00</w:t>
            </w:r>
          </w:p>
        </w:tc>
      </w:tr>
      <w:tr w:rsidR="00E83758">
        <w:trPr>
          <w:trHeight w:val="314"/>
        </w:trPr>
        <w:tc>
          <w:tcPr>
            <w:tcW w:w="800" w:type="dxa"/>
          </w:tcPr>
          <w:p w:rsidR="00E83758" w:rsidRDefault="008466A0">
            <w:pPr>
              <w:pStyle w:val="TableParagraph"/>
              <w:spacing w:before="44"/>
              <w:ind w:left="230"/>
              <w:rPr>
                <w:sz w:val="18"/>
              </w:rPr>
            </w:pPr>
            <w:r>
              <w:rPr>
                <w:sz w:val="18"/>
              </w:rPr>
              <w:t>3033</w:t>
            </w:r>
          </w:p>
        </w:tc>
        <w:tc>
          <w:tcPr>
            <w:tcW w:w="1828" w:type="dxa"/>
          </w:tcPr>
          <w:p w:rsidR="00E83758" w:rsidRDefault="008466A0">
            <w:pPr>
              <w:pStyle w:val="TableParagraph"/>
              <w:spacing w:before="56"/>
              <w:ind w:left="73"/>
              <w:rPr>
                <w:sz w:val="18"/>
              </w:rPr>
            </w:pPr>
            <w:r>
              <w:rPr>
                <w:sz w:val="18"/>
              </w:rPr>
              <w:t>7218.03.3.1.01.00.00</w:t>
            </w:r>
          </w:p>
        </w:tc>
        <w:tc>
          <w:tcPr>
            <w:tcW w:w="6824" w:type="dxa"/>
          </w:tcPr>
          <w:p w:rsidR="00E83758" w:rsidRDefault="008466A0">
            <w:pPr>
              <w:pStyle w:val="TableParagraph"/>
              <w:spacing w:before="45"/>
              <w:ind w:left="854"/>
              <w:rPr>
                <w:sz w:val="18"/>
              </w:rPr>
            </w:pPr>
            <w:r>
              <w:rPr>
                <w:sz w:val="18"/>
              </w:rPr>
              <w:t>CPSSS Patronal - Servidor Civil - Pensionistas</w:t>
            </w:r>
          </w:p>
        </w:tc>
        <w:tc>
          <w:tcPr>
            <w:tcW w:w="1302" w:type="dxa"/>
          </w:tcPr>
          <w:p w:rsidR="00E83758" w:rsidRDefault="008466A0">
            <w:pPr>
              <w:pStyle w:val="TableParagraph"/>
              <w:spacing w:before="45"/>
              <w:ind w:right="48"/>
              <w:jc w:val="right"/>
              <w:rPr>
                <w:sz w:val="18"/>
              </w:rPr>
            </w:pPr>
            <w:r>
              <w:rPr>
                <w:sz w:val="18"/>
              </w:rPr>
              <w:t>5.000,00</w:t>
            </w:r>
          </w:p>
        </w:tc>
      </w:tr>
      <w:tr w:rsidR="00E83758">
        <w:trPr>
          <w:trHeight w:val="315"/>
        </w:trPr>
        <w:tc>
          <w:tcPr>
            <w:tcW w:w="800" w:type="dxa"/>
          </w:tcPr>
          <w:p w:rsidR="00E83758" w:rsidRDefault="008466A0">
            <w:pPr>
              <w:pStyle w:val="TableParagraph"/>
              <w:spacing w:before="43"/>
              <w:ind w:left="230"/>
              <w:rPr>
                <w:sz w:val="18"/>
              </w:rPr>
            </w:pPr>
            <w:r>
              <w:rPr>
                <w:sz w:val="18"/>
              </w:rPr>
              <w:t>3036</w:t>
            </w:r>
          </w:p>
        </w:tc>
        <w:tc>
          <w:tcPr>
            <w:tcW w:w="1828" w:type="dxa"/>
          </w:tcPr>
          <w:p w:rsidR="00E83758" w:rsidRDefault="008466A0">
            <w:pPr>
              <w:pStyle w:val="TableParagraph"/>
              <w:spacing w:before="56"/>
              <w:ind w:left="73"/>
              <w:rPr>
                <w:sz w:val="18"/>
              </w:rPr>
            </w:pPr>
            <w:r>
              <w:rPr>
                <w:sz w:val="18"/>
              </w:rPr>
              <w:t>7218.03.3.1.02.00.00</w:t>
            </w:r>
          </w:p>
        </w:tc>
        <w:tc>
          <w:tcPr>
            <w:tcW w:w="6824" w:type="dxa"/>
          </w:tcPr>
          <w:p w:rsidR="00E83758" w:rsidRDefault="008466A0">
            <w:pPr>
              <w:pStyle w:val="TableParagraph"/>
              <w:spacing w:before="45"/>
              <w:ind w:right="169"/>
              <w:jc w:val="right"/>
              <w:rPr>
                <w:sz w:val="18"/>
              </w:rPr>
            </w:pPr>
            <w:r>
              <w:rPr>
                <w:sz w:val="18"/>
              </w:rPr>
              <w:t>Contribuição Previdenciária para Amortização do Déficit Atuarial - Pensionistas</w:t>
            </w:r>
          </w:p>
        </w:tc>
        <w:tc>
          <w:tcPr>
            <w:tcW w:w="1302" w:type="dxa"/>
          </w:tcPr>
          <w:p w:rsidR="00E83758" w:rsidRDefault="008466A0">
            <w:pPr>
              <w:pStyle w:val="TableParagraph"/>
              <w:spacing w:before="45"/>
              <w:ind w:right="48"/>
              <w:jc w:val="right"/>
              <w:rPr>
                <w:sz w:val="18"/>
              </w:rPr>
            </w:pPr>
            <w:r>
              <w:rPr>
                <w:sz w:val="18"/>
              </w:rPr>
              <w:t>5.000,00</w:t>
            </w:r>
          </w:p>
        </w:tc>
      </w:tr>
      <w:tr w:rsidR="00E83758">
        <w:trPr>
          <w:trHeight w:val="315"/>
        </w:trPr>
        <w:tc>
          <w:tcPr>
            <w:tcW w:w="800" w:type="dxa"/>
          </w:tcPr>
          <w:p w:rsidR="00E83758" w:rsidRDefault="008466A0">
            <w:pPr>
              <w:pStyle w:val="TableParagraph"/>
              <w:spacing w:before="43"/>
              <w:ind w:left="230"/>
              <w:rPr>
                <w:sz w:val="18"/>
              </w:rPr>
            </w:pPr>
            <w:r>
              <w:rPr>
                <w:sz w:val="18"/>
              </w:rPr>
              <w:t>1169</w:t>
            </w:r>
          </w:p>
        </w:tc>
        <w:tc>
          <w:tcPr>
            <w:tcW w:w="1828" w:type="dxa"/>
          </w:tcPr>
          <w:p w:rsidR="00E83758" w:rsidRDefault="008466A0">
            <w:pPr>
              <w:pStyle w:val="TableParagraph"/>
              <w:spacing w:before="56"/>
              <w:ind w:left="73"/>
              <w:rPr>
                <w:sz w:val="18"/>
              </w:rPr>
            </w:pPr>
            <w:r>
              <w:rPr>
                <w:sz w:val="18"/>
              </w:rPr>
              <w:t>90000.00.0.0.00.00.00</w:t>
            </w:r>
          </w:p>
        </w:tc>
        <w:tc>
          <w:tcPr>
            <w:tcW w:w="6824" w:type="dxa"/>
          </w:tcPr>
          <w:p w:rsidR="00E83758" w:rsidRDefault="008466A0">
            <w:pPr>
              <w:pStyle w:val="TableParagraph"/>
              <w:spacing w:before="45"/>
              <w:ind w:left="134"/>
              <w:rPr>
                <w:sz w:val="18"/>
              </w:rPr>
            </w:pPr>
            <w:r>
              <w:rPr>
                <w:sz w:val="18"/>
              </w:rPr>
              <w:t>( R ) Deduções da Receita</w:t>
            </w:r>
          </w:p>
        </w:tc>
        <w:tc>
          <w:tcPr>
            <w:tcW w:w="1302" w:type="dxa"/>
          </w:tcPr>
          <w:p w:rsidR="00E83758" w:rsidRDefault="008466A0">
            <w:pPr>
              <w:pStyle w:val="TableParagraph"/>
              <w:spacing w:before="45"/>
              <w:ind w:right="54"/>
              <w:jc w:val="right"/>
              <w:rPr>
                <w:sz w:val="18"/>
              </w:rPr>
            </w:pPr>
            <w:r>
              <w:rPr>
                <w:sz w:val="18"/>
              </w:rPr>
              <w:t>-10.556.000,00</w:t>
            </w:r>
          </w:p>
        </w:tc>
      </w:tr>
      <w:tr w:rsidR="00E83758">
        <w:trPr>
          <w:trHeight w:val="315"/>
        </w:trPr>
        <w:tc>
          <w:tcPr>
            <w:tcW w:w="800" w:type="dxa"/>
          </w:tcPr>
          <w:p w:rsidR="00E83758" w:rsidRDefault="008466A0">
            <w:pPr>
              <w:pStyle w:val="TableParagraph"/>
              <w:spacing w:before="43"/>
              <w:ind w:left="230"/>
              <w:rPr>
                <w:sz w:val="18"/>
              </w:rPr>
            </w:pPr>
            <w:r>
              <w:rPr>
                <w:sz w:val="18"/>
              </w:rPr>
              <w:t>1170</w:t>
            </w:r>
          </w:p>
        </w:tc>
        <w:tc>
          <w:tcPr>
            <w:tcW w:w="1828" w:type="dxa"/>
          </w:tcPr>
          <w:p w:rsidR="00E83758" w:rsidRDefault="008466A0">
            <w:pPr>
              <w:pStyle w:val="TableParagraph"/>
              <w:spacing w:before="56"/>
              <w:ind w:left="73"/>
              <w:rPr>
                <w:sz w:val="18"/>
              </w:rPr>
            </w:pPr>
            <w:r>
              <w:rPr>
                <w:sz w:val="18"/>
              </w:rPr>
              <w:t>91000.00.0.0.00.00.00</w:t>
            </w:r>
          </w:p>
        </w:tc>
        <w:tc>
          <w:tcPr>
            <w:tcW w:w="6824" w:type="dxa"/>
          </w:tcPr>
          <w:p w:rsidR="00E83758" w:rsidRDefault="008466A0">
            <w:pPr>
              <w:pStyle w:val="TableParagraph"/>
              <w:spacing w:before="45"/>
              <w:ind w:left="314"/>
              <w:rPr>
                <w:sz w:val="18"/>
              </w:rPr>
            </w:pPr>
            <w:r>
              <w:rPr>
                <w:sz w:val="18"/>
              </w:rPr>
              <w:t>(R) Deduções Receitas Correntes</w:t>
            </w:r>
          </w:p>
        </w:tc>
        <w:tc>
          <w:tcPr>
            <w:tcW w:w="1302" w:type="dxa"/>
          </w:tcPr>
          <w:p w:rsidR="00E83758" w:rsidRDefault="008466A0">
            <w:pPr>
              <w:pStyle w:val="TableParagraph"/>
              <w:spacing w:before="45"/>
              <w:ind w:right="54"/>
              <w:jc w:val="right"/>
              <w:rPr>
                <w:sz w:val="18"/>
              </w:rPr>
            </w:pPr>
            <w:r>
              <w:rPr>
                <w:sz w:val="18"/>
              </w:rPr>
              <w:t>-10.556.000,00</w:t>
            </w:r>
          </w:p>
        </w:tc>
      </w:tr>
      <w:tr w:rsidR="00E83758">
        <w:trPr>
          <w:trHeight w:val="315"/>
        </w:trPr>
        <w:tc>
          <w:tcPr>
            <w:tcW w:w="800" w:type="dxa"/>
          </w:tcPr>
          <w:p w:rsidR="00E83758" w:rsidRDefault="008466A0">
            <w:pPr>
              <w:pStyle w:val="TableParagraph"/>
              <w:spacing w:before="43"/>
              <w:ind w:left="230"/>
              <w:rPr>
                <w:sz w:val="18"/>
              </w:rPr>
            </w:pPr>
            <w:r>
              <w:rPr>
                <w:sz w:val="18"/>
              </w:rPr>
              <w:t>1171</w:t>
            </w:r>
          </w:p>
        </w:tc>
        <w:tc>
          <w:tcPr>
            <w:tcW w:w="1828" w:type="dxa"/>
          </w:tcPr>
          <w:p w:rsidR="00E83758" w:rsidRDefault="008466A0">
            <w:pPr>
              <w:pStyle w:val="TableParagraph"/>
              <w:spacing w:before="56"/>
              <w:ind w:left="73"/>
              <w:rPr>
                <w:sz w:val="18"/>
              </w:rPr>
            </w:pPr>
            <w:r>
              <w:rPr>
                <w:sz w:val="18"/>
              </w:rPr>
              <w:t>91100.00.0.0.00.00.00</w:t>
            </w:r>
          </w:p>
        </w:tc>
        <w:tc>
          <w:tcPr>
            <w:tcW w:w="6824" w:type="dxa"/>
          </w:tcPr>
          <w:p w:rsidR="00E83758" w:rsidRDefault="008466A0">
            <w:pPr>
              <w:pStyle w:val="TableParagraph"/>
              <w:spacing w:before="45"/>
              <w:ind w:left="404"/>
              <w:rPr>
                <w:sz w:val="18"/>
              </w:rPr>
            </w:pPr>
            <w:r>
              <w:rPr>
                <w:sz w:val="18"/>
              </w:rPr>
              <w:t>(R) Deduções Impostos, Taxas e Contribuições de Melhoria</w:t>
            </w:r>
          </w:p>
        </w:tc>
        <w:tc>
          <w:tcPr>
            <w:tcW w:w="1302" w:type="dxa"/>
          </w:tcPr>
          <w:p w:rsidR="00E83758" w:rsidRDefault="008466A0">
            <w:pPr>
              <w:pStyle w:val="TableParagraph"/>
              <w:spacing w:before="45"/>
              <w:ind w:right="51"/>
              <w:jc w:val="right"/>
              <w:rPr>
                <w:sz w:val="18"/>
              </w:rPr>
            </w:pPr>
            <w:r>
              <w:rPr>
                <w:sz w:val="18"/>
              </w:rPr>
              <w:t>-502.000,00</w:t>
            </w:r>
          </w:p>
        </w:tc>
      </w:tr>
      <w:tr w:rsidR="00E83758">
        <w:trPr>
          <w:trHeight w:val="314"/>
        </w:trPr>
        <w:tc>
          <w:tcPr>
            <w:tcW w:w="800" w:type="dxa"/>
          </w:tcPr>
          <w:p w:rsidR="00E83758" w:rsidRDefault="008466A0">
            <w:pPr>
              <w:pStyle w:val="TableParagraph"/>
              <w:spacing w:before="43"/>
              <w:ind w:left="230"/>
              <w:rPr>
                <w:sz w:val="18"/>
              </w:rPr>
            </w:pPr>
            <w:r>
              <w:rPr>
                <w:sz w:val="18"/>
              </w:rPr>
              <w:t>1172</w:t>
            </w:r>
          </w:p>
        </w:tc>
        <w:tc>
          <w:tcPr>
            <w:tcW w:w="1828" w:type="dxa"/>
          </w:tcPr>
          <w:p w:rsidR="00E83758" w:rsidRDefault="008466A0">
            <w:pPr>
              <w:pStyle w:val="TableParagraph"/>
              <w:spacing w:before="56"/>
              <w:ind w:left="73"/>
              <w:rPr>
                <w:sz w:val="18"/>
              </w:rPr>
            </w:pPr>
            <w:r>
              <w:rPr>
                <w:sz w:val="18"/>
              </w:rPr>
              <w:t>91110.00.0.0.00.00.00</w:t>
            </w:r>
          </w:p>
        </w:tc>
        <w:tc>
          <w:tcPr>
            <w:tcW w:w="6824" w:type="dxa"/>
          </w:tcPr>
          <w:p w:rsidR="00E83758" w:rsidRDefault="008466A0">
            <w:pPr>
              <w:pStyle w:val="TableParagraph"/>
              <w:spacing w:before="45"/>
              <w:ind w:left="494"/>
              <w:rPr>
                <w:sz w:val="18"/>
              </w:rPr>
            </w:pPr>
            <w:r>
              <w:rPr>
                <w:sz w:val="18"/>
              </w:rPr>
              <w:t>(R) Deduções Impostos</w:t>
            </w:r>
          </w:p>
        </w:tc>
        <w:tc>
          <w:tcPr>
            <w:tcW w:w="1302" w:type="dxa"/>
          </w:tcPr>
          <w:p w:rsidR="00E83758" w:rsidRDefault="008466A0">
            <w:pPr>
              <w:pStyle w:val="TableParagraph"/>
              <w:spacing w:before="45"/>
              <w:ind w:right="51"/>
              <w:jc w:val="right"/>
              <w:rPr>
                <w:sz w:val="18"/>
              </w:rPr>
            </w:pPr>
            <w:r>
              <w:rPr>
                <w:sz w:val="18"/>
              </w:rPr>
              <w:t>-492.000,00</w:t>
            </w:r>
          </w:p>
        </w:tc>
      </w:tr>
      <w:tr w:rsidR="00E83758">
        <w:trPr>
          <w:trHeight w:val="315"/>
        </w:trPr>
        <w:tc>
          <w:tcPr>
            <w:tcW w:w="800" w:type="dxa"/>
          </w:tcPr>
          <w:p w:rsidR="00E83758" w:rsidRDefault="008466A0">
            <w:pPr>
              <w:pStyle w:val="TableParagraph"/>
              <w:spacing w:before="43"/>
              <w:ind w:left="230"/>
              <w:rPr>
                <w:sz w:val="18"/>
              </w:rPr>
            </w:pPr>
            <w:r>
              <w:rPr>
                <w:sz w:val="18"/>
              </w:rPr>
              <w:t>1173</w:t>
            </w:r>
          </w:p>
        </w:tc>
        <w:tc>
          <w:tcPr>
            <w:tcW w:w="1828" w:type="dxa"/>
          </w:tcPr>
          <w:p w:rsidR="00E83758" w:rsidRDefault="008466A0">
            <w:pPr>
              <w:pStyle w:val="TableParagraph"/>
              <w:spacing w:before="56"/>
              <w:ind w:left="73"/>
              <w:rPr>
                <w:sz w:val="18"/>
              </w:rPr>
            </w:pPr>
            <w:r>
              <w:rPr>
                <w:sz w:val="18"/>
              </w:rPr>
              <w:t>91112.00.0.0.00.00.00</w:t>
            </w:r>
          </w:p>
        </w:tc>
        <w:tc>
          <w:tcPr>
            <w:tcW w:w="6824" w:type="dxa"/>
          </w:tcPr>
          <w:p w:rsidR="00E83758" w:rsidRDefault="008466A0">
            <w:pPr>
              <w:pStyle w:val="TableParagraph"/>
              <w:spacing w:before="45"/>
              <w:ind w:left="584"/>
              <w:rPr>
                <w:sz w:val="18"/>
              </w:rPr>
            </w:pPr>
            <w:r>
              <w:rPr>
                <w:sz w:val="18"/>
              </w:rPr>
              <w:t>(R) Deduções Impostos sobre o Patrimônio</w:t>
            </w:r>
          </w:p>
        </w:tc>
        <w:tc>
          <w:tcPr>
            <w:tcW w:w="1302" w:type="dxa"/>
          </w:tcPr>
          <w:p w:rsidR="00E83758" w:rsidRDefault="008466A0">
            <w:pPr>
              <w:pStyle w:val="TableParagraph"/>
              <w:spacing w:before="45"/>
              <w:ind w:right="51"/>
              <w:jc w:val="right"/>
              <w:rPr>
                <w:sz w:val="18"/>
              </w:rPr>
            </w:pPr>
            <w:r>
              <w:rPr>
                <w:sz w:val="18"/>
              </w:rPr>
              <w:t>-110.000,00</w:t>
            </w:r>
          </w:p>
        </w:tc>
      </w:tr>
      <w:tr w:rsidR="00E83758">
        <w:trPr>
          <w:trHeight w:val="315"/>
        </w:trPr>
        <w:tc>
          <w:tcPr>
            <w:tcW w:w="800" w:type="dxa"/>
          </w:tcPr>
          <w:p w:rsidR="00E83758" w:rsidRDefault="008466A0">
            <w:pPr>
              <w:pStyle w:val="TableParagraph"/>
              <w:spacing w:before="43"/>
              <w:ind w:left="230"/>
              <w:rPr>
                <w:sz w:val="18"/>
              </w:rPr>
            </w:pPr>
            <w:r>
              <w:rPr>
                <w:sz w:val="18"/>
              </w:rPr>
              <w:t>1174</w:t>
            </w:r>
          </w:p>
        </w:tc>
        <w:tc>
          <w:tcPr>
            <w:tcW w:w="1828" w:type="dxa"/>
          </w:tcPr>
          <w:p w:rsidR="00E83758" w:rsidRDefault="008466A0">
            <w:pPr>
              <w:pStyle w:val="TableParagraph"/>
              <w:spacing w:before="56"/>
              <w:ind w:left="73"/>
              <w:rPr>
                <w:sz w:val="18"/>
              </w:rPr>
            </w:pPr>
            <w:r>
              <w:rPr>
                <w:sz w:val="18"/>
              </w:rPr>
              <w:t>91112.01.0.0.00.00.00</w:t>
            </w:r>
          </w:p>
        </w:tc>
        <w:tc>
          <w:tcPr>
            <w:tcW w:w="6824" w:type="dxa"/>
          </w:tcPr>
          <w:p w:rsidR="00E83758" w:rsidRDefault="008466A0">
            <w:pPr>
              <w:pStyle w:val="TableParagraph"/>
              <w:spacing w:before="45"/>
              <w:ind w:left="674"/>
              <w:rPr>
                <w:sz w:val="18"/>
              </w:rPr>
            </w:pPr>
            <w:r>
              <w:rPr>
                <w:sz w:val="18"/>
              </w:rPr>
              <w:t>(R) Deduções Imposto sobre a Propriedade Territorial Rural</w:t>
            </w:r>
          </w:p>
        </w:tc>
        <w:tc>
          <w:tcPr>
            <w:tcW w:w="1302" w:type="dxa"/>
          </w:tcPr>
          <w:p w:rsidR="00E83758" w:rsidRDefault="008466A0">
            <w:pPr>
              <w:pStyle w:val="TableParagraph"/>
              <w:spacing w:before="45"/>
              <w:ind w:right="51"/>
              <w:jc w:val="right"/>
              <w:rPr>
                <w:sz w:val="18"/>
              </w:rPr>
            </w:pPr>
            <w:r>
              <w:rPr>
                <w:sz w:val="18"/>
              </w:rPr>
              <w:t>-110.000,00</w:t>
            </w:r>
          </w:p>
        </w:tc>
      </w:tr>
      <w:tr w:rsidR="00E83758">
        <w:trPr>
          <w:trHeight w:val="314"/>
        </w:trPr>
        <w:tc>
          <w:tcPr>
            <w:tcW w:w="800" w:type="dxa"/>
          </w:tcPr>
          <w:p w:rsidR="00E83758" w:rsidRDefault="008466A0">
            <w:pPr>
              <w:pStyle w:val="TableParagraph"/>
              <w:spacing w:before="43"/>
              <w:ind w:left="230"/>
              <w:rPr>
                <w:sz w:val="18"/>
              </w:rPr>
            </w:pPr>
            <w:r>
              <w:rPr>
                <w:sz w:val="18"/>
              </w:rPr>
              <w:t>3752</w:t>
            </w:r>
          </w:p>
        </w:tc>
        <w:tc>
          <w:tcPr>
            <w:tcW w:w="1828" w:type="dxa"/>
          </w:tcPr>
          <w:p w:rsidR="00E83758" w:rsidRDefault="008466A0">
            <w:pPr>
              <w:pStyle w:val="TableParagraph"/>
              <w:spacing w:before="56"/>
              <w:ind w:left="73"/>
              <w:rPr>
                <w:sz w:val="18"/>
              </w:rPr>
            </w:pPr>
            <w:r>
              <w:rPr>
                <w:sz w:val="18"/>
              </w:rPr>
              <w:t>91112.01.1.1.00.00.00</w:t>
            </w:r>
          </w:p>
        </w:tc>
        <w:tc>
          <w:tcPr>
            <w:tcW w:w="6824" w:type="dxa"/>
          </w:tcPr>
          <w:p w:rsidR="00E83758" w:rsidRDefault="008466A0">
            <w:pPr>
              <w:pStyle w:val="TableParagraph"/>
              <w:spacing w:before="45"/>
              <w:ind w:right="148"/>
              <w:jc w:val="right"/>
              <w:rPr>
                <w:sz w:val="18"/>
              </w:rPr>
            </w:pPr>
            <w:r>
              <w:rPr>
                <w:sz w:val="18"/>
              </w:rPr>
              <w:t>(R) Deduções Imposto sobre a Propriedade Territorial Rural - Municípios Conve</w:t>
            </w:r>
          </w:p>
        </w:tc>
        <w:tc>
          <w:tcPr>
            <w:tcW w:w="1302" w:type="dxa"/>
          </w:tcPr>
          <w:p w:rsidR="00E83758" w:rsidRDefault="008466A0">
            <w:pPr>
              <w:pStyle w:val="TableParagraph"/>
              <w:spacing w:before="45"/>
              <w:ind w:right="51"/>
              <w:jc w:val="right"/>
              <w:rPr>
                <w:sz w:val="18"/>
              </w:rPr>
            </w:pPr>
            <w:r>
              <w:rPr>
                <w:sz w:val="18"/>
              </w:rPr>
              <w:t>-110.000,00</w:t>
            </w:r>
          </w:p>
        </w:tc>
      </w:tr>
      <w:tr w:rsidR="00E83758">
        <w:trPr>
          <w:trHeight w:val="315"/>
        </w:trPr>
        <w:tc>
          <w:tcPr>
            <w:tcW w:w="800" w:type="dxa"/>
          </w:tcPr>
          <w:p w:rsidR="00E83758" w:rsidRDefault="008466A0">
            <w:pPr>
              <w:pStyle w:val="TableParagraph"/>
              <w:spacing w:before="44"/>
              <w:ind w:left="230"/>
              <w:rPr>
                <w:sz w:val="18"/>
              </w:rPr>
            </w:pPr>
            <w:r>
              <w:rPr>
                <w:sz w:val="18"/>
              </w:rPr>
              <w:t>3753</w:t>
            </w:r>
          </w:p>
        </w:tc>
        <w:tc>
          <w:tcPr>
            <w:tcW w:w="1828" w:type="dxa"/>
          </w:tcPr>
          <w:p w:rsidR="00E83758" w:rsidRDefault="008466A0">
            <w:pPr>
              <w:pStyle w:val="TableParagraph"/>
              <w:spacing w:before="56"/>
              <w:ind w:left="73"/>
              <w:rPr>
                <w:sz w:val="18"/>
              </w:rPr>
            </w:pPr>
            <w:r>
              <w:rPr>
                <w:sz w:val="18"/>
              </w:rPr>
              <w:t>91112.01.1.1.04.00.00</w:t>
            </w:r>
          </w:p>
        </w:tc>
        <w:tc>
          <w:tcPr>
            <w:tcW w:w="6824" w:type="dxa"/>
          </w:tcPr>
          <w:p w:rsidR="00E83758" w:rsidRDefault="008466A0">
            <w:pPr>
              <w:pStyle w:val="TableParagraph"/>
              <w:spacing w:before="46"/>
              <w:ind w:left="944"/>
              <w:rPr>
                <w:sz w:val="18"/>
              </w:rPr>
            </w:pPr>
            <w:r>
              <w:rPr>
                <w:sz w:val="18"/>
              </w:rPr>
              <w:t>(R) Deduções ITR - Municípios Conveniados - Principal - FUNDEB</w:t>
            </w:r>
          </w:p>
        </w:tc>
        <w:tc>
          <w:tcPr>
            <w:tcW w:w="1302" w:type="dxa"/>
          </w:tcPr>
          <w:p w:rsidR="00E83758" w:rsidRDefault="008466A0">
            <w:pPr>
              <w:pStyle w:val="TableParagraph"/>
              <w:spacing w:before="46"/>
              <w:ind w:right="51"/>
              <w:jc w:val="right"/>
              <w:rPr>
                <w:sz w:val="18"/>
              </w:rPr>
            </w:pPr>
            <w:r>
              <w:rPr>
                <w:sz w:val="18"/>
              </w:rPr>
              <w:t>-110.000,00</w:t>
            </w:r>
          </w:p>
        </w:tc>
      </w:tr>
      <w:tr w:rsidR="00E83758">
        <w:trPr>
          <w:trHeight w:val="315"/>
        </w:trPr>
        <w:tc>
          <w:tcPr>
            <w:tcW w:w="800" w:type="dxa"/>
          </w:tcPr>
          <w:p w:rsidR="00E83758" w:rsidRDefault="008466A0">
            <w:pPr>
              <w:pStyle w:val="TableParagraph"/>
              <w:spacing w:before="44"/>
              <w:ind w:left="230"/>
              <w:rPr>
                <w:sz w:val="18"/>
              </w:rPr>
            </w:pPr>
            <w:r>
              <w:rPr>
                <w:sz w:val="18"/>
              </w:rPr>
              <w:t>3754</w:t>
            </w:r>
          </w:p>
        </w:tc>
        <w:tc>
          <w:tcPr>
            <w:tcW w:w="1828" w:type="dxa"/>
          </w:tcPr>
          <w:p w:rsidR="00E83758" w:rsidRDefault="008466A0">
            <w:pPr>
              <w:pStyle w:val="TableParagraph"/>
              <w:spacing w:before="56"/>
              <w:ind w:left="73"/>
              <w:rPr>
                <w:sz w:val="18"/>
              </w:rPr>
            </w:pPr>
            <w:r>
              <w:rPr>
                <w:sz w:val="18"/>
              </w:rPr>
              <w:t>91118.00.0.0.00.00.00</w:t>
            </w:r>
          </w:p>
        </w:tc>
        <w:tc>
          <w:tcPr>
            <w:tcW w:w="6824" w:type="dxa"/>
          </w:tcPr>
          <w:p w:rsidR="00E83758" w:rsidRDefault="008466A0">
            <w:pPr>
              <w:pStyle w:val="TableParagraph"/>
              <w:spacing w:before="45"/>
              <w:ind w:left="584"/>
              <w:rPr>
                <w:sz w:val="18"/>
              </w:rPr>
            </w:pPr>
            <w:r>
              <w:rPr>
                <w:sz w:val="18"/>
              </w:rPr>
              <w:t>(R) Deduções Impostos Específicos de Estados/DF Municípios</w:t>
            </w:r>
          </w:p>
        </w:tc>
        <w:tc>
          <w:tcPr>
            <w:tcW w:w="1302" w:type="dxa"/>
          </w:tcPr>
          <w:p w:rsidR="00E83758" w:rsidRDefault="008466A0">
            <w:pPr>
              <w:pStyle w:val="TableParagraph"/>
              <w:spacing w:before="45"/>
              <w:ind w:right="51"/>
              <w:jc w:val="right"/>
              <w:rPr>
                <w:sz w:val="18"/>
              </w:rPr>
            </w:pPr>
            <w:r>
              <w:rPr>
                <w:sz w:val="18"/>
              </w:rPr>
              <w:t>-382.000,00</w:t>
            </w:r>
          </w:p>
        </w:tc>
      </w:tr>
      <w:tr w:rsidR="00E83758">
        <w:trPr>
          <w:trHeight w:val="315"/>
        </w:trPr>
        <w:tc>
          <w:tcPr>
            <w:tcW w:w="800" w:type="dxa"/>
          </w:tcPr>
          <w:p w:rsidR="00E83758" w:rsidRDefault="008466A0">
            <w:pPr>
              <w:pStyle w:val="TableParagraph"/>
              <w:spacing w:before="44"/>
              <w:ind w:left="230"/>
              <w:rPr>
                <w:sz w:val="18"/>
              </w:rPr>
            </w:pPr>
            <w:r>
              <w:rPr>
                <w:sz w:val="18"/>
              </w:rPr>
              <w:t>3755</w:t>
            </w:r>
          </w:p>
        </w:tc>
        <w:tc>
          <w:tcPr>
            <w:tcW w:w="1828" w:type="dxa"/>
          </w:tcPr>
          <w:p w:rsidR="00E83758" w:rsidRDefault="008466A0">
            <w:pPr>
              <w:pStyle w:val="TableParagraph"/>
              <w:spacing w:before="56"/>
              <w:ind w:left="73"/>
              <w:rPr>
                <w:sz w:val="18"/>
              </w:rPr>
            </w:pPr>
            <w:r>
              <w:rPr>
                <w:sz w:val="18"/>
              </w:rPr>
              <w:t>91118.01.0.0.00.00.00</w:t>
            </w:r>
          </w:p>
        </w:tc>
        <w:tc>
          <w:tcPr>
            <w:tcW w:w="6824" w:type="dxa"/>
          </w:tcPr>
          <w:p w:rsidR="00E83758" w:rsidRDefault="008466A0">
            <w:pPr>
              <w:pStyle w:val="TableParagraph"/>
              <w:spacing w:before="45"/>
              <w:ind w:left="674"/>
              <w:rPr>
                <w:sz w:val="18"/>
              </w:rPr>
            </w:pPr>
            <w:r>
              <w:rPr>
                <w:sz w:val="18"/>
              </w:rPr>
              <w:t>(R) Deduções Impostos sobre o Patrimônio para Estados/DF/Municípios</w:t>
            </w:r>
          </w:p>
        </w:tc>
        <w:tc>
          <w:tcPr>
            <w:tcW w:w="1302" w:type="dxa"/>
          </w:tcPr>
          <w:p w:rsidR="00E83758" w:rsidRDefault="008466A0">
            <w:pPr>
              <w:pStyle w:val="TableParagraph"/>
              <w:spacing w:before="45"/>
              <w:ind w:right="51"/>
              <w:jc w:val="right"/>
              <w:rPr>
                <w:sz w:val="18"/>
              </w:rPr>
            </w:pPr>
            <w:r>
              <w:rPr>
                <w:sz w:val="18"/>
              </w:rPr>
              <w:t>-380.000,00</w:t>
            </w:r>
          </w:p>
        </w:tc>
      </w:tr>
      <w:tr w:rsidR="00E83758">
        <w:trPr>
          <w:trHeight w:val="315"/>
        </w:trPr>
        <w:tc>
          <w:tcPr>
            <w:tcW w:w="800" w:type="dxa"/>
          </w:tcPr>
          <w:p w:rsidR="00E83758" w:rsidRDefault="008466A0">
            <w:pPr>
              <w:pStyle w:val="TableParagraph"/>
              <w:spacing w:before="44"/>
              <w:ind w:left="230"/>
              <w:rPr>
                <w:sz w:val="18"/>
              </w:rPr>
            </w:pPr>
            <w:r>
              <w:rPr>
                <w:sz w:val="18"/>
              </w:rPr>
              <w:t>3756</w:t>
            </w:r>
          </w:p>
        </w:tc>
        <w:tc>
          <w:tcPr>
            <w:tcW w:w="1828" w:type="dxa"/>
          </w:tcPr>
          <w:p w:rsidR="00E83758" w:rsidRDefault="008466A0">
            <w:pPr>
              <w:pStyle w:val="TableParagraph"/>
              <w:spacing w:before="56"/>
              <w:ind w:left="73"/>
              <w:rPr>
                <w:sz w:val="18"/>
              </w:rPr>
            </w:pPr>
            <w:r>
              <w:rPr>
                <w:sz w:val="18"/>
              </w:rPr>
              <w:t>91118.01.1.1.00.00.00</w:t>
            </w:r>
          </w:p>
        </w:tc>
        <w:tc>
          <w:tcPr>
            <w:tcW w:w="6824" w:type="dxa"/>
          </w:tcPr>
          <w:p w:rsidR="00E83758" w:rsidRDefault="008466A0">
            <w:pPr>
              <w:pStyle w:val="TableParagraph"/>
              <w:spacing w:before="45"/>
              <w:ind w:right="153"/>
              <w:jc w:val="right"/>
              <w:rPr>
                <w:sz w:val="18"/>
              </w:rPr>
            </w:pPr>
            <w:r>
              <w:rPr>
                <w:sz w:val="18"/>
              </w:rPr>
              <w:t>(R) Deduções Imposto sobre a Propriedade Predial e Territorial Urbana - Princip</w:t>
            </w:r>
          </w:p>
        </w:tc>
        <w:tc>
          <w:tcPr>
            <w:tcW w:w="1302" w:type="dxa"/>
          </w:tcPr>
          <w:p w:rsidR="00E83758" w:rsidRDefault="008466A0">
            <w:pPr>
              <w:pStyle w:val="TableParagraph"/>
              <w:spacing w:before="45"/>
              <w:ind w:right="51"/>
              <w:jc w:val="right"/>
              <w:rPr>
                <w:sz w:val="18"/>
              </w:rPr>
            </w:pPr>
            <w:r>
              <w:rPr>
                <w:sz w:val="18"/>
              </w:rPr>
              <w:t>-380.000,00</w:t>
            </w:r>
          </w:p>
        </w:tc>
      </w:tr>
      <w:tr w:rsidR="00E83758">
        <w:trPr>
          <w:trHeight w:val="315"/>
        </w:trPr>
        <w:tc>
          <w:tcPr>
            <w:tcW w:w="800" w:type="dxa"/>
          </w:tcPr>
          <w:p w:rsidR="00E83758" w:rsidRDefault="008466A0">
            <w:pPr>
              <w:pStyle w:val="TableParagraph"/>
              <w:spacing w:before="44"/>
              <w:ind w:left="230"/>
              <w:rPr>
                <w:sz w:val="18"/>
              </w:rPr>
            </w:pPr>
            <w:r>
              <w:rPr>
                <w:sz w:val="18"/>
              </w:rPr>
              <w:t>3757</w:t>
            </w:r>
          </w:p>
        </w:tc>
        <w:tc>
          <w:tcPr>
            <w:tcW w:w="1828" w:type="dxa"/>
          </w:tcPr>
          <w:p w:rsidR="00E83758" w:rsidRDefault="008466A0">
            <w:pPr>
              <w:pStyle w:val="TableParagraph"/>
              <w:spacing w:before="56"/>
              <w:ind w:left="73"/>
              <w:rPr>
                <w:sz w:val="18"/>
              </w:rPr>
            </w:pPr>
            <w:r>
              <w:rPr>
                <w:sz w:val="18"/>
              </w:rPr>
              <w:t>91118.01.1.1.01.00.00</w:t>
            </w:r>
          </w:p>
        </w:tc>
        <w:tc>
          <w:tcPr>
            <w:tcW w:w="6824" w:type="dxa"/>
          </w:tcPr>
          <w:p w:rsidR="00E83758" w:rsidRDefault="008466A0">
            <w:pPr>
              <w:pStyle w:val="TableParagraph"/>
              <w:spacing w:before="45"/>
              <w:ind w:left="944"/>
              <w:rPr>
                <w:sz w:val="18"/>
              </w:rPr>
            </w:pPr>
            <w:r>
              <w:rPr>
                <w:sz w:val="18"/>
              </w:rPr>
              <w:t>(R) Deduções IPTU - Principal - PRÓPRIO</w:t>
            </w:r>
          </w:p>
        </w:tc>
        <w:tc>
          <w:tcPr>
            <w:tcW w:w="1302" w:type="dxa"/>
          </w:tcPr>
          <w:p w:rsidR="00E83758" w:rsidRDefault="008466A0">
            <w:pPr>
              <w:pStyle w:val="TableParagraph"/>
              <w:spacing w:before="45"/>
              <w:ind w:right="51"/>
              <w:jc w:val="right"/>
              <w:rPr>
                <w:sz w:val="18"/>
              </w:rPr>
            </w:pPr>
            <w:r>
              <w:rPr>
                <w:sz w:val="18"/>
              </w:rPr>
              <w:t>-228.000,00</w:t>
            </w:r>
          </w:p>
        </w:tc>
      </w:tr>
      <w:tr w:rsidR="00E83758">
        <w:trPr>
          <w:trHeight w:val="314"/>
        </w:trPr>
        <w:tc>
          <w:tcPr>
            <w:tcW w:w="800" w:type="dxa"/>
          </w:tcPr>
          <w:p w:rsidR="00E83758" w:rsidRDefault="008466A0">
            <w:pPr>
              <w:pStyle w:val="TableParagraph"/>
              <w:spacing w:before="44"/>
              <w:ind w:left="230"/>
              <w:rPr>
                <w:sz w:val="18"/>
              </w:rPr>
            </w:pPr>
            <w:r>
              <w:rPr>
                <w:sz w:val="18"/>
              </w:rPr>
              <w:t>3758</w:t>
            </w:r>
          </w:p>
        </w:tc>
        <w:tc>
          <w:tcPr>
            <w:tcW w:w="1828" w:type="dxa"/>
          </w:tcPr>
          <w:p w:rsidR="00E83758" w:rsidRDefault="008466A0">
            <w:pPr>
              <w:pStyle w:val="TableParagraph"/>
              <w:spacing w:before="56"/>
              <w:ind w:left="73"/>
              <w:rPr>
                <w:sz w:val="18"/>
              </w:rPr>
            </w:pPr>
            <w:r>
              <w:rPr>
                <w:sz w:val="18"/>
              </w:rPr>
              <w:t>91118.01.1.1.02.00.00</w:t>
            </w:r>
          </w:p>
        </w:tc>
        <w:tc>
          <w:tcPr>
            <w:tcW w:w="6824" w:type="dxa"/>
          </w:tcPr>
          <w:p w:rsidR="00E83758" w:rsidRDefault="008466A0">
            <w:pPr>
              <w:pStyle w:val="TableParagraph"/>
              <w:spacing w:before="45"/>
              <w:ind w:left="944"/>
              <w:rPr>
                <w:sz w:val="18"/>
              </w:rPr>
            </w:pPr>
            <w:r>
              <w:rPr>
                <w:sz w:val="18"/>
              </w:rPr>
              <w:t>(R) Deduções IPTU - Principal - MDE</w:t>
            </w:r>
          </w:p>
        </w:tc>
        <w:tc>
          <w:tcPr>
            <w:tcW w:w="1302" w:type="dxa"/>
          </w:tcPr>
          <w:p w:rsidR="00E83758" w:rsidRDefault="008466A0">
            <w:pPr>
              <w:pStyle w:val="TableParagraph"/>
              <w:spacing w:before="45"/>
              <w:ind w:right="50"/>
              <w:jc w:val="right"/>
              <w:rPr>
                <w:sz w:val="18"/>
              </w:rPr>
            </w:pPr>
            <w:r>
              <w:rPr>
                <w:sz w:val="18"/>
              </w:rPr>
              <w:t>-95.000,00</w:t>
            </w:r>
          </w:p>
        </w:tc>
      </w:tr>
      <w:tr w:rsidR="00E83758">
        <w:trPr>
          <w:trHeight w:val="315"/>
        </w:trPr>
        <w:tc>
          <w:tcPr>
            <w:tcW w:w="800" w:type="dxa"/>
          </w:tcPr>
          <w:p w:rsidR="00E83758" w:rsidRDefault="008466A0">
            <w:pPr>
              <w:pStyle w:val="TableParagraph"/>
              <w:spacing w:before="43"/>
              <w:ind w:left="230"/>
              <w:rPr>
                <w:sz w:val="18"/>
              </w:rPr>
            </w:pPr>
            <w:r>
              <w:rPr>
                <w:sz w:val="18"/>
              </w:rPr>
              <w:t>3759</w:t>
            </w:r>
          </w:p>
        </w:tc>
        <w:tc>
          <w:tcPr>
            <w:tcW w:w="1828" w:type="dxa"/>
          </w:tcPr>
          <w:p w:rsidR="00E83758" w:rsidRDefault="008466A0">
            <w:pPr>
              <w:pStyle w:val="TableParagraph"/>
              <w:spacing w:before="56"/>
              <w:ind w:left="73"/>
              <w:rPr>
                <w:sz w:val="18"/>
              </w:rPr>
            </w:pPr>
            <w:r>
              <w:rPr>
                <w:sz w:val="18"/>
              </w:rPr>
              <w:t>91118.01.1.1.03.00.00</w:t>
            </w:r>
          </w:p>
        </w:tc>
        <w:tc>
          <w:tcPr>
            <w:tcW w:w="6824" w:type="dxa"/>
          </w:tcPr>
          <w:p w:rsidR="00E83758" w:rsidRDefault="008466A0">
            <w:pPr>
              <w:pStyle w:val="TableParagraph"/>
              <w:spacing w:before="45"/>
              <w:ind w:left="944"/>
              <w:rPr>
                <w:sz w:val="18"/>
              </w:rPr>
            </w:pPr>
            <w:r>
              <w:rPr>
                <w:sz w:val="18"/>
              </w:rPr>
              <w:t>(R) Deduções IPTU - Principal - ASPS</w:t>
            </w:r>
          </w:p>
        </w:tc>
        <w:tc>
          <w:tcPr>
            <w:tcW w:w="1302" w:type="dxa"/>
          </w:tcPr>
          <w:p w:rsidR="00E83758" w:rsidRDefault="008466A0">
            <w:pPr>
              <w:pStyle w:val="TableParagraph"/>
              <w:spacing w:before="45"/>
              <w:ind w:right="50"/>
              <w:jc w:val="right"/>
              <w:rPr>
                <w:sz w:val="18"/>
              </w:rPr>
            </w:pPr>
            <w:r>
              <w:rPr>
                <w:sz w:val="18"/>
              </w:rPr>
              <w:t>-57.000,00</w:t>
            </w:r>
          </w:p>
        </w:tc>
      </w:tr>
      <w:tr w:rsidR="00E83758">
        <w:trPr>
          <w:trHeight w:val="263"/>
        </w:trPr>
        <w:tc>
          <w:tcPr>
            <w:tcW w:w="800" w:type="dxa"/>
          </w:tcPr>
          <w:p w:rsidR="00E83758" w:rsidRDefault="008466A0">
            <w:pPr>
              <w:pStyle w:val="TableParagraph"/>
              <w:spacing w:before="43" w:line="200" w:lineRule="exact"/>
              <w:ind w:left="230"/>
              <w:rPr>
                <w:sz w:val="18"/>
              </w:rPr>
            </w:pPr>
            <w:r>
              <w:rPr>
                <w:sz w:val="18"/>
              </w:rPr>
              <w:t>3764</w:t>
            </w:r>
          </w:p>
        </w:tc>
        <w:tc>
          <w:tcPr>
            <w:tcW w:w="1828" w:type="dxa"/>
          </w:tcPr>
          <w:p w:rsidR="00E83758" w:rsidRDefault="008466A0">
            <w:pPr>
              <w:pStyle w:val="TableParagraph"/>
              <w:spacing w:before="56" w:line="187" w:lineRule="exact"/>
              <w:ind w:left="73"/>
              <w:rPr>
                <w:sz w:val="18"/>
              </w:rPr>
            </w:pPr>
            <w:r>
              <w:rPr>
                <w:sz w:val="18"/>
              </w:rPr>
              <w:t>91118.02.0.0.00.00.00</w:t>
            </w:r>
          </w:p>
        </w:tc>
        <w:tc>
          <w:tcPr>
            <w:tcW w:w="6824" w:type="dxa"/>
          </w:tcPr>
          <w:p w:rsidR="00E83758" w:rsidRDefault="008466A0">
            <w:pPr>
              <w:pStyle w:val="TableParagraph"/>
              <w:spacing w:before="45" w:line="198" w:lineRule="exact"/>
              <w:ind w:left="674"/>
              <w:rPr>
                <w:sz w:val="18"/>
              </w:rPr>
            </w:pPr>
            <w:r>
              <w:rPr>
                <w:sz w:val="18"/>
              </w:rPr>
              <w:t>(R) Deduções Impostos sobre a Produção, circulação de Mercadorias e Serviços</w:t>
            </w:r>
          </w:p>
        </w:tc>
        <w:tc>
          <w:tcPr>
            <w:tcW w:w="1302" w:type="dxa"/>
          </w:tcPr>
          <w:p w:rsidR="00E83758" w:rsidRDefault="008466A0">
            <w:pPr>
              <w:pStyle w:val="TableParagraph"/>
              <w:spacing w:before="45" w:line="198" w:lineRule="exact"/>
              <w:ind w:right="48"/>
              <w:jc w:val="right"/>
              <w:rPr>
                <w:sz w:val="18"/>
              </w:rPr>
            </w:pPr>
            <w:r>
              <w:rPr>
                <w:sz w:val="18"/>
              </w:rPr>
              <w:t>-2.000,00</w:t>
            </w:r>
          </w:p>
        </w:tc>
      </w:tr>
    </w:tbl>
    <w:p w:rsidR="00E83758" w:rsidRDefault="00E83758">
      <w:pPr>
        <w:spacing w:line="198" w:lineRule="exact"/>
        <w:jc w:val="right"/>
        <w:rPr>
          <w:sz w:val="18"/>
        </w:rPr>
        <w:sectPr w:rsidR="00E83758">
          <w:pgSz w:w="11900" w:h="16840"/>
          <w:pgMar w:top="900" w:right="220" w:bottom="980" w:left="240" w:header="361" w:footer="797" w:gutter="0"/>
          <w:cols w:space="720"/>
        </w:sectPr>
      </w:pPr>
    </w:p>
    <w:p w:rsidR="00E83758" w:rsidRDefault="00E83758">
      <w:pPr>
        <w:spacing w:before="3"/>
        <w:rPr>
          <w:sz w:val="10"/>
        </w:rPr>
      </w:pPr>
    </w:p>
    <w:tbl>
      <w:tblPr>
        <w:tblStyle w:val="TableNormal"/>
        <w:tblW w:w="0" w:type="auto"/>
        <w:tblInd w:w="119" w:type="dxa"/>
        <w:tblLayout w:type="fixed"/>
        <w:tblLook w:val="01E0" w:firstRow="1" w:lastRow="1" w:firstColumn="1" w:lastColumn="1" w:noHBand="0" w:noVBand="0"/>
      </w:tblPr>
      <w:tblGrid>
        <w:gridCol w:w="800"/>
        <w:gridCol w:w="1836"/>
        <w:gridCol w:w="6860"/>
        <w:gridCol w:w="1261"/>
      </w:tblGrid>
      <w:tr w:rsidR="00E83758">
        <w:trPr>
          <w:trHeight w:val="300"/>
        </w:trPr>
        <w:tc>
          <w:tcPr>
            <w:tcW w:w="800" w:type="dxa"/>
            <w:tcBorders>
              <w:top w:val="single" w:sz="6" w:space="0" w:color="000000"/>
              <w:bottom w:val="single" w:sz="6" w:space="0" w:color="000000"/>
            </w:tcBorders>
          </w:tcPr>
          <w:p w:rsidR="00E83758" w:rsidRDefault="008466A0">
            <w:pPr>
              <w:pStyle w:val="TableParagraph"/>
              <w:spacing w:before="38"/>
              <w:ind w:left="-2" w:right="69"/>
              <w:jc w:val="center"/>
              <w:rPr>
                <w:b/>
                <w:sz w:val="18"/>
              </w:rPr>
            </w:pPr>
            <w:r>
              <w:rPr>
                <w:b/>
                <w:sz w:val="18"/>
              </w:rPr>
              <w:t>Reduzido</w:t>
            </w:r>
          </w:p>
        </w:tc>
        <w:tc>
          <w:tcPr>
            <w:tcW w:w="1836" w:type="dxa"/>
            <w:tcBorders>
              <w:top w:val="single" w:sz="6" w:space="0" w:color="000000"/>
              <w:bottom w:val="single" w:sz="6" w:space="0" w:color="000000"/>
            </w:tcBorders>
          </w:tcPr>
          <w:p w:rsidR="00E83758" w:rsidRDefault="008466A0">
            <w:pPr>
              <w:pStyle w:val="TableParagraph"/>
              <w:spacing w:before="42"/>
              <w:ind w:left="70"/>
              <w:rPr>
                <w:b/>
                <w:sz w:val="18"/>
              </w:rPr>
            </w:pPr>
            <w:r>
              <w:rPr>
                <w:b/>
                <w:sz w:val="18"/>
              </w:rPr>
              <w:t>Conta de Receita</w:t>
            </w:r>
          </w:p>
        </w:tc>
        <w:tc>
          <w:tcPr>
            <w:tcW w:w="6860" w:type="dxa"/>
            <w:tcBorders>
              <w:top w:val="single" w:sz="6" w:space="0" w:color="000000"/>
              <w:bottom w:val="single" w:sz="6" w:space="0" w:color="000000"/>
            </w:tcBorders>
          </w:tcPr>
          <w:p w:rsidR="00E83758" w:rsidRDefault="008466A0">
            <w:pPr>
              <w:pStyle w:val="TableParagraph"/>
              <w:spacing w:before="42"/>
              <w:ind w:left="141"/>
              <w:rPr>
                <w:b/>
                <w:sz w:val="18"/>
              </w:rPr>
            </w:pPr>
            <w:r>
              <w:rPr>
                <w:b/>
                <w:sz w:val="18"/>
              </w:rPr>
              <w:t>Descrição da Conta</w:t>
            </w:r>
          </w:p>
        </w:tc>
        <w:tc>
          <w:tcPr>
            <w:tcW w:w="1261" w:type="dxa"/>
            <w:tcBorders>
              <w:top w:val="single" w:sz="6" w:space="0" w:color="000000"/>
              <w:bottom w:val="single" w:sz="6" w:space="0" w:color="000000"/>
            </w:tcBorders>
          </w:tcPr>
          <w:p w:rsidR="00E83758" w:rsidRDefault="008466A0">
            <w:pPr>
              <w:pStyle w:val="TableParagraph"/>
              <w:spacing w:before="42"/>
              <w:ind w:right="47"/>
              <w:jc w:val="right"/>
              <w:rPr>
                <w:b/>
                <w:sz w:val="18"/>
              </w:rPr>
            </w:pPr>
            <w:r>
              <w:rPr>
                <w:b/>
                <w:sz w:val="18"/>
              </w:rPr>
              <w:t>Valor Orçado</w:t>
            </w:r>
          </w:p>
        </w:tc>
      </w:tr>
      <w:tr w:rsidR="00E83758">
        <w:trPr>
          <w:trHeight w:val="336"/>
        </w:trPr>
        <w:tc>
          <w:tcPr>
            <w:tcW w:w="800" w:type="dxa"/>
            <w:tcBorders>
              <w:top w:val="single" w:sz="6" w:space="0" w:color="000000"/>
            </w:tcBorders>
          </w:tcPr>
          <w:p w:rsidR="00E83758" w:rsidRDefault="008466A0">
            <w:pPr>
              <w:pStyle w:val="TableParagraph"/>
              <w:spacing w:before="66"/>
              <w:ind w:left="88" w:right="69"/>
              <w:jc w:val="center"/>
              <w:rPr>
                <w:sz w:val="18"/>
              </w:rPr>
            </w:pPr>
            <w:r>
              <w:rPr>
                <w:sz w:val="18"/>
              </w:rPr>
              <w:t>3765</w:t>
            </w:r>
          </w:p>
        </w:tc>
        <w:tc>
          <w:tcPr>
            <w:tcW w:w="1836" w:type="dxa"/>
            <w:tcBorders>
              <w:top w:val="single" w:sz="6" w:space="0" w:color="000000"/>
            </w:tcBorders>
          </w:tcPr>
          <w:p w:rsidR="00E83758" w:rsidRDefault="008466A0">
            <w:pPr>
              <w:pStyle w:val="TableParagraph"/>
              <w:spacing w:before="78"/>
              <w:ind w:left="72"/>
              <w:rPr>
                <w:sz w:val="18"/>
              </w:rPr>
            </w:pPr>
            <w:r>
              <w:rPr>
                <w:sz w:val="18"/>
              </w:rPr>
              <w:t>91118.02.3.1.00.00.00</w:t>
            </w:r>
          </w:p>
        </w:tc>
        <w:tc>
          <w:tcPr>
            <w:tcW w:w="6860" w:type="dxa"/>
            <w:tcBorders>
              <w:top w:val="single" w:sz="6" w:space="0" w:color="000000"/>
            </w:tcBorders>
          </w:tcPr>
          <w:p w:rsidR="00E83758" w:rsidRDefault="008466A0">
            <w:pPr>
              <w:pStyle w:val="TableParagraph"/>
              <w:spacing w:before="67"/>
              <w:ind w:left="846"/>
              <w:rPr>
                <w:sz w:val="18"/>
              </w:rPr>
            </w:pPr>
            <w:r>
              <w:rPr>
                <w:sz w:val="18"/>
              </w:rPr>
              <w:t>(R) Deduções Imposto sobre Serviços de Qualquer Natureza - Principal</w:t>
            </w:r>
          </w:p>
        </w:tc>
        <w:tc>
          <w:tcPr>
            <w:tcW w:w="1261" w:type="dxa"/>
            <w:tcBorders>
              <w:top w:val="single" w:sz="6" w:space="0" w:color="000000"/>
            </w:tcBorders>
          </w:tcPr>
          <w:p w:rsidR="00E83758" w:rsidRDefault="008466A0">
            <w:pPr>
              <w:pStyle w:val="TableParagraph"/>
              <w:spacing w:before="67"/>
              <w:ind w:right="52"/>
              <w:jc w:val="right"/>
              <w:rPr>
                <w:sz w:val="18"/>
              </w:rPr>
            </w:pPr>
            <w:r>
              <w:rPr>
                <w:sz w:val="18"/>
              </w:rPr>
              <w:t>-2.000,00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3766</w:t>
            </w:r>
          </w:p>
        </w:tc>
        <w:tc>
          <w:tcPr>
            <w:tcW w:w="1836" w:type="dxa"/>
          </w:tcPr>
          <w:p w:rsidR="00E83758" w:rsidRDefault="008466A0">
            <w:pPr>
              <w:pStyle w:val="TableParagraph"/>
              <w:spacing w:before="56"/>
              <w:ind w:left="72"/>
              <w:rPr>
                <w:sz w:val="18"/>
              </w:rPr>
            </w:pPr>
            <w:r>
              <w:rPr>
                <w:sz w:val="18"/>
              </w:rPr>
              <w:t>91118.02.3.1.01.00.00</w:t>
            </w:r>
          </w:p>
        </w:tc>
        <w:tc>
          <w:tcPr>
            <w:tcW w:w="6860" w:type="dxa"/>
          </w:tcPr>
          <w:p w:rsidR="00E83758" w:rsidRDefault="008466A0">
            <w:pPr>
              <w:pStyle w:val="TableParagraph"/>
              <w:spacing w:before="45"/>
              <w:ind w:left="936"/>
              <w:rPr>
                <w:sz w:val="18"/>
              </w:rPr>
            </w:pPr>
            <w:r>
              <w:rPr>
                <w:sz w:val="18"/>
              </w:rPr>
              <w:t>(R) Deduções ISS - Principal - PRÓPRIO</w:t>
            </w:r>
          </w:p>
        </w:tc>
        <w:tc>
          <w:tcPr>
            <w:tcW w:w="1261" w:type="dxa"/>
          </w:tcPr>
          <w:p w:rsidR="00E83758" w:rsidRDefault="008466A0">
            <w:pPr>
              <w:pStyle w:val="TableParagraph"/>
              <w:spacing w:before="45"/>
              <w:ind w:right="52"/>
              <w:jc w:val="right"/>
              <w:rPr>
                <w:sz w:val="18"/>
              </w:rPr>
            </w:pPr>
            <w:r>
              <w:rPr>
                <w:sz w:val="18"/>
              </w:rPr>
              <w:t>-1.200,00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3767</w:t>
            </w:r>
          </w:p>
        </w:tc>
        <w:tc>
          <w:tcPr>
            <w:tcW w:w="1836" w:type="dxa"/>
          </w:tcPr>
          <w:p w:rsidR="00E83758" w:rsidRDefault="008466A0">
            <w:pPr>
              <w:pStyle w:val="TableParagraph"/>
              <w:spacing w:before="56"/>
              <w:ind w:left="72"/>
              <w:rPr>
                <w:sz w:val="18"/>
              </w:rPr>
            </w:pPr>
            <w:r>
              <w:rPr>
                <w:sz w:val="18"/>
              </w:rPr>
              <w:t>91118.02.3.1.02.00.00</w:t>
            </w:r>
          </w:p>
        </w:tc>
        <w:tc>
          <w:tcPr>
            <w:tcW w:w="6860" w:type="dxa"/>
          </w:tcPr>
          <w:p w:rsidR="00E83758" w:rsidRDefault="008466A0">
            <w:pPr>
              <w:pStyle w:val="TableParagraph"/>
              <w:spacing w:before="45"/>
              <w:ind w:left="936"/>
              <w:rPr>
                <w:sz w:val="18"/>
              </w:rPr>
            </w:pPr>
            <w:r>
              <w:rPr>
                <w:sz w:val="18"/>
              </w:rPr>
              <w:t>(R) Deduções ISS - Principal - MDE</w:t>
            </w:r>
          </w:p>
        </w:tc>
        <w:tc>
          <w:tcPr>
            <w:tcW w:w="1261" w:type="dxa"/>
          </w:tcPr>
          <w:p w:rsidR="00E83758" w:rsidRDefault="008466A0">
            <w:pPr>
              <w:pStyle w:val="TableParagraph"/>
              <w:spacing w:before="45"/>
              <w:ind w:right="50"/>
              <w:jc w:val="right"/>
              <w:rPr>
                <w:sz w:val="18"/>
              </w:rPr>
            </w:pPr>
            <w:r>
              <w:rPr>
                <w:sz w:val="18"/>
              </w:rPr>
              <w:t>-500,00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3768</w:t>
            </w:r>
          </w:p>
        </w:tc>
        <w:tc>
          <w:tcPr>
            <w:tcW w:w="1836" w:type="dxa"/>
          </w:tcPr>
          <w:p w:rsidR="00E83758" w:rsidRDefault="008466A0">
            <w:pPr>
              <w:pStyle w:val="TableParagraph"/>
              <w:spacing w:before="56"/>
              <w:ind w:left="72"/>
              <w:rPr>
                <w:sz w:val="18"/>
              </w:rPr>
            </w:pPr>
            <w:r>
              <w:rPr>
                <w:sz w:val="18"/>
              </w:rPr>
              <w:t>91118.02.3.1.03.00.00</w:t>
            </w:r>
          </w:p>
        </w:tc>
        <w:tc>
          <w:tcPr>
            <w:tcW w:w="6860" w:type="dxa"/>
          </w:tcPr>
          <w:p w:rsidR="00E83758" w:rsidRDefault="008466A0">
            <w:pPr>
              <w:pStyle w:val="TableParagraph"/>
              <w:spacing w:before="45"/>
              <w:ind w:left="936"/>
              <w:rPr>
                <w:sz w:val="18"/>
              </w:rPr>
            </w:pPr>
            <w:r>
              <w:rPr>
                <w:sz w:val="18"/>
              </w:rPr>
              <w:t>(R) Deduções ISS - Principal - ASPS</w:t>
            </w:r>
          </w:p>
        </w:tc>
        <w:tc>
          <w:tcPr>
            <w:tcW w:w="1261" w:type="dxa"/>
          </w:tcPr>
          <w:p w:rsidR="00E83758" w:rsidRDefault="008466A0">
            <w:pPr>
              <w:pStyle w:val="TableParagraph"/>
              <w:spacing w:before="45"/>
              <w:ind w:right="50"/>
              <w:jc w:val="right"/>
              <w:rPr>
                <w:sz w:val="18"/>
              </w:rPr>
            </w:pPr>
            <w:r>
              <w:rPr>
                <w:sz w:val="18"/>
              </w:rPr>
              <w:t>-300,00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1190</w:t>
            </w:r>
          </w:p>
        </w:tc>
        <w:tc>
          <w:tcPr>
            <w:tcW w:w="1836" w:type="dxa"/>
          </w:tcPr>
          <w:p w:rsidR="00E83758" w:rsidRDefault="008466A0">
            <w:pPr>
              <w:pStyle w:val="TableParagraph"/>
              <w:spacing w:before="56"/>
              <w:ind w:left="72"/>
              <w:rPr>
                <w:sz w:val="18"/>
              </w:rPr>
            </w:pPr>
            <w:r>
              <w:rPr>
                <w:sz w:val="18"/>
              </w:rPr>
              <w:t>91120.00.0.0.00.00.00</w:t>
            </w:r>
          </w:p>
        </w:tc>
        <w:tc>
          <w:tcPr>
            <w:tcW w:w="6860" w:type="dxa"/>
          </w:tcPr>
          <w:p w:rsidR="00E83758" w:rsidRDefault="008466A0">
            <w:pPr>
              <w:pStyle w:val="TableParagraph"/>
              <w:spacing w:before="45"/>
              <w:ind w:left="486"/>
              <w:rPr>
                <w:sz w:val="18"/>
              </w:rPr>
            </w:pPr>
            <w:r>
              <w:rPr>
                <w:sz w:val="18"/>
              </w:rPr>
              <w:t>(R) Deduções Taxas</w:t>
            </w:r>
          </w:p>
        </w:tc>
        <w:tc>
          <w:tcPr>
            <w:tcW w:w="1261" w:type="dxa"/>
          </w:tcPr>
          <w:p w:rsidR="00E83758" w:rsidRDefault="008466A0">
            <w:pPr>
              <w:pStyle w:val="TableParagraph"/>
              <w:spacing w:before="45"/>
              <w:ind w:right="53"/>
              <w:jc w:val="right"/>
              <w:rPr>
                <w:sz w:val="18"/>
              </w:rPr>
            </w:pPr>
            <w:r>
              <w:rPr>
                <w:sz w:val="18"/>
              </w:rPr>
              <w:t>-10.000,00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1191</w:t>
            </w:r>
          </w:p>
        </w:tc>
        <w:tc>
          <w:tcPr>
            <w:tcW w:w="1836" w:type="dxa"/>
          </w:tcPr>
          <w:p w:rsidR="00E83758" w:rsidRDefault="008466A0">
            <w:pPr>
              <w:pStyle w:val="TableParagraph"/>
              <w:spacing w:before="56"/>
              <w:ind w:left="72"/>
              <w:rPr>
                <w:sz w:val="18"/>
              </w:rPr>
            </w:pPr>
            <w:r>
              <w:rPr>
                <w:sz w:val="18"/>
              </w:rPr>
              <w:t>91121.00.0.0.00.00.00</w:t>
            </w:r>
          </w:p>
        </w:tc>
        <w:tc>
          <w:tcPr>
            <w:tcW w:w="6860" w:type="dxa"/>
          </w:tcPr>
          <w:p w:rsidR="00E83758" w:rsidRDefault="008466A0">
            <w:pPr>
              <w:pStyle w:val="TableParagraph"/>
              <w:spacing w:before="45"/>
              <w:ind w:left="576"/>
              <w:rPr>
                <w:sz w:val="18"/>
              </w:rPr>
            </w:pPr>
            <w:r>
              <w:rPr>
                <w:sz w:val="18"/>
              </w:rPr>
              <w:t>(R) Deduções Taxas pelo Exercício do Poder de Polícia</w:t>
            </w:r>
          </w:p>
        </w:tc>
        <w:tc>
          <w:tcPr>
            <w:tcW w:w="1261" w:type="dxa"/>
          </w:tcPr>
          <w:p w:rsidR="00E83758" w:rsidRDefault="008466A0">
            <w:pPr>
              <w:pStyle w:val="TableParagraph"/>
              <w:spacing w:before="45"/>
              <w:ind w:right="53"/>
              <w:jc w:val="right"/>
              <w:rPr>
                <w:sz w:val="18"/>
              </w:rPr>
            </w:pPr>
            <w:r>
              <w:rPr>
                <w:sz w:val="18"/>
              </w:rPr>
              <w:t>-10.000,00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3774</w:t>
            </w:r>
          </w:p>
        </w:tc>
        <w:tc>
          <w:tcPr>
            <w:tcW w:w="1836" w:type="dxa"/>
          </w:tcPr>
          <w:p w:rsidR="00E83758" w:rsidRDefault="008466A0">
            <w:pPr>
              <w:pStyle w:val="TableParagraph"/>
              <w:spacing w:before="56"/>
              <w:ind w:left="72"/>
              <w:rPr>
                <w:sz w:val="18"/>
              </w:rPr>
            </w:pPr>
            <w:r>
              <w:rPr>
                <w:sz w:val="18"/>
              </w:rPr>
              <w:t>91121.01.0.0.00.00.00</w:t>
            </w:r>
          </w:p>
        </w:tc>
        <w:tc>
          <w:tcPr>
            <w:tcW w:w="6860" w:type="dxa"/>
          </w:tcPr>
          <w:p w:rsidR="00E83758" w:rsidRDefault="008466A0">
            <w:pPr>
              <w:pStyle w:val="TableParagraph"/>
              <w:spacing w:before="45"/>
              <w:ind w:left="666"/>
              <w:rPr>
                <w:sz w:val="18"/>
              </w:rPr>
            </w:pPr>
            <w:r>
              <w:rPr>
                <w:sz w:val="18"/>
              </w:rPr>
              <w:t>(R) Deduções Taxas de Inspeção, Controle e Fiscalização</w:t>
            </w:r>
          </w:p>
        </w:tc>
        <w:tc>
          <w:tcPr>
            <w:tcW w:w="1261" w:type="dxa"/>
          </w:tcPr>
          <w:p w:rsidR="00E83758" w:rsidRDefault="008466A0">
            <w:pPr>
              <w:pStyle w:val="TableParagraph"/>
              <w:spacing w:before="45"/>
              <w:ind w:right="53"/>
              <w:jc w:val="right"/>
              <w:rPr>
                <w:sz w:val="18"/>
              </w:rPr>
            </w:pPr>
            <w:r>
              <w:rPr>
                <w:sz w:val="18"/>
              </w:rPr>
              <w:t>-10.000,00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3775</w:t>
            </w:r>
          </w:p>
        </w:tc>
        <w:tc>
          <w:tcPr>
            <w:tcW w:w="1836" w:type="dxa"/>
          </w:tcPr>
          <w:p w:rsidR="00E83758" w:rsidRDefault="008466A0">
            <w:pPr>
              <w:pStyle w:val="TableParagraph"/>
              <w:spacing w:before="56"/>
              <w:ind w:left="72"/>
              <w:rPr>
                <w:sz w:val="18"/>
              </w:rPr>
            </w:pPr>
            <w:r>
              <w:rPr>
                <w:sz w:val="18"/>
              </w:rPr>
              <w:t>91121.01.1.1.00.00.00</w:t>
            </w:r>
          </w:p>
        </w:tc>
        <w:tc>
          <w:tcPr>
            <w:tcW w:w="6860" w:type="dxa"/>
          </w:tcPr>
          <w:p w:rsidR="00E83758" w:rsidRDefault="008466A0">
            <w:pPr>
              <w:pStyle w:val="TableParagraph"/>
              <w:spacing w:before="45"/>
              <w:ind w:left="846"/>
              <w:rPr>
                <w:sz w:val="18"/>
              </w:rPr>
            </w:pPr>
            <w:r>
              <w:rPr>
                <w:sz w:val="18"/>
              </w:rPr>
              <w:t>(R) Deduções Taxas de Inspeção, Controle e Fiscalização - Principal</w:t>
            </w:r>
          </w:p>
        </w:tc>
        <w:tc>
          <w:tcPr>
            <w:tcW w:w="1261" w:type="dxa"/>
          </w:tcPr>
          <w:p w:rsidR="00E83758" w:rsidRDefault="008466A0">
            <w:pPr>
              <w:pStyle w:val="TableParagraph"/>
              <w:spacing w:before="45"/>
              <w:ind w:right="52"/>
              <w:jc w:val="right"/>
              <w:rPr>
                <w:sz w:val="18"/>
              </w:rPr>
            </w:pPr>
            <w:r>
              <w:rPr>
                <w:sz w:val="18"/>
              </w:rPr>
              <w:t>-8.000,00</w:t>
            </w:r>
          </w:p>
        </w:tc>
      </w:tr>
      <w:tr w:rsidR="00E83758">
        <w:trPr>
          <w:trHeight w:val="314"/>
        </w:trPr>
        <w:tc>
          <w:tcPr>
            <w:tcW w:w="800" w:type="dxa"/>
          </w:tcPr>
          <w:p w:rsidR="00E83758" w:rsidRDefault="008466A0">
            <w:pPr>
              <w:pStyle w:val="TableParagraph"/>
              <w:spacing w:before="43"/>
              <w:ind w:left="88" w:right="69"/>
              <w:jc w:val="center"/>
              <w:rPr>
                <w:sz w:val="18"/>
              </w:rPr>
            </w:pPr>
            <w:r>
              <w:rPr>
                <w:sz w:val="18"/>
              </w:rPr>
              <w:t>3776</w:t>
            </w:r>
          </w:p>
        </w:tc>
        <w:tc>
          <w:tcPr>
            <w:tcW w:w="1836" w:type="dxa"/>
          </w:tcPr>
          <w:p w:rsidR="00E83758" w:rsidRDefault="008466A0">
            <w:pPr>
              <w:pStyle w:val="TableParagraph"/>
              <w:spacing w:before="56"/>
              <w:ind w:left="72"/>
              <w:rPr>
                <w:sz w:val="18"/>
              </w:rPr>
            </w:pPr>
            <w:r>
              <w:rPr>
                <w:sz w:val="18"/>
              </w:rPr>
              <w:t>91121.01.1.3.00.00.00</w:t>
            </w:r>
          </w:p>
        </w:tc>
        <w:tc>
          <w:tcPr>
            <w:tcW w:w="6860" w:type="dxa"/>
          </w:tcPr>
          <w:p w:rsidR="00E83758" w:rsidRDefault="008466A0">
            <w:pPr>
              <w:pStyle w:val="TableParagraph"/>
              <w:spacing w:before="45"/>
              <w:ind w:left="846"/>
              <w:rPr>
                <w:sz w:val="18"/>
              </w:rPr>
            </w:pPr>
            <w:r>
              <w:rPr>
                <w:sz w:val="18"/>
              </w:rPr>
              <w:t>(R) Deduções Taxas de Inspeção, Controle e Fiscalização - Dívida Ativa</w:t>
            </w:r>
          </w:p>
        </w:tc>
        <w:tc>
          <w:tcPr>
            <w:tcW w:w="1261" w:type="dxa"/>
          </w:tcPr>
          <w:p w:rsidR="00E83758" w:rsidRDefault="008466A0">
            <w:pPr>
              <w:pStyle w:val="TableParagraph"/>
              <w:spacing w:before="45"/>
              <w:ind w:right="52"/>
              <w:jc w:val="right"/>
              <w:rPr>
                <w:sz w:val="18"/>
              </w:rPr>
            </w:pPr>
            <w:r>
              <w:rPr>
                <w:sz w:val="18"/>
              </w:rPr>
              <w:t>-2.000,00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3792</w:t>
            </w:r>
          </w:p>
        </w:tc>
        <w:tc>
          <w:tcPr>
            <w:tcW w:w="1836" w:type="dxa"/>
          </w:tcPr>
          <w:p w:rsidR="00E83758" w:rsidRDefault="008466A0">
            <w:pPr>
              <w:pStyle w:val="TableParagraph"/>
              <w:spacing w:before="56"/>
              <w:ind w:left="72"/>
              <w:rPr>
                <w:sz w:val="18"/>
              </w:rPr>
            </w:pPr>
            <w:r>
              <w:rPr>
                <w:sz w:val="18"/>
              </w:rPr>
              <w:t>91300.00.0.0.00.00.00</w:t>
            </w:r>
          </w:p>
        </w:tc>
        <w:tc>
          <w:tcPr>
            <w:tcW w:w="6860" w:type="dxa"/>
          </w:tcPr>
          <w:p w:rsidR="00E83758" w:rsidRDefault="008466A0">
            <w:pPr>
              <w:pStyle w:val="TableParagraph"/>
              <w:spacing w:before="46"/>
              <w:ind w:left="396"/>
              <w:rPr>
                <w:sz w:val="18"/>
              </w:rPr>
            </w:pPr>
            <w:r>
              <w:rPr>
                <w:sz w:val="18"/>
              </w:rPr>
              <w:t>(R) Deduções Receita Patrimonial</w:t>
            </w:r>
          </w:p>
        </w:tc>
        <w:tc>
          <w:tcPr>
            <w:tcW w:w="1261" w:type="dxa"/>
          </w:tcPr>
          <w:p w:rsidR="00E83758" w:rsidRDefault="008466A0">
            <w:pPr>
              <w:pStyle w:val="TableParagraph"/>
              <w:spacing w:before="46"/>
              <w:ind w:right="55"/>
              <w:jc w:val="right"/>
              <w:rPr>
                <w:sz w:val="18"/>
              </w:rPr>
            </w:pPr>
            <w:r>
              <w:rPr>
                <w:sz w:val="18"/>
              </w:rPr>
              <w:t>-373.000,00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1480</w:t>
            </w:r>
          </w:p>
        </w:tc>
        <w:tc>
          <w:tcPr>
            <w:tcW w:w="1836" w:type="dxa"/>
          </w:tcPr>
          <w:p w:rsidR="00E83758" w:rsidRDefault="008466A0">
            <w:pPr>
              <w:pStyle w:val="TableParagraph"/>
              <w:spacing w:before="56"/>
              <w:ind w:left="72"/>
              <w:rPr>
                <w:sz w:val="18"/>
              </w:rPr>
            </w:pPr>
            <w:r>
              <w:rPr>
                <w:sz w:val="18"/>
              </w:rPr>
              <w:t>91320.00.0.0.00.00.00</w:t>
            </w:r>
          </w:p>
        </w:tc>
        <w:tc>
          <w:tcPr>
            <w:tcW w:w="6860" w:type="dxa"/>
          </w:tcPr>
          <w:p w:rsidR="00E83758" w:rsidRDefault="008466A0">
            <w:pPr>
              <w:pStyle w:val="TableParagraph"/>
              <w:spacing w:before="45"/>
              <w:ind w:left="486"/>
              <w:rPr>
                <w:sz w:val="18"/>
              </w:rPr>
            </w:pPr>
            <w:r>
              <w:rPr>
                <w:sz w:val="18"/>
              </w:rPr>
              <w:t>(R) Deduções Valores Mobiliários</w:t>
            </w:r>
          </w:p>
        </w:tc>
        <w:tc>
          <w:tcPr>
            <w:tcW w:w="1261" w:type="dxa"/>
          </w:tcPr>
          <w:p w:rsidR="00E83758" w:rsidRDefault="008466A0">
            <w:pPr>
              <w:pStyle w:val="TableParagraph"/>
              <w:spacing w:before="45"/>
              <w:ind w:right="55"/>
              <w:jc w:val="right"/>
              <w:rPr>
                <w:sz w:val="18"/>
              </w:rPr>
            </w:pPr>
            <w:r>
              <w:rPr>
                <w:sz w:val="18"/>
              </w:rPr>
              <w:t>-373.000,00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3793</w:t>
            </w:r>
          </w:p>
        </w:tc>
        <w:tc>
          <w:tcPr>
            <w:tcW w:w="1836" w:type="dxa"/>
          </w:tcPr>
          <w:p w:rsidR="00E83758" w:rsidRDefault="008466A0">
            <w:pPr>
              <w:pStyle w:val="TableParagraph"/>
              <w:spacing w:before="56"/>
              <w:ind w:left="72"/>
              <w:rPr>
                <w:sz w:val="18"/>
              </w:rPr>
            </w:pPr>
            <w:r>
              <w:rPr>
                <w:sz w:val="18"/>
              </w:rPr>
              <w:t>91321.00.0.0.00.00.00</w:t>
            </w:r>
          </w:p>
        </w:tc>
        <w:tc>
          <w:tcPr>
            <w:tcW w:w="6860" w:type="dxa"/>
          </w:tcPr>
          <w:p w:rsidR="00E83758" w:rsidRDefault="008466A0">
            <w:pPr>
              <w:pStyle w:val="TableParagraph"/>
              <w:spacing w:before="45"/>
              <w:ind w:left="576"/>
              <w:rPr>
                <w:sz w:val="18"/>
              </w:rPr>
            </w:pPr>
            <w:r>
              <w:rPr>
                <w:sz w:val="18"/>
              </w:rPr>
              <w:t>(R) Deduções Juros e Correções Monetárias</w:t>
            </w:r>
          </w:p>
        </w:tc>
        <w:tc>
          <w:tcPr>
            <w:tcW w:w="1261" w:type="dxa"/>
          </w:tcPr>
          <w:p w:rsidR="00E83758" w:rsidRDefault="008466A0">
            <w:pPr>
              <w:pStyle w:val="TableParagraph"/>
              <w:spacing w:before="45"/>
              <w:ind w:right="55"/>
              <w:jc w:val="right"/>
              <w:rPr>
                <w:sz w:val="18"/>
              </w:rPr>
            </w:pPr>
            <w:r>
              <w:rPr>
                <w:sz w:val="18"/>
              </w:rPr>
              <w:t>-373.000,00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2973</w:t>
            </w:r>
          </w:p>
        </w:tc>
        <w:tc>
          <w:tcPr>
            <w:tcW w:w="1836" w:type="dxa"/>
          </w:tcPr>
          <w:p w:rsidR="00E83758" w:rsidRDefault="008466A0">
            <w:pPr>
              <w:pStyle w:val="TableParagraph"/>
              <w:spacing w:before="56"/>
              <w:ind w:left="72"/>
              <w:rPr>
                <w:sz w:val="18"/>
              </w:rPr>
            </w:pPr>
            <w:r>
              <w:rPr>
                <w:sz w:val="18"/>
              </w:rPr>
              <w:t>91321.00.4.1.00.00.00</w:t>
            </w:r>
          </w:p>
        </w:tc>
        <w:tc>
          <w:tcPr>
            <w:tcW w:w="6860" w:type="dxa"/>
          </w:tcPr>
          <w:p w:rsidR="00E83758" w:rsidRDefault="008466A0">
            <w:pPr>
              <w:pStyle w:val="TableParagraph"/>
              <w:spacing w:before="45"/>
              <w:ind w:right="168"/>
              <w:jc w:val="right"/>
              <w:rPr>
                <w:sz w:val="18"/>
              </w:rPr>
            </w:pPr>
            <w:r>
              <w:rPr>
                <w:sz w:val="18"/>
              </w:rPr>
              <w:t>(R) Deduções Remuneração de Depósitos de Recursos do Regime Proprio de Pre</w:t>
            </w:r>
          </w:p>
        </w:tc>
        <w:tc>
          <w:tcPr>
            <w:tcW w:w="1261" w:type="dxa"/>
          </w:tcPr>
          <w:p w:rsidR="00E83758" w:rsidRDefault="008466A0">
            <w:pPr>
              <w:pStyle w:val="TableParagraph"/>
              <w:spacing w:before="45"/>
              <w:ind w:right="55"/>
              <w:jc w:val="right"/>
              <w:rPr>
                <w:sz w:val="18"/>
              </w:rPr>
            </w:pPr>
            <w:r>
              <w:rPr>
                <w:sz w:val="18"/>
              </w:rPr>
              <w:t>-373.000,00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1234</w:t>
            </w:r>
          </w:p>
        </w:tc>
        <w:tc>
          <w:tcPr>
            <w:tcW w:w="1836" w:type="dxa"/>
          </w:tcPr>
          <w:p w:rsidR="00E83758" w:rsidRDefault="008466A0">
            <w:pPr>
              <w:pStyle w:val="TableParagraph"/>
              <w:spacing w:before="56"/>
              <w:ind w:left="72"/>
              <w:rPr>
                <w:sz w:val="18"/>
              </w:rPr>
            </w:pPr>
            <w:r>
              <w:rPr>
                <w:sz w:val="18"/>
              </w:rPr>
              <w:t>91700.00.0.0.00.00.00</w:t>
            </w:r>
          </w:p>
        </w:tc>
        <w:tc>
          <w:tcPr>
            <w:tcW w:w="6860" w:type="dxa"/>
          </w:tcPr>
          <w:p w:rsidR="00E83758" w:rsidRDefault="008466A0">
            <w:pPr>
              <w:pStyle w:val="TableParagraph"/>
              <w:spacing w:before="45"/>
              <w:ind w:left="396"/>
              <w:rPr>
                <w:sz w:val="18"/>
              </w:rPr>
            </w:pPr>
            <w:r>
              <w:rPr>
                <w:sz w:val="18"/>
              </w:rPr>
              <w:t>(R) Deduções Transferências Correntes</w:t>
            </w:r>
          </w:p>
        </w:tc>
        <w:tc>
          <w:tcPr>
            <w:tcW w:w="1261" w:type="dxa"/>
          </w:tcPr>
          <w:p w:rsidR="00E83758" w:rsidRDefault="008466A0">
            <w:pPr>
              <w:pStyle w:val="TableParagraph"/>
              <w:spacing w:before="45"/>
              <w:ind w:right="56"/>
              <w:jc w:val="right"/>
              <w:rPr>
                <w:sz w:val="18"/>
              </w:rPr>
            </w:pPr>
            <w:r>
              <w:rPr>
                <w:sz w:val="18"/>
              </w:rPr>
              <w:t>-9.681.000,00</w:t>
            </w:r>
          </w:p>
        </w:tc>
      </w:tr>
      <w:tr w:rsidR="00E83758">
        <w:trPr>
          <w:trHeight w:val="314"/>
        </w:trPr>
        <w:tc>
          <w:tcPr>
            <w:tcW w:w="800" w:type="dxa"/>
          </w:tcPr>
          <w:p w:rsidR="00E83758" w:rsidRDefault="008466A0">
            <w:pPr>
              <w:pStyle w:val="TableParagraph"/>
              <w:spacing w:before="44"/>
              <w:ind w:left="88" w:right="69"/>
              <w:jc w:val="center"/>
              <w:rPr>
                <w:sz w:val="18"/>
              </w:rPr>
            </w:pPr>
            <w:r>
              <w:rPr>
                <w:sz w:val="18"/>
              </w:rPr>
              <w:t>3804</w:t>
            </w:r>
          </w:p>
        </w:tc>
        <w:tc>
          <w:tcPr>
            <w:tcW w:w="1836" w:type="dxa"/>
          </w:tcPr>
          <w:p w:rsidR="00E83758" w:rsidRDefault="008466A0">
            <w:pPr>
              <w:pStyle w:val="TableParagraph"/>
              <w:spacing w:before="56"/>
              <w:ind w:left="72"/>
              <w:rPr>
                <w:sz w:val="18"/>
              </w:rPr>
            </w:pPr>
            <w:r>
              <w:rPr>
                <w:sz w:val="18"/>
              </w:rPr>
              <w:t>91710.00.0.0.00.00.00</w:t>
            </w:r>
          </w:p>
        </w:tc>
        <w:tc>
          <w:tcPr>
            <w:tcW w:w="6860" w:type="dxa"/>
          </w:tcPr>
          <w:p w:rsidR="00E83758" w:rsidRDefault="008466A0">
            <w:pPr>
              <w:pStyle w:val="TableParagraph"/>
              <w:spacing w:before="45"/>
              <w:ind w:left="486"/>
              <w:rPr>
                <w:sz w:val="18"/>
              </w:rPr>
            </w:pPr>
            <w:r>
              <w:rPr>
                <w:sz w:val="18"/>
              </w:rPr>
              <w:t>(R) Deduções Transferências da União e de suas Entidades</w:t>
            </w:r>
          </w:p>
        </w:tc>
        <w:tc>
          <w:tcPr>
            <w:tcW w:w="1261" w:type="dxa"/>
          </w:tcPr>
          <w:p w:rsidR="00E83758" w:rsidRDefault="008466A0">
            <w:pPr>
              <w:pStyle w:val="TableParagraph"/>
              <w:spacing w:before="45"/>
              <w:ind w:right="56"/>
              <w:jc w:val="right"/>
              <w:rPr>
                <w:sz w:val="18"/>
              </w:rPr>
            </w:pPr>
            <w:r>
              <w:rPr>
                <w:sz w:val="18"/>
              </w:rPr>
              <w:t>-3.391.000,00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3805</w:t>
            </w:r>
          </w:p>
        </w:tc>
        <w:tc>
          <w:tcPr>
            <w:tcW w:w="1836" w:type="dxa"/>
          </w:tcPr>
          <w:p w:rsidR="00E83758" w:rsidRDefault="008466A0">
            <w:pPr>
              <w:pStyle w:val="TableParagraph"/>
              <w:spacing w:before="56"/>
              <w:ind w:left="72"/>
              <w:rPr>
                <w:sz w:val="18"/>
              </w:rPr>
            </w:pPr>
            <w:r>
              <w:rPr>
                <w:sz w:val="18"/>
              </w:rPr>
              <w:t>91718.00.0.0.00.00.00</w:t>
            </w:r>
          </w:p>
        </w:tc>
        <w:tc>
          <w:tcPr>
            <w:tcW w:w="6860" w:type="dxa"/>
          </w:tcPr>
          <w:p w:rsidR="00E83758" w:rsidRDefault="008466A0">
            <w:pPr>
              <w:pStyle w:val="TableParagraph"/>
              <w:spacing w:before="45"/>
              <w:ind w:left="576"/>
              <w:rPr>
                <w:sz w:val="18"/>
              </w:rPr>
            </w:pPr>
            <w:r>
              <w:rPr>
                <w:sz w:val="18"/>
              </w:rPr>
              <w:t>(R) Deduções Transferências da União - Específica E/M</w:t>
            </w:r>
          </w:p>
        </w:tc>
        <w:tc>
          <w:tcPr>
            <w:tcW w:w="1261" w:type="dxa"/>
          </w:tcPr>
          <w:p w:rsidR="00E83758" w:rsidRDefault="008466A0">
            <w:pPr>
              <w:pStyle w:val="TableParagraph"/>
              <w:spacing w:before="45"/>
              <w:ind w:right="56"/>
              <w:jc w:val="right"/>
              <w:rPr>
                <w:sz w:val="18"/>
              </w:rPr>
            </w:pPr>
            <w:r>
              <w:rPr>
                <w:sz w:val="18"/>
              </w:rPr>
              <w:t>-3.391.000,00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3806</w:t>
            </w:r>
          </w:p>
        </w:tc>
        <w:tc>
          <w:tcPr>
            <w:tcW w:w="1836" w:type="dxa"/>
          </w:tcPr>
          <w:p w:rsidR="00E83758" w:rsidRDefault="008466A0">
            <w:pPr>
              <w:pStyle w:val="TableParagraph"/>
              <w:spacing w:before="56"/>
              <w:ind w:left="72"/>
              <w:rPr>
                <w:sz w:val="18"/>
              </w:rPr>
            </w:pPr>
            <w:r>
              <w:rPr>
                <w:sz w:val="18"/>
              </w:rPr>
              <w:t>91718.01.0.0.00.00.00</w:t>
            </w:r>
          </w:p>
        </w:tc>
        <w:tc>
          <w:tcPr>
            <w:tcW w:w="6860" w:type="dxa"/>
          </w:tcPr>
          <w:p w:rsidR="00E83758" w:rsidRDefault="008466A0">
            <w:pPr>
              <w:pStyle w:val="TableParagraph"/>
              <w:spacing w:before="45"/>
              <w:ind w:left="666"/>
              <w:rPr>
                <w:sz w:val="18"/>
              </w:rPr>
            </w:pPr>
            <w:r>
              <w:rPr>
                <w:sz w:val="18"/>
              </w:rPr>
              <w:t>(R) Deduções Participação na Receita da União</w:t>
            </w:r>
          </w:p>
        </w:tc>
        <w:tc>
          <w:tcPr>
            <w:tcW w:w="1261" w:type="dxa"/>
          </w:tcPr>
          <w:p w:rsidR="00E83758" w:rsidRDefault="008466A0">
            <w:pPr>
              <w:pStyle w:val="TableParagraph"/>
              <w:spacing w:before="45"/>
              <w:ind w:right="56"/>
              <w:jc w:val="right"/>
              <w:rPr>
                <w:sz w:val="18"/>
              </w:rPr>
            </w:pPr>
            <w:r>
              <w:rPr>
                <w:sz w:val="18"/>
              </w:rPr>
              <w:t>-3.360.000,00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3807</w:t>
            </w:r>
          </w:p>
        </w:tc>
        <w:tc>
          <w:tcPr>
            <w:tcW w:w="1836" w:type="dxa"/>
          </w:tcPr>
          <w:p w:rsidR="00E83758" w:rsidRDefault="008466A0">
            <w:pPr>
              <w:pStyle w:val="TableParagraph"/>
              <w:spacing w:before="56"/>
              <w:ind w:left="72"/>
              <w:rPr>
                <w:sz w:val="18"/>
              </w:rPr>
            </w:pPr>
            <w:r>
              <w:rPr>
                <w:sz w:val="18"/>
              </w:rPr>
              <w:t>91718.01.2.1.00.00.00</w:t>
            </w:r>
          </w:p>
        </w:tc>
        <w:tc>
          <w:tcPr>
            <w:tcW w:w="6860" w:type="dxa"/>
          </w:tcPr>
          <w:p w:rsidR="00E83758" w:rsidRDefault="008466A0">
            <w:pPr>
              <w:pStyle w:val="TableParagraph"/>
              <w:spacing w:before="45"/>
              <w:ind w:right="148"/>
              <w:jc w:val="right"/>
              <w:rPr>
                <w:sz w:val="18"/>
              </w:rPr>
            </w:pPr>
            <w:r>
              <w:rPr>
                <w:sz w:val="18"/>
              </w:rPr>
              <w:t>(R) Deduções Cota-Parte do Fundo de Participação dos Municípios - Cota Mensa</w:t>
            </w:r>
          </w:p>
        </w:tc>
        <w:tc>
          <w:tcPr>
            <w:tcW w:w="1261" w:type="dxa"/>
          </w:tcPr>
          <w:p w:rsidR="00E83758" w:rsidRDefault="008466A0">
            <w:pPr>
              <w:pStyle w:val="TableParagraph"/>
              <w:spacing w:before="45"/>
              <w:ind w:right="56"/>
              <w:jc w:val="right"/>
              <w:rPr>
                <w:sz w:val="18"/>
              </w:rPr>
            </w:pPr>
            <w:r>
              <w:rPr>
                <w:sz w:val="18"/>
              </w:rPr>
              <w:t>-3.360.000,00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3808</w:t>
            </w:r>
          </w:p>
        </w:tc>
        <w:tc>
          <w:tcPr>
            <w:tcW w:w="1836" w:type="dxa"/>
          </w:tcPr>
          <w:p w:rsidR="00E83758" w:rsidRDefault="008466A0">
            <w:pPr>
              <w:pStyle w:val="TableParagraph"/>
              <w:spacing w:before="56"/>
              <w:ind w:left="72"/>
              <w:rPr>
                <w:sz w:val="18"/>
              </w:rPr>
            </w:pPr>
            <w:r>
              <w:rPr>
                <w:sz w:val="18"/>
              </w:rPr>
              <w:t>91718.01.2.1.04.00.00</w:t>
            </w:r>
          </w:p>
        </w:tc>
        <w:tc>
          <w:tcPr>
            <w:tcW w:w="6860" w:type="dxa"/>
          </w:tcPr>
          <w:p w:rsidR="00E83758" w:rsidRDefault="008466A0">
            <w:pPr>
              <w:pStyle w:val="TableParagraph"/>
              <w:spacing w:before="45"/>
              <w:ind w:left="936"/>
              <w:rPr>
                <w:sz w:val="18"/>
              </w:rPr>
            </w:pPr>
            <w:r>
              <w:rPr>
                <w:sz w:val="18"/>
              </w:rPr>
              <w:t>(R) Deduções Cota-Parte do FPM - Cota Mensal - Principal - FUNDEB</w:t>
            </w:r>
          </w:p>
        </w:tc>
        <w:tc>
          <w:tcPr>
            <w:tcW w:w="1261" w:type="dxa"/>
          </w:tcPr>
          <w:p w:rsidR="00E83758" w:rsidRDefault="008466A0">
            <w:pPr>
              <w:pStyle w:val="TableParagraph"/>
              <w:spacing w:before="45"/>
              <w:ind w:right="56"/>
              <w:jc w:val="right"/>
              <w:rPr>
                <w:sz w:val="18"/>
              </w:rPr>
            </w:pPr>
            <w:r>
              <w:rPr>
                <w:sz w:val="18"/>
              </w:rPr>
              <w:t>-3.360.000,00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3811</w:t>
            </w:r>
          </w:p>
        </w:tc>
        <w:tc>
          <w:tcPr>
            <w:tcW w:w="1836" w:type="dxa"/>
          </w:tcPr>
          <w:p w:rsidR="00E83758" w:rsidRDefault="008466A0">
            <w:pPr>
              <w:pStyle w:val="TableParagraph"/>
              <w:spacing w:before="56"/>
              <w:ind w:left="72"/>
              <w:rPr>
                <w:sz w:val="18"/>
              </w:rPr>
            </w:pPr>
            <w:r>
              <w:rPr>
                <w:sz w:val="18"/>
              </w:rPr>
              <w:t>91718.06.0.0.00.00.00</w:t>
            </w:r>
          </w:p>
        </w:tc>
        <w:tc>
          <w:tcPr>
            <w:tcW w:w="6860" w:type="dxa"/>
          </w:tcPr>
          <w:p w:rsidR="00E83758" w:rsidRDefault="008466A0">
            <w:pPr>
              <w:pStyle w:val="TableParagraph"/>
              <w:spacing w:before="45"/>
              <w:ind w:left="666"/>
              <w:rPr>
                <w:sz w:val="18"/>
              </w:rPr>
            </w:pPr>
            <w:r>
              <w:rPr>
                <w:sz w:val="18"/>
              </w:rPr>
              <w:t>(R) Deduções Transferência Financeira do ICMS – Desoneração – L.C. Nº 87/96</w:t>
            </w:r>
          </w:p>
        </w:tc>
        <w:tc>
          <w:tcPr>
            <w:tcW w:w="1261" w:type="dxa"/>
          </w:tcPr>
          <w:p w:rsidR="00E83758" w:rsidRDefault="008466A0">
            <w:pPr>
              <w:pStyle w:val="TableParagraph"/>
              <w:spacing w:before="45"/>
              <w:ind w:right="53"/>
              <w:jc w:val="right"/>
              <w:rPr>
                <w:sz w:val="18"/>
              </w:rPr>
            </w:pPr>
            <w:r>
              <w:rPr>
                <w:sz w:val="18"/>
              </w:rPr>
              <w:t>-31.000,00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3812</w:t>
            </w:r>
          </w:p>
        </w:tc>
        <w:tc>
          <w:tcPr>
            <w:tcW w:w="1836" w:type="dxa"/>
          </w:tcPr>
          <w:p w:rsidR="00E83758" w:rsidRDefault="008466A0">
            <w:pPr>
              <w:pStyle w:val="TableParagraph"/>
              <w:spacing w:before="56"/>
              <w:ind w:left="72"/>
              <w:rPr>
                <w:sz w:val="18"/>
              </w:rPr>
            </w:pPr>
            <w:r>
              <w:rPr>
                <w:sz w:val="18"/>
              </w:rPr>
              <w:t>91718.06.1.1.00.00.00</w:t>
            </w:r>
          </w:p>
        </w:tc>
        <w:tc>
          <w:tcPr>
            <w:tcW w:w="6860" w:type="dxa"/>
          </w:tcPr>
          <w:p w:rsidR="00E83758" w:rsidRDefault="008466A0">
            <w:pPr>
              <w:pStyle w:val="TableParagraph"/>
              <w:spacing w:before="45"/>
              <w:ind w:right="172"/>
              <w:jc w:val="right"/>
              <w:rPr>
                <w:sz w:val="18"/>
              </w:rPr>
            </w:pPr>
            <w:r>
              <w:rPr>
                <w:sz w:val="18"/>
              </w:rPr>
              <w:t>(R) Deduções Transferência Financeira do ICMS – Desoneração – L.C. Nº 87/96</w:t>
            </w:r>
          </w:p>
        </w:tc>
        <w:tc>
          <w:tcPr>
            <w:tcW w:w="1261" w:type="dxa"/>
          </w:tcPr>
          <w:p w:rsidR="00E83758" w:rsidRDefault="008466A0">
            <w:pPr>
              <w:pStyle w:val="TableParagraph"/>
              <w:spacing w:before="45"/>
              <w:ind w:right="53"/>
              <w:jc w:val="right"/>
              <w:rPr>
                <w:sz w:val="18"/>
              </w:rPr>
            </w:pPr>
            <w:r>
              <w:rPr>
                <w:sz w:val="18"/>
              </w:rPr>
              <w:t>-31.000,00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3813</w:t>
            </w:r>
          </w:p>
        </w:tc>
        <w:tc>
          <w:tcPr>
            <w:tcW w:w="1836" w:type="dxa"/>
          </w:tcPr>
          <w:p w:rsidR="00E83758" w:rsidRDefault="008466A0">
            <w:pPr>
              <w:pStyle w:val="TableParagraph"/>
              <w:spacing w:before="56"/>
              <w:ind w:left="72"/>
              <w:rPr>
                <w:sz w:val="18"/>
              </w:rPr>
            </w:pPr>
            <w:r>
              <w:rPr>
                <w:sz w:val="18"/>
              </w:rPr>
              <w:t>91718.06.1.1.04.00.00</w:t>
            </w:r>
          </w:p>
        </w:tc>
        <w:tc>
          <w:tcPr>
            <w:tcW w:w="6860" w:type="dxa"/>
          </w:tcPr>
          <w:p w:rsidR="00E83758" w:rsidRDefault="008466A0">
            <w:pPr>
              <w:pStyle w:val="TableParagraph"/>
              <w:spacing w:before="45"/>
              <w:ind w:right="172"/>
              <w:jc w:val="right"/>
              <w:rPr>
                <w:sz w:val="18"/>
              </w:rPr>
            </w:pPr>
            <w:r>
              <w:rPr>
                <w:sz w:val="18"/>
              </w:rPr>
              <w:t>(R) Deduções Transferência Financeira do ICMS – Desoneração – L.C. Nº 87/9</w:t>
            </w:r>
          </w:p>
        </w:tc>
        <w:tc>
          <w:tcPr>
            <w:tcW w:w="1261" w:type="dxa"/>
          </w:tcPr>
          <w:p w:rsidR="00E83758" w:rsidRDefault="008466A0">
            <w:pPr>
              <w:pStyle w:val="TableParagraph"/>
              <w:spacing w:before="45"/>
              <w:ind w:right="53"/>
              <w:jc w:val="right"/>
              <w:rPr>
                <w:sz w:val="18"/>
              </w:rPr>
            </w:pPr>
            <w:r>
              <w:rPr>
                <w:sz w:val="18"/>
              </w:rPr>
              <w:t>-31.000,00</w:t>
            </w:r>
          </w:p>
        </w:tc>
      </w:tr>
      <w:tr w:rsidR="00E83758">
        <w:trPr>
          <w:trHeight w:val="314"/>
        </w:trPr>
        <w:tc>
          <w:tcPr>
            <w:tcW w:w="800" w:type="dxa"/>
          </w:tcPr>
          <w:p w:rsidR="00E83758" w:rsidRDefault="008466A0">
            <w:pPr>
              <w:pStyle w:val="TableParagraph"/>
              <w:spacing w:before="43"/>
              <w:ind w:left="88" w:right="69"/>
              <w:jc w:val="center"/>
              <w:rPr>
                <w:sz w:val="18"/>
              </w:rPr>
            </w:pPr>
            <w:r>
              <w:rPr>
                <w:sz w:val="18"/>
              </w:rPr>
              <w:t>1235</w:t>
            </w:r>
          </w:p>
        </w:tc>
        <w:tc>
          <w:tcPr>
            <w:tcW w:w="1836" w:type="dxa"/>
          </w:tcPr>
          <w:p w:rsidR="00E83758" w:rsidRDefault="008466A0">
            <w:pPr>
              <w:pStyle w:val="TableParagraph"/>
              <w:spacing w:before="56"/>
              <w:ind w:left="72"/>
              <w:rPr>
                <w:sz w:val="18"/>
              </w:rPr>
            </w:pPr>
            <w:r>
              <w:rPr>
                <w:sz w:val="18"/>
              </w:rPr>
              <w:t>91720.00.0.0.00.00.00</w:t>
            </w:r>
          </w:p>
        </w:tc>
        <w:tc>
          <w:tcPr>
            <w:tcW w:w="6860" w:type="dxa"/>
          </w:tcPr>
          <w:p w:rsidR="00E83758" w:rsidRDefault="008466A0">
            <w:pPr>
              <w:pStyle w:val="TableParagraph"/>
              <w:spacing w:before="45"/>
              <w:ind w:left="486"/>
              <w:rPr>
                <w:sz w:val="18"/>
              </w:rPr>
            </w:pPr>
            <w:r>
              <w:rPr>
                <w:sz w:val="18"/>
              </w:rPr>
              <w:t>(R) Deduções Transferências</w:t>
            </w:r>
            <w:r>
              <w:rPr>
                <w:sz w:val="18"/>
              </w:rPr>
              <w:t xml:space="preserve"> dos Estados e do Distrito Federal e de suas Entidades</w:t>
            </w:r>
          </w:p>
        </w:tc>
        <w:tc>
          <w:tcPr>
            <w:tcW w:w="1261" w:type="dxa"/>
          </w:tcPr>
          <w:p w:rsidR="00E83758" w:rsidRDefault="008466A0">
            <w:pPr>
              <w:pStyle w:val="TableParagraph"/>
              <w:spacing w:before="45"/>
              <w:ind w:right="56"/>
              <w:jc w:val="right"/>
              <w:rPr>
                <w:sz w:val="18"/>
              </w:rPr>
            </w:pPr>
            <w:r>
              <w:rPr>
                <w:sz w:val="18"/>
              </w:rPr>
              <w:t>-6.290.000,00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3814</w:t>
            </w:r>
          </w:p>
        </w:tc>
        <w:tc>
          <w:tcPr>
            <w:tcW w:w="1836" w:type="dxa"/>
          </w:tcPr>
          <w:p w:rsidR="00E83758" w:rsidRDefault="008466A0">
            <w:pPr>
              <w:pStyle w:val="TableParagraph"/>
              <w:spacing w:before="56"/>
              <w:ind w:left="72"/>
              <w:rPr>
                <w:sz w:val="18"/>
              </w:rPr>
            </w:pPr>
            <w:r>
              <w:rPr>
                <w:sz w:val="18"/>
              </w:rPr>
              <w:t>91728.00.0.0.00.00.00</w:t>
            </w:r>
          </w:p>
        </w:tc>
        <w:tc>
          <w:tcPr>
            <w:tcW w:w="6860" w:type="dxa"/>
          </w:tcPr>
          <w:p w:rsidR="00E83758" w:rsidRDefault="008466A0">
            <w:pPr>
              <w:pStyle w:val="TableParagraph"/>
              <w:spacing w:before="46"/>
              <w:ind w:left="576"/>
              <w:rPr>
                <w:sz w:val="18"/>
              </w:rPr>
            </w:pPr>
            <w:r>
              <w:rPr>
                <w:sz w:val="18"/>
              </w:rPr>
              <w:t>(R) Deduções Transferências dos Estados - Específica E/M</w:t>
            </w:r>
          </w:p>
        </w:tc>
        <w:tc>
          <w:tcPr>
            <w:tcW w:w="1261" w:type="dxa"/>
          </w:tcPr>
          <w:p w:rsidR="00E83758" w:rsidRDefault="008466A0">
            <w:pPr>
              <w:pStyle w:val="TableParagraph"/>
              <w:spacing w:before="46"/>
              <w:ind w:right="56"/>
              <w:jc w:val="right"/>
              <w:rPr>
                <w:sz w:val="18"/>
              </w:rPr>
            </w:pPr>
            <w:r>
              <w:rPr>
                <w:sz w:val="18"/>
              </w:rPr>
              <w:t>-6.290.000,00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3815</w:t>
            </w:r>
          </w:p>
        </w:tc>
        <w:tc>
          <w:tcPr>
            <w:tcW w:w="1836" w:type="dxa"/>
          </w:tcPr>
          <w:p w:rsidR="00E83758" w:rsidRDefault="008466A0">
            <w:pPr>
              <w:pStyle w:val="TableParagraph"/>
              <w:spacing w:before="56"/>
              <w:ind w:left="72"/>
              <w:rPr>
                <w:sz w:val="18"/>
              </w:rPr>
            </w:pPr>
            <w:r>
              <w:rPr>
                <w:sz w:val="18"/>
              </w:rPr>
              <w:t>91728.01.0.0.00.00.00</w:t>
            </w:r>
          </w:p>
        </w:tc>
        <w:tc>
          <w:tcPr>
            <w:tcW w:w="6860" w:type="dxa"/>
          </w:tcPr>
          <w:p w:rsidR="00E83758" w:rsidRDefault="008466A0">
            <w:pPr>
              <w:pStyle w:val="TableParagraph"/>
              <w:spacing w:before="45"/>
              <w:ind w:left="666"/>
              <w:rPr>
                <w:sz w:val="18"/>
              </w:rPr>
            </w:pPr>
            <w:r>
              <w:rPr>
                <w:sz w:val="18"/>
              </w:rPr>
              <w:t>(R) Deduções Participação na Receita dos Estados</w:t>
            </w:r>
          </w:p>
        </w:tc>
        <w:tc>
          <w:tcPr>
            <w:tcW w:w="1261" w:type="dxa"/>
          </w:tcPr>
          <w:p w:rsidR="00E83758" w:rsidRDefault="008466A0">
            <w:pPr>
              <w:pStyle w:val="TableParagraph"/>
              <w:spacing w:before="45"/>
              <w:ind w:right="56"/>
              <w:jc w:val="right"/>
              <w:rPr>
                <w:sz w:val="18"/>
              </w:rPr>
            </w:pPr>
            <w:r>
              <w:rPr>
                <w:sz w:val="18"/>
              </w:rPr>
              <w:t>-6.290.000,00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3816</w:t>
            </w:r>
          </w:p>
        </w:tc>
        <w:tc>
          <w:tcPr>
            <w:tcW w:w="1836" w:type="dxa"/>
          </w:tcPr>
          <w:p w:rsidR="00E83758" w:rsidRDefault="008466A0">
            <w:pPr>
              <w:pStyle w:val="TableParagraph"/>
              <w:spacing w:before="56"/>
              <w:ind w:left="72"/>
              <w:rPr>
                <w:sz w:val="18"/>
              </w:rPr>
            </w:pPr>
            <w:r>
              <w:rPr>
                <w:sz w:val="18"/>
              </w:rPr>
              <w:t>91728.01.1.1.00.00.00</w:t>
            </w:r>
          </w:p>
        </w:tc>
        <w:tc>
          <w:tcPr>
            <w:tcW w:w="6860" w:type="dxa"/>
          </w:tcPr>
          <w:p w:rsidR="00E83758" w:rsidRDefault="008466A0">
            <w:pPr>
              <w:pStyle w:val="TableParagraph"/>
              <w:spacing w:before="45"/>
              <w:ind w:left="846"/>
              <w:rPr>
                <w:sz w:val="18"/>
              </w:rPr>
            </w:pPr>
            <w:r>
              <w:rPr>
                <w:sz w:val="18"/>
              </w:rPr>
              <w:t>(R) Deduções Cota-Parte do ICMS - Principal</w:t>
            </w:r>
          </w:p>
        </w:tc>
        <w:tc>
          <w:tcPr>
            <w:tcW w:w="1261" w:type="dxa"/>
          </w:tcPr>
          <w:p w:rsidR="00E83758" w:rsidRDefault="008466A0">
            <w:pPr>
              <w:pStyle w:val="TableParagraph"/>
              <w:spacing w:before="45"/>
              <w:ind w:right="56"/>
              <w:jc w:val="right"/>
              <w:rPr>
                <w:sz w:val="18"/>
              </w:rPr>
            </w:pPr>
            <w:r>
              <w:rPr>
                <w:sz w:val="18"/>
              </w:rPr>
              <w:t>-5.380.000,00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3817</w:t>
            </w:r>
          </w:p>
        </w:tc>
        <w:tc>
          <w:tcPr>
            <w:tcW w:w="1836" w:type="dxa"/>
          </w:tcPr>
          <w:p w:rsidR="00E83758" w:rsidRDefault="008466A0">
            <w:pPr>
              <w:pStyle w:val="TableParagraph"/>
              <w:spacing w:before="56"/>
              <w:ind w:left="72"/>
              <w:rPr>
                <w:sz w:val="18"/>
              </w:rPr>
            </w:pPr>
            <w:r>
              <w:rPr>
                <w:sz w:val="18"/>
              </w:rPr>
              <w:t>91728.01.1.1.04.00.00</w:t>
            </w:r>
          </w:p>
        </w:tc>
        <w:tc>
          <w:tcPr>
            <w:tcW w:w="6860" w:type="dxa"/>
          </w:tcPr>
          <w:p w:rsidR="00E83758" w:rsidRDefault="008466A0">
            <w:pPr>
              <w:pStyle w:val="TableParagraph"/>
              <w:spacing w:before="45"/>
              <w:ind w:left="936"/>
              <w:rPr>
                <w:sz w:val="18"/>
              </w:rPr>
            </w:pPr>
            <w:r>
              <w:rPr>
                <w:sz w:val="18"/>
              </w:rPr>
              <w:t>(R) Deduções Cota-Parte do ICMS - Principal - FUNDEB</w:t>
            </w:r>
          </w:p>
        </w:tc>
        <w:tc>
          <w:tcPr>
            <w:tcW w:w="1261" w:type="dxa"/>
          </w:tcPr>
          <w:p w:rsidR="00E83758" w:rsidRDefault="008466A0">
            <w:pPr>
              <w:pStyle w:val="TableParagraph"/>
              <w:spacing w:before="45"/>
              <w:ind w:right="56"/>
              <w:jc w:val="right"/>
              <w:rPr>
                <w:sz w:val="18"/>
              </w:rPr>
            </w:pPr>
            <w:r>
              <w:rPr>
                <w:sz w:val="18"/>
              </w:rPr>
              <w:t>-5.380.000,00</w:t>
            </w:r>
          </w:p>
        </w:tc>
      </w:tr>
      <w:tr w:rsidR="00E83758">
        <w:trPr>
          <w:trHeight w:val="315"/>
        </w:trPr>
        <w:tc>
          <w:tcPr>
            <w:tcW w:w="800" w:type="dxa"/>
          </w:tcPr>
          <w:p w:rsidR="00E83758" w:rsidRDefault="008466A0">
            <w:pPr>
              <w:pStyle w:val="TableParagraph"/>
              <w:spacing w:before="44"/>
              <w:ind w:left="88" w:right="69"/>
              <w:jc w:val="center"/>
              <w:rPr>
                <w:sz w:val="18"/>
              </w:rPr>
            </w:pPr>
            <w:r>
              <w:rPr>
                <w:sz w:val="18"/>
              </w:rPr>
              <w:t>3818</w:t>
            </w:r>
          </w:p>
        </w:tc>
        <w:tc>
          <w:tcPr>
            <w:tcW w:w="1836" w:type="dxa"/>
          </w:tcPr>
          <w:p w:rsidR="00E83758" w:rsidRDefault="008466A0">
            <w:pPr>
              <w:pStyle w:val="TableParagraph"/>
              <w:spacing w:before="56"/>
              <w:ind w:left="72"/>
              <w:rPr>
                <w:sz w:val="18"/>
              </w:rPr>
            </w:pPr>
            <w:r>
              <w:rPr>
                <w:sz w:val="18"/>
              </w:rPr>
              <w:t>91728.01.2.1.00.00.00</w:t>
            </w:r>
          </w:p>
        </w:tc>
        <w:tc>
          <w:tcPr>
            <w:tcW w:w="6860" w:type="dxa"/>
          </w:tcPr>
          <w:p w:rsidR="00E83758" w:rsidRDefault="008466A0">
            <w:pPr>
              <w:pStyle w:val="TableParagraph"/>
              <w:spacing w:before="45"/>
              <w:ind w:left="846"/>
              <w:rPr>
                <w:sz w:val="18"/>
              </w:rPr>
            </w:pPr>
            <w:r>
              <w:rPr>
                <w:sz w:val="18"/>
              </w:rPr>
              <w:t>(R) Deduções Cota-Parte do IPVA - Principal</w:t>
            </w:r>
          </w:p>
        </w:tc>
        <w:tc>
          <w:tcPr>
            <w:tcW w:w="1261" w:type="dxa"/>
          </w:tcPr>
          <w:p w:rsidR="00E83758" w:rsidRDefault="008466A0">
            <w:pPr>
              <w:pStyle w:val="TableParagraph"/>
              <w:spacing w:before="45"/>
              <w:ind w:right="55"/>
              <w:jc w:val="right"/>
              <w:rPr>
                <w:sz w:val="18"/>
              </w:rPr>
            </w:pPr>
            <w:r>
              <w:rPr>
                <w:sz w:val="18"/>
              </w:rPr>
              <w:t>-820.000,00</w:t>
            </w:r>
          </w:p>
        </w:tc>
      </w:tr>
      <w:tr w:rsidR="00E83758">
        <w:trPr>
          <w:trHeight w:val="314"/>
        </w:trPr>
        <w:tc>
          <w:tcPr>
            <w:tcW w:w="800" w:type="dxa"/>
          </w:tcPr>
          <w:p w:rsidR="00E83758" w:rsidRDefault="008466A0">
            <w:pPr>
              <w:pStyle w:val="TableParagraph"/>
              <w:spacing w:before="44"/>
              <w:ind w:left="88" w:right="69"/>
              <w:jc w:val="center"/>
              <w:rPr>
                <w:sz w:val="18"/>
              </w:rPr>
            </w:pPr>
            <w:r>
              <w:rPr>
                <w:sz w:val="18"/>
              </w:rPr>
              <w:t>3819</w:t>
            </w:r>
          </w:p>
        </w:tc>
        <w:tc>
          <w:tcPr>
            <w:tcW w:w="1836" w:type="dxa"/>
          </w:tcPr>
          <w:p w:rsidR="00E83758" w:rsidRDefault="008466A0">
            <w:pPr>
              <w:pStyle w:val="TableParagraph"/>
              <w:spacing w:before="56"/>
              <w:ind w:left="72"/>
              <w:rPr>
                <w:sz w:val="18"/>
              </w:rPr>
            </w:pPr>
            <w:r>
              <w:rPr>
                <w:sz w:val="18"/>
              </w:rPr>
              <w:t>91728.01.2.1.04.00.00</w:t>
            </w:r>
          </w:p>
        </w:tc>
        <w:tc>
          <w:tcPr>
            <w:tcW w:w="6860" w:type="dxa"/>
          </w:tcPr>
          <w:p w:rsidR="00E83758" w:rsidRDefault="008466A0">
            <w:pPr>
              <w:pStyle w:val="TableParagraph"/>
              <w:spacing w:before="45"/>
              <w:ind w:left="936"/>
              <w:rPr>
                <w:sz w:val="18"/>
              </w:rPr>
            </w:pPr>
            <w:r>
              <w:rPr>
                <w:sz w:val="18"/>
              </w:rPr>
              <w:t>(R) Deduções Cota-Parte do IPVA - Principal - FUNDEB</w:t>
            </w:r>
          </w:p>
        </w:tc>
        <w:tc>
          <w:tcPr>
            <w:tcW w:w="1261" w:type="dxa"/>
          </w:tcPr>
          <w:p w:rsidR="00E83758" w:rsidRDefault="008466A0">
            <w:pPr>
              <w:pStyle w:val="TableParagraph"/>
              <w:spacing w:before="45"/>
              <w:ind w:right="55"/>
              <w:jc w:val="right"/>
              <w:rPr>
                <w:sz w:val="18"/>
              </w:rPr>
            </w:pPr>
            <w:r>
              <w:rPr>
                <w:sz w:val="18"/>
              </w:rPr>
              <w:t>-820.000,00</w:t>
            </w:r>
          </w:p>
        </w:tc>
      </w:tr>
      <w:tr w:rsidR="00E83758">
        <w:trPr>
          <w:trHeight w:val="315"/>
        </w:trPr>
        <w:tc>
          <w:tcPr>
            <w:tcW w:w="800" w:type="dxa"/>
          </w:tcPr>
          <w:p w:rsidR="00E83758" w:rsidRDefault="008466A0">
            <w:pPr>
              <w:pStyle w:val="TableParagraph"/>
              <w:spacing w:before="43"/>
              <w:ind w:left="88" w:right="69"/>
              <w:jc w:val="center"/>
              <w:rPr>
                <w:sz w:val="18"/>
              </w:rPr>
            </w:pPr>
            <w:r>
              <w:rPr>
                <w:sz w:val="18"/>
              </w:rPr>
              <w:t>3820</w:t>
            </w:r>
          </w:p>
        </w:tc>
        <w:tc>
          <w:tcPr>
            <w:tcW w:w="1836" w:type="dxa"/>
          </w:tcPr>
          <w:p w:rsidR="00E83758" w:rsidRDefault="008466A0">
            <w:pPr>
              <w:pStyle w:val="TableParagraph"/>
              <w:spacing w:before="56"/>
              <w:ind w:left="72"/>
              <w:rPr>
                <w:sz w:val="18"/>
              </w:rPr>
            </w:pPr>
            <w:r>
              <w:rPr>
                <w:sz w:val="18"/>
              </w:rPr>
              <w:t>91728.01.3.1.00.00.00</w:t>
            </w:r>
          </w:p>
        </w:tc>
        <w:tc>
          <w:tcPr>
            <w:tcW w:w="6860" w:type="dxa"/>
          </w:tcPr>
          <w:p w:rsidR="00E83758" w:rsidRDefault="008466A0">
            <w:pPr>
              <w:pStyle w:val="TableParagraph"/>
              <w:spacing w:before="45"/>
              <w:ind w:left="846"/>
              <w:rPr>
                <w:sz w:val="18"/>
              </w:rPr>
            </w:pPr>
            <w:r>
              <w:rPr>
                <w:sz w:val="18"/>
              </w:rPr>
              <w:t>(R) Deduções Cota-Parte do IPI - Municípios - Principal</w:t>
            </w:r>
          </w:p>
        </w:tc>
        <w:tc>
          <w:tcPr>
            <w:tcW w:w="1261" w:type="dxa"/>
          </w:tcPr>
          <w:p w:rsidR="00E83758" w:rsidRDefault="008466A0">
            <w:pPr>
              <w:pStyle w:val="TableParagraph"/>
              <w:spacing w:before="45"/>
              <w:ind w:right="53"/>
              <w:jc w:val="right"/>
              <w:rPr>
                <w:sz w:val="18"/>
              </w:rPr>
            </w:pPr>
            <w:r>
              <w:rPr>
                <w:sz w:val="18"/>
              </w:rPr>
              <w:t>-90.000,00</w:t>
            </w:r>
          </w:p>
        </w:tc>
      </w:tr>
      <w:tr w:rsidR="00E83758">
        <w:trPr>
          <w:trHeight w:val="338"/>
        </w:trPr>
        <w:tc>
          <w:tcPr>
            <w:tcW w:w="800" w:type="dxa"/>
            <w:tcBorders>
              <w:bottom w:val="single" w:sz="6" w:space="0" w:color="000000"/>
            </w:tcBorders>
          </w:tcPr>
          <w:p w:rsidR="00E83758" w:rsidRDefault="008466A0">
            <w:pPr>
              <w:pStyle w:val="TableParagraph"/>
              <w:spacing w:before="43"/>
              <w:ind w:left="88" w:right="69"/>
              <w:jc w:val="center"/>
              <w:rPr>
                <w:sz w:val="18"/>
              </w:rPr>
            </w:pPr>
            <w:r>
              <w:rPr>
                <w:sz w:val="18"/>
              </w:rPr>
              <w:t>3821</w:t>
            </w:r>
          </w:p>
        </w:tc>
        <w:tc>
          <w:tcPr>
            <w:tcW w:w="1836" w:type="dxa"/>
            <w:tcBorders>
              <w:bottom w:val="single" w:sz="6" w:space="0" w:color="000000"/>
            </w:tcBorders>
          </w:tcPr>
          <w:p w:rsidR="00E83758" w:rsidRDefault="008466A0">
            <w:pPr>
              <w:pStyle w:val="TableParagraph"/>
              <w:spacing w:before="56"/>
              <w:ind w:left="72"/>
              <w:rPr>
                <w:sz w:val="18"/>
              </w:rPr>
            </w:pPr>
            <w:r>
              <w:rPr>
                <w:sz w:val="18"/>
              </w:rPr>
              <w:t>91728.01.3.1.04.00.00</w:t>
            </w:r>
          </w:p>
        </w:tc>
        <w:tc>
          <w:tcPr>
            <w:tcW w:w="6860" w:type="dxa"/>
            <w:tcBorders>
              <w:bottom w:val="single" w:sz="6" w:space="0" w:color="000000"/>
            </w:tcBorders>
          </w:tcPr>
          <w:p w:rsidR="00E83758" w:rsidRDefault="008466A0">
            <w:pPr>
              <w:pStyle w:val="TableParagraph"/>
              <w:spacing w:before="45"/>
              <w:ind w:left="936"/>
              <w:rPr>
                <w:sz w:val="18"/>
              </w:rPr>
            </w:pPr>
            <w:r>
              <w:rPr>
                <w:sz w:val="18"/>
              </w:rPr>
              <w:t>(R) Deduções Cota-Parte do IPI - Municípios - Principal - FUNDEB</w:t>
            </w:r>
          </w:p>
        </w:tc>
        <w:tc>
          <w:tcPr>
            <w:tcW w:w="1261" w:type="dxa"/>
            <w:tcBorders>
              <w:bottom w:val="single" w:sz="6" w:space="0" w:color="000000"/>
            </w:tcBorders>
          </w:tcPr>
          <w:p w:rsidR="00E83758" w:rsidRDefault="008466A0">
            <w:pPr>
              <w:pStyle w:val="TableParagraph"/>
              <w:spacing w:before="45"/>
              <w:ind w:right="53"/>
              <w:jc w:val="right"/>
              <w:rPr>
                <w:sz w:val="18"/>
              </w:rPr>
            </w:pPr>
            <w:r>
              <w:rPr>
                <w:sz w:val="18"/>
              </w:rPr>
              <w:t>-90.000,00</w:t>
            </w:r>
          </w:p>
        </w:tc>
      </w:tr>
      <w:tr w:rsidR="00E83758">
        <w:trPr>
          <w:trHeight w:val="344"/>
        </w:trPr>
        <w:tc>
          <w:tcPr>
            <w:tcW w:w="800" w:type="dxa"/>
            <w:tcBorders>
              <w:top w:val="single" w:sz="6" w:space="0" w:color="000000"/>
              <w:bottom w:val="single" w:sz="6" w:space="0" w:color="000000"/>
            </w:tcBorders>
          </w:tcPr>
          <w:p w:rsidR="00E83758" w:rsidRDefault="00E83758">
            <w:pPr>
              <w:pStyle w:val="TableParagraph"/>
              <w:spacing w:before="0"/>
              <w:rPr>
                <w:sz w:val="16"/>
              </w:rPr>
            </w:pPr>
          </w:p>
        </w:tc>
        <w:tc>
          <w:tcPr>
            <w:tcW w:w="1836" w:type="dxa"/>
            <w:tcBorders>
              <w:top w:val="single" w:sz="6" w:space="0" w:color="000000"/>
              <w:bottom w:val="single" w:sz="6" w:space="0" w:color="000000"/>
            </w:tcBorders>
          </w:tcPr>
          <w:p w:rsidR="00E83758" w:rsidRDefault="00E83758">
            <w:pPr>
              <w:pStyle w:val="TableParagraph"/>
              <w:spacing w:before="0"/>
              <w:rPr>
                <w:sz w:val="16"/>
              </w:rPr>
            </w:pPr>
          </w:p>
        </w:tc>
        <w:tc>
          <w:tcPr>
            <w:tcW w:w="6860" w:type="dxa"/>
            <w:tcBorders>
              <w:top w:val="single" w:sz="6" w:space="0" w:color="000000"/>
              <w:bottom w:val="single" w:sz="6" w:space="0" w:color="000000"/>
            </w:tcBorders>
          </w:tcPr>
          <w:p w:rsidR="00E83758" w:rsidRDefault="008466A0">
            <w:pPr>
              <w:pStyle w:val="TableParagraph"/>
              <w:spacing w:before="72"/>
              <w:ind w:right="225"/>
              <w:jc w:val="right"/>
              <w:rPr>
                <w:b/>
                <w:sz w:val="18"/>
              </w:rPr>
            </w:pPr>
            <w:r>
              <w:rPr>
                <w:b/>
                <w:sz w:val="18"/>
              </w:rPr>
              <w:t>Valor Total Orçado:</w:t>
            </w:r>
          </w:p>
        </w:tc>
        <w:tc>
          <w:tcPr>
            <w:tcW w:w="1261" w:type="dxa"/>
            <w:tcBorders>
              <w:top w:val="single" w:sz="6" w:space="0" w:color="000000"/>
              <w:bottom w:val="single" w:sz="6" w:space="0" w:color="000000"/>
            </w:tcBorders>
          </w:tcPr>
          <w:p w:rsidR="00E83758" w:rsidRDefault="008466A0">
            <w:pPr>
              <w:pStyle w:val="TableParagraph"/>
              <w:spacing w:before="72"/>
              <w:ind w:right="72"/>
              <w:jc w:val="right"/>
              <w:rPr>
                <w:b/>
                <w:sz w:val="18"/>
              </w:rPr>
            </w:pPr>
            <w:r>
              <w:rPr>
                <w:b/>
                <w:sz w:val="18"/>
              </w:rPr>
              <w:t>87.600.000,00</w:t>
            </w:r>
          </w:p>
        </w:tc>
      </w:tr>
    </w:tbl>
    <w:p w:rsidR="00E83758" w:rsidRDefault="00E83758">
      <w:pPr>
        <w:spacing w:before="7"/>
        <w:rPr>
          <w:sz w:val="24"/>
        </w:rPr>
      </w:pPr>
    </w:p>
    <w:p w:rsidR="00E83758" w:rsidRDefault="008466A0">
      <w:pPr>
        <w:spacing w:before="94"/>
        <w:ind w:left="3804" w:right="3996"/>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8"/>
        <w:rPr>
          <w:sz w:val="16"/>
        </w:rPr>
      </w:pPr>
      <w:r>
        <w:rPr>
          <w:noProof/>
          <w:lang w:bidi="ar-SA"/>
        </w:rPr>
        <mc:AlternateContent>
          <mc:Choice Requires="wps">
            <w:drawing>
              <wp:anchor distT="0" distB="0" distL="0" distR="0" simplePos="0" relativeHeight="251367424" behindDoc="0" locked="0" layoutInCell="1" allowOverlap="1">
                <wp:simplePos x="0" y="0"/>
                <wp:positionH relativeFrom="page">
                  <wp:posOffset>666750</wp:posOffset>
                </wp:positionH>
                <wp:positionV relativeFrom="paragraph">
                  <wp:posOffset>151765</wp:posOffset>
                </wp:positionV>
                <wp:extent cx="1828800" cy="0"/>
                <wp:effectExtent l="9525" t="8890" r="9525" b="10160"/>
                <wp:wrapTopAndBottom/>
                <wp:docPr id="34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367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2.5pt,11.95pt" to="196.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6iyHwIAAEQEAAAOAAAAZHJzL2Uyb0RvYy54bWysU02P2jAQvVfqf7Byh3xso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">
                <w10:wrap type="topAndBottom" anchorx="page"/>
              </v:line>
            </w:pict>
          </mc:Fallback>
        </mc:AlternateContent>
      </w:r>
      <w:r>
        <w:rPr>
          <w:noProof/>
          <w:lang w:bidi="ar-SA"/>
        </w:rPr>
        <mc:AlternateContent>
          <mc:Choice Requires="wps">
            <w:drawing>
              <wp:anchor distT="0" distB="0" distL="0" distR="0" simplePos="0" relativeHeight="251368448" behindDoc="0" locked="0" layoutInCell="1" allowOverlap="1">
                <wp:simplePos x="0" y="0"/>
                <wp:positionH relativeFrom="page">
                  <wp:posOffset>2819400</wp:posOffset>
                </wp:positionH>
                <wp:positionV relativeFrom="paragraph">
                  <wp:posOffset>151765</wp:posOffset>
                </wp:positionV>
                <wp:extent cx="1828800" cy="0"/>
                <wp:effectExtent l="9525" t="8890" r="9525" b="10160"/>
                <wp:wrapTopAndBottom/>
                <wp:docPr id="347"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368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2pt,11.95pt" to="366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Z4KHwIAAEQ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69472" behindDoc="0" locked="0" layoutInCell="1" allowOverlap="1">
                <wp:simplePos x="0" y="0"/>
                <wp:positionH relativeFrom="page">
                  <wp:posOffset>4933950</wp:posOffset>
                </wp:positionH>
                <wp:positionV relativeFrom="paragraph">
                  <wp:posOffset>151765</wp:posOffset>
                </wp:positionV>
                <wp:extent cx="1828800" cy="0"/>
                <wp:effectExtent l="9525" t="8890" r="9525" b="10160"/>
                <wp:wrapTopAndBottom/>
                <wp:docPr id="346"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369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88.5pt,11.95pt" to="532.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WLJHwIAAEQEAAAOAAAAZHJzL2Uyb0RvYy54bWysU02P2jAQvVfqf7B8h3xso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">
                <w10:wrap type="topAndBottom" anchorx="page"/>
              </v:line>
            </w:pict>
          </mc:Fallback>
        </mc:AlternateContent>
      </w:r>
    </w:p>
    <w:p w:rsidR="00E83758" w:rsidRDefault="00E83758">
      <w:pPr>
        <w:rPr>
          <w:sz w:val="16"/>
        </w:rPr>
        <w:sectPr w:rsidR="00E83758">
          <w:pgSz w:w="11900" w:h="16840"/>
          <w:pgMar w:top="900" w:right="220" w:bottom="980" w:left="240" w:header="361" w:footer="797" w:gutter="0"/>
          <w:cols w:space="720"/>
        </w:sectPr>
      </w:pPr>
    </w:p>
    <w:p w:rsidR="00E83758" w:rsidRDefault="008466A0">
      <w:pPr>
        <w:spacing w:before="70"/>
        <w:ind w:left="1675"/>
        <w:jc w:val="center"/>
        <w:rPr>
          <w:sz w:val="16"/>
        </w:rPr>
      </w:pPr>
      <w:r>
        <w:rPr>
          <w:sz w:val="16"/>
        </w:rPr>
        <w:t>ABEL GRAVE</w:t>
      </w:r>
    </w:p>
    <w:p w:rsidR="00E83758" w:rsidRDefault="008466A0">
      <w:pPr>
        <w:spacing w:before="26"/>
        <w:ind w:left="1659"/>
        <w:jc w:val="center"/>
        <w:rPr>
          <w:sz w:val="16"/>
        </w:rPr>
      </w:pPr>
      <w:r>
        <w:rPr>
          <w:sz w:val="16"/>
        </w:rPr>
        <w:t>Prefeito Municipal</w:t>
      </w:r>
    </w:p>
    <w:p w:rsidR="00E83758" w:rsidRDefault="008466A0">
      <w:pPr>
        <w:spacing w:before="70"/>
        <w:ind w:left="1659"/>
        <w:jc w:val="center"/>
        <w:rPr>
          <w:sz w:val="16"/>
        </w:rPr>
      </w:pPr>
      <w:r>
        <w:br w:type="column"/>
      </w:r>
      <w:r>
        <w:rPr>
          <w:sz w:val="16"/>
        </w:rPr>
        <w:t>CARLOTA ELISA ARTMANN</w:t>
      </w:r>
    </w:p>
    <w:p w:rsidR="00E83758" w:rsidRDefault="008466A0">
      <w:pPr>
        <w:spacing w:before="26"/>
        <w:ind w:left="1630"/>
        <w:jc w:val="center"/>
        <w:rPr>
          <w:sz w:val="16"/>
        </w:rPr>
      </w:pPr>
      <w:r>
        <w:rPr>
          <w:sz w:val="16"/>
        </w:rPr>
        <w:t>Secretária da Fazenda</w:t>
      </w:r>
    </w:p>
    <w:p w:rsidR="00E83758" w:rsidRDefault="008466A0">
      <w:pPr>
        <w:spacing w:before="70" w:line="273" w:lineRule="auto"/>
        <w:ind w:left="1035" w:right="1227"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2864" w:space="65"/>
            <w:col w:w="3757" w:space="40"/>
            <w:col w:w="4714"/>
          </w:cols>
        </w:sectPr>
      </w:pPr>
    </w:p>
    <w:p w:rsidR="00E83758" w:rsidRDefault="00E83758">
      <w:pPr>
        <w:spacing w:before="2" w:after="1"/>
        <w:rPr>
          <w:sz w:val="10"/>
        </w:rPr>
      </w:pPr>
    </w:p>
    <w:tbl>
      <w:tblPr>
        <w:tblStyle w:val="TableNormal"/>
        <w:tblW w:w="0" w:type="auto"/>
        <w:tblInd w:w="120" w:type="dxa"/>
        <w:tblLayout w:type="fixed"/>
        <w:tblLook w:val="01E0" w:firstRow="1" w:lastRow="1" w:firstColumn="1" w:lastColumn="1" w:noHBand="0" w:noVBand="0"/>
      </w:tblPr>
      <w:tblGrid>
        <w:gridCol w:w="2603"/>
        <w:gridCol w:w="1186"/>
        <w:gridCol w:w="1171"/>
        <w:gridCol w:w="1171"/>
        <w:gridCol w:w="1171"/>
        <w:gridCol w:w="1171"/>
        <w:gridCol w:w="1171"/>
        <w:gridCol w:w="1549"/>
      </w:tblGrid>
      <w:tr w:rsidR="00E83758">
        <w:trPr>
          <w:trHeight w:val="569"/>
        </w:trPr>
        <w:tc>
          <w:tcPr>
            <w:tcW w:w="2603" w:type="dxa"/>
            <w:tcBorders>
              <w:top w:val="single" w:sz="6" w:space="0" w:color="000000"/>
              <w:bottom w:val="single" w:sz="6" w:space="0" w:color="000000"/>
              <w:right w:val="single" w:sz="6" w:space="0" w:color="000000"/>
            </w:tcBorders>
          </w:tcPr>
          <w:p w:rsidR="00E83758" w:rsidRDefault="008466A0">
            <w:pPr>
              <w:pStyle w:val="TableParagraph"/>
              <w:spacing w:before="42"/>
              <w:rPr>
                <w:b/>
                <w:sz w:val="18"/>
              </w:rPr>
            </w:pPr>
            <w:r>
              <w:rPr>
                <w:b/>
                <w:sz w:val="18"/>
              </w:rPr>
              <w:t>Previsão de Receita</w:t>
            </w:r>
          </w:p>
        </w:tc>
        <w:tc>
          <w:tcPr>
            <w:tcW w:w="1186"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49" w:right="231" w:hanging="20"/>
              <w:rPr>
                <w:b/>
                <w:sz w:val="18"/>
              </w:rPr>
            </w:pPr>
            <w:r>
              <w:rPr>
                <w:b/>
                <w:sz w:val="18"/>
              </w:rPr>
              <w:t>Jan/2019 Jul/2019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8" w:right="218" w:firstLine="15"/>
              <w:rPr>
                <w:b/>
                <w:sz w:val="18"/>
              </w:rPr>
            </w:pPr>
            <w:r>
              <w:rPr>
                <w:b/>
                <w:sz w:val="18"/>
              </w:rPr>
              <w:t>Fev/2019 Ago/2019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32" w:right="205" w:hanging="51"/>
              <w:rPr>
                <w:b/>
                <w:sz w:val="18"/>
              </w:rPr>
            </w:pPr>
            <w:r>
              <w:rPr>
                <w:b/>
                <w:sz w:val="18"/>
              </w:rPr>
              <w:t>Mar/2019 Set/2019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2" w:right="219" w:hanging="5"/>
              <w:rPr>
                <w:b/>
                <w:sz w:val="18"/>
              </w:rPr>
            </w:pPr>
            <w:r>
              <w:rPr>
                <w:b/>
                <w:sz w:val="18"/>
              </w:rPr>
              <w:t>Abr/2019 Out/2019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7" w:right="219" w:hanging="3"/>
              <w:rPr>
                <w:b/>
                <w:sz w:val="18"/>
              </w:rPr>
            </w:pPr>
            <w:r>
              <w:rPr>
                <w:b/>
                <w:sz w:val="18"/>
              </w:rPr>
              <w:t>Mai/2019 Nov/2019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5" w:right="230"/>
              <w:rPr>
                <w:b/>
                <w:sz w:val="18"/>
              </w:rPr>
            </w:pPr>
            <w:r>
              <w:rPr>
                <w:b/>
                <w:sz w:val="18"/>
              </w:rPr>
              <w:t>Jun/2019 Dez/2019</w:t>
            </w:r>
          </w:p>
        </w:tc>
        <w:tc>
          <w:tcPr>
            <w:tcW w:w="1549" w:type="dxa"/>
            <w:tcBorders>
              <w:top w:val="single" w:sz="6" w:space="0" w:color="000000"/>
              <w:left w:val="single" w:sz="6" w:space="0" w:color="000000"/>
              <w:bottom w:val="single" w:sz="6" w:space="0" w:color="000000"/>
            </w:tcBorders>
          </w:tcPr>
          <w:p w:rsidR="00E83758" w:rsidRDefault="00E83758">
            <w:pPr>
              <w:pStyle w:val="TableParagraph"/>
              <w:spacing w:before="2"/>
              <w:rPr>
                <w:sz w:val="27"/>
              </w:rPr>
            </w:pPr>
          </w:p>
          <w:p w:rsidR="00E83758" w:rsidRDefault="008466A0">
            <w:pPr>
              <w:pStyle w:val="TableParagraph"/>
              <w:spacing w:before="0"/>
              <w:ind w:right="445"/>
              <w:jc w:val="right"/>
              <w:rPr>
                <w:b/>
                <w:sz w:val="18"/>
              </w:rPr>
            </w:pPr>
            <w:r>
              <w:rPr>
                <w:b/>
                <w:w w:val="95"/>
                <w:sz w:val="18"/>
              </w:rPr>
              <w:t>Previsão</w:t>
            </w:r>
          </w:p>
        </w:tc>
      </w:tr>
      <w:tr w:rsidR="00E83758">
        <w:trPr>
          <w:trHeight w:val="212"/>
        </w:trPr>
        <w:tc>
          <w:tcPr>
            <w:tcW w:w="2603" w:type="dxa"/>
            <w:tcBorders>
              <w:top w:val="single" w:sz="6" w:space="0" w:color="000000"/>
            </w:tcBorders>
          </w:tcPr>
          <w:p w:rsidR="00E83758" w:rsidRDefault="008466A0">
            <w:pPr>
              <w:pStyle w:val="TableParagraph"/>
              <w:spacing w:before="0" w:line="193" w:lineRule="exact"/>
              <w:rPr>
                <w:sz w:val="18"/>
              </w:rPr>
            </w:pPr>
            <w:r>
              <w:rPr>
                <w:sz w:val="18"/>
              </w:rPr>
              <w:t>Imposto sobre a Propriedade</w:t>
            </w:r>
          </w:p>
        </w:tc>
        <w:tc>
          <w:tcPr>
            <w:tcW w:w="1186" w:type="dxa"/>
            <w:tcBorders>
              <w:top w:val="single" w:sz="6" w:space="0" w:color="000000"/>
            </w:tcBorders>
          </w:tcPr>
          <w:p w:rsidR="00E83758" w:rsidRDefault="008466A0">
            <w:pPr>
              <w:pStyle w:val="TableParagraph"/>
              <w:spacing w:before="0" w:line="193" w:lineRule="exact"/>
              <w:ind w:right="74"/>
              <w:jc w:val="right"/>
              <w:rPr>
                <w:sz w:val="18"/>
              </w:rPr>
            </w:pPr>
            <w:r>
              <w:rPr>
                <w:sz w:val="18"/>
              </w:rPr>
              <w:t>5.500,00</w:t>
            </w:r>
          </w:p>
        </w:tc>
        <w:tc>
          <w:tcPr>
            <w:tcW w:w="1171" w:type="dxa"/>
            <w:tcBorders>
              <w:top w:val="single" w:sz="6" w:space="0" w:color="000000"/>
            </w:tcBorders>
          </w:tcPr>
          <w:p w:rsidR="00E83758" w:rsidRDefault="008466A0">
            <w:pPr>
              <w:pStyle w:val="TableParagraph"/>
              <w:spacing w:before="0" w:line="193" w:lineRule="exact"/>
              <w:ind w:right="75"/>
              <w:jc w:val="right"/>
              <w:rPr>
                <w:sz w:val="18"/>
              </w:rPr>
            </w:pPr>
            <w:r>
              <w:rPr>
                <w:sz w:val="18"/>
              </w:rPr>
              <w:t>5.500,00</w:t>
            </w:r>
          </w:p>
        </w:tc>
        <w:tc>
          <w:tcPr>
            <w:tcW w:w="1171" w:type="dxa"/>
            <w:tcBorders>
              <w:top w:val="single" w:sz="6" w:space="0" w:color="000000"/>
            </w:tcBorders>
          </w:tcPr>
          <w:p w:rsidR="00E83758" w:rsidRDefault="008466A0">
            <w:pPr>
              <w:pStyle w:val="TableParagraph"/>
              <w:spacing w:before="0" w:line="193" w:lineRule="exact"/>
              <w:ind w:right="76"/>
              <w:jc w:val="right"/>
              <w:rPr>
                <w:sz w:val="18"/>
              </w:rPr>
            </w:pPr>
            <w:r>
              <w:rPr>
                <w:sz w:val="18"/>
              </w:rPr>
              <w:t>5.500,00</w:t>
            </w:r>
          </w:p>
        </w:tc>
        <w:tc>
          <w:tcPr>
            <w:tcW w:w="1171" w:type="dxa"/>
            <w:tcBorders>
              <w:top w:val="single" w:sz="6" w:space="0" w:color="000000"/>
            </w:tcBorders>
          </w:tcPr>
          <w:p w:rsidR="00E83758" w:rsidRDefault="008466A0">
            <w:pPr>
              <w:pStyle w:val="TableParagraph"/>
              <w:spacing w:before="0" w:line="193" w:lineRule="exact"/>
              <w:ind w:right="77"/>
              <w:jc w:val="right"/>
              <w:rPr>
                <w:sz w:val="18"/>
              </w:rPr>
            </w:pPr>
            <w:r>
              <w:rPr>
                <w:sz w:val="18"/>
              </w:rPr>
              <w:t>5.500,00</w:t>
            </w:r>
          </w:p>
        </w:tc>
        <w:tc>
          <w:tcPr>
            <w:tcW w:w="1171" w:type="dxa"/>
            <w:tcBorders>
              <w:top w:val="single" w:sz="6" w:space="0" w:color="000000"/>
            </w:tcBorders>
          </w:tcPr>
          <w:p w:rsidR="00E83758" w:rsidRDefault="008466A0">
            <w:pPr>
              <w:pStyle w:val="TableParagraph"/>
              <w:spacing w:before="0" w:line="193" w:lineRule="exact"/>
              <w:ind w:right="78"/>
              <w:jc w:val="right"/>
              <w:rPr>
                <w:sz w:val="18"/>
              </w:rPr>
            </w:pPr>
            <w:r>
              <w:rPr>
                <w:sz w:val="18"/>
              </w:rPr>
              <w:t>5.500,00</w:t>
            </w:r>
          </w:p>
        </w:tc>
        <w:tc>
          <w:tcPr>
            <w:tcW w:w="1171" w:type="dxa"/>
            <w:tcBorders>
              <w:top w:val="single" w:sz="6" w:space="0" w:color="000000"/>
            </w:tcBorders>
          </w:tcPr>
          <w:p w:rsidR="00E83758" w:rsidRDefault="008466A0">
            <w:pPr>
              <w:pStyle w:val="TableParagraph"/>
              <w:spacing w:before="0" w:line="193" w:lineRule="exact"/>
              <w:ind w:right="79"/>
              <w:jc w:val="right"/>
              <w:rPr>
                <w:sz w:val="18"/>
              </w:rPr>
            </w:pPr>
            <w:r>
              <w:rPr>
                <w:sz w:val="18"/>
              </w:rPr>
              <w:t>5.500,00</w:t>
            </w:r>
          </w:p>
        </w:tc>
        <w:tc>
          <w:tcPr>
            <w:tcW w:w="1549" w:type="dxa"/>
            <w:tcBorders>
              <w:top w:val="single" w:sz="6" w:space="0" w:color="000000"/>
            </w:tcBorders>
          </w:tcPr>
          <w:p w:rsidR="00E83758" w:rsidRDefault="00E83758">
            <w:pPr>
              <w:pStyle w:val="TableParagraph"/>
              <w:spacing w:before="0"/>
              <w:rPr>
                <w:sz w:val="14"/>
              </w:rPr>
            </w:pPr>
          </w:p>
        </w:tc>
      </w:tr>
      <w:tr w:rsidR="00E83758">
        <w:trPr>
          <w:trHeight w:val="331"/>
        </w:trPr>
        <w:tc>
          <w:tcPr>
            <w:tcW w:w="2603" w:type="dxa"/>
          </w:tcPr>
          <w:p w:rsidR="00E83758" w:rsidRDefault="008466A0">
            <w:pPr>
              <w:pStyle w:val="TableParagraph"/>
              <w:spacing w:before="0" w:line="205" w:lineRule="exact"/>
              <w:rPr>
                <w:sz w:val="18"/>
              </w:rPr>
            </w:pPr>
            <w:r>
              <w:rPr>
                <w:sz w:val="18"/>
              </w:rPr>
              <w:t>Territorial Rural - Municípios</w:t>
            </w:r>
          </w:p>
        </w:tc>
        <w:tc>
          <w:tcPr>
            <w:tcW w:w="1186" w:type="dxa"/>
          </w:tcPr>
          <w:p w:rsidR="00E83758" w:rsidRDefault="008466A0">
            <w:pPr>
              <w:pStyle w:val="TableParagraph"/>
              <w:spacing w:before="20"/>
              <w:ind w:right="74"/>
              <w:jc w:val="right"/>
              <w:rPr>
                <w:sz w:val="18"/>
              </w:rPr>
            </w:pPr>
            <w:r>
              <w:rPr>
                <w:sz w:val="18"/>
              </w:rPr>
              <w:t>5.500,00</w:t>
            </w:r>
          </w:p>
        </w:tc>
        <w:tc>
          <w:tcPr>
            <w:tcW w:w="1171" w:type="dxa"/>
          </w:tcPr>
          <w:p w:rsidR="00E83758" w:rsidRDefault="008466A0">
            <w:pPr>
              <w:pStyle w:val="TableParagraph"/>
              <w:spacing w:before="20"/>
              <w:ind w:right="75"/>
              <w:jc w:val="right"/>
              <w:rPr>
                <w:sz w:val="18"/>
              </w:rPr>
            </w:pPr>
            <w:r>
              <w:rPr>
                <w:sz w:val="18"/>
              </w:rPr>
              <w:t>5.500,00</w:t>
            </w:r>
          </w:p>
        </w:tc>
        <w:tc>
          <w:tcPr>
            <w:tcW w:w="1171" w:type="dxa"/>
          </w:tcPr>
          <w:p w:rsidR="00E83758" w:rsidRDefault="008466A0">
            <w:pPr>
              <w:pStyle w:val="TableParagraph"/>
              <w:spacing w:before="35"/>
              <w:ind w:right="78"/>
              <w:jc w:val="right"/>
              <w:rPr>
                <w:sz w:val="18"/>
              </w:rPr>
            </w:pPr>
            <w:r>
              <w:rPr>
                <w:sz w:val="18"/>
              </w:rPr>
              <w:t>55.000,00</w:t>
            </w:r>
          </w:p>
        </w:tc>
        <w:tc>
          <w:tcPr>
            <w:tcW w:w="1171" w:type="dxa"/>
          </w:tcPr>
          <w:p w:rsidR="00E83758" w:rsidRDefault="008466A0">
            <w:pPr>
              <w:pStyle w:val="TableParagraph"/>
              <w:spacing w:before="35"/>
              <w:ind w:right="80"/>
              <w:jc w:val="right"/>
              <w:rPr>
                <w:sz w:val="18"/>
              </w:rPr>
            </w:pPr>
            <w:r>
              <w:rPr>
                <w:sz w:val="18"/>
              </w:rPr>
              <w:t>440.000,00</w:t>
            </w:r>
          </w:p>
        </w:tc>
        <w:tc>
          <w:tcPr>
            <w:tcW w:w="1171" w:type="dxa"/>
          </w:tcPr>
          <w:p w:rsidR="00E83758" w:rsidRDefault="008466A0">
            <w:pPr>
              <w:pStyle w:val="TableParagraph"/>
              <w:spacing w:before="35"/>
              <w:ind w:right="78"/>
              <w:jc w:val="right"/>
              <w:rPr>
                <w:sz w:val="18"/>
              </w:rPr>
            </w:pPr>
            <w:r>
              <w:rPr>
                <w:sz w:val="18"/>
              </w:rPr>
              <w:t>5.500,00</w:t>
            </w:r>
          </w:p>
        </w:tc>
        <w:tc>
          <w:tcPr>
            <w:tcW w:w="1171" w:type="dxa"/>
          </w:tcPr>
          <w:p w:rsidR="00E83758" w:rsidRDefault="008466A0">
            <w:pPr>
              <w:pStyle w:val="TableParagraph"/>
              <w:spacing w:before="35"/>
              <w:ind w:right="79"/>
              <w:jc w:val="right"/>
              <w:rPr>
                <w:sz w:val="18"/>
              </w:rPr>
            </w:pPr>
            <w:r>
              <w:rPr>
                <w:sz w:val="18"/>
              </w:rPr>
              <w:t>5.500,00</w:t>
            </w:r>
          </w:p>
        </w:tc>
        <w:tc>
          <w:tcPr>
            <w:tcW w:w="1549" w:type="dxa"/>
          </w:tcPr>
          <w:p w:rsidR="00E83758" w:rsidRDefault="008466A0">
            <w:pPr>
              <w:pStyle w:val="TableParagraph"/>
              <w:spacing w:before="35"/>
              <w:ind w:right="461"/>
              <w:jc w:val="right"/>
              <w:rPr>
                <w:sz w:val="18"/>
              </w:rPr>
            </w:pPr>
            <w:r>
              <w:rPr>
                <w:sz w:val="18"/>
              </w:rPr>
              <w:t>550.000,00</w:t>
            </w:r>
          </w:p>
        </w:tc>
      </w:tr>
      <w:tr w:rsidR="00E83758">
        <w:trPr>
          <w:trHeight w:val="302"/>
        </w:trPr>
        <w:tc>
          <w:tcPr>
            <w:tcW w:w="2603" w:type="dxa"/>
          </w:tcPr>
          <w:p w:rsidR="00E83758" w:rsidRDefault="008466A0">
            <w:pPr>
              <w:pStyle w:val="TableParagraph"/>
              <w:spacing w:before="89" w:line="193" w:lineRule="exact"/>
              <w:rPr>
                <w:sz w:val="18"/>
              </w:rPr>
            </w:pPr>
            <w:r>
              <w:rPr>
                <w:sz w:val="18"/>
              </w:rPr>
              <w:t>IRRF sobre Rendimentos do</w:t>
            </w:r>
          </w:p>
        </w:tc>
        <w:tc>
          <w:tcPr>
            <w:tcW w:w="1186" w:type="dxa"/>
          </w:tcPr>
          <w:p w:rsidR="00E83758" w:rsidRDefault="008466A0">
            <w:pPr>
              <w:pStyle w:val="TableParagraph"/>
              <w:spacing w:before="82" w:line="200" w:lineRule="exact"/>
              <w:ind w:right="77"/>
              <w:jc w:val="right"/>
              <w:rPr>
                <w:sz w:val="18"/>
              </w:rPr>
            </w:pPr>
            <w:r>
              <w:rPr>
                <w:sz w:val="18"/>
              </w:rPr>
              <w:t>103.815,00</w:t>
            </w:r>
          </w:p>
        </w:tc>
        <w:tc>
          <w:tcPr>
            <w:tcW w:w="1171" w:type="dxa"/>
          </w:tcPr>
          <w:p w:rsidR="00E83758" w:rsidRDefault="008466A0">
            <w:pPr>
              <w:pStyle w:val="TableParagraph"/>
              <w:spacing w:before="82" w:line="200" w:lineRule="exact"/>
              <w:ind w:right="78"/>
              <w:jc w:val="right"/>
              <w:rPr>
                <w:sz w:val="18"/>
              </w:rPr>
            </w:pPr>
            <w:r>
              <w:rPr>
                <w:sz w:val="18"/>
              </w:rPr>
              <w:t>103.815,00</w:t>
            </w:r>
          </w:p>
        </w:tc>
        <w:tc>
          <w:tcPr>
            <w:tcW w:w="1171" w:type="dxa"/>
          </w:tcPr>
          <w:p w:rsidR="00E83758" w:rsidRDefault="008466A0">
            <w:pPr>
              <w:pStyle w:val="TableParagraph"/>
              <w:spacing w:before="82" w:line="200" w:lineRule="exact"/>
              <w:ind w:right="79"/>
              <w:jc w:val="right"/>
              <w:rPr>
                <w:sz w:val="18"/>
              </w:rPr>
            </w:pPr>
            <w:r>
              <w:rPr>
                <w:sz w:val="18"/>
              </w:rPr>
              <w:t>103.815,00</w:t>
            </w:r>
          </w:p>
        </w:tc>
        <w:tc>
          <w:tcPr>
            <w:tcW w:w="1171" w:type="dxa"/>
          </w:tcPr>
          <w:p w:rsidR="00E83758" w:rsidRDefault="008466A0">
            <w:pPr>
              <w:pStyle w:val="TableParagraph"/>
              <w:spacing w:before="82" w:line="200" w:lineRule="exact"/>
              <w:ind w:right="80"/>
              <w:jc w:val="right"/>
              <w:rPr>
                <w:sz w:val="18"/>
              </w:rPr>
            </w:pPr>
            <w:r>
              <w:rPr>
                <w:sz w:val="18"/>
              </w:rPr>
              <w:t>103.815,00</w:t>
            </w:r>
          </w:p>
        </w:tc>
        <w:tc>
          <w:tcPr>
            <w:tcW w:w="1171" w:type="dxa"/>
          </w:tcPr>
          <w:p w:rsidR="00E83758" w:rsidRDefault="008466A0">
            <w:pPr>
              <w:pStyle w:val="TableParagraph"/>
              <w:spacing w:before="82" w:line="200" w:lineRule="exact"/>
              <w:ind w:right="81"/>
              <w:jc w:val="right"/>
              <w:rPr>
                <w:sz w:val="18"/>
              </w:rPr>
            </w:pPr>
            <w:r>
              <w:rPr>
                <w:sz w:val="18"/>
              </w:rPr>
              <w:t>103.815,00</w:t>
            </w:r>
          </w:p>
        </w:tc>
        <w:tc>
          <w:tcPr>
            <w:tcW w:w="1171" w:type="dxa"/>
          </w:tcPr>
          <w:p w:rsidR="00E83758" w:rsidRDefault="008466A0">
            <w:pPr>
              <w:pStyle w:val="TableParagraph"/>
              <w:spacing w:before="82" w:line="200" w:lineRule="exact"/>
              <w:ind w:right="82"/>
              <w:jc w:val="right"/>
              <w:rPr>
                <w:sz w:val="18"/>
              </w:rPr>
            </w:pPr>
            <w:r>
              <w:rPr>
                <w:sz w:val="18"/>
              </w:rPr>
              <w:t>103.815,00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Trabalho - Principal -</w:t>
            </w:r>
          </w:p>
        </w:tc>
        <w:tc>
          <w:tcPr>
            <w:tcW w:w="1186" w:type="dxa"/>
          </w:tcPr>
          <w:p w:rsidR="00E83758" w:rsidRDefault="008466A0">
            <w:pPr>
              <w:pStyle w:val="TableParagraph"/>
              <w:spacing w:before="20"/>
              <w:ind w:right="77"/>
              <w:jc w:val="right"/>
              <w:rPr>
                <w:sz w:val="18"/>
              </w:rPr>
            </w:pPr>
            <w:r>
              <w:rPr>
                <w:sz w:val="18"/>
              </w:rPr>
              <w:t>103.815,00</w:t>
            </w:r>
          </w:p>
        </w:tc>
        <w:tc>
          <w:tcPr>
            <w:tcW w:w="1171" w:type="dxa"/>
          </w:tcPr>
          <w:p w:rsidR="00E83758" w:rsidRDefault="008466A0">
            <w:pPr>
              <w:pStyle w:val="TableParagraph"/>
              <w:spacing w:before="20"/>
              <w:ind w:right="78"/>
              <w:jc w:val="right"/>
              <w:rPr>
                <w:sz w:val="18"/>
              </w:rPr>
            </w:pPr>
            <w:r>
              <w:rPr>
                <w:sz w:val="18"/>
              </w:rPr>
              <w:t>103.815,00</w:t>
            </w:r>
          </w:p>
        </w:tc>
        <w:tc>
          <w:tcPr>
            <w:tcW w:w="1171" w:type="dxa"/>
          </w:tcPr>
          <w:p w:rsidR="00E83758" w:rsidRDefault="008466A0">
            <w:pPr>
              <w:pStyle w:val="TableParagraph"/>
              <w:spacing w:before="35"/>
              <w:ind w:right="79"/>
              <w:jc w:val="right"/>
              <w:rPr>
                <w:sz w:val="18"/>
              </w:rPr>
            </w:pPr>
            <w:r>
              <w:rPr>
                <w:sz w:val="18"/>
              </w:rPr>
              <w:t>103.815,00</w:t>
            </w:r>
          </w:p>
        </w:tc>
        <w:tc>
          <w:tcPr>
            <w:tcW w:w="1171" w:type="dxa"/>
          </w:tcPr>
          <w:p w:rsidR="00E83758" w:rsidRDefault="008466A0">
            <w:pPr>
              <w:pStyle w:val="TableParagraph"/>
              <w:spacing w:before="35"/>
              <w:ind w:right="80"/>
              <w:jc w:val="right"/>
              <w:rPr>
                <w:sz w:val="18"/>
              </w:rPr>
            </w:pPr>
            <w:r>
              <w:rPr>
                <w:sz w:val="18"/>
              </w:rPr>
              <w:t>103.815,00</w:t>
            </w:r>
          </w:p>
        </w:tc>
        <w:tc>
          <w:tcPr>
            <w:tcW w:w="1171" w:type="dxa"/>
          </w:tcPr>
          <w:p w:rsidR="00E83758" w:rsidRDefault="008466A0">
            <w:pPr>
              <w:pStyle w:val="TableParagraph"/>
              <w:spacing w:before="35"/>
              <w:ind w:right="81"/>
              <w:jc w:val="right"/>
              <w:rPr>
                <w:sz w:val="18"/>
              </w:rPr>
            </w:pPr>
            <w:r>
              <w:rPr>
                <w:sz w:val="18"/>
              </w:rPr>
              <w:t>103.815,00</w:t>
            </w:r>
          </w:p>
        </w:tc>
        <w:tc>
          <w:tcPr>
            <w:tcW w:w="1171" w:type="dxa"/>
          </w:tcPr>
          <w:p w:rsidR="00E83758" w:rsidRDefault="008466A0">
            <w:pPr>
              <w:pStyle w:val="TableParagraph"/>
              <w:spacing w:before="35"/>
              <w:ind w:right="82"/>
              <w:jc w:val="right"/>
              <w:rPr>
                <w:sz w:val="18"/>
              </w:rPr>
            </w:pPr>
            <w:r>
              <w:rPr>
                <w:sz w:val="18"/>
              </w:rPr>
              <w:t>208.035,00</w:t>
            </w:r>
          </w:p>
        </w:tc>
        <w:tc>
          <w:tcPr>
            <w:tcW w:w="1549" w:type="dxa"/>
          </w:tcPr>
          <w:p w:rsidR="00E83758" w:rsidRDefault="008466A0">
            <w:pPr>
              <w:pStyle w:val="TableParagraph"/>
              <w:spacing w:before="35"/>
              <w:ind w:right="462"/>
              <w:jc w:val="right"/>
              <w:rPr>
                <w:sz w:val="18"/>
              </w:rPr>
            </w:pPr>
            <w:r>
              <w:rPr>
                <w:sz w:val="18"/>
              </w:rPr>
              <w:t>1.350.000,00</w:t>
            </w:r>
          </w:p>
        </w:tc>
      </w:tr>
      <w:tr w:rsidR="00E83758">
        <w:trPr>
          <w:trHeight w:val="302"/>
        </w:trPr>
        <w:tc>
          <w:tcPr>
            <w:tcW w:w="2603" w:type="dxa"/>
          </w:tcPr>
          <w:p w:rsidR="00E83758" w:rsidRDefault="008466A0">
            <w:pPr>
              <w:pStyle w:val="TableParagraph"/>
              <w:spacing w:before="89" w:line="193" w:lineRule="exact"/>
              <w:rPr>
                <w:sz w:val="18"/>
              </w:rPr>
            </w:pPr>
            <w:r>
              <w:rPr>
                <w:sz w:val="18"/>
              </w:rPr>
              <w:t>IRRF sobre Rendimentos do</w:t>
            </w:r>
          </w:p>
        </w:tc>
        <w:tc>
          <w:tcPr>
            <w:tcW w:w="1186" w:type="dxa"/>
          </w:tcPr>
          <w:p w:rsidR="00E83758" w:rsidRDefault="008466A0">
            <w:pPr>
              <w:pStyle w:val="TableParagraph"/>
              <w:spacing w:before="82" w:line="200" w:lineRule="exact"/>
              <w:ind w:right="76"/>
              <w:jc w:val="right"/>
              <w:rPr>
                <w:sz w:val="18"/>
              </w:rPr>
            </w:pPr>
            <w:r>
              <w:rPr>
                <w:sz w:val="18"/>
              </w:rPr>
              <w:t>13.842,00</w:t>
            </w:r>
          </w:p>
        </w:tc>
        <w:tc>
          <w:tcPr>
            <w:tcW w:w="1171" w:type="dxa"/>
          </w:tcPr>
          <w:p w:rsidR="00E83758" w:rsidRDefault="008466A0">
            <w:pPr>
              <w:pStyle w:val="TableParagraph"/>
              <w:spacing w:before="82" w:line="200" w:lineRule="exact"/>
              <w:ind w:right="76"/>
              <w:jc w:val="right"/>
              <w:rPr>
                <w:sz w:val="18"/>
              </w:rPr>
            </w:pPr>
            <w:r>
              <w:rPr>
                <w:sz w:val="18"/>
              </w:rPr>
              <w:t>13.842,00</w:t>
            </w:r>
          </w:p>
        </w:tc>
        <w:tc>
          <w:tcPr>
            <w:tcW w:w="1171" w:type="dxa"/>
          </w:tcPr>
          <w:p w:rsidR="00E83758" w:rsidRDefault="008466A0">
            <w:pPr>
              <w:pStyle w:val="TableParagraph"/>
              <w:spacing w:before="82" w:line="200" w:lineRule="exact"/>
              <w:ind w:right="78"/>
              <w:jc w:val="right"/>
              <w:rPr>
                <w:sz w:val="18"/>
              </w:rPr>
            </w:pPr>
            <w:r>
              <w:rPr>
                <w:sz w:val="18"/>
              </w:rPr>
              <w:t>13.842,00</w:t>
            </w:r>
          </w:p>
        </w:tc>
        <w:tc>
          <w:tcPr>
            <w:tcW w:w="1171" w:type="dxa"/>
          </w:tcPr>
          <w:p w:rsidR="00E83758" w:rsidRDefault="008466A0">
            <w:pPr>
              <w:pStyle w:val="TableParagraph"/>
              <w:spacing w:before="82" w:line="200" w:lineRule="exact"/>
              <w:ind w:right="78"/>
              <w:jc w:val="right"/>
              <w:rPr>
                <w:sz w:val="18"/>
              </w:rPr>
            </w:pPr>
            <w:r>
              <w:rPr>
                <w:sz w:val="18"/>
              </w:rPr>
              <w:t>13.842,00</w:t>
            </w:r>
          </w:p>
        </w:tc>
        <w:tc>
          <w:tcPr>
            <w:tcW w:w="1171" w:type="dxa"/>
          </w:tcPr>
          <w:p w:rsidR="00E83758" w:rsidRDefault="008466A0">
            <w:pPr>
              <w:pStyle w:val="TableParagraph"/>
              <w:spacing w:before="82" w:line="200" w:lineRule="exact"/>
              <w:ind w:right="79"/>
              <w:jc w:val="right"/>
              <w:rPr>
                <w:sz w:val="18"/>
              </w:rPr>
            </w:pPr>
            <w:r>
              <w:rPr>
                <w:sz w:val="18"/>
              </w:rPr>
              <w:t>13.842,00</w:t>
            </w:r>
          </w:p>
        </w:tc>
        <w:tc>
          <w:tcPr>
            <w:tcW w:w="1171" w:type="dxa"/>
          </w:tcPr>
          <w:p w:rsidR="00E83758" w:rsidRDefault="008466A0">
            <w:pPr>
              <w:pStyle w:val="TableParagraph"/>
              <w:spacing w:before="82" w:line="200" w:lineRule="exact"/>
              <w:ind w:right="80"/>
              <w:jc w:val="right"/>
              <w:rPr>
                <w:sz w:val="18"/>
              </w:rPr>
            </w:pPr>
            <w:r>
              <w:rPr>
                <w:sz w:val="18"/>
              </w:rPr>
              <w:t>13.842,00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Trabalho - Principal -</w:t>
            </w:r>
          </w:p>
        </w:tc>
        <w:tc>
          <w:tcPr>
            <w:tcW w:w="1186" w:type="dxa"/>
          </w:tcPr>
          <w:p w:rsidR="00E83758" w:rsidRDefault="008466A0">
            <w:pPr>
              <w:pStyle w:val="TableParagraph"/>
              <w:spacing w:before="20"/>
              <w:ind w:right="76"/>
              <w:jc w:val="right"/>
              <w:rPr>
                <w:sz w:val="18"/>
              </w:rPr>
            </w:pPr>
            <w:r>
              <w:rPr>
                <w:sz w:val="18"/>
              </w:rPr>
              <w:t>13.842,00</w:t>
            </w:r>
          </w:p>
        </w:tc>
        <w:tc>
          <w:tcPr>
            <w:tcW w:w="1171" w:type="dxa"/>
          </w:tcPr>
          <w:p w:rsidR="00E83758" w:rsidRDefault="008466A0">
            <w:pPr>
              <w:pStyle w:val="TableParagraph"/>
              <w:spacing w:before="20"/>
              <w:ind w:right="76"/>
              <w:jc w:val="right"/>
              <w:rPr>
                <w:sz w:val="18"/>
              </w:rPr>
            </w:pPr>
            <w:r>
              <w:rPr>
                <w:sz w:val="18"/>
              </w:rPr>
              <w:t>13.842,00</w:t>
            </w:r>
          </w:p>
        </w:tc>
        <w:tc>
          <w:tcPr>
            <w:tcW w:w="1171" w:type="dxa"/>
          </w:tcPr>
          <w:p w:rsidR="00E83758" w:rsidRDefault="008466A0">
            <w:pPr>
              <w:pStyle w:val="TableParagraph"/>
              <w:spacing w:before="35"/>
              <w:ind w:right="78"/>
              <w:jc w:val="right"/>
              <w:rPr>
                <w:sz w:val="18"/>
              </w:rPr>
            </w:pPr>
            <w:r>
              <w:rPr>
                <w:sz w:val="18"/>
              </w:rPr>
              <w:t>13.842,00</w:t>
            </w:r>
          </w:p>
        </w:tc>
        <w:tc>
          <w:tcPr>
            <w:tcW w:w="1171" w:type="dxa"/>
          </w:tcPr>
          <w:p w:rsidR="00E83758" w:rsidRDefault="008466A0">
            <w:pPr>
              <w:pStyle w:val="TableParagraph"/>
              <w:spacing w:before="35"/>
              <w:ind w:right="78"/>
              <w:jc w:val="right"/>
              <w:rPr>
                <w:sz w:val="18"/>
              </w:rPr>
            </w:pPr>
            <w:r>
              <w:rPr>
                <w:sz w:val="18"/>
              </w:rPr>
              <w:t>13.842,00</w:t>
            </w:r>
          </w:p>
        </w:tc>
        <w:tc>
          <w:tcPr>
            <w:tcW w:w="1171" w:type="dxa"/>
          </w:tcPr>
          <w:p w:rsidR="00E83758" w:rsidRDefault="008466A0">
            <w:pPr>
              <w:pStyle w:val="TableParagraph"/>
              <w:spacing w:before="35"/>
              <w:ind w:right="79"/>
              <w:jc w:val="right"/>
              <w:rPr>
                <w:sz w:val="18"/>
              </w:rPr>
            </w:pPr>
            <w:r>
              <w:rPr>
                <w:sz w:val="18"/>
              </w:rPr>
              <w:t>13.842,00</w:t>
            </w:r>
          </w:p>
        </w:tc>
        <w:tc>
          <w:tcPr>
            <w:tcW w:w="1171" w:type="dxa"/>
          </w:tcPr>
          <w:p w:rsidR="00E83758" w:rsidRDefault="008466A0">
            <w:pPr>
              <w:pStyle w:val="TableParagraph"/>
              <w:spacing w:before="35"/>
              <w:ind w:right="80"/>
              <w:jc w:val="right"/>
              <w:rPr>
                <w:sz w:val="18"/>
              </w:rPr>
            </w:pPr>
            <w:r>
              <w:rPr>
                <w:sz w:val="18"/>
              </w:rPr>
              <w:t>27.738,00</w:t>
            </w:r>
          </w:p>
        </w:tc>
        <w:tc>
          <w:tcPr>
            <w:tcW w:w="1549" w:type="dxa"/>
          </w:tcPr>
          <w:p w:rsidR="00E83758" w:rsidRDefault="008466A0">
            <w:pPr>
              <w:pStyle w:val="TableParagraph"/>
              <w:spacing w:before="35"/>
              <w:ind w:right="461"/>
              <w:jc w:val="right"/>
              <w:rPr>
                <w:sz w:val="18"/>
              </w:rPr>
            </w:pPr>
            <w:r>
              <w:rPr>
                <w:sz w:val="18"/>
              </w:rPr>
              <w:t>180.000,00</w:t>
            </w:r>
          </w:p>
        </w:tc>
      </w:tr>
      <w:tr w:rsidR="00E83758">
        <w:trPr>
          <w:trHeight w:val="302"/>
        </w:trPr>
        <w:tc>
          <w:tcPr>
            <w:tcW w:w="2603" w:type="dxa"/>
          </w:tcPr>
          <w:p w:rsidR="00E83758" w:rsidRDefault="008466A0">
            <w:pPr>
              <w:pStyle w:val="TableParagraph"/>
              <w:spacing w:before="89" w:line="193" w:lineRule="exact"/>
              <w:rPr>
                <w:sz w:val="18"/>
              </w:rPr>
            </w:pPr>
            <w:r>
              <w:rPr>
                <w:sz w:val="18"/>
              </w:rPr>
              <w:t>IRRF sobre Rendimentos do</w:t>
            </w:r>
          </w:p>
        </w:tc>
        <w:tc>
          <w:tcPr>
            <w:tcW w:w="1186" w:type="dxa"/>
          </w:tcPr>
          <w:p w:rsidR="00E83758" w:rsidRDefault="008466A0">
            <w:pPr>
              <w:pStyle w:val="TableParagraph"/>
              <w:spacing w:before="82" w:line="200" w:lineRule="exact"/>
              <w:ind w:right="76"/>
              <w:jc w:val="right"/>
              <w:rPr>
                <w:sz w:val="18"/>
              </w:rPr>
            </w:pPr>
            <w:r>
              <w:rPr>
                <w:sz w:val="18"/>
              </w:rPr>
              <w:t>19.225,00</w:t>
            </w:r>
          </w:p>
        </w:tc>
        <w:tc>
          <w:tcPr>
            <w:tcW w:w="1171" w:type="dxa"/>
          </w:tcPr>
          <w:p w:rsidR="00E83758" w:rsidRDefault="008466A0">
            <w:pPr>
              <w:pStyle w:val="TableParagraph"/>
              <w:spacing w:before="82" w:line="200" w:lineRule="exact"/>
              <w:ind w:right="76"/>
              <w:jc w:val="right"/>
              <w:rPr>
                <w:sz w:val="18"/>
              </w:rPr>
            </w:pPr>
            <w:r>
              <w:rPr>
                <w:sz w:val="18"/>
              </w:rPr>
              <w:t>19.225,00</w:t>
            </w:r>
          </w:p>
        </w:tc>
        <w:tc>
          <w:tcPr>
            <w:tcW w:w="1171" w:type="dxa"/>
          </w:tcPr>
          <w:p w:rsidR="00E83758" w:rsidRDefault="008466A0">
            <w:pPr>
              <w:pStyle w:val="TableParagraph"/>
              <w:spacing w:before="82" w:line="200" w:lineRule="exact"/>
              <w:ind w:right="78"/>
              <w:jc w:val="right"/>
              <w:rPr>
                <w:sz w:val="18"/>
              </w:rPr>
            </w:pPr>
            <w:r>
              <w:rPr>
                <w:sz w:val="18"/>
              </w:rPr>
              <w:t>19.225,00</w:t>
            </w:r>
          </w:p>
        </w:tc>
        <w:tc>
          <w:tcPr>
            <w:tcW w:w="1171" w:type="dxa"/>
          </w:tcPr>
          <w:p w:rsidR="00E83758" w:rsidRDefault="008466A0">
            <w:pPr>
              <w:pStyle w:val="TableParagraph"/>
              <w:spacing w:before="82" w:line="200" w:lineRule="exact"/>
              <w:ind w:right="78"/>
              <w:jc w:val="right"/>
              <w:rPr>
                <w:sz w:val="18"/>
              </w:rPr>
            </w:pPr>
            <w:r>
              <w:rPr>
                <w:sz w:val="18"/>
              </w:rPr>
              <w:t>19.225,00</w:t>
            </w:r>
          </w:p>
        </w:tc>
        <w:tc>
          <w:tcPr>
            <w:tcW w:w="1171" w:type="dxa"/>
          </w:tcPr>
          <w:p w:rsidR="00E83758" w:rsidRDefault="008466A0">
            <w:pPr>
              <w:pStyle w:val="TableParagraph"/>
              <w:spacing w:before="82" w:line="200" w:lineRule="exact"/>
              <w:ind w:right="79"/>
              <w:jc w:val="right"/>
              <w:rPr>
                <w:sz w:val="18"/>
              </w:rPr>
            </w:pPr>
            <w:r>
              <w:rPr>
                <w:sz w:val="18"/>
              </w:rPr>
              <w:t>19.225,00</w:t>
            </w:r>
          </w:p>
        </w:tc>
        <w:tc>
          <w:tcPr>
            <w:tcW w:w="1171" w:type="dxa"/>
          </w:tcPr>
          <w:p w:rsidR="00E83758" w:rsidRDefault="008466A0">
            <w:pPr>
              <w:pStyle w:val="TableParagraph"/>
              <w:spacing w:before="82" w:line="200" w:lineRule="exact"/>
              <w:ind w:right="80"/>
              <w:jc w:val="right"/>
              <w:rPr>
                <w:sz w:val="18"/>
              </w:rPr>
            </w:pPr>
            <w:r>
              <w:rPr>
                <w:sz w:val="18"/>
              </w:rPr>
              <w:t>19.225,00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Trabalho - Principal - Inativos</w:t>
            </w:r>
          </w:p>
        </w:tc>
        <w:tc>
          <w:tcPr>
            <w:tcW w:w="1186" w:type="dxa"/>
          </w:tcPr>
          <w:p w:rsidR="00E83758" w:rsidRDefault="008466A0">
            <w:pPr>
              <w:pStyle w:val="TableParagraph"/>
              <w:spacing w:before="20"/>
              <w:ind w:right="76"/>
              <w:jc w:val="right"/>
              <w:rPr>
                <w:sz w:val="18"/>
              </w:rPr>
            </w:pPr>
            <w:r>
              <w:rPr>
                <w:sz w:val="18"/>
              </w:rPr>
              <w:t>19.225,00</w:t>
            </w:r>
          </w:p>
        </w:tc>
        <w:tc>
          <w:tcPr>
            <w:tcW w:w="1171" w:type="dxa"/>
          </w:tcPr>
          <w:p w:rsidR="00E83758" w:rsidRDefault="008466A0">
            <w:pPr>
              <w:pStyle w:val="TableParagraph"/>
              <w:spacing w:before="20"/>
              <w:ind w:right="76"/>
              <w:jc w:val="right"/>
              <w:rPr>
                <w:sz w:val="18"/>
              </w:rPr>
            </w:pPr>
            <w:r>
              <w:rPr>
                <w:sz w:val="18"/>
              </w:rPr>
              <w:t>19.225,00</w:t>
            </w:r>
          </w:p>
        </w:tc>
        <w:tc>
          <w:tcPr>
            <w:tcW w:w="1171" w:type="dxa"/>
          </w:tcPr>
          <w:p w:rsidR="00E83758" w:rsidRDefault="008466A0">
            <w:pPr>
              <w:pStyle w:val="TableParagraph"/>
              <w:spacing w:before="35"/>
              <w:ind w:right="78"/>
              <w:jc w:val="right"/>
              <w:rPr>
                <w:sz w:val="18"/>
              </w:rPr>
            </w:pPr>
            <w:r>
              <w:rPr>
                <w:sz w:val="18"/>
              </w:rPr>
              <w:t>19.225,00</w:t>
            </w:r>
          </w:p>
        </w:tc>
        <w:tc>
          <w:tcPr>
            <w:tcW w:w="1171" w:type="dxa"/>
          </w:tcPr>
          <w:p w:rsidR="00E83758" w:rsidRDefault="008466A0">
            <w:pPr>
              <w:pStyle w:val="TableParagraph"/>
              <w:spacing w:before="35"/>
              <w:ind w:right="78"/>
              <w:jc w:val="right"/>
              <w:rPr>
                <w:sz w:val="18"/>
              </w:rPr>
            </w:pPr>
            <w:r>
              <w:rPr>
                <w:sz w:val="18"/>
              </w:rPr>
              <w:t>19.225,00</w:t>
            </w:r>
          </w:p>
        </w:tc>
        <w:tc>
          <w:tcPr>
            <w:tcW w:w="1171" w:type="dxa"/>
          </w:tcPr>
          <w:p w:rsidR="00E83758" w:rsidRDefault="008466A0">
            <w:pPr>
              <w:pStyle w:val="TableParagraph"/>
              <w:spacing w:before="35"/>
              <w:ind w:right="79"/>
              <w:jc w:val="right"/>
              <w:rPr>
                <w:sz w:val="18"/>
              </w:rPr>
            </w:pPr>
            <w:r>
              <w:rPr>
                <w:sz w:val="18"/>
              </w:rPr>
              <w:t>19.225,00</w:t>
            </w:r>
          </w:p>
        </w:tc>
        <w:tc>
          <w:tcPr>
            <w:tcW w:w="1171" w:type="dxa"/>
          </w:tcPr>
          <w:p w:rsidR="00E83758" w:rsidRDefault="008466A0">
            <w:pPr>
              <w:pStyle w:val="TableParagraph"/>
              <w:spacing w:before="35"/>
              <w:ind w:right="80"/>
              <w:jc w:val="right"/>
              <w:rPr>
                <w:sz w:val="18"/>
              </w:rPr>
            </w:pPr>
            <w:r>
              <w:rPr>
                <w:sz w:val="18"/>
              </w:rPr>
              <w:t>38.525,00</w:t>
            </w:r>
          </w:p>
        </w:tc>
        <w:tc>
          <w:tcPr>
            <w:tcW w:w="1549" w:type="dxa"/>
          </w:tcPr>
          <w:p w:rsidR="00E83758" w:rsidRDefault="008466A0">
            <w:pPr>
              <w:pStyle w:val="TableParagraph"/>
              <w:spacing w:before="35"/>
              <w:ind w:right="461"/>
              <w:jc w:val="right"/>
              <w:rPr>
                <w:sz w:val="18"/>
              </w:rPr>
            </w:pPr>
            <w:r>
              <w:rPr>
                <w:sz w:val="18"/>
              </w:rPr>
              <w:t>250.000,00</w:t>
            </w:r>
          </w:p>
        </w:tc>
      </w:tr>
      <w:tr w:rsidR="00E83758">
        <w:trPr>
          <w:trHeight w:val="302"/>
        </w:trPr>
        <w:tc>
          <w:tcPr>
            <w:tcW w:w="2603" w:type="dxa"/>
          </w:tcPr>
          <w:p w:rsidR="00E83758" w:rsidRDefault="008466A0">
            <w:pPr>
              <w:pStyle w:val="TableParagraph"/>
              <w:spacing w:before="89" w:line="193" w:lineRule="exact"/>
              <w:rPr>
                <w:sz w:val="18"/>
              </w:rPr>
            </w:pPr>
            <w:r>
              <w:rPr>
                <w:sz w:val="18"/>
              </w:rPr>
              <w:t>IRRF - Outros Rendimentos -</w:t>
            </w:r>
          </w:p>
        </w:tc>
        <w:tc>
          <w:tcPr>
            <w:tcW w:w="1186" w:type="dxa"/>
          </w:tcPr>
          <w:p w:rsidR="00E83758" w:rsidRDefault="008466A0">
            <w:pPr>
              <w:pStyle w:val="TableParagraph"/>
              <w:spacing w:before="82" w:line="200" w:lineRule="exact"/>
              <w:ind w:right="76"/>
              <w:jc w:val="right"/>
              <w:rPr>
                <w:sz w:val="18"/>
              </w:rPr>
            </w:pPr>
            <w:r>
              <w:rPr>
                <w:sz w:val="18"/>
              </w:rPr>
              <w:t>10.000,00</w:t>
            </w:r>
          </w:p>
        </w:tc>
        <w:tc>
          <w:tcPr>
            <w:tcW w:w="1171" w:type="dxa"/>
          </w:tcPr>
          <w:p w:rsidR="00E83758" w:rsidRDefault="008466A0">
            <w:pPr>
              <w:pStyle w:val="TableParagraph"/>
              <w:spacing w:before="82" w:line="200" w:lineRule="exact"/>
              <w:ind w:right="76"/>
              <w:jc w:val="right"/>
              <w:rPr>
                <w:sz w:val="18"/>
              </w:rPr>
            </w:pPr>
            <w:r>
              <w:rPr>
                <w:sz w:val="18"/>
              </w:rPr>
              <w:t>10.000,00</w:t>
            </w:r>
          </w:p>
        </w:tc>
        <w:tc>
          <w:tcPr>
            <w:tcW w:w="1171" w:type="dxa"/>
          </w:tcPr>
          <w:p w:rsidR="00E83758" w:rsidRDefault="008466A0">
            <w:pPr>
              <w:pStyle w:val="TableParagraph"/>
              <w:spacing w:before="82" w:line="200" w:lineRule="exact"/>
              <w:ind w:right="78"/>
              <w:jc w:val="right"/>
              <w:rPr>
                <w:sz w:val="18"/>
              </w:rPr>
            </w:pPr>
            <w:r>
              <w:rPr>
                <w:sz w:val="18"/>
              </w:rPr>
              <w:t>10.000,00</w:t>
            </w:r>
          </w:p>
        </w:tc>
        <w:tc>
          <w:tcPr>
            <w:tcW w:w="1171" w:type="dxa"/>
          </w:tcPr>
          <w:p w:rsidR="00E83758" w:rsidRDefault="008466A0">
            <w:pPr>
              <w:pStyle w:val="TableParagraph"/>
              <w:spacing w:before="82" w:line="200" w:lineRule="exact"/>
              <w:ind w:right="78"/>
              <w:jc w:val="right"/>
              <w:rPr>
                <w:sz w:val="18"/>
              </w:rPr>
            </w:pPr>
            <w:r>
              <w:rPr>
                <w:sz w:val="18"/>
              </w:rPr>
              <w:t>10.000,00</w:t>
            </w:r>
          </w:p>
        </w:tc>
        <w:tc>
          <w:tcPr>
            <w:tcW w:w="1171" w:type="dxa"/>
          </w:tcPr>
          <w:p w:rsidR="00E83758" w:rsidRDefault="008466A0">
            <w:pPr>
              <w:pStyle w:val="TableParagraph"/>
              <w:spacing w:before="82" w:line="200" w:lineRule="exact"/>
              <w:ind w:right="79"/>
              <w:jc w:val="right"/>
              <w:rPr>
                <w:sz w:val="18"/>
              </w:rPr>
            </w:pPr>
            <w:r>
              <w:rPr>
                <w:sz w:val="18"/>
              </w:rPr>
              <w:t>10.000,00</w:t>
            </w:r>
          </w:p>
        </w:tc>
        <w:tc>
          <w:tcPr>
            <w:tcW w:w="1171" w:type="dxa"/>
          </w:tcPr>
          <w:p w:rsidR="00E83758" w:rsidRDefault="008466A0">
            <w:pPr>
              <w:pStyle w:val="TableParagraph"/>
              <w:spacing w:before="82" w:line="200" w:lineRule="exact"/>
              <w:ind w:right="80"/>
              <w:jc w:val="right"/>
              <w:rPr>
                <w:sz w:val="18"/>
              </w:rPr>
            </w:pPr>
            <w:r>
              <w:rPr>
                <w:sz w:val="18"/>
              </w:rPr>
              <w:t>10.000,00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Principal - Poder Executivo</w:t>
            </w:r>
          </w:p>
        </w:tc>
        <w:tc>
          <w:tcPr>
            <w:tcW w:w="1186" w:type="dxa"/>
          </w:tcPr>
          <w:p w:rsidR="00E83758" w:rsidRDefault="008466A0">
            <w:pPr>
              <w:pStyle w:val="TableParagraph"/>
              <w:spacing w:before="20"/>
              <w:ind w:right="76"/>
              <w:jc w:val="right"/>
              <w:rPr>
                <w:sz w:val="18"/>
              </w:rPr>
            </w:pPr>
            <w:r>
              <w:rPr>
                <w:sz w:val="18"/>
              </w:rPr>
              <w:t>10.000,00</w:t>
            </w:r>
          </w:p>
        </w:tc>
        <w:tc>
          <w:tcPr>
            <w:tcW w:w="1171" w:type="dxa"/>
          </w:tcPr>
          <w:p w:rsidR="00E83758" w:rsidRDefault="008466A0">
            <w:pPr>
              <w:pStyle w:val="TableParagraph"/>
              <w:spacing w:before="20"/>
              <w:ind w:right="76"/>
              <w:jc w:val="right"/>
              <w:rPr>
                <w:sz w:val="18"/>
              </w:rPr>
            </w:pPr>
            <w:r>
              <w:rPr>
                <w:sz w:val="18"/>
              </w:rPr>
              <w:t>10.000,00</w:t>
            </w:r>
          </w:p>
        </w:tc>
        <w:tc>
          <w:tcPr>
            <w:tcW w:w="1171" w:type="dxa"/>
          </w:tcPr>
          <w:p w:rsidR="00E83758" w:rsidRDefault="008466A0">
            <w:pPr>
              <w:pStyle w:val="TableParagraph"/>
              <w:spacing w:before="35"/>
              <w:ind w:right="78"/>
              <w:jc w:val="right"/>
              <w:rPr>
                <w:sz w:val="18"/>
              </w:rPr>
            </w:pPr>
            <w:r>
              <w:rPr>
                <w:sz w:val="18"/>
              </w:rPr>
              <w:t>10.000,00</w:t>
            </w:r>
          </w:p>
        </w:tc>
        <w:tc>
          <w:tcPr>
            <w:tcW w:w="1171" w:type="dxa"/>
          </w:tcPr>
          <w:p w:rsidR="00E83758" w:rsidRDefault="008466A0">
            <w:pPr>
              <w:pStyle w:val="TableParagraph"/>
              <w:spacing w:before="35"/>
              <w:ind w:right="78"/>
              <w:jc w:val="right"/>
              <w:rPr>
                <w:sz w:val="18"/>
              </w:rPr>
            </w:pPr>
            <w:r>
              <w:rPr>
                <w:sz w:val="18"/>
              </w:rPr>
              <w:t>10.000,00</w:t>
            </w:r>
          </w:p>
        </w:tc>
        <w:tc>
          <w:tcPr>
            <w:tcW w:w="1171" w:type="dxa"/>
          </w:tcPr>
          <w:p w:rsidR="00E83758" w:rsidRDefault="008466A0">
            <w:pPr>
              <w:pStyle w:val="TableParagraph"/>
              <w:spacing w:before="35"/>
              <w:ind w:right="79"/>
              <w:jc w:val="right"/>
              <w:rPr>
                <w:sz w:val="18"/>
              </w:rPr>
            </w:pPr>
            <w:r>
              <w:rPr>
                <w:sz w:val="18"/>
              </w:rPr>
              <w:t>10.000,00</w:t>
            </w:r>
          </w:p>
        </w:tc>
        <w:tc>
          <w:tcPr>
            <w:tcW w:w="1171" w:type="dxa"/>
          </w:tcPr>
          <w:p w:rsidR="00E83758" w:rsidRDefault="008466A0">
            <w:pPr>
              <w:pStyle w:val="TableParagraph"/>
              <w:spacing w:before="35"/>
              <w:ind w:right="80"/>
              <w:jc w:val="right"/>
              <w:rPr>
                <w:sz w:val="18"/>
              </w:rPr>
            </w:pPr>
            <w:r>
              <w:rPr>
                <w:sz w:val="18"/>
              </w:rPr>
              <w:t>10.000,00</w:t>
            </w:r>
          </w:p>
        </w:tc>
        <w:tc>
          <w:tcPr>
            <w:tcW w:w="1549" w:type="dxa"/>
          </w:tcPr>
          <w:p w:rsidR="00E83758" w:rsidRDefault="008466A0">
            <w:pPr>
              <w:pStyle w:val="TableParagraph"/>
              <w:spacing w:before="35"/>
              <w:ind w:right="461"/>
              <w:jc w:val="right"/>
              <w:rPr>
                <w:sz w:val="18"/>
              </w:rPr>
            </w:pPr>
            <w:r>
              <w:rPr>
                <w:sz w:val="18"/>
              </w:rPr>
              <w:t>120.000,00</w:t>
            </w:r>
          </w:p>
        </w:tc>
      </w:tr>
      <w:tr w:rsidR="00E83758">
        <w:trPr>
          <w:trHeight w:val="302"/>
        </w:trPr>
        <w:tc>
          <w:tcPr>
            <w:tcW w:w="2603" w:type="dxa"/>
          </w:tcPr>
          <w:p w:rsidR="00E83758" w:rsidRDefault="008466A0">
            <w:pPr>
              <w:pStyle w:val="TableParagraph"/>
              <w:spacing w:before="89" w:line="193" w:lineRule="exact"/>
              <w:rPr>
                <w:sz w:val="18"/>
              </w:rPr>
            </w:pPr>
            <w:r>
              <w:rPr>
                <w:sz w:val="18"/>
              </w:rPr>
              <w:t>IRRF - Outros Rendimentos -</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Principal - Consórcios</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9"/>
              <w:jc w:val="right"/>
              <w:rPr>
                <w:sz w:val="18"/>
              </w:rPr>
            </w:pPr>
            <w:r>
              <w:rPr>
                <w:sz w:val="18"/>
              </w:rPr>
              <w:t>8.000,00</w:t>
            </w:r>
          </w:p>
        </w:tc>
        <w:tc>
          <w:tcPr>
            <w:tcW w:w="1549" w:type="dxa"/>
          </w:tcPr>
          <w:p w:rsidR="00E83758" w:rsidRDefault="008466A0">
            <w:pPr>
              <w:pStyle w:val="TableParagraph"/>
              <w:spacing w:before="35"/>
              <w:ind w:right="458"/>
              <w:jc w:val="right"/>
              <w:rPr>
                <w:sz w:val="18"/>
              </w:rPr>
            </w:pPr>
            <w:r>
              <w:rPr>
                <w:sz w:val="18"/>
              </w:rPr>
              <w:t>8.000,00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a Propriedade</w:t>
            </w:r>
          </w:p>
        </w:tc>
        <w:tc>
          <w:tcPr>
            <w:tcW w:w="1186" w:type="dxa"/>
          </w:tcPr>
          <w:p w:rsidR="00E83758" w:rsidRDefault="008466A0">
            <w:pPr>
              <w:pStyle w:val="TableParagraph"/>
              <w:spacing w:before="82" w:line="200" w:lineRule="exact"/>
              <w:ind w:right="74"/>
              <w:jc w:val="right"/>
              <w:rPr>
                <w:sz w:val="18"/>
              </w:rPr>
            </w:pPr>
            <w:r>
              <w:rPr>
                <w:sz w:val="18"/>
              </w:rPr>
              <w:t>3.300,00</w:t>
            </w:r>
          </w:p>
        </w:tc>
        <w:tc>
          <w:tcPr>
            <w:tcW w:w="1171" w:type="dxa"/>
          </w:tcPr>
          <w:p w:rsidR="00E83758" w:rsidRDefault="008466A0">
            <w:pPr>
              <w:pStyle w:val="TableParagraph"/>
              <w:spacing w:before="82" w:line="200" w:lineRule="exact"/>
              <w:ind w:right="76"/>
              <w:jc w:val="right"/>
              <w:rPr>
                <w:sz w:val="18"/>
              </w:rPr>
            </w:pPr>
            <w:r>
              <w:rPr>
                <w:sz w:val="18"/>
              </w:rPr>
              <w:t>13.200,00</w:t>
            </w:r>
          </w:p>
        </w:tc>
        <w:tc>
          <w:tcPr>
            <w:tcW w:w="1171" w:type="dxa"/>
          </w:tcPr>
          <w:p w:rsidR="00E83758" w:rsidRDefault="008466A0">
            <w:pPr>
              <w:pStyle w:val="TableParagraph"/>
              <w:spacing w:before="82" w:line="200" w:lineRule="exact"/>
              <w:ind w:right="79"/>
              <w:jc w:val="right"/>
              <w:rPr>
                <w:sz w:val="18"/>
              </w:rPr>
            </w:pPr>
            <w:r>
              <w:rPr>
                <w:sz w:val="18"/>
              </w:rPr>
              <w:t>594.000,00</w:t>
            </w:r>
          </w:p>
        </w:tc>
        <w:tc>
          <w:tcPr>
            <w:tcW w:w="1171" w:type="dxa"/>
          </w:tcPr>
          <w:p w:rsidR="00E83758" w:rsidRDefault="008466A0">
            <w:pPr>
              <w:pStyle w:val="TableParagraph"/>
              <w:spacing w:before="82" w:line="200" w:lineRule="exact"/>
              <w:ind w:right="81"/>
              <w:jc w:val="right"/>
              <w:rPr>
                <w:sz w:val="18"/>
              </w:rPr>
            </w:pPr>
            <w:r>
              <w:rPr>
                <w:sz w:val="18"/>
              </w:rPr>
              <w:t>2.013.000,00</w:t>
            </w:r>
          </w:p>
        </w:tc>
        <w:tc>
          <w:tcPr>
            <w:tcW w:w="1171" w:type="dxa"/>
          </w:tcPr>
          <w:p w:rsidR="00E83758" w:rsidRDefault="008466A0">
            <w:pPr>
              <w:pStyle w:val="TableParagraph"/>
              <w:spacing w:before="82" w:line="200" w:lineRule="exact"/>
              <w:ind w:right="81"/>
              <w:jc w:val="right"/>
              <w:rPr>
                <w:sz w:val="18"/>
              </w:rPr>
            </w:pPr>
            <w:r>
              <w:rPr>
                <w:sz w:val="18"/>
              </w:rPr>
              <w:t>214.500,00</w:t>
            </w:r>
          </w:p>
        </w:tc>
        <w:tc>
          <w:tcPr>
            <w:tcW w:w="1171" w:type="dxa"/>
          </w:tcPr>
          <w:p w:rsidR="00E83758" w:rsidRDefault="008466A0">
            <w:pPr>
              <w:pStyle w:val="TableParagraph"/>
              <w:spacing w:before="82" w:line="200" w:lineRule="exact"/>
              <w:ind w:right="80"/>
              <w:jc w:val="right"/>
              <w:rPr>
                <w:sz w:val="18"/>
              </w:rPr>
            </w:pPr>
            <w:r>
              <w:rPr>
                <w:sz w:val="18"/>
              </w:rPr>
              <w:t>66.000,00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Predial e Territorial Urbana -</w:t>
            </w:r>
          </w:p>
        </w:tc>
        <w:tc>
          <w:tcPr>
            <w:tcW w:w="1186" w:type="dxa"/>
          </w:tcPr>
          <w:p w:rsidR="00E83758" w:rsidRDefault="008466A0">
            <w:pPr>
              <w:pStyle w:val="TableParagraph"/>
              <w:spacing w:before="20"/>
              <w:ind w:right="76"/>
              <w:jc w:val="right"/>
              <w:rPr>
                <w:sz w:val="18"/>
              </w:rPr>
            </w:pPr>
            <w:r>
              <w:rPr>
                <w:sz w:val="18"/>
              </w:rPr>
              <w:t>66.000,00</w:t>
            </w:r>
          </w:p>
        </w:tc>
        <w:tc>
          <w:tcPr>
            <w:tcW w:w="1171" w:type="dxa"/>
          </w:tcPr>
          <w:p w:rsidR="00E83758" w:rsidRDefault="008466A0">
            <w:pPr>
              <w:pStyle w:val="TableParagraph"/>
              <w:spacing w:before="20"/>
              <w:ind w:right="76"/>
              <w:jc w:val="right"/>
              <w:rPr>
                <w:sz w:val="18"/>
              </w:rPr>
            </w:pPr>
            <w:r>
              <w:rPr>
                <w:sz w:val="18"/>
              </w:rPr>
              <w:t>66.000,00</w:t>
            </w:r>
          </w:p>
        </w:tc>
        <w:tc>
          <w:tcPr>
            <w:tcW w:w="1171" w:type="dxa"/>
          </w:tcPr>
          <w:p w:rsidR="00E83758" w:rsidRDefault="008466A0">
            <w:pPr>
              <w:pStyle w:val="TableParagraph"/>
              <w:spacing w:before="35"/>
              <w:ind w:right="78"/>
              <w:jc w:val="right"/>
              <w:rPr>
                <w:sz w:val="18"/>
              </w:rPr>
            </w:pPr>
            <w:r>
              <w:rPr>
                <w:sz w:val="18"/>
              </w:rPr>
              <w:t>66.000,00</w:t>
            </w:r>
          </w:p>
        </w:tc>
        <w:tc>
          <w:tcPr>
            <w:tcW w:w="1171" w:type="dxa"/>
          </w:tcPr>
          <w:p w:rsidR="00E83758" w:rsidRDefault="008466A0">
            <w:pPr>
              <w:pStyle w:val="TableParagraph"/>
              <w:spacing w:before="35"/>
              <w:ind w:right="78"/>
              <w:jc w:val="right"/>
              <w:rPr>
                <w:sz w:val="18"/>
              </w:rPr>
            </w:pPr>
            <w:r>
              <w:rPr>
                <w:sz w:val="18"/>
              </w:rPr>
              <w:t>66.000,00</w:t>
            </w:r>
          </w:p>
        </w:tc>
        <w:tc>
          <w:tcPr>
            <w:tcW w:w="1171" w:type="dxa"/>
          </w:tcPr>
          <w:p w:rsidR="00E83758" w:rsidRDefault="008466A0">
            <w:pPr>
              <w:pStyle w:val="TableParagraph"/>
              <w:spacing w:before="35"/>
              <w:ind w:right="79"/>
              <w:jc w:val="right"/>
              <w:rPr>
                <w:sz w:val="18"/>
              </w:rPr>
            </w:pPr>
            <w:r>
              <w:rPr>
                <w:sz w:val="18"/>
              </w:rPr>
              <w:t>66.000,00</w:t>
            </w:r>
          </w:p>
        </w:tc>
        <w:tc>
          <w:tcPr>
            <w:tcW w:w="1171" w:type="dxa"/>
          </w:tcPr>
          <w:p w:rsidR="00E83758" w:rsidRDefault="008466A0">
            <w:pPr>
              <w:pStyle w:val="TableParagraph"/>
              <w:spacing w:before="35"/>
              <w:ind w:right="80"/>
              <w:jc w:val="right"/>
              <w:rPr>
                <w:sz w:val="18"/>
              </w:rPr>
            </w:pPr>
            <w:r>
              <w:rPr>
                <w:sz w:val="18"/>
              </w:rPr>
              <w:t>66.000,00</w:t>
            </w:r>
          </w:p>
        </w:tc>
        <w:tc>
          <w:tcPr>
            <w:tcW w:w="1549" w:type="dxa"/>
          </w:tcPr>
          <w:p w:rsidR="00E83758" w:rsidRDefault="008466A0">
            <w:pPr>
              <w:pStyle w:val="TableParagraph"/>
              <w:spacing w:before="35"/>
              <w:ind w:right="462"/>
              <w:jc w:val="right"/>
              <w:rPr>
                <w:sz w:val="18"/>
              </w:rPr>
            </w:pPr>
            <w:r>
              <w:rPr>
                <w:sz w:val="18"/>
              </w:rPr>
              <w:t>3.300.000,00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a Propriedade</w:t>
            </w:r>
          </w:p>
        </w:tc>
        <w:tc>
          <w:tcPr>
            <w:tcW w:w="1186" w:type="dxa"/>
          </w:tcPr>
          <w:p w:rsidR="00E83758" w:rsidRDefault="008466A0">
            <w:pPr>
              <w:pStyle w:val="TableParagraph"/>
              <w:spacing w:before="82" w:line="200" w:lineRule="exact"/>
              <w:ind w:right="70"/>
              <w:jc w:val="right"/>
              <w:rPr>
                <w:sz w:val="18"/>
              </w:rPr>
            </w:pPr>
            <w:r>
              <w:rPr>
                <w:sz w:val="18"/>
              </w:rPr>
              <w:t>6,00</w:t>
            </w:r>
          </w:p>
        </w:tc>
        <w:tc>
          <w:tcPr>
            <w:tcW w:w="1171" w:type="dxa"/>
          </w:tcPr>
          <w:p w:rsidR="00E83758" w:rsidRDefault="008466A0">
            <w:pPr>
              <w:pStyle w:val="TableParagraph"/>
              <w:spacing w:before="82" w:line="200" w:lineRule="exact"/>
              <w:ind w:right="72"/>
              <w:jc w:val="right"/>
              <w:rPr>
                <w:sz w:val="18"/>
              </w:rPr>
            </w:pPr>
            <w:r>
              <w:rPr>
                <w:sz w:val="18"/>
              </w:rPr>
              <w:t>24,00</w:t>
            </w:r>
          </w:p>
        </w:tc>
        <w:tc>
          <w:tcPr>
            <w:tcW w:w="1171" w:type="dxa"/>
          </w:tcPr>
          <w:p w:rsidR="00E83758" w:rsidRDefault="008466A0">
            <w:pPr>
              <w:pStyle w:val="TableParagraph"/>
              <w:spacing w:before="82" w:line="200" w:lineRule="exact"/>
              <w:ind w:right="76"/>
              <w:jc w:val="right"/>
              <w:rPr>
                <w:sz w:val="18"/>
              </w:rPr>
            </w:pPr>
            <w:r>
              <w:rPr>
                <w:sz w:val="18"/>
              </w:rPr>
              <w:t>1.080,00</w:t>
            </w:r>
          </w:p>
        </w:tc>
        <w:tc>
          <w:tcPr>
            <w:tcW w:w="1171" w:type="dxa"/>
          </w:tcPr>
          <w:p w:rsidR="00E83758" w:rsidRDefault="008466A0">
            <w:pPr>
              <w:pStyle w:val="TableParagraph"/>
              <w:spacing w:before="82" w:line="200" w:lineRule="exact"/>
              <w:ind w:right="77"/>
              <w:jc w:val="right"/>
              <w:rPr>
                <w:sz w:val="18"/>
              </w:rPr>
            </w:pPr>
            <w:r>
              <w:rPr>
                <w:sz w:val="18"/>
              </w:rPr>
              <w:t>3.660,00</w:t>
            </w:r>
          </w:p>
        </w:tc>
        <w:tc>
          <w:tcPr>
            <w:tcW w:w="1171" w:type="dxa"/>
          </w:tcPr>
          <w:p w:rsidR="00E83758" w:rsidRDefault="008466A0">
            <w:pPr>
              <w:pStyle w:val="TableParagraph"/>
              <w:spacing w:before="82" w:line="200" w:lineRule="exact"/>
              <w:ind w:right="76"/>
              <w:jc w:val="right"/>
              <w:rPr>
                <w:sz w:val="18"/>
              </w:rPr>
            </w:pPr>
            <w:r>
              <w:rPr>
                <w:sz w:val="18"/>
              </w:rPr>
              <w:t>390,00</w:t>
            </w:r>
          </w:p>
        </w:tc>
        <w:tc>
          <w:tcPr>
            <w:tcW w:w="1171" w:type="dxa"/>
          </w:tcPr>
          <w:p w:rsidR="00E83758" w:rsidRDefault="008466A0">
            <w:pPr>
              <w:pStyle w:val="TableParagraph"/>
              <w:spacing w:before="82" w:line="200" w:lineRule="exact"/>
              <w:ind w:right="77"/>
              <w:jc w:val="right"/>
              <w:rPr>
                <w:sz w:val="18"/>
              </w:rPr>
            </w:pPr>
            <w:r>
              <w:rPr>
                <w:sz w:val="18"/>
              </w:rPr>
              <w:t>120,00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Predial e Territorial Urbana -</w:t>
            </w:r>
          </w:p>
        </w:tc>
        <w:tc>
          <w:tcPr>
            <w:tcW w:w="1186" w:type="dxa"/>
          </w:tcPr>
          <w:p w:rsidR="00E83758" w:rsidRDefault="008466A0">
            <w:pPr>
              <w:pStyle w:val="TableParagraph"/>
              <w:spacing w:before="20"/>
              <w:ind w:right="73"/>
              <w:jc w:val="right"/>
              <w:rPr>
                <w:sz w:val="18"/>
              </w:rPr>
            </w:pPr>
            <w:r>
              <w:rPr>
                <w:sz w:val="18"/>
              </w:rPr>
              <w:t>120,00</w:t>
            </w:r>
          </w:p>
        </w:tc>
        <w:tc>
          <w:tcPr>
            <w:tcW w:w="1171" w:type="dxa"/>
          </w:tcPr>
          <w:p w:rsidR="00E83758" w:rsidRDefault="008466A0">
            <w:pPr>
              <w:pStyle w:val="TableParagraph"/>
              <w:spacing w:before="20"/>
              <w:ind w:right="73"/>
              <w:jc w:val="right"/>
              <w:rPr>
                <w:sz w:val="18"/>
              </w:rPr>
            </w:pPr>
            <w:r>
              <w:rPr>
                <w:sz w:val="18"/>
              </w:rPr>
              <w:t>120,00</w:t>
            </w:r>
          </w:p>
        </w:tc>
        <w:tc>
          <w:tcPr>
            <w:tcW w:w="1171" w:type="dxa"/>
          </w:tcPr>
          <w:p w:rsidR="00E83758" w:rsidRDefault="008466A0">
            <w:pPr>
              <w:pStyle w:val="TableParagraph"/>
              <w:spacing w:before="35"/>
              <w:ind w:right="75"/>
              <w:jc w:val="right"/>
              <w:rPr>
                <w:sz w:val="18"/>
              </w:rPr>
            </w:pPr>
            <w:r>
              <w:rPr>
                <w:sz w:val="18"/>
              </w:rPr>
              <w:t>120,00</w:t>
            </w:r>
          </w:p>
        </w:tc>
        <w:tc>
          <w:tcPr>
            <w:tcW w:w="1171" w:type="dxa"/>
          </w:tcPr>
          <w:p w:rsidR="00E83758" w:rsidRDefault="008466A0">
            <w:pPr>
              <w:pStyle w:val="TableParagraph"/>
              <w:spacing w:before="35"/>
              <w:ind w:right="75"/>
              <w:jc w:val="right"/>
              <w:rPr>
                <w:sz w:val="18"/>
              </w:rPr>
            </w:pPr>
            <w:r>
              <w:rPr>
                <w:sz w:val="18"/>
              </w:rPr>
              <w:t>120,00</w:t>
            </w:r>
          </w:p>
        </w:tc>
        <w:tc>
          <w:tcPr>
            <w:tcW w:w="1171" w:type="dxa"/>
          </w:tcPr>
          <w:p w:rsidR="00E83758" w:rsidRDefault="008466A0">
            <w:pPr>
              <w:pStyle w:val="TableParagraph"/>
              <w:spacing w:before="35"/>
              <w:ind w:right="76"/>
              <w:jc w:val="right"/>
              <w:rPr>
                <w:sz w:val="18"/>
              </w:rPr>
            </w:pPr>
            <w:r>
              <w:rPr>
                <w:sz w:val="18"/>
              </w:rPr>
              <w:t>120,00</w:t>
            </w:r>
          </w:p>
        </w:tc>
        <w:tc>
          <w:tcPr>
            <w:tcW w:w="1171" w:type="dxa"/>
          </w:tcPr>
          <w:p w:rsidR="00E83758" w:rsidRDefault="008466A0">
            <w:pPr>
              <w:pStyle w:val="TableParagraph"/>
              <w:spacing w:before="35"/>
              <w:ind w:right="77"/>
              <w:jc w:val="right"/>
              <w:rPr>
                <w:sz w:val="18"/>
              </w:rPr>
            </w:pPr>
            <w:r>
              <w:rPr>
                <w:sz w:val="18"/>
              </w:rPr>
              <w:t>120,00</w:t>
            </w:r>
          </w:p>
        </w:tc>
        <w:tc>
          <w:tcPr>
            <w:tcW w:w="1549" w:type="dxa"/>
          </w:tcPr>
          <w:p w:rsidR="00E83758" w:rsidRDefault="008466A0">
            <w:pPr>
              <w:pStyle w:val="TableParagraph"/>
              <w:spacing w:before="35"/>
              <w:ind w:right="458"/>
              <w:jc w:val="right"/>
              <w:rPr>
                <w:sz w:val="18"/>
              </w:rPr>
            </w:pPr>
            <w:r>
              <w:rPr>
                <w:sz w:val="18"/>
              </w:rPr>
              <w:t>6.000,00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a Propriedade</w:t>
            </w:r>
          </w:p>
        </w:tc>
        <w:tc>
          <w:tcPr>
            <w:tcW w:w="1186" w:type="dxa"/>
          </w:tcPr>
          <w:p w:rsidR="00E83758" w:rsidRDefault="008466A0">
            <w:pPr>
              <w:pStyle w:val="TableParagraph"/>
              <w:spacing w:before="82" w:line="200" w:lineRule="exact"/>
              <w:ind w:right="73"/>
              <w:jc w:val="right"/>
              <w:rPr>
                <w:sz w:val="18"/>
              </w:rPr>
            </w:pPr>
            <w:r>
              <w:rPr>
                <w:sz w:val="18"/>
              </w:rPr>
              <w:t>400,00</w:t>
            </w:r>
          </w:p>
        </w:tc>
        <w:tc>
          <w:tcPr>
            <w:tcW w:w="1171" w:type="dxa"/>
          </w:tcPr>
          <w:p w:rsidR="00E83758" w:rsidRDefault="008466A0">
            <w:pPr>
              <w:pStyle w:val="TableParagraph"/>
              <w:spacing w:before="82" w:line="200" w:lineRule="exact"/>
              <w:ind w:right="75"/>
              <w:jc w:val="right"/>
              <w:rPr>
                <w:sz w:val="18"/>
              </w:rPr>
            </w:pPr>
            <w:r>
              <w:rPr>
                <w:sz w:val="18"/>
              </w:rPr>
              <w:t>1.600,00</w:t>
            </w:r>
          </w:p>
        </w:tc>
        <w:tc>
          <w:tcPr>
            <w:tcW w:w="1171" w:type="dxa"/>
          </w:tcPr>
          <w:p w:rsidR="00E83758" w:rsidRDefault="008466A0">
            <w:pPr>
              <w:pStyle w:val="TableParagraph"/>
              <w:spacing w:before="82" w:line="200" w:lineRule="exact"/>
              <w:ind w:right="78"/>
              <w:jc w:val="right"/>
              <w:rPr>
                <w:sz w:val="18"/>
              </w:rPr>
            </w:pPr>
            <w:r>
              <w:rPr>
                <w:sz w:val="18"/>
              </w:rPr>
              <w:t>72.000,00</w:t>
            </w:r>
          </w:p>
        </w:tc>
        <w:tc>
          <w:tcPr>
            <w:tcW w:w="1171" w:type="dxa"/>
          </w:tcPr>
          <w:p w:rsidR="00E83758" w:rsidRDefault="008466A0">
            <w:pPr>
              <w:pStyle w:val="TableParagraph"/>
              <w:spacing w:before="82" w:line="200" w:lineRule="exact"/>
              <w:ind w:right="80"/>
              <w:jc w:val="right"/>
              <w:rPr>
                <w:sz w:val="18"/>
              </w:rPr>
            </w:pPr>
            <w:r>
              <w:rPr>
                <w:sz w:val="18"/>
              </w:rPr>
              <w:t>244.000,00</w:t>
            </w:r>
          </w:p>
        </w:tc>
        <w:tc>
          <w:tcPr>
            <w:tcW w:w="1171" w:type="dxa"/>
          </w:tcPr>
          <w:p w:rsidR="00E83758" w:rsidRDefault="008466A0">
            <w:pPr>
              <w:pStyle w:val="TableParagraph"/>
              <w:spacing w:before="82" w:line="200" w:lineRule="exact"/>
              <w:ind w:right="79"/>
              <w:jc w:val="right"/>
              <w:rPr>
                <w:sz w:val="18"/>
              </w:rPr>
            </w:pPr>
            <w:r>
              <w:rPr>
                <w:sz w:val="18"/>
              </w:rPr>
              <w:t>26.000,00</w:t>
            </w:r>
          </w:p>
        </w:tc>
        <w:tc>
          <w:tcPr>
            <w:tcW w:w="1171" w:type="dxa"/>
          </w:tcPr>
          <w:p w:rsidR="00E83758" w:rsidRDefault="008466A0">
            <w:pPr>
              <w:pStyle w:val="TableParagraph"/>
              <w:spacing w:before="82" w:line="200" w:lineRule="exact"/>
              <w:ind w:right="79"/>
              <w:jc w:val="right"/>
              <w:rPr>
                <w:sz w:val="18"/>
              </w:rPr>
            </w:pPr>
            <w:r>
              <w:rPr>
                <w:sz w:val="18"/>
              </w:rPr>
              <w:t>8.000,00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Predial e Territorial Urbana -</w:t>
            </w:r>
          </w:p>
        </w:tc>
        <w:tc>
          <w:tcPr>
            <w:tcW w:w="1186" w:type="dxa"/>
          </w:tcPr>
          <w:p w:rsidR="00E83758" w:rsidRDefault="008466A0">
            <w:pPr>
              <w:pStyle w:val="TableParagraph"/>
              <w:spacing w:before="20"/>
              <w:ind w:right="74"/>
              <w:jc w:val="right"/>
              <w:rPr>
                <w:sz w:val="18"/>
              </w:rPr>
            </w:pPr>
            <w:r>
              <w:rPr>
                <w:sz w:val="18"/>
              </w:rPr>
              <w:t>8.000,00</w:t>
            </w:r>
          </w:p>
        </w:tc>
        <w:tc>
          <w:tcPr>
            <w:tcW w:w="1171" w:type="dxa"/>
          </w:tcPr>
          <w:p w:rsidR="00E83758" w:rsidRDefault="008466A0">
            <w:pPr>
              <w:pStyle w:val="TableParagraph"/>
              <w:spacing w:before="20"/>
              <w:ind w:right="75"/>
              <w:jc w:val="right"/>
              <w:rPr>
                <w:sz w:val="18"/>
              </w:rPr>
            </w:pPr>
            <w:r>
              <w:rPr>
                <w:sz w:val="18"/>
              </w:rPr>
              <w:t>8.000,00</w:t>
            </w:r>
          </w:p>
        </w:tc>
        <w:tc>
          <w:tcPr>
            <w:tcW w:w="1171" w:type="dxa"/>
          </w:tcPr>
          <w:p w:rsidR="00E83758" w:rsidRDefault="008466A0">
            <w:pPr>
              <w:pStyle w:val="TableParagraph"/>
              <w:spacing w:before="35"/>
              <w:ind w:right="76"/>
              <w:jc w:val="right"/>
              <w:rPr>
                <w:sz w:val="18"/>
              </w:rPr>
            </w:pPr>
            <w:r>
              <w:rPr>
                <w:sz w:val="18"/>
              </w:rPr>
              <w:t>8.000,00</w:t>
            </w:r>
          </w:p>
        </w:tc>
        <w:tc>
          <w:tcPr>
            <w:tcW w:w="1171" w:type="dxa"/>
          </w:tcPr>
          <w:p w:rsidR="00E83758" w:rsidRDefault="008466A0">
            <w:pPr>
              <w:pStyle w:val="TableParagraph"/>
              <w:spacing w:before="35"/>
              <w:ind w:right="77"/>
              <w:jc w:val="right"/>
              <w:rPr>
                <w:sz w:val="18"/>
              </w:rPr>
            </w:pPr>
            <w:r>
              <w:rPr>
                <w:sz w:val="18"/>
              </w:rPr>
              <w:t>8.000,00</w:t>
            </w:r>
          </w:p>
        </w:tc>
        <w:tc>
          <w:tcPr>
            <w:tcW w:w="1171" w:type="dxa"/>
          </w:tcPr>
          <w:p w:rsidR="00E83758" w:rsidRDefault="008466A0">
            <w:pPr>
              <w:pStyle w:val="TableParagraph"/>
              <w:spacing w:before="35"/>
              <w:ind w:right="78"/>
              <w:jc w:val="right"/>
              <w:rPr>
                <w:sz w:val="18"/>
              </w:rPr>
            </w:pPr>
            <w:r>
              <w:rPr>
                <w:sz w:val="18"/>
              </w:rPr>
              <w:t>8.000,00</w:t>
            </w:r>
          </w:p>
        </w:tc>
        <w:tc>
          <w:tcPr>
            <w:tcW w:w="1171" w:type="dxa"/>
          </w:tcPr>
          <w:p w:rsidR="00E83758" w:rsidRDefault="008466A0">
            <w:pPr>
              <w:pStyle w:val="TableParagraph"/>
              <w:spacing w:before="35"/>
              <w:ind w:right="79"/>
              <w:jc w:val="right"/>
              <w:rPr>
                <w:sz w:val="18"/>
              </w:rPr>
            </w:pPr>
            <w:r>
              <w:rPr>
                <w:sz w:val="18"/>
              </w:rPr>
              <w:t>8.000,00</w:t>
            </w:r>
          </w:p>
        </w:tc>
        <w:tc>
          <w:tcPr>
            <w:tcW w:w="1549" w:type="dxa"/>
          </w:tcPr>
          <w:p w:rsidR="00E83758" w:rsidRDefault="008466A0">
            <w:pPr>
              <w:pStyle w:val="TableParagraph"/>
              <w:spacing w:before="35"/>
              <w:ind w:right="461"/>
              <w:jc w:val="right"/>
              <w:rPr>
                <w:sz w:val="18"/>
              </w:rPr>
            </w:pPr>
            <w:r>
              <w:rPr>
                <w:sz w:val="18"/>
              </w:rPr>
              <w:t>400.000,00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a Propriedade</w:t>
            </w:r>
          </w:p>
        </w:tc>
        <w:tc>
          <w:tcPr>
            <w:tcW w:w="1186" w:type="dxa"/>
          </w:tcPr>
          <w:p w:rsidR="00E83758" w:rsidRDefault="008466A0">
            <w:pPr>
              <w:pStyle w:val="TableParagraph"/>
              <w:spacing w:before="82" w:line="200" w:lineRule="exact"/>
              <w:ind w:right="71"/>
              <w:jc w:val="right"/>
              <w:rPr>
                <w:sz w:val="18"/>
              </w:rPr>
            </w:pPr>
            <w:r>
              <w:rPr>
                <w:sz w:val="18"/>
              </w:rPr>
              <w:t>91,00</w:t>
            </w:r>
          </w:p>
        </w:tc>
        <w:tc>
          <w:tcPr>
            <w:tcW w:w="1171" w:type="dxa"/>
          </w:tcPr>
          <w:p w:rsidR="00E83758" w:rsidRDefault="008466A0">
            <w:pPr>
              <w:pStyle w:val="TableParagraph"/>
              <w:spacing w:before="82" w:line="200" w:lineRule="exact"/>
              <w:ind w:right="73"/>
              <w:jc w:val="right"/>
              <w:rPr>
                <w:sz w:val="18"/>
              </w:rPr>
            </w:pPr>
            <w:r>
              <w:rPr>
                <w:sz w:val="18"/>
              </w:rPr>
              <w:t>364,00</w:t>
            </w:r>
          </w:p>
        </w:tc>
        <w:tc>
          <w:tcPr>
            <w:tcW w:w="1171" w:type="dxa"/>
          </w:tcPr>
          <w:p w:rsidR="00E83758" w:rsidRDefault="008466A0">
            <w:pPr>
              <w:pStyle w:val="TableParagraph"/>
              <w:spacing w:before="82" w:line="200" w:lineRule="exact"/>
              <w:ind w:right="78"/>
              <w:jc w:val="right"/>
              <w:rPr>
                <w:sz w:val="18"/>
              </w:rPr>
            </w:pPr>
            <w:r>
              <w:rPr>
                <w:sz w:val="18"/>
              </w:rPr>
              <w:t>16.380,00</w:t>
            </w:r>
          </w:p>
        </w:tc>
        <w:tc>
          <w:tcPr>
            <w:tcW w:w="1171" w:type="dxa"/>
          </w:tcPr>
          <w:p w:rsidR="00E83758" w:rsidRDefault="008466A0">
            <w:pPr>
              <w:pStyle w:val="TableParagraph"/>
              <w:spacing w:before="82" w:line="200" w:lineRule="exact"/>
              <w:ind w:right="78"/>
              <w:jc w:val="right"/>
              <w:rPr>
                <w:sz w:val="18"/>
              </w:rPr>
            </w:pPr>
            <w:r>
              <w:rPr>
                <w:sz w:val="18"/>
              </w:rPr>
              <w:t>55.510,00</w:t>
            </w:r>
          </w:p>
        </w:tc>
        <w:tc>
          <w:tcPr>
            <w:tcW w:w="1171" w:type="dxa"/>
          </w:tcPr>
          <w:p w:rsidR="00E83758" w:rsidRDefault="008466A0">
            <w:pPr>
              <w:pStyle w:val="TableParagraph"/>
              <w:spacing w:before="82" w:line="200" w:lineRule="exact"/>
              <w:ind w:right="78"/>
              <w:jc w:val="right"/>
              <w:rPr>
                <w:sz w:val="18"/>
              </w:rPr>
            </w:pPr>
            <w:r>
              <w:rPr>
                <w:sz w:val="18"/>
              </w:rPr>
              <w:t>5.915,00</w:t>
            </w:r>
          </w:p>
        </w:tc>
        <w:tc>
          <w:tcPr>
            <w:tcW w:w="1171" w:type="dxa"/>
          </w:tcPr>
          <w:p w:rsidR="00E83758" w:rsidRDefault="008466A0">
            <w:pPr>
              <w:pStyle w:val="TableParagraph"/>
              <w:spacing w:before="82" w:line="200" w:lineRule="exact"/>
              <w:ind w:right="79"/>
              <w:jc w:val="right"/>
              <w:rPr>
                <w:sz w:val="18"/>
              </w:rPr>
            </w:pPr>
            <w:r>
              <w:rPr>
                <w:sz w:val="18"/>
              </w:rPr>
              <w:t>1.820,00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Predial e Territorial Urbana -</w:t>
            </w:r>
          </w:p>
        </w:tc>
        <w:tc>
          <w:tcPr>
            <w:tcW w:w="1186" w:type="dxa"/>
          </w:tcPr>
          <w:p w:rsidR="00E83758" w:rsidRDefault="008466A0">
            <w:pPr>
              <w:pStyle w:val="TableParagraph"/>
              <w:spacing w:before="20"/>
              <w:ind w:right="74"/>
              <w:jc w:val="right"/>
              <w:rPr>
                <w:sz w:val="18"/>
              </w:rPr>
            </w:pPr>
            <w:r>
              <w:rPr>
                <w:sz w:val="18"/>
              </w:rPr>
              <w:t>1.820,00</w:t>
            </w:r>
          </w:p>
        </w:tc>
        <w:tc>
          <w:tcPr>
            <w:tcW w:w="1171" w:type="dxa"/>
          </w:tcPr>
          <w:p w:rsidR="00E83758" w:rsidRDefault="008466A0">
            <w:pPr>
              <w:pStyle w:val="TableParagraph"/>
              <w:spacing w:before="20"/>
              <w:ind w:right="75"/>
              <w:jc w:val="right"/>
              <w:rPr>
                <w:sz w:val="18"/>
              </w:rPr>
            </w:pPr>
            <w:r>
              <w:rPr>
                <w:sz w:val="18"/>
              </w:rPr>
              <w:t>1.820,00</w:t>
            </w:r>
          </w:p>
        </w:tc>
        <w:tc>
          <w:tcPr>
            <w:tcW w:w="1171" w:type="dxa"/>
          </w:tcPr>
          <w:p w:rsidR="00E83758" w:rsidRDefault="008466A0">
            <w:pPr>
              <w:pStyle w:val="TableParagraph"/>
              <w:spacing w:before="35"/>
              <w:ind w:right="76"/>
              <w:jc w:val="right"/>
              <w:rPr>
                <w:sz w:val="18"/>
              </w:rPr>
            </w:pPr>
            <w:r>
              <w:rPr>
                <w:sz w:val="18"/>
              </w:rPr>
              <w:t>1.820,00</w:t>
            </w:r>
          </w:p>
        </w:tc>
        <w:tc>
          <w:tcPr>
            <w:tcW w:w="1171" w:type="dxa"/>
          </w:tcPr>
          <w:p w:rsidR="00E83758" w:rsidRDefault="008466A0">
            <w:pPr>
              <w:pStyle w:val="TableParagraph"/>
              <w:spacing w:before="35"/>
              <w:ind w:right="77"/>
              <w:jc w:val="right"/>
              <w:rPr>
                <w:sz w:val="18"/>
              </w:rPr>
            </w:pPr>
            <w:r>
              <w:rPr>
                <w:sz w:val="18"/>
              </w:rPr>
              <w:t>1.820,00</w:t>
            </w:r>
          </w:p>
        </w:tc>
        <w:tc>
          <w:tcPr>
            <w:tcW w:w="1171" w:type="dxa"/>
          </w:tcPr>
          <w:p w:rsidR="00E83758" w:rsidRDefault="008466A0">
            <w:pPr>
              <w:pStyle w:val="TableParagraph"/>
              <w:spacing w:before="35"/>
              <w:ind w:right="78"/>
              <w:jc w:val="right"/>
              <w:rPr>
                <w:sz w:val="18"/>
              </w:rPr>
            </w:pPr>
            <w:r>
              <w:rPr>
                <w:sz w:val="18"/>
              </w:rPr>
              <w:t>1.820,00</w:t>
            </w:r>
          </w:p>
        </w:tc>
        <w:tc>
          <w:tcPr>
            <w:tcW w:w="1171" w:type="dxa"/>
          </w:tcPr>
          <w:p w:rsidR="00E83758" w:rsidRDefault="008466A0">
            <w:pPr>
              <w:pStyle w:val="TableParagraph"/>
              <w:spacing w:before="35"/>
              <w:ind w:right="79"/>
              <w:jc w:val="right"/>
              <w:rPr>
                <w:sz w:val="18"/>
              </w:rPr>
            </w:pPr>
            <w:r>
              <w:rPr>
                <w:sz w:val="18"/>
              </w:rPr>
              <w:t>1.820,00</w:t>
            </w:r>
          </w:p>
        </w:tc>
        <w:tc>
          <w:tcPr>
            <w:tcW w:w="1549" w:type="dxa"/>
          </w:tcPr>
          <w:p w:rsidR="00E83758" w:rsidRDefault="008466A0">
            <w:pPr>
              <w:pStyle w:val="TableParagraph"/>
              <w:spacing w:before="35"/>
              <w:ind w:right="459"/>
              <w:jc w:val="right"/>
              <w:rPr>
                <w:sz w:val="18"/>
              </w:rPr>
            </w:pPr>
            <w:r>
              <w:rPr>
                <w:sz w:val="18"/>
              </w:rPr>
              <w:t>91.000,00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Transmissão “Inter</w:t>
            </w:r>
          </w:p>
        </w:tc>
        <w:tc>
          <w:tcPr>
            <w:tcW w:w="1186" w:type="dxa"/>
          </w:tcPr>
          <w:p w:rsidR="00E83758" w:rsidRDefault="008466A0">
            <w:pPr>
              <w:pStyle w:val="TableParagraph"/>
              <w:spacing w:before="82" w:line="200" w:lineRule="exact"/>
              <w:ind w:right="77"/>
              <w:jc w:val="right"/>
              <w:rPr>
                <w:sz w:val="18"/>
              </w:rPr>
            </w:pPr>
            <w:r>
              <w:rPr>
                <w:sz w:val="18"/>
              </w:rPr>
              <w:t>122.500,00</w:t>
            </w:r>
          </w:p>
        </w:tc>
        <w:tc>
          <w:tcPr>
            <w:tcW w:w="1171" w:type="dxa"/>
          </w:tcPr>
          <w:p w:rsidR="00E83758" w:rsidRDefault="008466A0">
            <w:pPr>
              <w:pStyle w:val="TableParagraph"/>
              <w:spacing w:before="82" w:line="200" w:lineRule="exact"/>
              <w:ind w:right="78"/>
              <w:jc w:val="right"/>
              <w:rPr>
                <w:sz w:val="18"/>
              </w:rPr>
            </w:pPr>
            <w:r>
              <w:rPr>
                <w:sz w:val="18"/>
              </w:rPr>
              <w:t>122.500,00</w:t>
            </w:r>
          </w:p>
        </w:tc>
        <w:tc>
          <w:tcPr>
            <w:tcW w:w="1171" w:type="dxa"/>
          </w:tcPr>
          <w:p w:rsidR="00E83758" w:rsidRDefault="008466A0">
            <w:pPr>
              <w:pStyle w:val="TableParagraph"/>
              <w:spacing w:before="82" w:line="200" w:lineRule="exact"/>
              <w:ind w:right="79"/>
              <w:jc w:val="right"/>
              <w:rPr>
                <w:sz w:val="18"/>
              </w:rPr>
            </w:pPr>
            <w:r>
              <w:rPr>
                <w:sz w:val="18"/>
              </w:rPr>
              <w:t>122.500,00</w:t>
            </w:r>
          </w:p>
        </w:tc>
        <w:tc>
          <w:tcPr>
            <w:tcW w:w="1171" w:type="dxa"/>
          </w:tcPr>
          <w:p w:rsidR="00E83758" w:rsidRDefault="008466A0">
            <w:pPr>
              <w:pStyle w:val="TableParagraph"/>
              <w:spacing w:before="82" w:line="200" w:lineRule="exact"/>
              <w:ind w:right="80"/>
              <w:jc w:val="right"/>
              <w:rPr>
                <w:sz w:val="18"/>
              </w:rPr>
            </w:pPr>
            <w:r>
              <w:rPr>
                <w:sz w:val="18"/>
              </w:rPr>
              <w:t>297.500,00</w:t>
            </w:r>
          </w:p>
        </w:tc>
        <w:tc>
          <w:tcPr>
            <w:tcW w:w="1171" w:type="dxa"/>
          </w:tcPr>
          <w:p w:rsidR="00E83758" w:rsidRDefault="008466A0">
            <w:pPr>
              <w:pStyle w:val="TableParagraph"/>
              <w:spacing w:before="82" w:line="200" w:lineRule="exact"/>
              <w:ind w:right="81"/>
              <w:jc w:val="right"/>
              <w:rPr>
                <w:sz w:val="18"/>
              </w:rPr>
            </w:pPr>
            <w:r>
              <w:rPr>
                <w:sz w:val="18"/>
              </w:rPr>
              <w:t>122.500,00</w:t>
            </w:r>
          </w:p>
        </w:tc>
        <w:tc>
          <w:tcPr>
            <w:tcW w:w="1171" w:type="dxa"/>
          </w:tcPr>
          <w:p w:rsidR="00E83758" w:rsidRDefault="008466A0">
            <w:pPr>
              <w:pStyle w:val="TableParagraph"/>
              <w:spacing w:before="82" w:line="200" w:lineRule="exact"/>
              <w:ind w:right="82"/>
              <w:jc w:val="right"/>
              <w:rPr>
                <w:sz w:val="18"/>
              </w:rPr>
            </w:pPr>
            <w:r>
              <w:rPr>
                <w:sz w:val="18"/>
              </w:rPr>
              <w:t>122.500,00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Vivos” de Bens Imóveis e de</w:t>
            </w:r>
          </w:p>
        </w:tc>
        <w:tc>
          <w:tcPr>
            <w:tcW w:w="1186" w:type="dxa"/>
          </w:tcPr>
          <w:p w:rsidR="00E83758" w:rsidRDefault="008466A0">
            <w:pPr>
              <w:pStyle w:val="TableParagraph"/>
              <w:spacing w:before="20"/>
              <w:ind w:right="77"/>
              <w:jc w:val="right"/>
              <w:rPr>
                <w:sz w:val="18"/>
              </w:rPr>
            </w:pPr>
            <w:r>
              <w:rPr>
                <w:sz w:val="18"/>
              </w:rPr>
              <w:t>122.500,00</w:t>
            </w:r>
          </w:p>
        </w:tc>
        <w:tc>
          <w:tcPr>
            <w:tcW w:w="1171" w:type="dxa"/>
          </w:tcPr>
          <w:p w:rsidR="00E83758" w:rsidRDefault="008466A0">
            <w:pPr>
              <w:pStyle w:val="TableParagraph"/>
              <w:spacing w:before="20"/>
              <w:ind w:right="78"/>
              <w:jc w:val="right"/>
              <w:rPr>
                <w:sz w:val="18"/>
              </w:rPr>
            </w:pPr>
            <w:r>
              <w:rPr>
                <w:sz w:val="18"/>
              </w:rPr>
              <w:t>122.500,00</w:t>
            </w:r>
          </w:p>
        </w:tc>
        <w:tc>
          <w:tcPr>
            <w:tcW w:w="1171" w:type="dxa"/>
          </w:tcPr>
          <w:p w:rsidR="00E83758" w:rsidRDefault="008466A0">
            <w:pPr>
              <w:pStyle w:val="TableParagraph"/>
              <w:spacing w:before="35"/>
              <w:ind w:right="79"/>
              <w:jc w:val="right"/>
              <w:rPr>
                <w:sz w:val="18"/>
              </w:rPr>
            </w:pPr>
            <w:r>
              <w:rPr>
                <w:sz w:val="18"/>
              </w:rPr>
              <w:t>175.000,00</w:t>
            </w:r>
          </w:p>
        </w:tc>
        <w:tc>
          <w:tcPr>
            <w:tcW w:w="1171" w:type="dxa"/>
          </w:tcPr>
          <w:p w:rsidR="00E83758" w:rsidRDefault="008466A0">
            <w:pPr>
              <w:pStyle w:val="TableParagraph"/>
              <w:spacing w:before="35"/>
              <w:ind w:right="80"/>
              <w:jc w:val="right"/>
              <w:rPr>
                <w:sz w:val="18"/>
              </w:rPr>
            </w:pPr>
            <w:r>
              <w:rPr>
                <w:sz w:val="18"/>
              </w:rPr>
              <w:t>122.500,00</w:t>
            </w:r>
          </w:p>
        </w:tc>
        <w:tc>
          <w:tcPr>
            <w:tcW w:w="1171" w:type="dxa"/>
          </w:tcPr>
          <w:p w:rsidR="00E83758" w:rsidRDefault="008466A0">
            <w:pPr>
              <w:pStyle w:val="TableParagraph"/>
              <w:spacing w:before="35"/>
              <w:ind w:right="81"/>
              <w:jc w:val="right"/>
              <w:rPr>
                <w:sz w:val="18"/>
              </w:rPr>
            </w:pPr>
            <w:r>
              <w:rPr>
                <w:sz w:val="18"/>
              </w:rPr>
              <w:t>122.500,00</w:t>
            </w:r>
          </w:p>
        </w:tc>
        <w:tc>
          <w:tcPr>
            <w:tcW w:w="1171" w:type="dxa"/>
          </w:tcPr>
          <w:p w:rsidR="00E83758" w:rsidRDefault="008466A0">
            <w:pPr>
              <w:pStyle w:val="TableParagraph"/>
              <w:spacing w:before="35"/>
              <w:ind w:right="82"/>
              <w:jc w:val="right"/>
              <w:rPr>
                <w:sz w:val="18"/>
              </w:rPr>
            </w:pPr>
            <w:r>
              <w:rPr>
                <w:sz w:val="18"/>
              </w:rPr>
              <w:t>175.000,00</w:t>
            </w:r>
          </w:p>
        </w:tc>
        <w:tc>
          <w:tcPr>
            <w:tcW w:w="1549" w:type="dxa"/>
          </w:tcPr>
          <w:p w:rsidR="00E83758" w:rsidRDefault="008466A0">
            <w:pPr>
              <w:pStyle w:val="TableParagraph"/>
              <w:spacing w:before="35"/>
              <w:ind w:right="462"/>
              <w:jc w:val="right"/>
              <w:rPr>
                <w:sz w:val="18"/>
              </w:rPr>
            </w:pPr>
            <w:r>
              <w:rPr>
                <w:sz w:val="18"/>
              </w:rPr>
              <w:t>1.750.000,00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Serviços de</w:t>
            </w:r>
          </w:p>
        </w:tc>
        <w:tc>
          <w:tcPr>
            <w:tcW w:w="1186" w:type="dxa"/>
          </w:tcPr>
          <w:p w:rsidR="00E83758" w:rsidRDefault="008466A0">
            <w:pPr>
              <w:pStyle w:val="TableParagraph"/>
              <w:spacing w:before="82" w:line="200" w:lineRule="exact"/>
              <w:ind w:right="77"/>
              <w:jc w:val="right"/>
              <w:rPr>
                <w:sz w:val="18"/>
              </w:rPr>
            </w:pPr>
            <w:r>
              <w:rPr>
                <w:sz w:val="18"/>
              </w:rPr>
              <w:t>300.000,00</w:t>
            </w:r>
          </w:p>
        </w:tc>
        <w:tc>
          <w:tcPr>
            <w:tcW w:w="1171" w:type="dxa"/>
          </w:tcPr>
          <w:p w:rsidR="00E83758" w:rsidRDefault="008466A0">
            <w:pPr>
              <w:pStyle w:val="TableParagraph"/>
              <w:spacing w:before="82" w:line="200" w:lineRule="exact"/>
              <w:ind w:right="78"/>
              <w:jc w:val="right"/>
              <w:rPr>
                <w:sz w:val="18"/>
              </w:rPr>
            </w:pPr>
            <w:r>
              <w:rPr>
                <w:sz w:val="18"/>
              </w:rPr>
              <w:t>350.000,00</w:t>
            </w:r>
          </w:p>
        </w:tc>
        <w:tc>
          <w:tcPr>
            <w:tcW w:w="1171" w:type="dxa"/>
          </w:tcPr>
          <w:p w:rsidR="00E83758" w:rsidRDefault="008466A0">
            <w:pPr>
              <w:pStyle w:val="TableParagraph"/>
              <w:spacing w:before="82" w:line="200" w:lineRule="exact"/>
              <w:ind w:right="79"/>
              <w:jc w:val="right"/>
              <w:rPr>
                <w:sz w:val="18"/>
              </w:rPr>
            </w:pPr>
            <w:r>
              <w:rPr>
                <w:sz w:val="18"/>
              </w:rPr>
              <w:t>350.000,00</w:t>
            </w:r>
          </w:p>
        </w:tc>
        <w:tc>
          <w:tcPr>
            <w:tcW w:w="1171" w:type="dxa"/>
          </w:tcPr>
          <w:p w:rsidR="00E83758" w:rsidRDefault="008466A0">
            <w:pPr>
              <w:pStyle w:val="TableParagraph"/>
              <w:spacing w:before="82" w:line="200" w:lineRule="exact"/>
              <w:ind w:right="80"/>
              <w:jc w:val="right"/>
              <w:rPr>
                <w:sz w:val="18"/>
              </w:rPr>
            </w:pPr>
            <w:r>
              <w:rPr>
                <w:sz w:val="18"/>
              </w:rPr>
              <w:t>500.000,00</w:t>
            </w:r>
          </w:p>
        </w:tc>
        <w:tc>
          <w:tcPr>
            <w:tcW w:w="1171" w:type="dxa"/>
          </w:tcPr>
          <w:p w:rsidR="00E83758" w:rsidRDefault="008466A0">
            <w:pPr>
              <w:pStyle w:val="TableParagraph"/>
              <w:spacing w:before="82" w:line="200" w:lineRule="exact"/>
              <w:ind w:right="81"/>
              <w:jc w:val="right"/>
              <w:rPr>
                <w:sz w:val="18"/>
              </w:rPr>
            </w:pPr>
            <w:r>
              <w:rPr>
                <w:sz w:val="18"/>
              </w:rPr>
              <w:t>350.000,00</w:t>
            </w:r>
          </w:p>
        </w:tc>
        <w:tc>
          <w:tcPr>
            <w:tcW w:w="1171" w:type="dxa"/>
          </w:tcPr>
          <w:p w:rsidR="00E83758" w:rsidRDefault="008466A0">
            <w:pPr>
              <w:pStyle w:val="TableParagraph"/>
              <w:spacing w:before="82" w:line="200" w:lineRule="exact"/>
              <w:ind w:right="82"/>
              <w:jc w:val="right"/>
              <w:rPr>
                <w:sz w:val="18"/>
              </w:rPr>
            </w:pPr>
            <w:r>
              <w:rPr>
                <w:sz w:val="18"/>
              </w:rPr>
              <w:t>350.000,00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Qualquer Natureza - Principal</w:t>
            </w:r>
          </w:p>
        </w:tc>
        <w:tc>
          <w:tcPr>
            <w:tcW w:w="1186" w:type="dxa"/>
          </w:tcPr>
          <w:p w:rsidR="00E83758" w:rsidRDefault="008466A0">
            <w:pPr>
              <w:pStyle w:val="TableParagraph"/>
              <w:spacing w:before="20"/>
              <w:ind w:right="77"/>
              <w:jc w:val="right"/>
              <w:rPr>
                <w:sz w:val="18"/>
              </w:rPr>
            </w:pPr>
            <w:r>
              <w:rPr>
                <w:sz w:val="18"/>
              </w:rPr>
              <w:t>350.000,00</w:t>
            </w:r>
          </w:p>
        </w:tc>
        <w:tc>
          <w:tcPr>
            <w:tcW w:w="1171" w:type="dxa"/>
          </w:tcPr>
          <w:p w:rsidR="00E83758" w:rsidRDefault="008466A0">
            <w:pPr>
              <w:pStyle w:val="TableParagraph"/>
              <w:spacing w:before="20"/>
              <w:ind w:right="78"/>
              <w:jc w:val="right"/>
              <w:rPr>
                <w:sz w:val="18"/>
              </w:rPr>
            </w:pPr>
            <w:r>
              <w:rPr>
                <w:sz w:val="18"/>
              </w:rPr>
              <w:t>450.000,00</w:t>
            </w:r>
          </w:p>
        </w:tc>
        <w:tc>
          <w:tcPr>
            <w:tcW w:w="1171" w:type="dxa"/>
          </w:tcPr>
          <w:p w:rsidR="00E83758" w:rsidRDefault="008466A0">
            <w:pPr>
              <w:pStyle w:val="TableParagraph"/>
              <w:spacing w:before="35"/>
              <w:ind w:right="79"/>
              <w:jc w:val="right"/>
              <w:rPr>
                <w:sz w:val="18"/>
              </w:rPr>
            </w:pPr>
            <w:r>
              <w:rPr>
                <w:sz w:val="18"/>
              </w:rPr>
              <w:t>500.000,00</w:t>
            </w:r>
          </w:p>
        </w:tc>
        <w:tc>
          <w:tcPr>
            <w:tcW w:w="1171" w:type="dxa"/>
          </w:tcPr>
          <w:p w:rsidR="00E83758" w:rsidRDefault="008466A0">
            <w:pPr>
              <w:pStyle w:val="TableParagraph"/>
              <w:spacing w:before="35"/>
              <w:ind w:right="80"/>
              <w:jc w:val="right"/>
              <w:rPr>
                <w:sz w:val="18"/>
              </w:rPr>
            </w:pPr>
            <w:r>
              <w:rPr>
                <w:sz w:val="18"/>
              </w:rPr>
              <w:t>500.000,00</w:t>
            </w:r>
          </w:p>
        </w:tc>
        <w:tc>
          <w:tcPr>
            <w:tcW w:w="1171" w:type="dxa"/>
          </w:tcPr>
          <w:p w:rsidR="00E83758" w:rsidRDefault="008466A0">
            <w:pPr>
              <w:pStyle w:val="TableParagraph"/>
              <w:spacing w:before="35"/>
              <w:ind w:right="81"/>
              <w:jc w:val="right"/>
              <w:rPr>
                <w:sz w:val="18"/>
              </w:rPr>
            </w:pPr>
            <w:r>
              <w:rPr>
                <w:sz w:val="18"/>
              </w:rPr>
              <w:t>500.000,00</w:t>
            </w:r>
          </w:p>
        </w:tc>
        <w:tc>
          <w:tcPr>
            <w:tcW w:w="1171" w:type="dxa"/>
          </w:tcPr>
          <w:p w:rsidR="00E83758" w:rsidRDefault="008466A0">
            <w:pPr>
              <w:pStyle w:val="TableParagraph"/>
              <w:spacing w:before="35"/>
              <w:ind w:right="82"/>
              <w:jc w:val="right"/>
              <w:rPr>
                <w:sz w:val="18"/>
              </w:rPr>
            </w:pPr>
            <w:r>
              <w:rPr>
                <w:sz w:val="18"/>
              </w:rPr>
              <w:t>500.000,00</w:t>
            </w:r>
          </w:p>
        </w:tc>
        <w:tc>
          <w:tcPr>
            <w:tcW w:w="1549" w:type="dxa"/>
          </w:tcPr>
          <w:p w:rsidR="00E83758" w:rsidRDefault="008466A0">
            <w:pPr>
              <w:pStyle w:val="TableParagraph"/>
              <w:spacing w:before="35"/>
              <w:ind w:right="462"/>
              <w:jc w:val="right"/>
              <w:rPr>
                <w:sz w:val="18"/>
              </w:rPr>
            </w:pPr>
            <w:r>
              <w:rPr>
                <w:sz w:val="18"/>
              </w:rPr>
              <w:t>5.000.000,00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Serviços de</w:t>
            </w:r>
          </w:p>
        </w:tc>
        <w:tc>
          <w:tcPr>
            <w:tcW w:w="1186" w:type="dxa"/>
          </w:tcPr>
          <w:p w:rsidR="00E83758" w:rsidRDefault="008466A0">
            <w:pPr>
              <w:pStyle w:val="TableParagraph"/>
              <w:spacing w:before="82" w:line="200" w:lineRule="exact"/>
              <w:ind w:right="73"/>
              <w:jc w:val="right"/>
              <w:rPr>
                <w:sz w:val="18"/>
              </w:rPr>
            </w:pPr>
            <w:r>
              <w:rPr>
                <w:sz w:val="18"/>
              </w:rPr>
              <w:t>300,00</w:t>
            </w:r>
          </w:p>
        </w:tc>
        <w:tc>
          <w:tcPr>
            <w:tcW w:w="1171" w:type="dxa"/>
          </w:tcPr>
          <w:p w:rsidR="00E83758" w:rsidRDefault="008466A0">
            <w:pPr>
              <w:pStyle w:val="TableParagraph"/>
              <w:spacing w:before="82" w:line="200" w:lineRule="exact"/>
              <w:ind w:right="73"/>
              <w:jc w:val="right"/>
              <w:rPr>
                <w:sz w:val="18"/>
              </w:rPr>
            </w:pPr>
            <w:r>
              <w:rPr>
                <w:sz w:val="18"/>
              </w:rPr>
              <w:t>350,00</w:t>
            </w:r>
          </w:p>
        </w:tc>
        <w:tc>
          <w:tcPr>
            <w:tcW w:w="1171" w:type="dxa"/>
          </w:tcPr>
          <w:p w:rsidR="00E83758" w:rsidRDefault="008466A0">
            <w:pPr>
              <w:pStyle w:val="TableParagraph"/>
              <w:spacing w:before="82" w:line="200" w:lineRule="exact"/>
              <w:ind w:right="75"/>
              <w:jc w:val="right"/>
              <w:rPr>
                <w:sz w:val="18"/>
              </w:rPr>
            </w:pPr>
            <w:r>
              <w:rPr>
                <w:sz w:val="18"/>
              </w:rPr>
              <w:t>350,00</w:t>
            </w:r>
          </w:p>
        </w:tc>
        <w:tc>
          <w:tcPr>
            <w:tcW w:w="1171" w:type="dxa"/>
          </w:tcPr>
          <w:p w:rsidR="00E83758" w:rsidRDefault="008466A0">
            <w:pPr>
              <w:pStyle w:val="TableParagraph"/>
              <w:spacing w:before="82" w:line="200" w:lineRule="exact"/>
              <w:ind w:right="75"/>
              <w:jc w:val="right"/>
              <w:rPr>
                <w:sz w:val="18"/>
              </w:rPr>
            </w:pPr>
            <w:r>
              <w:rPr>
                <w:sz w:val="18"/>
              </w:rPr>
              <w:t>500,00</w:t>
            </w:r>
          </w:p>
        </w:tc>
        <w:tc>
          <w:tcPr>
            <w:tcW w:w="1171" w:type="dxa"/>
          </w:tcPr>
          <w:p w:rsidR="00E83758" w:rsidRDefault="008466A0">
            <w:pPr>
              <w:pStyle w:val="TableParagraph"/>
              <w:spacing w:before="82" w:line="200" w:lineRule="exact"/>
              <w:ind w:right="76"/>
              <w:jc w:val="right"/>
              <w:rPr>
                <w:sz w:val="18"/>
              </w:rPr>
            </w:pPr>
            <w:r>
              <w:rPr>
                <w:sz w:val="18"/>
              </w:rPr>
              <w:t>350,00</w:t>
            </w:r>
          </w:p>
        </w:tc>
        <w:tc>
          <w:tcPr>
            <w:tcW w:w="1171" w:type="dxa"/>
          </w:tcPr>
          <w:p w:rsidR="00E83758" w:rsidRDefault="008466A0">
            <w:pPr>
              <w:pStyle w:val="TableParagraph"/>
              <w:spacing w:before="82" w:line="200" w:lineRule="exact"/>
              <w:ind w:right="77"/>
              <w:jc w:val="right"/>
              <w:rPr>
                <w:sz w:val="18"/>
              </w:rPr>
            </w:pPr>
            <w:r>
              <w:rPr>
                <w:sz w:val="18"/>
              </w:rPr>
              <w:t>350,00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Qualquer Natureza - Multas e Juros</w:t>
            </w:r>
          </w:p>
        </w:tc>
        <w:tc>
          <w:tcPr>
            <w:tcW w:w="1186" w:type="dxa"/>
          </w:tcPr>
          <w:p w:rsidR="00E83758" w:rsidRDefault="008466A0">
            <w:pPr>
              <w:pStyle w:val="TableParagraph"/>
              <w:spacing w:before="20"/>
              <w:ind w:right="73"/>
              <w:jc w:val="right"/>
              <w:rPr>
                <w:sz w:val="18"/>
              </w:rPr>
            </w:pPr>
            <w:r>
              <w:rPr>
                <w:sz w:val="18"/>
              </w:rPr>
              <w:t>350,00</w:t>
            </w:r>
          </w:p>
        </w:tc>
        <w:tc>
          <w:tcPr>
            <w:tcW w:w="1171" w:type="dxa"/>
          </w:tcPr>
          <w:p w:rsidR="00E83758" w:rsidRDefault="008466A0">
            <w:pPr>
              <w:pStyle w:val="TableParagraph"/>
              <w:spacing w:before="20"/>
              <w:ind w:right="73"/>
              <w:jc w:val="right"/>
              <w:rPr>
                <w:sz w:val="18"/>
              </w:rPr>
            </w:pPr>
            <w:r>
              <w:rPr>
                <w:sz w:val="18"/>
              </w:rPr>
              <w:t>450,00</w:t>
            </w:r>
          </w:p>
        </w:tc>
        <w:tc>
          <w:tcPr>
            <w:tcW w:w="1171" w:type="dxa"/>
          </w:tcPr>
          <w:p w:rsidR="00E83758" w:rsidRDefault="008466A0">
            <w:pPr>
              <w:pStyle w:val="TableParagraph"/>
              <w:spacing w:before="35"/>
              <w:ind w:right="75"/>
              <w:jc w:val="right"/>
              <w:rPr>
                <w:sz w:val="18"/>
              </w:rPr>
            </w:pPr>
            <w:r>
              <w:rPr>
                <w:sz w:val="18"/>
              </w:rPr>
              <w:t>500,00</w:t>
            </w:r>
          </w:p>
        </w:tc>
        <w:tc>
          <w:tcPr>
            <w:tcW w:w="1171" w:type="dxa"/>
          </w:tcPr>
          <w:p w:rsidR="00E83758" w:rsidRDefault="008466A0">
            <w:pPr>
              <w:pStyle w:val="TableParagraph"/>
              <w:spacing w:before="35"/>
              <w:ind w:right="75"/>
              <w:jc w:val="right"/>
              <w:rPr>
                <w:sz w:val="18"/>
              </w:rPr>
            </w:pPr>
            <w:r>
              <w:rPr>
                <w:sz w:val="18"/>
              </w:rPr>
              <w:t>500,00</w:t>
            </w:r>
          </w:p>
        </w:tc>
        <w:tc>
          <w:tcPr>
            <w:tcW w:w="1171" w:type="dxa"/>
          </w:tcPr>
          <w:p w:rsidR="00E83758" w:rsidRDefault="008466A0">
            <w:pPr>
              <w:pStyle w:val="TableParagraph"/>
              <w:spacing w:before="35"/>
              <w:ind w:right="76"/>
              <w:jc w:val="right"/>
              <w:rPr>
                <w:sz w:val="18"/>
              </w:rPr>
            </w:pPr>
            <w:r>
              <w:rPr>
                <w:sz w:val="18"/>
              </w:rPr>
              <w:t>500,00</w:t>
            </w:r>
          </w:p>
        </w:tc>
        <w:tc>
          <w:tcPr>
            <w:tcW w:w="1171" w:type="dxa"/>
          </w:tcPr>
          <w:p w:rsidR="00E83758" w:rsidRDefault="008466A0">
            <w:pPr>
              <w:pStyle w:val="TableParagraph"/>
              <w:spacing w:before="35"/>
              <w:ind w:right="77"/>
              <w:jc w:val="right"/>
              <w:rPr>
                <w:sz w:val="18"/>
              </w:rPr>
            </w:pPr>
            <w:r>
              <w:rPr>
                <w:sz w:val="18"/>
              </w:rPr>
              <w:t>500,00</w:t>
            </w:r>
          </w:p>
        </w:tc>
        <w:tc>
          <w:tcPr>
            <w:tcW w:w="1549" w:type="dxa"/>
          </w:tcPr>
          <w:p w:rsidR="00E83758" w:rsidRDefault="008466A0">
            <w:pPr>
              <w:pStyle w:val="TableParagraph"/>
              <w:spacing w:before="35"/>
              <w:ind w:right="458"/>
              <w:jc w:val="right"/>
              <w:rPr>
                <w:sz w:val="18"/>
              </w:rPr>
            </w:pPr>
            <w:r>
              <w:rPr>
                <w:sz w:val="18"/>
              </w:rPr>
              <w:t>5.000,00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Serviços de</w:t>
            </w:r>
          </w:p>
        </w:tc>
        <w:tc>
          <w:tcPr>
            <w:tcW w:w="1186" w:type="dxa"/>
          </w:tcPr>
          <w:p w:rsidR="00E83758" w:rsidRDefault="008466A0">
            <w:pPr>
              <w:pStyle w:val="TableParagraph"/>
              <w:spacing w:before="82" w:line="200" w:lineRule="exact"/>
              <w:ind w:right="76"/>
              <w:jc w:val="right"/>
              <w:rPr>
                <w:sz w:val="18"/>
              </w:rPr>
            </w:pPr>
            <w:r>
              <w:rPr>
                <w:sz w:val="18"/>
              </w:rPr>
              <w:t>18.000,00</w:t>
            </w:r>
          </w:p>
        </w:tc>
        <w:tc>
          <w:tcPr>
            <w:tcW w:w="1171" w:type="dxa"/>
          </w:tcPr>
          <w:p w:rsidR="00E83758" w:rsidRDefault="008466A0">
            <w:pPr>
              <w:pStyle w:val="TableParagraph"/>
              <w:spacing w:before="82" w:line="200" w:lineRule="exact"/>
              <w:ind w:right="76"/>
              <w:jc w:val="right"/>
              <w:rPr>
                <w:sz w:val="18"/>
              </w:rPr>
            </w:pPr>
            <w:r>
              <w:rPr>
                <w:sz w:val="18"/>
              </w:rPr>
              <w:t>21.000,00</w:t>
            </w:r>
          </w:p>
        </w:tc>
        <w:tc>
          <w:tcPr>
            <w:tcW w:w="1171" w:type="dxa"/>
          </w:tcPr>
          <w:p w:rsidR="00E83758" w:rsidRDefault="008466A0">
            <w:pPr>
              <w:pStyle w:val="TableParagraph"/>
              <w:spacing w:before="82" w:line="200" w:lineRule="exact"/>
              <w:ind w:right="78"/>
              <w:jc w:val="right"/>
              <w:rPr>
                <w:sz w:val="18"/>
              </w:rPr>
            </w:pPr>
            <w:r>
              <w:rPr>
                <w:sz w:val="18"/>
              </w:rPr>
              <w:t>21.000,00</w:t>
            </w:r>
          </w:p>
        </w:tc>
        <w:tc>
          <w:tcPr>
            <w:tcW w:w="1171" w:type="dxa"/>
          </w:tcPr>
          <w:p w:rsidR="00E83758" w:rsidRDefault="008466A0">
            <w:pPr>
              <w:pStyle w:val="TableParagraph"/>
              <w:spacing w:before="82" w:line="200" w:lineRule="exact"/>
              <w:ind w:right="78"/>
              <w:jc w:val="right"/>
              <w:rPr>
                <w:sz w:val="18"/>
              </w:rPr>
            </w:pPr>
            <w:r>
              <w:rPr>
                <w:sz w:val="18"/>
              </w:rPr>
              <w:t>30.000,00</w:t>
            </w:r>
          </w:p>
        </w:tc>
        <w:tc>
          <w:tcPr>
            <w:tcW w:w="1171" w:type="dxa"/>
          </w:tcPr>
          <w:p w:rsidR="00E83758" w:rsidRDefault="008466A0">
            <w:pPr>
              <w:pStyle w:val="TableParagraph"/>
              <w:spacing w:before="82" w:line="200" w:lineRule="exact"/>
              <w:ind w:right="79"/>
              <w:jc w:val="right"/>
              <w:rPr>
                <w:sz w:val="18"/>
              </w:rPr>
            </w:pPr>
            <w:r>
              <w:rPr>
                <w:sz w:val="18"/>
              </w:rPr>
              <w:t>21.000,00</w:t>
            </w:r>
          </w:p>
        </w:tc>
        <w:tc>
          <w:tcPr>
            <w:tcW w:w="1171" w:type="dxa"/>
          </w:tcPr>
          <w:p w:rsidR="00E83758" w:rsidRDefault="008466A0">
            <w:pPr>
              <w:pStyle w:val="TableParagraph"/>
              <w:spacing w:before="82" w:line="200" w:lineRule="exact"/>
              <w:ind w:right="80"/>
              <w:jc w:val="right"/>
              <w:rPr>
                <w:sz w:val="18"/>
              </w:rPr>
            </w:pPr>
            <w:r>
              <w:rPr>
                <w:sz w:val="18"/>
              </w:rPr>
              <w:t>21.000,00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Qualquer Natureza - Dívida Ativa</w:t>
            </w:r>
          </w:p>
        </w:tc>
        <w:tc>
          <w:tcPr>
            <w:tcW w:w="1186" w:type="dxa"/>
          </w:tcPr>
          <w:p w:rsidR="00E83758" w:rsidRDefault="008466A0">
            <w:pPr>
              <w:pStyle w:val="TableParagraph"/>
              <w:spacing w:before="20"/>
              <w:ind w:right="76"/>
              <w:jc w:val="right"/>
              <w:rPr>
                <w:sz w:val="18"/>
              </w:rPr>
            </w:pPr>
            <w:r>
              <w:rPr>
                <w:sz w:val="18"/>
              </w:rPr>
              <w:t>21.000,00</w:t>
            </w:r>
          </w:p>
        </w:tc>
        <w:tc>
          <w:tcPr>
            <w:tcW w:w="1171" w:type="dxa"/>
          </w:tcPr>
          <w:p w:rsidR="00E83758" w:rsidRDefault="008466A0">
            <w:pPr>
              <w:pStyle w:val="TableParagraph"/>
              <w:spacing w:before="20"/>
              <w:ind w:right="76"/>
              <w:jc w:val="right"/>
              <w:rPr>
                <w:sz w:val="18"/>
              </w:rPr>
            </w:pPr>
            <w:r>
              <w:rPr>
                <w:sz w:val="18"/>
              </w:rPr>
              <w:t>27.000,00</w:t>
            </w:r>
          </w:p>
        </w:tc>
        <w:tc>
          <w:tcPr>
            <w:tcW w:w="1171" w:type="dxa"/>
          </w:tcPr>
          <w:p w:rsidR="00E83758" w:rsidRDefault="008466A0">
            <w:pPr>
              <w:pStyle w:val="TableParagraph"/>
              <w:spacing w:before="35"/>
              <w:ind w:right="78"/>
              <w:jc w:val="right"/>
              <w:rPr>
                <w:sz w:val="18"/>
              </w:rPr>
            </w:pPr>
            <w:r>
              <w:rPr>
                <w:sz w:val="18"/>
              </w:rPr>
              <w:t>30.000,00</w:t>
            </w:r>
          </w:p>
        </w:tc>
        <w:tc>
          <w:tcPr>
            <w:tcW w:w="1171" w:type="dxa"/>
          </w:tcPr>
          <w:p w:rsidR="00E83758" w:rsidRDefault="008466A0">
            <w:pPr>
              <w:pStyle w:val="TableParagraph"/>
              <w:spacing w:before="35"/>
              <w:ind w:right="78"/>
              <w:jc w:val="right"/>
              <w:rPr>
                <w:sz w:val="18"/>
              </w:rPr>
            </w:pPr>
            <w:r>
              <w:rPr>
                <w:sz w:val="18"/>
              </w:rPr>
              <w:t>30.000,00</w:t>
            </w:r>
          </w:p>
        </w:tc>
        <w:tc>
          <w:tcPr>
            <w:tcW w:w="1171" w:type="dxa"/>
          </w:tcPr>
          <w:p w:rsidR="00E83758" w:rsidRDefault="008466A0">
            <w:pPr>
              <w:pStyle w:val="TableParagraph"/>
              <w:spacing w:before="35"/>
              <w:ind w:right="79"/>
              <w:jc w:val="right"/>
              <w:rPr>
                <w:sz w:val="18"/>
              </w:rPr>
            </w:pPr>
            <w:r>
              <w:rPr>
                <w:sz w:val="18"/>
              </w:rPr>
              <w:t>30.000,00</w:t>
            </w:r>
          </w:p>
        </w:tc>
        <w:tc>
          <w:tcPr>
            <w:tcW w:w="1171" w:type="dxa"/>
          </w:tcPr>
          <w:p w:rsidR="00E83758" w:rsidRDefault="008466A0">
            <w:pPr>
              <w:pStyle w:val="TableParagraph"/>
              <w:spacing w:before="35"/>
              <w:ind w:right="80"/>
              <w:jc w:val="right"/>
              <w:rPr>
                <w:sz w:val="18"/>
              </w:rPr>
            </w:pPr>
            <w:r>
              <w:rPr>
                <w:sz w:val="18"/>
              </w:rPr>
              <w:t>30.000,00</w:t>
            </w:r>
          </w:p>
        </w:tc>
        <w:tc>
          <w:tcPr>
            <w:tcW w:w="1549" w:type="dxa"/>
          </w:tcPr>
          <w:p w:rsidR="00E83758" w:rsidRDefault="008466A0">
            <w:pPr>
              <w:pStyle w:val="TableParagraph"/>
              <w:spacing w:before="35"/>
              <w:ind w:right="461"/>
              <w:jc w:val="right"/>
              <w:rPr>
                <w:sz w:val="18"/>
              </w:rPr>
            </w:pPr>
            <w:r>
              <w:rPr>
                <w:sz w:val="18"/>
              </w:rPr>
              <w:t>300.000,00</w:t>
            </w:r>
          </w:p>
        </w:tc>
      </w:tr>
      <w:tr w:rsidR="00E83758">
        <w:trPr>
          <w:trHeight w:val="302"/>
        </w:trPr>
        <w:tc>
          <w:tcPr>
            <w:tcW w:w="2603" w:type="dxa"/>
          </w:tcPr>
          <w:p w:rsidR="00E83758" w:rsidRDefault="008466A0">
            <w:pPr>
              <w:pStyle w:val="TableParagraph"/>
              <w:spacing w:before="89" w:line="193" w:lineRule="exact"/>
              <w:rPr>
                <w:sz w:val="18"/>
              </w:rPr>
            </w:pPr>
            <w:r>
              <w:rPr>
                <w:sz w:val="18"/>
              </w:rPr>
              <w:t>Imposto sobre Serviços de</w:t>
            </w:r>
          </w:p>
        </w:tc>
        <w:tc>
          <w:tcPr>
            <w:tcW w:w="1186" w:type="dxa"/>
          </w:tcPr>
          <w:p w:rsidR="00E83758" w:rsidRDefault="008466A0">
            <w:pPr>
              <w:pStyle w:val="TableParagraph"/>
              <w:spacing w:before="82" w:line="200" w:lineRule="exact"/>
              <w:ind w:right="74"/>
              <w:jc w:val="right"/>
              <w:rPr>
                <w:sz w:val="18"/>
              </w:rPr>
            </w:pPr>
            <w:r>
              <w:rPr>
                <w:sz w:val="18"/>
              </w:rPr>
              <w:t>1.800,00</w:t>
            </w:r>
          </w:p>
        </w:tc>
        <w:tc>
          <w:tcPr>
            <w:tcW w:w="1171" w:type="dxa"/>
          </w:tcPr>
          <w:p w:rsidR="00E83758" w:rsidRDefault="008466A0">
            <w:pPr>
              <w:pStyle w:val="TableParagraph"/>
              <w:spacing w:before="82" w:line="200" w:lineRule="exact"/>
              <w:ind w:right="75"/>
              <w:jc w:val="right"/>
              <w:rPr>
                <w:sz w:val="18"/>
              </w:rPr>
            </w:pPr>
            <w:r>
              <w:rPr>
                <w:sz w:val="18"/>
              </w:rPr>
              <w:t>2.100,00</w:t>
            </w:r>
          </w:p>
        </w:tc>
        <w:tc>
          <w:tcPr>
            <w:tcW w:w="1171" w:type="dxa"/>
          </w:tcPr>
          <w:p w:rsidR="00E83758" w:rsidRDefault="008466A0">
            <w:pPr>
              <w:pStyle w:val="TableParagraph"/>
              <w:spacing w:before="82" w:line="200" w:lineRule="exact"/>
              <w:ind w:right="76"/>
              <w:jc w:val="right"/>
              <w:rPr>
                <w:sz w:val="18"/>
              </w:rPr>
            </w:pPr>
            <w:r>
              <w:rPr>
                <w:sz w:val="18"/>
              </w:rPr>
              <w:t>2.100,00</w:t>
            </w:r>
          </w:p>
        </w:tc>
        <w:tc>
          <w:tcPr>
            <w:tcW w:w="1171" w:type="dxa"/>
          </w:tcPr>
          <w:p w:rsidR="00E83758" w:rsidRDefault="008466A0">
            <w:pPr>
              <w:pStyle w:val="TableParagraph"/>
              <w:spacing w:before="82" w:line="200" w:lineRule="exact"/>
              <w:ind w:right="77"/>
              <w:jc w:val="right"/>
              <w:rPr>
                <w:sz w:val="18"/>
              </w:rPr>
            </w:pPr>
            <w:r>
              <w:rPr>
                <w:sz w:val="18"/>
              </w:rPr>
              <w:t>3.000,00</w:t>
            </w:r>
          </w:p>
        </w:tc>
        <w:tc>
          <w:tcPr>
            <w:tcW w:w="1171" w:type="dxa"/>
          </w:tcPr>
          <w:p w:rsidR="00E83758" w:rsidRDefault="008466A0">
            <w:pPr>
              <w:pStyle w:val="TableParagraph"/>
              <w:spacing w:before="82" w:line="200" w:lineRule="exact"/>
              <w:ind w:right="78"/>
              <w:jc w:val="right"/>
              <w:rPr>
                <w:sz w:val="18"/>
              </w:rPr>
            </w:pPr>
            <w:r>
              <w:rPr>
                <w:sz w:val="18"/>
              </w:rPr>
              <w:t>2.100,00</w:t>
            </w:r>
          </w:p>
        </w:tc>
        <w:tc>
          <w:tcPr>
            <w:tcW w:w="1171" w:type="dxa"/>
          </w:tcPr>
          <w:p w:rsidR="00E83758" w:rsidRDefault="008466A0">
            <w:pPr>
              <w:pStyle w:val="TableParagraph"/>
              <w:spacing w:before="82" w:line="200" w:lineRule="exact"/>
              <w:ind w:right="79"/>
              <w:jc w:val="right"/>
              <w:rPr>
                <w:sz w:val="18"/>
              </w:rPr>
            </w:pPr>
            <w:r>
              <w:rPr>
                <w:sz w:val="18"/>
              </w:rPr>
              <w:t>2.100,00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Qualquer Natureza - Dívida Ativa -</w:t>
            </w:r>
          </w:p>
        </w:tc>
        <w:tc>
          <w:tcPr>
            <w:tcW w:w="1186" w:type="dxa"/>
          </w:tcPr>
          <w:p w:rsidR="00E83758" w:rsidRDefault="008466A0">
            <w:pPr>
              <w:pStyle w:val="TableParagraph"/>
              <w:spacing w:before="20"/>
              <w:ind w:right="74"/>
              <w:jc w:val="right"/>
              <w:rPr>
                <w:sz w:val="18"/>
              </w:rPr>
            </w:pPr>
            <w:r>
              <w:rPr>
                <w:sz w:val="18"/>
              </w:rPr>
              <w:t>2.100,00</w:t>
            </w:r>
          </w:p>
        </w:tc>
        <w:tc>
          <w:tcPr>
            <w:tcW w:w="1171" w:type="dxa"/>
          </w:tcPr>
          <w:p w:rsidR="00E83758" w:rsidRDefault="008466A0">
            <w:pPr>
              <w:pStyle w:val="TableParagraph"/>
              <w:spacing w:before="20"/>
              <w:ind w:right="75"/>
              <w:jc w:val="right"/>
              <w:rPr>
                <w:sz w:val="18"/>
              </w:rPr>
            </w:pPr>
            <w:r>
              <w:rPr>
                <w:sz w:val="18"/>
              </w:rPr>
              <w:t>2.700,00</w:t>
            </w:r>
          </w:p>
        </w:tc>
        <w:tc>
          <w:tcPr>
            <w:tcW w:w="1171" w:type="dxa"/>
          </w:tcPr>
          <w:p w:rsidR="00E83758" w:rsidRDefault="008466A0">
            <w:pPr>
              <w:pStyle w:val="TableParagraph"/>
              <w:spacing w:before="35"/>
              <w:ind w:right="76"/>
              <w:jc w:val="right"/>
              <w:rPr>
                <w:sz w:val="18"/>
              </w:rPr>
            </w:pPr>
            <w:r>
              <w:rPr>
                <w:sz w:val="18"/>
              </w:rPr>
              <w:t>3.000,00</w:t>
            </w:r>
          </w:p>
        </w:tc>
        <w:tc>
          <w:tcPr>
            <w:tcW w:w="1171" w:type="dxa"/>
          </w:tcPr>
          <w:p w:rsidR="00E83758" w:rsidRDefault="008466A0">
            <w:pPr>
              <w:pStyle w:val="TableParagraph"/>
              <w:spacing w:before="35"/>
              <w:ind w:right="77"/>
              <w:jc w:val="right"/>
              <w:rPr>
                <w:sz w:val="18"/>
              </w:rPr>
            </w:pPr>
            <w:r>
              <w:rPr>
                <w:sz w:val="18"/>
              </w:rPr>
              <w:t>3.000,00</w:t>
            </w:r>
          </w:p>
        </w:tc>
        <w:tc>
          <w:tcPr>
            <w:tcW w:w="1171" w:type="dxa"/>
          </w:tcPr>
          <w:p w:rsidR="00E83758" w:rsidRDefault="008466A0">
            <w:pPr>
              <w:pStyle w:val="TableParagraph"/>
              <w:spacing w:before="35"/>
              <w:ind w:right="78"/>
              <w:jc w:val="right"/>
              <w:rPr>
                <w:sz w:val="18"/>
              </w:rPr>
            </w:pPr>
            <w:r>
              <w:rPr>
                <w:sz w:val="18"/>
              </w:rPr>
              <w:t>3.000,00</w:t>
            </w:r>
          </w:p>
        </w:tc>
        <w:tc>
          <w:tcPr>
            <w:tcW w:w="1171" w:type="dxa"/>
          </w:tcPr>
          <w:p w:rsidR="00E83758" w:rsidRDefault="008466A0">
            <w:pPr>
              <w:pStyle w:val="TableParagraph"/>
              <w:spacing w:before="35"/>
              <w:ind w:right="79"/>
              <w:jc w:val="right"/>
              <w:rPr>
                <w:sz w:val="18"/>
              </w:rPr>
            </w:pPr>
            <w:r>
              <w:rPr>
                <w:sz w:val="18"/>
              </w:rPr>
              <w:t>3.000,00</w:t>
            </w:r>
          </w:p>
        </w:tc>
        <w:tc>
          <w:tcPr>
            <w:tcW w:w="1549" w:type="dxa"/>
          </w:tcPr>
          <w:p w:rsidR="00E83758" w:rsidRDefault="008466A0">
            <w:pPr>
              <w:pStyle w:val="TableParagraph"/>
              <w:spacing w:before="35"/>
              <w:ind w:right="459"/>
              <w:jc w:val="right"/>
              <w:rPr>
                <w:sz w:val="18"/>
              </w:rPr>
            </w:pPr>
            <w:r>
              <w:rPr>
                <w:sz w:val="18"/>
              </w:rPr>
              <w:t>30.000,00</w:t>
            </w:r>
          </w:p>
        </w:tc>
      </w:tr>
      <w:tr w:rsidR="00E83758">
        <w:trPr>
          <w:trHeight w:val="302"/>
        </w:trPr>
        <w:tc>
          <w:tcPr>
            <w:tcW w:w="2603" w:type="dxa"/>
          </w:tcPr>
          <w:p w:rsidR="00E83758" w:rsidRDefault="008466A0">
            <w:pPr>
              <w:pStyle w:val="TableParagraph"/>
              <w:spacing w:before="89" w:line="193" w:lineRule="exact"/>
              <w:rPr>
                <w:sz w:val="18"/>
              </w:rPr>
            </w:pPr>
            <w:r>
              <w:rPr>
                <w:sz w:val="18"/>
              </w:rPr>
              <w:t>Taxas de Inspeção, Controle e</w:t>
            </w:r>
          </w:p>
        </w:tc>
        <w:tc>
          <w:tcPr>
            <w:tcW w:w="1186" w:type="dxa"/>
          </w:tcPr>
          <w:p w:rsidR="00E83758" w:rsidRDefault="008466A0">
            <w:pPr>
              <w:pStyle w:val="TableParagraph"/>
              <w:spacing w:before="82" w:line="200" w:lineRule="exact"/>
              <w:ind w:right="74"/>
              <w:jc w:val="right"/>
              <w:rPr>
                <w:sz w:val="18"/>
              </w:rPr>
            </w:pPr>
            <w:r>
              <w:rPr>
                <w:sz w:val="18"/>
              </w:rPr>
              <w:t>2.640,00</w:t>
            </w:r>
          </w:p>
        </w:tc>
        <w:tc>
          <w:tcPr>
            <w:tcW w:w="1171" w:type="dxa"/>
          </w:tcPr>
          <w:p w:rsidR="00E83758" w:rsidRDefault="008466A0">
            <w:pPr>
              <w:pStyle w:val="TableParagraph"/>
              <w:spacing w:before="82" w:line="200" w:lineRule="exact"/>
              <w:ind w:right="76"/>
              <w:jc w:val="right"/>
              <w:rPr>
                <w:sz w:val="18"/>
              </w:rPr>
            </w:pPr>
            <w:r>
              <w:rPr>
                <w:sz w:val="18"/>
              </w:rPr>
              <w:t>12.540,00</w:t>
            </w:r>
          </w:p>
        </w:tc>
        <w:tc>
          <w:tcPr>
            <w:tcW w:w="1171" w:type="dxa"/>
          </w:tcPr>
          <w:p w:rsidR="00E83758" w:rsidRDefault="008466A0">
            <w:pPr>
              <w:pStyle w:val="TableParagraph"/>
              <w:spacing w:before="82" w:line="200" w:lineRule="exact"/>
              <w:ind w:right="76"/>
              <w:jc w:val="right"/>
              <w:rPr>
                <w:sz w:val="18"/>
              </w:rPr>
            </w:pPr>
            <w:r>
              <w:rPr>
                <w:sz w:val="18"/>
              </w:rPr>
              <w:t>7.920,00</w:t>
            </w:r>
          </w:p>
        </w:tc>
        <w:tc>
          <w:tcPr>
            <w:tcW w:w="1171" w:type="dxa"/>
          </w:tcPr>
          <w:p w:rsidR="00E83758" w:rsidRDefault="008466A0">
            <w:pPr>
              <w:pStyle w:val="TableParagraph"/>
              <w:spacing w:before="82" w:line="200" w:lineRule="exact"/>
              <w:ind w:right="78"/>
              <w:jc w:val="right"/>
              <w:rPr>
                <w:sz w:val="18"/>
              </w:rPr>
            </w:pPr>
            <w:r>
              <w:rPr>
                <w:sz w:val="18"/>
              </w:rPr>
              <w:t>11.220,00</w:t>
            </w:r>
          </w:p>
        </w:tc>
        <w:tc>
          <w:tcPr>
            <w:tcW w:w="1171" w:type="dxa"/>
          </w:tcPr>
          <w:p w:rsidR="00E83758" w:rsidRDefault="008466A0">
            <w:pPr>
              <w:pStyle w:val="TableParagraph"/>
              <w:spacing w:before="82" w:line="200" w:lineRule="exact"/>
              <w:ind w:right="78"/>
              <w:jc w:val="right"/>
              <w:rPr>
                <w:sz w:val="18"/>
              </w:rPr>
            </w:pPr>
            <w:r>
              <w:rPr>
                <w:sz w:val="18"/>
              </w:rPr>
              <w:t>7.260,00</w:t>
            </w:r>
          </w:p>
        </w:tc>
        <w:tc>
          <w:tcPr>
            <w:tcW w:w="1171" w:type="dxa"/>
          </w:tcPr>
          <w:p w:rsidR="00E83758" w:rsidRDefault="008466A0">
            <w:pPr>
              <w:pStyle w:val="TableParagraph"/>
              <w:spacing w:before="82" w:line="200" w:lineRule="exact"/>
              <w:ind w:right="79"/>
              <w:jc w:val="right"/>
              <w:rPr>
                <w:sz w:val="18"/>
              </w:rPr>
            </w:pPr>
            <w:r>
              <w:rPr>
                <w:sz w:val="18"/>
              </w:rPr>
              <w:t>2.640,00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Fiscalização</w:t>
            </w:r>
          </w:p>
        </w:tc>
        <w:tc>
          <w:tcPr>
            <w:tcW w:w="1186" w:type="dxa"/>
          </w:tcPr>
          <w:p w:rsidR="00E83758" w:rsidRDefault="008466A0">
            <w:pPr>
              <w:pStyle w:val="TableParagraph"/>
              <w:spacing w:before="20"/>
              <w:ind w:right="74"/>
              <w:jc w:val="right"/>
              <w:rPr>
                <w:sz w:val="18"/>
              </w:rPr>
            </w:pPr>
            <w:r>
              <w:rPr>
                <w:sz w:val="18"/>
              </w:rPr>
              <w:t>3.300,00</w:t>
            </w:r>
          </w:p>
        </w:tc>
        <w:tc>
          <w:tcPr>
            <w:tcW w:w="1171" w:type="dxa"/>
          </w:tcPr>
          <w:p w:rsidR="00E83758" w:rsidRDefault="008466A0">
            <w:pPr>
              <w:pStyle w:val="TableParagraph"/>
              <w:spacing w:before="20"/>
              <w:ind w:right="75"/>
              <w:jc w:val="right"/>
              <w:rPr>
                <w:sz w:val="18"/>
              </w:rPr>
            </w:pPr>
            <w:r>
              <w:rPr>
                <w:sz w:val="18"/>
              </w:rPr>
              <w:t>3.300,00</w:t>
            </w:r>
          </w:p>
        </w:tc>
        <w:tc>
          <w:tcPr>
            <w:tcW w:w="1171" w:type="dxa"/>
          </w:tcPr>
          <w:p w:rsidR="00E83758" w:rsidRDefault="008466A0">
            <w:pPr>
              <w:pStyle w:val="TableParagraph"/>
              <w:spacing w:before="35"/>
              <w:ind w:right="76"/>
              <w:jc w:val="right"/>
              <w:rPr>
                <w:sz w:val="18"/>
              </w:rPr>
            </w:pPr>
            <w:r>
              <w:rPr>
                <w:sz w:val="18"/>
              </w:rPr>
              <w:t>3.300,00</w:t>
            </w:r>
          </w:p>
        </w:tc>
        <w:tc>
          <w:tcPr>
            <w:tcW w:w="1171" w:type="dxa"/>
          </w:tcPr>
          <w:p w:rsidR="00E83758" w:rsidRDefault="008466A0">
            <w:pPr>
              <w:pStyle w:val="TableParagraph"/>
              <w:spacing w:before="35"/>
              <w:ind w:right="77"/>
              <w:jc w:val="right"/>
              <w:rPr>
                <w:sz w:val="18"/>
              </w:rPr>
            </w:pPr>
            <w:r>
              <w:rPr>
                <w:sz w:val="18"/>
              </w:rPr>
              <w:t>3.300,00</w:t>
            </w:r>
          </w:p>
        </w:tc>
        <w:tc>
          <w:tcPr>
            <w:tcW w:w="1171" w:type="dxa"/>
          </w:tcPr>
          <w:p w:rsidR="00E83758" w:rsidRDefault="008466A0">
            <w:pPr>
              <w:pStyle w:val="TableParagraph"/>
              <w:spacing w:before="35"/>
              <w:ind w:right="78"/>
              <w:jc w:val="right"/>
              <w:rPr>
                <w:sz w:val="18"/>
              </w:rPr>
            </w:pPr>
            <w:r>
              <w:rPr>
                <w:sz w:val="18"/>
              </w:rPr>
              <w:t>3.300,00</w:t>
            </w:r>
          </w:p>
        </w:tc>
        <w:tc>
          <w:tcPr>
            <w:tcW w:w="1171" w:type="dxa"/>
          </w:tcPr>
          <w:p w:rsidR="00E83758" w:rsidRDefault="008466A0">
            <w:pPr>
              <w:pStyle w:val="TableParagraph"/>
              <w:spacing w:before="35"/>
              <w:ind w:right="79"/>
              <w:jc w:val="right"/>
              <w:rPr>
                <w:sz w:val="18"/>
              </w:rPr>
            </w:pPr>
            <w:r>
              <w:rPr>
                <w:sz w:val="18"/>
              </w:rPr>
              <w:t>5.280,00</w:t>
            </w:r>
          </w:p>
        </w:tc>
        <w:tc>
          <w:tcPr>
            <w:tcW w:w="1549" w:type="dxa"/>
          </w:tcPr>
          <w:p w:rsidR="00E83758" w:rsidRDefault="008466A0">
            <w:pPr>
              <w:pStyle w:val="TableParagraph"/>
              <w:spacing w:before="35"/>
              <w:ind w:right="459"/>
              <w:jc w:val="right"/>
              <w:rPr>
                <w:sz w:val="18"/>
              </w:rPr>
            </w:pPr>
            <w:r>
              <w:rPr>
                <w:sz w:val="18"/>
              </w:rPr>
              <w:t>66.000,00</w:t>
            </w:r>
          </w:p>
        </w:tc>
      </w:tr>
      <w:tr w:rsidR="00E83758">
        <w:trPr>
          <w:trHeight w:val="312"/>
        </w:trPr>
        <w:tc>
          <w:tcPr>
            <w:tcW w:w="2603" w:type="dxa"/>
          </w:tcPr>
          <w:p w:rsidR="00E83758" w:rsidRDefault="008466A0">
            <w:pPr>
              <w:pStyle w:val="TableParagraph"/>
              <w:spacing w:before="89" w:line="204" w:lineRule="exact"/>
              <w:rPr>
                <w:sz w:val="18"/>
              </w:rPr>
            </w:pPr>
            <w:r>
              <w:rPr>
                <w:sz w:val="18"/>
              </w:rPr>
              <w:t>Taxas de Licença</w:t>
            </w:r>
          </w:p>
        </w:tc>
        <w:tc>
          <w:tcPr>
            <w:tcW w:w="1186" w:type="dxa"/>
          </w:tcPr>
          <w:p w:rsidR="00E83758" w:rsidRDefault="008466A0">
            <w:pPr>
              <w:pStyle w:val="TableParagraph"/>
              <w:spacing w:before="82"/>
              <w:ind w:right="76"/>
              <w:jc w:val="right"/>
              <w:rPr>
                <w:sz w:val="18"/>
              </w:rPr>
            </w:pPr>
            <w:r>
              <w:rPr>
                <w:sz w:val="18"/>
              </w:rPr>
              <w:t>28.680,00</w:t>
            </w:r>
          </w:p>
        </w:tc>
        <w:tc>
          <w:tcPr>
            <w:tcW w:w="1171" w:type="dxa"/>
          </w:tcPr>
          <w:p w:rsidR="00E83758" w:rsidRDefault="008466A0">
            <w:pPr>
              <w:pStyle w:val="TableParagraph"/>
              <w:spacing w:before="82"/>
              <w:ind w:right="78"/>
              <w:jc w:val="right"/>
              <w:rPr>
                <w:sz w:val="18"/>
              </w:rPr>
            </w:pPr>
            <w:r>
              <w:rPr>
                <w:sz w:val="18"/>
              </w:rPr>
              <w:t>136.230,00</w:t>
            </w:r>
          </w:p>
        </w:tc>
        <w:tc>
          <w:tcPr>
            <w:tcW w:w="1171" w:type="dxa"/>
          </w:tcPr>
          <w:p w:rsidR="00E83758" w:rsidRDefault="008466A0">
            <w:pPr>
              <w:pStyle w:val="TableParagraph"/>
              <w:spacing w:before="82"/>
              <w:ind w:right="78"/>
              <w:jc w:val="right"/>
              <w:rPr>
                <w:sz w:val="18"/>
              </w:rPr>
            </w:pPr>
            <w:r>
              <w:rPr>
                <w:sz w:val="18"/>
              </w:rPr>
              <w:t>86.040,00</w:t>
            </w:r>
          </w:p>
        </w:tc>
        <w:tc>
          <w:tcPr>
            <w:tcW w:w="1171" w:type="dxa"/>
          </w:tcPr>
          <w:p w:rsidR="00E83758" w:rsidRDefault="008466A0">
            <w:pPr>
              <w:pStyle w:val="TableParagraph"/>
              <w:spacing w:before="82"/>
              <w:ind w:right="80"/>
              <w:jc w:val="right"/>
              <w:rPr>
                <w:sz w:val="18"/>
              </w:rPr>
            </w:pPr>
            <w:r>
              <w:rPr>
                <w:sz w:val="18"/>
              </w:rPr>
              <w:t>121.890,00</w:t>
            </w:r>
          </w:p>
        </w:tc>
        <w:tc>
          <w:tcPr>
            <w:tcW w:w="1171" w:type="dxa"/>
          </w:tcPr>
          <w:p w:rsidR="00E83758" w:rsidRDefault="008466A0">
            <w:pPr>
              <w:pStyle w:val="TableParagraph"/>
              <w:spacing w:before="82"/>
              <w:ind w:right="79"/>
              <w:jc w:val="right"/>
              <w:rPr>
                <w:sz w:val="18"/>
              </w:rPr>
            </w:pPr>
            <w:r>
              <w:rPr>
                <w:sz w:val="18"/>
              </w:rPr>
              <w:t>78.870,00</w:t>
            </w:r>
          </w:p>
        </w:tc>
        <w:tc>
          <w:tcPr>
            <w:tcW w:w="1171" w:type="dxa"/>
          </w:tcPr>
          <w:p w:rsidR="00E83758" w:rsidRDefault="008466A0">
            <w:pPr>
              <w:pStyle w:val="TableParagraph"/>
              <w:spacing w:before="82"/>
              <w:ind w:right="80"/>
              <w:jc w:val="right"/>
              <w:rPr>
                <w:sz w:val="18"/>
              </w:rPr>
            </w:pPr>
            <w:r>
              <w:rPr>
                <w:sz w:val="18"/>
              </w:rPr>
              <w:t>28.680,00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6"/>
              <w:jc w:val="right"/>
              <w:rPr>
                <w:sz w:val="18"/>
              </w:rPr>
            </w:pPr>
            <w:r>
              <w:rPr>
                <w:sz w:val="18"/>
              </w:rPr>
              <w:t>35.850,00</w:t>
            </w:r>
          </w:p>
        </w:tc>
        <w:tc>
          <w:tcPr>
            <w:tcW w:w="1171" w:type="dxa"/>
          </w:tcPr>
          <w:p w:rsidR="00E83758" w:rsidRDefault="008466A0">
            <w:pPr>
              <w:pStyle w:val="TableParagraph"/>
              <w:spacing w:before="9"/>
              <w:ind w:right="76"/>
              <w:jc w:val="right"/>
              <w:rPr>
                <w:sz w:val="18"/>
              </w:rPr>
            </w:pPr>
            <w:r>
              <w:rPr>
                <w:sz w:val="18"/>
              </w:rPr>
              <w:t>35.850,00</w:t>
            </w:r>
          </w:p>
        </w:tc>
        <w:tc>
          <w:tcPr>
            <w:tcW w:w="1171" w:type="dxa"/>
          </w:tcPr>
          <w:p w:rsidR="00E83758" w:rsidRDefault="008466A0">
            <w:pPr>
              <w:pStyle w:val="TableParagraph"/>
              <w:spacing w:before="24"/>
              <w:ind w:right="78"/>
              <w:jc w:val="right"/>
              <w:rPr>
                <w:sz w:val="18"/>
              </w:rPr>
            </w:pPr>
            <w:r>
              <w:rPr>
                <w:sz w:val="18"/>
              </w:rPr>
              <w:t>35.850,00</w:t>
            </w:r>
          </w:p>
        </w:tc>
        <w:tc>
          <w:tcPr>
            <w:tcW w:w="1171" w:type="dxa"/>
          </w:tcPr>
          <w:p w:rsidR="00E83758" w:rsidRDefault="008466A0">
            <w:pPr>
              <w:pStyle w:val="TableParagraph"/>
              <w:spacing w:before="24"/>
              <w:ind w:right="78"/>
              <w:jc w:val="right"/>
              <w:rPr>
                <w:sz w:val="18"/>
              </w:rPr>
            </w:pPr>
            <w:r>
              <w:rPr>
                <w:sz w:val="18"/>
              </w:rPr>
              <w:t>35.850,00</w:t>
            </w:r>
          </w:p>
        </w:tc>
        <w:tc>
          <w:tcPr>
            <w:tcW w:w="1171" w:type="dxa"/>
          </w:tcPr>
          <w:p w:rsidR="00E83758" w:rsidRDefault="008466A0">
            <w:pPr>
              <w:pStyle w:val="TableParagraph"/>
              <w:spacing w:before="24"/>
              <w:ind w:right="79"/>
              <w:jc w:val="right"/>
              <w:rPr>
                <w:sz w:val="18"/>
              </w:rPr>
            </w:pPr>
            <w:r>
              <w:rPr>
                <w:sz w:val="18"/>
              </w:rPr>
              <w:t>35.850,00</w:t>
            </w:r>
          </w:p>
        </w:tc>
        <w:tc>
          <w:tcPr>
            <w:tcW w:w="1171" w:type="dxa"/>
          </w:tcPr>
          <w:p w:rsidR="00E83758" w:rsidRDefault="008466A0">
            <w:pPr>
              <w:pStyle w:val="TableParagraph"/>
              <w:spacing w:before="24"/>
              <w:ind w:right="80"/>
              <w:jc w:val="right"/>
              <w:rPr>
                <w:sz w:val="18"/>
              </w:rPr>
            </w:pPr>
            <w:r>
              <w:rPr>
                <w:sz w:val="18"/>
              </w:rPr>
              <w:t>57.360,00</w:t>
            </w:r>
          </w:p>
        </w:tc>
        <w:tc>
          <w:tcPr>
            <w:tcW w:w="1549" w:type="dxa"/>
          </w:tcPr>
          <w:p w:rsidR="00E83758" w:rsidRDefault="008466A0">
            <w:pPr>
              <w:pStyle w:val="TableParagraph"/>
              <w:spacing w:before="24"/>
              <w:ind w:right="461"/>
              <w:jc w:val="right"/>
              <w:rPr>
                <w:sz w:val="18"/>
              </w:rPr>
            </w:pPr>
            <w:r>
              <w:rPr>
                <w:sz w:val="18"/>
              </w:rPr>
              <w:t>717.000,00</w:t>
            </w:r>
          </w:p>
        </w:tc>
      </w:tr>
      <w:tr w:rsidR="00E83758">
        <w:trPr>
          <w:trHeight w:val="302"/>
        </w:trPr>
        <w:tc>
          <w:tcPr>
            <w:tcW w:w="2603" w:type="dxa"/>
          </w:tcPr>
          <w:p w:rsidR="00E83758" w:rsidRDefault="008466A0">
            <w:pPr>
              <w:pStyle w:val="TableParagraph"/>
              <w:spacing w:before="89" w:line="193" w:lineRule="exact"/>
              <w:rPr>
                <w:sz w:val="18"/>
              </w:rPr>
            </w:pPr>
            <w:r>
              <w:rPr>
                <w:sz w:val="18"/>
              </w:rPr>
              <w:t>Taxa de Controle e Fiscalização</w:t>
            </w:r>
          </w:p>
        </w:tc>
        <w:tc>
          <w:tcPr>
            <w:tcW w:w="1186" w:type="dxa"/>
          </w:tcPr>
          <w:p w:rsidR="00E83758" w:rsidRDefault="008466A0">
            <w:pPr>
              <w:pStyle w:val="TableParagraph"/>
              <w:spacing w:before="82" w:line="200" w:lineRule="exact"/>
              <w:ind w:right="74"/>
              <w:jc w:val="right"/>
              <w:rPr>
                <w:sz w:val="18"/>
              </w:rPr>
            </w:pPr>
            <w:r>
              <w:rPr>
                <w:sz w:val="18"/>
              </w:rPr>
              <w:t>9.220,00</w:t>
            </w:r>
          </w:p>
        </w:tc>
        <w:tc>
          <w:tcPr>
            <w:tcW w:w="1171" w:type="dxa"/>
          </w:tcPr>
          <w:p w:rsidR="00E83758" w:rsidRDefault="008466A0">
            <w:pPr>
              <w:pStyle w:val="TableParagraph"/>
              <w:spacing w:before="82" w:line="200" w:lineRule="exact"/>
              <w:ind w:right="76"/>
              <w:jc w:val="right"/>
              <w:rPr>
                <w:sz w:val="18"/>
              </w:rPr>
            </w:pPr>
            <w:r>
              <w:rPr>
                <w:sz w:val="18"/>
              </w:rPr>
              <w:t>43.795,00</w:t>
            </w:r>
          </w:p>
        </w:tc>
        <w:tc>
          <w:tcPr>
            <w:tcW w:w="1171" w:type="dxa"/>
          </w:tcPr>
          <w:p w:rsidR="00E83758" w:rsidRDefault="008466A0">
            <w:pPr>
              <w:pStyle w:val="TableParagraph"/>
              <w:spacing w:before="82" w:line="200" w:lineRule="exact"/>
              <w:ind w:right="78"/>
              <w:jc w:val="right"/>
              <w:rPr>
                <w:sz w:val="18"/>
              </w:rPr>
            </w:pPr>
            <w:r>
              <w:rPr>
                <w:sz w:val="18"/>
              </w:rPr>
              <w:t>27.660,00</w:t>
            </w:r>
          </w:p>
        </w:tc>
        <w:tc>
          <w:tcPr>
            <w:tcW w:w="1171" w:type="dxa"/>
          </w:tcPr>
          <w:p w:rsidR="00E83758" w:rsidRDefault="008466A0">
            <w:pPr>
              <w:pStyle w:val="TableParagraph"/>
              <w:spacing w:before="82" w:line="200" w:lineRule="exact"/>
              <w:ind w:right="78"/>
              <w:jc w:val="right"/>
              <w:rPr>
                <w:sz w:val="18"/>
              </w:rPr>
            </w:pPr>
            <w:r>
              <w:rPr>
                <w:sz w:val="18"/>
              </w:rPr>
              <w:t>39.185,00</w:t>
            </w:r>
          </w:p>
        </w:tc>
        <w:tc>
          <w:tcPr>
            <w:tcW w:w="1171" w:type="dxa"/>
          </w:tcPr>
          <w:p w:rsidR="00E83758" w:rsidRDefault="008466A0">
            <w:pPr>
              <w:pStyle w:val="TableParagraph"/>
              <w:spacing w:before="82" w:line="200" w:lineRule="exact"/>
              <w:ind w:right="79"/>
              <w:jc w:val="right"/>
              <w:rPr>
                <w:sz w:val="18"/>
              </w:rPr>
            </w:pPr>
            <w:r>
              <w:rPr>
                <w:sz w:val="18"/>
              </w:rPr>
              <w:t>25.355,00</w:t>
            </w:r>
          </w:p>
        </w:tc>
        <w:tc>
          <w:tcPr>
            <w:tcW w:w="1171" w:type="dxa"/>
          </w:tcPr>
          <w:p w:rsidR="00E83758" w:rsidRDefault="008466A0">
            <w:pPr>
              <w:pStyle w:val="TableParagraph"/>
              <w:spacing w:before="82" w:line="200" w:lineRule="exact"/>
              <w:ind w:right="79"/>
              <w:jc w:val="right"/>
              <w:rPr>
                <w:sz w:val="18"/>
              </w:rPr>
            </w:pPr>
            <w:r>
              <w:rPr>
                <w:sz w:val="18"/>
              </w:rPr>
              <w:t>9.220,00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Ambiental</w:t>
            </w:r>
          </w:p>
        </w:tc>
        <w:tc>
          <w:tcPr>
            <w:tcW w:w="1186" w:type="dxa"/>
          </w:tcPr>
          <w:p w:rsidR="00E83758" w:rsidRDefault="008466A0">
            <w:pPr>
              <w:pStyle w:val="TableParagraph"/>
              <w:spacing w:before="20"/>
              <w:ind w:right="76"/>
              <w:jc w:val="right"/>
              <w:rPr>
                <w:sz w:val="18"/>
              </w:rPr>
            </w:pPr>
            <w:r>
              <w:rPr>
                <w:sz w:val="18"/>
              </w:rPr>
              <w:t>11.525,00</w:t>
            </w:r>
          </w:p>
        </w:tc>
        <w:tc>
          <w:tcPr>
            <w:tcW w:w="1171" w:type="dxa"/>
          </w:tcPr>
          <w:p w:rsidR="00E83758" w:rsidRDefault="008466A0">
            <w:pPr>
              <w:pStyle w:val="TableParagraph"/>
              <w:spacing w:before="20"/>
              <w:ind w:right="76"/>
              <w:jc w:val="right"/>
              <w:rPr>
                <w:sz w:val="18"/>
              </w:rPr>
            </w:pPr>
            <w:r>
              <w:rPr>
                <w:sz w:val="18"/>
              </w:rPr>
              <w:t>11.525,00</w:t>
            </w:r>
          </w:p>
        </w:tc>
        <w:tc>
          <w:tcPr>
            <w:tcW w:w="1171" w:type="dxa"/>
          </w:tcPr>
          <w:p w:rsidR="00E83758" w:rsidRDefault="008466A0">
            <w:pPr>
              <w:pStyle w:val="TableParagraph"/>
              <w:spacing w:before="35"/>
              <w:ind w:right="78"/>
              <w:jc w:val="right"/>
              <w:rPr>
                <w:sz w:val="18"/>
              </w:rPr>
            </w:pPr>
            <w:r>
              <w:rPr>
                <w:sz w:val="18"/>
              </w:rPr>
              <w:t>11.525,00</w:t>
            </w:r>
          </w:p>
        </w:tc>
        <w:tc>
          <w:tcPr>
            <w:tcW w:w="1171" w:type="dxa"/>
          </w:tcPr>
          <w:p w:rsidR="00E83758" w:rsidRDefault="008466A0">
            <w:pPr>
              <w:pStyle w:val="TableParagraph"/>
              <w:spacing w:before="35"/>
              <w:ind w:right="78"/>
              <w:jc w:val="right"/>
              <w:rPr>
                <w:sz w:val="18"/>
              </w:rPr>
            </w:pPr>
            <w:r>
              <w:rPr>
                <w:sz w:val="18"/>
              </w:rPr>
              <w:t>11.525,00</w:t>
            </w:r>
          </w:p>
        </w:tc>
        <w:tc>
          <w:tcPr>
            <w:tcW w:w="1171" w:type="dxa"/>
          </w:tcPr>
          <w:p w:rsidR="00E83758" w:rsidRDefault="008466A0">
            <w:pPr>
              <w:pStyle w:val="TableParagraph"/>
              <w:spacing w:before="35"/>
              <w:ind w:right="79"/>
              <w:jc w:val="right"/>
              <w:rPr>
                <w:sz w:val="18"/>
              </w:rPr>
            </w:pPr>
            <w:r>
              <w:rPr>
                <w:sz w:val="18"/>
              </w:rPr>
              <w:t>11.525,00</w:t>
            </w:r>
          </w:p>
        </w:tc>
        <w:tc>
          <w:tcPr>
            <w:tcW w:w="1171" w:type="dxa"/>
          </w:tcPr>
          <w:p w:rsidR="00E83758" w:rsidRDefault="008466A0">
            <w:pPr>
              <w:pStyle w:val="TableParagraph"/>
              <w:spacing w:before="35"/>
              <w:ind w:right="80"/>
              <w:jc w:val="right"/>
              <w:rPr>
                <w:sz w:val="18"/>
              </w:rPr>
            </w:pPr>
            <w:r>
              <w:rPr>
                <w:sz w:val="18"/>
              </w:rPr>
              <w:t>18.440,00</w:t>
            </w:r>
          </w:p>
        </w:tc>
        <w:tc>
          <w:tcPr>
            <w:tcW w:w="1549" w:type="dxa"/>
          </w:tcPr>
          <w:p w:rsidR="00E83758" w:rsidRDefault="008466A0">
            <w:pPr>
              <w:pStyle w:val="TableParagraph"/>
              <w:spacing w:before="35"/>
              <w:ind w:right="461"/>
              <w:jc w:val="right"/>
              <w:rPr>
                <w:sz w:val="18"/>
              </w:rPr>
            </w:pPr>
            <w:r>
              <w:rPr>
                <w:sz w:val="18"/>
              </w:rPr>
              <w:t>230.500,00</w:t>
            </w:r>
          </w:p>
        </w:tc>
      </w:tr>
      <w:tr w:rsidR="00E83758">
        <w:trPr>
          <w:trHeight w:val="312"/>
        </w:trPr>
        <w:tc>
          <w:tcPr>
            <w:tcW w:w="2603" w:type="dxa"/>
          </w:tcPr>
          <w:p w:rsidR="00E83758" w:rsidRDefault="008466A0">
            <w:pPr>
              <w:pStyle w:val="TableParagraph"/>
              <w:spacing w:before="89" w:line="204" w:lineRule="exact"/>
              <w:rPr>
                <w:sz w:val="18"/>
              </w:rPr>
            </w:pPr>
            <w:r>
              <w:rPr>
                <w:sz w:val="18"/>
              </w:rPr>
              <w:t>Taxas pela Prestação de Serviços</w:t>
            </w:r>
          </w:p>
        </w:tc>
        <w:tc>
          <w:tcPr>
            <w:tcW w:w="1186" w:type="dxa"/>
          </w:tcPr>
          <w:p w:rsidR="00E83758" w:rsidRDefault="008466A0">
            <w:pPr>
              <w:pStyle w:val="TableParagraph"/>
              <w:spacing w:before="82"/>
              <w:ind w:right="74"/>
              <w:jc w:val="right"/>
              <w:rPr>
                <w:sz w:val="18"/>
              </w:rPr>
            </w:pPr>
            <w:r>
              <w:rPr>
                <w:sz w:val="18"/>
              </w:rPr>
              <w:t>1.460,00</w:t>
            </w:r>
          </w:p>
        </w:tc>
        <w:tc>
          <w:tcPr>
            <w:tcW w:w="1171" w:type="dxa"/>
          </w:tcPr>
          <w:p w:rsidR="00E83758" w:rsidRDefault="008466A0">
            <w:pPr>
              <w:pStyle w:val="TableParagraph"/>
              <w:spacing w:before="82"/>
              <w:ind w:right="75"/>
              <w:jc w:val="right"/>
              <w:rPr>
                <w:sz w:val="18"/>
              </w:rPr>
            </w:pPr>
            <w:r>
              <w:rPr>
                <w:sz w:val="18"/>
              </w:rPr>
              <w:t>6.935,00</w:t>
            </w:r>
          </w:p>
        </w:tc>
        <w:tc>
          <w:tcPr>
            <w:tcW w:w="1171" w:type="dxa"/>
          </w:tcPr>
          <w:p w:rsidR="00E83758" w:rsidRDefault="008466A0">
            <w:pPr>
              <w:pStyle w:val="TableParagraph"/>
              <w:spacing w:before="82"/>
              <w:ind w:right="76"/>
              <w:jc w:val="right"/>
              <w:rPr>
                <w:sz w:val="18"/>
              </w:rPr>
            </w:pPr>
            <w:r>
              <w:rPr>
                <w:sz w:val="18"/>
              </w:rPr>
              <w:t>4.380,00</w:t>
            </w:r>
          </w:p>
        </w:tc>
        <w:tc>
          <w:tcPr>
            <w:tcW w:w="1171" w:type="dxa"/>
          </w:tcPr>
          <w:p w:rsidR="00E83758" w:rsidRDefault="008466A0">
            <w:pPr>
              <w:pStyle w:val="TableParagraph"/>
              <w:spacing w:before="82"/>
              <w:ind w:right="77"/>
              <w:jc w:val="right"/>
              <w:rPr>
                <w:sz w:val="18"/>
              </w:rPr>
            </w:pPr>
            <w:r>
              <w:rPr>
                <w:sz w:val="18"/>
              </w:rPr>
              <w:t>6.205,00</w:t>
            </w:r>
          </w:p>
        </w:tc>
        <w:tc>
          <w:tcPr>
            <w:tcW w:w="1171" w:type="dxa"/>
          </w:tcPr>
          <w:p w:rsidR="00E83758" w:rsidRDefault="008466A0">
            <w:pPr>
              <w:pStyle w:val="TableParagraph"/>
              <w:spacing w:before="82"/>
              <w:ind w:right="78"/>
              <w:jc w:val="right"/>
              <w:rPr>
                <w:sz w:val="18"/>
              </w:rPr>
            </w:pPr>
            <w:r>
              <w:rPr>
                <w:sz w:val="18"/>
              </w:rPr>
              <w:t>4.015,00</w:t>
            </w:r>
          </w:p>
        </w:tc>
        <w:tc>
          <w:tcPr>
            <w:tcW w:w="1171" w:type="dxa"/>
          </w:tcPr>
          <w:p w:rsidR="00E83758" w:rsidRDefault="008466A0">
            <w:pPr>
              <w:pStyle w:val="TableParagraph"/>
              <w:spacing w:before="82"/>
              <w:ind w:right="79"/>
              <w:jc w:val="right"/>
              <w:rPr>
                <w:sz w:val="18"/>
              </w:rPr>
            </w:pPr>
            <w:r>
              <w:rPr>
                <w:sz w:val="18"/>
              </w:rPr>
              <w:t>1.460,00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4"/>
              <w:jc w:val="right"/>
              <w:rPr>
                <w:sz w:val="18"/>
              </w:rPr>
            </w:pPr>
            <w:r>
              <w:rPr>
                <w:sz w:val="18"/>
              </w:rPr>
              <w:t>1.825,00</w:t>
            </w:r>
          </w:p>
        </w:tc>
        <w:tc>
          <w:tcPr>
            <w:tcW w:w="1171" w:type="dxa"/>
          </w:tcPr>
          <w:p w:rsidR="00E83758" w:rsidRDefault="008466A0">
            <w:pPr>
              <w:pStyle w:val="TableParagraph"/>
              <w:spacing w:before="9"/>
              <w:ind w:right="75"/>
              <w:jc w:val="right"/>
              <w:rPr>
                <w:sz w:val="18"/>
              </w:rPr>
            </w:pPr>
            <w:r>
              <w:rPr>
                <w:sz w:val="18"/>
              </w:rPr>
              <w:t>1.825,00</w:t>
            </w:r>
          </w:p>
        </w:tc>
        <w:tc>
          <w:tcPr>
            <w:tcW w:w="1171" w:type="dxa"/>
          </w:tcPr>
          <w:p w:rsidR="00E83758" w:rsidRDefault="008466A0">
            <w:pPr>
              <w:pStyle w:val="TableParagraph"/>
              <w:spacing w:before="24"/>
              <w:ind w:right="76"/>
              <w:jc w:val="right"/>
              <w:rPr>
                <w:sz w:val="18"/>
              </w:rPr>
            </w:pPr>
            <w:r>
              <w:rPr>
                <w:sz w:val="18"/>
              </w:rPr>
              <w:t>1.825,00</w:t>
            </w:r>
          </w:p>
        </w:tc>
        <w:tc>
          <w:tcPr>
            <w:tcW w:w="1171" w:type="dxa"/>
          </w:tcPr>
          <w:p w:rsidR="00E83758" w:rsidRDefault="008466A0">
            <w:pPr>
              <w:pStyle w:val="TableParagraph"/>
              <w:spacing w:before="24"/>
              <w:ind w:right="77"/>
              <w:jc w:val="right"/>
              <w:rPr>
                <w:sz w:val="18"/>
              </w:rPr>
            </w:pPr>
            <w:r>
              <w:rPr>
                <w:sz w:val="18"/>
              </w:rPr>
              <w:t>1.825,00</w:t>
            </w:r>
          </w:p>
        </w:tc>
        <w:tc>
          <w:tcPr>
            <w:tcW w:w="1171" w:type="dxa"/>
          </w:tcPr>
          <w:p w:rsidR="00E83758" w:rsidRDefault="008466A0">
            <w:pPr>
              <w:pStyle w:val="TableParagraph"/>
              <w:spacing w:before="24"/>
              <w:ind w:right="78"/>
              <w:jc w:val="right"/>
              <w:rPr>
                <w:sz w:val="18"/>
              </w:rPr>
            </w:pPr>
            <w:r>
              <w:rPr>
                <w:sz w:val="18"/>
              </w:rPr>
              <w:t>1.825,00</w:t>
            </w:r>
          </w:p>
        </w:tc>
        <w:tc>
          <w:tcPr>
            <w:tcW w:w="1171" w:type="dxa"/>
          </w:tcPr>
          <w:p w:rsidR="00E83758" w:rsidRDefault="008466A0">
            <w:pPr>
              <w:pStyle w:val="TableParagraph"/>
              <w:spacing w:before="24"/>
              <w:ind w:right="79"/>
              <w:jc w:val="right"/>
              <w:rPr>
                <w:sz w:val="18"/>
              </w:rPr>
            </w:pPr>
            <w:r>
              <w:rPr>
                <w:sz w:val="18"/>
              </w:rPr>
              <w:t>2.920,00</w:t>
            </w:r>
          </w:p>
        </w:tc>
        <w:tc>
          <w:tcPr>
            <w:tcW w:w="1549" w:type="dxa"/>
          </w:tcPr>
          <w:p w:rsidR="00E83758" w:rsidRDefault="008466A0">
            <w:pPr>
              <w:pStyle w:val="TableParagraph"/>
              <w:spacing w:before="24"/>
              <w:ind w:right="459"/>
              <w:jc w:val="right"/>
              <w:rPr>
                <w:sz w:val="18"/>
              </w:rPr>
            </w:pPr>
            <w:r>
              <w:rPr>
                <w:sz w:val="18"/>
              </w:rPr>
              <w:t>36.500,00</w:t>
            </w:r>
          </w:p>
        </w:tc>
      </w:tr>
      <w:tr w:rsidR="00E83758">
        <w:trPr>
          <w:trHeight w:val="302"/>
        </w:trPr>
        <w:tc>
          <w:tcPr>
            <w:tcW w:w="2603" w:type="dxa"/>
          </w:tcPr>
          <w:p w:rsidR="00E83758" w:rsidRDefault="008466A0">
            <w:pPr>
              <w:pStyle w:val="TableParagraph"/>
              <w:spacing w:before="89" w:line="193" w:lineRule="exact"/>
              <w:rPr>
                <w:sz w:val="18"/>
              </w:rPr>
            </w:pPr>
            <w:r>
              <w:rPr>
                <w:sz w:val="18"/>
              </w:rPr>
              <w:t>Taxas pela Prestação de Serviços -</w:t>
            </w:r>
          </w:p>
        </w:tc>
        <w:tc>
          <w:tcPr>
            <w:tcW w:w="1186" w:type="dxa"/>
          </w:tcPr>
          <w:p w:rsidR="00E83758" w:rsidRDefault="008466A0">
            <w:pPr>
              <w:pStyle w:val="TableParagraph"/>
              <w:spacing w:before="82" w:line="200" w:lineRule="exact"/>
              <w:ind w:right="73"/>
              <w:jc w:val="right"/>
              <w:rPr>
                <w:sz w:val="18"/>
              </w:rPr>
            </w:pPr>
            <w:r>
              <w:rPr>
                <w:sz w:val="18"/>
              </w:rPr>
              <w:t>832,00</w:t>
            </w:r>
          </w:p>
        </w:tc>
        <w:tc>
          <w:tcPr>
            <w:tcW w:w="1171" w:type="dxa"/>
          </w:tcPr>
          <w:p w:rsidR="00E83758" w:rsidRDefault="008466A0">
            <w:pPr>
              <w:pStyle w:val="TableParagraph"/>
              <w:spacing w:before="82" w:line="200" w:lineRule="exact"/>
              <w:ind w:right="75"/>
              <w:jc w:val="right"/>
              <w:rPr>
                <w:sz w:val="18"/>
              </w:rPr>
            </w:pPr>
            <w:r>
              <w:rPr>
                <w:sz w:val="18"/>
              </w:rPr>
              <w:t>3.952,00</w:t>
            </w:r>
          </w:p>
        </w:tc>
        <w:tc>
          <w:tcPr>
            <w:tcW w:w="1171" w:type="dxa"/>
          </w:tcPr>
          <w:p w:rsidR="00E83758" w:rsidRDefault="008466A0">
            <w:pPr>
              <w:pStyle w:val="TableParagraph"/>
              <w:spacing w:before="82" w:line="200" w:lineRule="exact"/>
              <w:ind w:right="76"/>
              <w:jc w:val="right"/>
              <w:rPr>
                <w:sz w:val="18"/>
              </w:rPr>
            </w:pPr>
            <w:r>
              <w:rPr>
                <w:sz w:val="18"/>
              </w:rPr>
              <w:t>2.496,00</w:t>
            </w:r>
          </w:p>
        </w:tc>
        <w:tc>
          <w:tcPr>
            <w:tcW w:w="1171" w:type="dxa"/>
          </w:tcPr>
          <w:p w:rsidR="00E83758" w:rsidRDefault="008466A0">
            <w:pPr>
              <w:pStyle w:val="TableParagraph"/>
              <w:spacing w:before="82" w:line="200" w:lineRule="exact"/>
              <w:ind w:right="77"/>
              <w:jc w:val="right"/>
              <w:rPr>
                <w:sz w:val="18"/>
              </w:rPr>
            </w:pPr>
            <w:r>
              <w:rPr>
                <w:sz w:val="18"/>
              </w:rPr>
              <w:t>3.536,00</w:t>
            </w:r>
          </w:p>
        </w:tc>
        <w:tc>
          <w:tcPr>
            <w:tcW w:w="1171" w:type="dxa"/>
          </w:tcPr>
          <w:p w:rsidR="00E83758" w:rsidRDefault="008466A0">
            <w:pPr>
              <w:pStyle w:val="TableParagraph"/>
              <w:spacing w:before="82" w:line="200" w:lineRule="exact"/>
              <w:ind w:right="78"/>
              <w:jc w:val="right"/>
              <w:rPr>
                <w:sz w:val="18"/>
              </w:rPr>
            </w:pPr>
            <w:r>
              <w:rPr>
                <w:sz w:val="18"/>
              </w:rPr>
              <w:t>2.288,00</w:t>
            </w:r>
          </w:p>
        </w:tc>
        <w:tc>
          <w:tcPr>
            <w:tcW w:w="1171" w:type="dxa"/>
          </w:tcPr>
          <w:p w:rsidR="00E83758" w:rsidRDefault="008466A0">
            <w:pPr>
              <w:pStyle w:val="TableParagraph"/>
              <w:spacing w:before="82" w:line="200" w:lineRule="exact"/>
              <w:ind w:right="77"/>
              <w:jc w:val="right"/>
              <w:rPr>
                <w:sz w:val="18"/>
              </w:rPr>
            </w:pPr>
            <w:r>
              <w:rPr>
                <w:sz w:val="18"/>
              </w:rPr>
              <w:t>832,00</w:t>
            </w:r>
          </w:p>
        </w:tc>
        <w:tc>
          <w:tcPr>
            <w:tcW w:w="1549" w:type="dxa"/>
          </w:tcPr>
          <w:p w:rsidR="00E83758" w:rsidRDefault="00E83758">
            <w:pPr>
              <w:pStyle w:val="TableParagraph"/>
              <w:spacing w:before="0"/>
              <w:rPr>
                <w:sz w:val="18"/>
              </w:rPr>
            </w:pPr>
          </w:p>
        </w:tc>
      </w:tr>
      <w:tr w:rsidR="00E83758">
        <w:trPr>
          <w:trHeight w:val="241"/>
        </w:trPr>
        <w:tc>
          <w:tcPr>
            <w:tcW w:w="2603" w:type="dxa"/>
          </w:tcPr>
          <w:p w:rsidR="00E83758" w:rsidRDefault="008466A0">
            <w:pPr>
              <w:pStyle w:val="TableParagraph"/>
              <w:spacing w:before="0" w:line="205" w:lineRule="exact"/>
              <w:rPr>
                <w:sz w:val="18"/>
              </w:rPr>
            </w:pPr>
            <w:r>
              <w:rPr>
                <w:sz w:val="18"/>
              </w:rPr>
              <w:t>Principal</w:t>
            </w:r>
          </w:p>
        </w:tc>
        <w:tc>
          <w:tcPr>
            <w:tcW w:w="1186" w:type="dxa"/>
          </w:tcPr>
          <w:p w:rsidR="00E83758" w:rsidRDefault="008466A0">
            <w:pPr>
              <w:pStyle w:val="TableParagraph"/>
              <w:spacing w:before="20" w:line="202" w:lineRule="exact"/>
              <w:ind w:right="74"/>
              <w:jc w:val="right"/>
              <w:rPr>
                <w:sz w:val="18"/>
              </w:rPr>
            </w:pPr>
            <w:r>
              <w:rPr>
                <w:sz w:val="18"/>
              </w:rPr>
              <w:t>1.040,00</w:t>
            </w:r>
          </w:p>
        </w:tc>
        <w:tc>
          <w:tcPr>
            <w:tcW w:w="1171" w:type="dxa"/>
          </w:tcPr>
          <w:p w:rsidR="00E83758" w:rsidRDefault="008466A0">
            <w:pPr>
              <w:pStyle w:val="TableParagraph"/>
              <w:spacing w:before="20" w:line="202" w:lineRule="exact"/>
              <w:ind w:right="75"/>
              <w:jc w:val="right"/>
              <w:rPr>
                <w:sz w:val="18"/>
              </w:rPr>
            </w:pPr>
            <w:r>
              <w:rPr>
                <w:sz w:val="18"/>
              </w:rPr>
              <w:t>1.040,00</w:t>
            </w:r>
          </w:p>
        </w:tc>
        <w:tc>
          <w:tcPr>
            <w:tcW w:w="1171" w:type="dxa"/>
          </w:tcPr>
          <w:p w:rsidR="00E83758" w:rsidRDefault="008466A0">
            <w:pPr>
              <w:pStyle w:val="TableParagraph"/>
              <w:spacing w:before="35" w:line="187" w:lineRule="exact"/>
              <w:ind w:right="76"/>
              <w:jc w:val="right"/>
              <w:rPr>
                <w:sz w:val="18"/>
              </w:rPr>
            </w:pPr>
            <w:r>
              <w:rPr>
                <w:sz w:val="18"/>
              </w:rPr>
              <w:t>1.040,00</w:t>
            </w:r>
          </w:p>
        </w:tc>
        <w:tc>
          <w:tcPr>
            <w:tcW w:w="1171" w:type="dxa"/>
          </w:tcPr>
          <w:p w:rsidR="00E83758" w:rsidRDefault="008466A0">
            <w:pPr>
              <w:pStyle w:val="TableParagraph"/>
              <w:spacing w:before="35" w:line="187" w:lineRule="exact"/>
              <w:ind w:right="77"/>
              <w:jc w:val="right"/>
              <w:rPr>
                <w:sz w:val="18"/>
              </w:rPr>
            </w:pPr>
            <w:r>
              <w:rPr>
                <w:sz w:val="18"/>
              </w:rPr>
              <w:t>1.040,00</w:t>
            </w:r>
          </w:p>
        </w:tc>
        <w:tc>
          <w:tcPr>
            <w:tcW w:w="1171" w:type="dxa"/>
          </w:tcPr>
          <w:p w:rsidR="00E83758" w:rsidRDefault="008466A0">
            <w:pPr>
              <w:pStyle w:val="TableParagraph"/>
              <w:spacing w:before="35" w:line="187" w:lineRule="exact"/>
              <w:ind w:right="78"/>
              <w:jc w:val="right"/>
              <w:rPr>
                <w:sz w:val="18"/>
              </w:rPr>
            </w:pPr>
            <w:r>
              <w:rPr>
                <w:sz w:val="18"/>
              </w:rPr>
              <w:t>1.040,00</w:t>
            </w:r>
          </w:p>
        </w:tc>
        <w:tc>
          <w:tcPr>
            <w:tcW w:w="1171" w:type="dxa"/>
          </w:tcPr>
          <w:p w:rsidR="00E83758" w:rsidRDefault="008466A0">
            <w:pPr>
              <w:pStyle w:val="TableParagraph"/>
              <w:spacing w:before="35" w:line="187" w:lineRule="exact"/>
              <w:ind w:right="79"/>
              <w:jc w:val="right"/>
              <w:rPr>
                <w:sz w:val="18"/>
              </w:rPr>
            </w:pPr>
            <w:r>
              <w:rPr>
                <w:sz w:val="18"/>
              </w:rPr>
              <w:t>1.664,00</w:t>
            </w:r>
          </w:p>
        </w:tc>
        <w:tc>
          <w:tcPr>
            <w:tcW w:w="1549" w:type="dxa"/>
          </w:tcPr>
          <w:p w:rsidR="00E83758" w:rsidRDefault="008466A0">
            <w:pPr>
              <w:pStyle w:val="TableParagraph"/>
              <w:spacing w:before="35" w:line="187" w:lineRule="exact"/>
              <w:ind w:right="459"/>
              <w:jc w:val="right"/>
              <w:rPr>
                <w:sz w:val="18"/>
              </w:rPr>
            </w:pPr>
            <w:r>
              <w:rPr>
                <w:sz w:val="18"/>
              </w:rPr>
              <w:t>20.800,00</w:t>
            </w:r>
          </w:p>
        </w:tc>
      </w:tr>
    </w:tbl>
    <w:p w:rsidR="00E83758" w:rsidRDefault="00E83758">
      <w:pPr>
        <w:spacing w:line="187" w:lineRule="exact"/>
        <w:jc w:val="right"/>
        <w:rPr>
          <w:sz w:val="18"/>
        </w:rPr>
        <w:sectPr w:rsidR="00E83758">
          <w:headerReference w:type="default" r:id="rId257"/>
          <w:footerReference w:type="default" r:id="rId258"/>
          <w:pgSz w:w="11900" w:h="16840"/>
          <w:pgMar w:top="2000" w:right="220" w:bottom="820" w:left="240" w:header="365" w:footer="628" w:gutter="0"/>
          <w:pgNumType w:start="1"/>
          <w:cols w:space="720"/>
        </w:sectPr>
      </w:pPr>
    </w:p>
    <w:p w:rsidR="00E83758" w:rsidRDefault="00E83758">
      <w:pPr>
        <w:spacing w:before="2" w:after="1"/>
        <w:rPr>
          <w:sz w:val="10"/>
        </w:rPr>
      </w:pPr>
    </w:p>
    <w:tbl>
      <w:tblPr>
        <w:tblStyle w:val="TableNormal"/>
        <w:tblW w:w="0" w:type="auto"/>
        <w:tblInd w:w="120" w:type="dxa"/>
        <w:tblLayout w:type="fixed"/>
        <w:tblLook w:val="01E0" w:firstRow="1" w:lastRow="1" w:firstColumn="1" w:lastColumn="1" w:noHBand="0" w:noVBand="0"/>
      </w:tblPr>
      <w:tblGrid>
        <w:gridCol w:w="2603"/>
        <w:gridCol w:w="1186"/>
        <w:gridCol w:w="1171"/>
        <w:gridCol w:w="1171"/>
        <w:gridCol w:w="1171"/>
        <w:gridCol w:w="1171"/>
        <w:gridCol w:w="1171"/>
        <w:gridCol w:w="1549"/>
      </w:tblGrid>
      <w:tr w:rsidR="00E83758">
        <w:trPr>
          <w:trHeight w:val="569"/>
        </w:trPr>
        <w:tc>
          <w:tcPr>
            <w:tcW w:w="2603" w:type="dxa"/>
            <w:tcBorders>
              <w:top w:val="single" w:sz="6" w:space="0" w:color="000000"/>
              <w:bottom w:val="single" w:sz="6" w:space="0" w:color="000000"/>
              <w:right w:val="single" w:sz="6" w:space="0" w:color="000000"/>
            </w:tcBorders>
          </w:tcPr>
          <w:p w:rsidR="00E83758" w:rsidRDefault="008466A0">
            <w:pPr>
              <w:pStyle w:val="TableParagraph"/>
              <w:spacing w:before="42"/>
              <w:rPr>
                <w:b/>
                <w:sz w:val="18"/>
              </w:rPr>
            </w:pPr>
            <w:r>
              <w:rPr>
                <w:b/>
                <w:sz w:val="18"/>
              </w:rPr>
              <w:t>Previsão de Receita</w:t>
            </w:r>
          </w:p>
        </w:tc>
        <w:tc>
          <w:tcPr>
            <w:tcW w:w="1186"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49" w:right="231" w:hanging="20"/>
              <w:rPr>
                <w:b/>
                <w:sz w:val="18"/>
              </w:rPr>
            </w:pPr>
            <w:r>
              <w:rPr>
                <w:b/>
                <w:sz w:val="18"/>
              </w:rPr>
              <w:t>Jan/2019 Jul/2019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8" w:right="218" w:firstLine="15"/>
              <w:rPr>
                <w:b/>
                <w:sz w:val="18"/>
              </w:rPr>
            </w:pPr>
            <w:r>
              <w:rPr>
                <w:b/>
                <w:sz w:val="18"/>
              </w:rPr>
              <w:t>Fev/2019 Ago/2019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32" w:right="205" w:hanging="51"/>
              <w:rPr>
                <w:b/>
                <w:sz w:val="18"/>
              </w:rPr>
            </w:pPr>
            <w:r>
              <w:rPr>
                <w:b/>
                <w:sz w:val="18"/>
              </w:rPr>
              <w:t>Mar/2019 Set/2019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2" w:right="219" w:hanging="5"/>
              <w:rPr>
                <w:b/>
                <w:sz w:val="18"/>
              </w:rPr>
            </w:pPr>
            <w:r>
              <w:rPr>
                <w:b/>
                <w:sz w:val="18"/>
              </w:rPr>
              <w:t>Abr/2019 Out/2019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7" w:right="219" w:hanging="3"/>
              <w:rPr>
                <w:b/>
                <w:sz w:val="18"/>
              </w:rPr>
            </w:pPr>
            <w:r>
              <w:rPr>
                <w:b/>
                <w:sz w:val="18"/>
              </w:rPr>
              <w:t>Mai/2019 Nov/2019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5" w:right="230"/>
              <w:rPr>
                <w:b/>
                <w:sz w:val="18"/>
              </w:rPr>
            </w:pPr>
            <w:r>
              <w:rPr>
                <w:b/>
                <w:sz w:val="18"/>
              </w:rPr>
              <w:t>Jun/2019 Dez/2019</w:t>
            </w:r>
          </w:p>
        </w:tc>
        <w:tc>
          <w:tcPr>
            <w:tcW w:w="1549" w:type="dxa"/>
            <w:tcBorders>
              <w:top w:val="single" w:sz="6" w:space="0" w:color="000000"/>
              <w:left w:val="single" w:sz="6" w:space="0" w:color="000000"/>
              <w:bottom w:val="single" w:sz="6" w:space="0" w:color="000000"/>
            </w:tcBorders>
          </w:tcPr>
          <w:p w:rsidR="00E83758" w:rsidRDefault="00E83758">
            <w:pPr>
              <w:pStyle w:val="TableParagraph"/>
              <w:spacing w:before="2"/>
              <w:rPr>
                <w:sz w:val="27"/>
              </w:rPr>
            </w:pPr>
          </w:p>
          <w:p w:rsidR="00E83758" w:rsidRDefault="008466A0">
            <w:pPr>
              <w:pStyle w:val="TableParagraph"/>
              <w:spacing w:before="0"/>
              <w:ind w:right="445"/>
              <w:jc w:val="right"/>
              <w:rPr>
                <w:b/>
                <w:sz w:val="18"/>
              </w:rPr>
            </w:pPr>
            <w:r>
              <w:rPr>
                <w:b/>
                <w:w w:val="95"/>
                <w:sz w:val="18"/>
              </w:rPr>
              <w:t>Previsão</w:t>
            </w:r>
          </w:p>
        </w:tc>
      </w:tr>
      <w:tr w:rsidR="00E83758">
        <w:trPr>
          <w:trHeight w:val="223"/>
        </w:trPr>
        <w:tc>
          <w:tcPr>
            <w:tcW w:w="2603" w:type="dxa"/>
            <w:tcBorders>
              <w:top w:val="single" w:sz="6" w:space="0" w:color="000000"/>
            </w:tcBorders>
          </w:tcPr>
          <w:p w:rsidR="00E83758" w:rsidRDefault="008466A0">
            <w:pPr>
              <w:pStyle w:val="TableParagraph"/>
              <w:spacing w:before="0" w:line="204" w:lineRule="exact"/>
              <w:rPr>
                <w:sz w:val="18"/>
              </w:rPr>
            </w:pPr>
            <w:r>
              <w:rPr>
                <w:sz w:val="18"/>
              </w:rPr>
              <w:t>Taxa de Serviços Urbanos</w:t>
            </w:r>
          </w:p>
        </w:tc>
        <w:tc>
          <w:tcPr>
            <w:tcW w:w="1186" w:type="dxa"/>
            <w:tcBorders>
              <w:top w:val="single" w:sz="6" w:space="0" w:color="000000"/>
            </w:tcBorders>
          </w:tcPr>
          <w:p w:rsidR="00E83758" w:rsidRDefault="008466A0">
            <w:pPr>
              <w:pStyle w:val="TableParagraph"/>
              <w:spacing w:before="0" w:line="200" w:lineRule="exact"/>
              <w:ind w:right="76"/>
              <w:jc w:val="right"/>
              <w:rPr>
                <w:sz w:val="18"/>
              </w:rPr>
            </w:pPr>
            <w:r>
              <w:rPr>
                <w:sz w:val="18"/>
              </w:rPr>
              <w:t>18.400,00</w:t>
            </w:r>
          </w:p>
        </w:tc>
        <w:tc>
          <w:tcPr>
            <w:tcW w:w="1171" w:type="dxa"/>
            <w:tcBorders>
              <w:top w:val="single" w:sz="6" w:space="0" w:color="000000"/>
            </w:tcBorders>
          </w:tcPr>
          <w:p w:rsidR="00E83758" w:rsidRDefault="008466A0">
            <w:pPr>
              <w:pStyle w:val="TableParagraph"/>
              <w:spacing w:before="0" w:line="200" w:lineRule="exact"/>
              <w:ind w:right="76"/>
              <w:jc w:val="right"/>
              <w:rPr>
                <w:sz w:val="18"/>
              </w:rPr>
            </w:pPr>
            <w:r>
              <w:rPr>
                <w:sz w:val="18"/>
              </w:rPr>
              <w:t>87.400,00</w:t>
            </w:r>
          </w:p>
        </w:tc>
        <w:tc>
          <w:tcPr>
            <w:tcW w:w="1171" w:type="dxa"/>
            <w:tcBorders>
              <w:top w:val="single" w:sz="6" w:space="0" w:color="000000"/>
            </w:tcBorders>
          </w:tcPr>
          <w:p w:rsidR="00E83758" w:rsidRDefault="008466A0">
            <w:pPr>
              <w:pStyle w:val="TableParagraph"/>
              <w:spacing w:before="0" w:line="200" w:lineRule="exact"/>
              <w:ind w:right="78"/>
              <w:jc w:val="right"/>
              <w:rPr>
                <w:sz w:val="18"/>
              </w:rPr>
            </w:pPr>
            <w:r>
              <w:rPr>
                <w:sz w:val="18"/>
              </w:rPr>
              <w:t>55.200,00</w:t>
            </w:r>
          </w:p>
        </w:tc>
        <w:tc>
          <w:tcPr>
            <w:tcW w:w="1171" w:type="dxa"/>
            <w:tcBorders>
              <w:top w:val="single" w:sz="6" w:space="0" w:color="000000"/>
            </w:tcBorders>
          </w:tcPr>
          <w:p w:rsidR="00E83758" w:rsidRDefault="008466A0">
            <w:pPr>
              <w:pStyle w:val="TableParagraph"/>
              <w:spacing w:before="0" w:line="200" w:lineRule="exact"/>
              <w:ind w:right="78"/>
              <w:jc w:val="right"/>
              <w:rPr>
                <w:sz w:val="18"/>
              </w:rPr>
            </w:pPr>
            <w:r>
              <w:rPr>
                <w:sz w:val="18"/>
              </w:rPr>
              <w:t>78.200,00</w:t>
            </w:r>
          </w:p>
        </w:tc>
        <w:tc>
          <w:tcPr>
            <w:tcW w:w="1171" w:type="dxa"/>
            <w:tcBorders>
              <w:top w:val="single" w:sz="6" w:space="0" w:color="000000"/>
            </w:tcBorders>
          </w:tcPr>
          <w:p w:rsidR="00E83758" w:rsidRDefault="008466A0">
            <w:pPr>
              <w:pStyle w:val="TableParagraph"/>
              <w:spacing w:before="0" w:line="200" w:lineRule="exact"/>
              <w:ind w:right="79"/>
              <w:jc w:val="right"/>
              <w:rPr>
                <w:sz w:val="18"/>
              </w:rPr>
            </w:pPr>
            <w:r>
              <w:rPr>
                <w:sz w:val="18"/>
              </w:rPr>
              <w:t>50.600,00</w:t>
            </w:r>
          </w:p>
        </w:tc>
        <w:tc>
          <w:tcPr>
            <w:tcW w:w="1171" w:type="dxa"/>
            <w:tcBorders>
              <w:top w:val="single" w:sz="6" w:space="0" w:color="000000"/>
            </w:tcBorders>
          </w:tcPr>
          <w:p w:rsidR="00E83758" w:rsidRDefault="008466A0">
            <w:pPr>
              <w:pStyle w:val="TableParagraph"/>
              <w:spacing w:before="0" w:line="200" w:lineRule="exact"/>
              <w:ind w:right="80"/>
              <w:jc w:val="right"/>
              <w:rPr>
                <w:sz w:val="18"/>
              </w:rPr>
            </w:pPr>
            <w:r>
              <w:rPr>
                <w:sz w:val="18"/>
              </w:rPr>
              <w:t>18.400,00</w:t>
            </w:r>
          </w:p>
        </w:tc>
        <w:tc>
          <w:tcPr>
            <w:tcW w:w="1549" w:type="dxa"/>
            <w:tcBorders>
              <w:top w:val="single" w:sz="6" w:space="0" w:color="000000"/>
            </w:tcBorders>
          </w:tcPr>
          <w:p w:rsidR="00E83758" w:rsidRDefault="00E83758">
            <w:pPr>
              <w:pStyle w:val="TableParagraph"/>
              <w:spacing w:before="0"/>
              <w:rPr>
                <w:sz w:val="14"/>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6"/>
              <w:jc w:val="right"/>
              <w:rPr>
                <w:sz w:val="18"/>
              </w:rPr>
            </w:pPr>
            <w:r>
              <w:rPr>
                <w:sz w:val="18"/>
              </w:rPr>
              <w:t>23.000,00</w:t>
            </w:r>
          </w:p>
        </w:tc>
        <w:tc>
          <w:tcPr>
            <w:tcW w:w="1171" w:type="dxa"/>
          </w:tcPr>
          <w:p w:rsidR="00E83758" w:rsidRDefault="008466A0">
            <w:pPr>
              <w:pStyle w:val="TableParagraph"/>
              <w:spacing w:before="9"/>
              <w:ind w:right="76"/>
              <w:jc w:val="right"/>
              <w:rPr>
                <w:sz w:val="18"/>
              </w:rPr>
            </w:pPr>
            <w:r>
              <w:rPr>
                <w:sz w:val="18"/>
              </w:rPr>
              <w:t>23.000,00</w:t>
            </w:r>
          </w:p>
        </w:tc>
        <w:tc>
          <w:tcPr>
            <w:tcW w:w="1171" w:type="dxa"/>
          </w:tcPr>
          <w:p w:rsidR="00E83758" w:rsidRDefault="008466A0">
            <w:pPr>
              <w:pStyle w:val="TableParagraph"/>
              <w:spacing w:before="24"/>
              <w:ind w:right="78"/>
              <w:jc w:val="right"/>
              <w:rPr>
                <w:sz w:val="18"/>
              </w:rPr>
            </w:pPr>
            <w:r>
              <w:rPr>
                <w:sz w:val="18"/>
              </w:rPr>
              <w:t>23.000,00</w:t>
            </w:r>
          </w:p>
        </w:tc>
        <w:tc>
          <w:tcPr>
            <w:tcW w:w="1171" w:type="dxa"/>
          </w:tcPr>
          <w:p w:rsidR="00E83758" w:rsidRDefault="008466A0">
            <w:pPr>
              <w:pStyle w:val="TableParagraph"/>
              <w:spacing w:before="24"/>
              <w:ind w:right="78"/>
              <w:jc w:val="right"/>
              <w:rPr>
                <w:sz w:val="18"/>
              </w:rPr>
            </w:pPr>
            <w:r>
              <w:rPr>
                <w:sz w:val="18"/>
              </w:rPr>
              <w:t>23.000,00</w:t>
            </w:r>
          </w:p>
        </w:tc>
        <w:tc>
          <w:tcPr>
            <w:tcW w:w="1171" w:type="dxa"/>
          </w:tcPr>
          <w:p w:rsidR="00E83758" w:rsidRDefault="008466A0">
            <w:pPr>
              <w:pStyle w:val="TableParagraph"/>
              <w:spacing w:before="24"/>
              <w:ind w:right="79"/>
              <w:jc w:val="right"/>
              <w:rPr>
                <w:sz w:val="18"/>
              </w:rPr>
            </w:pPr>
            <w:r>
              <w:rPr>
                <w:sz w:val="18"/>
              </w:rPr>
              <w:t>23.000,00</w:t>
            </w:r>
          </w:p>
        </w:tc>
        <w:tc>
          <w:tcPr>
            <w:tcW w:w="1171" w:type="dxa"/>
          </w:tcPr>
          <w:p w:rsidR="00E83758" w:rsidRDefault="008466A0">
            <w:pPr>
              <w:pStyle w:val="TableParagraph"/>
              <w:spacing w:before="24"/>
              <w:ind w:right="80"/>
              <w:jc w:val="right"/>
              <w:rPr>
                <w:sz w:val="18"/>
              </w:rPr>
            </w:pPr>
            <w:r>
              <w:rPr>
                <w:sz w:val="18"/>
              </w:rPr>
              <w:t>36.800,00</w:t>
            </w:r>
          </w:p>
        </w:tc>
        <w:tc>
          <w:tcPr>
            <w:tcW w:w="1549" w:type="dxa"/>
          </w:tcPr>
          <w:p w:rsidR="00E83758" w:rsidRDefault="008466A0">
            <w:pPr>
              <w:pStyle w:val="TableParagraph"/>
              <w:spacing w:before="24"/>
              <w:ind w:right="461"/>
              <w:jc w:val="right"/>
              <w:rPr>
                <w:sz w:val="18"/>
              </w:rPr>
            </w:pPr>
            <w:r>
              <w:rPr>
                <w:sz w:val="18"/>
              </w:rPr>
              <w:t>460.000,00</w:t>
            </w:r>
          </w:p>
        </w:tc>
      </w:tr>
      <w:tr w:rsidR="00E83758">
        <w:trPr>
          <w:trHeight w:val="312"/>
        </w:trPr>
        <w:tc>
          <w:tcPr>
            <w:tcW w:w="2603" w:type="dxa"/>
          </w:tcPr>
          <w:p w:rsidR="00E83758" w:rsidRDefault="008466A0">
            <w:pPr>
              <w:pStyle w:val="TableParagraph"/>
              <w:spacing w:before="89" w:line="204" w:lineRule="exact"/>
              <w:rPr>
                <w:sz w:val="18"/>
              </w:rPr>
            </w:pPr>
            <w:r>
              <w:rPr>
                <w:sz w:val="18"/>
              </w:rPr>
              <w:t>Taxas de Serviços Diversos</w:t>
            </w:r>
          </w:p>
        </w:tc>
        <w:tc>
          <w:tcPr>
            <w:tcW w:w="1186" w:type="dxa"/>
          </w:tcPr>
          <w:p w:rsidR="00E83758" w:rsidRDefault="008466A0">
            <w:pPr>
              <w:pStyle w:val="TableParagraph"/>
              <w:spacing w:before="82"/>
              <w:ind w:right="73"/>
              <w:jc w:val="right"/>
              <w:rPr>
                <w:sz w:val="18"/>
              </w:rPr>
            </w:pPr>
            <w:r>
              <w:rPr>
                <w:sz w:val="18"/>
              </w:rPr>
              <w:t>120,00</w:t>
            </w:r>
          </w:p>
        </w:tc>
        <w:tc>
          <w:tcPr>
            <w:tcW w:w="1171" w:type="dxa"/>
          </w:tcPr>
          <w:p w:rsidR="00E83758" w:rsidRDefault="008466A0">
            <w:pPr>
              <w:pStyle w:val="TableParagraph"/>
              <w:spacing w:before="82"/>
              <w:ind w:right="73"/>
              <w:jc w:val="right"/>
              <w:rPr>
                <w:sz w:val="18"/>
              </w:rPr>
            </w:pPr>
            <w:r>
              <w:rPr>
                <w:sz w:val="18"/>
              </w:rPr>
              <w:t>570,00</w:t>
            </w:r>
          </w:p>
        </w:tc>
        <w:tc>
          <w:tcPr>
            <w:tcW w:w="1171" w:type="dxa"/>
          </w:tcPr>
          <w:p w:rsidR="00E83758" w:rsidRDefault="008466A0">
            <w:pPr>
              <w:pStyle w:val="TableParagraph"/>
              <w:spacing w:before="82"/>
              <w:ind w:right="75"/>
              <w:jc w:val="right"/>
              <w:rPr>
                <w:sz w:val="18"/>
              </w:rPr>
            </w:pPr>
            <w:r>
              <w:rPr>
                <w:sz w:val="18"/>
              </w:rPr>
              <w:t>360,00</w:t>
            </w:r>
          </w:p>
        </w:tc>
        <w:tc>
          <w:tcPr>
            <w:tcW w:w="1171" w:type="dxa"/>
          </w:tcPr>
          <w:p w:rsidR="00E83758" w:rsidRDefault="008466A0">
            <w:pPr>
              <w:pStyle w:val="TableParagraph"/>
              <w:spacing w:before="82"/>
              <w:ind w:right="75"/>
              <w:jc w:val="right"/>
              <w:rPr>
                <w:sz w:val="18"/>
              </w:rPr>
            </w:pPr>
            <w:r>
              <w:rPr>
                <w:sz w:val="18"/>
              </w:rPr>
              <w:t>510,00</w:t>
            </w:r>
          </w:p>
        </w:tc>
        <w:tc>
          <w:tcPr>
            <w:tcW w:w="1171" w:type="dxa"/>
          </w:tcPr>
          <w:p w:rsidR="00E83758" w:rsidRDefault="008466A0">
            <w:pPr>
              <w:pStyle w:val="TableParagraph"/>
              <w:spacing w:before="82"/>
              <w:ind w:right="76"/>
              <w:jc w:val="right"/>
              <w:rPr>
                <w:sz w:val="18"/>
              </w:rPr>
            </w:pPr>
            <w:r>
              <w:rPr>
                <w:sz w:val="18"/>
              </w:rPr>
              <w:t>330,00</w:t>
            </w:r>
          </w:p>
        </w:tc>
        <w:tc>
          <w:tcPr>
            <w:tcW w:w="1171" w:type="dxa"/>
          </w:tcPr>
          <w:p w:rsidR="00E83758" w:rsidRDefault="008466A0">
            <w:pPr>
              <w:pStyle w:val="TableParagraph"/>
              <w:spacing w:before="82"/>
              <w:ind w:right="77"/>
              <w:jc w:val="right"/>
              <w:rPr>
                <w:sz w:val="18"/>
              </w:rPr>
            </w:pPr>
            <w:r>
              <w:rPr>
                <w:sz w:val="18"/>
              </w:rPr>
              <w:t>120,00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3"/>
              <w:jc w:val="right"/>
              <w:rPr>
                <w:sz w:val="18"/>
              </w:rPr>
            </w:pPr>
            <w:r>
              <w:rPr>
                <w:sz w:val="18"/>
              </w:rPr>
              <w:t>150,00</w:t>
            </w:r>
          </w:p>
        </w:tc>
        <w:tc>
          <w:tcPr>
            <w:tcW w:w="1171" w:type="dxa"/>
          </w:tcPr>
          <w:p w:rsidR="00E83758" w:rsidRDefault="008466A0">
            <w:pPr>
              <w:pStyle w:val="TableParagraph"/>
              <w:spacing w:before="9"/>
              <w:ind w:right="73"/>
              <w:jc w:val="right"/>
              <w:rPr>
                <w:sz w:val="18"/>
              </w:rPr>
            </w:pPr>
            <w:r>
              <w:rPr>
                <w:sz w:val="18"/>
              </w:rPr>
              <w:t>150,00</w:t>
            </w:r>
          </w:p>
        </w:tc>
        <w:tc>
          <w:tcPr>
            <w:tcW w:w="1171" w:type="dxa"/>
          </w:tcPr>
          <w:p w:rsidR="00E83758" w:rsidRDefault="008466A0">
            <w:pPr>
              <w:pStyle w:val="TableParagraph"/>
              <w:spacing w:before="24"/>
              <w:ind w:right="75"/>
              <w:jc w:val="right"/>
              <w:rPr>
                <w:sz w:val="18"/>
              </w:rPr>
            </w:pPr>
            <w:r>
              <w:rPr>
                <w:sz w:val="18"/>
              </w:rPr>
              <w:t>150,00</w:t>
            </w:r>
          </w:p>
        </w:tc>
        <w:tc>
          <w:tcPr>
            <w:tcW w:w="1171" w:type="dxa"/>
          </w:tcPr>
          <w:p w:rsidR="00E83758" w:rsidRDefault="008466A0">
            <w:pPr>
              <w:pStyle w:val="TableParagraph"/>
              <w:spacing w:before="24"/>
              <w:ind w:right="75"/>
              <w:jc w:val="right"/>
              <w:rPr>
                <w:sz w:val="18"/>
              </w:rPr>
            </w:pPr>
            <w:r>
              <w:rPr>
                <w:sz w:val="18"/>
              </w:rPr>
              <w:t>150,00</w:t>
            </w:r>
          </w:p>
        </w:tc>
        <w:tc>
          <w:tcPr>
            <w:tcW w:w="1171" w:type="dxa"/>
          </w:tcPr>
          <w:p w:rsidR="00E83758" w:rsidRDefault="008466A0">
            <w:pPr>
              <w:pStyle w:val="TableParagraph"/>
              <w:spacing w:before="24"/>
              <w:ind w:right="76"/>
              <w:jc w:val="right"/>
              <w:rPr>
                <w:sz w:val="18"/>
              </w:rPr>
            </w:pPr>
            <w:r>
              <w:rPr>
                <w:sz w:val="18"/>
              </w:rPr>
              <w:t>150,00</w:t>
            </w:r>
          </w:p>
        </w:tc>
        <w:tc>
          <w:tcPr>
            <w:tcW w:w="1171" w:type="dxa"/>
          </w:tcPr>
          <w:p w:rsidR="00E83758" w:rsidRDefault="008466A0">
            <w:pPr>
              <w:pStyle w:val="TableParagraph"/>
              <w:spacing w:before="24"/>
              <w:ind w:right="77"/>
              <w:jc w:val="right"/>
              <w:rPr>
                <w:sz w:val="18"/>
              </w:rPr>
            </w:pPr>
            <w:r>
              <w:rPr>
                <w:sz w:val="18"/>
              </w:rPr>
              <w:t>240,00</w:t>
            </w:r>
          </w:p>
        </w:tc>
        <w:tc>
          <w:tcPr>
            <w:tcW w:w="1549" w:type="dxa"/>
          </w:tcPr>
          <w:p w:rsidR="00E83758" w:rsidRDefault="008466A0">
            <w:pPr>
              <w:pStyle w:val="TableParagraph"/>
              <w:spacing w:before="24"/>
              <w:ind w:right="458"/>
              <w:jc w:val="right"/>
              <w:rPr>
                <w:sz w:val="18"/>
              </w:rPr>
            </w:pPr>
            <w:r>
              <w:rPr>
                <w:sz w:val="18"/>
              </w:rPr>
              <w:t>3.000,00</w:t>
            </w:r>
          </w:p>
        </w:tc>
      </w:tr>
      <w:tr w:rsidR="00E83758">
        <w:trPr>
          <w:trHeight w:val="312"/>
        </w:trPr>
        <w:tc>
          <w:tcPr>
            <w:tcW w:w="2603" w:type="dxa"/>
          </w:tcPr>
          <w:p w:rsidR="00E83758" w:rsidRDefault="008466A0">
            <w:pPr>
              <w:pStyle w:val="TableParagraph"/>
              <w:spacing w:before="89" w:line="204" w:lineRule="exact"/>
              <w:rPr>
                <w:sz w:val="18"/>
              </w:rPr>
            </w:pPr>
            <w:r>
              <w:rPr>
                <w:sz w:val="18"/>
              </w:rPr>
              <w:t>Contribuição de Melhoria</w:t>
            </w:r>
          </w:p>
        </w:tc>
        <w:tc>
          <w:tcPr>
            <w:tcW w:w="1186" w:type="dxa"/>
          </w:tcPr>
          <w:p w:rsidR="00E83758" w:rsidRDefault="008466A0">
            <w:pPr>
              <w:pStyle w:val="TableParagraph"/>
              <w:spacing w:before="82"/>
              <w:ind w:right="73"/>
              <w:jc w:val="right"/>
              <w:rPr>
                <w:sz w:val="18"/>
              </w:rPr>
            </w:pPr>
            <w:r>
              <w:rPr>
                <w:sz w:val="18"/>
              </w:rPr>
              <w:t>390,00</w:t>
            </w:r>
          </w:p>
        </w:tc>
        <w:tc>
          <w:tcPr>
            <w:tcW w:w="1171" w:type="dxa"/>
          </w:tcPr>
          <w:p w:rsidR="00E83758" w:rsidRDefault="008466A0">
            <w:pPr>
              <w:pStyle w:val="TableParagraph"/>
              <w:spacing w:before="82"/>
              <w:ind w:right="75"/>
              <w:jc w:val="right"/>
              <w:rPr>
                <w:sz w:val="18"/>
              </w:rPr>
            </w:pPr>
            <w:r>
              <w:rPr>
                <w:sz w:val="18"/>
              </w:rPr>
              <w:t>4.680,00</w:t>
            </w:r>
          </w:p>
        </w:tc>
        <w:tc>
          <w:tcPr>
            <w:tcW w:w="1171" w:type="dxa"/>
          </w:tcPr>
          <w:p w:rsidR="00E83758" w:rsidRDefault="008466A0">
            <w:pPr>
              <w:pStyle w:val="TableParagraph"/>
              <w:spacing w:before="82"/>
              <w:ind w:right="78"/>
              <w:jc w:val="right"/>
              <w:rPr>
                <w:sz w:val="18"/>
              </w:rPr>
            </w:pPr>
            <w:r>
              <w:rPr>
                <w:sz w:val="18"/>
              </w:rPr>
              <w:t>28.080,00</w:t>
            </w:r>
          </w:p>
        </w:tc>
        <w:tc>
          <w:tcPr>
            <w:tcW w:w="1171" w:type="dxa"/>
          </w:tcPr>
          <w:p w:rsidR="00E83758" w:rsidRDefault="008466A0">
            <w:pPr>
              <w:pStyle w:val="TableParagraph"/>
              <w:spacing w:before="82"/>
              <w:ind w:right="77"/>
              <w:jc w:val="right"/>
              <w:rPr>
                <w:sz w:val="18"/>
              </w:rPr>
            </w:pPr>
            <w:r>
              <w:rPr>
                <w:sz w:val="18"/>
              </w:rPr>
              <w:t>2.340,00</w:t>
            </w:r>
          </w:p>
        </w:tc>
        <w:tc>
          <w:tcPr>
            <w:tcW w:w="1171" w:type="dxa"/>
          </w:tcPr>
          <w:p w:rsidR="00E83758" w:rsidRDefault="008466A0">
            <w:pPr>
              <w:pStyle w:val="TableParagraph"/>
              <w:spacing w:before="82"/>
              <w:ind w:right="78"/>
              <w:jc w:val="right"/>
              <w:rPr>
                <w:sz w:val="18"/>
              </w:rPr>
            </w:pPr>
            <w:r>
              <w:rPr>
                <w:sz w:val="18"/>
              </w:rPr>
              <w:t>3.900,00</w:t>
            </w:r>
          </w:p>
        </w:tc>
        <w:tc>
          <w:tcPr>
            <w:tcW w:w="1171" w:type="dxa"/>
          </w:tcPr>
          <w:p w:rsidR="00E83758" w:rsidRDefault="008466A0">
            <w:pPr>
              <w:pStyle w:val="TableParagraph"/>
              <w:spacing w:before="82"/>
              <w:ind w:right="79"/>
              <w:jc w:val="right"/>
              <w:rPr>
                <w:sz w:val="18"/>
              </w:rPr>
            </w:pPr>
            <w:r>
              <w:rPr>
                <w:sz w:val="18"/>
              </w:rPr>
              <w:t>2.340,00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4"/>
              <w:jc w:val="right"/>
              <w:rPr>
                <w:sz w:val="18"/>
              </w:rPr>
            </w:pPr>
            <w:r>
              <w:rPr>
                <w:sz w:val="18"/>
              </w:rPr>
              <w:t>6.240,00</w:t>
            </w:r>
          </w:p>
        </w:tc>
        <w:tc>
          <w:tcPr>
            <w:tcW w:w="1171" w:type="dxa"/>
          </w:tcPr>
          <w:p w:rsidR="00E83758" w:rsidRDefault="008466A0">
            <w:pPr>
              <w:pStyle w:val="TableParagraph"/>
              <w:spacing w:before="9"/>
              <w:ind w:right="75"/>
              <w:jc w:val="right"/>
              <w:rPr>
                <w:sz w:val="18"/>
              </w:rPr>
            </w:pPr>
            <w:r>
              <w:rPr>
                <w:sz w:val="18"/>
              </w:rPr>
              <w:t>7.800,00</w:t>
            </w:r>
          </w:p>
        </w:tc>
        <w:tc>
          <w:tcPr>
            <w:tcW w:w="1171" w:type="dxa"/>
          </w:tcPr>
          <w:p w:rsidR="00E83758" w:rsidRDefault="008466A0">
            <w:pPr>
              <w:pStyle w:val="TableParagraph"/>
              <w:spacing w:before="24"/>
              <w:ind w:right="78"/>
              <w:jc w:val="right"/>
              <w:rPr>
                <w:sz w:val="18"/>
              </w:rPr>
            </w:pPr>
            <w:r>
              <w:rPr>
                <w:sz w:val="18"/>
              </w:rPr>
              <w:t>10.920,00</w:t>
            </w:r>
          </w:p>
        </w:tc>
        <w:tc>
          <w:tcPr>
            <w:tcW w:w="1171" w:type="dxa"/>
          </w:tcPr>
          <w:p w:rsidR="00E83758" w:rsidRDefault="008466A0">
            <w:pPr>
              <w:pStyle w:val="TableParagraph"/>
              <w:spacing w:before="24"/>
              <w:ind w:right="77"/>
              <w:jc w:val="right"/>
              <w:rPr>
                <w:sz w:val="18"/>
              </w:rPr>
            </w:pPr>
            <w:r>
              <w:rPr>
                <w:sz w:val="18"/>
              </w:rPr>
              <w:t>3.900,00</w:t>
            </w:r>
          </w:p>
        </w:tc>
        <w:tc>
          <w:tcPr>
            <w:tcW w:w="1171" w:type="dxa"/>
          </w:tcPr>
          <w:p w:rsidR="00E83758" w:rsidRDefault="008466A0">
            <w:pPr>
              <w:pStyle w:val="TableParagraph"/>
              <w:spacing w:before="24"/>
              <w:ind w:right="78"/>
              <w:jc w:val="right"/>
              <w:rPr>
                <w:sz w:val="18"/>
              </w:rPr>
            </w:pPr>
            <w:r>
              <w:rPr>
                <w:sz w:val="18"/>
              </w:rPr>
              <w:t>3.510,00</w:t>
            </w:r>
          </w:p>
        </w:tc>
        <w:tc>
          <w:tcPr>
            <w:tcW w:w="1171" w:type="dxa"/>
          </w:tcPr>
          <w:p w:rsidR="00E83758" w:rsidRDefault="008466A0">
            <w:pPr>
              <w:pStyle w:val="TableParagraph"/>
              <w:spacing w:before="24"/>
              <w:ind w:right="79"/>
              <w:jc w:val="right"/>
              <w:rPr>
                <w:sz w:val="18"/>
              </w:rPr>
            </w:pPr>
            <w:r>
              <w:rPr>
                <w:sz w:val="18"/>
              </w:rPr>
              <w:t>3.900,00</w:t>
            </w:r>
          </w:p>
        </w:tc>
        <w:tc>
          <w:tcPr>
            <w:tcW w:w="1549" w:type="dxa"/>
          </w:tcPr>
          <w:p w:rsidR="00E83758" w:rsidRDefault="008466A0">
            <w:pPr>
              <w:pStyle w:val="TableParagraph"/>
              <w:spacing w:before="24"/>
              <w:ind w:right="459"/>
              <w:jc w:val="right"/>
              <w:rPr>
                <w:sz w:val="18"/>
              </w:rPr>
            </w:pPr>
            <w:r>
              <w:rPr>
                <w:sz w:val="18"/>
              </w:rPr>
              <w:t>78.000,00</w:t>
            </w:r>
          </w:p>
        </w:tc>
      </w:tr>
      <w:tr w:rsidR="00E83758">
        <w:trPr>
          <w:trHeight w:val="302"/>
        </w:trPr>
        <w:tc>
          <w:tcPr>
            <w:tcW w:w="2603" w:type="dxa"/>
          </w:tcPr>
          <w:p w:rsidR="00E83758" w:rsidRDefault="008466A0">
            <w:pPr>
              <w:pStyle w:val="TableParagraph"/>
              <w:spacing w:before="89" w:line="193" w:lineRule="exact"/>
              <w:rPr>
                <w:sz w:val="18"/>
              </w:rPr>
            </w:pPr>
            <w:r>
              <w:rPr>
                <w:sz w:val="18"/>
              </w:rPr>
              <w:t>Contribuição de Melhoria para</w:t>
            </w:r>
          </w:p>
        </w:tc>
        <w:tc>
          <w:tcPr>
            <w:tcW w:w="1186" w:type="dxa"/>
          </w:tcPr>
          <w:p w:rsidR="00E83758" w:rsidRDefault="008466A0">
            <w:pPr>
              <w:pStyle w:val="TableParagraph"/>
              <w:spacing w:before="82" w:line="200" w:lineRule="exact"/>
              <w:ind w:right="74"/>
              <w:jc w:val="right"/>
              <w:rPr>
                <w:sz w:val="18"/>
              </w:rPr>
            </w:pPr>
            <w:r>
              <w:rPr>
                <w:sz w:val="18"/>
              </w:rPr>
              <w:t>2.275,00</w:t>
            </w:r>
          </w:p>
        </w:tc>
        <w:tc>
          <w:tcPr>
            <w:tcW w:w="1171" w:type="dxa"/>
          </w:tcPr>
          <w:p w:rsidR="00E83758" w:rsidRDefault="008466A0">
            <w:pPr>
              <w:pStyle w:val="TableParagraph"/>
              <w:spacing w:before="82" w:line="200" w:lineRule="exact"/>
              <w:ind w:right="76"/>
              <w:jc w:val="right"/>
              <w:rPr>
                <w:sz w:val="18"/>
              </w:rPr>
            </w:pPr>
            <w:r>
              <w:rPr>
                <w:sz w:val="18"/>
              </w:rPr>
              <w:t>27.300,00</w:t>
            </w:r>
          </w:p>
        </w:tc>
        <w:tc>
          <w:tcPr>
            <w:tcW w:w="1171" w:type="dxa"/>
          </w:tcPr>
          <w:p w:rsidR="00E83758" w:rsidRDefault="008466A0">
            <w:pPr>
              <w:pStyle w:val="TableParagraph"/>
              <w:spacing w:before="82" w:line="200" w:lineRule="exact"/>
              <w:ind w:right="79"/>
              <w:jc w:val="right"/>
              <w:rPr>
                <w:sz w:val="18"/>
              </w:rPr>
            </w:pPr>
            <w:r>
              <w:rPr>
                <w:sz w:val="18"/>
              </w:rPr>
              <w:t>163.800,00</w:t>
            </w:r>
          </w:p>
        </w:tc>
        <w:tc>
          <w:tcPr>
            <w:tcW w:w="1171" w:type="dxa"/>
          </w:tcPr>
          <w:p w:rsidR="00E83758" w:rsidRDefault="008466A0">
            <w:pPr>
              <w:pStyle w:val="TableParagraph"/>
              <w:spacing w:before="82" w:line="200" w:lineRule="exact"/>
              <w:ind w:right="78"/>
              <w:jc w:val="right"/>
              <w:rPr>
                <w:sz w:val="18"/>
              </w:rPr>
            </w:pPr>
            <w:r>
              <w:rPr>
                <w:sz w:val="18"/>
              </w:rPr>
              <w:t>13.650,00</w:t>
            </w:r>
          </w:p>
        </w:tc>
        <w:tc>
          <w:tcPr>
            <w:tcW w:w="1171" w:type="dxa"/>
          </w:tcPr>
          <w:p w:rsidR="00E83758" w:rsidRDefault="008466A0">
            <w:pPr>
              <w:pStyle w:val="TableParagraph"/>
              <w:spacing w:before="82" w:line="200" w:lineRule="exact"/>
              <w:ind w:right="79"/>
              <w:jc w:val="right"/>
              <w:rPr>
                <w:sz w:val="18"/>
              </w:rPr>
            </w:pPr>
            <w:r>
              <w:rPr>
                <w:sz w:val="18"/>
              </w:rPr>
              <w:t>22.750,00</w:t>
            </w:r>
          </w:p>
        </w:tc>
        <w:tc>
          <w:tcPr>
            <w:tcW w:w="1171" w:type="dxa"/>
          </w:tcPr>
          <w:p w:rsidR="00E83758" w:rsidRDefault="008466A0">
            <w:pPr>
              <w:pStyle w:val="TableParagraph"/>
              <w:spacing w:before="82" w:line="200" w:lineRule="exact"/>
              <w:ind w:right="80"/>
              <w:jc w:val="right"/>
              <w:rPr>
                <w:sz w:val="18"/>
              </w:rPr>
            </w:pPr>
            <w:r>
              <w:rPr>
                <w:sz w:val="18"/>
              </w:rPr>
              <w:t>13.650,00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Pavimentação e Obras</w:t>
            </w:r>
          </w:p>
        </w:tc>
        <w:tc>
          <w:tcPr>
            <w:tcW w:w="1186" w:type="dxa"/>
          </w:tcPr>
          <w:p w:rsidR="00E83758" w:rsidRDefault="008466A0">
            <w:pPr>
              <w:pStyle w:val="TableParagraph"/>
              <w:spacing w:before="20"/>
              <w:ind w:right="76"/>
              <w:jc w:val="right"/>
              <w:rPr>
                <w:sz w:val="18"/>
              </w:rPr>
            </w:pPr>
            <w:r>
              <w:rPr>
                <w:sz w:val="18"/>
              </w:rPr>
              <w:t>36.400,00</w:t>
            </w:r>
          </w:p>
        </w:tc>
        <w:tc>
          <w:tcPr>
            <w:tcW w:w="1171" w:type="dxa"/>
          </w:tcPr>
          <w:p w:rsidR="00E83758" w:rsidRDefault="008466A0">
            <w:pPr>
              <w:pStyle w:val="TableParagraph"/>
              <w:spacing w:before="20"/>
              <w:ind w:right="76"/>
              <w:jc w:val="right"/>
              <w:rPr>
                <w:sz w:val="18"/>
              </w:rPr>
            </w:pPr>
            <w:r>
              <w:rPr>
                <w:sz w:val="18"/>
              </w:rPr>
              <w:t>45.500,00</w:t>
            </w:r>
          </w:p>
        </w:tc>
        <w:tc>
          <w:tcPr>
            <w:tcW w:w="1171" w:type="dxa"/>
          </w:tcPr>
          <w:p w:rsidR="00E83758" w:rsidRDefault="008466A0">
            <w:pPr>
              <w:pStyle w:val="TableParagraph"/>
              <w:spacing w:before="35"/>
              <w:ind w:right="78"/>
              <w:jc w:val="right"/>
              <w:rPr>
                <w:sz w:val="18"/>
              </w:rPr>
            </w:pPr>
            <w:r>
              <w:rPr>
                <w:sz w:val="18"/>
              </w:rPr>
              <w:t>63.700,00</w:t>
            </w:r>
          </w:p>
        </w:tc>
        <w:tc>
          <w:tcPr>
            <w:tcW w:w="1171" w:type="dxa"/>
          </w:tcPr>
          <w:p w:rsidR="00E83758" w:rsidRDefault="008466A0">
            <w:pPr>
              <w:pStyle w:val="TableParagraph"/>
              <w:spacing w:before="35"/>
              <w:ind w:right="78"/>
              <w:jc w:val="right"/>
              <w:rPr>
                <w:sz w:val="18"/>
              </w:rPr>
            </w:pPr>
            <w:r>
              <w:rPr>
                <w:sz w:val="18"/>
              </w:rPr>
              <w:t>22.750,00</w:t>
            </w:r>
          </w:p>
        </w:tc>
        <w:tc>
          <w:tcPr>
            <w:tcW w:w="1171" w:type="dxa"/>
          </w:tcPr>
          <w:p w:rsidR="00E83758" w:rsidRDefault="008466A0">
            <w:pPr>
              <w:pStyle w:val="TableParagraph"/>
              <w:spacing w:before="35"/>
              <w:ind w:right="79"/>
              <w:jc w:val="right"/>
              <w:rPr>
                <w:sz w:val="18"/>
              </w:rPr>
            </w:pPr>
            <w:r>
              <w:rPr>
                <w:sz w:val="18"/>
              </w:rPr>
              <w:t>20.475,00</w:t>
            </w:r>
          </w:p>
        </w:tc>
        <w:tc>
          <w:tcPr>
            <w:tcW w:w="1171" w:type="dxa"/>
          </w:tcPr>
          <w:p w:rsidR="00E83758" w:rsidRDefault="008466A0">
            <w:pPr>
              <w:pStyle w:val="TableParagraph"/>
              <w:spacing w:before="35"/>
              <w:ind w:right="80"/>
              <w:jc w:val="right"/>
              <w:rPr>
                <w:sz w:val="18"/>
              </w:rPr>
            </w:pPr>
            <w:r>
              <w:rPr>
                <w:sz w:val="18"/>
              </w:rPr>
              <w:t>22.750,00</w:t>
            </w:r>
          </w:p>
        </w:tc>
        <w:tc>
          <w:tcPr>
            <w:tcW w:w="1549" w:type="dxa"/>
          </w:tcPr>
          <w:p w:rsidR="00E83758" w:rsidRDefault="008466A0">
            <w:pPr>
              <w:pStyle w:val="TableParagraph"/>
              <w:spacing w:before="35"/>
              <w:ind w:right="461"/>
              <w:jc w:val="right"/>
              <w:rPr>
                <w:sz w:val="18"/>
              </w:rPr>
            </w:pPr>
            <w:r>
              <w:rPr>
                <w:sz w:val="18"/>
              </w:rPr>
              <w:t>455.000,00</w:t>
            </w:r>
          </w:p>
        </w:tc>
      </w:tr>
      <w:tr w:rsidR="00E83758">
        <w:trPr>
          <w:trHeight w:val="312"/>
        </w:trPr>
        <w:tc>
          <w:tcPr>
            <w:tcW w:w="2603" w:type="dxa"/>
          </w:tcPr>
          <w:p w:rsidR="00E83758" w:rsidRDefault="008466A0">
            <w:pPr>
              <w:pStyle w:val="TableParagraph"/>
              <w:spacing w:before="89" w:line="204" w:lineRule="exact"/>
              <w:rPr>
                <w:sz w:val="18"/>
              </w:rPr>
            </w:pPr>
            <w:r>
              <w:rPr>
                <w:sz w:val="18"/>
              </w:rPr>
              <w:t>CPSSS do Servidor Civil Ativo</w:t>
            </w:r>
          </w:p>
        </w:tc>
        <w:tc>
          <w:tcPr>
            <w:tcW w:w="1186" w:type="dxa"/>
          </w:tcPr>
          <w:p w:rsidR="00E83758" w:rsidRDefault="008466A0">
            <w:pPr>
              <w:pStyle w:val="TableParagraph"/>
              <w:spacing w:before="82"/>
              <w:ind w:right="74"/>
              <w:jc w:val="right"/>
              <w:rPr>
                <w:sz w:val="18"/>
              </w:rPr>
            </w:pPr>
            <w:r>
              <w:rPr>
                <w:sz w:val="18"/>
              </w:rPr>
              <w:t>4.000,00</w:t>
            </w:r>
          </w:p>
        </w:tc>
        <w:tc>
          <w:tcPr>
            <w:tcW w:w="1171" w:type="dxa"/>
          </w:tcPr>
          <w:p w:rsidR="00E83758" w:rsidRDefault="008466A0">
            <w:pPr>
              <w:pStyle w:val="TableParagraph"/>
              <w:spacing w:before="82"/>
              <w:ind w:right="78"/>
              <w:jc w:val="right"/>
              <w:rPr>
                <w:sz w:val="18"/>
              </w:rPr>
            </w:pPr>
            <w:r>
              <w:rPr>
                <w:sz w:val="18"/>
              </w:rPr>
              <w:t>135.000,00</w:t>
            </w:r>
          </w:p>
        </w:tc>
        <w:tc>
          <w:tcPr>
            <w:tcW w:w="1171" w:type="dxa"/>
          </w:tcPr>
          <w:p w:rsidR="00E83758" w:rsidRDefault="008466A0">
            <w:pPr>
              <w:pStyle w:val="TableParagraph"/>
              <w:spacing w:before="82"/>
              <w:ind w:right="79"/>
              <w:jc w:val="right"/>
              <w:rPr>
                <w:sz w:val="18"/>
              </w:rPr>
            </w:pPr>
            <w:r>
              <w:rPr>
                <w:sz w:val="18"/>
              </w:rPr>
              <w:t>140.000,00</w:t>
            </w:r>
          </w:p>
        </w:tc>
        <w:tc>
          <w:tcPr>
            <w:tcW w:w="1171" w:type="dxa"/>
          </w:tcPr>
          <w:p w:rsidR="00E83758" w:rsidRDefault="008466A0">
            <w:pPr>
              <w:pStyle w:val="TableParagraph"/>
              <w:spacing w:before="82"/>
              <w:ind w:right="80"/>
              <w:jc w:val="right"/>
              <w:rPr>
                <w:sz w:val="18"/>
              </w:rPr>
            </w:pPr>
            <w:r>
              <w:rPr>
                <w:sz w:val="18"/>
              </w:rPr>
              <w:t>140.000,00</w:t>
            </w:r>
          </w:p>
        </w:tc>
        <w:tc>
          <w:tcPr>
            <w:tcW w:w="1171" w:type="dxa"/>
          </w:tcPr>
          <w:p w:rsidR="00E83758" w:rsidRDefault="008466A0">
            <w:pPr>
              <w:pStyle w:val="TableParagraph"/>
              <w:spacing w:before="82"/>
              <w:ind w:right="81"/>
              <w:jc w:val="right"/>
              <w:rPr>
                <w:sz w:val="18"/>
              </w:rPr>
            </w:pPr>
            <w:r>
              <w:rPr>
                <w:sz w:val="18"/>
              </w:rPr>
              <w:t>140.000,00</w:t>
            </w:r>
          </w:p>
        </w:tc>
        <w:tc>
          <w:tcPr>
            <w:tcW w:w="1171" w:type="dxa"/>
          </w:tcPr>
          <w:p w:rsidR="00E83758" w:rsidRDefault="008466A0">
            <w:pPr>
              <w:pStyle w:val="TableParagraph"/>
              <w:spacing w:before="82"/>
              <w:ind w:right="82"/>
              <w:jc w:val="right"/>
              <w:rPr>
                <w:sz w:val="18"/>
              </w:rPr>
            </w:pPr>
            <w:r>
              <w:rPr>
                <w:sz w:val="18"/>
              </w:rPr>
              <w:t>140.000,00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7"/>
              <w:jc w:val="right"/>
              <w:rPr>
                <w:sz w:val="18"/>
              </w:rPr>
            </w:pPr>
            <w:r>
              <w:rPr>
                <w:sz w:val="18"/>
              </w:rPr>
              <w:t>140.000,00</w:t>
            </w:r>
          </w:p>
        </w:tc>
        <w:tc>
          <w:tcPr>
            <w:tcW w:w="1171" w:type="dxa"/>
          </w:tcPr>
          <w:p w:rsidR="00E83758" w:rsidRDefault="008466A0">
            <w:pPr>
              <w:pStyle w:val="TableParagraph"/>
              <w:spacing w:before="9"/>
              <w:ind w:right="78"/>
              <w:jc w:val="right"/>
              <w:rPr>
                <w:sz w:val="18"/>
              </w:rPr>
            </w:pPr>
            <w:r>
              <w:rPr>
                <w:sz w:val="18"/>
              </w:rPr>
              <w:t>140.000,00</w:t>
            </w:r>
          </w:p>
        </w:tc>
        <w:tc>
          <w:tcPr>
            <w:tcW w:w="1171" w:type="dxa"/>
          </w:tcPr>
          <w:p w:rsidR="00E83758" w:rsidRDefault="008466A0">
            <w:pPr>
              <w:pStyle w:val="TableParagraph"/>
              <w:spacing w:before="24"/>
              <w:ind w:right="79"/>
              <w:jc w:val="right"/>
              <w:rPr>
                <w:sz w:val="18"/>
              </w:rPr>
            </w:pPr>
            <w:r>
              <w:rPr>
                <w:sz w:val="18"/>
              </w:rPr>
              <w:t>140.000,00</w:t>
            </w:r>
          </w:p>
        </w:tc>
        <w:tc>
          <w:tcPr>
            <w:tcW w:w="1171" w:type="dxa"/>
          </w:tcPr>
          <w:p w:rsidR="00E83758" w:rsidRDefault="008466A0">
            <w:pPr>
              <w:pStyle w:val="TableParagraph"/>
              <w:spacing w:before="24"/>
              <w:ind w:right="80"/>
              <w:jc w:val="right"/>
              <w:rPr>
                <w:sz w:val="18"/>
              </w:rPr>
            </w:pPr>
            <w:r>
              <w:rPr>
                <w:sz w:val="18"/>
              </w:rPr>
              <w:t>140.000,00</w:t>
            </w:r>
          </w:p>
        </w:tc>
        <w:tc>
          <w:tcPr>
            <w:tcW w:w="1171" w:type="dxa"/>
          </w:tcPr>
          <w:p w:rsidR="00E83758" w:rsidRDefault="008466A0">
            <w:pPr>
              <w:pStyle w:val="TableParagraph"/>
              <w:spacing w:before="24"/>
              <w:ind w:right="81"/>
              <w:jc w:val="right"/>
              <w:rPr>
                <w:sz w:val="18"/>
              </w:rPr>
            </w:pPr>
            <w:r>
              <w:rPr>
                <w:sz w:val="18"/>
              </w:rPr>
              <w:t>140.000,00</w:t>
            </w:r>
          </w:p>
        </w:tc>
        <w:tc>
          <w:tcPr>
            <w:tcW w:w="1171" w:type="dxa"/>
          </w:tcPr>
          <w:p w:rsidR="00E83758" w:rsidRDefault="008466A0">
            <w:pPr>
              <w:pStyle w:val="TableParagraph"/>
              <w:spacing w:before="24"/>
              <w:ind w:right="82"/>
              <w:jc w:val="right"/>
              <w:rPr>
                <w:sz w:val="18"/>
              </w:rPr>
            </w:pPr>
            <w:r>
              <w:rPr>
                <w:sz w:val="18"/>
              </w:rPr>
              <w:t>401.000,00</w:t>
            </w:r>
          </w:p>
        </w:tc>
        <w:tc>
          <w:tcPr>
            <w:tcW w:w="1549" w:type="dxa"/>
          </w:tcPr>
          <w:p w:rsidR="00E83758" w:rsidRDefault="008466A0">
            <w:pPr>
              <w:pStyle w:val="TableParagraph"/>
              <w:spacing w:before="24"/>
              <w:ind w:right="462"/>
              <w:jc w:val="right"/>
              <w:rPr>
                <w:sz w:val="18"/>
              </w:rPr>
            </w:pPr>
            <w:r>
              <w:rPr>
                <w:sz w:val="18"/>
              </w:rPr>
              <w:t>1.800.000,00</w:t>
            </w:r>
          </w:p>
        </w:tc>
      </w:tr>
      <w:tr w:rsidR="00E83758">
        <w:trPr>
          <w:trHeight w:val="312"/>
        </w:trPr>
        <w:tc>
          <w:tcPr>
            <w:tcW w:w="2603" w:type="dxa"/>
          </w:tcPr>
          <w:p w:rsidR="00E83758" w:rsidRDefault="008466A0">
            <w:pPr>
              <w:pStyle w:val="TableParagraph"/>
              <w:spacing w:before="89" w:line="204" w:lineRule="exact"/>
              <w:rPr>
                <w:sz w:val="18"/>
              </w:rPr>
            </w:pPr>
            <w:r>
              <w:rPr>
                <w:sz w:val="18"/>
              </w:rPr>
              <w:t>CPSSS do Servidor Civil Ativo</w:t>
            </w:r>
          </w:p>
        </w:tc>
        <w:tc>
          <w:tcPr>
            <w:tcW w:w="1186" w:type="dxa"/>
          </w:tcPr>
          <w:p w:rsidR="00E83758" w:rsidRDefault="008466A0">
            <w:pPr>
              <w:pStyle w:val="TableParagraph"/>
              <w:spacing w:before="82"/>
              <w:ind w:right="74"/>
              <w:jc w:val="right"/>
              <w:rPr>
                <w:sz w:val="18"/>
              </w:rPr>
            </w:pPr>
            <w:r>
              <w:rPr>
                <w:sz w:val="18"/>
              </w:rPr>
              <w:t>5.833,33</w:t>
            </w:r>
          </w:p>
        </w:tc>
        <w:tc>
          <w:tcPr>
            <w:tcW w:w="1171" w:type="dxa"/>
          </w:tcPr>
          <w:p w:rsidR="00E83758" w:rsidRDefault="008466A0">
            <w:pPr>
              <w:pStyle w:val="TableParagraph"/>
              <w:spacing w:before="82"/>
              <w:ind w:right="75"/>
              <w:jc w:val="right"/>
              <w:rPr>
                <w:sz w:val="18"/>
              </w:rPr>
            </w:pPr>
            <w:r>
              <w:rPr>
                <w:sz w:val="18"/>
              </w:rPr>
              <w:t>5.833,33</w:t>
            </w:r>
          </w:p>
        </w:tc>
        <w:tc>
          <w:tcPr>
            <w:tcW w:w="1171" w:type="dxa"/>
          </w:tcPr>
          <w:p w:rsidR="00E83758" w:rsidRDefault="008466A0">
            <w:pPr>
              <w:pStyle w:val="TableParagraph"/>
              <w:spacing w:before="82"/>
              <w:ind w:right="76"/>
              <w:jc w:val="right"/>
              <w:rPr>
                <w:sz w:val="18"/>
              </w:rPr>
            </w:pPr>
            <w:r>
              <w:rPr>
                <w:sz w:val="18"/>
              </w:rPr>
              <w:t>5.833,33</w:t>
            </w:r>
          </w:p>
        </w:tc>
        <w:tc>
          <w:tcPr>
            <w:tcW w:w="1171" w:type="dxa"/>
          </w:tcPr>
          <w:p w:rsidR="00E83758" w:rsidRDefault="008466A0">
            <w:pPr>
              <w:pStyle w:val="TableParagraph"/>
              <w:spacing w:before="82"/>
              <w:ind w:right="77"/>
              <w:jc w:val="right"/>
              <w:rPr>
                <w:sz w:val="18"/>
              </w:rPr>
            </w:pPr>
            <w:r>
              <w:rPr>
                <w:sz w:val="18"/>
              </w:rPr>
              <w:t>5.833,33</w:t>
            </w:r>
          </w:p>
        </w:tc>
        <w:tc>
          <w:tcPr>
            <w:tcW w:w="1171" w:type="dxa"/>
          </w:tcPr>
          <w:p w:rsidR="00E83758" w:rsidRDefault="008466A0">
            <w:pPr>
              <w:pStyle w:val="TableParagraph"/>
              <w:spacing w:before="82"/>
              <w:ind w:right="78"/>
              <w:jc w:val="right"/>
              <w:rPr>
                <w:sz w:val="18"/>
              </w:rPr>
            </w:pPr>
            <w:r>
              <w:rPr>
                <w:sz w:val="18"/>
              </w:rPr>
              <w:t>5.833,33</w:t>
            </w:r>
          </w:p>
        </w:tc>
        <w:tc>
          <w:tcPr>
            <w:tcW w:w="1171" w:type="dxa"/>
          </w:tcPr>
          <w:p w:rsidR="00E83758" w:rsidRDefault="008466A0">
            <w:pPr>
              <w:pStyle w:val="TableParagraph"/>
              <w:spacing w:before="82"/>
              <w:ind w:right="79"/>
              <w:jc w:val="right"/>
              <w:rPr>
                <w:sz w:val="18"/>
              </w:rPr>
            </w:pPr>
            <w:r>
              <w:rPr>
                <w:sz w:val="18"/>
              </w:rPr>
              <w:t>5.833,33</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4"/>
              <w:jc w:val="right"/>
              <w:rPr>
                <w:sz w:val="18"/>
              </w:rPr>
            </w:pPr>
            <w:r>
              <w:rPr>
                <w:sz w:val="18"/>
              </w:rPr>
              <w:t>5.833,33</w:t>
            </w:r>
          </w:p>
        </w:tc>
        <w:tc>
          <w:tcPr>
            <w:tcW w:w="1171" w:type="dxa"/>
          </w:tcPr>
          <w:p w:rsidR="00E83758" w:rsidRDefault="008466A0">
            <w:pPr>
              <w:pStyle w:val="TableParagraph"/>
              <w:spacing w:before="9"/>
              <w:ind w:right="75"/>
              <w:jc w:val="right"/>
              <w:rPr>
                <w:sz w:val="18"/>
              </w:rPr>
            </w:pPr>
            <w:r>
              <w:rPr>
                <w:sz w:val="18"/>
              </w:rPr>
              <w:t>5.833,33</w:t>
            </w:r>
          </w:p>
        </w:tc>
        <w:tc>
          <w:tcPr>
            <w:tcW w:w="1171" w:type="dxa"/>
          </w:tcPr>
          <w:p w:rsidR="00E83758" w:rsidRDefault="008466A0">
            <w:pPr>
              <w:pStyle w:val="TableParagraph"/>
              <w:spacing w:before="24"/>
              <w:ind w:right="76"/>
              <w:jc w:val="right"/>
              <w:rPr>
                <w:sz w:val="18"/>
              </w:rPr>
            </w:pPr>
            <w:r>
              <w:rPr>
                <w:sz w:val="18"/>
              </w:rPr>
              <w:t>5.833,33</w:t>
            </w:r>
          </w:p>
        </w:tc>
        <w:tc>
          <w:tcPr>
            <w:tcW w:w="1171" w:type="dxa"/>
          </w:tcPr>
          <w:p w:rsidR="00E83758" w:rsidRDefault="008466A0">
            <w:pPr>
              <w:pStyle w:val="TableParagraph"/>
              <w:spacing w:before="24"/>
              <w:ind w:right="77"/>
              <w:jc w:val="right"/>
              <w:rPr>
                <w:sz w:val="18"/>
              </w:rPr>
            </w:pPr>
            <w:r>
              <w:rPr>
                <w:sz w:val="18"/>
              </w:rPr>
              <w:t>5.833,33</w:t>
            </w:r>
          </w:p>
        </w:tc>
        <w:tc>
          <w:tcPr>
            <w:tcW w:w="1171" w:type="dxa"/>
          </w:tcPr>
          <w:p w:rsidR="00E83758" w:rsidRDefault="008466A0">
            <w:pPr>
              <w:pStyle w:val="TableParagraph"/>
              <w:spacing w:before="24"/>
              <w:ind w:right="78"/>
              <w:jc w:val="right"/>
              <w:rPr>
                <w:sz w:val="18"/>
              </w:rPr>
            </w:pPr>
            <w:r>
              <w:rPr>
                <w:sz w:val="18"/>
              </w:rPr>
              <w:t>5.833,33</w:t>
            </w:r>
          </w:p>
        </w:tc>
        <w:tc>
          <w:tcPr>
            <w:tcW w:w="1171" w:type="dxa"/>
          </w:tcPr>
          <w:p w:rsidR="00E83758" w:rsidRDefault="008466A0">
            <w:pPr>
              <w:pStyle w:val="TableParagraph"/>
              <w:spacing w:before="24"/>
              <w:ind w:right="79"/>
              <w:jc w:val="right"/>
              <w:rPr>
                <w:sz w:val="18"/>
              </w:rPr>
            </w:pPr>
            <w:r>
              <w:rPr>
                <w:sz w:val="18"/>
              </w:rPr>
              <w:t>5.833,37</w:t>
            </w:r>
          </w:p>
        </w:tc>
        <w:tc>
          <w:tcPr>
            <w:tcW w:w="1549" w:type="dxa"/>
          </w:tcPr>
          <w:p w:rsidR="00E83758" w:rsidRDefault="008466A0">
            <w:pPr>
              <w:pStyle w:val="TableParagraph"/>
              <w:spacing w:before="24"/>
              <w:ind w:right="459"/>
              <w:jc w:val="right"/>
              <w:rPr>
                <w:sz w:val="18"/>
              </w:rPr>
            </w:pPr>
            <w:r>
              <w:rPr>
                <w:sz w:val="18"/>
              </w:rPr>
              <w:t>70.000,00</w:t>
            </w:r>
          </w:p>
        </w:tc>
      </w:tr>
      <w:tr w:rsidR="00E83758">
        <w:trPr>
          <w:trHeight w:val="312"/>
        </w:trPr>
        <w:tc>
          <w:tcPr>
            <w:tcW w:w="2603" w:type="dxa"/>
          </w:tcPr>
          <w:p w:rsidR="00E83758" w:rsidRDefault="008466A0">
            <w:pPr>
              <w:pStyle w:val="TableParagraph"/>
              <w:spacing w:before="89" w:line="204" w:lineRule="exact"/>
              <w:rPr>
                <w:sz w:val="18"/>
              </w:rPr>
            </w:pPr>
            <w:r>
              <w:rPr>
                <w:sz w:val="18"/>
              </w:rPr>
              <w:t>CPSSS do Servidor Civil Ativo</w:t>
            </w:r>
          </w:p>
        </w:tc>
        <w:tc>
          <w:tcPr>
            <w:tcW w:w="1186" w:type="dxa"/>
          </w:tcPr>
          <w:p w:rsidR="00E83758" w:rsidRDefault="008466A0">
            <w:pPr>
              <w:pStyle w:val="TableParagraph"/>
              <w:spacing w:before="82"/>
              <w:ind w:right="73"/>
              <w:jc w:val="right"/>
              <w:rPr>
                <w:sz w:val="18"/>
              </w:rPr>
            </w:pPr>
            <w:r>
              <w:rPr>
                <w:sz w:val="18"/>
              </w:rPr>
              <w:t>250,00</w:t>
            </w:r>
          </w:p>
        </w:tc>
        <w:tc>
          <w:tcPr>
            <w:tcW w:w="1171" w:type="dxa"/>
          </w:tcPr>
          <w:p w:rsidR="00E83758" w:rsidRDefault="008466A0">
            <w:pPr>
              <w:pStyle w:val="TableParagraph"/>
              <w:spacing w:before="82"/>
              <w:ind w:right="73"/>
              <w:jc w:val="right"/>
              <w:rPr>
                <w:sz w:val="18"/>
              </w:rPr>
            </w:pPr>
            <w:r>
              <w:rPr>
                <w:sz w:val="18"/>
              </w:rPr>
              <w:t>250,00</w:t>
            </w:r>
          </w:p>
        </w:tc>
        <w:tc>
          <w:tcPr>
            <w:tcW w:w="1171" w:type="dxa"/>
          </w:tcPr>
          <w:p w:rsidR="00E83758" w:rsidRDefault="008466A0">
            <w:pPr>
              <w:pStyle w:val="TableParagraph"/>
              <w:spacing w:before="82"/>
              <w:ind w:right="75"/>
              <w:jc w:val="right"/>
              <w:rPr>
                <w:sz w:val="18"/>
              </w:rPr>
            </w:pPr>
            <w:r>
              <w:rPr>
                <w:sz w:val="18"/>
              </w:rPr>
              <w:t>250,00</w:t>
            </w:r>
          </w:p>
        </w:tc>
        <w:tc>
          <w:tcPr>
            <w:tcW w:w="1171" w:type="dxa"/>
          </w:tcPr>
          <w:p w:rsidR="00E83758" w:rsidRDefault="008466A0">
            <w:pPr>
              <w:pStyle w:val="TableParagraph"/>
              <w:spacing w:before="82"/>
              <w:ind w:right="75"/>
              <w:jc w:val="right"/>
              <w:rPr>
                <w:sz w:val="18"/>
              </w:rPr>
            </w:pPr>
            <w:r>
              <w:rPr>
                <w:sz w:val="18"/>
              </w:rPr>
              <w:t>250,00</w:t>
            </w:r>
          </w:p>
        </w:tc>
        <w:tc>
          <w:tcPr>
            <w:tcW w:w="1171" w:type="dxa"/>
          </w:tcPr>
          <w:p w:rsidR="00E83758" w:rsidRDefault="008466A0">
            <w:pPr>
              <w:pStyle w:val="TableParagraph"/>
              <w:spacing w:before="82"/>
              <w:ind w:right="76"/>
              <w:jc w:val="right"/>
              <w:rPr>
                <w:sz w:val="18"/>
              </w:rPr>
            </w:pPr>
            <w:r>
              <w:rPr>
                <w:sz w:val="18"/>
              </w:rPr>
              <w:t>250,00</w:t>
            </w:r>
          </w:p>
        </w:tc>
        <w:tc>
          <w:tcPr>
            <w:tcW w:w="1171" w:type="dxa"/>
          </w:tcPr>
          <w:p w:rsidR="00E83758" w:rsidRDefault="008466A0">
            <w:pPr>
              <w:pStyle w:val="TableParagraph"/>
              <w:spacing w:before="82"/>
              <w:ind w:right="77"/>
              <w:jc w:val="right"/>
              <w:rPr>
                <w:sz w:val="18"/>
              </w:rPr>
            </w:pPr>
            <w:r>
              <w:rPr>
                <w:sz w:val="18"/>
              </w:rPr>
              <w:t>250,00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3"/>
              <w:jc w:val="right"/>
              <w:rPr>
                <w:sz w:val="18"/>
              </w:rPr>
            </w:pPr>
            <w:r>
              <w:rPr>
                <w:sz w:val="18"/>
              </w:rPr>
              <w:t>250,00</w:t>
            </w:r>
          </w:p>
        </w:tc>
        <w:tc>
          <w:tcPr>
            <w:tcW w:w="1171" w:type="dxa"/>
          </w:tcPr>
          <w:p w:rsidR="00E83758" w:rsidRDefault="008466A0">
            <w:pPr>
              <w:pStyle w:val="TableParagraph"/>
              <w:spacing w:before="9"/>
              <w:ind w:right="73"/>
              <w:jc w:val="right"/>
              <w:rPr>
                <w:sz w:val="18"/>
              </w:rPr>
            </w:pPr>
            <w:r>
              <w:rPr>
                <w:sz w:val="18"/>
              </w:rPr>
              <w:t>250,00</w:t>
            </w:r>
          </w:p>
        </w:tc>
        <w:tc>
          <w:tcPr>
            <w:tcW w:w="1171" w:type="dxa"/>
          </w:tcPr>
          <w:p w:rsidR="00E83758" w:rsidRDefault="008466A0">
            <w:pPr>
              <w:pStyle w:val="TableParagraph"/>
              <w:spacing w:before="24"/>
              <w:ind w:right="75"/>
              <w:jc w:val="right"/>
              <w:rPr>
                <w:sz w:val="18"/>
              </w:rPr>
            </w:pPr>
            <w:r>
              <w:rPr>
                <w:sz w:val="18"/>
              </w:rPr>
              <w:t>250,00</w:t>
            </w:r>
          </w:p>
        </w:tc>
        <w:tc>
          <w:tcPr>
            <w:tcW w:w="1171" w:type="dxa"/>
          </w:tcPr>
          <w:p w:rsidR="00E83758" w:rsidRDefault="008466A0">
            <w:pPr>
              <w:pStyle w:val="TableParagraph"/>
              <w:spacing w:before="24"/>
              <w:ind w:right="75"/>
              <w:jc w:val="right"/>
              <w:rPr>
                <w:sz w:val="18"/>
              </w:rPr>
            </w:pPr>
            <w:r>
              <w:rPr>
                <w:sz w:val="18"/>
              </w:rPr>
              <w:t>250,00</w:t>
            </w:r>
          </w:p>
        </w:tc>
        <w:tc>
          <w:tcPr>
            <w:tcW w:w="1171" w:type="dxa"/>
          </w:tcPr>
          <w:p w:rsidR="00E83758" w:rsidRDefault="008466A0">
            <w:pPr>
              <w:pStyle w:val="TableParagraph"/>
              <w:spacing w:before="24"/>
              <w:ind w:right="76"/>
              <w:jc w:val="right"/>
              <w:rPr>
                <w:sz w:val="18"/>
              </w:rPr>
            </w:pPr>
            <w:r>
              <w:rPr>
                <w:sz w:val="18"/>
              </w:rPr>
              <w:t>250,00</w:t>
            </w:r>
          </w:p>
        </w:tc>
        <w:tc>
          <w:tcPr>
            <w:tcW w:w="1171" w:type="dxa"/>
          </w:tcPr>
          <w:p w:rsidR="00E83758" w:rsidRDefault="008466A0">
            <w:pPr>
              <w:pStyle w:val="TableParagraph"/>
              <w:spacing w:before="24"/>
              <w:ind w:right="77"/>
              <w:jc w:val="right"/>
              <w:rPr>
                <w:sz w:val="18"/>
              </w:rPr>
            </w:pPr>
            <w:r>
              <w:rPr>
                <w:sz w:val="18"/>
              </w:rPr>
              <w:t>250,00</w:t>
            </w:r>
          </w:p>
        </w:tc>
        <w:tc>
          <w:tcPr>
            <w:tcW w:w="1549" w:type="dxa"/>
          </w:tcPr>
          <w:p w:rsidR="00E83758" w:rsidRDefault="008466A0">
            <w:pPr>
              <w:pStyle w:val="TableParagraph"/>
              <w:spacing w:before="24"/>
              <w:ind w:right="458"/>
              <w:jc w:val="right"/>
              <w:rPr>
                <w:sz w:val="18"/>
              </w:rPr>
            </w:pPr>
            <w:r>
              <w:rPr>
                <w:sz w:val="18"/>
              </w:rPr>
              <w:t>3.000,00</w:t>
            </w:r>
          </w:p>
        </w:tc>
      </w:tr>
      <w:tr w:rsidR="00E83758">
        <w:trPr>
          <w:trHeight w:val="302"/>
        </w:trPr>
        <w:tc>
          <w:tcPr>
            <w:tcW w:w="2603" w:type="dxa"/>
          </w:tcPr>
          <w:p w:rsidR="00E83758" w:rsidRDefault="008466A0">
            <w:pPr>
              <w:pStyle w:val="TableParagraph"/>
              <w:spacing w:before="89" w:line="193" w:lineRule="exact"/>
              <w:rPr>
                <w:sz w:val="18"/>
              </w:rPr>
            </w:pPr>
            <w:r>
              <w:rPr>
                <w:sz w:val="18"/>
              </w:rPr>
              <w:t>Contribuição para o Custeio do</w:t>
            </w:r>
          </w:p>
        </w:tc>
        <w:tc>
          <w:tcPr>
            <w:tcW w:w="1186" w:type="dxa"/>
          </w:tcPr>
          <w:p w:rsidR="00E83758" w:rsidRDefault="008466A0">
            <w:pPr>
              <w:pStyle w:val="TableParagraph"/>
              <w:spacing w:before="82" w:line="200" w:lineRule="exact"/>
              <w:ind w:right="76"/>
              <w:jc w:val="right"/>
              <w:rPr>
                <w:sz w:val="18"/>
              </w:rPr>
            </w:pPr>
            <w:r>
              <w:rPr>
                <w:sz w:val="18"/>
              </w:rPr>
              <w:t>48.000,00</w:t>
            </w:r>
          </w:p>
        </w:tc>
        <w:tc>
          <w:tcPr>
            <w:tcW w:w="1171" w:type="dxa"/>
          </w:tcPr>
          <w:p w:rsidR="00E83758" w:rsidRDefault="008466A0">
            <w:pPr>
              <w:pStyle w:val="TableParagraph"/>
              <w:spacing w:before="82" w:line="200" w:lineRule="exact"/>
              <w:ind w:right="76"/>
              <w:jc w:val="right"/>
              <w:rPr>
                <w:sz w:val="18"/>
              </w:rPr>
            </w:pPr>
            <w:r>
              <w:rPr>
                <w:sz w:val="18"/>
              </w:rPr>
              <w:t>68.000,00</w:t>
            </w:r>
          </w:p>
        </w:tc>
        <w:tc>
          <w:tcPr>
            <w:tcW w:w="1171" w:type="dxa"/>
          </w:tcPr>
          <w:p w:rsidR="00E83758" w:rsidRDefault="008466A0">
            <w:pPr>
              <w:pStyle w:val="TableParagraph"/>
              <w:spacing w:before="82" w:line="200" w:lineRule="exact"/>
              <w:ind w:right="78"/>
              <w:jc w:val="right"/>
              <w:rPr>
                <w:sz w:val="18"/>
              </w:rPr>
            </w:pPr>
            <w:r>
              <w:rPr>
                <w:sz w:val="18"/>
              </w:rPr>
              <w:t>64.000,00</w:t>
            </w:r>
          </w:p>
        </w:tc>
        <w:tc>
          <w:tcPr>
            <w:tcW w:w="1171" w:type="dxa"/>
          </w:tcPr>
          <w:p w:rsidR="00E83758" w:rsidRDefault="008466A0">
            <w:pPr>
              <w:pStyle w:val="TableParagraph"/>
              <w:spacing w:before="82" w:line="200" w:lineRule="exact"/>
              <w:ind w:right="78"/>
              <w:jc w:val="right"/>
              <w:rPr>
                <w:sz w:val="18"/>
              </w:rPr>
            </w:pPr>
            <w:r>
              <w:rPr>
                <w:sz w:val="18"/>
              </w:rPr>
              <w:t>76.000,00</w:t>
            </w:r>
          </w:p>
        </w:tc>
        <w:tc>
          <w:tcPr>
            <w:tcW w:w="1171" w:type="dxa"/>
          </w:tcPr>
          <w:p w:rsidR="00E83758" w:rsidRDefault="008466A0">
            <w:pPr>
              <w:pStyle w:val="TableParagraph"/>
              <w:spacing w:before="82" w:line="200" w:lineRule="exact"/>
              <w:ind w:right="79"/>
              <w:jc w:val="right"/>
              <w:rPr>
                <w:sz w:val="18"/>
              </w:rPr>
            </w:pPr>
            <w:r>
              <w:rPr>
                <w:sz w:val="18"/>
              </w:rPr>
              <w:t>84.000,00</w:t>
            </w:r>
          </w:p>
        </w:tc>
        <w:tc>
          <w:tcPr>
            <w:tcW w:w="1171" w:type="dxa"/>
          </w:tcPr>
          <w:p w:rsidR="00E83758" w:rsidRDefault="008466A0">
            <w:pPr>
              <w:pStyle w:val="TableParagraph"/>
              <w:spacing w:before="82" w:line="200" w:lineRule="exact"/>
              <w:ind w:right="80"/>
              <w:jc w:val="right"/>
              <w:rPr>
                <w:sz w:val="18"/>
              </w:rPr>
            </w:pPr>
            <w:r>
              <w:rPr>
                <w:sz w:val="18"/>
              </w:rPr>
              <w:t>56.000,00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Serviço de Iluminação Pública</w:t>
            </w:r>
          </w:p>
        </w:tc>
        <w:tc>
          <w:tcPr>
            <w:tcW w:w="1186" w:type="dxa"/>
          </w:tcPr>
          <w:p w:rsidR="00E83758" w:rsidRDefault="008466A0">
            <w:pPr>
              <w:pStyle w:val="TableParagraph"/>
              <w:spacing w:before="20"/>
              <w:ind w:right="76"/>
              <w:jc w:val="right"/>
              <w:rPr>
                <w:sz w:val="18"/>
              </w:rPr>
            </w:pPr>
            <w:r>
              <w:rPr>
                <w:sz w:val="18"/>
              </w:rPr>
              <w:t>64.000,00</w:t>
            </w:r>
          </w:p>
        </w:tc>
        <w:tc>
          <w:tcPr>
            <w:tcW w:w="1171" w:type="dxa"/>
          </w:tcPr>
          <w:p w:rsidR="00E83758" w:rsidRDefault="008466A0">
            <w:pPr>
              <w:pStyle w:val="TableParagraph"/>
              <w:spacing w:before="20"/>
              <w:ind w:right="76"/>
              <w:jc w:val="right"/>
              <w:rPr>
                <w:sz w:val="18"/>
              </w:rPr>
            </w:pPr>
            <w:r>
              <w:rPr>
                <w:sz w:val="18"/>
              </w:rPr>
              <w:t>72.000,00</w:t>
            </w:r>
          </w:p>
        </w:tc>
        <w:tc>
          <w:tcPr>
            <w:tcW w:w="1171" w:type="dxa"/>
          </w:tcPr>
          <w:p w:rsidR="00E83758" w:rsidRDefault="008466A0">
            <w:pPr>
              <w:pStyle w:val="TableParagraph"/>
              <w:spacing w:before="35"/>
              <w:ind w:right="78"/>
              <w:jc w:val="right"/>
              <w:rPr>
                <w:sz w:val="18"/>
              </w:rPr>
            </w:pPr>
            <w:r>
              <w:rPr>
                <w:sz w:val="18"/>
              </w:rPr>
              <w:t>56.000,00</w:t>
            </w:r>
          </w:p>
        </w:tc>
        <w:tc>
          <w:tcPr>
            <w:tcW w:w="1171" w:type="dxa"/>
          </w:tcPr>
          <w:p w:rsidR="00E83758" w:rsidRDefault="008466A0">
            <w:pPr>
              <w:pStyle w:val="TableParagraph"/>
              <w:spacing w:before="35"/>
              <w:ind w:right="78"/>
              <w:jc w:val="right"/>
              <w:rPr>
                <w:sz w:val="18"/>
              </w:rPr>
            </w:pPr>
            <w:r>
              <w:rPr>
                <w:sz w:val="18"/>
              </w:rPr>
              <w:t>68.000,00</w:t>
            </w:r>
          </w:p>
        </w:tc>
        <w:tc>
          <w:tcPr>
            <w:tcW w:w="1171" w:type="dxa"/>
          </w:tcPr>
          <w:p w:rsidR="00E83758" w:rsidRDefault="008466A0">
            <w:pPr>
              <w:pStyle w:val="TableParagraph"/>
              <w:spacing w:before="35"/>
              <w:ind w:right="79"/>
              <w:jc w:val="right"/>
              <w:rPr>
                <w:sz w:val="18"/>
              </w:rPr>
            </w:pPr>
            <w:r>
              <w:rPr>
                <w:sz w:val="18"/>
              </w:rPr>
              <w:t>64.000,00</w:t>
            </w:r>
          </w:p>
        </w:tc>
        <w:tc>
          <w:tcPr>
            <w:tcW w:w="1171" w:type="dxa"/>
          </w:tcPr>
          <w:p w:rsidR="00E83758" w:rsidRDefault="008466A0">
            <w:pPr>
              <w:pStyle w:val="TableParagraph"/>
              <w:spacing w:before="35"/>
              <w:ind w:right="80"/>
              <w:jc w:val="right"/>
              <w:rPr>
                <w:sz w:val="18"/>
              </w:rPr>
            </w:pPr>
            <w:r>
              <w:rPr>
                <w:sz w:val="18"/>
              </w:rPr>
              <w:t>80.000,00</w:t>
            </w:r>
          </w:p>
        </w:tc>
        <w:tc>
          <w:tcPr>
            <w:tcW w:w="1549" w:type="dxa"/>
          </w:tcPr>
          <w:p w:rsidR="00E83758" w:rsidRDefault="008466A0">
            <w:pPr>
              <w:pStyle w:val="TableParagraph"/>
              <w:spacing w:before="35"/>
              <w:ind w:right="461"/>
              <w:jc w:val="right"/>
              <w:rPr>
                <w:sz w:val="18"/>
              </w:rPr>
            </w:pPr>
            <w:r>
              <w:rPr>
                <w:sz w:val="18"/>
              </w:rPr>
              <w:t>800.000,00</w:t>
            </w:r>
          </w:p>
        </w:tc>
      </w:tr>
      <w:tr w:rsidR="00E83758">
        <w:trPr>
          <w:trHeight w:val="312"/>
        </w:trPr>
        <w:tc>
          <w:tcPr>
            <w:tcW w:w="2603" w:type="dxa"/>
          </w:tcPr>
          <w:p w:rsidR="00E83758" w:rsidRDefault="008466A0">
            <w:pPr>
              <w:pStyle w:val="TableParagraph"/>
              <w:spacing w:before="89" w:line="204" w:lineRule="exact"/>
              <w:rPr>
                <w:sz w:val="18"/>
              </w:rPr>
            </w:pPr>
            <w:r>
              <w:rPr>
                <w:sz w:val="18"/>
              </w:rPr>
              <w:t>Aluguéis e Arrendamentos</w:t>
            </w:r>
          </w:p>
        </w:tc>
        <w:tc>
          <w:tcPr>
            <w:tcW w:w="1186" w:type="dxa"/>
          </w:tcPr>
          <w:p w:rsidR="00E83758" w:rsidRDefault="008466A0">
            <w:pPr>
              <w:pStyle w:val="TableParagraph"/>
              <w:spacing w:before="82"/>
              <w:ind w:right="74"/>
              <w:jc w:val="right"/>
              <w:rPr>
                <w:sz w:val="18"/>
              </w:rPr>
            </w:pPr>
            <w:r>
              <w:rPr>
                <w:sz w:val="18"/>
              </w:rPr>
              <w:t>4.165,00</w:t>
            </w:r>
          </w:p>
        </w:tc>
        <w:tc>
          <w:tcPr>
            <w:tcW w:w="1171" w:type="dxa"/>
          </w:tcPr>
          <w:p w:rsidR="00E83758" w:rsidRDefault="008466A0">
            <w:pPr>
              <w:pStyle w:val="TableParagraph"/>
              <w:spacing w:before="82"/>
              <w:ind w:right="75"/>
              <w:jc w:val="right"/>
              <w:rPr>
                <w:sz w:val="18"/>
              </w:rPr>
            </w:pPr>
            <w:r>
              <w:rPr>
                <w:sz w:val="18"/>
              </w:rPr>
              <w:t>4.165,00</w:t>
            </w:r>
          </w:p>
        </w:tc>
        <w:tc>
          <w:tcPr>
            <w:tcW w:w="1171" w:type="dxa"/>
          </w:tcPr>
          <w:p w:rsidR="00E83758" w:rsidRDefault="008466A0">
            <w:pPr>
              <w:pStyle w:val="TableParagraph"/>
              <w:spacing w:before="82"/>
              <w:ind w:right="76"/>
              <w:jc w:val="right"/>
              <w:rPr>
                <w:sz w:val="18"/>
              </w:rPr>
            </w:pPr>
            <w:r>
              <w:rPr>
                <w:sz w:val="18"/>
              </w:rPr>
              <w:t>4.165,00</w:t>
            </w:r>
          </w:p>
        </w:tc>
        <w:tc>
          <w:tcPr>
            <w:tcW w:w="1171" w:type="dxa"/>
          </w:tcPr>
          <w:p w:rsidR="00E83758" w:rsidRDefault="008466A0">
            <w:pPr>
              <w:pStyle w:val="TableParagraph"/>
              <w:spacing w:before="82"/>
              <w:ind w:right="77"/>
              <w:jc w:val="right"/>
              <w:rPr>
                <w:sz w:val="18"/>
              </w:rPr>
            </w:pPr>
            <w:r>
              <w:rPr>
                <w:sz w:val="18"/>
              </w:rPr>
              <w:t>4.165,00</w:t>
            </w:r>
          </w:p>
        </w:tc>
        <w:tc>
          <w:tcPr>
            <w:tcW w:w="1171" w:type="dxa"/>
          </w:tcPr>
          <w:p w:rsidR="00E83758" w:rsidRDefault="008466A0">
            <w:pPr>
              <w:pStyle w:val="TableParagraph"/>
              <w:spacing w:before="82"/>
              <w:ind w:right="78"/>
              <w:jc w:val="right"/>
              <w:rPr>
                <w:sz w:val="18"/>
              </w:rPr>
            </w:pPr>
            <w:r>
              <w:rPr>
                <w:sz w:val="18"/>
              </w:rPr>
              <w:t>4.165,00</w:t>
            </w:r>
          </w:p>
        </w:tc>
        <w:tc>
          <w:tcPr>
            <w:tcW w:w="1171" w:type="dxa"/>
          </w:tcPr>
          <w:p w:rsidR="00E83758" w:rsidRDefault="008466A0">
            <w:pPr>
              <w:pStyle w:val="TableParagraph"/>
              <w:spacing w:before="82"/>
              <w:ind w:right="79"/>
              <w:jc w:val="right"/>
              <w:rPr>
                <w:sz w:val="18"/>
              </w:rPr>
            </w:pPr>
            <w:r>
              <w:rPr>
                <w:sz w:val="18"/>
              </w:rPr>
              <w:t>4.165,00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4"/>
              <w:jc w:val="right"/>
              <w:rPr>
                <w:sz w:val="18"/>
              </w:rPr>
            </w:pPr>
            <w:r>
              <w:rPr>
                <w:sz w:val="18"/>
              </w:rPr>
              <w:t>4.165,00</w:t>
            </w:r>
          </w:p>
        </w:tc>
        <w:tc>
          <w:tcPr>
            <w:tcW w:w="1171" w:type="dxa"/>
          </w:tcPr>
          <w:p w:rsidR="00E83758" w:rsidRDefault="008466A0">
            <w:pPr>
              <w:pStyle w:val="TableParagraph"/>
              <w:spacing w:before="9"/>
              <w:ind w:right="75"/>
              <w:jc w:val="right"/>
              <w:rPr>
                <w:sz w:val="18"/>
              </w:rPr>
            </w:pPr>
            <w:r>
              <w:rPr>
                <w:sz w:val="18"/>
              </w:rPr>
              <w:t>4.165,00</w:t>
            </w:r>
          </w:p>
        </w:tc>
        <w:tc>
          <w:tcPr>
            <w:tcW w:w="1171" w:type="dxa"/>
          </w:tcPr>
          <w:p w:rsidR="00E83758" w:rsidRDefault="008466A0">
            <w:pPr>
              <w:pStyle w:val="TableParagraph"/>
              <w:spacing w:before="24"/>
              <w:ind w:right="76"/>
              <w:jc w:val="right"/>
              <w:rPr>
                <w:sz w:val="18"/>
              </w:rPr>
            </w:pPr>
            <w:r>
              <w:rPr>
                <w:sz w:val="18"/>
              </w:rPr>
              <w:t>4.165,00</w:t>
            </w:r>
          </w:p>
        </w:tc>
        <w:tc>
          <w:tcPr>
            <w:tcW w:w="1171" w:type="dxa"/>
          </w:tcPr>
          <w:p w:rsidR="00E83758" w:rsidRDefault="008466A0">
            <w:pPr>
              <w:pStyle w:val="TableParagraph"/>
              <w:spacing w:before="24"/>
              <w:ind w:right="77"/>
              <w:jc w:val="right"/>
              <w:rPr>
                <w:sz w:val="18"/>
              </w:rPr>
            </w:pPr>
            <w:r>
              <w:rPr>
                <w:sz w:val="18"/>
              </w:rPr>
              <w:t>4.165,00</w:t>
            </w:r>
          </w:p>
        </w:tc>
        <w:tc>
          <w:tcPr>
            <w:tcW w:w="1171" w:type="dxa"/>
          </w:tcPr>
          <w:p w:rsidR="00E83758" w:rsidRDefault="008466A0">
            <w:pPr>
              <w:pStyle w:val="TableParagraph"/>
              <w:spacing w:before="24"/>
              <w:ind w:right="78"/>
              <w:jc w:val="right"/>
              <w:rPr>
                <w:sz w:val="18"/>
              </w:rPr>
            </w:pPr>
            <w:r>
              <w:rPr>
                <w:sz w:val="18"/>
              </w:rPr>
              <w:t>4.165,00</w:t>
            </w:r>
          </w:p>
        </w:tc>
        <w:tc>
          <w:tcPr>
            <w:tcW w:w="1171" w:type="dxa"/>
          </w:tcPr>
          <w:p w:rsidR="00E83758" w:rsidRDefault="008466A0">
            <w:pPr>
              <w:pStyle w:val="TableParagraph"/>
              <w:spacing w:before="24"/>
              <w:ind w:right="79"/>
              <w:jc w:val="right"/>
              <w:rPr>
                <w:sz w:val="18"/>
              </w:rPr>
            </w:pPr>
            <w:r>
              <w:rPr>
                <w:sz w:val="18"/>
              </w:rPr>
              <w:t>4.185,00</w:t>
            </w:r>
          </w:p>
        </w:tc>
        <w:tc>
          <w:tcPr>
            <w:tcW w:w="1549" w:type="dxa"/>
          </w:tcPr>
          <w:p w:rsidR="00E83758" w:rsidRDefault="008466A0">
            <w:pPr>
              <w:pStyle w:val="TableParagraph"/>
              <w:spacing w:before="24"/>
              <w:ind w:right="459"/>
              <w:jc w:val="right"/>
              <w:rPr>
                <w:sz w:val="18"/>
              </w:rPr>
            </w:pPr>
            <w:r>
              <w:rPr>
                <w:sz w:val="18"/>
              </w:rPr>
              <w:t>50.000,00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Depósitos de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3.000,00</w:t>
            </w:r>
          </w:p>
        </w:tc>
        <w:tc>
          <w:tcPr>
            <w:tcW w:w="1171" w:type="dxa"/>
          </w:tcPr>
          <w:p w:rsidR="00E83758" w:rsidRDefault="008466A0">
            <w:pPr>
              <w:pStyle w:val="TableParagraph"/>
              <w:spacing w:before="82" w:line="200" w:lineRule="exact"/>
              <w:ind w:right="76"/>
              <w:jc w:val="right"/>
              <w:rPr>
                <w:sz w:val="18"/>
              </w:rPr>
            </w:pPr>
            <w:r>
              <w:rPr>
                <w:sz w:val="18"/>
              </w:rPr>
              <w:t>3.000,00</w:t>
            </w:r>
          </w:p>
        </w:tc>
        <w:tc>
          <w:tcPr>
            <w:tcW w:w="1171" w:type="dxa"/>
          </w:tcPr>
          <w:p w:rsidR="00E83758" w:rsidRDefault="008466A0">
            <w:pPr>
              <w:pStyle w:val="TableParagraph"/>
              <w:spacing w:before="82" w:line="200" w:lineRule="exact"/>
              <w:ind w:right="77"/>
              <w:jc w:val="right"/>
              <w:rPr>
                <w:sz w:val="18"/>
              </w:rPr>
            </w:pPr>
            <w:r>
              <w:rPr>
                <w:sz w:val="18"/>
              </w:rPr>
              <w:t>3.000,00</w:t>
            </w:r>
          </w:p>
        </w:tc>
        <w:tc>
          <w:tcPr>
            <w:tcW w:w="1171" w:type="dxa"/>
          </w:tcPr>
          <w:p w:rsidR="00E83758" w:rsidRDefault="008466A0">
            <w:pPr>
              <w:pStyle w:val="TableParagraph"/>
              <w:spacing w:before="82" w:line="200" w:lineRule="exact"/>
              <w:ind w:right="78"/>
              <w:jc w:val="right"/>
              <w:rPr>
                <w:sz w:val="18"/>
              </w:rPr>
            </w:pPr>
            <w:r>
              <w:rPr>
                <w:sz w:val="18"/>
              </w:rPr>
              <w:t>3.000,00</w:t>
            </w:r>
          </w:p>
        </w:tc>
        <w:tc>
          <w:tcPr>
            <w:tcW w:w="1171" w:type="dxa"/>
          </w:tcPr>
          <w:p w:rsidR="00E83758" w:rsidRDefault="008466A0">
            <w:pPr>
              <w:pStyle w:val="TableParagraph"/>
              <w:spacing w:before="82" w:line="200" w:lineRule="exact"/>
              <w:ind w:right="79"/>
              <w:jc w:val="right"/>
              <w:rPr>
                <w:sz w:val="18"/>
              </w:rPr>
            </w:pPr>
            <w:r>
              <w:rPr>
                <w:sz w:val="18"/>
              </w:rPr>
              <w:t>3.000,00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Recursos Vinculados - Principal</w:t>
            </w:r>
          </w:p>
        </w:tc>
        <w:tc>
          <w:tcPr>
            <w:tcW w:w="1186" w:type="dxa"/>
          </w:tcPr>
          <w:p w:rsidR="00E83758" w:rsidRDefault="008466A0">
            <w:pPr>
              <w:pStyle w:val="TableParagraph"/>
              <w:spacing w:before="20"/>
              <w:ind w:right="74"/>
              <w:jc w:val="right"/>
              <w:rPr>
                <w:sz w:val="18"/>
              </w:rPr>
            </w:pPr>
            <w:r>
              <w:rPr>
                <w:sz w:val="18"/>
              </w:rPr>
              <w:t>3.000,00</w:t>
            </w:r>
          </w:p>
        </w:tc>
        <w:tc>
          <w:tcPr>
            <w:tcW w:w="1171" w:type="dxa"/>
          </w:tcPr>
          <w:p w:rsidR="00E83758" w:rsidRDefault="008466A0">
            <w:pPr>
              <w:pStyle w:val="TableParagraph"/>
              <w:spacing w:before="20"/>
              <w:ind w:right="75"/>
              <w:jc w:val="right"/>
              <w:rPr>
                <w:sz w:val="18"/>
              </w:rPr>
            </w:pPr>
            <w:r>
              <w:rPr>
                <w:sz w:val="18"/>
              </w:rPr>
              <w:t>3.000,00</w:t>
            </w:r>
          </w:p>
        </w:tc>
        <w:tc>
          <w:tcPr>
            <w:tcW w:w="1171" w:type="dxa"/>
          </w:tcPr>
          <w:p w:rsidR="00E83758" w:rsidRDefault="008466A0">
            <w:pPr>
              <w:pStyle w:val="TableParagraph"/>
              <w:spacing w:before="35"/>
              <w:ind w:right="76"/>
              <w:jc w:val="right"/>
              <w:rPr>
                <w:sz w:val="18"/>
              </w:rPr>
            </w:pPr>
            <w:r>
              <w:rPr>
                <w:sz w:val="18"/>
              </w:rPr>
              <w:t>3.000,00</w:t>
            </w:r>
          </w:p>
        </w:tc>
        <w:tc>
          <w:tcPr>
            <w:tcW w:w="1171" w:type="dxa"/>
          </w:tcPr>
          <w:p w:rsidR="00E83758" w:rsidRDefault="008466A0">
            <w:pPr>
              <w:pStyle w:val="TableParagraph"/>
              <w:spacing w:before="35"/>
              <w:ind w:right="77"/>
              <w:jc w:val="right"/>
              <w:rPr>
                <w:sz w:val="18"/>
              </w:rPr>
            </w:pPr>
            <w:r>
              <w:rPr>
                <w:sz w:val="18"/>
              </w:rPr>
              <w:t>3.000,00</w:t>
            </w:r>
          </w:p>
        </w:tc>
        <w:tc>
          <w:tcPr>
            <w:tcW w:w="1171" w:type="dxa"/>
          </w:tcPr>
          <w:p w:rsidR="00E83758" w:rsidRDefault="008466A0">
            <w:pPr>
              <w:pStyle w:val="TableParagraph"/>
              <w:spacing w:before="35"/>
              <w:ind w:right="78"/>
              <w:jc w:val="right"/>
              <w:rPr>
                <w:sz w:val="18"/>
              </w:rPr>
            </w:pPr>
            <w:r>
              <w:rPr>
                <w:sz w:val="18"/>
              </w:rPr>
              <w:t>3.000,00</w:t>
            </w:r>
          </w:p>
        </w:tc>
        <w:tc>
          <w:tcPr>
            <w:tcW w:w="1171" w:type="dxa"/>
          </w:tcPr>
          <w:p w:rsidR="00E83758" w:rsidRDefault="008466A0">
            <w:pPr>
              <w:pStyle w:val="TableParagraph"/>
              <w:spacing w:before="35"/>
              <w:ind w:right="79"/>
              <w:jc w:val="right"/>
              <w:rPr>
                <w:sz w:val="18"/>
              </w:rPr>
            </w:pPr>
            <w:r>
              <w:rPr>
                <w:sz w:val="18"/>
              </w:rPr>
              <w:t>6.000,00</w:t>
            </w:r>
          </w:p>
        </w:tc>
        <w:tc>
          <w:tcPr>
            <w:tcW w:w="1549" w:type="dxa"/>
          </w:tcPr>
          <w:p w:rsidR="00E83758" w:rsidRDefault="008466A0">
            <w:pPr>
              <w:pStyle w:val="TableParagraph"/>
              <w:spacing w:before="35"/>
              <w:ind w:right="459"/>
              <w:jc w:val="right"/>
              <w:rPr>
                <w:sz w:val="18"/>
              </w:rPr>
            </w:pPr>
            <w:r>
              <w:rPr>
                <w:sz w:val="18"/>
              </w:rPr>
              <w:t>36.000,00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Depósitos</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3.016,63</w:t>
            </w:r>
          </w:p>
        </w:tc>
        <w:tc>
          <w:tcPr>
            <w:tcW w:w="1171" w:type="dxa"/>
          </w:tcPr>
          <w:p w:rsidR="00E83758" w:rsidRDefault="008466A0">
            <w:pPr>
              <w:pStyle w:val="TableParagraph"/>
              <w:spacing w:before="82" w:line="200" w:lineRule="exact"/>
              <w:ind w:right="76"/>
              <w:jc w:val="right"/>
              <w:rPr>
                <w:sz w:val="18"/>
              </w:rPr>
            </w:pPr>
            <w:r>
              <w:rPr>
                <w:sz w:val="18"/>
              </w:rPr>
              <w:t>3.016,63</w:t>
            </w:r>
          </w:p>
        </w:tc>
        <w:tc>
          <w:tcPr>
            <w:tcW w:w="1171" w:type="dxa"/>
          </w:tcPr>
          <w:p w:rsidR="00E83758" w:rsidRDefault="008466A0">
            <w:pPr>
              <w:pStyle w:val="TableParagraph"/>
              <w:spacing w:before="82" w:line="200" w:lineRule="exact"/>
              <w:ind w:right="77"/>
              <w:jc w:val="right"/>
              <w:rPr>
                <w:sz w:val="18"/>
              </w:rPr>
            </w:pPr>
            <w:r>
              <w:rPr>
                <w:sz w:val="18"/>
              </w:rPr>
              <w:t>3.016,63</w:t>
            </w:r>
          </w:p>
        </w:tc>
        <w:tc>
          <w:tcPr>
            <w:tcW w:w="1171" w:type="dxa"/>
          </w:tcPr>
          <w:p w:rsidR="00E83758" w:rsidRDefault="008466A0">
            <w:pPr>
              <w:pStyle w:val="TableParagraph"/>
              <w:spacing w:before="82" w:line="200" w:lineRule="exact"/>
              <w:ind w:right="78"/>
              <w:jc w:val="right"/>
              <w:rPr>
                <w:sz w:val="18"/>
              </w:rPr>
            </w:pPr>
            <w:r>
              <w:rPr>
                <w:sz w:val="18"/>
              </w:rPr>
              <w:t>3.016,63</w:t>
            </w:r>
          </w:p>
        </w:tc>
        <w:tc>
          <w:tcPr>
            <w:tcW w:w="1171" w:type="dxa"/>
          </w:tcPr>
          <w:p w:rsidR="00E83758" w:rsidRDefault="008466A0">
            <w:pPr>
              <w:pStyle w:val="TableParagraph"/>
              <w:spacing w:before="82" w:line="200" w:lineRule="exact"/>
              <w:ind w:right="79"/>
              <w:jc w:val="right"/>
              <w:rPr>
                <w:sz w:val="18"/>
              </w:rPr>
            </w:pPr>
            <w:r>
              <w:rPr>
                <w:sz w:val="18"/>
              </w:rPr>
              <w:t>3.016,63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Bancários de Recursos Vinculados</w:t>
            </w:r>
          </w:p>
        </w:tc>
        <w:tc>
          <w:tcPr>
            <w:tcW w:w="1186" w:type="dxa"/>
          </w:tcPr>
          <w:p w:rsidR="00E83758" w:rsidRDefault="008466A0">
            <w:pPr>
              <w:pStyle w:val="TableParagraph"/>
              <w:spacing w:before="20"/>
              <w:ind w:right="74"/>
              <w:jc w:val="right"/>
              <w:rPr>
                <w:sz w:val="18"/>
              </w:rPr>
            </w:pPr>
            <w:r>
              <w:rPr>
                <w:sz w:val="18"/>
              </w:rPr>
              <w:t>3.016,63</w:t>
            </w:r>
          </w:p>
        </w:tc>
        <w:tc>
          <w:tcPr>
            <w:tcW w:w="1171" w:type="dxa"/>
          </w:tcPr>
          <w:p w:rsidR="00E83758" w:rsidRDefault="008466A0">
            <w:pPr>
              <w:pStyle w:val="TableParagraph"/>
              <w:spacing w:before="20"/>
              <w:ind w:right="75"/>
              <w:jc w:val="right"/>
              <w:rPr>
                <w:sz w:val="18"/>
              </w:rPr>
            </w:pPr>
            <w:r>
              <w:rPr>
                <w:sz w:val="18"/>
              </w:rPr>
              <w:t>3.016,63</w:t>
            </w:r>
          </w:p>
        </w:tc>
        <w:tc>
          <w:tcPr>
            <w:tcW w:w="1171" w:type="dxa"/>
          </w:tcPr>
          <w:p w:rsidR="00E83758" w:rsidRDefault="008466A0">
            <w:pPr>
              <w:pStyle w:val="TableParagraph"/>
              <w:spacing w:before="35"/>
              <w:ind w:right="76"/>
              <w:jc w:val="right"/>
              <w:rPr>
                <w:sz w:val="18"/>
              </w:rPr>
            </w:pPr>
            <w:r>
              <w:rPr>
                <w:sz w:val="18"/>
              </w:rPr>
              <w:t>3.016,63</w:t>
            </w:r>
          </w:p>
        </w:tc>
        <w:tc>
          <w:tcPr>
            <w:tcW w:w="1171" w:type="dxa"/>
          </w:tcPr>
          <w:p w:rsidR="00E83758" w:rsidRDefault="008466A0">
            <w:pPr>
              <w:pStyle w:val="TableParagraph"/>
              <w:spacing w:before="35"/>
              <w:ind w:right="77"/>
              <w:jc w:val="right"/>
              <w:rPr>
                <w:sz w:val="18"/>
              </w:rPr>
            </w:pPr>
            <w:r>
              <w:rPr>
                <w:sz w:val="18"/>
              </w:rPr>
              <w:t>3.016,63</w:t>
            </w:r>
          </w:p>
        </w:tc>
        <w:tc>
          <w:tcPr>
            <w:tcW w:w="1171" w:type="dxa"/>
          </w:tcPr>
          <w:p w:rsidR="00E83758" w:rsidRDefault="008466A0">
            <w:pPr>
              <w:pStyle w:val="TableParagraph"/>
              <w:spacing w:before="35"/>
              <w:ind w:right="78"/>
              <w:jc w:val="right"/>
              <w:rPr>
                <w:sz w:val="18"/>
              </w:rPr>
            </w:pPr>
            <w:r>
              <w:rPr>
                <w:sz w:val="18"/>
              </w:rPr>
              <w:t>3.016,63</w:t>
            </w:r>
          </w:p>
        </w:tc>
        <w:tc>
          <w:tcPr>
            <w:tcW w:w="1171" w:type="dxa"/>
          </w:tcPr>
          <w:p w:rsidR="00E83758" w:rsidRDefault="008466A0">
            <w:pPr>
              <w:pStyle w:val="TableParagraph"/>
              <w:spacing w:before="35"/>
              <w:ind w:right="79"/>
              <w:jc w:val="right"/>
              <w:rPr>
                <w:sz w:val="18"/>
              </w:rPr>
            </w:pPr>
            <w:r>
              <w:rPr>
                <w:sz w:val="18"/>
              </w:rPr>
              <w:t>6.033,70</w:t>
            </w:r>
          </w:p>
        </w:tc>
        <w:tc>
          <w:tcPr>
            <w:tcW w:w="1549" w:type="dxa"/>
          </w:tcPr>
          <w:p w:rsidR="00E83758" w:rsidRDefault="008466A0">
            <w:pPr>
              <w:pStyle w:val="TableParagraph"/>
              <w:spacing w:before="35"/>
              <w:ind w:right="459"/>
              <w:jc w:val="right"/>
              <w:rPr>
                <w:sz w:val="18"/>
              </w:rPr>
            </w:pPr>
            <w:r>
              <w:rPr>
                <w:sz w:val="18"/>
              </w:rPr>
              <w:t>36.200,00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Depósitos</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425,00</w:t>
            </w:r>
          </w:p>
        </w:tc>
        <w:tc>
          <w:tcPr>
            <w:tcW w:w="1171" w:type="dxa"/>
          </w:tcPr>
          <w:p w:rsidR="00E83758" w:rsidRDefault="008466A0">
            <w:pPr>
              <w:pStyle w:val="TableParagraph"/>
              <w:spacing w:before="82" w:line="200" w:lineRule="exact"/>
              <w:ind w:right="75"/>
              <w:jc w:val="right"/>
              <w:rPr>
                <w:sz w:val="18"/>
              </w:rPr>
            </w:pPr>
            <w:r>
              <w:rPr>
                <w:sz w:val="18"/>
              </w:rPr>
              <w:t>425,00</w:t>
            </w:r>
          </w:p>
        </w:tc>
        <w:tc>
          <w:tcPr>
            <w:tcW w:w="1171" w:type="dxa"/>
          </w:tcPr>
          <w:p w:rsidR="00E83758" w:rsidRDefault="008466A0">
            <w:pPr>
              <w:pStyle w:val="TableParagraph"/>
              <w:spacing w:before="82" w:line="200" w:lineRule="exact"/>
              <w:ind w:right="75"/>
              <w:jc w:val="right"/>
              <w:rPr>
                <w:sz w:val="18"/>
              </w:rPr>
            </w:pPr>
            <w:r>
              <w:rPr>
                <w:sz w:val="18"/>
              </w:rPr>
              <w:t>425,00</w:t>
            </w:r>
          </w:p>
        </w:tc>
        <w:tc>
          <w:tcPr>
            <w:tcW w:w="1171" w:type="dxa"/>
          </w:tcPr>
          <w:p w:rsidR="00E83758" w:rsidRDefault="008466A0">
            <w:pPr>
              <w:pStyle w:val="TableParagraph"/>
              <w:spacing w:before="82" w:line="200" w:lineRule="exact"/>
              <w:ind w:right="76"/>
              <w:jc w:val="right"/>
              <w:rPr>
                <w:sz w:val="18"/>
              </w:rPr>
            </w:pPr>
            <w:r>
              <w:rPr>
                <w:sz w:val="18"/>
              </w:rPr>
              <w:t>425,00</w:t>
            </w:r>
          </w:p>
        </w:tc>
        <w:tc>
          <w:tcPr>
            <w:tcW w:w="1171" w:type="dxa"/>
          </w:tcPr>
          <w:p w:rsidR="00E83758" w:rsidRDefault="008466A0">
            <w:pPr>
              <w:pStyle w:val="TableParagraph"/>
              <w:spacing w:before="82" w:line="200" w:lineRule="exact"/>
              <w:ind w:right="77"/>
              <w:jc w:val="right"/>
              <w:rPr>
                <w:sz w:val="18"/>
              </w:rPr>
            </w:pPr>
            <w:r>
              <w:rPr>
                <w:sz w:val="18"/>
              </w:rPr>
              <w:t>425,00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Bancários de Recursos Vinculados</w:t>
            </w:r>
          </w:p>
        </w:tc>
        <w:tc>
          <w:tcPr>
            <w:tcW w:w="1186" w:type="dxa"/>
          </w:tcPr>
          <w:p w:rsidR="00E83758" w:rsidRDefault="008466A0">
            <w:pPr>
              <w:pStyle w:val="TableParagraph"/>
              <w:spacing w:before="20"/>
              <w:ind w:right="73"/>
              <w:jc w:val="right"/>
              <w:rPr>
                <w:sz w:val="18"/>
              </w:rPr>
            </w:pPr>
            <w:r>
              <w:rPr>
                <w:sz w:val="18"/>
              </w:rPr>
              <w:t>425,00</w:t>
            </w:r>
          </w:p>
        </w:tc>
        <w:tc>
          <w:tcPr>
            <w:tcW w:w="1171" w:type="dxa"/>
          </w:tcPr>
          <w:p w:rsidR="00E83758" w:rsidRDefault="008466A0">
            <w:pPr>
              <w:pStyle w:val="TableParagraph"/>
              <w:spacing w:before="20"/>
              <w:ind w:right="73"/>
              <w:jc w:val="right"/>
              <w:rPr>
                <w:sz w:val="18"/>
              </w:rPr>
            </w:pPr>
            <w:r>
              <w:rPr>
                <w:sz w:val="18"/>
              </w:rPr>
              <w:t>425,00</w:t>
            </w:r>
          </w:p>
        </w:tc>
        <w:tc>
          <w:tcPr>
            <w:tcW w:w="1171" w:type="dxa"/>
          </w:tcPr>
          <w:p w:rsidR="00E83758" w:rsidRDefault="008466A0">
            <w:pPr>
              <w:pStyle w:val="TableParagraph"/>
              <w:spacing w:before="35"/>
              <w:ind w:right="75"/>
              <w:jc w:val="right"/>
              <w:rPr>
                <w:sz w:val="18"/>
              </w:rPr>
            </w:pPr>
            <w:r>
              <w:rPr>
                <w:sz w:val="18"/>
              </w:rPr>
              <w:t>425,00</w:t>
            </w:r>
          </w:p>
        </w:tc>
        <w:tc>
          <w:tcPr>
            <w:tcW w:w="1171" w:type="dxa"/>
          </w:tcPr>
          <w:p w:rsidR="00E83758" w:rsidRDefault="008466A0">
            <w:pPr>
              <w:pStyle w:val="TableParagraph"/>
              <w:spacing w:before="35"/>
              <w:ind w:right="75"/>
              <w:jc w:val="right"/>
              <w:rPr>
                <w:sz w:val="18"/>
              </w:rPr>
            </w:pPr>
            <w:r>
              <w:rPr>
                <w:sz w:val="18"/>
              </w:rPr>
              <w:t>425,00</w:t>
            </w:r>
          </w:p>
        </w:tc>
        <w:tc>
          <w:tcPr>
            <w:tcW w:w="1171" w:type="dxa"/>
          </w:tcPr>
          <w:p w:rsidR="00E83758" w:rsidRDefault="008466A0">
            <w:pPr>
              <w:pStyle w:val="TableParagraph"/>
              <w:spacing w:before="35"/>
              <w:ind w:right="76"/>
              <w:jc w:val="right"/>
              <w:rPr>
                <w:sz w:val="18"/>
              </w:rPr>
            </w:pPr>
            <w:r>
              <w:rPr>
                <w:sz w:val="18"/>
              </w:rPr>
              <w:t>425,00</w:t>
            </w:r>
          </w:p>
        </w:tc>
        <w:tc>
          <w:tcPr>
            <w:tcW w:w="1171" w:type="dxa"/>
          </w:tcPr>
          <w:p w:rsidR="00E83758" w:rsidRDefault="008466A0">
            <w:pPr>
              <w:pStyle w:val="TableParagraph"/>
              <w:spacing w:before="35"/>
              <w:ind w:right="77"/>
              <w:jc w:val="right"/>
              <w:rPr>
                <w:sz w:val="18"/>
              </w:rPr>
            </w:pPr>
            <w:r>
              <w:rPr>
                <w:sz w:val="18"/>
              </w:rPr>
              <w:t>850,00</w:t>
            </w:r>
          </w:p>
        </w:tc>
        <w:tc>
          <w:tcPr>
            <w:tcW w:w="1549" w:type="dxa"/>
          </w:tcPr>
          <w:p w:rsidR="00E83758" w:rsidRDefault="008466A0">
            <w:pPr>
              <w:pStyle w:val="TableParagraph"/>
              <w:spacing w:before="35"/>
              <w:ind w:right="458"/>
              <w:jc w:val="right"/>
              <w:rPr>
                <w:sz w:val="18"/>
              </w:rPr>
            </w:pPr>
            <w:r>
              <w:rPr>
                <w:sz w:val="18"/>
              </w:rPr>
              <w:t>5.100,00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Depósitos</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666,66</w:t>
            </w:r>
          </w:p>
        </w:tc>
        <w:tc>
          <w:tcPr>
            <w:tcW w:w="1171" w:type="dxa"/>
          </w:tcPr>
          <w:p w:rsidR="00E83758" w:rsidRDefault="008466A0">
            <w:pPr>
              <w:pStyle w:val="TableParagraph"/>
              <w:spacing w:before="82" w:line="200" w:lineRule="exact"/>
              <w:ind w:right="75"/>
              <w:jc w:val="right"/>
              <w:rPr>
                <w:sz w:val="18"/>
              </w:rPr>
            </w:pPr>
            <w:r>
              <w:rPr>
                <w:sz w:val="18"/>
              </w:rPr>
              <w:t>666,66</w:t>
            </w:r>
          </w:p>
        </w:tc>
        <w:tc>
          <w:tcPr>
            <w:tcW w:w="1171" w:type="dxa"/>
          </w:tcPr>
          <w:p w:rsidR="00E83758" w:rsidRDefault="008466A0">
            <w:pPr>
              <w:pStyle w:val="TableParagraph"/>
              <w:spacing w:before="82" w:line="200" w:lineRule="exact"/>
              <w:ind w:right="75"/>
              <w:jc w:val="right"/>
              <w:rPr>
                <w:sz w:val="18"/>
              </w:rPr>
            </w:pPr>
            <w:r>
              <w:rPr>
                <w:sz w:val="18"/>
              </w:rPr>
              <w:t>666,66</w:t>
            </w:r>
          </w:p>
        </w:tc>
        <w:tc>
          <w:tcPr>
            <w:tcW w:w="1171" w:type="dxa"/>
          </w:tcPr>
          <w:p w:rsidR="00E83758" w:rsidRDefault="008466A0">
            <w:pPr>
              <w:pStyle w:val="TableParagraph"/>
              <w:spacing w:before="82" w:line="200" w:lineRule="exact"/>
              <w:ind w:right="76"/>
              <w:jc w:val="right"/>
              <w:rPr>
                <w:sz w:val="18"/>
              </w:rPr>
            </w:pPr>
            <w:r>
              <w:rPr>
                <w:sz w:val="18"/>
              </w:rPr>
              <w:t>666,66</w:t>
            </w:r>
          </w:p>
        </w:tc>
        <w:tc>
          <w:tcPr>
            <w:tcW w:w="1171" w:type="dxa"/>
          </w:tcPr>
          <w:p w:rsidR="00E83758" w:rsidRDefault="008466A0">
            <w:pPr>
              <w:pStyle w:val="TableParagraph"/>
              <w:spacing w:before="82" w:line="200" w:lineRule="exact"/>
              <w:ind w:right="77"/>
              <w:jc w:val="right"/>
              <w:rPr>
                <w:sz w:val="18"/>
              </w:rPr>
            </w:pPr>
            <w:r>
              <w:rPr>
                <w:sz w:val="18"/>
              </w:rPr>
              <w:t>666,66</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Bancários de Recursos Vinculados</w:t>
            </w:r>
          </w:p>
        </w:tc>
        <w:tc>
          <w:tcPr>
            <w:tcW w:w="1186" w:type="dxa"/>
          </w:tcPr>
          <w:p w:rsidR="00E83758" w:rsidRDefault="008466A0">
            <w:pPr>
              <w:pStyle w:val="TableParagraph"/>
              <w:spacing w:before="20"/>
              <w:ind w:right="73"/>
              <w:jc w:val="right"/>
              <w:rPr>
                <w:sz w:val="18"/>
              </w:rPr>
            </w:pPr>
            <w:r>
              <w:rPr>
                <w:sz w:val="18"/>
              </w:rPr>
              <w:t>666,66</w:t>
            </w:r>
          </w:p>
        </w:tc>
        <w:tc>
          <w:tcPr>
            <w:tcW w:w="1171" w:type="dxa"/>
          </w:tcPr>
          <w:p w:rsidR="00E83758" w:rsidRDefault="008466A0">
            <w:pPr>
              <w:pStyle w:val="TableParagraph"/>
              <w:spacing w:before="20"/>
              <w:ind w:right="73"/>
              <w:jc w:val="right"/>
              <w:rPr>
                <w:sz w:val="18"/>
              </w:rPr>
            </w:pPr>
            <w:r>
              <w:rPr>
                <w:sz w:val="18"/>
              </w:rPr>
              <w:t>666,66</w:t>
            </w:r>
          </w:p>
        </w:tc>
        <w:tc>
          <w:tcPr>
            <w:tcW w:w="1171" w:type="dxa"/>
          </w:tcPr>
          <w:p w:rsidR="00E83758" w:rsidRDefault="008466A0">
            <w:pPr>
              <w:pStyle w:val="TableParagraph"/>
              <w:spacing w:before="35"/>
              <w:ind w:right="75"/>
              <w:jc w:val="right"/>
              <w:rPr>
                <w:sz w:val="18"/>
              </w:rPr>
            </w:pPr>
            <w:r>
              <w:rPr>
                <w:sz w:val="18"/>
              </w:rPr>
              <w:t>666,66</w:t>
            </w:r>
          </w:p>
        </w:tc>
        <w:tc>
          <w:tcPr>
            <w:tcW w:w="1171" w:type="dxa"/>
          </w:tcPr>
          <w:p w:rsidR="00E83758" w:rsidRDefault="008466A0">
            <w:pPr>
              <w:pStyle w:val="TableParagraph"/>
              <w:spacing w:before="35"/>
              <w:ind w:right="75"/>
              <w:jc w:val="right"/>
              <w:rPr>
                <w:sz w:val="18"/>
              </w:rPr>
            </w:pPr>
            <w:r>
              <w:rPr>
                <w:sz w:val="18"/>
              </w:rPr>
              <w:t>666,66</w:t>
            </w:r>
          </w:p>
        </w:tc>
        <w:tc>
          <w:tcPr>
            <w:tcW w:w="1171" w:type="dxa"/>
          </w:tcPr>
          <w:p w:rsidR="00E83758" w:rsidRDefault="008466A0">
            <w:pPr>
              <w:pStyle w:val="TableParagraph"/>
              <w:spacing w:before="35"/>
              <w:ind w:right="76"/>
              <w:jc w:val="right"/>
              <w:rPr>
                <w:sz w:val="18"/>
              </w:rPr>
            </w:pPr>
            <w:r>
              <w:rPr>
                <w:sz w:val="18"/>
              </w:rPr>
              <w:t>666,66</w:t>
            </w:r>
          </w:p>
        </w:tc>
        <w:tc>
          <w:tcPr>
            <w:tcW w:w="1171" w:type="dxa"/>
          </w:tcPr>
          <w:p w:rsidR="00E83758" w:rsidRDefault="008466A0">
            <w:pPr>
              <w:pStyle w:val="TableParagraph"/>
              <w:spacing w:before="35"/>
              <w:ind w:right="79"/>
              <w:jc w:val="right"/>
              <w:rPr>
                <w:sz w:val="18"/>
              </w:rPr>
            </w:pPr>
            <w:r>
              <w:rPr>
                <w:sz w:val="18"/>
              </w:rPr>
              <w:t>1.333,40</w:t>
            </w:r>
          </w:p>
        </w:tc>
        <w:tc>
          <w:tcPr>
            <w:tcW w:w="1549" w:type="dxa"/>
          </w:tcPr>
          <w:p w:rsidR="00E83758" w:rsidRDefault="008466A0">
            <w:pPr>
              <w:pStyle w:val="TableParagraph"/>
              <w:spacing w:before="35"/>
              <w:ind w:right="458"/>
              <w:jc w:val="right"/>
              <w:rPr>
                <w:sz w:val="18"/>
              </w:rPr>
            </w:pPr>
            <w:r>
              <w:rPr>
                <w:sz w:val="18"/>
              </w:rPr>
              <w:t>8.000,00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Outros Depósitos</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5.495,83</w:t>
            </w:r>
          </w:p>
        </w:tc>
        <w:tc>
          <w:tcPr>
            <w:tcW w:w="1171" w:type="dxa"/>
          </w:tcPr>
          <w:p w:rsidR="00E83758" w:rsidRDefault="008466A0">
            <w:pPr>
              <w:pStyle w:val="TableParagraph"/>
              <w:spacing w:before="82" w:line="200" w:lineRule="exact"/>
              <w:ind w:right="76"/>
              <w:jc w:val="right"/>
              <w:rPr>
                <w:sz w:val="18"/>
              </w:rPr>
            </w:pPr>
            <w:r>
              <w:rPr>
                <w:sz w:val="18"/>
              </w:rPr>
              <w:t>5.495,83</w:t>
            </w:r>
          </w:p>
        </w:tc>
        <w:tc>
          <w:tcPr>
            <w:tcW w:w="1171" w:type="dxa"/>
          </w:tcPr>
          <w:p w:rsidR="00E83758" w:rsidRDefault="008466A0">
            <w:pPr>
              <w:pStyle w:val="TableParagraph"/>
              <w:spacing w:before="82" w:line="200" w:lineRule="exact"/>
              <w:ind w:right="77"/>
              <w:jc w:val="right"/>
              <w:rPr>
                <w:sz w:val="18"/>
              </w:rPr>
            </w:pPr>
            <w:r>
              <w:rPr>
                <w:sz w:val="18"/>
              </w:rPr>
              <w:t>5.495,83</w:t>
            </w:r>
          </w:p>
        </w:tc>
        <w:tc>
          <w:tcPr>
            <w:tcW w:w="1171" w:type="dxa"/>
          </w:tcPr>
          <w:p w:rsidR="00E83758" w:rsidRDefault="008466A0">
            <w:pPr>
              <w:pStyle w:val="TableParagraph"/>
              <w:spacing w:before="82" w:line="200" w:lineRule="exact"/>
              <w:ind w:right="78"/>
              <w:jc w:val="right"/>
              <w:rPr>
                <w:sz w:val="18"/>
              </w:rPr>
            </w:pPr>
            <w:r>
              <w:rPr>
                <w:sz w:val="18"/>
              </w:rPr>
              <w:t>5.495,83</w:t>
            </w:r>
          </w:p>
        </w:tc>
        <w:tc>
          <w:tcPr>
            <w:tcW w:w="1171" w:type="dxa"/>
          </w:tcPr>
          <w:p w:rsidR="00E83758" w:rsidRDefault="008466A0">
            <w:pPr>
              <w:pStyle w:val="TableParagraph"/>
              <w:spacing w:before="82" w:line="200" w:lineRule="exact"/>
              <w:ind w:right="79"/>
              <w:jc w:val="right"/>
              <w:rPr>
                <w:sz w:val="18"/>
              </w:rPr>
            </w:pPr>
            <w:r>
              <w:rPr>
                <w:sz w:val="18"/>
              </w:rPr>
              <w:t>5.495,83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Bancários de Recursos Vinculados</w:t>
            </w:r>
          </w:p>
        </w:tc>
        <w:tc>
          <w:tcPr>
            <w:tcW w:w="1186" w:type="dxa"/>
          </w:tcPr>
          <w:p w:rsidR="00E83758" w:rsidRDefault="008466A0">
            <w:pPr>
              <w:pStyle w:val="TableParagraph"/>
              <w:spacing w:before="20"/>
              <w:ind w:right="74"/>
              <w:jc w:val="right"/>
              <w:rPr>
                <w:sz w:val="18"/>
              </w:rPr>
            </w:pPr>
            <w:r>
              <w:rPr>
                <w:sz w:val="18"/>
              </w:rPr>
              <w:t>5.495,83</w:t>
            </w:r>
          </w:p>
        </w:tc>
        <w:tc>
          <w:tcPr>
            <w:tcW w:w="1171" w:type="dxa"/>
          </w:tcPr>
          <w:p w:rsidR="00E83758" w:rsidRDefault="008466A0">
            <w:pPr>
              <w:pStyle w:val="TableParagraph"/>
              <w:spacing w:before="20"/>
              <w:ind w:right="75"/>
              <w:jc w:val="right"/>
              <w:rPr>
                <w:sz w:val="18"/>
              </w:rPr>
            </w:pPr>
            <w:r>
              <w:rPr>
                <w:sz w:val="18"/>
              </w:rPr>
              <w:t>5.495,83</w:t>
            </w:r>
          </w:p>
        </w:tc>
        <w:tc>
          <w:tcPr>
            <w:tcW w:w="1171" w:type="dxa"/>
          </w:tcPr>
          <w:p w:rsidR="00E83758" w:rsidRDefault="008466A0">
            <w:pPr>
              <w:pStyle w:val="TableParagraph"/>
              <w:spacing w:before="35"/>
              <w:ind w:right="76"/>
              <w:jc w:val="right"/>
              <w:rPr>
                <w:sz w:val="18"/>
              </w:rPr>
            </w:pPr>
            <w:r>
              <w:rPr>
                <w:sz w:val="18"/>
              </w:rPr>
              <w:t>5.495,83</w:t>
            </w:r>
          </w:p>
        </w:tc>
        <w:tc>
          <w:tcPr>
            <w:tcW w:w="1171" w:type="dxa"/>
          </w:tcPr>
          <w:p w:rsidR="00E83758" w:rsidRDefault="008466A0">
            <w:pPr>
              <w:pStyle w:val="TableParagraph"/>
              <w:spacing w:before="35"/>
              <w:ind w:right="77"/>
              <w:jc w:val="right"/>
              <w:rPr>
                <w:sz w:val="18"/>
              </w:rPr>
            </w:pPr>
            <w:r>
              <w:rPr>
                <w:sz w:val="18"/>
              </w:rPr>
              <w:t>5.495,83</w:t>
            </w:r>
          </w:p>
        </w:tc>
        <w:tc>
          <w:tcPr>
            <w:tcW w:w="1171" w:type="dxa"/>
          </w:tcPr>
          <w:p w:rsidR="00E83758" w:rsidRDefault="008466A0">
            <w:pPr>
              <w:pStyle w:val="TableParagraph"/>
              <w:spacing w:before="35"/>
              <w:ind w:right="78"/>
              <w:jc w:val="right"/>
              <w:rPr>
                <w:sz w:val="18"/>
              </w:rPr>
            </w:pPr>
            <w:r>
              <w:rPr>
                <w:sz w:val="18"/>
              </w:rPr>
              <w:t>5.495,83</w:t>
            </w:r>
          </w:p>
        </w:tc>
        <w:tc>
          <w:tcPr>
            <w:tcW w:w="1171" w:type="dxa"/>
          </w:tcPr>
          <w:p w:rsidR="00E83758" w:rsidRDefault="008466A0">
            <w:pPr>
              <w:pStyle w:val="TableParagraph"/>
              <w:spacing w:before="35"/>
              <w:ind w:right="80"/>
              <w:jc w:val="right"/>
              <w:rPr>
                <w:sz w:val="18"/>
              </w:rPr>
            </w:pPr>
            <w:r>
              <w:rPr>
                <w:sz w:val="18"/>
              </w:rPr>
              <w:t>10.991,70</w:t>
            </w:r>
          </w:p>
        </w:tc>
        <w:tc>
          <w:tcPr>
            <w:tcW w:w="1549" w:type="dxa"/>
          </w:tcPr>
          <w:p w:rsidR="00E83758" w:rsidRDefault="008466A0">
            <w:pPr>
              <w:pStyle w:val="TableParagraph"/>
              <w:spacing w:before="35"/>
              <w:ind w:right="459"/>
              <w:jc w:val="right"/>
              <w:rPr>
                <w:sz w:val="18"/>
              </w:rPr>
            </w:pPr>
            <w:r>
              <w:rPr>
                <w:sz w:val="18"/>
              </w:rPr>
              <w:t>65.950,00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Outros Depósitos</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6"/>
              <w:jc w:val="right"/>
              <w:rPr>
                <w:sz w:val="18"/>
              </w:rPr>
            </w:pPr>
            <w:r>
              <w:rPr>
                <w:sz w:val="18"/>
              </w:rPr>
              <w:t>28.345,84</w:t>
            </w:r>
          </w:p>
        </w:tc>
        <w:tc>
          <w:tcPr>
            <w:tcW w:w="1171" w:type="dxa"/>
          </w:tcPr>
          <w:p w:rsidR="00E83758" w:rsidRDefault="008466A0">
            <w:pPr>
              <w:pStyle w:val="TableParagraph"/>
              <w:spacing w:before="82" w:line="200" w:lineRule="exact"/>
              <w:ind w:right="78"/>
              <w:jc w:val="right"/>
              <w:rPr>
                <w:sz w:val="18"/>
              </w:rPr>
            </w:pPr>
            <w:r>
              <w:rPr>
                <w:sz w:val="18"/>
              </w:rPr>
              <w:t>28.345,84</w:t>
            </w:r>
          </w:p>
        </w:tc>
        <w:tc>
          <w:tcPr>
            <w:tcW w:w="1171" w:type="dxa"/>
          </w:tcPr>
          <w:p w:rsidR="00E83758" w:rsidRDefault="008466A0">
            <w:pPr>
              <w:pStyle w:val="TableParagraph"/>
              <w:spacing w:before="82" w:line="200" w:lineRule="exact"/>
              <w:ind w:right="78"/>
              <w:jc w:val="right"/>
              <w:rPr>
                <w:sz w:val="18"/>
              </w:rPr>
            </w:pPr>
            <w:r>
              <w:rPr>
                <w:sz w:val="18"/>
              </w:rPr>
              <w:t>28.345,84</w:t>
            </w:r>
          </w:p>
        </w:tc>
        <w:tc>
          <w:tcPr>
            <w:tcW w:w="1171" w:type="dxa"/>
          </w:tcPr>
          <w:p w:rsidR="00E83758" w:rsidRDefault="008466A0">
            <w:pPr>
              <w:pStyle w:val="TableParagraph"/>
              <w:spacing w:before="82" w:line="200" w:lineRule="exact"/>
              <w:ind w:right="79"/>
              <w:jc w:val="right"/>
              <w:rPr>
                <w:sz w:val="18"/>
              </w:rPr>
            </w:pPr>
            <w:r>
              <w:rPr>
                <w:sz w:val="18"/>
              </w:rPr>
              <w:t>28.345,84</w:t>
            </w:r>
          </w:p>
        </w:tc>
        <w:tc>
          <w:tcPr>
            <w:tcW w:w="1171" w:type="dxa"/>
          </w:tcPr>
          <w:p w:rsidR="00E83758" w:rsidRDefault="008466A0">
            <w:pPr>
              <w:pStyle w:val="TableParagraph"/>
              <w:spacing w:before="82" w:line="200" w:lineRule="exact"/>
              <w:ind w:right="80"/>
              <w:jc w:val="right"/>
              <w:rPr>
                <w:sz w:val="18"/>
              </w:rPr>
            </w:pPr>
            <w:r>
              <w:rPr>
                <w:sz w:val="18"/>
              </w:rPr>
              <w:t>28.345,84</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Bancários de Recursos Não</w:t>
            </w:r>
          </w:p>
        </w:tc>
        <w:tc>
          <w:tcPr>
            <w:tcW w:w="1186" w:type="dxa"/>
          </w:tcPr>
          <w:p w:rsidR="00E83758" w:rsidRDefault="008466A0">
            <w:pPr>
              <w:pStyle w:val="TableParagraph"/>
              <w:spacing w:before="20"/>
              <w:ind w:right="76"/>
              <w:jc w:val="right"/>
              <w:rPr>
                <w:sz w:val="18"/>
              </w:rPr>
            </w:pPr>
            <w:r>
              <w:rPr>
                <w:sz w:val="18"/>
              </w:rPr>
              <w:t>28.345,84</w:t>
            </w:r>
          </w:p>
        </w:tc>
        <w:tc>
          <w:tcPr>
            <w:tcW w:w="1171" w:type="dxa"/>
          </w:tcPr>
          <w:p w:rsidR="00E83758" w:rsidRDefault="008466A0">
            <w:pPr>
              <w:pStyle w:val="TableParagraph"/>
              <w:spacing w:before="20"/>
              <w:ind w:right="76"/>
              <w:jc w:val="right"/>
              <w:rPr>
                <w:sz w:val="18"/>
              </w:rPr>
            </w:pPr>
            <w:r>
              <w:rPr>
                <w:sz w:val="18"/>
              </w:rPr>
              <w:t>28.345,84</w:t>
            </w:r>
          </w:p>
        </w:tc>
        <w:tc>
          <w:tcPr>
            <w:tcW w:w="1171" w:type="dxa"/>
          </w:tcPr>
          <w:p w:rsidR="00E83758" w:rsidRDefault="008466A0">
            <w:pPr>
              <w:pStyle w:val="TableParagraph"/>
              <w:spacing w:before="35"/>
              <w:ind w:right="78"/>
              <w:jc w:val="right"/>
              <w:rPr>
                <w:sz w:val="18"/>
              </w:rPr>
            </w:pPr>
            <w:r>
              <w:rPr>
                <w:sz w:val="18"/>
              </w:rPr>
              <w:t>28.345,84</w:t>
            </w:r>
          </w:p>
        </w:tc>
        <w:tc>
          <w:tcPr>
            <w:tcW w:w="1171" w:type="dxa"/>
          </w:tcPr>
          <w:p w:rsidR="00E83758" w:rsidRDefault="008466A0">
            <w:pPr>
              <w:pStyle w:val="TableParagraph"/>
              <w:spacing w:before="35"/>
              <w:ind w:right="78"/>
              <w:jc w:val="right"/>
              <w:rPr>
                <w:sz w:val="18"/>
              </w:rPr>
            </w:pPr>
            <w:r>
              <w:rPr>
                <w:sz w:val="18"/>
              </w:rPr>
              <w:t>28.345,84</w:t>
            </w:r>
          </w:p>
        </w:tc>
        <w:tc>
          <w:tcPr>
            <w:tcW w:w="1171" w:type="dxa"/>
          </w:tcPr>
          <w:p w:rsidR="00E83758" w:rsidRDefault="008466A0">
            <w:pPr>
              <w:pStyle w:val="TableParagraph"/>
              <w:spacing w:before="35"/>
              <w:ind w:right="79"/>
              <w:jc w:val="right"/>
              <w:rPr>
                <w:sz w:val="18"/>
              </w:rPr>
            </w:pPr>
            <w:r>
              <w:rPr>
                <w:sz w:val="18"/>
              </w:rPr>
              <w:t>28.345,84</w:t>
            </w:r>
          </w:p>
        </w:tc>
        <w:tc>
          <w:tcPr>
            <w:tcW w:w="1171" w:type="dxa"/>
          </w:tcPr>
          <w:p w:rsidR="00E83758" w:rsidRDefault="008466A0">
            <w:pPr>
              <w:pStyle w:val="TableParagraph"/>
              <w:spacing w:before="35"/>
              <w:ind w:right="80"/>
              <w:jc w:val="right"/>
              <w:rPr>
                <w:sz w:val="18"/>
              </w:rPr>
            </w:pPr>
            <w:r>
              <w:rPr>
                <w:sz w:val="18"/>
              </w:rPr>
              <w:t>56.691,60</w:t>
            </w:r>
          </w:p>
        </w:tc>
        <w:tc>
          <w:tcPr>
            <w:tcW w:w="1549" w:type="dxa"/>
          </w:tcPr>
          <w:p w:rsidR="00E83758" w:rsidRDefault="008466A0">
            <w:pPr>
              <w:pStyle w:val="TableParagraph"/>
              <w:spacing w:before="35"/>
              <w:ind w:right="461"/>
              <w:jc w:val="right"/>
              <w:rPr>
                <w:sz w:val="18"/>
              </w:rPr>
            </w:pPr>
            <w:r>
              <w:rPr>
                <w:sz w:val="18"/>
              </w:rPr>
              <w:t>340.150,00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dos Recursos do</w:t>
            </w:r>
          </w:p>
        </w:tc>
        <w:tc>
          <w:tcPr>
            <w:tcW w:w="1186" w:type="dxa"/>
          </w:tcPr>
          <w:p w:rsidR="00E83758" w:rsidRDefault="008466A0">
            <w:pPr>
              <w:pStyle w:val="TableParagraph"/>
              <w:spacing w:before="82" w:line="200" w:lineRule="exact"/>
              <w:ind w:right="77"/>
              <w:jc w:val="right"/>
              <w:rPr>
                <w:sz w:val="18"/>
              </w:rPr>
            </w:pPr>
            <w:r>
              <w:rPr>
                <w:sz w:val="18"/>
              </w:rPr>
              <w:t>416.666,67</w:t>
            </w:r>
          </w:p>
        </w:tc>
        <w:tc>
          <w:tcPr>
            <w:tcW w:w="1171" w:type="dxa"/>
          </w:tcPr>
          <w:p w:rsidR="00E83758" w:rsidRDefault="008466A0">
            <w:pPr>
              <w:pStyle w:val="TableParagraph"/>
              <w:spacing w:before="82" w:line="200" w:lineRule="exact"/>
              <w:ind w:right="78"/>
              <w:jc w:val="right"/>
              <w:rPr>
                <w:sz w:val="18"/>
              </w:rPr>
            </w:pPr>
            <w:r>
              <w:rPr>
                <w:sz w:val="18"/>
              </w:rPr>
              <w:t>416.666,67</w:t>
            </w:r>
          </w:p>
        </w:tc>
        <w:tc>
          <w:tcPr>
            <w:tcW w:w="1171" w:type="dxa"/>
          </w:tcPr>
          <w:p w:rsidR="00E83758" w:rsidRDefault="008466A0">
            <w:pPr>
              <w:pStyle w:val="TableParagraph"/>
              <w:spacing w:before="82" w:line="200" w:lineRule="exact"/>
              <w:ind w:right="79"/>
              <w:jc w:val="right"/>
              <w:rPr>
                <w:sz w:val="18"/>
              </w:rPr>
            </w:pPr>
            <w:r>
              <w:rPr>
                <w:sz w:val="18"/>
              </w:rPr>
              <w:t>416.666,67</w:t>
            </w:r>
          </w:p>
        </w:tc>
        <w:tc>
          <w:tcPr>
            <w:tcW w:w="1171" w:type="dxa"/>
          </w:tcPr>
          <w:p w:rsidR="00E83758" w:rsidRDefault="008466A0">
            <w:pPr>
              <w:pStyle w:val="TableParagraph"/>
              <w:spacing w:before="82" w:line="200" w:lineRule="exact"/>
              <w:ind w:right="80"/>
              <w:jc w:val="right"/>
              <w:rPr>
                <w:sz w:val="18"/>
              </w:rPr>
            </w:pPr>
            <w:r>
              <w:rPr>
                <w:sz w:val="18"/>
              </w:rPr>
              <w:t>416.666,67</w:t>
            </w:r>
          </w:p>
        </w:tc>
        <w:tc>
          <w:tcPr>
            <w:tcW w:w="1171" w:type="dxa"/>
          </w:tcPr>
          <w:p w:rsidR="00E83758" w:rsidRDefault="008466A0">
            <w:pPr>
              <w:pStyle w:val="TableParagraph"/>
              <w:spacing w:before="82" w:line="200" w:lineRule="exact"/>
              <w:ind w:right="81"/>
              <w:jc w:val="right"/>
              <w:rPr>
                <w:sz w:val="18"/>
              </w:rPr>
            </w:pPr>
            <w:r>
              <w:rPr>
                <w:sz w:val="18"/>
              </w:rPr>
              <w:t>416.666,67</w:t>
            </w:r>
          </w:p>
        </w:tc>
        <w:tc>
          <w:tcPr>
            <w:tcW w:w="1171" w:type="dxa"/>
          </w:tcPr>
          <w:p w:rsidR="00E83758" w:rsidRDefault="008466A0">
            <w:pPr>
              <w:pStyle w:val="TableParagraph"/>
              <w:spacing w:before="82" w:line="200" w:lineRule="exact"/>
              <w:ind w:right="82"/>
              <w:jc w:val="right"/>
              <w:rPr>
                <w:sz w:val="18"/>
              </w:rPr>
            </w:pPr>
            <w:r>
              <w:rPr>
                <w:sz w:val="18"/>
              </w:rPr>
              <w:t>416.666,67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Regime Próprio de Previdência</w:t>
            </w:r>
          </w:p>
        </w:tc>
        <w:tc>
          <w:tcPr>
            <w:tcW w:w="1186" w:type="dxa"/>
          </w:tcPr>
          <w:p w:rsidR="00E83758" w:rsidRDefault="008466A0">
            <w:pPr>
              <w:pStyle w:val="TableParagraph"/>
              <w:spacing w:before="20"/>
              <w:ind w:right="77"/>
              <w:jc w:val="right"/>
              <w:rPr>
                <w:sz w:val="18"/>
              </w:rPr>
            </w:pPr>
            <w:r>
              <w:rPr>
                <w:sz w:val="18"/>
              </w:rPr>
              <w:t>416.666,67</w:t>
            </w:r>
          </w:p>
        </w:tc>
        <w:tc>
          <w:tcPr>
            <w:tcW w:w="1171" w:type="dxa"/>
          </w:tcPr>
          <w:p w:rsidR="00E83758" w:rsidRDefault="008466A0">
            <w:pPr>
              <w:pStyle w:val="TableParagraph"/>
              <w:spacing w:before="20"/>
              <w:ind w:right="78"/>
              <w:jc w:val="right"/>
              <w:rPr>
                <w:sz w:val="18"/>
              </w:rPr>
            </w:pPr>
            <w:r>
              <w:rPr>
                <w:sz w:val="18"/>
              </w:rPr>
              <w:t>416.666,67</w:t>
            </w:r>
          </w:p>
        </w:tc>
        <w:tc>
          <w:tcPr>
            <w:tcW w:w="1171" w:type="dxa"/>
          </w:tcPr>
          <w:p w:rsidR="00E83758" w:rsidRDefault="008466A0">
            <w:pPr>
              <w:pStyle w:val="TableParagraph"/>
              <w:spacing w:before="35"/>
              <w:ind w:right="79"/>
              <w:jc w:val="right"/>
              <w:rPr>
                <w:sz w:val="18"/>
              </w:rPr>
            </w:pPr>
            <w:r>
              <w:rPr>
                <w:sz w:val="18"/>
              </w:rPr>
              <w:t>416.666,67</w:t>
            </w:r>
          </w:p>
        </w:tc>
        <w:tc>
          <w:tcPr>
            <w:tcW w:w="1171" w:type="dxa"/>
          </w:tcPr>
          <w:p w:rsidR="00E83758" w:rsidRDefault="008466A0">
            <w:pPr>
              <w:pStyle w:val="TableParagraph"/>
              <w:spacing w:before="35"/>
              <w:ind w:right="80"/>
              <w:jc w:val="right"/>
              <w:rPr>
                <w:sz w:val="18"/>
              </w:rPr>
            </w:pPr>
            <w:r>
              <w:rPr>
                <w:sz w:val="18"/>
              </w:rPr>
              <w:t>416.666,67</w:t>
            </w:r>
          </w:p>
        </w:tc>
        <w:tc>
          <w:tcPr>
            <w:tcW w:w="1171" w:type="dxa"/>
          </w:tcPr>
          <w:p w:rsidR="00E83758" w:rsidRDefault="008466A0">
            <w:pPr>
              <w:pStyle w:val="TableParagraph"/>
              <w:spacing w:before="35"/>
              <w:ind w:right="81"/>
              <w:jc w:val="right"/>
              <w:rPr>
                <w:sz w:val="18"/>
              </w:rPr>
            </w:pPr>
            <w:r>
              <w:rPr>
                <w:sz w:val="18"/>
              </w:rPr>
              <w:t>416.666,67</w:t>
            </w:r>
          </w:p>
        </w:tc>
        <w:tc>
          <w:tcPr>
            <w:tcW w:w="1171" w:type="dxa"/>
          </w:tcPr>
          <w:p w:rsidR="00E83758" w:rsidRDefault="008466A0">
            <w:pPr>
              <w:pStyle w:val="TableParagraph"/>
              <w:spacing w:before="35"/>
              <w:ind w:right="82"/>
              <w:jc w:val="right"/>
              <w:rPr>
                <w:sz w:val="18"/>
              </w:rPr>
            </w:pPr>
            <w:r>
              <w:rPr>
                <w:sz w:val="18"/>
              </w:rPr>
              <w:t>416.666,63</w:t>
            </w:r>
          </w:p>
        </w:tc>
        <w:tc>
          <w:tcPr>
            <w:tcW w:w="1549" w:type="dxa"/>
          </w:tcPr>
          <w:p w:rsidR="00E83758" w:rsidRDefault="008466A0">
            <w:pPr>
              <w:pStyle w:val="TableParagraph"/>
              <w:spacing w:before="35"/>
              <w:ind w:right="462"/>
              <w:jc w:val="right"/>
              <w:rPr>
                <w:sz w:val="18"/>
              </w:rPr>
            </w:pPr>
            <w:r>
              <w:rPr>
                <w:sz w:val="18"/>
              </w:rPr>
              <w:t>5.000.000,00</w:t>
            </w:r>
          </w:p>
        </w:tc>
      </w:tr>
      <w:tr w:rsidR="00E83758">
        <w:trPr>
          <w:trHeight w:val="302"/>
        </w:trPr>
        <w:tc>
          <w:tcPr>
            <w:tcW w:w="2603" w:type="dxa"/>
          </w:tcPr>
          <w:p w:rsidR="00E83758" w:rsidRDefault="008466A0">
            <w:pPr>
              <w:pStyle w:val="TableParagraph"/>
              <w:spacing w:before="89" w:line="193" w:lineRule="exact"/>
              <w:rPr>
                <w:sz w:val="18"/>
              </w:rPr>
            </w:pPr>
            <w:r>
              <w:rPr>
                <w:sz w:val="18"/>
              </w:rPr>
              <w:t>Remuneração de Outros Depósitos</w:t>
            </w:r>
          </w:p>
        </w:tc>
        <w:tc>
          <w:tcPr>
            <w:tcW w:w="1186" w:type="dxa"/>
          </w:tcPr>
          <w:p w:rsidR="00E83758" w:rsidRDefault="008466A0">
            <w:pPr>
              <w:pStyle w:val="TableParagraph"/>
              <w:spacing w:before="82" w:line="200" w:lineRule="exact"/>
              <w:ind w:right="73"/>
              <w:jc w:val="right"/>
              <w:rPr>
                <w:sz w:val="18"/>
              </w:rPr>
            </w:pPr>
            <w:r>
              <w:rPr>
                <w:sz w:val="18"/>
              </w:rPr>
              <w:t>166,67</w:t>
            </w:r>
          </w:p>
        </w:tc>
        <w:tc>
          <w:tcPr>
            <w:tcW w:w="1171" w:type="dxa"/>
          </w:tcPr>
          <w:p w:rsidR="00E83758" w:rsidRDefault="008466A0">
            <w:pPr>
              <w:pStyle w:val="TableParagraph"/>
              <w:spacing w:before="82" w:line="200" w:lineRule="exact"/>
              <w:ind w:right="73"/>
              <w:jc w:val="right"/>
              <w:rPr>
                <w:sz w:val="18"/>
              </w:rPr>
            </w:pPr>
            <w:r>
              <w:rPr>
                <w:sz w:val="18"/>
              </w:rPr>
              <w:t>166,67</w:t>
            </w:r>
          </w:p>
        </w:tc>
        <w:tc>
          <w:tcPr>
            <w:tcW w:w="1171" w:type="dxa"/>
          </w:tcPr>
          <w:p w:rsidR="00E83758" w:rsidRDefault="008466A0">
            <w:pPr>
              <w:pStyle w:val="TableParagraph"/>
              <w:spacing w:before="82" w:line="200" w:lineRule="exact"/>
              <w:ind w:right="75"/>
              <w:jc w:val="right"/>
              <w:rPr>
                <w:sz w:val="18"/>
              </w:rPr>
            </w:pPr>
            <w:r>
              <w:rPr>
                <w:sz w:val="18"/>
              </w:rPr>
              <w:t>166,67</w:t>
            </w:r>
          </w:p>
        </w:tc>
        <w:tc>
          <w:tcPr>
            <w:tcW w:w="1171" w:type="dxa"/>
          </w:tcPr>
          <w:p w:rsidR="00E83758" w:rsidRDefault="008466A0">
            <w:pPr>
              <w:pStyle w:val="TableParagraph"/>
              <w:spacing w:before="82" w:line="200" w:lineRule="exact"/>
              <w:ind w:right="75"/>
              <w:jc w:val="right"/>
              <w:rPr>
                <w:sz w:val="18"/>
              </w:rPr>
            </w:pPr>
            <w:r>
              <w:rPr>
                <w:sz w:val="18"/>
              </w:rPr>
              <w:t>166,67</w:t>
            </w:r>
          </w:p>
        </w:tc>
        <w:tc>
          <w:tcPr>
            <w:tcW w:w="1171" w:type="dxa"/>
          </w:tcPr>
          <w:p w:rsidR="00E83758" w:rsidRDefault="008466A0">
            <w:pPr>
              <w:pStyle w:val="TableParagraph"/>
              <w:spacing w:before="82" w:line="200" w:lineRule="exact"/>
              <w:ind w:right="76"/>
              <w:jc w:val="right"/>
              <w:rPr>
                <w:sz w:val="18"/>
              </w:rPr>
            </w:pPr>
            <w:r>
              <w:rPr>
                <w:sz w:val="18"/>
              </w:rPr>
              <w:t>166,67</w:t>
            </w:r>
          </w:p>
        </w:tc>
        <w:tc>
          <w:tcPr>
            <w:tcW w:w="1171" w:type="dxa"/>
          </w:tcPr>
          <w:p w:rsidR="00E83758" w:rsidRDefault="008466A0">
            <w:pPr>
              <w:pStyle w:val="TableParagraph"/>
              <w:spacing w:before="82" w:line="200" w:lineRule="exact"/>
              <w:ind w:right="77"/>
              <w:jc w:val="right"/>
              <w:rPr>
                <w:sz w:val="18"/>
              </w:rPr>
            </w:pPr>
            <w:r>
              <w:rPr>
                <w:sz w:val="18"/>
              </w:rPr>
              <w:t>166,67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Bancários de Recursos Não</w:t>
            </w:r>
          </w:p>
        </w:tc>
        <w:tc>
          <w:tcPr>
            <w:tcW w:w="1186" w:type="dxa"/>
          </w:tcPr>
          <w:p w:rsidR="00E83758" w:rsidRDefault="008466A0">
            <w:pPr>
              <w:pStyle w:val="TableParagraph"/>
              <w:spacing w:before="20"/>
              <w:ind w:right="73"/>
              <w:jc w:val="right"/>
              <w:rPr>
                <w:sz w:val="18"/>
              </w:rPr>
            </w:pPr>
            <w:r>
              <w:rPr>
                <w:sz w:val="18"/>
              </w:rPr>
              <w:t>166,67</w:t>
            </w:r>
          </w:p>
        </w:tc>
        <w:tc>
          <w:tcPr>
            <w:tcW w:w="1171" w:type="dxa"/>
          </w:tcPr>
          <w:p w:rsidR="00E83758" w:rsidRDefault="008466A0">
            <w:pPr>
              <w:pStyle w:val="TableParagraph"/>
              <w:spacing w:before="20"/>
              <w:ind w:right="73"/>
              <w:jc w:val="right"/>
              <w:rPr>
                <w:sz w:val="18"/>
              </w:rPr>
            </w:pPr>
            <w:r>
              <w:rPr>
                <w:sz w:val="18"/>
              </w:rPr>
              <w:t>166,67</w:t>
            </w:r>
          </w:p>
        </w:tc>
        <w:tc>
          <w:tcPr>
            <w:tcW w:w="1171" w:type="dxa"/>
          </w:tcPr>
          <w:p w:rsidR="00E83758" w:rsidRDefault="008466A0">
            <w:pPr>
              <w:pStyle w:val="TableParagraph"/>
              <w:spacing w:before="35"/>
              <w:ind w:right="75"/>
              <w:jc w:val="right"/>
              <w:rPr>
                <w:sz w:val="18"/>
              </w:rPr>
            </w:pPr>
            <w:r>
              <w:rPr>
                <w:sz w:val="18"/>
              </w:rPr>
              <w:t>166,67</w:t>
            </w:r>
          </w:p>
        </w:tc>
        <w:tc>
          <w:tcPr>
            <w:tcW w:w="1171" w:type="dxa"/>
          </w:tcPr>
          <w:p w:rsidR="00E83758" w:rsidRDefault="008466A0">
            <w:pPr>
              <w:pStyle w:val="TableParagraph"/>
              <w:spacing w:before="35"/>
              <w:ind w:right="75"/>
              <w:jc w:val="right"/>
              <w:rPr>
                <w:sz w:val="18"/>
              </w:rPr>
            </w:pPr>
            <w:r>
              <w:rPr>
                <w:sz w:val="18"/>
              </w:rPr>
              <w:t>166,67</w:t>
            </w:r>
          </w:p>
        </w:tc>
        <w:tc>
          <w:tcPr>
            <w:tcW w:w="1171" w:type="dxa"/>
          </w:tcPr>
          <w:p w:rsidR="00E83758" w:rsidRDefault="008466A0">
            <w:pPr>
              <w:pStyle w:val="TableParagraph"/>
              <w:spacing w:before="35"/>
              <w:ind w:right="76"/>
              <w:jc w:val="right"/>
              <w:rPr>
                <w:sz w:val="18"/>
              </w:rPr>
            </w:pPr>
            <w:r>
              <w:rPr>
                <w:sz w:val="18"/>
              </w:rPr>
              <w:t>166,67</w:t>
            </w:r>
          </w:p>
        </w:tc>
        <w:tc>
          <w:tcPr>
            <w:tcW w:w="1171" w:type="dxa"/>
          </w:tcPr>
          <w:p w:rsidR="00E83758" w:rsidRDefault="008466A0">
            <w:pPr>
              <w:pStyle w:val="TableParagraph"/>
              <w:spacing w:before="35"/>
              <w:ind w:right="77"/>
              <w:jc w:val="right"/>
              <w:rPr>
                <w:sz w:val="18"/>
              </w:rPr>
            </w:pPr>
            <w:r>
              <w:rPr>
                <w:sz w:val="18"/>
              </w:rPr>
              <w:t>166,63</w:t>
            </w:r>
          </w:p>
        </w:tc>
        <w:tc>
          <w:tcPr>
            <w:tcW w:w="1549" w:type="dxa"/>
          </w:tcPr>
          <w:p w:rsidR="00E83758" w:rsidRDefault="008466A0">
            <w:pPr>
              <w:pStyle w:val="TableParagraph"/>
              <w:spacing w:before="35"/>
              <w:ind w:right="458"/>
              <w:jc w:val="right"/>
              <w:rPr>
                <w:sz w:val="18"/>
              </w:rPr>
            </w:pPr>
            <w:r>
              <w:rPr>
                <w:sz w:val="18"/>
              </w:rPr>
              <w:t>2.000,00</w:t>
            </w:r>
          </w:p>
        </w:tc>
      </w:tr>
      <w:tr w:rsidR="00E83758">
        <w:trPr>
          <w:trHeight w:val="302"/>
        </w:trPr>
        <w:tc>
          <w:tcPr>
            <w:tcW w:w="2603" w:type="dxa"/>
          </w:tcPr>
          <w:p w:rsidR="00E83758" w:rsidRDefault="008466A0">
            <w:pPr>
              <w:pStyle w:val="TableParagraph"/>
              <w:spacing w:before="89" w:line="193" w:lineRule="exact"/>
              <w:rPr>
                <w:sz w:val="18"/>
              </w:rPr>
            </w:pPr>
            <w:r>
              <w:rPr>
                <w:sz w:val="18"/>
              </w:rPr>
              <w:t>Serviços Administrativos e</w:t>
            </w:r>
          </w:p>
        </w:tc>
        <w:tc>
          <w:tcPr>
            <w:tcW w:w="1186" w:type="dxa"/>
          </w:tcPr>
          <w:p w:rsidR="00E83758" w:rsidRDefault="008466A0">
            <w:pPr>
              <w:pStyle w:val="TableParagraph"/>
              <w:spacing w:before="82" w:line="200" w:lineRule="exact"/>
              <w:ind w:right="74"/>
              <w:jc w:val="right"/>
              <w:rPr>
                <w:sz w:val="18"/>
              </w:rPr>
            </w:pPr>
            <w:r>
              <w:rPr>
                <w:sz w:val="18"/>
              </w:rPr>
              <w:t>1.040,00</w:t>
            </w:r>
          </w:p>
        </w:tc>
        <w:tc>
          <w:tcPr>
            <w:tcW w:w="1171" w:type="dxa"/>
          </w:tcPr>
          <w:p w:rsidR="00E83758" w:rsidRDefault="008466A0">
            <w:pPr>
              <w:pStyle w:val="TableParagraph"/>
              <w:spacing w:before="82" w:line="200" w:lineRule="exact"/>
              <w:ind w:right="75"/>
              <w:jc w:val="right"/>
              <w:rPr>
                <w:sz w:val="18"/>
              </w:rPr>
            </w:pPr>
            <w:r>
              <w:rPr>
                <w:sz w:val="18"/>
              </w:rPr>
              <w:t>1.040,00</w:t>
            </w:r>
          </w:p>
        </w:tc>
        <w:tc>
          <w:tcPr>
            <w:tcW w:w="1171" w:type="dxa"/>
          </w:tcPr>
          <w:p w:rsidR="00E83758" w:rsidRDefault="008466A0">
            <w:pPr>
              <w:pStyle w:val="TableParagraph"/>
              <w:spacing w:before="82" w:line="200" w:lineRule="exact"/>
              <w:ind w:right="76"/>
              <w:jc w:val="right"/>
              <w:rPr>
                <w:sz w:val="18"/>
              </w:rPr>
            </w:pPr>
            <w:r>
              <w:rPr>
                <w:sz w:val="18"/>
              </w:rPr>
              <w:t>4.000,00</w:t>
            </w:r>
          </w:p>
        </w:tc>
        <w:tc>
          <w:tcPr>
            <w:tcW w:w="1171" w:type="dxa"/>
          </w:tcPr>
          <w:p w:rsidR="00E83758" w:rsidRDefault="008466A0">
            <w:pPr>
              <w:pStyle w:val="TableParagraph"/>
              <w:spacing w:before="82" w:line="200" w:lineRule="exact"/>
              <w:ind w:right="77"/>
              <w:jc w:val="right"/>
              <w:rPr>
                <w:sz w:val="18"/>
              </w:rPr>
            </w:pPr>
            <w:r>
              <w:rPr>
                <w:sz w:val="18"/>
              </w:rPr>
              <w:t>1.200,00</w:t>
            </w:r>
          </w:p>
        </w:tc>
        <w:tc>
          <w:tcPr>
            <w:tcW w:w="1171" w:type="dxa"/>
          </w:tcPr>
          <w:p w:rsidR="00E83758" w:rsidRDefault="008466A0">
            <w:pPr>
              <w:pStyle w:val="TableParagraph"/>
              <w:spacing w:before="82" w:line="200" w:lineRule="exact"/>
              <w:ind w:right="78"/>
              <w:jc w:val="right"/>
              <w:rPr>
                <w:sz w:val="18"/>
              </w:rPr>
            </w:pPr>
            <w:r>
              <w:rPr>
                <w:sz w:val="18"/>
              </w:rPr>
              <w:t>1.040,00</w:t>
            </w:r>
          </w:p>
        </w:tc>
        <w:tc>
          <w:tcPr>
            <w:tcW w:w="1171" w:type="dxa"/>
          </w:tcPr>
          <w:p w:rsidR="00E83758" w:rsidRDefault="008466A0">
            <w:pPr>
              <w:pStyle w:val="TableParagraph"/>
              <w:spacing w:before="82" w:line="200" w:lineRule="exact"/>
              <w:ind w:right="79"/>
              <w:jc w:val="right"/>
              <w:rPr>
                <w:sz w:val="18"/>
              </w:rPr>
            </w:pPr>
            <w:r>
              <w:rPr>
                <w:sz w:val="18"/>
              </w:rPr>
              <w:t>1.040,00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Comerciais Gerais</w:t>
            </w:r>
          </w:p>
        </w:tc>
        <w:tc>
          <w:tcPr>
            <w:tcW w:w="1186" w:type="dxa"/>
          </w:tcPr>
          <w:p w:rsidR="00E83758" w:rsidRDefault="008466A0">
            <w:pPr>
              <w:pStyle w:val="TableParagraph"/>
              <w:spacing w:before="20"/>
              <w:ind w:right="74"/>
              <w:jc w:val="right"/>
              <w:rPr>
                <w:sz w:val="18"/>
              </w:rPr>
            </w:pPr>
            <w:r>
              <w:rPr>
                <w:sz w:val="18"/>
              </w:rPr>
              <w:t>1.040,00</w:t>
            </w:r>
          </w:p>
        </w:tc>
        <w:tc>
          <w:tcPr>
            <w:tcW w:w="1171" w:type="dxa"/>
          </w:tcPr>
          <w:p w:rsidR="00E83758" w:rsidRDefault="008466A0">
            <w:pPr>
              <w:pStyle w:val="TableParagraph"/>
              <w:spacing w:before="20"/>
              <w:ind w:right="75"/>
              <w:jc w:val="right"/>
              <w:rPr>
                <w:sz w:val="18"/>
              </w:rPr>
            </w:pPr>
            <w:r>
              <w:rPr>
                <w:sz w:val="18"/>
              </w:rPr>
              <w:t>1.040,00</w:t>
            </w:r>
          </w:p>
        </w:tc>
        <w:tc>
          <w:tcPr>
            <w:tcW w:w="1171" w:type="dxa"/>
          </w:tcPr>
          <w:p w:rsidR="00E83758" w:rsidRDefault="008466A0">
            <w:pPr>
              <w:pStyle w:val="TableParagraph"/>
              <w:spacing w:before="35"/>
              <w:ind w:right="76"/>
              <w:jc w:val="right"/>
              <w:rPr>
                <w:sz w:val="18"/>
              </w:rPr>
            </w:pPr>
            <w:r>
              <w:rPr>
                <w:sz w:val="18"/>
              </w:rPr>
              <w:t>1.040,00</w:t>
            </w:r>
          </w:p>
        </w:tc>
        <w:tc>
          <w:tcPr>
            <w:tcW w:w="1171" w:type="dxa"/>
          </w:tcPr>
          <w:p w:rsidR="00E83758" w:rsidRDefault="008466A0">
            <w:pPr>
              <w:pStyle w:val="TableParagraph"/>
              <w:spacing w:before="35"/>
              <w:ind w:right="77"/>
              <w:jc w:val="right"/>
              <w:rPr>
                <w:sz w:val="18"/>
              </w:rPr>
            </w:pPr>
            <w:r>
              <w:rPr>
                <w:sz w:val="18"/>
              </w:rPr>
              <w:t>1.040,00</w:t>
            </w:r>
          </w:p>
        </w:tc>
        <w:tc>
          <w:tcPr>
            <w:tcW w:w="1171" w:type="dxa"/>
          </w:tcPr>
          <w:p w:rsidR="00E83758" w:rsidRDefault="008466A0">
            <w:pPr>
              <w:pStyle w:val="TableParagraph"/>
              <w:spacing w:before="35"/>
              <w:ind w:right="78"/>
              <w:jc w:val="right"/>
              <w:rPr>
                <w:sz w:val="18"/>
              </w:rPr>
            </w:pPr>
            <w:r>
              <w:rPr>
                <w:sz w:val="18"/>
              </w:rPr>
              <w:t>1.040,00</w:t>
            </w:r>
          </w:p>
        </w:tc>
        <w:tc>
          <w:tcPr>
            <w:tcW w:w="1171" w:type="dxa"/>
          </w:tcPr>
          <w:p w:rsidR="00E83758" w:rsidRDefault="008466A0">
            <w:pPr>
              <w:pStyle w:val="TableParagraph"/>
              <w:spacing w:before="35"/>
              <w:ind w:right="79"/>
              <w:jc w:val="right"/>
              <w:rPr>
                <w:sz w:val="18"/>
              </w:rPr>
            </w:pPr>
            <w:r>
              <w:rPr>
                <w:sz w:val="18"/>
              </w:rPr>
              <w:t>1.440,00</w:t>
            </w:r>
          </w:p>
        </w:tc>
        <w:tc>
          <w:tcPr>
            <w:tcW w:w="1549" w:type="dxa"/>
          </w:tcPr>
          <w:p w:rsidR="00E83758" w:rsidRDefault="008466A0">
            <w:pPr>
              <w:pStyle w:val="TableParagraph"/>
              <w:spacing w:before="35"/>
              <w:ind w:right="459"/>
              <w:jc w:val="right"/>
              <w:rPr>
                <w:sz w:val="18"/>
              </w:rPr>
            </w:pPr>
            <w:r>
              <w:rPr>
                <w:sz w:val="18"/>
              </w:rPr>
              <w:t>16.000,00</w:t>
            </w:r>
          </w:p>
        </w:tc>
      </w:tr>
      <w:tr w:rsidR="00E83758">
        <w:trPr>
          <w:trHeight w:val="302"/>
        </w:trPr>
        <w:tc>
          <w:tcPr>
            <w:tcW w:w="2603" w:type="dxa"/>
          </w:tcPr>
          <w:p w:rsidR="00E83758" w:rsidRDefault="008466A0">
            <w:pPr>
              <w:pStyle w:val="TableParagraph"/>
              <w:spacing w:before="89" w:line="193" w:lineRule="exact"/>
              <w:rPr>
                <w:sz w:val="18"/>
              </w:rPr>
            </w:pPr>
            <w:r>
              <w:rPr>
                <w:sz w:val="18"/>
              </w:rPr>
              <w:t>Inscrição em Concursos e</w:t>
            </w:r>
          </w:p>
        </w:tc>
        <w:tc>
          <w:tcPr>
            <w:tcW w:w="1186" w:type="dxa"/>
          </w:tcPr>
          <w:p w:rsidR="00E83758" w:rsidRDefault="008466A0">
            <w:pPr>
              <w:pStyle w:val="TableParagraph"/>
              <w:spacing w:before="82" w:line="200" w:lineRule="exact"/>
              <w:ind w:right="74"/>
              <w:jc w:val="right"/>
              <w:rPr>
                <w:sz w:val="18"/>
              </w:rPr>
            </w:pPr>
            <w:r>
              <w:rPr>
                <w:sz w:val="18"/>
              </w:rPr>
              <w:t>1.300,00</w:t>
            </w:r>
          </w:p>
        </w:tc>
        <w:tc>
          <w:tcPr>
            <w:tcW w:w="1171" w:type="dxa"/>
          </w:tcPr>
          <w:p w:rsidR="00E83758" w:rsidRDefault="008466A0">
            <w:pPr>
              <w:pStyle w:val="TableParagraph"/>
              <w:spacing w:before="82" w:line="200" w:lineRule="exact"/>
              <w:ind w:right="75"/>
              <w:jc w:val="right"/>
              <w:rPr>
                <w:sz w:val="18"/>
              </w:rPr>
            </w:pPr>
            <w:r>
              <w:rPr>
                <w:sz w:val="18"/>
              </w:rPr>
              <w:t>1.300,00</w:t>
            </w:r>
          </w:p>
        </w:tc>
        <w:tc>
          <w:tcPr>
            <w:tcW w:w="1171" w:type="dxa"/>
          </w:tcPr>
          <w:p w:rsidR="00E83758" w:rsidRDefault="008466A0">
            <w:pPr>
              <w:pStyle w:val="TableParagraph"/>
              <w:spacing w:before="82" w:line="200" w:lineRule="exact"/>
              <w:ind w:right="76"/>
              <w:jc w:val="right"/>
              <w:rPr>
                <w:sz w:val="18"/>
              </w:rPr>
            </w:pPr>
            <w:r>
              <w:rPr>
                <w:sz w:val="18"/>
              </w:rPr>
              <w:t>5.000,00</w:t>
            </w:r>
          </w:p>
        </w:tc>
        <w:tc>
          <w:tcPr>
            <w:tcW w:w="1171" w:type="dxa"/>
          </w:tcPr>
          <w:p w:rsidR="00E83758" w:rsidRDefault="008466A0">
            <w:pPr>
              <w:pStyle w:val="TableParagraph"/>
              <w:spacing w:before="82" w:line="200" w:lineRule="exact"/>
              <w:ind w:right="77"/>
              <w:jc w:val="right"/>
              <w:rPr>
                <w:sz w:val="18"/>
              </w:rPr>
            </w:pPr>
            <w:r>
              <w:rPr>
                <w:sz w:val="18"/>
              </w:rPr>
              <w:t>1.500,00</w:t>
            </w:r>
          </w:p>
        </w:tc>
        <w:tc>
          <w:tcPr>
            <w:tcW w:w="1171" w:type="dxa"/>
          </w:tcPr>
          <w:p w:rsidR="00E83758" w:rsidRDefault="008466A0">
            <w:pPr>
              <w:pStyle w:val="TableParagraph"/>
              <w:spacing w:before="82" w:line="200" w:lineRule="exact"/>
              <w:ind w:right="78"/>
              <w:jc w:val="right"/>
              <w:rPr>
                <w:sz w:val="18"/>
              </w:rPr>
            </w:pPr>
            <w:r>
              <w:rPr>
                <w:sz w:val="18"/>
              </w:rPr>
              <w:t>1.300,00</w:t>
            </w:r>
          </w:p>
        </w:tc>
        <w:tc>
          <w:tcPr>
            <w:tcW w:w="1171" w:type="dxa"/>
          </w:tcPr>
          <w:p w:rsidR="00E83758" w:rsidRDefault="008466A0">
            <w:pPr>
              <w:pStyle w:val="TableParagraph"/>
              <w:spacing w:before="82" w:line="200" w:lineRule="exact"/>
              <w:ind w:right="79"/>
              <w:jc w:val="right"/>
              <w:rPr>
                <w:sz w:val="18"/>
              </w:rPr>
            </w:pPr>
            <w:r>
              <w:rPr>
                <w:sz w:val="18"/>
              </w:rPr>
              <w:t>1.300,00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Processos Seletivos</w:t>
            </w:r>
          </w:p>
        </w:tc>
        <w:tc>
          <w:tcPr>
            <w:tcW w:w="1186" w:type="dxa"/>
          </w:tcPr>
          <w:p w:rsidR="00E83758" w:rsidRDefault="008466A0">
            <w:pPr>
              <w:pStyle w:val="TableParagraph"/>
              <w:spacing w:before="20"/>
              <w:ind w:right="74"/>
              <w:jc w:val="right"/>
              <w:rPr>
                <w:sz w:val="18"/>
              </w:rPr>
            </w:pPr>
            <w:r>
              <w:rPr>
                <w:sz w:val="18"/>
              </w:rPr>
              <w:t>1.300,00</w:t>
            </w:r>
          </w:p>
        </w:tc>
        <w:tc>
          <w:tcPr>
            <w:tcW w:w="1171" w:type="dxa"/>
          </w:tcPr>
          <w:p w:rsidR="00E83758" w:rsidRDefault="008466A0">
            <w:pPr>
              <w:pStyle w:val="TableParagraph"/>
              <w:spacing w:before="20"/>
              <w:ind w:right="75"/>
              <w:jc w:val="right"/>
              <w:rPr>
                <w:sz w:val="18"/>
              </w:rPr>
            </w:pPr>
            <w:r>
              <w:rPr>
                <w:sz w:val="18"/>
              </w:rPr>
              <w:t>1.300,00</w:t>
            </w:r>
          </w:p>
        </w:tc>
        <w:tc>
          <w:tcPr>
            <w:tcW w:w="1171" w:type="dxa"/>
          </w:tcPr>
          <w:p w:rsidR="00E83758" w:rsidRDefault="008466A0">
            <w:pPr>
              <w:pStyle w:val="TableParagraph"/>
              <w:spacing w:before="35"/>
              <w:ind w:right="76"/>
              <w:jc w:val="right"/>
              <w:rPr>
                <w:sz w:val="18"/>
              </w:rPr>
            </w:pPr>
            <w:r>
              <w:rPr>
                <w:sz w:val="18"/>
              </w:rPr>
              <w:t>1.300,00</w:t>
            </w:r>
          </w:p>
        </w:tc>
        <w:tc>
          <w:tcPr>
            <w:tcW w:w="1171" w:type="dxa"/>
          </w:tcPr>
          <w:p w:rsidR="00E83758" w:rsidRDefault="008466A0">
            <w:pPr>
              <w:pStyle w:val="TableParagraph"/>
              <w:spacing w:before="35"/>
              <w:ind w:right="77"/>
              <w:jc w:val="right"/>
              <w:rPr>
                <w:sz w:val="18"/>
              </w:rPr>
            </w:pPr>
            <w:r>
              <w:rPr>
                <w:sz w:val="18"/>
              </w:rPr>
              <w:t>1.300,00</w:t>
            </w:r>
          </w:p>
        </w:tc>
        <w:tc>
          <w:tcPr>
            <w:tcW w:w="1171" w:type="dxa"/>
          </w:tcPr>
          <w:p w:rsidR="00E83758" w:rsidRDefault="008466A0">
            <w:pPr>
              <w:pStyle w:val="TableParagraph"/>
              <w:spacing w:before="35"/>
              <w:ind w:right="78"/>
              <w:jc w:val="right"/>
              <w:rPr>
                <w:sz w:val="18"/>
              </w:rPr>
            </w:pPr>
            <w:r>
              <w:rPr>
                <w:sz w:val="18"/>
              </w:rPr>
              <w:t>1.300,00</w:t>
            </w:r>
          </w:p>
        </w:tc>
        <w:tc>
          <w:tcPr>
            <w:tcW w:w="1171" w:type="dxa"/>
          </w:tcPr>
          <w:p w:rsidR="00E83758" w:rsidRDefault="008466A0">
            <w:pPr>
              <w:pStyle w:val="TableParagraph"/>
              <w:spacing w:before="35"/>
              <w:ind w:right="79"/>
              <w:jc w:val="right"/>
              <w:rPr>
                <w:sz w:val="18"/>
              </w:rPr>
            </w:pPr>
            <w:r>
              <w:rPr>
                <w:sz w:val="18"/>
              </w:rPr>
              <w:t>1.800,00</w:t>
            </w:r>
          </w:p>
        </w:tc>
        <w:tc>
          <w:tcPr>
            <w:tcW w:w="1549" w:type="dxa"/>
          </w:tcPr>
          <w:p w:rsidR="00E83758" w:rsidRDefault="008466A0">
            <w:pPr>
              <w:pStyle w:val="TableParagraph"/>
              <w:spacing w:before="35"/>
              <w:ind w:right="459"/>
              <w:jc w:val="right"/>
              <w:rPr>
                <w:sz w:val="18"/>
              </w:rPr>
            </w:pPr>
            <w:r>
              <w:rPr>
                <w:sz w:val="18"/>
              </w:rPr>
              <w:t>20.000,00</w:t>
            </w:r>
          </w:p>
        </w:tc>
      </w:tr>
      <w:tr w:rsidR="00E83758">
        <w:trPr>
          <w:trHeight w:val="312"/>
        </w:trPr>
        <w:tc>
          <w:tcPr>
            <w:tcW w:w="2603" w:type="dxa"/>
          </w:tcPr>
          <w:p w:rsidR="00E83758" w:rsidRDefault="008466A0">
            <w:pPr>
              <w:pStyle w:val="TableParagraph"/>
              <w:spacing w:before="89" w:line="204" w:lineRule="exact"/>
              <w:rPr>
                <w:sz w:val="18"/>
              </w:rPr>
            </w:pPr>
            <w:r>
              <w:rPr>
                <w:sz w:val="18"/>
              </w:rPr>
              <w:t>Outros Serviços</w:t>
            </w:r>
          </w:p>
        </w:tc>
        <w:tc>
          <w:tcPr>
            <w:tcW w:w="1186" w:type="dxa"/>
          </w:tcPr>
          <w:p w:rsidR="00E83758" w:rsidRDefault="008466A0">
            <w:pPr>
              <w:pStyle w:val="TableParagraph"/>
              <w:spacing w:before="82"/>
              <w:ind w:right="74"/>
              <w:jc w:val="right"/>
              <w:rPr>
                <w:sz w:val="18"/>
              </w:rPr>
            </w:pPr>
            <w:r>
              <w:rPr>
                <w:sz w:val="18"/>
              </w:rPr>
              <w:t>2.684,50</w:t>
            </w:r>
          </w:p>
        </w:tc>
        <w:tc>
          <w:tcPr>
            <w:tcW w:w="1171" w:type="dxa"/>
          </w:tcPr>
          <w:p w:rsidR="00E83758" w:rsidRDefault="008466A0">
            <w:pPr>
              <w:pStyle w:val="TableParagraph"/>
              <w:spacing w:before="82"/>
              <w:ind w:right="75"/>
              <w:jc w:val="right"/>
              <w:rPr>
                <w:sz w:val="18"/>
              </w:rPr>
            </w:pPr>
            <w:r>
              <w:rPr>
                <w:sz w:val="18"/>
              </w:rPr>
              <w:t>2.684,50</w:t>
            </w:r>
          </w:p>
        </w:tc>
        <w:tc>
          <w:tcPr>
            <w:tcW w:w="1171" w:type="dxa"/>
          </w:tcPr>
          <w:p w:rsidR="00E83758" w:rsidRDefault="008466A0">
            <w:pPr>
              <w:pStyle w:val="TableParagraph"/>
              <w:spacing w:before="82"/>
              <w:ind w:right="78"/>
              <w:jc w:val="right"/>
              <w:rPr>
                <w:sz w:val="18"/>
              </w:rPr>
            </w:pPr>
            <w:r>
              <w:rPr>
                <w:sz w:val="18"/>
              </w:rPr>
              <w:t>10.325,00</w:t>
            </w:r>
          </w:p>
        </w:tc>
        <w:tc>
          <w:tcPr>
            <w:tcW w:w="1171" w:type="dxa"/>
          </w:tcPr>
          <w:p w:rsidR="00E83758" w:rsidRDefault="008466A0">
            <w:pPr>
              <w:pStyle w:val="TableParagraph"/>
              <w:spacing w:before="82"/>
              <w:ind w:right="77"/>
              <w:jc w:val="right"/>
              <w:rPr>
                <w:sz w:val="18"/>
              </w:rPr>
            </w:pPr>
            <w:r>
              <w:rPr>
                <w:sz w:val="18"/>
              </w:rPr>
              <w:t>3.097,50</w:t>
            </w:r>
          </w:p>
        </w:tc>
        <w:tc>
          <w:tcPr>
            <w:tcW w:w="1171" w:type="dxa"/>
          </w:tcPr>
          <w:p w:rsidR="00E83758" w:rsidRDefault="008466A0">
            <w:pPr>
              <w:pStyle w:val="TableParagraph"/>
              <w:spacing w:before="82"/>
              <w:ind w:right="78"/>
              <w:jc w:val="right"/>
              <w:rPr>
                <w:sz w:val="18"/>
              </w:rPr>
            </w:pPr>
            <w:r>
              <w:rPr>
                <w:sz w:val="18"/>
              </w:rPr>
              <w:t>2.684,50</w:t>
            </w:r>
          </w:p>
        </w:tc>
        <w:tc>
          <w:tcPr>
            <w:tcW w:w="1171" w:type="dxa"/>
          </w:tcPr>
          <w:p w:rsidR="00E83758" w:rsidRDefault="008466A0">
            <w:pPr>
              <w:pStyle w:val="TableParagraph"/>
              <w:spacing w:before="82"/>
              <w:ind w:right="79"/>
              <w:jc w:val="right"/>
              <w:rPr>
                <w:sz w:val="18"/>
              </w:rPr>
            </w:pPr>
            <w:r>
              <w:rPr>
                <w:sz w:val="18"/>
              </w:rPr>
              <w:t>2.684,50</w:t>
            </w:r>
          </w:p>
        </w:tc>
        <w:tc>
          <w:tcPr>
            <w:tcW w:w="1549" w:type="dxa"/>
          </w:tcPr>
          <w:p w:rsidR="00E83758" w:rsidRDefault="00E83758">
            <w:pPr>
              <w:pStyle w:val="TableParagraph"/>
              <w:spacing w:before="0"/>
              <w:rPr>
                <w:sz w:val="18"/>
              </w:rPr>
            </w:pPr>
          </w:p>
        </w:tc>
      </w:tr>
      <w:tr w:rsidR="00E83758">
        <w:trPr>
          <w:trHeight w:val="231"/>
        </w:trPr>
        <w:tc>
          <w:tcPr>
            <w:tcW w:w="2603" w:type="dxa"/>
          </w:tcPr>
          <w:p w:rsidR="00E83758" w:rsidRDefault="00E83758">
            <w:pPr>
              <w:pStyle w:val="TableParagraph"/>
              <w:spacing w:before="0"/>
              <w:rPr>
                <w:sz w:val="16"/>
              </w:rPr>
            </w:pPr>
          </w:p>
        </w:tc>
        <w:tc>
          <w:tcPr>
            <w:tcW w:w="1186" w:type="dxa"/>
          </w:tcPr>
          <w:p w:rsidR="00E83758" w:rsidRDefault="008466A0">
            <w:pPr>
              <w:pStyle w:val="TableParagraph"/>
              <w:spacing w:before="9" w:line="202" w:lineRule="exact"/>
              <w:ind w:right="74"/>
              <w:jc w:val="right"/>
              <w:rPr>
                <w:sz w:val="18"/>
              </w:rPr>
            </w:pPr>
            <w:r>
              <w:rPr>
                <w:sz w:val="18"/>
              </w:rPr>
              <w:t>2.684,50</w:t>
            </w:r>
          </w:p>
        </w:tc>
        <w:tc>
          <w:tcPr>
            <w:tcW w:w="1171" w:type="dxa"/>
          </w:tcPr>
          <w:p w:rsidR="00E83758" w:rsidRDefault="008466A0">
            <w:pPr>
              <w:pStyle w:val="TableParagraph"/>
              <w:spacing w:before="9" w:line="202" w:lineRule="exact"/>
              <w:ind w:right="75"/>
              <w:jc w:val="right"/>
              <w:rPr>
                <w:sz w:val="18"/>
              </w:rPr>
            </w:pPr>
            <w:r>
              <w:rPr>
                <w:sz w:val="18"/>
              </w:rPr>
              <w:t>2.684,50</w:t>
            </w:r>
          </w:p>
        </w:tc>
        <w:tc>
          <w:tcPr>
            <w:tcW w:w="1171" w:type="dxa"/>
          </w:tcPr>
          <w:p w:rsidR="00E83758" w:rsidRDefault="008466A0">
            <w:pPr>
              <w:pStyle w:val="TableParagraph"/>
              <w:spacing w:before="24" w:line="187" w:lineRule="exact"/>
              <w:ind w:right="76"/>
              <w:jc w:val="right"/>
              <w:rPr>
                <w:sz w:val="18"/>
              </w:rPr>
            </w:pPr>
            <w:r>
              <w:rPr>
                <w:sz w:val="18"/>
              </w:rPr>
              <w:t>2.684,50</w:t>
            </w:r>
          </w:p>
        </w:tc>
        <w:tc>
          <w:tcPr>
            <w:tcW w:w="1171" w:type="dxa"/>
          </w:tcPr>
          <w:p w:rsidR="00E83758" w:rsidRDefault="008466A0">
            <w:pPr>
              <w:pStyle w:val="TableParagraph"/>
              <w:spacing w:before="24" w:line="187" w:lineRule="exact"/>
              <w:ind w:right="77"/>
              <w:jc w:val="right"/>
              <w:rPr>
                <w:sz w:val="18"/>
              </w:rPr>
            </w:pPr>
            <w:r>
              <w:rPr>
                <w:sz w:val="18"/>
              </w:rPr>
              <w:t>2.684,50</w:t>
            </w:r>
          </w:p>
        </w:tc>
        <w:tc>
          <w:tcPr>
            <w:tcW w:w="1171" w:type="dxa"/>
          </w:tcPr>
          <w:p w:rsidR="00E83758" w:rsidRDefault="008466A0">
            <w:pPr>
              <w:pStyle w:val="TableParagraph"/>
              <w:spacing w:before="24" w:line="187" w:lineRule="exact"/>
              <w:ind w:right="78"/>
              <w:jc w:val="right"/>
              <w:rPr>
                <w:sz w:val="18"/>
              </w:rPr>
            </w:pPr>
            <w:r>
              <w:rPr>
                <w:sz w:val="18"/>
              </w:rPr>
              <w:t>2.684,50</w:t>
            </w:r>
          </w:p>
        </w:tc>
        <w:tc>
          <w:tcPr>
            <w:tcW w:w="1171" w:type="dxa"/>
          </w:tcPr>
          <w:p w:rsidR="00E83758" w:rsidRDefault="008466A0">
            <w:pPr>
              <w:pStyle w:val="TableParagraph"/>
              <w:spacing w:before="24" w:line="187" w:lineRule="exact"/>
              <w:ind w:right="79"/>
              <w:jc w:val="right"/>
              <w:rPr>
                <w:sz w:val="18"/>
              </w:rPr>
            </w:pPr>
            <w:r>
              <w:rPr>
                <w:sz w:val="18"/>
              </w:rPr>
              <w:t>3.717,00</w:t>
            </w:r>
          </w:p>
        </w:tc>
        <w:tc>
          <w:tcPr>
            <w:tcW w:w="1549" w:type="dxa"/>
          </w:tcPr>
          <w:p w:rsidR="00E83758" w:rsidRDefault="008466A0">
            <w:pPr>
              <w:pStyle w:val="TableParagraph"/>
              <w:spacing w:before="24" w:line="187" w:lineRule="exact"/>
              <w:ind w:right="459"/>
              <w:jc w:val="right"/>
              <w:rPr>
                <w:sz w:val="18"/>
              </w:rPr>
            </w:pPr>
            <w:r>
              <w:rPr>
                <w:sz w:val="18"/>
              </w:rPr>
              <w:t>41.300,00</w:t>
            </w:r>
          </w:p>
        </w:tc>
      </w:tr>
    </w:tbl>
    <w:p w:rsidR="00E83758" w:rsidRDefault="00E83758">
      <w:pPr>
        <w:spacing w:line="187" w:lineRule="exact"/>
        <w:jc w:val="right"/>
        <w:rPr>
          <w:sz w:val="18"/>
        </w:rPr>
        <w:sectPr w:rsidR="00E83758">
          <w:pgSz w:w="11900" w:h="16840"/>
          <w:pgMar w:top="2000" w:right="220" w:bottom="820" w:left="240" w:header="365" w:footer="628" w:gutter="0"/>
          <w:cols w:space="720"/>
        </w:sectPr>
      </w:pPr>
    </w:p>
    <w:p w:rsidR="00E83758" w:rsidRDefault="00E83758">
      <w:pPr>
        <w:spacing w:before="2" w:after="1"/>
        <w:rPr>
          <w:sz w:val="10"/>
        </w:rPr>
      </w:pPr>
    </w:p>
    <w:tbl>
      <w:tblPr>
        <w:tblStyle w:val="TableNormal"/>
        <w:tblW w:w="0" w:type="auto"/>
        <w:tblInd w:w="120" w:type="dxa"/>
        <w:tblLayout w:type="fixed"/>
        <w:tblLook w:val="01E0" w:firstRow="1" w:lastRow="1" w:firstColumn="1" w:lastColumn="1" w:noHBand="0" w:noVBand="0"/>
      </w:tblPr>
      <w:tblGrid>
        <w:gridCol w:w="2603"/>
        <w:gridCol w:w="1186"/>
        <w:gridCol w:w="1171"/>
        <w:gridCol w:w="1171"/>
        <w:gridCol w:w="1171"/>
        <w:gridCol w:w="1171"/>
        <w:gridCol w:w="1171"/>
        <w:gridCol w:w="1549"/>
      </w:tblGrid>
      <w:tr w:rsidR="00E83758">
        <w:trPr>
          <w:trHeight w:val="569"/>
        </w:trPr>
        <w:tc>
          <w:tcPr>
            <w:tcW w:w="2603" w:type="dxa"/>
            <w:tcBorders>
              <w:top w:val="single" w:sz="6" w:space="0" w:color="000000"/>
              <w:bottom w:val="single" w:sz="6" w:space="0" w:color="000000"/>
              <w:right w:val="single" w:sz="6" w:space="0" w:color="000000"/>
            </w:tcBorders>
          </w:tcPr>
          <w:p w:rsidR="00E83758" w:rsidRDefault="008466A0">
            <w:pPr>
              <w:pStyle w:val="TableParagraph"/>
              <w:spacing w:before="42"/>
              <w:rPr>
                <w:b/>
                <w:sz w:val="18"/>
              </w:rPr>
            </w:pPr>
            <w:r>
              <w:rPr>
                <w:b/>
                <w:sz w:val="18"/>
              </w:rPr>
              <w:t>Previsão de Receita</w:t>
            </w:r>
          </w:p>
        </w:tc>
        <w:tc>
          <w:tcPr>
            <w:tcW w:w="1186"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49" w:right="231" w:hanging="20"/>
              <w:rPr>
                <w:b/>
                <w:sz w:val="18"/>
              </w:rPr>
            </w:pPr>
            <w:r>
              <w:rPr>
                <w:b/>
                <w:sz w:val="18"/>
              </w:rPr>
              <w:t>Jan/2019 Jul/2019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8" w:right="218" w:firstLine="15"/>
              <w:rPr>
                <w:b/>
                <w:sz w:val="18"/>
              </w:rPr>
            </w:pPr>
            <w:r>
              <w:rPr>
                <w:b/>
                <w:sz w:val="18"/>
              </w:rPr>
              <w:t>Fev/2019 Ago/2019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32" w:right="205" w:hanging="51"/>
              <w:rPr>
                <w:b/>
                <w:sz w:val="18"/>
              </w:rPr>
            </w:pPr>
            <w:r>
              <w:rPr>
                <w:b/>
                <w:sz w:val="18"/>
              </w:rPr>
              <w:t>Mar/2019 Set/2019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2" w:right="219" w:hanging="5"/>
              <w:rPr>
                <w:b/>
                <w:sz w:val="18"/>
              </w:rPr>
            </w:pPr>
            <w:r>
              <w:rPr>
                <w:b/>
                <w:sz w:val="18"/>
              </w:rPr>
              <w:t>Abr/2019 Out/2019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7" w:right="219" w:hanging="3"/>
              <w:rPr>
                <w:b/>
                <w:sz w:val="18"/>
              </w:rPr>
            </w:pPr>
            <w:r>
              <w:rPr>
                <w:b/>
                <w:sz w:val="18"/>
              </w:rPr>
              <w:t>Mai/2019 Nov/2019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5" w:right="230"/>
              <w:rPr>
                <w:b/>
                <w:sz w:val="18"/>
              </w:rPr>
            </w:pPr>
            <w:r>
              <w:rPr>
                <w:b/>
                <w:sz w:val="18"/>
              </w:rPr>
              <w:t>Jun/2019 Dez/2019</w:t>
            </w:r>
          </w:p>
        </w:tc>
        <w:tc>
          <w:tcPr>
            <w:tcW w:w="1549" w:type="dxa"/>
            <w:tcBorders>
              <w:top w:val="single" w:sz="6" w:space="0" w:color="000000"/>
              <w:left w:val="single" w:sz="6" w:space="0" w:color="000000"/>
              <w:bottom w:val="single" w:sz="6" w:space="0" w:color="000000"/>
            </w:tcBorders>
          </w:tcPr>
          <w:p w:rsidR="00E83758" w:rsidRDefault="00E83758">
            <w:pPr>
              <w:pStyle w:val="TableParagraph"/>
              <w:spacing w:before="2"/>
              <w:rPr>
                <w:sz w:val="27"/>
              </w:rPr>
            </w:pPr>
          </w:p>
          <w:p w:rsidR="00E83758" w:rsidRDefault="008466A0">
            <w:pPr>
              <w:pStyle w:val="TableParagraph"/>
              <w:spacing w:before="0"/>
              <w:ind w:right="445"/>
              <w:jc w:val="right"/>
              <w:rPr>
                <w:b/>
                <w:sz w:val="18"/>
              </w:rPr>
            </w:pPr>
            <w:r>
              <w:rPr>
                <w:b/>
                <w:w w:val="95"/>
                <w:sz w:val="18"/>
              </w:rPr>
              <w:t>Previsão</w:t>
            </w:r>
          </w:p>
        </w:tc>
      </w:tr>
      <w:tr w:rsidR="00E83758">
        <w:trPr>
          <w:trHeight w:val="223"/>
        </w:trPr>
        <w:tc>
          <w:tcPr>
            <w:tcW w:w="2603" w:type="dxa"/>
            <w:tcBorders>
              <w:top w:val="single" w:sz="6" w:space="0" w:color="000000"/>
            </w:tcBorders>
          </w:tcPr>
          <w:p w:rsidR="00E83758" w:rsidRDefault="008466A0">
            <w:pPr>
              <w:pStyle w:val="TableParagraph"/>
              <w:spacing w:before="0" w:line="204" w:lineRule="exact"/>
              <w:rPr>
                <w:sz w:val="18"/>
              </w:rPr>
            </w:pPr>
            <w:r>
              <w:rPr>
                <w:sz w:val="18"/>
              </w:rPr>
              <w:t>Outros Serviços - Principal</w:t>
            </w:r>
          </w:p>
        </w:tc>
        <w:tc>
          <w:tcPr>
            <w:tcW w:w="1186" w:type="dxa"/>
            <w:tcBorders>
              <w:top w:val="single" w:sz="6" w:space="0" w:color="000000"/>
            </w:tcBorders>
          </w:tcPr>
          <w:p w:rsidR="00E83758" w:rsidRDefault="008466A0">
            <w:pPr>
              <w:pStyle w:val="TableParagraph"/>
              <w:spacing w:before="0" w:line="200" w:lineRule="exact"/>
              <w:ind w:right="74"/>
              <w:jc w:val="right"/>
              <w:rPr>
                <w:sz w:val="18"/>
              </w:rPr>
            </w:pPr>
            <w:r>
              <w:rPr>
                <w:sz w:val="18"/>
              </w:rPr>
              <w:t>4.550,00</w:t>
            </w:r>
          </w:p>
        </w:tc>
        <w:tc>
          <w:tcPr>
            <w:tcW w:w="1171" w:type="dxa"/>
            <w:tcBorders>
              <w:top w:val="single" w:sz="6" w:space="0" w:color="000000"/>
            </w:tcBorders>
          </w:tcPr>
          <w:p w:rsidR="00E83758" w:rsidRDefault="008466A0">
            <w:pPr>
              <w:pStyle w:val="TableParagraph"/>
              <w:spacing w:before="0" w:line="200" w:lineRule="exact"/>
              <w:ind w:right="75"/>
              <w:jc w:val="right"/>
              <w:rPr>
                <w:sz w:val="18"/>
              </w:rPr>
            </w:pPr>
            <w:r>
              <w:rPr>
                <w:sz w:val="18"/>
              </w:rPr>
              <w:t>4.550,00</w:t>
            </w:r>
          </w:p>
        </w:tc>
        <w:tc>
          <w:tcPr>
            <w:tcW w:w="1171" w:type="dxa"/>
            <w:tcBorders>
              <w:top w:val="single" w:sz="6" w:space="0" w:color="000000"/>
            </w:tcBorders>
          </w:tcPr>
          <w:p w:rsidR="00E83758" w:rsidRDefault="008466A0">
            <w:pPr>
              <w:pStyle w:val="TableParagraph"/>
              <w:spacing w:before="0" w:line="200" w:lineRule="exact"/>
              <w:ind w:right="78"/>
              <w:jc w:val="right"/>
              <w:rPr>
                <w:sz w:val="18"/>
              </w:rPr>
            </w:pPr>
            <w:r>
              <w:rPr>
                <w:sz w:val="18"/>
              </w:rPr>
              <w:t>17.500,00</w:t>
            </w:r>
          </w:p>
        </w:tc>
        <w:tc>
          <w:tcPr>
            <w:tcW w:w="1171" w:type="dxa"/>
            <w:tcBorders>
              <w:top w:val="single" w:sz="6" w:space="0" w:color="000000"/>
            </w:tcBorders>
          </w:tcPr>
          <w:p w:rsidR="00E83758" w:rsidRDefault="008466A0">
            <w:pPr>
              <w:pStyle w:val="TableParagraph"/>
              <w:spacing w:before="0" w:line="200" w:lineRule="exact"/>
              <w:ind w:right="77"/>
              <w:jc w:val="right"/>
              <w:rPr>
                <w:sz w:val="18"/>
              </w:rPr>
            </w:pPr>
            <w:r>
              <w:rPr>
                <w:sz w:val="18"/>
              </w:rPr>
              <w:t>5.250,00</w:t>
            </w:r>
          </w:p>
        </w:tc>
        <w:tc>
          <w:tcPr>
            <w:tcW w:w="1171" w:type="dxa"/>
            <w:tcBorders>
              <w:top w:val="single" w:sz="6" w:space="0" w:color="000000"/>
            </w:tcBorders>
          </w:tcPr>
          <w:p w:rsidR="00E83758" w:rsidRDefault="008466A0">
            <w:pPr>
              <w:pStyle w:val="TableParagraph"/>
              <w:spacing w:before="0" w:line="200" w:lineRule="exact"/>
              <w:ind w:right="78"/>
              <w:jc w:val="right"/>
              <w:rPr>
                <w:sz w:val="18"/>
              </w:rPr>
            </w:pPr>
            <w:r>
              <w:rPr>
                <w:sz w:val="18"/>
              </w:rPr>
              <w:t>4.550,00</w:t>
            </w:r>
          </w:p>
        </w:tc>
        <w:tc>
          <w:tcPr>
            <w:tcW w:w="1171" w:type="dxa"/>
            <w:tcBorders>
              <w:top w:val="single" w:sz="6" w:space="0" w:color="000000"/>
            </w:tcBorders>
          </w:tcPr>
          <w:p w:rsidR="00E83758" w:rsidRDefault="008466A0">
            <w:pPr>
              <w:pStyle w:val="TableParagraph"/>
              <w:spacing w:before="0" w:line="200" w:lineRule="exact"/>
              <w:ind w:right="79"/>
              <w:jc w:val="right"/>
              <w:rPr>
                <w:sz w:val="18"/>
              </w:rPr>
            </w:pPr>
            <w:r>
              <w:rPr>
                <w:sz w:val="18"/>
              </w:rPr>
              <w:t>4.550,00</w:t>
            </w:r>
          </w:p>
        </w:tc>
        <w:tc>
          <w:tcPr>
            <w:tcW w:w="1549" w:type="dxa"/>
            <w:tcBorders>
              <w:top w:val="single" w:sz="6" w:space="0" w:color="000000"/>
            </w:tcBorders>
          </w:tcPr>
          <w:p w:rsidR="00E83758" w:rsidRDefault="00E83758">
            <w:pPr>
              <w:pStyle w:val="TableParagraph"/>
              <w:spacing w:before="0"/>
              <w:rPr>
                <w:sz w:val="14"/>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4"/>
              <w:jc w:val="right"/>
              <w:rPr>
                <w:sz w:val="18"/>
              </w:rPr>
            </w:pPr>
            <w:r>
              <w:rPr>
                <w:sz w:val="18"/>
              </w:rPr>
              <w:t>4.550,00</w:t>
            </w:r>
          </w:p>
        </w:tc>
        <w:tc>
          <w:tcPr>
            <w:tcW w:w="1171" w:type="dxa"/>
          </w:tcPr>
          <w:p w:rsidR="00E83758" w:rsidRDefault="008466A0">
            <w:pPr>
              <w:pStyle w:val="TableParagraph"/>
              <w:spacing w:before="9"/>
              <w:ind w:right="75"/>
              <w:jc w:val="right"/>
              <w:rPr>
                <w:sz w:val="18"/>
              </w:rPr>
            </w:pPr>
            <w:r>
              <w:rPr>
                <w:sz w:val="18"/>
              </w:rPr>
              <w:t>4.550,00</w:t>
            </w:r>
          </w:p>
        </w:tc>
        <w:tc>
          <w:tcPr>
            <w:tcW w:w="1171" w:type="dxa"/>
          </w:tcPr>
          <w:p w:rsidR="00E83758" w:rsidRDefault="008466A0">
            <w:pPr>
              <w:pStyle w:val="TableParagraph"/>
              <w:spacing w:before="24"/>
              <w:ind w:right="76"/>
              <w:jc w:val="right"/>
              <w:rPr>
                <w:sz w:val="18"/>
              </w:rPr>
            </w:pPr>
            <w:r>
              <w:rPr>
                <w:sz w:val="18"/>
              </w:rPr>
              <w:t>4.550,00</w:t>
            </w:r>
          </w:p>
        </w:tc>
        <w:tc>
          <w:tcPr>
            <w:tcW w:w="1171" w:type="dxa"/>
          </w:tcPr>
          <w:p w:rsidR="00E83758" w:rsidRDefault="008466A0">
            <w:pPr>
              <w:pStyle w:val="TableParagraph"/>
              <w:spacing w:before="24"/>
              <w:ind w:right="77"/>
              <w:jc w:val="right"/>
              <w:rPr>
                <w:sz w:val="18"/>
              </w:rPr>
            </w:pPr>
            <w:r>
              <w:rPr>
                <w:sz w:val="18"/>
              </w:rPr>
              <w:t>4.550,00</w:t>
            </w:r>
          </w:p>
        </w:tc>
        <w:tc>
          <w:tcPr>
            <w:tcW w:w="1171" w:type="dxa"/>
          </w:tcPr>
          <w:p w:rsidR="00E83758" w:rsidRDefault="008466A0">
            <w:pPr>
              <w:pStyle w:val="TableParagraph"/>
              <w:spacing w:before="24"/>
              <w:ind w:right="78"/>
              <w:jc w:val="right"/>
              <w:rPr>
                <w:sz w:val="18"/>
              </w:rPr>
            </w:pPr>
            <w:r>
              <w:rPr>
                <w:sz w:val="18"/>
              </w:rPr>
              <w:t>4.550,00</w:t>
            </w:r>
          </w:p>
        </w:tc>
        <w:tc>
          <w:tcPr>
            <w:tcW w:w="1171" w:type="dxa"/>
          </w:tcPr>
          <w:p w:rsidR="00E83758" w:rsidRDefault="008466A0">
            <w:pPr>
              <w:pStyle w:val="TableParagraph"/>
              <w:spacing w:before="24"/>
              <w:ind w:right="79"/>
              <w:jc w:val="right"/>
              <w:rPr>
                <w:sz w:val="18"/>
              </w:rPr>
            </w:pPr>
            <w:r>
              <w:rPr>
                <w:sz w:val="18"/>
              </w:rPr>
              <w:t>6.300,00</w:t>
            </w:r>
          </w:p>
        </w:tc>
        <w:tc>
          <w:tcPr>
            <w:tcW w:w="1549" w:type="dxa"/>
          </w:tcPr>
          <w:p w:rsidR="00E83758" w:rsidRDefault="008466A0">
            <w:pPr>
              <w:pStyle w:val="TableParagraph"/>
              <w:spacing w:before="24"/>
              <w:ind w:right="459"/>
              <w:jc w:val="right"/>
              <w:rPr>
                <w:sz w:val="18"/>
              </w:rPr>
            </w:pPr>
            <w:r>
              <w:rPr>
                <w:sz w:val="18"/>
              </w:rPr>
              <w:t>70.000,00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do Fundo de</w:t>
            </w:r>
          </w:p>
        </w:tc>
        <w:tc>
          <w:tcPr>
            <w:tcW w:w="1186" w:type="dxa"/>
          </w:tcPr>
          <w:p w:rsidR="00E83758" w:rsidRDefault="008466A0">
            <w:pPr>
              <w:pStyle w:val="TableParagraph"/>
              <w:spacing w:before="82" w:line="200" w:lineRule="exact"/>
              <w:ind w:right="79"/>
              <w:jc w:val="right"/>
              <w:rPr>
                <w:sz w:val="18"/>
              </w:rPr>
            </w:pPr>
            <w:r>
              <w:rPr>
                <w:sz w:val="18"/>
              </w:rPr>
              <w:t>1.512.000,00</w:t>
            </w:r>
          </w:p>
        </w:tc>
        <w:tc>
          <w:tcPr>
            <w:tcW w:w="1171" w:type="dxa"/>
          </w:tcPr>
          <w:p w:rsidR="00E83758" w:rsidRDefault="008466A0">
            <w:pPr>
              <w:pStyle w:val="TableParagraph"/>
              <w:spacing w:before="82" w:line="200" w:lineRule="exact"/>
              <w:ind w:right="79"/>
              <w:jc w:val="right"/>
              <w:rPr>
                <w:sz w:val="18"/>
              </w:rPr>
            </w:pPr>
            <w:r>
              <w:rPr>
                <w:sz w:val="18"/>
              </w:rPr>
              <w:t>1.680.000,00</w:t>
            </w:r>
          </w:p>
        </w:tc>
        <w:tc>
          <w:tcPr>
            <w:tcW w:w="1171" w:type="dxa"/>
          </w:tcPr>
          <w:p w:rsidR="00E83758" w:rsidRDefault="008466A0">
            <w:pPr>
              <w:pStyle w:val="TableParagraph"/>
              <w:spacing w:before="82" w:line="200" w:lineRule="exact"/>
              <w:ind w:right="81"/>
              <w:jc w:val="right"/>
              <w:rPr>
                <w:sz w:val="18"/>
              </w:rPr>
            </w:pPr>
            <w:r>
              <w:rPr>
                <w:sz w:val="18"/>
              </w:rPr>
              <w:t>1.344.000,00</w:t>
            </w:r>
          </w:p>
        </w:tc>
        <w:tc>
          <w:tcPr>
            <w:tcW w:w="1171" w:type="dxa"/>
          </w:tcPr>
          <w:p w:rsidR="00E83758" w:rsidRDefault="008466A0">
            <w:pPr>
              <w:pStyle w:val="TableParagraph"/>
              <w:spacing w:before="82" w:line="200" w:lineRule="exact"/>
              <w:ind w:right="81"/>
              <w:jc w:val="right"/>
              <w:rPr>
                <w:sz w:val="18"/>
              </w:rPr>
            </w:pPr>
            <w:r>
              <w:rPr>
                <w:sz w:val="18"/>
              </w:rPr>
              <w:t>1.512.000,00</w:t>
            </w:r>
          </w:p>
        </w:tc>
        <w:tc>
          <w:tcPr>
            <w:tcW w:w="1171" w:type="dxa"/>
          </w:tcPr>
          <w:p w:rsidR="00E83758" w:rsidRDefault="008466A0">
            <w:pPr>
              <w:pStyle w:val="TableParagraph"/>
              <w:spacing w:before="82" w:line="200" w:lineRule="exact"/>
              <w:ind w:right="82"/>
              <w:jc w:val="right"/>
              <w:rPr>
                <w:sz w:val="18"/>
              </w:rPr>
            </w:pPr>
            <w:r>
              <w:rPr>
                <w:sz w:val="18"/>
              </w:rPr>
              <w:t>1.512.000,00</w:t>
            </w:r>
          </w:p>
        </w:tc>
        <w:tc>
          <w:tcPr>
            <w:tcW w:w="1171" w:type="dxa"/>
          </w:tcPr>
          <w:p w:rsidR="00E83758" w:rsidRDefault="008466A0">
            <w:pPr>
              <w:pStyle w:val="TableParagraph"/>
              <w:spacing w:before="82" w:line="200" w:lineRule="exact"/>
              <w:ind w:right="83"/>
              <w:jc w:val="right"/>
              <w:rPr>
                <w:sz w:val="18"/>
              </w:rPr>
            </w:pPr>
            <w:r>
              <w:rPr>
                <w:sz w:val="18"/>
              </w:rPr>
              <w:t>1.512.000,00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Participação dos Municípios - Cota</w:t>
            </w:r>
          </w:p>
        </w:tc>
        <w:tc>
          <w:tcPr>
            <w:tcW w:w="1186" w:type="dxa"/>
          </w:tcPr>
          <w:p w:rsidR="00E83758" w:rsidRDefault="008466A0">
            <w:pPr>
              <w:pStyle w:val="TableParagraph"/>
              <w:spacing w:before="20"/>
              <w:ind w:right="79"/>
              <w:jc w:val="right"/>
              <w:rPr>
                <w:sz w:val="18"/>
              </w:rPr>
            </w:pPr>
            <w:r>
              <w:rPr>
                <w:sz w:val="18"/>
              </w:rPr>
              <w:t>1.176.000,00</w:t>
            </w:r>
          </w:p>
        </w:tc>
        <w:tc>
          <w:tcPr>
            <w:tcW w:w="1171" w:type="dxa"/>
          </w:tcPr>
          <w:p w:rsidR="00E83758" w:rsidRDefault="008466A0">
            <w:pPr>
              <w:pStyle w:val="TableParagraph"/>
              <w:spacing w:before="20"/>
              <w:ind w:right="79"/>
              <w:jc w:val="right"/>
              <w:rPr>
                <w:sz w:val="18"/>
              </w:rPr>
            </w:pPr>
            <w:r>
              <w:rPr>
                <w:sz w:val="18"/>
              </w:rPr>
              <w:t>1.176.000,00</w:t>
            </w:r>
          </w:p>
        </w:tc>
        <w:tc>
          <w:tcPr>
            <w:tcW w:w="1171" w:type="dxa"/>
          </w:tcPr>
          <w:p w:rsidR="00E83758" w:rsidRDefault="008466A0">
            <w:pPr>
              <w:pStyle w:val="TableParagraph"/>
              <w:spacing w:before="35"/>
              <w:ind w:right="81"/>
              <w:jc w:val="right"/>
              <w:rPr>
                <w:sz w:val="18"/>
              </w:rPr>
            </w:pPr>
            <w:r>
              <w:rPr>
                <w:sz w:val="18"/>
              </w:rPr>
              <w:t>1.176.000,00</w:t>
            </w:r>
          </w:p>
        </w:tc>
        <w:tc>
          <w:tcPr>
            <w:tcW w:w="1171" w:type="dxa"/>
          </w:tcPr>
          <w:p w:rsidR="00E83758" w:rsidRDefault="008466A0">
            <w:pPr>
              <w:pStyle w:val="TableParagraph"/>
              <w:spacing w:before="35"/>
              <w:ind w:right="81"/>
              <w:jc w:val="right"/>
              <w:rPr>
                <w:sz w:val="18"/>
              </w:rPr>
            </w:pPr>
            <w:r>
              <w:rPr>
                <w:sz w:val="18"/>
              </w:rPr>
              <w:t>1.176.000,00</w:t>
            </w:r>
          </w:p>
        </w:tc>
        <w:tc>
          <w:tcPr>
            <w:tcW w:w="1171" w:type="dxa"/>
          </w:tcPr>
          <w:p w:rsidR="00E83758" w:rsidRDefault="008466A0">
            <w:pPr>
              <w:pStyle w:val="TableParagraph"/>
              <w:spacing w:before="35"/>
              <w:ind w:right="82"/>
              <w:jc w:val="right"/>
              <w:rPr>
                <w:sz w:val="18"/>
              </w:rPr>
            </w:pPr>
            <w:r>
              <w:rPr>
                <w:sz w:val="18"/>
              </w:rPr>
              <w:t>1.344.000,00</w:t>
            </w:r>
          </w:p>
        </w:tc>
        <w:tc>
          <w:tcPr>
            <w:tcW w:w="1171" w:type="dxa"/>
          </w:tcPr>
          <w:p w:rsidR="00E83758" w:rsidRDefault="008466A0">
            <w:pPr>
              <w:pStyle w:val="TableParagraph"/>
              <w:spacing w:before="35"/>
              <w:ind w:right="83"/>
              <w:jc w:val="right"/>
              <w:rPr>
                <w:sz w:val="18"/>
              </w:rPr>
            </w:pPr>
            <w:r>
              <w:rPr>
                <w:sz w:val="18"/>
              </w:rPr>
              <w:t>1.680.000,00</w:t>
            </w:r>
          </w:p>
        </w:tc>
        <w:tc>
          <w:tcPr>
            <w:tcW w:w="1549" w:type="dxa"/>
          </w:tcPr>
          <w:p w:rsidR="00E83758" w:rsidRDefault="008466A0">
            <w:pPr>
              <w:pStyle w:val="TableParagraph"/>
              <w:spacing w:before="35"/>
              <w:ind w:right="464"/>
              <w:jc w:val="right"/>
              <w:rPr>
                <w:sz w:val="18"/>
              </w:rPr>
            </w:pPr>
            <w:r>
              <w:rPr>
                <w:sz w:val="18"/>
              </w:rPr>
              <w:t>16.800.000,00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do Fundo de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Participação do Municípios – 1%</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82"/>
              <w:jc w:val="right"/>
              <w:rPr>
                <w:sz w:val="18"/>
              </w:rPr>
            </w:pPr>
            <w:r>
              <w:rPr>
                <w:sz w:val="18"/>
              </w:rPr>
              <w:t>790.000,00</w:t>
            </w:r>
          </w:p>
        </w:tc>
        <w:tc>
          <w:tcPr>
            <w:tcW w:w="1549" w:type="dxa"/>
          </w:tcPr>
          <w:p w:rsidR="00E83758" w:rsidRDefault="008466A0">
            <w:pPr>
              <w:pStyle w:val="TableParagraph"/>
              <w:spacing w:before="35"/>
              <w:ind w:right="461"/>
              <w:jc w:val="right"/>
              <w:rPr>
                <w:sz w:val="18"/>
              </w:rPr>
            </w:pPr>
            <w:r>
              <w:rPr>
                <w:sz w:val="18"/>
              </w:rPr>
              <w:t>790.000,00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do Fundo de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Participação dos Municípios - 1%</w:t>
            </w:r>
          </w:p>
        </w:tc>
        <w:tc>
          <w:tcPr>
            <w:tcW w:w="1186" w:type="dxa"/>
          </w:tcPr>
          <w:p w:rsidR="00E83758" w:rsidRDefault="008466A0">
            <w:pPr>
              <w:pStyle w:val="TableParagraph"/>
              <w:spacing w:before="20"/>
              <w:ind w:right="77"/>
              <w:jc w:val="right"/>
              <w:rPr>
                <w:sz w:val="18"/>
              </w:rPr>
            </w:pPr>
            <w:r>
              <w:rPr>
                <w:sz w:val="18"/>
              </w:rPr>
              <w:t>730.000,00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5"/>
              <w:jc w:val="right"/>
              <w:rPr>
                <w:sz w:val="18"/>
              </w:rPr>
            </w:pPr>
            <w:r>
              <w:rPr>
                <w:sz w:val="18"/>
              </w:rPr>
              <w:t>0,00</w:t>
            </w:r>
          </w:p>
        </w:tc>
        <w:tc>
          <w:tcPr>
            <w:tcW w:w="1549" w:type="dxa"/>
          </w:tcPr>
          <w:p w:rsidR="00E83758" w:rsidRDefault="008466A0">
            <w:pPr>
              <w:pStyle w:val="TableParagraph"/>
              <w:spacing w:before="35"/>
              <w:ind w:right="461"/>
              <w:jc w:val="right"/>
              <w:rPr>
                <w:sz w:val="18"/>
              </w:rPr>
            </w:pPr>
            <w:r>
              <w:rPr>
                <w:sz w:val="18"/>
              </w:rPr>
              <w:t>730.000,00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da Compensação</w:t>
            </w:r>
          </w:p>
        </w:tc>
        <w:tc>
          <w:tcPr>
            <w:tcW w:w="1186" w:type="dxa"/>
          </w:tcPr>
          <w:p w:rsidR="00E83758" w:rsidRDefault="008466A0">
            <w:pPr>
              <w:pStyle w:val="TableParagraph"/>
              <w:spacing w:before="82" w:line="200" w:lineRule="exact"/>
              <w:ind w:right="74"/>
              <w:jc w:val="right"/>
              <w:rPr>
                <w:sz w:val="18"/>
              </w:rPr>
            </w:pPr>
            <w:r>
              <w:rPr>
                <w:sz w:val="18"/>
              </w:rPr>
              <w:t>8.333,33</w:t>
            </w:r>
          </w:p>
        </w:tc>
        <w:tc>
          <w:tcPr>
            <w:tcW w:w="1171" w:type="dxa"/>
          </w:tcPr>
          <w:p w:rsidR="00E83758" w:rsidRDefault="008466A0">
            <w:pPr>
              <w:pStyle w:val="TableParagraph"/>
              <w:spacing w:before="82" w:line="200" w:lineRule="exact"/>
              <w:ind w:right="75"/>
              <w:jc w:val="right"/>
              <w:rPr>
                <w:sz w:val="18"/>
              </w:rPr>
            </w:pPr>
            <w:r>
              <w:rPr>
                <w:sz w:val="18"/>
              </w:rPr>
              <w:t>8.333,33</w:t>
            </w:r>
          </w:p>
        </w:tc>
        <w:tc>
          <w:tcPr>
            <w:tcW w:w="1171" w:type="dxa"/>
          </w:tcPr>
          <w:p w:rsidR="00E83758" w:rsidRDefault="008466A0">
            <w:pPr>
              <w:pStyle w:val="TableParagraph"/>
              <w:spacing w:before="82" w:line="200" w:lineRule="exact"/>
              <w:ind w:right="76"/>
              <w:jc w:val="right"/>
              <w:rPr>
                <w:sz w:val="18"/>
              </w:rPr>
            </w:pPr>
            <w:r>
              <w:rPr>
                <w:sz w:val="18"/>
              </w:rPr>
              <w:t>8.333,33</w:t>
            </w:r>
          </w:p>
        </w:tc>
        <w:tc>
          <w:tcPr>
            <w:tcW w:w="1171" w:type="dxa"/>
          </w:tcPr>
          <w:p w:rsidR="00E83758" w:rsidRDefault="008466A0">
            <w:pPr>
              <w:pStyle w:val="TableParagraph"/>
              <w:spacing w:before="82" w:line="200" w:lineRule="exact"/>
              <w:ind w:right="77"/>
              <w:jc w:val="right"/>
              <w:rPr>
                <w:sz w:val="18"/>
              </w:rPr>
            </w:pPr>
            <w:r>
              <w:rPr>
                <w:sz w:val="18"/>
              </w:rPr>
              <w:t>8.333,33</w:t>
            </w:r>
          </w:p>
        </w:tc>
        <w:tc>
          <w:tcPr>
            <w:tcW w:w="1171" w:type="dxa"/>
          </w:tcPr>
          <w:p w:rsidR="00E83758" w:rsidRDefault="008466A0">
            <w:pPr>
              <w:pStyle w:val="TableParagraph"/>
              <w:spacing w:before="82" w:line="200" w:lineRule="exact"/>
              <w:ind w:right="78"/>
              <w:jc w:val="right"/>
              <w:rPr>
                <w:sz w:val="18"/>
              </w:rPr>
            </w:pPr>
            <w:r>
              <w:rPr>
                <w:sz w:val="18"/>
              </w:rPr>
              <w:t>8.333,33</w:t>
            </w:r>
          </w:p>
        </w:tc>
        <w:tc>
          <w:tcPr>
            <w:tcW w:w="1171" w:type="dxa"/>
          </w:tcPr>
          <w:p w:rsidR="00E83758" w:rsidRDefault="008466A0">
            <w:pPr>
              <w:pStyle w:val="TableParagraph"/>
              <w:spacing w:before="82" w:line="200" w:lineRule="exact"/>
              <w:ind w:right="79"/>
              <w:jc w:val="right"/>
              <w:rPr>
                <w:sz w:val="18"/>
              </w:rPr>
            </w:pPr>
            <w:r>
              <w:rPr>
                <w:sz w:val="18"/>
              </w:rPr>
              <w:t>8.333,33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Financeira de Recursos Hídricos</w:t>
            </w:r>
          </w:p>
        </w:tc>
        <w:tc>
          <w:tcPr>
            <w:tcW w:w="1186" w:type="dxa"/>
          </w:tcPr>
          <w:p w:rsidR="00E83758" w:rsidRDefault="008466A0">
            <w:pPr>
              <w:pStyle w:val="TableParagraph"/>
              <w:spacing w:before="20"/>
              <w:ind w:right="74"/>
              <w:jc w:val="right"/>
              <w:rPr>
                <w:sz w:val="18"/>
              </w:rPr>
            </w:pPr>
            <w:r>
              <w:rPr>
                <w:sz w:val="18"/>
              </w:rPr>
              <w:t>8.333,33</w:t>
            </w:r>
          </w:p>
        </w:tc>
        <w:tc>
          <w:tcPr>
            <w:tcW w:w="1171" w:type="dxa"/>
          </w:tcPr>
          <w:p w:rsidR="00E83758" w:rsidRDefault="008466A0">
            <w:pPr>
              <w:pStyle w:val="TableParagraph"/>
              <w:spacing w:before="20"/>
              <w:ind w:right="75"/>
              <w:jc w:val="right"/>
              <w:rPr>
                <w:sz w:val="18"/>
              </w:rPr>
            </w:pPr>
            <w:r>
              <w:rPr>
                <w:sz w:val="18"/>
              </w:rPr>
              <w:t>8.333,33</w:t>
            </w:r>
          </w:p>
        </w:tc>
        <w:tc>
          <w:tcPr>
            <w:tcW w:w="1171" w:type="dxa"/>
          </w:tcPr>
          <w:p w:rsidR="00E83758" w:rsidRDefault="008466A0">
            <w:pPr>
              <w:pStyle w:val="TableParagraph"/>
              <w:spacing w:before="35"/>
              <w:ind w:right="76"/>
              <w:jc w:val="right"/>
              <w:rPr>
                <w:sz w:val="18"/>
              </w:rPr>
            </w:pPr>
            <w:r>
              <w:rPr>
                <w:sz w:val="18"/>
              </w:rPr>
              <w:t>8.333,33</w:t>
            </w:r>
          </w:p>
        </w:tc>
        <w:tc>
          <w:tcPr>
            <w:tcW w:w="1171" w:type="dxa"/>
          </w:tcPr>
          <w:p w:rsidR="00E83758" w:rsidRDefault="008466A0">
            <w:pPr>
              <w:pStyle w:val="TableParagraph"/>
              <w:spacing w:before="35"/>
              <w:ind w:right="77"/>
              <w:jc w:val="right"/>
              <w:rPr>
                <w:sz w:val="18"/>
              </w:rPr>
            </w:pPr>
            <w:r>
              <w:rPr>
                <w:sz w:val="18"/>
              </w:rPr>
              <w:t>8.333,33</w:t>
            </w:r>
          </w:p>
        </w:tc>
        <w:tc>
          <w:tcPr>
            <w:tcW w:w="1171" w:type="dxa"/>
          </w:tcPr>
          <w:p w:rsidR="00E83758" w:rsidRDefault="008466A0">
            <w:pPr>
              <w:pStyle w:val="TableParagraph"/>
              <w:spacing w:before="35"/>
              <w:ind w:right="78"/>
              <w:jc w:val="right"/>
              <w:rPr>
                <w:sz w:val="18"/>
              </w:rPr>
            </w:pPr>
            <w:r>
              <w:rPr>
                <w:sz w:val="18"/>
              </w:rPr>
              <w:t>8.333,33</w:t>
            </w:r>
          </w:p>
        </w:tc>
        <w:tc>
          <w:tcPr>
            <w:tcW w:w="1171" w:type="dxa"/>
          </w:tcPr>
          <w:p w:rsidR="00E83758" w:rsidRDefault="008466A0">
            <w:pPr>
              <w:pStyle w:val="TableParagraph"/>
              <w:spacing w:before="35"/>
              <w:ind w:right="79"/>
              <w:jc w:val="right"/>
              <w:rPr>
                <w:sz w:val="18"/>
              </w:rPr>
            </w:pPr>
            <w:r>
              <w:rPr>
                <w:sz w:val="18"/>
              </w:rPr>
              <w:t>8.333,37</w:t>
            </w:r>
          </w:p>
        </w:tc>
        <w:tc>
          <w:tcPr>
            <w:tcW w:w="1549" w:type="dxa"/>
          </w:tcPr>
          <w:p w:rsidR="00E83758" w:rsidRDefault="008466A0">
            <w:pPr>
              <w:pStyle w:val="TableParagraph"/>
              <w:spacing w:before="35"/>
              <w:ind w:right="461"/>
              <w:jc w:val="right"/>
              <w:rPr>
                <w:sz w:val="18"/>
              </w:rPr>
            </w:pPr>
            <w:r>
              <w:rPr>
                <w:sz w:val="18"/>
              </w:rPr>
              <w:t>100.000,00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da Compensação</w:t>
            </w:r>
          </w:p>
        </w:tc>
        <w:tc>
          <w:tcPr>
            <w:tcW w:w="1186" w:type="dxa"/>
          </w:tcPr>
          <w:p w:rsidR="00E83758" w:rsidRDefault="008466A0">
            <w:pPr>
              <w:pStyle w:val="TableParagraph"/>
              <w:spacing w:before="82" w:line="200" w:lineRule="exact"/>
              <w:ind w:right="74"/>
              <w:jc w:val="right"/>
              <w:rPr>
                <w:sz w:val="18"/>
              </w:rPr>
            </w:pPr>
            <w:r>
              <w:rPr>
                <w:sz w:val="18"/>
              </w:rPr>
              <w:t>1.784,31</w:t>
            </w:r>
          </w:p>
        </w:tc>
        <w:tc>
          <w:tcPr>
            <w:tcW w:w="1171" w:type="dxa"/>
          </w:tcPr>
          <w:p w:rsidR="00E83758" w:rsidRDefault="008466A0">
            <w:pPr>
              <w:pStyle w:val="TableParagraph"/>
              <w:spacing w:before="82" w:line="200" w:lineRule="exact"/>
              <w:ind w:right="75"/>
              <w:jc w:val="right"/>
              <w:rPr>
                <w:sz w:val="18"/>
              </w:rPr>
            </w:pPr>
            <w:r>
              <w:rPr>
                <w:sz w:val="18"/>
              </w:rPr>
              <w:t>3.247,14</w:t>
            </w:r>
          </w:p>
        </w:tc>
        <w:tc>
          <w:tcPr>
            <w:tcW w:w="1171" w:type="dxa"/>
          </w:tcPr>
          <w:p w:rsidR="00E83758" w:rsidRDefault="008466A0">
            <w:pPr>
              <w:pStyle w:val="TableParagraph"/>
              <w:spacing w:before="82" w:line="200" w:lineRule="exact"/>
              <w:ind w:right="76"/>
              <w:jc w:val="right"/>
              <w:rPr>
                <w:sz w:val="18"/>
              </w:rPr>
            </w:pPr>
            <w:r>
              <w:rPr>
                <w:sz w:val="18"/>
              </w:rPr>
              <w:t>2.449,96</w:t>
            </w:r>
          </w:p>
        </w:tc>
        <w:tc>
          <w:tcPr>
            <w:tcW w:w="1171" w:type="dxa"/>
          </w:tcPr>
          <w:p w:rsidR="00E83758" w:rsidRDefault="008466A0">
            <w:pPr>
              <w:pStyle w:val="TableParagraph"/>
              <w:spacing w:before="82" w:line="200" w:lineRule="exact"/>
              <w:ind w:right="77"/>
              <w:jc w:val="right"/>
              <w:rPr>
                <w:sz w:val="18"/>
              </w:rPr>
            </w:pPr>
            <w:r>
              <w:rPr>
                <w:sz w:val="18"/>
              </w:rPr>
              <w:t>1.615,63</w:t>
            </w:r>
          </w:p>
        </w:tc>
        <w:tc>
          <w:tcPr>
            <w:tcW w:w="1171" w:type="dxa"/>
          </w:tcPr>
          <w:p w:rsidR="00E83758" w:rsidRDefault="008466A0">
            <w:pPr>
              <w:pStyle w:val="TableParagraph"/>
              <w:spacing w:before="82" w:line="200" w:lineRule="exact"/>
              <w:ind w:right="78"/>
              <w:jc w:val="right"/>
              <w:rPr>
                <w:sz w:val="18"/>
              </w:rPr>
            </w:pPr>
            <w:r>
              <w:rPr>
                <w:sz w:val="18"/>
              </w:rPr>
              <w:t>2.877,45</w:t>
            </w:r>
          </w:p>
        </w:tc>
        <w:tc>
          <w:tcPr>
            <w:tcW w:w="1171" w:type="dxa"/>
          </w:tcPr>
          <w:p w:rsidR="00E83758" w:rsidRDefault="008466A0">
            <w:pPr>
              <w:pStyle w:val="TableParagraph"/>
              <w:spacing w:before="82" w:line="200" w:lineRule="exact"/>
              <w:ind w:right="79"/>
              <w:jc w:val="right"/>
              <w:rPr>
                <w:sz w:val="18"/>
              </w:rPr>
            </w:pPr>
            <w:r>
              <w:rPr>
                <w:sz w:val="18"/>
              </w:rPr>
              <w:t>2.384,01</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Financeira de Recursos Minerais -</w:t>
            </w:r>
          </w:p>
        </w:tc>
        <w:tc>
          <w:tcPr>
            <w:tcW w:w="1186" w:type="dxa"/>
          </w:tcPr>
          <w:p w:rsidR="00E83758" w:rsidRDefault="008466A0">
            <w:pPr>
              <w:pStyle w:val="TableParagraph"/>
              <w:spacing w:before="20"/>
              <w:ind w:right="74"/>
              <w:jc w:val="right"/>
              <w:rPr>
                <w:sz w:val="18"/>
              </w:rPr>
            </w:pPr>
            <w:r>
              <w:rPr>
                <w:sz w:val="18"/>
              </w:rPr>
              <w:t>2.206,71</w:t>
            </w:r>
          </w:p>
        </w:tc>
        <w:tc>
          <w:tcPr>
            <w:tcW w:w="1171" w:type="dxa"/>
          </w:tcPr>
          <w:p w:rsidR="00E83758" w:rsidRDefault="008466A0">
            <w:pPr>
              <w:pStyle w:val="TableParagraph"/>
              <w:spacing w:before="20"/>
              <w:ind w:right="75"/>
              <w:jc w:val="right"/>
              <w:rPr>
                <w:sz w:val="18"/>
              </w:rPr>
            </w:pPr>
            <w:r>
              <w:rPr>
                <w:sz w:val="18"/>
              </w:rPr>
              <w:t>3.766,38</w:t>
            </w:r>
          </w:p>
        </w:tc>
        <w:tc>
          <w:tcPr>
            <w:tcW w:w="1171" w:type="dxa"/>
          </w:tcPr>
          <w:p w:rsidR="00E83758" w:rsidRDefault="008466A0">
            <w:pPr>
              <w:pStyle w:val="TableParagraph"/>
              <w:spacing w:before="35"/>
              <w:ind w:right="76"/>
              <w:jc w:val="right"/>
              <w:rPr>
                <w:sz w:val="18"/>
              </w:rPr>
            </w:pPr>
            <w:r>
              <w:rPr>
                <w:sz w:val="18"/>
              </w:rPr>
              <w:t>4.511,24</w:t>
            </w:r>
          </w:p>
        </w:tc>
        <w:tc>
          <w:tcPr>
            <w:tcW w:w="1171" w:type="dxa"/>
          </w:tcPr>
          <w:p w:rsidR="00E83758" w:rsidRDefault="008466A0">
            <w:pPr>
              <w:pStyle w:val="TableParagraph"/>
              <w:spacing w:before="35"/>
              <w:ind w:right="77"/>
              <w:jc w:val="right"/>
              <w:rPr>
                <w:sz w:val="18"/>
              </w:rPr>
            </w:pPr>
            <w:r>
              <w:rPr>
                <w:sz w:val="18"/>
              </w:rPr>
              <w:t>2.838,20</w:t>
            </w:r>
          </w:p>
        </w:tc>
        <w:tc>
          <w:tcPr>
            <w:tcW w:w="1171" w:type="dxa"/>
          </w:tcPr>
          <w:p w:rsidR="00E83758" w:rsidRDefault="008466A0">
            <w:pPr>
              <w:pStyle w:val="TableParagraph"/>
              <w:spacing w:before="35"/>
              <w:ind w:right="78"/>
              <w:jc w:val="right"/>
              <w:rPr>
                <w:sz w:val="18"/>
              </w:rPr>
            </w:pPr>
            <w:r>
              <w:rPr>
                <w:sz w:val="18"/>
              </w:rPr>
              <w:t>3.895,10</w:t>
            </w:r>
          </w:p>
        </w:tc>
        <w:tc>
          <w:tcPr>
            <w:tcW w:w="1171" w:type="dxa"/>
          </w:tcPr>
          <w:p w:rsidR="00E83758" w:rsidRDefault="008466A0">
            <w:pPr>
              <w:pStyle w:val="TableParagraph"/>
              <w:spacing w:before="35"/>
              <w:ind w:right="79"/>
              <w:jc w:val="right"/>
              <w:rPr>
                <w:sz w:val="18"/>
              </w:rPr>
            </w:pPr>
            <w:r>
              <w:rPr>
                <w:sz w:val="18"/>
              </w:rPr>
              <w:t>3.423,87</w:t>
            </w:r>
          </w:p>
        </w:tc>
        <w:tc>
          <w:tcPr>
            <w:tcW w:w="1549" w:type="dxa"/>
          </w:tcPr>
          <w:p w:rsidR="00E83758" w:rsidRDefault="008466A0">
            <w:pPr>
              <w:pStyle w:val="TableParagraph"/>
              <w:spacing w:before="35"/>
              <w:ind w:right="459"/>
              <w:jc w:val="right"/>
              <w:rPr>
                <w:sz w:val="18"/>
              </w:rPr>
            </w:pPr>
            <w:r>
              <w:rPr>
                <w:sz w:val="18"/>
              </w:rPr>
              <w:t>35.000,00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do Fundo Especial do</w:t>
            </w:r>
          </w:p>
        </w:tc>
        <w:tc>
          <w:tcPr>
            <w:tcW w:w="1186" w:type="dxa"/>
          </w:tcPr>
          <w:p w:rsidR="00E83758" w:rsidRDefault="008466A0">
            <w:pPr>
              <w:pStyle w:val="TableParagraph"/>
              <w:spacing w:before="82" w:line="200" w:lineRule="exact"/>
              <w:ind w:right="76"/>
              <w:jc w:val="right"/>
              <w:rPr>
                <w:sz w:val="18"/>
              </w:rPr>
            </w:pPr>
            <w:r>
              <w:rPr>
                <w:sz w:val="18"/>
              </w:rPr>
              <w:t>16.170,00</w:t>
            </w:r>
          </w:p>
        </w:tc>
        <w:tc>
          <w:tcPr>
            <w:tcW w:w="1171" w:type="dxa"/>
          </w:tcPr>
          <w:p w:rsidR="00E83758" w:rsidRDefault="008466A0">
            <w:pPr>
              <w:pStyle w:val="TableParagraph"/>
              <w:spacing w:before="82" w:line="200" w:lineRule="exact"/>
              <w:ind w:right="76"/>
              <w:jc w:val="right"/>
              <w:rPr>
                <w:sz w:val="18"/>
              </w:rPr>
            </w:pPr>
            <w:r>
              <w:rPr>
                <w:sz w:val="18"/>
              </w:rPr>
              <w:t>21.945,00</w:t>
            </w:r>
          </w:p>
        </w:tc>
        <w:tc>
          <w:tcPr>
            <w:tcW w:w="1171" w:type="dxa"/>
          </w:tcPr>
          <w:p w:rsidR="00E83758" w:rsidRDefault="008466A0">
            <w:pPr>
              <w:pStyle w:val="TableParagraph"/>
              <w:spacing w:before="82" w:line="200" w:lineRule="exact"/>
              <w:ind w:right="78"/>
              <w:jc w:val="right"/>
              <w:rPr>
                <w:sz w:val="18"/>
              </w:rPr>
            </w:pPr>
            <w:r>
              <w:rPr>
                <w:sz w:val="18"/>
              </w:rPr>
              <w:t>21.945,00</w:t>
            </w:r>
          </w:p>
        </w:tc>
        <w:tc>
          <w:tcPr>
            <w:tcW w:w="1171" w:type="dxa"/>
          </w:tcPr>
          <w:p w:rsidR="00E83758" w:rsidRDefault="008466A0">
            <w:pPr>
              <w:pStyle w:val="TableParagraph"/>
              <w:spacing w:before="82" w:line="200" w:lineRule="exact"/>
              <w:ind w:right="78"/>
              <w:jc w:val="right"/>
              <w:rPr>
                <w:sz w:val="18"/>
              </w:rPr>
            </w:pPr>
            <w:r>
              <w:rPr>
                <w:sz w:val="18"/>
              </w:rPr>
              <w:t>18.480,00</w:t>
            </w:r>
          </w:p>
        </w:tc>
        <w:tc>
          <w:tcPr>
            <w:tcW w:w="1171" w:type="dxa"/>
          </w:tcPr>
          <w:p w:rsidR="00E83758" w:rsidRDefault="008466A0">
            <w:pPr>
              <w:pStyle w:val="TableParagraph"/>
              <w:spacing w:before="82" w:line="200" w:lineRule="exact"/>
              <w:ind w:right="79"/>
              <w:jc w:val="right"/>
              <w:rPr>
                <w:sz w:val="18"/>
              </w:rPr>
            </w:pPr>
            <w:r>
              <w:rPr>
                <w:sz w:val="18"/>
              </w:rPr>
              <w:t>18.480,00</w:t>
            </w:r>
          </w:p>
        </w:tc>
        <w:tc>
          <w:tcPr>
            <w:tcW w:w="1171" w:type="dxa"/>
          </w:tcPr>
          <w:p w:rsidR="00E83758" w:rsidRDefault="008466A0">
            <w:pPr>
              <w:pStyle w:val="TableParagraph"/>
              <w:spacing w:before="82" w:line="200" w:lineRule="exact"/>
              <w:ind w:right="80"/>
              <w:jc w:val="right"/>
              <w:rPr>
                <w:sz w:val="18"/>
              </w:rPr>
            </w:pPr>
            <w:r>
              <w:rPr>
                <w:sz w:val="18"/>
              </w:rPr>
              <w:t>18.480,00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Petróleo – FEP</w:t>
            </w:r>
          </w:p>
        </w:tc>
        <w:tc>
          <w:tcPr>
            <w:tcW w:w="1186" w:type="dxa"/>
          </w:tcPr>
          <w:p w:rsidR="00E83758" w:rsidRDefault="008466A0">
            <w:pPr>
              <w:pStyle w:val="TableParagraph"/>
              <w:spacing w:before="20"/>
              <w:ind w:right="76"/>
              <w:jc w:val="right"/>
              <w:rPr>
                <w:sz w:val="18"/>
              </w:rPr>
            </w:pPr>
            <w:r>
              <w:rPr>
                <w:sz w:val="18"/>
              </w:rPr>
              <w:t>18.480,00</w:t>
            </w:r>
          </w:p>
        </w:tc>
        <w:tc>
          <w:tcPr>
            <w:tcW w:w="1171" w:type="dxa"/>
          </w:tcPr>
          <w:p w:rsidR="00E83758" w:rsidRDefault="008466A0">
            <w:pPr>
              <w:pStyle w:val="TableParagraph"/>
              <w:spacing w:before="20"/>
              <w:ind w:right="76"/>
              <w:jc w:val="right"/>
              <w:rPr>
                <w:sz w:val="18"/>
              </w:rPr>
            </w:pPr>
            <w:r>
              <w:rPr>
                <w:sz w:val="18"/>
              </w:rPr>
              <w:t>18.480,00</w:t>
            </w:r>
          </w:p>
        </w:tc>
        <w:tc>
          <w:tcPr>
            <w:tcW w:w="1171" w:type="dxa"/>
          </w:tcPr>
          <w:p w:rsidR="00E83758" w:rsidRDefault="008466A0">
            <w:pPr>
              <w:pStyle w:val="TableParagraph"/>
              <w:spacing w:before="35"/>
              <w:ind w:right="78"/>
              <w:jc w:val="right"/>
              <w:rPr>
                <w:sz w:val="18"/>
              </w:rPr>
            </w:pPr>
            <w:r>
              <w:rPr>
                <w:sz w:val="18"/>
              </w:rPr>
              <w:t>18.480,00</w:t>
            </w:r>
          </w:p>
        </w:tc>
        <w:tc>
          <w:tcPr>
            <w:tcW w:w="1171" w:type="dxa"/>
          </w:tcPr>
          <w:p w:rsidR="00E83758" w:rsidRDefault="008466A0">
            <w:pPr>
              <w:pStyle w:val="TableParagraph"/>
              <w:spacing w:before="35"/>
              <w:ind w:right="78"/>
              <w:jc w:val="right"/>
              <w:rPr>
                <w:sz w:val="18"/>
              </w:rPr>
            </w:pPr>
            <w:r>
              <w:rPr>
                <w:sz w:val="18"/>
              </w:rPr>
              <w:t>18.480,00</w:t>
            </w:r>
          </w:p>
        </w:tc>
        <w:tc>
          <w:tcPr>
            <w:tcW w:w="1171" w:type="dxa"/>
          </w:tcPr>
          <w:p w:rsidR="00E83758" w:rsidRDefault="008466A0">
            <w:pPr>
              <w:pStyle w:val="TableParagraph"/>
              <w:spacing w:before="35"/>
              <w:ind w:right="79"/>
              <w:jc w:val="right"/>
              <w:rPr>
                <w:sz w:val="18"/>
              </w:rPr>
            </w:pPr>
            <w:r>
              <w:rPr>
                <w:sz w:val="18"/>
              </w:rPr>
              <w:t>18.480,00</w:t>
            </w:r>
          </w:p>
        </w:tc>
        <w:tc>
          <w:tcPr>
            <w:tcW w:w="1171" w:type="dxa"/>
          </w:tcPr>
          <w:p w:rsidR="00E83758" w:rsidRDefault="008466A0">
            <w:pPr>
              <w:pStyle w:val="TableParagraph"/>
              <w:spacing w:before="35"/>
              <w:ind w:right="80"/>
              <w:jc w:val="right"/>
              <w:rPr>
                <w:sz w:val="18"/>
              </w:rPr>
            </w:pPr>
            <w:r>
              <w:rPr>
                <w:sz w:val="18"/>
              </w:rPr>
              <w:t>23.100,00</w:t>
            </w:r>
          </w:p>
        </w:tc>
        <w:tc>
          <w:tcPr>
            <w:tcW w:w="1549" w:type="dxa"/>
          </w:tcPr>
          <w:p w:rsidR="00E83758" w:rsidRDefault="008466A0">
            <w:pPr>
              <w:pStyle w:val="TableParagraph"/>
              <w:spacing w:before="35"/>
              <w:ind w:right="461"/>
              <w:jc w:val="right"/>
              <w:rPr>
                <w:sz w:val="18"/>
              </w:rPr>
            </w:pPr>
            <w:r>
              <w:rPr>
                <w:sz w:val="18"/>
              </w:rPr>
              <w:t>231.000,00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 de Recursos do</w:t>
            </w:r>
          </w:p>
        </w:tc>
        <w:tc>
          <w:tcPr>
            <w:tcW w:w="1186" w:type="dxa"/>
          </w:tcPr>
          <w:p w:rsidR="00E83758" w:rsidRDefault="008466A0">
            <w:pPr>
              <w:pStyle w:val="TableParagraph"/>
              <w:spacing w:before="82" w:line="200" w:lineRule="exact"/>
              <w:ind w:right="77"/>
              <w:jc w:val="right"/>
              <w:rPr>
                <w:sz w:val="18"/>
              </w:rPr>
            </w:pPr>
            <w:r>
              <w:rPr>
                <w:sz w:val="18"/>
              </w:rPr>
              <w:t>183.249,99</w:t>
            </w:r>
          </w:p>
        </w:tc>
        <w:tc>
          <w:tcPr>
            <w:tcW w:w="1171" w:type="dxa"/>
          </w:tcPr>
          <w:p w:rsidR="00E83758" w:rsidRDefault="008466A0">
            <w:pPr>
              <w:pStyle w:val="TableParagraph"/>
              <w:spacing w:before="82" w:line="200" w:lineRule="exact"/>
              <w:ind w:right="78"/>
              <w:jc w:val="right"/>
              <w:rPr>
                <w:sz w:val="18"/>
              </w:rPr>
            </w:pPr>
            <w:r>
              <w:rPr>
                <w:sz w:val="18"/>
              </w:rPr>
              <w:t>183.249,99</w:t>
            </w:r>
          </w:p>
        </w:tc>
        <w:tc>
          <w:tcPr>
            <w:tcW w:w="1171" w:type="dxa"/>
          </w:tcPr>
          <w:p w:rsidR="00E83758" w:rsidRDefault="008466A0">
            <w:pPr>
              <w:pStyle w:val="TableParagraph"/>
              <w:spacing w:before="82" w:line="200" w:lineRule="exact"/>
              <w:ind w:right="79"/>
              <w:jc w:val="right"/>
              <w:rPr>
                <w:sz w:val="18"/>
              </w:rPr>
            </w:pPr>
            <w:r>
              <w:rPr>
                <w:sz w:val="18"/>
              </w:rPr>
              <w:t>183.249,99</w:t>
            </w:r>
          </w:p>
        </w:tc>
        <w:tc>
          <w:tcPr>
            <w:tcW w:w="1171" w:type="dxa"/>
          </w:tcPr>
          <w:p w:rsidR="00E83758" w:rsidRDefault="008466A0">
            <w:pPr>
              <w:pStyle w:val="TableParagraph"/>
              <w:spacing w:before="82" w:line="200" w:lineRule="exact"/>
              <w:ind w:right="80"/>
              <w:jc w:val="right"/>
              <w:rPr>
                <w:sz w:val="18"/>
              </w:rPr>
            </w:pPr>
            <w:r>
              <w:rPr>
                <w:sz w:val="18"/>
              </w:rPr>
              <w:t>183.249,99</w:t>
            </w:r>
          </w:p>
        </w:tc>
        <w:tc>
          <w:tcPr>
            <w:tcW w:w="1171" w:type="dxa"/>
          </w:tcPr>
          <w:p w:rsidR="00E83758" w:rsidRDefault="008466A0">
            <w:pPr>
              <w:pStyle w:val="TableParagraph"/>
              <w:spacing w:before="82" w:line="200" w:lineRule="exact"/>
              <w:ind w:right="81"/>
              <w:jc w:val="right"/>
              <w:rPr>
                <w:sz w:val="18"/>
              </w:rPr>
            </w:pPr>
            <w:r>
              <w:rPr>
                <w:sz w:val="18"/>
              </w:rPr>
              <w:t>183.249,99</w:t>
            </w:r>
          </w:p>
        </w:tc>
        <w:tc>
          <w:tcPr>
            <w:tcW w:w="1171" w:type="dxa"/>
          </w:tcPr>
          <w:p w:rsidR="00E83758" w:rsidRDefault="008466A0">
            <w:pPr>
              <w:pStyle w:val="TableParagraph"/>
              <w:spacing w:before="82" w:line="200" w:lineRule="exact"/>
              <w:ind w:right="82"/>
              <w:jc w:val="right"/>
              <w:rPr>
                <w:sz w:val="18"/>
              </w:rPr>
            </w:pPr>
            <w:r>
              <w:rPr>
                <w:sz w:val="18"/>
              </w:rPr>
              <w:t>183.249,99</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Sistema Único de Saúde – SUS –</w:t>
            </w:r>
          </w:p>
        </w:tc>
        <w:tc>
          <w:tcPr>
            <w:tcW w:w="1186" w:type="dxa"/>
          </w:tcPr>
          <w:p w:rsidR="00E83758" w:rsidRDefault="008466A0">
            <w:pPr>
              <w:pStyle w:val="TableParagraph"/>
              <w:spacing w:before="20"/>
              <w:ind w:right="77"/>
              <w:jc w:val="right"/>
              <w:rPr>
                <w:sz w:val="18"/>
              </w:rPr>
            </w:pPr>
            <w:r>
              <w:rPr>
                <w:sz w:val="18"/>
              </w:rPr>
              <w:t>183.249,99</w:t>
            </w:r>
          </w:p>
        </w:tc>
        <w:tc>
          <w:tcPr>
            <w:tcW w:w="1171" w:type="dxa"/>
          </w:tcPr>
          <w:p w:rsidR="00E83758" w:rsidRDefault="008466A0">
            <w:pPr>
              <w:pStyle w:val="TableParagraph"/>
              <w:spacing w:before="20"/>
              <w:ind w:right="78"/>
              <w:jc w:val="right"/>
              <w:rPr>
                <w:sz w:val="18"/>
              </w:rPr>
            </w:pPr>
            <w:r>
              <w:rPr>
                <w:sz w:val="18"/>
              </w:rPr>
              <w:t>183.249,99</w:t>
            </w:r>
          </w:p>
        </w:tc>
        <w:tc>
          <w:tcPr>
            <w:tcW w:w="1171" w:type="dxa"/>
          </w:tcPr>
          <w:p w:rsidR="00E83758" w:rsidRDefault="008466A0">
            <w:pPr>
              <w:pStyle w:val="TableParagraph"/>
              <w:spacing w:before="35"/>
              <w:ind w:right="79"/>
              <w:jc w:val="right"/>
              <w:rPr>
                <w:sz w:val="18"/>
              </w:rPr>
            </w:pPr>
            <w:r>
              <w:rPr>
                <w:sz w:val="18"/>
              </w:rPr>
              <w:t>183.249,99</w:t>
            </w:r>
          </w:p>
        </w:tc>
        <w:tc>
          <w:tcPr>
            <w:tcW w:w="1171" w:type="dxa"/>
          </w:tcPr>
          <w:p w:rsidR="00E83758" w:rsidRDefault="008466A0">
            <w:pPr>
              <w:pStyle w:val="TableParagraph"/>
              <w:spacing w:before="35"/>
              <w:ind w:right="80"/>
              <w:jc w:val="right"/>
              <w:rPr>
                <w:sz w:val="18"/>
              </w:rPr>
            </w:pPr>
            <w:r>
              <w:rPr>
                <w:sz w:val="18"/>
              </w:rPr>
              <w:t>183.249,99</w:t>
            </w:r>
          </w:p>
        </w:tc>
        <w:tc>
          <w:tcPr>
            <w:tcW w:w="1171" w:type="dxa"/>
          </w:tcPr>
          <w:p w:rsidR="00E83758" w:rsidRDefault="008466A0">
            <w:pPr>
              <w:pStyle w:val="TableParagraph"/>
              <w:spacing w:before="35"/>
              <w:ind w:right="81"/>
              <w:jc w:val="right"/>
              <w:rPr>
                <w:sz w:val="18"/>
              </w:rPr>
            </w:pPr>
            <w:r>
              <w:rPr>
                <w:sz w:val="18"/>
              </w:rPr>
              <w:t>183.249,99</w:t>
            </w:r>
          </w:p>
        </w:tc>
        <w:tc>
          <w:tcPr>
            <w:tcW w:w="1171" w:type="dxa"/>
          </w:tcPr>
          <w:p w:rsidR="00E83758" w:rsidRDefault="008466A0">
            <w:pPr>
              <w:pStyle w:val="TableParagraph"/>
              <w:spacing w:before="35"/>
              <w:ind w:right="82"/>
              <w:jc w:val="right"/>
              <w:rPr>
                <w:sz w:val="18"/>
              </w:rPr>
            </w:pPr>
            <w:r>
              <w:rPr>
                <w:sz w:val="18"/>
              </w:rPr>
              <w:t>183.250,11</w:t>
            </w:r>
          </w:p>
        </w:tc>
        <w:tc>
          <w:tcPr>
            <w:tcW w:w="1549" w:type="dxa"/>
          </w:tcPr>
          <w:p w:rsidR="00E83758" w:rsidRDefault="008466A0">
            <w:pPr>
              <w:pStyle w:val="TableParagraph"/>
              <w:spacing w:before="35"/>
              <w:ind w:right="462"/>
              <w:jc w:val="right"/>
              <w:rPr>
                <w:sz w:val="18"/>
              </w:rPr>
            </w:pPr>
            <w:r>
              <w:rPr>
                <w:sz w:val="18"/>
              </w:rPr>
              <w:t>2.199.000,00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de Recursos do</w:t>
            </w:r>
          </w:p>
        </w:tc>
        <w:tc>
          <w:tcPr>
            <w:tcW w:w="1186" w:type="dxa"/>
          </w:tcPr>
          <w:p w:rsidR="00E83758" w:rsidRDefault="008466A0">
            <w:pPr>
              <w:pStyle w:val="TableParagraph"/>
              <w:spacing w:before="82" w:line="200" w:lineRule="exact"/>
              <w:ind w:right="76"/>
              <w:jc w:val="right"/>
              <w:rPr>
                <w:sz w:val="18"/>
              </w:rPr>
            </w:pPr>
            <w:r>
              <w:rPr>
                <w:sz w:val="18"/>
              </w:rPr>
              <w:t>19.583,34</w:t>
            </w:r>
          </w:p>
        </w:tc>
        <w:tc>
          <w:tcPr>
            <w:tcW w:w="1171" w:type="dxa"/>
          </w:tcPr>
          <w:p w:rsidR="00E83758" w:rsidRDefault="008466A0">
            <w:pPr>
              <w:pStyle w:val="TableParagraph"/>
              <w:spacing w:before="82" w:line="200" w:lineRule="exact"/>
              <w:ind w:right="76"/>
              <w:jc w:val="right"/>
              <w:rPr>
                <w:sz w:val="18"/>
              </w:rPr>
            </w:pPr>
            <w:r>
              <w:rPr>
                <w:sz w:val="18"/>
              </w:rPr>
              <w:t>19.583,34</w:t>
            </w:r>
          </w:p>
        </w:tc>
        <w:tc>
          <w:tcPr>
            <w:tcW w:w="1171" w:type="dxa"/>
          </w:tcPr>
          <w:p w:rsidR="00E83758" w:rsidRDefault="008466A0">
            <w:pPr>
              <w:pStyle w:val="TableParagraph"/>
              <w:spacing w:before="82" w:line="200" w:lineRule="exact"/>
              <w:ind w:right="78"/>
              <w:jc w:val="right"/>
              <w:rPr>
                <w:sz w:val="18"/>
              </w:rPr>
            </w:pPr>
            <w:r>
              <w:rPr>
                <w:sz w:val="18"/>
              </w:rPr>
              <w:t>19.583,34</w:t>
            </w:r>
          </w:p>
        </w:tc>
        <w:tc>
          <w:tcPr>
            <w:tcW w:w="1171" w:type="dxa"/>
          </w:tcPr>
          <w:p w:rsidR="00E83758" w:rsidRDefault="008466A0">
            <w:pPr>
              <w:pStyle w:val="TableParagraph"/>
              <w:spacing w:before="82" w:line="200" w:lineRule="exact"/>
              <w:ind w:right="78"/>
              <w:jc w:val="right"/>
              <w:rPr>
                <w:sz w:val="18"/>
              </w:rPr>
            </w:pPr>
            <w:r>
              <w:rPr>
                <w:sz w:val="18"/>
              </w:rPr>
              <w:t>19.583,34</w:t>
            </w:r>
          </w:p>
        </w:tc>
        <w:tc>
          <w:tcPr>
            <w:tcW w:w="1171" w:type="dxa"/>
          </w:tcPr>
          <w:p w:rsidR="00E83758" w:rsidRDefault="008466A0">
            <w:pPr>
              <w:pStyle w:val="TableParagraph"/>
              <w:spacing w:before="82" w:line="200" w:lineRule="exact"/>
              <w:ind w:right="79"/>
              <w:jc w:val="right"/>
              <w:rPr>
                <w:sz w:val="18"/>
              </w:rPr>
            </w:pPr>
            <w:r>
              <w:rPr>
                <w:sz w:val="18"/>
              </w:rPr>
              <w:t>19.583,34</w:t>
            </w:r>
          </w:p>
        </w:tc>
        <w:tc>
          <w:tcPr>
            <w:tcW w:w="1171" w:type="dxa"/>
          </w:tcPr>
          <w:p w:rsidR="00E83758" w:rsidRDefault="008466A0">
            <w:pPr>
              <w:pStyle w:val="TableParagraph"/>
              <w:spacing w:before="82" w:line="200" w:lineRule="exact"/>
              <w:ind w:right="80"/>
              <w:jc w:val="right"/>
              <w:rPr>
                <w:sz w:val="18"/>
              </w:rPr>
            </w:pPr>
            <w:r>
              <w:rPr>
                <w:sz w:val="18"/>
              </w:rPr>
              <w:t>19.583,34</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Fundo Nacional de Assistência</w:t>
            </w:r>
          </w:p>
        </w:tc>
        <w:tc>
          <w:tcPr>
            <w:tcW w:w="1186" w:type="dxa"/>
          </w:tcPr>
          <w:p w:rsidR="00E83758" w:rsidRDefault="008466A0">
            <w:pPr>
              <w:pStyle w:val="TableParagraph"/>
              <w:spacing w:before="20"/>
              <w:ind w:right="76"/>
              <w:jc w:val="right"/>
              <w:rPr>
                <w:sz w:val="18"/>
              </w:rPr>
            </w:pPr>
            <w:r>
              <w:rPr>
                <w:sz w:val="18"/>
              </w:rPr>
              <w:t>19.583,34</w:t>
            </w:r>
          </w:p>
        </w:tc>
        <w:tc>
          <w:tcPr>
            <w:tcW w:w="1171" w:type="dxa"/>
          </w:tcPr>
          <w:p w:rsidR="00E83758" w:rsidRDefault="008466A0">
            <w:pPr>
              <w:pStyle w:val="TableParagraph"/>
              <w:spacing w:before="20"/>
              <w:ind w:right="76"/>
              <w:jc w:val="right"/>
              <w:rPr>
                <w:sz w:val="18"/>
              </w:rPr>
            </w:pPr>
            <w:r>
              <w:rPr>
                <w:sz w:val="18"/>
              </w:rPr>
              <w:t>19.583,34</w:t>
            </w:r>
          </w:p>
        </w:tc>
        <w:tc>
          <w:tcPr>
            <w:tcW w:w="1171" w:type="dxa"/>
          </w:tcPr>
          <w:p w:rsidR="00E83758" w:rsidRDefault="008466A0">
            <w:pPr>
              <w:pStyle w:val="TableParagraph"/>
              <w:spacing w:before="35"/>
              <w:ind w:right="78"/>
              <w:jc w:val="right"/>
              <w:rPr>
                <w:sz w:val="18"/>
              </w:rPr>
            </w:pPr>
            <w:r>
              <w:rPr>
                <w:sz w:val="18"/>
              </w:rPr>
              <w:t>19.583,34</w:t>
            </w:r>
          </w:p>
        </w:tc>
        <w:tc>
          <w:tcPr>
            <w:tcW w:w="1171" w:type="dxa"/>
          </w:tcPr>
          <w:p w:rsidR="00E83758" w:rsidRDefault="008466A0">
            <w:pPr>
              <w:pStyle w:val="TableParagraph"/>
              <w:spacing w:before="35"/>
              <w:ind w:right="78"/>
              <w:jc w:val="right"/>
              <w:rPr>
                <w:sz w:val="18"/>
              </w:rPr>
            </w:pPr>
            <w:r>
              <w:rPr>
                <w:sz w:val="18"/>
              </w:rPr>
              <w:t>19.583,34</w:t>
            </w:r>
          </w:p>
        </w:tc>
        <w:tc>
          <w:tcPr>
            <w:tcW w:w="1171" w:type="dxa"/>
          </w:tcPr>
          <w:p w:rsidR="00E83758" w:rsidRDefault="008466A0">
            <w:pPr>
              <w:pStyle w:val="TableParagraph"/>
              <w:spacing w:before="35"/>
              <w:ind w:right="79"/>
              <w:jc w:val="right"/>
              <w:rPr>
                <w:sz w:val="18"/>
              </w:rPr>
            </w:pPr>
            <w:r>
              <w:rPr>
                <w:sz w:val="18"/>
              </w:rPr>
              <w:t>19.583,34</w:t>
            </w:r>
          </w:p>
        </w:tc>
        <w:tc>
          <w:tcPr>
            <w:tcW w:w="1171" w:type="dxa"/>
          </w:tcPr>
          <w:p w:rsidR="00E83758" w:rsidRDefault="008466A0">
            <w:pPr>
              <w:pStyle w:val="TableParagraph"/>
              <w:spacing w:before="35"/>
              <w:ind w:right="80"/>
              <w:jc w:val="right"/>
              <w:rPr>
                <w:sz w:val="18"/>
              </w:rPr>
            </w:pPr>
            <w:r>
              <w:rPr>
                <w:sz w:val="18"/>
              </w:rPr>
              <w:t>19.583,26</w:t>
            </w:r>
          </w:p>
        </w:tc>
        <w:tc>
          <w:tcPr>
            <w:tcW w:w="1549" w:type="dxa"/>
          </w:tcPr>
          <w:p w:rsidR="00E83758" w:rsidRDefault="008466A0">
            <w:pPr>
              <w:pStyle w:val="TableParagraph"/>
              <w:spacing w:before="35"/>
              <w:ind w:right="461"/>
              <w:jc w:val="right"/>
              <w:rPr>
                <w:sz w:val="18"/>
              </w:rPr>
            </w:pPr>
            <w:r>
              <w:rPr>
                <w:sz w:val="18"/>
              </w:rPr>
              <w:t>235.000,00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do</w:t>
            </w:r>
          </w:p>
        </w:tc>
        <w:tc>
          <w:tcPr>
            <w:tcW w:w="1186" w:type="dxa"/>
          </w:tcPr>
          <w:p w:rsidR="00E83758" w:rsidRDefault="008466A0">
            <w:pPr>
              <w:pStyle w:val="TableParagraph"/>
              <w:spacing w:before="82" w:line="200" w:lineRule="exact"/>
              <w:ind w:right="76"/>
              <w:jc w:val="right"/>
              <w:rPr>
                <w:sz w:val="18"/>
              </w:rPr>
            </w:pPr>
            <w:r>
              <w:rPr>
                <w:sz w:val="18"/>
              </w:rPr>
              <w:t>59.280,00</w:t>
            </w:r>
          </w:p>
        </w:tc>
        <w:tc>
          <w:tcPr>
            <w:tcW w:w="1171" w:type="dxa"/>
          </w:tcPr>
          <w:p w:rsidR="00E83758" w:rsidRDefault="008466A0">
            <w:pPr>
              <w:pStyle w:val="TableParagraph"/>
              <w:spacing w:before="82" w:line="200" w:lineRule="exact"/>
              <w:ind w:right="78"/>
              <w:jc w:val="right"/>
              <w:rPr>
                <w:sz w:val="18"/>
              </w:rPr>
            </w:pPr>
            <w:r>
              <w:rPr>
                <w:sz w:val="18"/>
              </w:rPr>
              <w:t>102.600,00</w:t>
            </w:r>
          </w:p>
        </w:tc>
        <w:tc>
          <w:tcPr>
            <w:tcW w:w="1171" w:type="dxa"/>
          </w:tcPr>
          <w:p w:rsidR="00E83758" w:rsidRDefault="008466A0">
            <w:pPr>
              <w:pStyle w:val="TableParagraph"/>
              <w:spacing w:before="82" w:line="200" w:lineRule="exact"/>
              <w:ind w:right="78"/>
              <w:jc w:val="right"/>
              <w:rPr>
                <w:sz w:val="18"/>
              </w:rPr>
            </w:pPr>
            <w:r>
              <w:rPr>
                <w:sz w:val="18"/>
              </w:rPr>
              <w:t>59.280,00</w:t>
            </w:r>
          </w:p>
        </w:tc>
        <w:tc>
          <w:tcPr>
            <w:tcW w:w="1171" w:type="dxa"/>
          </w:tcPr>
          <w:p w:rsidR="00E83758" w:rsidRDefault="008466A0">
            <w:pPr>
              <w:pStyle w:val="TableParagraph"/>
              <w:spacing w:before="82" w:line="200" w:lineRule="exact"/>
              <w:ind w:right="78"/>
              <w:jc w:val="right"/>
              <w:rPr>
                <w:sz w:val="18"/>
              </w:rPr>
            </w:pPr>
            <w:r>
              <w:rPr>
                <w:sz w:val="18"/>
              </w:rPr>
              <w:t>59.280,00</w:t>
            </w:r>
          </w:p>
        </w:tc>
        <w:tc>
          <w:tcPr>
            <w:tcW w:w="1171" w:type="dxa"/>
          </w:tcPr>
          <w:p w:rsidR="00E83758" w:rsidRDefault="008466A0">
            <w:pPr>
              <w:pStyle w:val="TableParagraph"/>
              <w:spacing w:before="82" w:line="200" w:lineRule="exact"/>
              <w:ind w:right="79"/>
              <w:jc w:val="right"/>
              <w:rPr>
                <w:sz w:val="18"/>
              </w:rPr>
            </w:pPr>
            <w:r>
              <w:rPr>
                <w:sz w:val="18"/>
              </w:rPr>
              <w:t>59.280,00</w:t>
            </w:r>
          </w:p>
        </w:tc>
        <w:tc>
          <w:tcPr>
            <w:tcW w:w="1171" w:type="dxa"/>
          </w:tcPr>
          <w:p w:rsidR="00E83758" w:rsidRDefault="008466A0">
            <w:pPr>
              <w:pStyle w:val="TableParagraph"/>
              <w:spacing w:before="82" w:line="200" w:lineRule="exact"/>
              <w:ind w:right="80"/>
              <w:jc w:val="right"/>
              <w:rPr>
                <w:sz w:val="18"/>
              </w:rPr>
            </w:pPr>
            <w:r>
              <w:rPr>
                <w:sz w:val="18"/>
              </w:rPr>
              <w:t>59.280,00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Salário-Educação</w:t>
            </w:r>
          </w:p>
        </w:tc>
        <w:tc>
          <w:tcPr>
            <w:tcW w:w="1186" w:type="dxa"/>
          </w:tcPr>
          <w:p w:rsidR="00E83758" w:rsidRDefault="008466A0">
            <w:pPr>
              <w:pStyle w:val="TableParagraph"/>
              <w:spacing w:before="20"/>
              <w:ind w:right="76"/>
              <w:jc w:val="right"/>
              <w:rPr>
                <w:sz w:val="18"/>
              </w:rPr>
            </w:pPr>
            <w:r>
              <w:rPr>
                <w:sz w:val="18"/>
              </w:rPr>
              <w:t>59.280,00</w:t>
            </w:r>
          </w:p>
        </w:tc>
        <w:tc>
          <w:tcPr>
            <w:tcW w:w="1171" w:type="dxa"/>
          </w:tcPr>
          <w:p w:rsidR="00E83758" w:rsidRDefault="008466A0">
            <w:pPr>
              <w:pStyle w:val="TableParagraph"/>
              <w:spacing w:before="20"/>
              <w:ind w:right="76"/>
              <w:jc w:val="right"/>
              <w:rPr>
                <w:sz w:val="18"/>
              </w:rPr>
            </w:pPr>
            <w:r>
              <w:rPr>
                <w:sz w:val="18"/>
              </w:rPr>
              <w:t>59.280,00</w:t>
            </w:r>
          </w:p>
        </w:tc>
        <w:tc>
          <w:tcPr>
            <w:tcW w:w="1171" w:type="dxa"/>
          </w:tcPr>
          <w:p w:rsidR="00E83758" w:rsidRDefault="008466A0">
            <w:pPr>
              <w:pStyle w:val="TableParagraph"/>
              <w:spacing w:before="35"/>
              <w:ind w:right="78"/>
              <w:jc w:val="right"/>
              <w:rPr>
                <w:sz w:val="18"/>
              </w:rPr>
            </w:pPr>
            <w:r>
              <w:rPr>
                <w:sz w:val="18"/>
              </w:rPr>
              <w:t>60.040,00</w:t>
            </w:r>
          </w:p>
        </w:tc>
        <w:tc>
          <w:tcPr>
            <w:tcW w:w="1171" w:type="dxa"/>
          </w:tcPr>
          <w:p w:rsidR="00E83758" w:rsidRDefault="008466A0">
            <w:pPr>
              <w:pStyle w:val="TableParagraph"/>
              <w:spacing w:before="35"/>
              <w:ind w:right="78"/>
              <w:jc w:val="right"/>
              <w:rPr>
                <w:sz w:val="18"/>
              </w:rPr>
            </w:pPr>
            <w:r>
              <w:rPr>
                <w:sz w:val="18"/>
              </w:rPr>
              <w:t>60.800,00</w:t>
            </w:r>
          </w:p>
        </w:tc>
        <w:tc>
          <w:tcPr>
            <w:tcW w:w="1171" w:type="dxa"/>
          </w:tcPr>
          <w:p w:rsidR="00E83758" w:rsidRDefault="008466A0">
            <w:pPr>
              <w:pStyle w:val="TableParagraph"/>
              <w:spacing w:before="35"/>
              <w:ind w:right="79"/>
              <w:jc w:val="right"/>
              <w:rPr>
                <w:sz w:val="18"/>
              </w:rPr>
            </w:pPr>
            <w:r>
              <w:rPr>
                <w:sz w:val="18"/>
              </w:rPr>
              <w:t>60.800,00</w:t>
            </w:r>
          </w:p>
        </w:tc>
        <w:tc>
          <w:tcPr>
            <w:tcW w:w="1171" w:type="dxa"/>
          </w:tcPr>
          <w:p w:rsidR="00E83758" w:rsidRDefault="008466A0">
            <w:pPr>
              <w:pStyle w:val="TableParagraph"/>
              <w:spacing w:before="35"/>
              <w:ind w:right="80"/>
              <w:jc w:val="right"/>
              <w:rPr>
                <w:sz w:val="18"/>
              </w:rPr>
            </w:pPr>
            <w:r>
              <w:rPr>
                <w:sz w:val="18"/>
              </w:rPr>
              <w:t>60.800,00</w:t>
            </w:r>
          </w:p>
        </w:tc>
        <w:tc>
          <w:tcPr>
            <w:tcW w:w="1549" w:type="dxa"/>
          </w:tcPr>
          <w:p w:rsidR="00E83758" w:rsidRDefault="008466A0">
            <w:pPr>
              <w:pStyle w:val="TableParagraph"/>
              <w:spacing w:before="35"/>
              <w:ind w:right="461"/>
              <w:jc w:val="right"/>
              <w:rPr>
                <w:sz w:val="18"/>
              </w:rPr>
            </w:pPr>
            <w:r>
              <w:rPr>
                <w:sz w:val="18"/>
              </w:rPr>
              <w:t>760.000,00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Diretas do FNDE</w:t>
            </w:r>
          </w:p>
        </w:tc>
        <w:tc>
          <w:tcPr>
            <w:tcW w:w="1186" w:type="dxa"/>
          </w:tcPr>
          <w:p w:rsidR="00E83758" w:rsidRDefault="008466A0">
            <w:pPr>
              <w:pStyle w:val="TableParagraph"/>
              <w:spacing w:before="82" w:line="200" w:lineRule="exact"/>
              <w:ind w:right="73"/>
              <w:jc w:val="right"/>
              <w:rPr>
                <w:sz w:val="18"/>
              </w:rPr>
            </w:pPr>
            <w:r>
              <w:rPr>
                <w:sz w:val="18"/>
              </w:rPr>
              <w:t>333,33</w:t>
            </w:r>
          </w:p>
        </w:tc>
        <w:tc>
          <w:tcPr>
            <w:tcW w:w="1171" w:type="dxa"/>
          </w:tcPr>
          <w:p w:rsidR="00E83758" w:rsidRDefault="008466A0">
            <w:pPr>
              <w:pStyle w:val="TableParagraph"/>
              <w:spacing w:before="82" w:line="200" w:lineRule="exact"/>
              <w:ind w:right="73"/>
              <w:jc w:val="right"/>
              <w:rPr>
                <w:sz w:val="18"/>
              </w:rPr>
            </w:pPr>
            <w:r>
              <w:rPr>
                <w:sz w:val="18"/>
              </w:rPr>
              <w:t>333,33</w:t>
            </w:r>
          </w:p>
        </w:tc>
        <w:tc>
          <w:tcPr>
            <w:tcW w:w="1171" w:type="dxa"/>
          </w:tcPr>
          <w:p w:rsidR="00E83758" w:rsidRDefault="008466A0">
            <w:pPr>
              <w:pStyle w:val="TableParagraph"/>
              <w:spacing w:before="82" w:line="200" w:lineRule="exact"/>
              <w:ind w:right="75"/>
              <w:jc w:val="right"/>
              <w:rPr>
                <w:sz w:val="18"/>
              </w:rPr>
            </w:pPr>
            <w:r>
              <w:rPr>
                <w:sz w:val="18"/>
              </w:rPr>
              <w:t>333,33</w:t>
            </w:r>
          </w:p>
        </w:tc>
        <w:tc>
          <w:tcPr>
            <w:tcW w:w="1171" w:type="dxa"/>
          </w:tcPr>
          <w:p w:rsidR="00E83758" w:rsidRDefault="008466A0">
            <w:pPr>
              <w:pStyle w:val="TableParagraph"/>
              <w:spacing w:before="82" w:line="200" w:lineRule="exact"/>
              <w:ind w:right="75"/>
              <w:jc w:val="right"/>
              <w:rPr>
                <w:sz w:val="18"/>
              </w:rPr>
            </w:pPr>
            <w:r>
              <w:rPr>
                <w:sz w:val="18"/>
              </w:rPr>
              <w:t>333,33</w:t>
            </w:r>
          </w:p>
        </w:tc>
        <w:tc>
          <w:tcPr>
            <w:tcW w:w="1171" w:type="dxa"/>
          </w:tcPr>
          <w:p w:rsidR="00E83758" w:rsidRDefault="008466A0">
            <w:pPr>
              <w:pStyle w:val="TableParagraph"/>
              <w:spacing w:before="82" w:line="200" w:lineRule="exact"/>
              <w:ind w:right="76"/>
              <w:jc w:val="right"/>
              <w:rPr>
                <w:sz w:val="18"/>
              </w:rPr>
            </w:pPr>
            <w:r>
              <w:rPr>
                <w:sz w:val="18"/>
              </w:rPr>
              <w:t>333,33</w:t>
            </w:r>
          </w:p>
        </w:tc>
        <w:tc>
          <w:tcPr>
            <w:tcW w:w="1171" w:type="dxa"/>
          </w:tcPr>
          <w:p w:rsidR="00E83758" w:rsidRDefault="008466A0">
            <w:pPr>
              <w:pStyle w:val="TableParagraph"/>
              <w:spacing w:before="82" w:line="200" w:lineRule="exact"/>
              <w:ind w:right="77"/>
              <w:jc w:val="right"/>
              <w:rPr>
                <w:sz w:val="18"/>
              </w:rPr>
            </w:pPr>
            <w:r>
              <w:rPr>
                <w:sz w:val="18"/>
              </w:rPr>
              <w:t>333,33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referentes ao Programa Dinheiro</w:t>
            </w:r>
          </w:p>
        </w:tc>
        <w:tc>
          <w:tcPr>
            <w:tcW w:w="1186" w:type="dxa"/>
          </w:tcPr>
          <w:p w:rsidR="00E83758" w:rsidRDefault="008466A0">
            <w:pPr>
              <w:pStyle w:val="TableParagraph"/>
              <w:spacing w:before="20"/>
              <w:ind w:right="73"/>
              <w:jc w:val="right"/>
              <w:rPr>
                <w:sz w:val="18"/>
              </w:rPr>
            </w:pPr>
            <w:r>
              <w:rPr>
                <w:sz w:val="18"/>
              </w:rPr>
              <w:t>333,33</w:t>
            </w:r>
          </w:p>
        </w:tc>
        <w:tc>
          <w:tcPr>
            <w:tcW w:w="1171" w:type="dxa"/>
          </w:tcPr>
          <w:p w:rsidR="00E83758" w:rsidRDefault="008466A0">
            <w:pPr>
              <w:pStyle w:val="TableParagraph"/>
              <w:spacing w:before="20"/>
              <w:ind w:right="73"/>
              <w:jc w:val="right"/>
              <w:rPr>
                <w:sz w:val="18"/>
              </w:rPr>
            </w:pPr>
            <w:r>
              <w:rPr>
                <w:sz w:val="18"/>
              </w:rPr>
              <w:t>333,33</w:t>
            </w:r>
          </w:p>
        </w:tc>
        <w:tc>
          <w:tcPr>
            <w:tcW w:w="1171" w:type="dxa"/>
          </w:tcPr>
          <w:p w:rsidR="00E83758" w:rsidRDefault="008466A0">
            <w:pPr>
              <w:pStyle w:val="TableParagraph"/>
              <w:spacing w:before="35"/>
              <w:ind w:right="75"/>
              <w:jc w:val="right"/>
              <w:rPr>
                <w:sz w:val="18"/>
              </w:rPr>
            </w:pPr>
            <w:r>
              <w:rPr>
                <w:sz w:val="18"/>
              </w:rPr>
              <w:t>333,33</w:t>
            </w:r>
          </w:p>
        </w:tc>
        <w:tc>
          <w:tcPr>
            <w:tcW w:w="1171" w:type="dxa"/>
          </w:tcPr>
          <w:p w:rsidR="00E83758" w:rsidRDefault="008466A0">
            <w:pPr>
              <w:pStyle w:val="TableParagraph"/>
              <w:spacing w:before="35"/>
              <w:ind w:right="75"/>
              <w:jc w:val="right"/>
              <w:rPr>
                <w:sz w:val="18"/>
              </w:rPr>
            </w:pPr>
            <w:r>
              <w:rPr>
                <w:sz w:val="18"/>
              </w:rPr>
              <w:t>333,33</w:t>
            </w:r>
          </w:p>
        </w:tc>
        <w:tc>
          <w:tcPr>
            <w:tcW w:w="1171" w:type="dxa"/>
          </w:tcPr>
          <w:p w:rsidR="00E83758" w:rsidRDefault="008466A0">
            <w:pPr>
              <w:pStyle w:val="TableParagraph"/>
              <w:spacing w:before="35"/>
              <w:ind w:right="76"/>
              <w:jc w:val="right"/>
              <w:rPr>
                <w:sz w:val="18"/>
              </w:rPr>
            </w:pPr>
            <w:r>
              <w:rPr>
                <w:sz w:val="18"/>
              </w:rPr>
              <w:t>333,33</w:t>
            </w:r>
          </w:p>
        </w:tc>
        <w:tc>
          <w:tcPr>
            <w:tcW w:w="1171" w:type="dxa"/>
          </w:tcPr>
          <w:p w:rsidR="00E83758" w:rsidRDefault="008466A0">
            <w:pPr>
              <w:pStyle w:val="TableParagraph"/>
              <w:spacing w:before="35"/>
              <w:ind w:right="77"/>
              <w:jc w:val="right"/>
              <w:rPr>
                <w:sz w:val="18"/>
              </w:rPr>
            </w:pPr>
            <w:r>
              <w:rPr>
                <w:sz w:val="18"/>
              </w:rPr>
              <w:t>333,37</w:t>
            </w:r>
          </w:p>
        </w:tc>
        <w:tc>
          <w:tcPr>
            <w:tcW w:w="1549" w:type="dxa"/>
          </w:tcPr>
          <w:p w:rsidR="00E83758" w:rsidRDefault="008466A0">
            <w:pPr>
              <w:pStyle w:val="TableParagraph"/>
              <w:spacing w:before="35"/>
              <w:ind w:right="458"/>
              <w:jc w:val="right"/>
              <w:rPr>
                <w:sz w:val="18"/>
              </w:rPr>
            </w:pPr>
            <w:r>
              <w:rPr>
                <w:sz w:val="18"/>
              </w:rPr>
              <w:t>4.000,00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Diretas do FNDE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8"/>
              <w:jc w:val="right"/>
              <w:rPr>
                <w:sz w:val="18"/>
              </w:rPr>
            </w:pPr>
            <w:r>
              <w:rPr>
                <w:sz w:val="18"/>
              </w:rPr>
              <w:t>34.000,00</w:t>
            </w:r>
          </w:p>
        </w:tc>
        <w:tc>
          <w:tcPr>
            <w:tcW w:w="1171" w:type="dxa"/>
          </w:tcPr>
          <w:p w:rsidR="00E83758" w:rsidRDefault="008466A0">
            <w:pPr>
              <w:pStyle w:val="TableParagraph"/>
              <w:spacing w:before="82" w:line="200" w:lineRule="exact"/>
              <w:ind w:right="78"/>
              <w:jc w:val="right"/>
              <w:rPr>
                <w:sz w:val="18"/>
              </w:rPr>
            </w:pPr>
            <w:r>
              <w:rPr>
                <w:sz w:val="18"/>
              </w:rPr>
              <w:t>34.000,00</w:t>
            </w:r>
          </w:p>
        </w:tc>
        <w:tc>
          <w:tcPr>
            <w:tcW w:w="1171" w:type="dxa"/>
          </w:tcPr>
          <w:p w:rsidR="00E83758" w:rsidRDefault="008466A0">
            <w:pPr>
              <w:pStyle w:val="TableParagraph"/>
              <w:spacing w:before="82" w:line="200" w:lineRule="exact"/>
              <w:ind w:right="79"/>
              <w:jc w:val="right"/>
              <w:rPr>
                <w:sz w:val="18"/>
              </w:rPr>
            </w:pPr>
            <w:r>
              <w:rPr>
                <w:sz w:val="18"/>
              </w:rPr>
              <w:t>34.000,00</w:t>
            </w:r>
          </w:p>
        </w:tc>
        <w:tc>
          <w:tcPr>
            <w:tcW w:w="1171" w:type="dxa"/>
          </w:tcPr>
          <w:p w:rsidR="00E83758" w:rsidRDefault="008466A0">
            <w:pPr>
              <w:pStyle w:val="TableParagraph"/>
              <w:spacing w:before="82" w:line="200" w:lineRule="exact"/>
              <w:ind w:right="80"/>
              <w:jc w:val="right"/>
              <w:rPr>
                <w:sz w:val="18"/>
              </w:rPr>
            </w:pPr>
            <w:r>
              <w:rPr>
                <w:sz w:val="18"/>
              </w:rPr>
              <w:t>34.000,00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referentes ao Programa Nacional de</w:t>
            </w:r>
          </w:p>
        </w:tc>
        <w:tc>
          <w:tcPr>
            <w:tcW w:w="1186" w:type="dxa"/>
          </w:tcPr>
          <w:p w:rsidR="00E83758" w:rsidRDefault="008466A0">
            <w:pPr>
              <w:pStyle w:val="TableParagraph"/>
              <w:spacing w:before="20"/>
              <w:ind w:right="76"/>
              <w:jc w:val="right"/>
              <w:rPr>
                <w:sz w:val="18"/>
              </w:rPr>
            </w:pPr>
            <w:r>
              <w:rPr>
                <w:sz w:val="18"/>
              </w:rPr>
              <w:t>34.000,00</w:t>
            </w:r>
          </w:p>
        </w:tc>
        <w:tc>
          <w:tcPr>
            <w:tcW w:w="1171" w:type="dxa"/>
          </w:tcPr>
          <w:p w:rsidR="00E83758" w:rsidRDefault="008466A0">
            <w:pPr>
              <w:pStyle w:val="TableParagraph"/>
              <w:spacing w:before="20"/>
              <w:ind w:right="76"/>
              <w:jc w:val="right"/>
              <w:rPr>
                <w:sz w:val="18"/>
              </w:rPr>
            </w:pPr>
            <w:r>
              <w:rPr>
                <w:sz w:val="18"/>
              </w:rPr>
              <w:t>34.000,00</w:t>
            </w:r>
          </w:p>
        </w:tc>
        <w:tc>
          <w:tcPr>
            <w:tcW w:w="1171" w:type="dxa"/>
          </w:tcPr>
          <w:p w:rsidR="00E83758" w:rsidRDefault="008466A0">
            <w:pPr>
              <w:pStyle w:val="TableParagraph"/>
              <w:spacing w:before="35"/>
              <w:ind w:right="78"/>
              <w:jc w:val="right"/>
              <w:rPr>
                <w:sz w:val="18"/>
              </w:rPr>
            </w:pPr>
            <w:r>
              <w:rPr>
                <w:sz w:val="18"/>
              </w:rPr>
              <w:t>34.000,00</w:t>
            </w:r>
          </w:p>
        </w:tc>
        <w:tc>
          <w:tcPr>
            <w:tcW w:w="1171" w:type="dxa"/>
          </w:tcPr>
          <w:p w:rsidR="00E83758" w:rsidRDefault="008466A0">
            <w:pPr>
              <w:pStyle w:val="TableParagraph"/>
              <w:spacing w:before="35"/>
              <w:ind w:right="78"/>
              <w:jc w:val="right"/>
              <w:rPr>
                <w:sz w:val="18"/>
              </w:rPr>
            </w:pPr>
            <w:r>
              <w:rPr>
                <w:sz w:val="18"/>
              </w:rPr>
              <w:t>34.000,00</w:t>
            </w:r>
          </w:p>
        </w:tc>
        <w:tc>
          <w:tcPr>
            <w:tcW w:w="1171" w:type="dxa"/>
          </w:tcPr>
          <w:p w:rsidR="00E83758" w:rsidRDefault="008466A0">
            <w:pPr>
              <w:pStyle w:val="TableParagraph"/>
              <w:spacing w:before="35"/>
              <w:ind w:right="79"/>
              <w:jc w:val="right"/>
              <w:rPr>
                <w:sz w:val="18"/>
              </w:rPr>
            </w:pPr>
            <w:r>
              <w:rPr>
                <w:sz w:val="18"/>
              </w:rPr>
              <w:t>34.000,00</w:t>
            </w:r>
          </w:p>
        </w:tc>
        <w:tc>
          <w:tcPr>
            <w:tcW w:w="1171" w:type="dxa"/>
          </w:tcPr>
          <w:p w:rsidR="00E83758" w:rsidRDefault="008466A0">
            <w:pPr>
              <w:pStyle w:val="TableParagraph"/>
              <w:spacing w:before="35"/>
              <w:ind w:right="80"/>
              <w:jc w:val="right"/>
              <w:rPr>
                <w:sz w:val="18"/>
              </w:rPr>
            </w:pPr>
            <w:r>
              <w:rPr>
                <w:sz w:val="18"/>
              </w:rPr>
              <w:t>34.000,00</w:t>
            </w:r>
          </w:p>
        </w:tc>
        <w:tc>
          <w:tcPr>
            <w:tcW w:w="1549" w:type="dxa"/>
          </w:tcPr>
          <w:p w:rsidR="00E83758" w:rsidRDefault="008466A0">
            <w:pPr>
              <w:pStyle w:val="TableParagraph"/>
              <w:spacing w:before="35"/>
              <w:ind w:right="461"/>
              <w:jc w:val="right"/>
              <w:rPr>
                <w:sz w:val="18"/>
              </w:rPr>
            </w:pPr>
            <w:r>
              <w:rPr>
                <w:sz w:val="18"/>
              </w:rPr>
              <w:t>340.000,00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Diretas do FNDE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6"/>
              <w:jc w:val="right"/>
              <w:rPr>
                <w:sz w:val="18"/>
              </w:rPr>
            </w:pPr>
            <w:r>
              <w:rPr>
                <w:sz w:val="18"/>
              </w:rPr>
              <w:t>7.599,99</w:t>
            </w:r>
          </w:p>
        </w:tc>
        <w:tc>
          <w:tcPr>
            <w:tcW w:w="1171" w:type="dxa"/>
          </w:tcPr>
          <w:p w:rsidR="00E83758" w:rsidRDefault="008466A0">
            <w:pPr>
              <w:pStyle w:val="TableParagraph"/>
              <w:spacing w:before="82" w:line="200" w:lineRule="exact"/>
              <w:ind w:right="77"/>
              <w:jc w:val="right"/>
              <w:rPr>
                <w:sz w:val="18"/>
              </w:rPr>
            </w:pPr>
            <w:r>
              <w:rPr>
                <w:sz w:val="18"/>
              </w:rPr>
              <w:t>7.599,99</w:t>
            </w:r>
          </w:p>
        </w:tc>
        <w:tc>
          <w:tcPr>
            <w:tcW w:w="1171" w:type="dxa"/>
          </w:tcPr>
          <w:p w:rsidR="00E83758" w:rsidRDefault="008466A0">
            <w:pPr>
              <w:pStyle w:val="TableParagraph"/>
              <w:spacing w:before="82" w:line="200" w:lineRule="exact"/>
              <w:ind w:right="78"/>
              <w:jc w:val="right"/>
              <w:rPr>
                <w:sz w:val="18"/>
              </w:rPr>
            </w:pPr>
            <w:r>
              <w:rPr>
                <w:sz w:val="18"/>
              </w:rPr>
              <w:t>7.599,99</w:t>
            </w:r>
          </w:p>
        </w:tc>
        <w:tc>
          <w:tcPr>
            <w:tcW w:w="1171" w:type="dxa"/>
          </w:tcPr>
          <w:p w:rsidR="00E83758" w:rsidRDefault="008466A0">
            <w:pPr>
              <w:pStyle w:val="TableParagraph"/>
              <w:spacing w:before="82" w:line="200" w:lineRule="exact"/>
              <w:ind w:right="79"/>
              <w:jc w:val="right"/>
              <w:rPr>
                <w:sz w:val="18"/>
              </w:rPr>
            </w:pPr>
            <w:r>
              <w:rPr>
                <w:sz w:val="18"/>
              </w:rPr>
              <w:t>7.599,99</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referentes ao Programa Nacional de</w:t>
            </w:r>
          </w:p>
        </w:tc>
        <w:tc>
          <w:tcPr>
            <w:tcW w:w="1186" w:type="dxa"/>
          </w:tcPr>
          <w:p w:rsidR="00E83758" w:rsidRDefault="008466A0">
            <w:pPr>
              <w:pStyle w:val="TableParagraph"/>
              <w:spacing w:before="20"/>
              <w:ind w:right="74"/>
              <w:jc w:val="right"/>
              <w:rPr>
                <w:sz w:val="18"/>
              </w:rPr>
            </w:pPr>
            <w:r>
              <w:rPr>
                <w:sz w:val="18"/>
              </w:rPr>
              <w:t>7.599,99</w:t>
            </w:r>
          </w:p>
        </w:tc>
        <w:tc>
          <w:tcPr>
            <w:tcW w:w="1171" w:type="dxa"/>
          </w:tcPr>
          <w:p w:rsidR="00E83758" w:rsidRDefault="008466A0">
            <w:pPr>
              <w:pStyle w:val="TableParagraph"/>
              <w:spacing w:before="20"/>
              <w:ind w:right="75"/>
              <w:jc w:val="right"/>
              <w:rPr>
                <w:sz w:val="18"/>
              </w:rPr>
            </w:pPr>
            <w:r>
              <w:rPr>
                <w:sz w:val="18"/>
              </w:rPr>
              <w:t>7.599,99</w:t>
            </w:r>
          </w:p>
        </w:tc>
        <w:tc>
          <w:tcPr>
            <w:tcW w:w="1171" w:type="dxa"/>
          </w:tcPr>
          <w:p w:rsidR="00E83758" w:rsidRDefault="008466A0">
            <w:pPr>
              <w:pStyle w:val="TableParagraph"/>
              <w:spacing w:before="35"/>
              <w:ind w:right="76"/>
              <w:jc w:val="right"/>
              <w:rPr>
                <w:sz w:val="18"/>
              </w:rPr>
            </w:pPr>
            <w:r>
              <w:rPr>
                <w:sz w:val="18"/>
              </w:rPr>
              <w:t>7.599,99</w:t>
            </w:r>
          </w:p>
        </w:tc>
        <w:tc>
          <w:tcPr>
            <w:tcW w:w="1171" w:type="dxa"/>
          </w:tcPr>
          <w:p w:rsidR="00E83758" w:rsidRDefault="008466A0">
            <w:pPr>
              <w:pStyle w:val="TableParagraph"/>
              <w:spacing w:before="35"/>
              <w:ind w:right="77"/>
              <w:jc w:val="right"/>
              <w:rPr>
                <w:sz w:val="18"/>
              </w:rPr>
            </w:pPr>
            <w:r>
              <w:rPr>
                <w:sz w:val="18"/>
              </w:rPr>
              <w:t>7.599,99</w:t>
            </w:r>
          </w:p>
        </w:tc>
        <w:tc>
          <w:tcPr>
            <w:tcW w:w="1171" w:type="dxa"/>
          </w:tcPr>
          <w:p w:rsidR="00E83758" w:rsidRDefault="008466A0">
            <w:pPr>
              <w:pStyle w:val="TableParagraph"/>
              <w:spacing w:before="35"/>
              <w:ind w:right="78"/>
              <w:jc w:val="right"/>
              <w:rPr>
                <w:sz w:val="18"/>
              </w:rPr>
            </w:pPr>
            <w:r>
              <w:rPr>
                <w:sz w:val="18"/>
              </w:rPr>
              <w:t>7.599,99</w:t>
            </w:r>
          </w:p>
        </w:tc>
        <w:tc>
          <w:tcPr>
            <w:tcW w:w="1171" w:type="dxa"/>
          </w:tcPr>
          <w:p w:rsidR="00E83758" w:rsidRDefault="008466A0">
            <w:pPr>
              <w:pStyle w:val="TableParagraph"/>
              <w:spacing w:before="35"/>
              <w:ind w:right="79"/>
              <w:jc w:val="right"/>
              <w:rPr>
                <w:sz w:val="18"/>
              </w:rPr>
            </w:pPr>
            <w:r>
              <w:rPr>
                <w:sz w:val="18"/>
              </w:rPr>
              <w:t>7.600,09</w:t>
            </w:r>
          </w:p>
        </w:tc>
        <w:tc>
          <w:tcPr>
            <w:tcW w:w="1549" w:type="dxa"/>
          </w:tcPr>
          <w:p w:rsidR="00E83758" w:rsidRDefault="008466A0">
            <w:pPr>
              <w:pStyle w:val="TableParagraph"/>
              <w:spacing w:before="35"/>
              <w:ind w:right="459"/>
              <w:jc w:val="right"/>
              <w:rPr>
                <w:sz w:val="18"/>
              </w:rPr>
            </w:pPr>
            <w:r>
              <w:rPr>
                <w:sz w:val="18"/>
              </w:rPr>
              <w:t>76.000,00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Transferências Diretas do</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Fundo Nacional do</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9"/>
              <w:jc w:val="right"/>
              <w:rPr>
                <w:sz w:val="18"/>
              </w:rPr>
            </w:pPr>
            <w:r>
              <w:rPr>
                <w:sz w:val="18"/>
              </w:rPr>
              <w:t>5.000,00</w:t>
            </w:r>
          </w:p>
        </w:tc>
        <w:tc>
          <w:tcPr>
            <w:tcW w:w="1549" w:type="dxa"/>
          </w:tcPr>
          <w:p w:rsidR="00E83758" w:rsidRDefault="008466A0">
            <w:pPr>
              <w:pStyle w:val="TableParagraph"/>
              <w:spacing w:before="35"/>
              <w:ind w:right="458"/>
              <w:jc w:val="right"/>
              <w:rPr>
                <w:sz w:val="18"/>
              </w:rPr>
            </w:pPr>
            <w:r>
              <w:rPr>
                <w:sz w:val="18"/>
              </w:rPr>
              <w:t>5.000,00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 Financeira do ICMS</w:t>
            </w:r>
          </w:p>
        </w:tc>
        <w:tc>
          <w:tcPr>
            <w:tcW w:w="1186" w:type="dxa"/>
          </w:tcPr>
          <w:p w:rsidR="00E83758" w:rsidRDefault="008466A0">
            <w:pPr>
              <w:pStyle w:val="TableParagraph"/>
              <w:spacing w:before="82" w:line="200" w:lineRule="exact"/>
              <w:ind w:right="76"/>
              <w:jc w:val="right"/>
              <w:rPr>
                <w:sz w:val="18"/>
              </w:rPr>
            </w:pPr>
            <w:r>
              <w:rPr>
                <w:sz w:val="18"/>
              </w:rPr>
              <w:t>12.916,66</w:t>
            </w:r>
          </w:p>
        </w:tc>
        <w:tc>
          <w:tcPr>
            <w:tcW w:w="1171" w:type="dxa"/>
          </w:tcPr>
          <w:p w:rsidR="00E83758" w:rsidRDefault="008466A0">
            <w:pPr>
              <w:pStyle w:val="TableParagraph"/>
              <w:spacing w:before="82" w:line="200" w:lineRule="exact"/>
              <w:ind w:right="76"/>
              <w:jc w:val="right"/>
              <w:rPr>
                <w:sz w:val="18"/>
              </w:rPr>
            </w:pPr>
            <w:r>
              <w:rPr>
                <w:sz w:val="18"/>
              </w:rPr>
              <w:t>12.916,66</w:t>
            </w:r>
          </w:p>
        </w:tc>
        <w:tc>
          <w:tcPr>
            <w:tcW w:w="1171" w:type="dxa"/>
          </w:tcPr>
          <w:p w:rsidR="00E83758" w:rsidRDefault="008466A0">
            <w:pPr>
              <w:pStyle w:val="TableParagraph"/>
              <w:spacing w:before="82" w:line="200" w:lineRule="exact"/>
              <w:ind w:right="78"/>
              <w:jc w:val="right"/>
              <w:rPr>
                <w:sz w:val="18"/>
              </w:rPr>
            </w:pPr>
            <w:r>
              <w:rPr>
                <w:sz w:val="18"/>
              </w:rPr>
              <w:t>12.916,66</w:t>
            </w:r>
          </w:p>
        </w:tc>
        <w:tc>
          <w:tcPr>
            <w:tcW w:w="1171" w:type="dxa"/>
          </w:tcPr>
          <w:p w:rsidR="00E83758" w:rsidRDefault="008466A0">
            <w:pPr>
              <w:pStyle w:val="TableParagraph"/>
              <w:spacing w:before="82" w:line="200" w:lineRule="exact"/>
              <w:ind w:right="78"/>
              <w:jc w:val="right"/>
              <w:rPr>
                <w:sz w:val="18"/>
              </w:rPr>
            </w:pPr>
            <w:r>
              <w:rPr>
                <w:sz w:val="18"/>
              </w:rPr>
              <w:t>12.916,66</w:t>
            </w:r>
          </w:p>
        </w:tc>
        <w:tc>
          <w:tcPr>
            <w:tcW w:w="1171" w:type="dxa"/>
          </w:tcPr>
          <w:p w:rsidR="00E83758" w:rsidRDefault="008466A0">
            <w:pPr>
              <w:pStyle w:val="TableParagraph"/>
              <w:spacing w:before="82" w:line="200" w:lineRule="exact"/>
              <w:ind w:right="79"/>
              <w:jc w:val="right"/>
              <w:rPr>
                <w:sz w:val="18"/>
              </w:rPr>
            </w:pPr>
            <w:r>
              <w:rPr>
                <w:sz w:val="18"/>
              </w:rPr>
              <w:t>12.916,66</w:t>
            </w:r>
          </w:p>
        </w:tc>
        <w:tc>
          <w:tcPr>
            <w:tcW w:w="1171" w:type="dxa"/>
          </w:tcPr>
          <w:p w:rsidR="00E83758" w:rsidRDefault="008466A0">
            <w:pPr>
              <w:pStyle w:val="TableParagraph"/>
              <w:spacing w:before="82" w:line="200" w:lineRule="exact"/>
              <w:ind w:right="80"/>
              <w:jc w:val="right"/>
              <w:rPr>
                <w:sz w:val="18"/>
              </w:rPr>
            </w:pPr>
            <w:r>
              <w:rPr>
                <w:sz w:val="18"/>
              </w:rPr>
              <w:t>12.916,66</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 Desoneração – L.C. Nº 87/96 -</w:t>
            </w:r>
          </w:p>
        </w:tc>
        <w:tc>
          <w:tcPr>
            <w:tcW w:w="1186" w:type="dxa"/>
          </w:tcPr>
          <w:p w:rsidR="00E83758" w:rsidRDefault="008466A0">
            <w:pPr>
              <w:pStyle w:val="TableParagraph"/>
              <w:spacing w:before="20"/>
              <w:ind w:right="76"/>
              <w:jc w:val="right"/>
              <w:rPr>
                <w:sz w:val="18"/>
              </w:rPr>
            </w:pPr>
            <w:r>
              <w:rPr>
                <w:sz w:val="18"/>
              </w:rPr>
              <w:t>12.916,66</w:t>
            </w:r>
          </w:p>
        </w:tc>
        <w:tc>
          <w:tcPr>
            <w:tcW w:w="1171" w:type="dxa"/>
          </w:tcPr>
          <w:p w:rsidR="00E83758" w:rsidRDefault="008466A0">
            <w:pPr>
              <w:pStyle w:val="TableParagraph"/>
              <w:spacing w:before="20"/>
              <w:ind w:right="76"/>
              <w:jc w:val="right"/>
              <w:rPr>
                <w:sz w:val="18"/>
              </w:rPr>
            </w:pPr>
            <w:r>
              <w:rPr>
                <w:sz w:val="18"/>
              </w:rPr>
              <w:t>12.916,66</w:t>
            </w:r>
          </w:p>
        </w:tc>
        <w:tc>
          <w:tcPr>
            <w:tcW w:w="1171" w:type="dxa"/>
          </w:tcPr>
          <w:p w:rsidR="00E83758" w:rsidRDefault="008466A0">
            <w:pPr>
              <w:pStyle w:val="TableParagraph"/>
              <w:spacing w:before="35"/>
              <w:ind w:right="78"/>
              <w:jc w:val="right"/>
              <w:rPr>
                <w:sz w:val="18"/>
              </w:rPr>
            </w:pPr>
            <w:r>
              <w:rPr>
                <w:sz w:val="18"/>
              </w:rPr>
              <w:t>12.916,66</w:t>
            </w:r>
          </w:p>
        </w:tc>
        <w:tc>
          <w:tcPr>
            <w:tcW w:w="1171" w:type="dxa"/>
          </w:tcPr>
          <w:p w:rsidR="00E83758" w:rsidRDefault="008466A0">
            <w:pPr>
              <w:pStyle w:val="TableParagraph"/>
              <w:spacing w:before="35"/>
              <w:ind w:right="78"/>
              <w:jc w:val="right"/>
              <w:rPr>
                <w:sz w:val="18"/>
              </w:rPr>
            </w:pPr>
            <w:r>
              <w:rPr>
                <w:sz w:val="18"/>
              </w:rPr>
              <w:t>12.916,66</w:t>
            </w:r>
          </w:p>
        </w:tc>
        <w:tc>
          <w:tcPr>
            <w:tcW w:w="1171" w:type="dxa"/>
          </w:tcPr>
          <w:p w:rsidR="00E83758" w:rsidRDefault="008466A0">
            <w:pPr>
              <w:pStyle w:val="TableParagraph"/>
              <w:spacing w:before="35"/>
              <w:ind w:right="79"/>
              <w:jc w:val="right"/>
              <w:rPr>
                <w:sz w:val="18"/>
              </w:rPr>
            </w:pPr>
            <w:r>
              <w:rPr>
                <w:sz w:val="18"/>
              </w:rPr>
              <w:t>12.916,66</w:t>
            </w:r>
          </w:p>
        </w:tc>
        <w:tc>
          <w:tcPr>
            <w:tcW w:w="1171" w:type="dxa"/>
          </w:tcPr>
          <w:p w:rsidR="00E83758" w:rsidRDefault="008466A0">
            <w:pPr>
              <w:pStyle w:val="TableParagraph"/>
              <w:spacing w:before="35"/>
              <w:ind w:right="80"/>
              <w:jc w:val="right"/>
              <w:rPr>
                <w:sz w:val="18"/>
              </w:rPr>
            </w:pPr>
            <w:r>
              <w:rPr>
                <w:sz w:val="18"/>
              </w:rPr>
              <w:t>12.916,74</w:t>
            </w:r>
          </w:p>
        </w:tc>
        <w:tc>
          <w:tcPr>
            <w:tcW w:w="1549" w:type="dxa"/>
          </w:tcPr>
          <w:p w:rsidR="00E83758" w:rsidRDefault="008466A0">
            <w:pPr>
              <w:pStyle w:val="TableParagraph"/>
              <w:spacing w:before="35"/>
              <w:ind w:right="461"/>
              <w:jc w:val="right"/>
              <w:rPr>
                <w:sz w:val="18"/>
              </w:rPr>
            </w:pPr>
            <w:r>
              <w:rPr>
                <w:sz w:val="18"/>
              </w:rPr>
              <w:t>155.000,00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Transferências da União -</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Principal</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82"/>
              <w:jc w:val="right"/>
              <w:rPr>
                <w:sz w:val="18"/>
              </w:rPr>
            </w:pPr>
            <w:r>
              <w:rPr>
                <w:sz w:val="18"/>
              </w:rPr>
              <w:t>200.000,00</w:t>
            </w:r>
          </w:p>
        </w:tc>
        <w:tc>
          <w:tcPr>
            <w:tcW w:w="1549" w:type="dxa"/>
          </w:tcPr>
          <w:p w:rsidR="00E83758" w:rsidRDefault="008466A0">
            <w:pPr>
              <w:pStyle w:val="TableParagraph"/>
              <w:spacing w:before="35"/>
              <w:ind w:right="461"/>
              <w:jc w:val="right"/>
              <w:rPr>
                <w:sz w:val="18"/>
              </w:rPr>
            </w:pPr>
            <w:r>
              <w:rPr>
                <w:sz w:val="18"/>
              </w:rPr>
              <w:t>200.000,00</w:t>
            </w:r>
          </w:p>
        </w:tc>
      </w:tr>
      <w:tr w:rsidR="00E83758">
        <w:trPr>
          <w:trHeight w:val="312"/>
        </w:trPr>
        <w:tc>
          <w:tcPr>
            <w:tcW w:w="2603" w:type="dxa"/>
          </w:tcPr>
          <w:p w:rsidR="00E83758" w:rsidRDefault="008466A0">
            <w:pPr>
              <w:pStyle w:val="TableParagraph"/>
              <w:spacing w:before="89" w:line="204" w:lineRule="exact"/>
              <w:rPr>
                <w:sz w:val="18"/>
              </w:rPr>
            </w:pPr>
            <w:r>
              <w:rPr>
                <w:sz w:val="18"/>
              </w:rPr>
              <w:t>Cota-Parte do ICMS - Principal</w:t>
            </w:r>
          </w:p>
        </w:tc>
        <w:tc>
          <w:tcPr>
            <w:tcW w:w="1186" w:type="dxa"/>
          </w:tcPr>
          <w:p w:rsidR="00E83758" w:rsidRDefault="008466A0">
            <w:pPr>
              <w:pStyle w:val="TableParagraph"/>
              <w:spacing w:before="82"/>
              <w:ind w:right="79"/>
              <w:jc w:val="right"/>
              <w:rPr>
                <w:sz w:val="18"/>
              </w:rPr>
            </w:pPr>
            <w:r>
              <w:rPr>
                <w:sz w:val="18"/>
              </w:rPr>
              <w:t>2.421.000,00</w:t>
            </w:r>
          </w:p>
        </w:tc>
        <w:tc>
          <w:tcPr>
            <w:tcW w:w="1171" w:type="dxa"/>
          </w:tcPr>
          <w:p w:rsidR="00E83758" w:rsidRDefault="008466A0">
            <w:pPr>
              <w:pStyle w:val="TableParagraph"/>
              <w:spacing w:before="82"/>
              <w:ind w:right="79"/>
              <w:jc w:val="right"/>
              <w:rPr>
                <w:sz w:val="18"/>
              </w:rPr>
            </w:pPr>
            <w:r>
              <w:rPr>
                <w:sz w:val="18"/>
              </w:rPr>
              <w:t>1.814.000,00</w:t>
            </w:r>
          </w:p>
        </w:tc>
        <w:tc>
          <w:tcPr>
            <w:tcW w:w="1171" w:type="dxa"/>
          </w:tcPr>
          <w:p w:rsidR="00E83758" w:rsidRDefault="008466A0">
            <w:pPr>
              <w:pStyle w:val="TableParagraph"/>
              <w:spacing w:before="82"/>
              <w:ind w:right="81"/>
              <w:jc w:val="right"/>
              <w:rPr>
                <w:sz w:val="18"/>
              </w:rPr>
            </w:pPr>
            <w:r>
              <w:rPr>
                <w:sz w:val="18"/>
              </w:rPr>
              <w:t>1.952.000,00</w:t>
            </w:r>
          </w:p>
        </w:tc>
        <w:tc>
          <w:tcPr>
            <w:tcW w:w="1171" w:type="dxa"/>
          </w:tcPr>
          <w:p w:rsidR="00E83758" w:rsidRDefault="008466A0">
            <w:pPr>
              <w:pStyle w:val="TableParagraph"/>
              <w:spacing w:before="82"/>
              <w:ind w:right="81"/>
              <w:jc w:val="right"/>
              <w:rPr>
                <w:sz w:val="18"/>
              </w:rPr>
            </w:pPr>
            <w:r>
              <w:rPr>
                <w:sz w:val="18"/>
              </w:rPr>
              <w:t>2.352.000,00</w:t>
            </w:r>
          </w:p>
        </w:tc>
        <w:tc>
          <w:tcPr>
            <w:tcW w:w="1171" w:type="dxa"/>
          </w:tcPr>
          <w:p w:rsidR="00E83758" w:rsidRDefault="008466A0">
            <w:pPr>
              <w:pStyle w:val="TableParagraph"/>
              <w:spacing w:before="82"/>
              <w:ind w:right="82"/>
              <w:jc w:val="right"/>
              <w:rPr>
                <w:sz w:val="18"/>
              </w:rPr>
            </w:pPr>
            <w:r>
              <w:rPr>
                <w:sz w:val="18"/>
              </w:rPr>
              <w:t>2.121.000,00</w:t>
            </w:r>
          </w:p>
        </w:tc>
        <w:tc>
          <w:tcPr>
            <w:tcW w:w="1171" w:type="dxa"/>
          </w:tcPr>
          <w:p w:rsidR="00E83758" w:rsidRDefault="008466A0">
            <w:pPr>
              <w:pStyle w:val="TableParagraph"/>
              <w:spacing w:before="82"/>
              <w:ind w:right="83"/>
              <w:jc w:val="right"/>
              <w:rPr>
                <w:sz w:val="18"/>
              </w:rPr>
            </w:pPr>
            <w:r>
              <w:rPr>
                <w:sz w:val="18"/>
              </w:rPr>
              <w:t>1.917.500,00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9"/>
              <w:jc w:val="right"/>
              <w:rPr>
                <w:sz w:val="18"/>
              </w:rPr>
            </w:pPr>
            <w:r>
              <w:rPr>
                <w:sz w:val="18"/>
              </w:rPr>
              <w:t>2.352.000,00</w:t>
            </w:r>
          </w:p>
        </w:tc>
        <w:tc>
          <w:tcPr>
            <w:tcW w:w="1171" w:type="dxa"/>
          </w:tcPr>
          <w:p w:rsidR="00E83758" w:rsidRDefault="008466A0">
            <w:pPr>
              <w:pStyle w:val="TableParagraph"/>
              <w:spacing w:before="9"/>
              <w:ind w:right="79"/>
              <w:jc w:val="right"/>
              <w:rPr>
                <w:sz w:val="18"/>
              </w:rPr>
            </w:pPr>
            <w:r>
              <w:rPr>
                <w:sz w:val="18"/>
              </w:rPr>
              <w:t>2.221.000,00</w:t>
            </w:r>
          </w:p>
        </w:tc>
        <w:tc>
          <w:tcPr>
            <w:tcW w:w="1171" w:type="dxa"/>
          </w:tcPr>
          <w:p w:rsidR="00E83758" w:rsidRDefault="008466A0">
            <w:pPr>
              <w:pStyle w:val="TableParagraph"/>
              <w:spacing w:before="24"/>
              <w:ind w:right="81"/>
              <w:jc w:val="right"/>
              <w:rPr>
                <w:sz w:val="18"/>
              </w:rPr>
            </w:pPr>
            <w:r>
              <w:rPr>
                <w:sz w:val="18"/>
              </w:rPr>
              <w:t>2.221.000,00</w:t>
            </w:r>
          </w:p>
        </w:tc>
        <w:tc>
          <w:tcPr>
            <w:tcW w:w="1171" w:type="dxa"/>
          </w:tcPr>
          <w:p w:rsidR="00E83758" w:rsidRDefault="008466A0">
            <w:pPr>
              <w:pStyle w:val="TableParagraph"/>
              <w:spacing w:before="24"/>
              <w:ind w:right="81"/>
              <w:jc w:val="right"/>
              <w:rPr>
                <w:sz w:val="18"/>
              </w:rPr>
            </w:pPr>
            <w:r>
              <w:rPr>
                <w:sz w:val="18"/>
              </w:rPr>
              <w:t>2.621.000,00</w:t>
            </w:r>
          </w:p>
        </w:tc>
        <w:tc>
          <w:tcPr>
            <w:tcW w:w="1171" w:type="dxa"/>
          </w:tcPr>
          <w:p w:rsidR="00E83758" w:rsidRDefault="008466A0">
            <w:pPr>
              <w:pStyle w:val="TableParagraph"/>
              <w:spacing w:before="24"/>
              <w:ind w:right="82"/>
              <w:jc w:val="right"/>
              <w:rPr>
                <w:sz w:val="18"/>
              </w:rPr>
            </w:pPr>
            <w:r>
              <w:rPr>
                <w:sz w:val="18"/>
              </w:rPr>
              <w:t>2.083.000,00</w:t>
            </w:r>
          </w:p>
        </w:tc>
        <w:tc>
          <w:tcPr>
            <w:tcW w:w="1171" w:type="dxa"/>
          </w:tcPr>
          <w:p w:rsidR="00E83758" w:rsidRDefault="008466A0">
            <w:pPr>
              <w:pStyle w:val="TableParagraph"/>
              <w:spacing w:before="24"/>
              <w:ind w:right="83"/>
              <w:jc w:val="right"/>
              <w:rPr>
                <w:sz w:val="18"/>
              </w:rPr>
            </w:pPr>
            <w:r>
              <w:rPr>
                <w:sz w:val="18"/>
              </w:rPr>
              <w:t>2.824.500,00</w:t>
            </w:r>
          </w:p>
        </w:tc>
        <w:tc>
          <w:tcPr>
            <w:tcW w:w="1549" w:type="dxa"/>
          </w:tcPr>
          <w:p w:rsidR="00E83758" w:rsidRDefault="008466A0">
            <w:pPr>
              <w:pStyle w:val="TableParagraph"/>
              <w:spacing w:before="24"/>
              <w:ind w:right="464"/>
              <w:jc w:val="right"/>
              <w:rPr>
                <w:sz w:val="18"/>
              </w:rPr>
            </w:pPr>
            <w:r>
              <w:rPr>
                <w:sz w:val="18"/>
              </w:rPr>
              <w:t>26.900.000,00</w:t>
            </w:r>
          </w:p>
        </w:tc>
      </w:tr>
      <w:tr w:rsidR="00E83758">
        <w:trPr>
          <w:trHeight w:val="312"/>
        </w:trPr>
        <w:tc>
          <w:tcPr>
            <w:tcW w:w="2603" w:type="dxa"/>
          </w:tcPr>
          <w:p w:rsidR="00E83758" w:rsidRDefault="008466A0">
            <w:pPr>
              <w:pStyle w:val="TableParagraph"/>
              <w:spacing w:before="89" w:line="204" w:lineRule="exact"/>
              <w:rPr>
                <w:sz w:val="18"/>
              </w:rPr>
            </w:pPr>
            <w:r>
              <w:rPr>
                <w:sz w:val="18"/>
              </w:rPr>
              <w:t>Cota-Parte do IPVA - Principal</w:t>
            </w:r>
          </w:p>
        </w:tc>
        <w:tc>
          <w:tcPr>
            <w:tcW w:w="1186" w:type="dxa"/>
          </w:tcPr>
          <w:p w:rsidR="00E83758" w:rsidRDefault="008466A0">
            <w:pPr>
              <w:pStyle w:val="TableParagraph"/>
              <w:spacing w:before="82"/>
              <w:ind w:right="77"/>
              <w:jc w:val="right"/>
              <w:rPr>
                <w:sz w:val="18"/>
              </w:rPr>
            </w:pPr>
            <w:r>
              <w:rPr>
                <w:sz w:val="18"/>
              </w:rPr>
              <w:t>861.000,00</w:t>
            </w:r>
          </w:p>
        </w:tc>
        <w:tc>
          <w:tcPr>
            <w:tcW w:w="1171" w:type="dxa"/>
          </w:tcPr>
          <w:p w:rsidR="00E83758" w:rsidRDefault="008466A0">
            <w:pPr>
              <w:pStyle w:val="TableParagraph"/>
              <w:spacing w:before="82"/>
              <w:ind w:right="78"/>
              <w:jc w:val="right"/>
              <w:rPr>
                <w:sz w:val="18"/>
              </w:rPr>
            </w:pPr>
            <w:r>
              <w:rPr>
                <w:sz w:val="18"/>
              </w:rPr>
              <w:t>246.000,00</w:t>
            </w:r>
          </w:p>
        </w:tc>
        <w:tc>
          <w:tcPr>
            <w:tcW w:w="1171" w:type="dxa"/>
          </w:tcPr>
          <w:p w:rsidR="00E83758" w:rsidRDefault="008466A0">
            <w:pPr>
              <w:pStyle w:val="TableParagraph"/>
              <w:spacing w:before="82"/>
              <w:ind w:right="79"/>
              <w:jc w:val="right"/>
              <w:rPr>
                <w:sz w:val="18"/>
              </w:rPr>
            </w:pPr>
            <w:r>
              <w:rPr>
                <w:sz w:val="18"/>
              </w:rPr>
              <w:t>246.000,00</w:t>
            </w:r>
          </w:p>
        </w:tc>
        <w:tc>
          <w:tcPr>
            <w:tcW w:w="1171" w:type="dxa"/>
          </w:tcPr>
          <w:p w:rsidR="00E83758" w:rsidRDefault="008466A0">
            <w:pPr>
              <w:pStyle w:val="TableParagraph"/>
              <w:spacing w:before="82"/>
              <w:ind w:right="81"/>
              <w:jc w:val="right"/>
              <w:rPr>
                <w:sz w:val="18"/>
              </w:rPr>
            </w:pPr>
            <w:r>
              <w:rPr>
                <w:sz w:val="18"/>
              </w:rPr>
              <w:t>1.148.000,00</w:t>
            </w:r>
          </w:p>
        </w:tc>
        <w:tc>
          <w:tcPr>
            <w:tcW w:w="1171" w:type="dxa"/>
          </w:tcPr>
          <w:p w:rsidR="00E83758" w:rsidRDefault="008466A0">
            <w:pPr>
              <w:pStyle w:val="TableParagraph"/>
              <w:spacing w:before="82"/>
              <w:ind w:right="81"/>
              <w:jc w:val="right"/>
              <w:rPr>
                <w:sz w:val="18"/>
              </w:rPr>
            </w:pPr>
            <w:r>
              <w:rPr>
                <w:sz w:val="18"/>
              </w:rPr>
              <w:t>656.000,00</w:t>
            </w:r>
          </w:p>
        </w:tc>
        <w:tc>
          <w:tcPr>
            <w:tcW w:w="1171" w:type="dxa"/>
          </w:tcPr>
          <w:p w:rsidR="00E83758" w:rsidRDefault="008466A0">
            <w:pPr>
              <w:pStyle w:val="TableParagraph"/>
              <w:spacing w:before="82"/>
              <w:ind w:right="82"/>
              <w:jc w:val="right"/>
              <w:rPr>
                <w:sz w:val="18"/>
              </w:rPr>
            </w:pPr>
            <w:r>
              <w:rPr>
                <w:sz w:val="18"/>
              </w:rPr>
              <w:t>328.000,00</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7"/>
              <w:jc w:val="right"/>
              <w:rPr>
                <w:sz w:val="18"/>
              </w:rPr>
            </w:pPr>
            <w:r>
              <w:rPr>
                <w:sz w:val="18"/>
              </w:rPr>
              <w:t>123.000,00</w:t>
            </w:r>
          </w:p>
        </w:tc>
        <w:tc>
          <w:tcPr>
            <w:tcW w:w="1171" w:type="dxa"/>
          </w:tcPr>
          <w:p w:rsidR="00E83758" w:rsidRDefault="008466A0">
            <w:pPr>
              <w:pStyle w:val="TableParagraph"/>
              <w:spacing w:before="9"/>
              <w:ind w:right="78"/>
              <w:jc w:val="right"/>
              <w:rPr>
                <w:sz w:val="18"/>
              </w:rPr>
            </w:pPr>
            <w:r>
              <w:rPr>
                <w:sz w:val="18"/>
              </w:rPr>
              <w:t>102.500,00</w:t>
            </w:r>
          </w:p>
        </w:tc>
        <w:tc>
          <w:tcPr>
            <w:tcW w:w="1171" w:type="dxa"/>
          </w:tcPr>
          <w:p w:rsidR="00E83758" w:rsidRDefault="008466A0">
            <w:pPr>
              <w:pStyle w:val="TableParagraph"/>
              <w:spacing w:before="24"/>
              <w:ind w:right="78"/>
              <w:jc w:val="right"/>
              <w:rPr>
                <w:sz w:val="18"/>
              </w:rPr>
            </w:pPr>
            <w:r>
              <w:rPr>
                <w:sz w:val="18"/>
              </w:rPr>
              <w:t>61.500,00</w:t>
            </w:r>
          </w:p>
        </w:tc>
        <w:tc>
          <w:tcPr>
            <w:tcW w:w="1171" w:type="dxa"/>
          </w:tcPr>
          <w:p w:rsidR="00E83758" w:rsidRDefault="008466A0">
            <w:pPr>
              <w:pStyle w:val="TableParagraph"/>
              <w:spacing w:before="24"/>
              <w:ind w:right="78"/>
              <w:jc w:val="right"/>
              <w:rPr>
                <w:sz w:val="18"/>
              </w:rPr>
            </w:pPr>
            <w:r>
              <w:rPr>
                <w:sz w:val="18"/>
              </w:rPr>
              <w:t>41.000,00</w:t>
            </w:r>
          </w:p>
        </w:tc>
        <w:tc>
          <w:tcPr>
            <w:tcW w:w="1171" w:type="dxa"/>
          </w:tcPr>
          <w:p w:rsidR="00E83758" w:rsidRDefault="008466A0">
            <w:pPr>
              <w:pStyle w:val="TableParagraph"/>
              <w:spacing w:before="24"/>
              <w:ind w:right="79"/>
              <w:jc w:val="right"/>
              <w:rPr>
                <w:sz w:val="18"/>
              </w:rPr>
            </w:pPr>
            <w:r>
              <w:rPr>
                <w:sz w:val="18"/>
              </w:rPr>
              <w:t>41.000,00</w:t>
            </w:r>
          </w:p>
        </w:tc>
        <w:tc>
          <w:tcPr>
            <w:tcW w:w="1171" w:type="dxa"/>
          </w:tcPr>
          <w:p w:rsidR="00E83758" w:rsidRDefault="008466A0">
            <w:pPr>
              <w:pStyle w:val="TableParagraph"/>
              <w:spacing w:before="24"/>
              <w:ind w:right="82"/>
              <w:jc w:val="right"/>
              <w:rPr>
                <w:sz w:val="18"/>
              </w:rPr>
            </w:pPr>
            <w:r>
              <w:rPr>
                <w:sz w:val="18"/>
              </w:rPr>
              <w:t>246.000,00</w:t>
            </w:r>
          </w:p>
        </w:tc>
        <w:tc>
          <w:tcPr>
            <w:tcW w:w="1549" w:type="dxa"/>
          </w:tcPr>
          <w:p w:rsidR="00E83758" w:rsidRDefault="008466A0">
            <w:pPr>
              <w:pStyle w:val="TableParagraph"/>
              <w:spacing w:before="24"/>
              <w:ind w:right="462"/>
              <w:jc w:val="right"/>
              <w:rPr>
                <w:sz w:val="18"/>
              </w:rPr>
            </w:pPr>
            <w:r>
              <w:rPr>
                <w:sz w:val="18"/>
              </w:rPr>
              <w:t>4.100.000,00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do IPI - Municípios -</w:t>
            </w:r>
          </w:p>
        </w:tc>
        <w:tc>
          <w:tcPr>
            <w:tcW w:w="1186" w:type="dxa"/>
          </w:tcPr>
          <w:p w:rsidR="00E83758" w:rsidRDefault="008466A0">
            <w:pPr>
              <w:pStyle w:val="TableParagraph"/>
              <w:spacing w:before="82" w:line="200" w:lineRule="exact"/>
              <w:ind w:right="76"/>
              <w:jc w:val="right"/>
              <w:rPr>
                <w:sz w:val="18"/>
              </w:rPr>
            </w:pPr>
            <w:r>
              <w:rPr>
                <w:sz w:val="18"/>
              </w:rPr>
              <w:t>38.250,00</w:t>
            </w:r>
          </w:p>
        </w:tc>
        <w:tc>
          <w:tcPr>
            <w:tcW w:w="1171" w:type="dxa"/>
          </w:tcPr>
          <w:p w:rsidR="00E83758" w:rsidRDefault="008466A0">
            <w:pPr>
              <w:pStyle w:val="TableParagraph"/>
              <w:spacing w:before="82" w:line="200" w:lineRule="exact"/>
              <w:ind w:right="76"/>
              <w:jc w:val="right"/>
              <w:rPr>
                <w:sz w:val="18"/>
              </w:rPr>
            </w:pPr>
            <w:r>
              <w:rPr>
                <w:sz w:val="18"/>
              </w:rPr>
              <w:t>33.750,00</w:t>
            </w:r>
          </w:p>
        </w:tc>
        <w:tc>
          <w:tcPr>
            <w:tcW w:w="1171" w:type="dxa"/>
          </w:tcPr>
          <w:p w:rsidR="00E83758" w:rsidRDefault="008466A0">
            <w:pPr>
              <w:pStyle w:val="TableParagraph"/>
              <w:spacing w:before="82" w:line="200" w:lineRule="exact"/>
              <w:ind w:right="78"/>
              <w:jc w:val="right"/>
              <w:rPr>
                <w:sz w:val="18"/>
              </w:rPr>
            </w:pPr>
            <w:r>
              <w:rPr>
                <w:sz w:val="18"/>
              </w:rPr>
              <w:t>22.500,00</w:t>
            </w:r>
          </w:p>
        </w:tc>
        <w:tc>
          <w:tcPr>
            <w:tcW w:w="1171" w:type="dxa"/>
          </w:tcPr>
          <w:p w:rsidR="00E83758" w:rsidRDefault="008466A0">
            <w:pPr>
              <w:pStyle w:val="TableParagraph"/>
              <w:spacing w:before="82" w:line="200" w:lineRule="exact"/>
              <w:ind w:right="78"/>
              <w:jc w:val="right"/>
              <w:rPr>
                <w:sz w:val="18"/>
              </w:rPr>
            </w:pPr>
            <w:r>
              <w:rPr>
                <w:sz w:val="18"/>
              </w:rPr>
              <w:t>40.500,00</w:t>
            </w:r>
          </w:p>
        </w:tc>
        <w:tc>
          <w:tcPr>
            <w:tcW w:w="1171" w:type="dxa"/>
          </w:tcPr>
          <w:p w:rsidR="00E83758" w:rsidRDefault="008466A0">
            <w:pPr>
              <w:pStyle w:val="TableParagraph"/>
              <w:spacing w:before="82" w:line="200" w:lineRule="exact"/>
              <w:ind w:right="79"/>
              <w:jc w:val="right"/>
              <w:rPr>
                <w:sz w:val="18"/>
              </w:rPr>
            </w:pPr>
            <w:r>
              <w:rPr>
                <w:sz w:val="18"/>
              </w:rPr>
              <w:t>36.000,00</w:t>
            </w:r>
          </w:p>
        </w:tc>
        <w:tc>
          <w:tcPr>
            <w:tcW w:w="1171" w:type="dxa"/>
          </w:tcPr>
          <w:p w:rsidR="00E83758" w:rsidRDefault="008466A0">
            <w:pPr>
              <w:pStyle w:val="TableParagraph"/>
              <w:spacing w:before="82" w:line="200" w:lineRule="exact"/>
              <w:ind w:right="80"/>
              <w:jc w:val="right"/>
              <w:rPr>
                <w:sz w:val="18"/>
              </w:rPr>
            </w:pPr>
            <w:r>
              <w:rPr>
                <w:sz w:val="18"/>
              </w:rPr>
              <w:t>33.750,00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Principal</w:t>
            </w:r>
          </w:p>
        </w:tc>
        <w:tc>
          <w:tcPr>
            <w:tcW w:w="1186" w:type="dxa"/>
          </w:tcPr>
          <w:p w:rsidR="00E83758" w:rsidRDefault="008466A0">
            <w:pPr>
              <w:pStyle w:val="TableParagraph"/>
              <w:spacing w:before="20"/>
              <w:ind w:right="76"/>
              <w:jc w:val="right"/>
              <w:rPr>
                <w:sz w:val="18"/>
              </w:rPr>
            </w:pPr>
            <w:r>
              <w:rPr>
                <w:sz w:val="18"/>
              </w:rPr>
              <w:t>33.750,00</w:t>
            </w:r>
          </w:p>
        </w:tc>
        <w:tc>
          <w:tcPr>
            <w:tcW w:w="1171" w:type="dxa"/>
          </w:tcPr>
          <w:p w:rsidR="00E83758" w:rsidRDefault="008466A0">
            <w:pPr>
              <w:pStyle w:val="TableParagraph"/>
              <w:spacing w:before="20"/>
              <w:ind w:right="76"/>
              <w:jc w:val="right"/>
              <w:rPr>
                <w:sz w:val="18"/>
              </w:rPr>
            </w:pPr>
            <w:r>
              <w:rPr>
                <w:sz w:val="18"/>
              </w:rPr>
              <w:t>40.500,00</w:t>
            </w:r>
          </w:p>
        </w:tc>
        <w:tc>
          <w:tcPr>
            <w:tcW w:w="1171" w:type="dxa"/>
          </w:tcPr>
          <w:p w:rsidR="00E83758" w:rsidRDefault="008466A0">
            <w:pPr>
              <w:pStyle w:val="TableParagraph"/>
              <w:spacing w:before="35"/>
              <w:ind w:right="78"/>
              <w:jc w:val="right"/>
              <w:rPr>
                <w:sz w:val="18"/>
              </w:rPr>
            </w:pPr>
            <w:r>
              <w:rPr>
                <w:sz w:val="18"/>
              </w:rPr>
              <w:t>36.000,00</w:t>
            </w:r>
          </w:p>
        </w:tc>
        <w:tc>
          <w:tcPr>
            <w:tcW w:w="1171" w:type="dxa"/>
          </w:tcPr>
          <w:p w:rsidR="00E83758" w:rsidRDefault="008466A0">
            <w:pPr>
              <w:pStyle w:val="TableParagraph"/>
              <w:spacing w:before="35"/>
              <w:ind w:right="78"/>
              <w:jc w:val="right"/>
              <w:rPr>
                <w:sz w:val="18"/>
              </w:rPr>
            </w:pPr>
            <w:r>
              <w:rPr>
                <w:sz w:val="18"/>
              </w:rPr>
              <w:t>54.000,00</w:t>
            </w:r>
          </w:p>
        </w:tc>
        <w:tc>
          <w:tcPr>
            <w:tcW w:w="1171" w:type="dxa"/>
          </w:tcPr>
          <w:p w:rsidR="00E83758" w:rsidRDefault="008466A0">
            <w:pPr>
              <w:pStyle w:val="TableParagraph"/>
              <w:spacing w:before="35"/>
              <w:ind w:right="79"/>
              <w:jc w:val="right"/>
              <w:rPr>
                <w:sz w:val="18"/>
              </w:rPr>
            </w:pPr>
            <w:r>
              <w:rPr>
                <w:sz w:val="18"/>
              </w:rPr>
              <w:t>36.000,00</w:t>
            </w:r>
          </w:p>
        </w:tc>
        <w:tc>
          <w:tcPr>
            <w:tcW w:w="1171" w:type="dxa"/>
          </w:tcPr>
          <w:p w:rsidR="00E83758" w:rsidRDefault="008466A0">
            <w:pPr>
              <w:pStyle w:val="TableParagraph"/>
              <w:spacing w:before="35"/>
              <w:ind w:right="80"/>
              <w:jc w:val="right"/>
              <w:rPr>
                <w:sz w:val="18"/>
              </w:rPr>
            </w:pPr>
            <w:r>
              <w:rPr>
                <w:sz w:val="18"/>
              </w:rPr>
              <w:t>45.000,00</w:t>
            </w:r>
          </w:p>
        </w:tc>
        <w:tc>
          <w:tcPr>
            <w:tcW w:w="1549" w:type="dxa"/>
          </w:tcPr>
          <w:p w:rsidR="00E83758" w:rsidRDefault="008466A0">
            <w:pPr>
              <w:pStyle w:val="TableParagraph"/>
              <w:spacing w:before="35"/>
              <w:ind w:right="461"/>
              <w:jc w:val="right"/>
              <w:rPr>
                <w:sz w:val="18"/>
              </w:rPr>
            </w:pPr>
            <w:r>
              <w:rPr>
                <w:sz w:val="18"/>
              </w:rPr>
              <w:t>450.000,00</w:t>
            </w:r>
          </w:p>
        </w:tc>
      </w:tr>
      <w:tr w:rsidR="00E83758">
        <w:trPr>
          <w:trHeight w:val="302"/>
        </w:trPr>
        <w:tc>
          <w:tcPr>
            <w:tcW w:w="2603" w:type="dxa"/>
          </w:tcPr>
          <w:p w:rsidR="00E83758" w:rsidRDefault="008466A0">
            <w:pPr>
              <w:pStyle w:val="TableParagraph"/>
              <w:spacing w:before="89" w:line="193" w:lineRule="exact"/>
              <w:rPr>
                <w:sz w:val="18"/>
              </w:rPr>
            </w:pPr>
            <w:r>
              <w:rPr>
                <w:sz w:val="18"/>
              </w:rPr>
              <w:t>Cota-Parte da Contribuição de</w:t>
            </w:r>
          </w:p>
        </w:tc>
        <w:tc>
          <w:tcPr>
            <w:tcW w:w="1186" w:type="dxa"/>
          </w:tcPr>
          <w:p w:rsidR="00E83758" w:rsidRDefault="008466A0">
            <w:pPr>
              <w:pStyle w:val="TableParagraph"/>
              <w:spacing w:before="82" w:line="200" w:lineRule="exact"/>
              <w:ind w:right="76"/>
              <w:jc w:val="right"/>
              <w:rPr>
                <w:sz w:val="18"/>
              </w:rPr>
            </w:pPr>
            <w:r>
              <w:rPr>
                <w:sz w:val="18"/>
              </w:rPr>
              <w:t>15.000,00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8"/>
              <w:jc w:val="right"/>
              <w:rPr>
                <w:sz w:val="18"/>
              </w:rPr>
            </w:pPr>
            <w:r>
              <w:rPr>
                <w:sz w:val="18"/>
              </w:rPr>
              <w:t>14.100,00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8"/>
              </w:rPr>
            </w:pPr>
          </w:p>
        </w:tc>
      </w:tr>
      <w:tr w:rsidR="00E83758">
        <w:trPr>
          <w:trHeight w:val="241"/>
        </w:trPr>
        <w:tc>
          <w:tcPr>
            <w:tcW w:w="2603" w:type="dxa"/>
          </w:tcPr>
          <w:p w:rsidR="00E83758" w:rsidRDefault="008466A0">
            <w:pPr>
              <w:pStyle w:val="TableParagraph"/>
              <w:spacing w:before="0" w:line="205" w:lineRule="exact"/>
              <w:rPr>
                <w:sz w:val="18"/>
              </w:rPr>
            </w:pPr>
            <w:r>
              <w:rPr>
                <w:sz w:val="18"/>
              </w:rPr>
              <w:t>Intervenção no Domínio</w:t>
            </w:r>
          </w:p>
        </w:tc>
        <w:tc>
          <w:tcPr>
            <w:tcW w:w="1186" w:type="dxa"/>
          </w:tcPr>
          <w:p w:rsidR="00E83758" w:rsidRDefault="008466A0">
            <w:pPr>
              <w:pStyle w:val="TableParagraph"/>
              <w:spacing w:before="20" w:line="202" w:lineRule="exact"/>
              <w:ind w:right="76"/>
              <w:jc w:val="right"/>
              <w:rPr>
                <w:sz w:val="18"/>
              </w:rPr>
            </w:pPr>
            <w:r>
              <w:rPr>
                <w:sz w:val="18"/>
              </w:rPr>
              <w:t>15.000,00</w:t>
            </w:r>
          </w:p>
        </w:tc>
        <w:tc>
          <w:tcPr>
            <w:tcW w:w="1171" w:type="dxa"/>
          </w:tcPr>
          <w:p w:rsidR="00E83758" w:rsidRDefault="008466A0">
            <w:pPr>
              <w:pStyle w:val="TableParagraph"/>
              <w:spacing w:before="20" w:line="202" w:lineRule="exact"/>
              <w:ind w:right="71"/>
              <w:jc w:val="right"/>
              <w:rPr>
                <w:sz w:val="18"/>
              </w:rPr>
            </w:pPr>
            <w:r>
              <w:rPr>
                <w:sz w:val="18"/>
              </w:rPr>
              <w:t>0,00</w:t>
            </w:r>
          </w:p>
        </w:tc>
        <w:tc>
          <w:tcPr>
            <w:tcW w:w="1171" w:type="dxa"/>
          </w:tcPr>
          <w:p w:rsidR="00E83758" w:rsidRDefault="008466A0">
            <w:pPr>
              <w:pStyle w:val="TableParagraph"/>
              <w:spacing w:before="35" w:line="187" w:lineRule="exact"/>
              <w:ind w:right="72"/>
              <w:jc w:val="right"/>
              <w:rPr>
                <w:sz w:val="18"/>
              </w:rPr>
            </w:pPr>
            <w:r>
              <w:rPr>
                <w:sz w:val="18"/>
              </w:rPr>
              <w:t>0,00</w:t>
            </w:r>
          </w:p>
        </w:tc>
        <w:tc>
          <w:tcPr>
            <w:tcW w:w="1171" w:type="dxa"/>
          </w:tcPr>
          <w:p w:rsidR="00E83758" w:rsidRDefault="008466A0">
            <w:pPr>
              <w:pStyle w:val="TableParagraph"/>
              <w:spacing w:before="35" w:line="187" w:lineRule="exact"/>
              <w:ind w:right="78"/>
              <w:jc w:val="right"/>
              <w:rPr>
                <w:sz w:val="18"/>
              </w:rPr>
            </w:pPr>
            <w:r>
              <w:rPr>
                <w:sz w:val="18"/>
              </w:rPr>
              <w:t>15.900,00</w:t>
            </w:r>
          </w:p>
        </w:tc>
        <w:tc>
          <w:tcPr>
            <w:tcW w:w="1171" w:type="dxa"/>
          </w:tcPr>
          <w:p w:rsidR="00E83758" w:rsidRDefault="008466A0">
            <w:pPr>
              <w:pStyle w:val="TableParagraph"/>
              <w:spacing w:before="35" w:line="187" w:lineRule="exact"/>
              <w:ind w:right="74"/>
              <w:jc w:val="right"/>
              <w:rPr>
                <w:sz w:val="18"/>
              </w:rPr>
            </w:pPr>
            <w:r>
              <w:rPr>
                <w:sz w:val="18"/>
              </w:rPr>
              <w:t>0,00</w:t>
            </w:r>
          </w:p>
        </w:tc>
        <w:tc>
          <w:tcPr>
            <w:tcW w:w="1171" w:type="dxa"/>
          </w:tcPr>
          <w:p w:rsidR="00E83758" w:rsidRDefault="008466A0">
            <w:pPr>
              <w:pStyle w:val="TableParagraph"/>
              <w:spacing w:before="35" w:line="187" w:lineRule="exact"/>
              <w:ind w:right="75"/>
              <w:jc w:val="right"/>
              <w:rPr>
                <w:sz w:val="18"/>
              </w:rPr>
            </w:pPr>
            <w:r>
              <w:rPr>
                <w:sz w:val="18"/>
              </w:rPr>
              <w:t>0,00</w:t>
            </w:r>
          </w:p>
        </w:tc>
        <w:tc>
          <w:tcPr>
            <w:tcW w:w="1549" w:type="dxa"/>
          </w:tcPr>
          <w:p w:rsidR="00E83758" w:rsidRDefault="008466A0">
            <w:pPr>
              <w:pStyle w:val="TableParagraph"/>
              <w:spacing w:before="35" w:line="187" w:lineRule="exact"/>
              <w:ind w:right="459"/>
              <w:jc w:val="right"/>
              <w:rPr>
                <w:sz w:val="18"/>
              </w:rPr>
            </w:pPr>
            <w:r>
              <w:rPr>
                <w:sz w:val="18"/>
              </w:rPr>
              <w:t>60.000,00</w:t>
            </w:r>
          </w:p>
        </w:tc>
      </w:tr>
    </w:tbl>
    <w:p w:rsidR="00E83758" w:rsidRDefault="00E83758">
      <w:pPr>
        <w:spacing w:line="187" w:lineRule="exact"/>
        <w:jc w:val="right"/>
        <w:rPr>
          <w:sz w:val="18"/>
        </w:rPr>
        <w:sectPr w:rsidR="00E83758">
          <w:pgSz w:w="11900" w:h="16840"/>
          <w:pgMar w:top="2000" w:right="220" w:bottom="820" w:left="240" w:header="365" w:footer="628" w:gutter="0"/>
          <w:cols w:space="720"/>
        </w:sectPr>
      </w:pPr>
    </w:p>
    <w:p w:rsidR="00E83758" w:rsidRDefault="00E83758">
      <w:pPr>
        <w:spacing w:before="2" w:after="1"/>
        <w:rPr>
          <w:sz w:val="10"/>
        </w:rPr>
      </w:pPr>
    </w:p>
    <w:tbl>
      <w:tblPr>
        <w:tblStyle w:val="TableNormal"/>
        <w:tblW w:w="0" w:type="auto"/>
        <w:tblInd w:w="120" w:type="dxa"/>
        <w:tblLayout w:type="fixed"/>
        <w:tblLook w:val="01E0" w:firstRow="1" w:lastRow="1" w:firstColumn="1" w:lastColumn="1" w:noHBand="0" w:noVBand="0"/>
      </w:tblPr>
      <w:tblGrid>
        <w:gridCol w:w="2603"/>
        <w:gridCol w:w="1186"/>
        <w:gridCol w:w="1171"/>
        <w:gridCol w:w="1171"/>
        <w:gridCol w:w="1171"/>
        <w:gridCol w:w="1171"/>
        <w:gridCol w:w="1171"/>
        <w:gridCol w:w="1549"/>
      </w:tblGrid>
      <w:tr w:rsidR="00E83758">
        <w:trPr>
          <w:trHeight w:val="569"/>
        </w:trPr>
        <w:tc>
          <w:tcPr>
            <w:tcW w:w="2603" w:type="dxa"/>
            <w:tcBorders>
              <w:top w:val="single" w:sz="6" w:space="0" w:color="000000"/>
              <w:bottom w:val="single" w:sz="6" w:space="0" w:color="000000"/>
              <w:right w:val="single" w:sz="6" w:space="0" w:color="000000"/>
            </w:tcBorders>
          </w:tcPr>
          <w:p w:rsidR="00E83758" w:rsidRDefault="008466A0">
            <w:pPr>
              <w:pStyle w:val="TableParagraph"/>
              <w:spacing w:before="42"/>
              <w:rPr>
                <w:b/>
                <w:sz w:val="18"/>
              </w:rPr>
            </w:pPr>
            <w:r>
              <w:rPr>
                <w:b/>
                <w:sz w:val="18"/>
              </w:rPr>
              <w:t>Previsão de Receita</w:t>
            </w:r>
          </w:p>
        </w:tc>
        <w:tc>
          <w:tcPr>
            <w:tcW w:w="1186"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49" w:right="231" w:hanging="20"/>
              <w:rPr>
                <w:b/>
                <w:sz w:val="18"/>
              </w:rPr>
            </w:pPr>
            <w:r>
              <w:rPr>
                <w:b/>
                <w:sz w:val="18"/>
              </w:rPr>
              <w:t>Jan/2019 Jul/2019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8" w:right="218" w:firstLine="15"/>
              <w:rPr>
                <w:b/>
                <w:sz w:val="18"/>
              </w:rPr>
            </w:pPr>
            <w:r>
              <w:rPr>
                <w:b/>
                <w:sz w:val="18"/>
              </w:rPr>
              <w:t>Fev/2019 Ago/2019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32" w:right="205" w:hanging="51"/>
              <w:rPr>
                <w:b/>
                <w:sz w:val="18"/>
              </w:rPr>
            </w:pPr>
            <w:r>
              <w:rPr>
                <w:b/>
                <w:sz w:val="18"/>
              </w:rPr>
              <w:t>Mar/2019 Set/2019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2" w:right="219" w:hanging="5"/>
              <w:rPr>
                <w:b/>
                <w:sz w:val="18"/>
              </w:rPr>
            </w:pPr>
            <w:r>
              <w:rPr>
                <w:b/>
                <w:sz w:val="18"/>
              </w:rPr>
              <w:t>Abr/2019 Out/2019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7" w:right="219" w:hanging="3"/>
              <w:rPr>
                <w:b/>
                <w:sz w:val="18"/>
              </w:rPr>
            </w:pPr>
            <w:r>
              <w:rPr>
                <w:b/>
                <w:sz w:val="18"/>
              </w:rPr>
              <w:t>Mai/2019 Nov/2019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5" w:right="230"/>
              <w:rPr>
                <w:b/>
                <w:sz w:val="18"/>
              </w:rPr>
            </w:pPr>
            <w:r>
              <w:rPr>
                <w:b/>
                <w:sz w:val="18"/>
              </w:rPr>
              <w:t>Jun/2019 Dez/2019</w:t>
            </w:r>
          </w:p>
        </w:tc>
        <w:tc>
          <w:tcPr>
            <w:tcW w:w="1549" w:type="dxa"/>
            <w:tcBorders>
              <w:top w:val="single" w:sz="6" w:space="0" w:color="000000"/>
              <w:left w:val="single" w:sz="6" w:space="0" w:color="000000"/>
              <w:bottom w:val="single" w:sz="6" w:space="0" w:color="000000"/>
            </w:tcBorders>
          </w:tcPr>
          <w:p w:rsidR="00E83758" w:rsidRDefault="00E83758">
            <w:pPr>
              <w:pStyle w:val="TableParagraph"/>
              <w:spacing w:before="2"/>
              <w:rPr>
                <w:sz w:val="27"/>
              </w:rPr>
            </w:pPr>
          </w:p>
          <w:p w:rsidR="00E83758" w:rsidRDefault="008466A0">
            <w:pPr>
              <w:pStyle w:val="TableParagraph"/>
              <w:spacing w:before="0"/>
              <w:ind w:right="445"/>
              <w:jc w:val="right"/>
              <w:rPr>
                <w:b/>
                <w:sz w:val="18"/>
              </w:rPr>
            </w:pPr>
            <w:r>
              <w:rPr>
                <w:b/>
                <w:w w:val="95"/>
                <w:sz w:val="18"/>
              </w:rPr>
              <w:t>Previsão</w:t>
            </w:r>
          </w:p>
        </w:tc>
      </w:tr>
      <w:tr w:rsidR="00E83758">
        <w:trPr>
          <w:trHeight w:val="212"/>
        </w:trPr>
        <w:tc>
          <w:tcPr>
            <w:tcW w:w="2603" w:type="dxa"/>
            <w:tcBorders>
              <w:top w:val="single" w:sz="6" w:space="0" w:color="000000"/>
            </w:tcBorders>
          </w:tcPr>
          <w:p w:rsidR="00E83758" w:rsidRDefault="008466A0">
            <w:pPr>
              <w:pStyle w:val="TableParagraph"/>
              <w:spacing w:before="0" w:line="193" w:lineRule="exact"/>
              <w:rPr>
                <w:sz w:val="18"/>
              </w:rPr>
            </w:pPr>
            <w:r>
              <w:rPr>
                <w:sz w:val="18"/>
              </w:rPr>
              <w:t>Transferência de Recursos do</w:t>
            </w:r>
          </w:p>
        </w:tc>
        <w:tc>
          <w:tcPr>
            <w:tcW w:w="1186" w:type="dxa"/>
            <w:tcBorders>
              <w:top w:val="single" w:sz="6" w:space="0" w:color="000000"/>
            </w:tcBorders>
          </w:tcPr>
          <w:p w:rsidR="00E83758" w:rsidRDefault="008466A0">
            <w:pPr>
              <w:pStyle w:val="TableParagraph"/>
              <w:spacing w:before="0" w:line="193" w:lineRule="exact"/>
              <w:ind w:right="77"/>
              <w:jc w:val="right"/>
              <w:rPr>
                <w:sz w:val="18"/>
              </w:rPr>
            </w:pPr>
            <w:r>
              <w:rPr>
                <w:sz w:val="18"/>
              </w:rPr>
              <w:t>164.833,34</w:t>
            </w:r>
          </w:p>
        </w:tc>
        <w:tc>
          <w:tcPr>
            <w:tcW w:w="1171" w:type="dxa"/>
            <w:tcBorders>
              <w:top w:val="single" w:sz="6" w:space="0" w:color="000000"/>
            </w:tcBorders>
          </w:tcPr>
          <w:p w:rsidR="00E83758" w:rsidRDefault="008466A0">
            <w:pPr>
              <w:pStyle w:val="TableParagraph"/>
              <w:spacing w:before="0" w:line="193" w:lineRule="exact"/>
              <w:ind w:right="78"/>
              <w:jc w:val="right"/>
              <w:rPr>
                <w:sz w:val="18"/>
              </w:rPr>
            </w:pPr>
            <w:r>
              <w:rPr>
                <w:sz w:val="18"/>
              </w:rPr>
              <w:t>164.833,34</w:t>
            </w:r>
          </w:p>
        </w:tc>
        <w:tc>
          <w:tcPr>
            <w:tcW w:w="1171" w:type="dxa"/>
            <w:tcBorders>
              <w:top w:val="single" w:sz="6" w:space="0" w:color="000000"/>
            </w:tcBorders>
          </w:tcPr>
          <w:p w:rsidR="00E83758" w:rsidRDefault="008466A0">
            <w:pPr>
              <w:pStyle w:val="TableParagraph"/>
              <w:spacing w:before="0" w:line="193" w:lineRule="exact"/>
              <w:ind w:right="79"/>
              <w:jc w:val="right"/>
              <w:rPr>
                <w:sz w:val="18"/>
              </w:rPr>
            </w:pPr>
            <w:r>
              <w:rPr>
                <w:sz w:val="18"/>
              </w:rPr>
              <w:t>164.833,34</w:t>
            </w:r>
          </w:p>
        </w:tc>
        <w:tc>
          <w:tcPr>
            <w:tcW w:w="1171" w:type="dxa"/>
            <w:tcBorders>
              <w:top w:val="single" w:sz="6" w:space="0" w:color="000000"/>
            </w:tcBorders>
          </w:tcPr>
          <w:p w:rsidR="00E83758" w:rsidRDefault="008466A0">
            <w:pPr>
              <w:pStyle w:val="TableParagraph"/>
              <w:spacing w:before="0" w:line="193" w:lineRule="exact"/>
              <w:ind w:right="80"/>
              <w:jc w:val="right"/>
              <w:rPr>
                <w:sz w:val="18"/>
              </w:rPr>
            </w:pPr>
            <w:r>
              <w:rPr>
                <w:sz w:val="18"/>
              </w:rPr>
              <w:t>164.833,34</w:t>
            </w:r>
          </w:p>
        </w:tc>
        <w:tc>
          <w:tcPr>
            <w:tcW w:w="1171" w:type="dxa"/>
            <w:tcBorders>
              <w:top w:val="single" w:sz="6" w:space="0" w:color="000000"/>
            </w:tcBorders>
          </w:tcPr>
          <w:p w:rsidR="00E83758" w:rsidRDefault="008466A0">
            <w:pPr>
              <w:pStyle w:val="TableParagraph"/>
              <w:spacing w:before="0" w:line="193" w:lineRule="exact"/>
              <w:ind w:right="81"/>
              <w:jc w:val="right"/>
              <w:rPr>
                <w:sz w:val="18"/>
              </w:rPr>
            </w:pPr>
            <w:r>
              <w:rPr>
                <w:sz w:val="18"/>
              </w:rPr>
              <w:t>164.833,34</w:t>
            </w:r>
          </w:p>
        </w:tc>
        <w:tc>
          <w:tcPr>
            <w:tcW w:w="1171" w:type="dxa"/>
            <w:tcBorders>
              <w:top w:val="single" w:sz="6" w:space="0" w:color="000000"/>
            </w:tcBorders>
          </w:tcPr>
          <w:p w:rsidR="00E83758" w:rsidRDefault="008466A0">
            <w:pPr>
              <w:pStyle w:val="TableParagraph"/>
              <w:spacing w:before="0" w:line="193" w:lineRule="exact"/>
              <w:ind w:right="82"/>
              <w:jc w:val="right"/>
              <w:rPr>
                <w:sz w:val="18"/>
              </w:rPr>
            </w:pPr>
            <w:r>
              <w:rPr>
                <w:sz w:val="18"/>
              </w:rPr>
              <w:t>164.833,34</w:t>
            </w:r>
          </w:p>
        </w:tc>
        <w:tc>
          <w:tcPr>
            <w:tcW w:w="1549" w:type="dxa"/>
            <w:tcBorders>
              <w:top w:val="single" w:sz="6" w:space="0" w:color="000000"/>
            </w:tcBorders>
          </w:tcPr>
          <w:p w:rsidR="00E83758" w:rsidRDefault="00E83758">
            <w:pPr>
              <w:pStyle w:val="TableParagraph"/>
              <w:spacing w:before="0"/>
              <w:rPr>
                <w:sz w:val="14"/>
              </w:rPr>
            </w:pPr>
          </w:p>
        </w:tc>
      </w:tr>
      <w:tr w:rsidR="00E83758">
        <w:trPr>
          <w:trHeight w:val="331"/>
        </w:trPr>
        <w:tc>
          <w:tcPr>
            <w:tcW w:w="2603" w:type="dxa"/>
          </w:tcPr>
          <w:p w:rsidR="00E83758" w:rsidRDefault="008466A0">
            <w:pPr>
              <w:pStyle w:val="TableParagraph"/>
              <w:spacing w:before="0" w:line="205" w:lineRule="exact"/>
              <w:rPr>
                <w:sz w:val="18"/>
              </w:rPr>
            </w:pPr>
            <w:r>
              <w:rPr>
                <w:sz w:val="18"/>
              </w:rPr>
              <w:t>Estado para Programas de Saúde –</w:t>
            </w:r>
          </w:p>
        </w:tc>
        <w:tc>
          <w:tcPr>
            <w:tcW w:w="1186" w:type="dxa"/>
          </w:tcPr>
          <w:p w:rsidR="00E83758" w:rsidRDefault="008466A0">
            <w:pPr>
              <w:pStyle w:val="TableParagraph"/>
              <w:spacing w:before="20"/>
              <w:ind w:right="77"/>
              <w:jc w:val="right"/>
              <w:rPr>
                <w:sz w:val="18"/>
              </w:rPr>
            </w:pPr>
            <w:r>
              <w:rPr>
                <w:sz w:val="18"/>
              </w:rPr>
              <w:t>164.833,34</w:t>
            </w:r>
          </w:p>
        </w:tc>
        <w:tc>
          <w:tcPr>
            <w:tcW w:w="1171" w:type="dxa"/>
          </w:tcPr>
          <w:p w:rsidR="00E83758" w:rsidRDefault="008466A0">
            <w:pPr>
              <w:pStyle w:val="TableParagraph"/>
              <w:spacing w:before="20"/>
              <w:ind w:right="78"/>
              <w:jc w:val="right"/>
              <w:rPr>
                <w:sz w:val="18"/>
              </w:rPr>
            </w:pPr>
            <w:r>
              <w:rPr>
                <w:sz w:val="18"/>
              </w:rPr>
              <w:t>164.833,34</w:t>
            </w:r>
          </w:p>
        </w:tc>
        <w:tc>
          <w:tcPr>
            <w:tcW w:w="1171" w:type="dxa"/>
          </w:tcPr>
          <w:p w:rsidR="00E83758" w:rsidRDefault="008466A0">
            <w:pPr>
              <w:pStyle w:val="TableParagraph"/>
              <w:spacing w:before="35"/>
              <w:ind w:right="79"/>
              <w:jc w:val="right"/>
              <w:rPr>
                <w:sz w:val="18"/>
              </w:rPr>
            </w:pPr>
            <w:r>
              <w:rPr>
                <w:sz w:val="18"/>
              </w:rPr>
              <w:t>164.833,34</w:t>
            </w:r>
          </w:p>
        </w:tc>
        <w:tc>
          <w:tcPr>
            <w:tcW w:w="1171" w:type="dxa"/>
          </w:tcPr>
          <w:p w:rsidR="00E83758" w:rsidRDefault="008466A0">
            <w:pPr>
              <w:pStyle w:val="TableParagraph"/>
              <w:spacing w:before="35"/>
              <w:ind w:right="80"/>
              <w:jc w:val="right"/>
              <w:rPr>
                <w:sz w:val="18"/>
              </w:rPr>
            </w:pPr>
            <w:r>
              <w:rPr>
                <w:sz w:val="18"/>
              </w:rPr>
              <w:t>164.833,34</w:t>
            </w:r>
          </w:p>
        </w:tc>
        <w:tc>
          <w:tcPr>
            <w:tcW w:w="1171" w:type="dxa"/>
          </w:tcPr>
          <w:p w:rsidR="00E83758" w:rsidRDefault="008466A0">
            <w:pPr>
              <w:pStyle w:val="TableParagraph"/>
              <w:spacing w:before="35"/>
              <w:ind w:right="81"/>
              <w:jc w:val="right"/>
              <w:rPr>
                <w:sz w:val="18"/>
              </w:rPr>
            </w:pPr>
            <w:r>
              <w:rPr>
                <w:sz w:val="18"/>
              </w:rPr>
              <w:t>164.833,34</w:t>
            </w:r>
          </w:p>
        </w:tc>
        <w:tc>
          <w:tcPr>
            <w:tcW w:w="1171" w:type="dxa"/>
          </w:tcPr>
          <w:p w:rsidR="00E83758" w:rsidRDefault="008466A0">
            <w:pPr>
              <w:pStyle w:val="TableParagraph"/>
              <w:spacing w:before="35"/>
              <w:ind w:right="82"/>
              <w:jc w:val="right"/>
              <w:rPr>
                <w:sz w:val="18"/>
              </w:rPr>
            </w:pPr>
            <w:r>
              <w:rPr>
                <w:sz w:val="18"/>
              </w:rPr>
              <w:t>164.833,26</w:t>
            </w:r>
          </w:p>
        </w:tc>
        <w:tc>
          <w:tcPr>
            <w:tcW w:w="1549" w:type="dxa"/>
          </w:tcPr>
          <w:p w:rsidR="00E83758" w:rsidRDefault="008466A0">
            <w:pPr>
              <w:pStyle w:val="TableParagraph"/>
              <w:spacing w:before="35"/>
              <w:ind w:right="462"/>
              <w:jc w:val="right"/>
              <w:rPr>
                <w:sz w:val="18"/>
              </w:rPr>
            </w:pPr>
            <w:r>
              <w:rPr>
                <w:sz w:val="18"/>
              </w:rPr>
              <w:t>1.978.000,00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de Convênio dos</w:t>
            </w:r>
          </w:p>
        </w:tc>
        <w:tc>
          <w:tcPr>
            <w:tcW w:w="1186" w:type="dxa"/>
          </w:tcPr>
          <w:p w:rsidR="00E83758" w:rsidRDefault="008466A0">
            <w:pPr>
              <w:pStyle w:val="TableParagraph"/>
              <w:spacing w:before="82" w:line="200" w:lineRule="exact"/>
              <w:ind w:right="76"/>
              <w:jc w:val="right"/>
              <w:rPr>
                <w:sz w:val="18"/>
              </w:rPr>
            </w:pPr>
            <w:r>
              <w:rPr>
                <w:sz w:val="18"/>
              </w:rPr>
              <w:t>31.666,67</w:t>
            </w:r>
          </w:p>
        </w:tc>
        <w:tc>
          <w:tcPr>
            <w:tcW w:w="1171" w:type="dxa"/>
          </w:tcPr>
          <w:p w:rsidR="00E83758" w:rsidRDefault="008466A0">
            <w:pPr>
              <w:pStyle w:val="TableParagraph"/>
              <w:spacing w:before="82" w:line="200" w:lineRule="exact"/>
              <w:ind w:right="76"/>
              <w:jc w:val="right"/>
              <w:rPr>
                <w:sz w:val="18"/>
              </w:rPr>
            </w:pPr>
            <w:r>
              <w:rPr>
                <w:sz w:val="18"/>
              </w:rPr>
              <w:t>31.666,67</w:t>
            </w:r>
          </w:p>
        </w:tc>
        <w:tc>
          <w:tcPr>
            <w:tcW w:w="1171" w:type="dxa"/>
          </w:tcPr>
          <w:p w:rsidR="00E83758" w:rsidRDefault="008466A0">
            <w:pPr>
              <w:pStyle w:val="TableParagraph"/>
              <w:spacing w:before="82" w:line="200" w:lineRule="exact"/>
              <w:ind w:right="78"/>
              <w:jc w:val="right"/>
              <w:rPr>
                <w:sz w:val="18"/>
              </w:rPr>
            </w:pPr>
            <w:r>
              <w:rPr>
                <w:sz w:val="18"/>
              </w:rPr>
              <w:t>31.666,67</w:t>
            </w:r>
          </w:p>
        </w:tc>
        <w:tc>
          <w:tcPr>
            <w:tcW w:w="1171" w:type="dxa"/>
          </w:tcPr>
          <w:p w:rsidR="00E83758" w:rsidRDefault="008466A0">
            <w:pPr>
              <w:pStyle w:val="TableParagraph"/>
              <w:spacing w:before="82" w:line="200" w:lineRule="exact"/>
              <w:ind w:right="78"/>
              <w:jc w:val="right"/>
              <w:rPr>
                <w:sz w:val="18"/>
              </w:rPr>
            </w:pPr>
            <w:r>
              <w:rPr>
                <w:sz w:val="18"/>
              </w:rPr>
              <w:t>31.666,67</w:t>
            </w:r>
          </w:p>
        </w:tc>
        <w:tc>
          <w:tcPr>
            <w:tcW w:w="1171" w:type="dxa"/>
          </w:tcPr>
          <w:p w:rsidR="00E83758" w:rsidRDefault="008466A0">
            <w:pPr>
              <w:pStyle w:val="TableParagraph"/>
              <w:spacing w:before="82" w:line="200" w:lineRule="exact"/>
              <w:ind w:right="79"/>
              <w:jc w:val="right"/>
              <w:rPr>
                <w:sz w:val="18"/>
              </w:rPr>
            </w:pPr>
            <w:r>
              <w:rPr>
                <w:sz w:val="18"/>
              </w:rPr>
              <w:t>31.666,67</w:t>
            </w:r>
          </w:p>
        </w:tc>
        <w:tc>
          <w:tcPr>
            <w:tcW w:w="1171" w:type="dxa"/>
          </w:tcPr>
          <w:p w:rsidR="00E83758" w:rsidRDefault="008466A0">
            <w:pPr>
              <w:pStyle w:val="TableParagraph"/>
              <w:spacing w:before="82" w:line="200" w:lineRule="exact"/>
              <w:ind w:right="80"/>
              <w:jc w:val="right"/>
              <w:rPr>
                <w:sz w:val="18"/>
              </w:rPr>
            </w:pPr>
            <w:r>
              <w:rPr>
                <w:sz w:val="18"/>
              </w:rPr>
              <w:t>31.666,67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Estados Destinadas a Programas de</w:t>
            </w:r>
          </w:p>
        </w:tc>
        <w:tc>
          <w:tcPr>
            <w:tcW w:w="1186" w:type="dxa"/>
          </w:tcPr>
          <w:p w:rsidR="00E83758" w:rsidRDefault="008466A0">
            <w:pPr>
              <w:pStyle w:val="TableParagraph"/>
              <w:spacing w:before="20"/>
              <w:ind w:right="76"/>
              <w:jc w:val="right"/>
              <w:rPr>
                <w:sz w:val="18"/>
              </w:rPr>
            </w:pPr>
            <w:r>
              <w:rPr>
                <w:sz w:val="18"/>
              </w:rPr>
              <w:t>31.666,67</w:t>
            </w:r>
          </w:p>
        </w:tc>
        <w:tc>
          <w:tcPr>
            <w:tcW w:w="1171" w:type="dxa"/>
          </w:tcPr>
          <w:p w:rsidR="00E83758" w:rsidRDefault="008466A0">
            <w:pPr>
              <w:pStyle w:val="TableParagraph"/>
              <w:spacing w:before="20"/>
              <w:ind w:right="76"/>
              <w:jc w:val="right"/>
              <w:rPr>
                <w:sz w:val="18"/>
              </w:rPr>
            </w:pPr>
            <w:r>
              <w:rPr>
                <w:sz w:val="18"/>
              </w:rPr>
              <w:t>31.666,67</w:t>
            </w:r>
          </w:p>
        </w:tc>
        <w:tc>
          <w:tcPr>
            <w:tcW w:w="1171" w:type="dxa"/>
          </w:tcPr>
          <w:p w:rsidR="00E83758" w:rsidRDefault="008466A0">
            <w:pPr>
              <w:pStyle w:val="TableParagraph"/>
              <w:spacing w:before="35"/>
              <w:ind w:right="78"/>
              <w:jc w:val="right"/>
              <w:rPr>
                <w:sz w:val="18"/>
              </w:rPr>
            </w:pPr>
            <w:r>
              <w:rPr>
                <w:sz w:val="18"/>
              </w:rPr>
              <w:t>31.666,67</w:t>
            </w:r>
          </w:p>
        </w:tc>
        <w:tc>
          <w:tcPr>
            <w:tcW w:w="1171" w:type="dxa"/>
          </w:tcPr>
          <w:p w:rsidR="00E83758" w:rsidRDefault="008466A0">
            <w:pPr>
              <w:pStyle w:val="TableParagraph"/>
              <w:spacing w:before="35"/>
              <w:ind w:right="78"/>
              <w:jc w:val="right"/>
              <w:rPr>
                <w:sz w:val="18"/>
              </w:rPr>
            </w:pPr>
            <w:r>
              <w:rPr>
                <w:sz w:val="18"/>
              </w:rPr>
              <w:t>31.666,67</w:t>
            </w:r>
          </w:p>
        </w:tc>
        <w:tc>
          <w:tcPr>
            <w:tcW w:w="1171" w:type="dxa"/>
          </w:tcPr>
          <w:p w:rsidR="00E83758" w:rsidRDefault="008466A0">
            <w:pPr>
              <w:pStyle w:val="TableParagraph"/>
              <w:spacing w:before="35"/>
              <w:ind w:right="79"/>
              <w:jc w:val="right"/>
              <w:rPr>
                <w:sz w:val="18"/>
              </w:rPr>
            </w:pPr>
            <w:r>
              <w:rPr>
                <w:sz w:val="18"/>
              </w:rPr>
              <w:t>31.666,67</w:t>
            </w:r>
          </w:p>
        </w:tc>
        <w:tc>
          <w:tcPr>
            <w:tcW w:w="1171" w:type="dxa"/>
          </w:tcPr>
          <w:p w:rsidR="00E83758" w:rsidRDefault="008466A0">
            <w:pPr>
              <w:pStyle w:val="TableParagraph"/>
              <w:spacing w:before="35"/>
              <w:ind w:right="80"/>
              <w:jc w:val="right"/>
              <w:rPr>
                <w:sz w:val="18"/>
              </w:rPr>
            </w:pPr>
            <w:r>
              <w:rPr>
                <w:sz w:val="18"/>
              </w:rPr>
              <w:t>31.666,63</w:t>
            </w:r>
          </w:p>
        </w:tc>
        <w:tc>
          <w:tcPr>
            <w:tcW w:w="1549" w:type="dxa"/>
          </w:tcPr>
          <w:p w:rsidR="00E83758" w:rsidRDefault="008466A0">
            <w:pPr>
              <w:pStyle w:val="TableParagraph"/>
              <w:spacing w:before="35"/>
              <w:ind w:right="461"/>
              <w:jc w:val="right"/>
              <w:rPr>
                <w:sz w:val="18"/>
              </w:rPr>
            </w:pPr>
            <w:r>
              <w:rPr>
                <w:sz w:val="18"/>
              </w:rPr>
              <w:t>380.000,00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Transferências de Convênio</w:t>
            </w:r>
          </w:p>
        </w:tc>
        <w:tc>
          <w:tcPr>
            <w:tcW w:w="1186" w:type="dxa"/>
          </w:tcPr>
          <w:p w:rsidR="00E83758" w:rsidRDefault="008466A0">
            <w:pPr>
              <w:pStyle w:val="TableParagraph"/>
              <w:spacing w:before="82" w:line="200" w:lineRule="exact"/>
              <w:ind w:right="74"/>
              <w:jc w:val="right"/>
              <w:rPr>
                <w:sz w:val="18"/>
              </w:rPr>
            </w:pPr>
            <w:r>
              <w:rPr>
                <w:sz w:val="18"/>
              </w:rPr>
              <w:t>4.666,67</w:t>
            </w:r>
          </w:p>
        </w:tc>
        <w:tc>
          <w:tcPr>
            <w:tcW w:w="1171" w:type="dxa"/>
          </w:tcPr>
          <w:p w:rsidR="00E83758" w:rsidRDefault="008466A0">
            <w:pPr>
              <w:pStyle w:val="TableParagraph"/>
              <w:spacing w:before="82" w:line="200" w:lineRule="exact"/>
              <w:ind w:right="75"/>
              <w:jc w:val="right"/>
              <w:rPr>
                <w:sz w:val="18"/>
              </w:rPr>
            </w:pPr>
            <w:r>
              <w:rPr>
                <w:sz w:val="18"/>
              </w:rPr>
              <w:t>4.666,67</w:t>
            </w:r>
          </w:p>
        </w:tc>
        <w:tc>
          <w:tcPr>
            <w:tcW w:w="1171" w:type="dxa"/>
          </w:tcPr>
          <w:p w:rsidR="00E83758" w:rsidRDefault="008466A0">
            <w:pPr>
              <w:pStyle w:val="TableParagraph"/>
              <w:spacing w:before="82" w:line="200" w:lineRule="exact"/>
              <w:ind w:right="76"/>
              <w:jc w:val="right"/>
              <w:rPr>
                <w:sz w:val="18"/>
              </w:rPr>
            </w:pPr>
            <w:r>
              <w:rPr>
                <w:sz w:val="18"/>
              </w:rPr>
              <w:t>4.666,67</w:t>
            </w:r>
          </w:p>
        </w:tc>
        <w:tc>
          <w:tcPr>
            <w:tcW w:w="1171" w:type="dxa"/>
          </w:tcPr>
          <w:p w:rsidR="00E83758" w:rsidRDefault="008466A0">
            <w:pPr>
              <w:pStyle w:val="TableParagraph"/>
              <w:spacing w:before="82" w:line="200" w:lineRule="exact"/>
              <w:ind w:right="77"/>
              <w:jc w:val="right"/>
              <w:rPr>
                <w:sz w:val="18"/>
              </w:rPr>
            </w:pPr>
            <w:r>
              <w:rPr>
                <w:sz w:val="18"/>
              </w:rPr>
              <w:t>4.666,67</w:t>
            </w:r>
          </w:p>
        </w:tc>
        <w:tc>
          <w:tcPr>
            <w:tcW w:w="1171" w:type="dxa"/>
          </w:tcPr>
          <w:p w:rsidR="00E83758" w:rsidRDefault="008466A0">
            <w:pPr>
              <w:pStyle w:val="TableParagraph"/>
              <w:spacing w:before="82" w:line="200" w:lineRule="exact"/>
              <w:ind w:right="78"/>
              <w:jc w:val="right"/>
              <w:rPr>
                <w:sz w:val="18"/>
              </w:rPr>
            </w:pPr>
            <w:r>
              <w:rPr>
                <w:sz w:val="18"/>
              </w:rPr>
              <w:t>4.666,67</w:t>
            </w:r>
          </w:p>
        </w:tc>
        <w:tc>
          <w:tcPr>
            <w:tcW w:w="1171" w:type="dxa"/>
          </w:tcPr>
          <w:p w:rsidR="00E83758" w:rsidRDefault="008466A0">
            <w:pPr>
              <w:pStyle w:val="TableParagraph"/>
              <w:spacing w:before="82" w:line="200" w:lineRule="exact"/>
              <w:ind w:right="79"/>
              <w:jc w:val="right"/>
              <w:rPr>
                <w:sz w:val="18"/>
              </w:rPr>
            </w:pPr>
            <w:r>
              <w:rPr>
                <w:sz w:val="18"/>
              </w:rPr>
              <w:t>4.666,67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dos Estados - Principal</w:t>
            </w:r>
          </w:p>
        </w:tc>
        <w:tc>
          <w:tcPr>
            <w:tcW w:w="1186" w:type="dxa"/>
          </w:tcPr>
          <w:p w:rsidR="00E83758" w:rsidRDefault="008466A0">
            <w:pPr>
              <w:pStyle w:val="TableParagraph"/>
              <w:spacing w:before="20"/>
              <w:ind w:right="74"/>
              <w:jc w:val="right"/>
              <w:rPr>
                <w:sz w:val="18"/>
              </w:rPr>
            </w:pPr>
            <w:r>
              <w:rPr>
                <w:sz w:val="18"/>
              </w:rPr>
              <w:t>4.666,67</w:t>
            </w:r>
          </w:p>
        </w:tc>
        <w:tc>
          <w:tcPr>
            <w:tcW w:w="1171" w:type="dxa"/>
          </w:tcPr>
          <w:p w:rsidR="00E83758" w:rsidRDefault="008466A0">
            <w:pPr>
              <w:pStyle w:val="TableParagraph"/>
              <w:spacing w:before="20"/>
              <w:ind w:right="75"/>
              <w:jc w:val="right"/>
              <w:rPr>
                <w:sz w:val="18"/>
              </w:rPr>
            </w:pPr>
            <w:r>
              <w:rPr>
                <w:sz w:val="18"/>
              </w:rPr>
              <w:t>4.666,67</w:t>
            </w:r>
          </w:p>
        </w:tc>
        <w:tc>
          <w:tcPr>
            <w:tcW w:w="1171" w:type="dxa"/>
          </w:tcPr>
          <w:p w:rsidR="00E83758" w:rsidRDefault="008466A0">
            <w:pPr>
              <w:pStyle w:val="TableParagraph"/>
              <w:spacing w:before="35"/>
              <w:ind w:right="76"/>
              <w:jc w:val="right"/>
              <w:rPr>
                <w:sz w:val="18"/>
              </w:rPr>
            </w:pPr>
            <w:r>
              <w:rPr>
                <w:sz w:val="18"/>
              </w:rPr>
              <w:t>4.666,67</w:t>
            </w:r>
          </w:p>
        </w:tc>
        <w:tc>
          <w:tcPr>
            <w:tcW w:w="1171" w:type="dxa"/>
          </w:tcPr>
          <w:p w:rsidR="00E83758" w:rsidRDefault="008466A0">
            <w:pPr>
              <w:pStyle w:val="TableParagraph"/>
              <w:spacing w:before="35"/>
              <w:ind w:right="77"/>
              <w:jc w:val="right"/>
              <w:rPr>
                <w:sz w:val="18"/>
              </w:rPr>
            </w:pPr>
            <w:r>
              <w:rPr>
                <w:sz w:val="18"/>
              </w:rPr>
              <w:t>4.666,67</w:t>
            </w:r>
          </w:p>
        </w:tc>
        <w:tc>
          <w:tcPr>
            <w:tcW w:w="1171" w:type="dxa"/>
          </w:tcPr>
          <w:p w:rsidR="00E83758" w:rsidRDefault="008466A0">
            <w:pPr>
              <w:pStyle w:val="TableParagraph"/>
              <w:spacing w:before="35"/>
              <w:ind w:right="78"/>
              <w:jc w:val="right"/>
              <w:rPr>
                <w:sz w:val="18"/>
              </w:rPr>
            </w:pPr>
            <w:r>
              <w:rPr>
                <w:sz w:val="18"/>
              </w:rPr>
              <w:t>4.666,67</w:t>
            </w:r>
          </w:p>
        </w:tc>
        <w:tc>
          <w:tcPr>
            <w:tcW w:w="1171" w:type="dxa"/>
          </w:tcPr>
          <w:p w:rsidR="00E83758" w:rsidRDefault="008466A0">
            <w:pPr>
              <w:pStyle w:val="TableParagraph"/>
              <w:spacing w:before="35"/>
              <w:ind w:right="79"/>
              <w:jc w:val="right"/>
              <w:rPr>
                <w:sz w:val="18"/>
              </w:rPr>
            </w:pPr>
            <w:r>
              <w:rPr>
                <w:sz w:val="18"/>
              </w:rPr>
              <w:t>4.666,63</w:t>
            </w:r>
          </w:p>
        </w:tc>
        <w:tc>
          <w:tcPr>
            <w:tcW w:w="1549" w:type="dxa"/>
          </w:tcPr>
          <w:p w:rsidR="00E83758" w:rsidRDefault="008466A0">
            <w:pPr>
              <w:pStyle w:val="TableParagraph"/>
              <w:spacing w:before="35"/>
              <w:ind w:right="459"/>
              <w:jc w:val="right"/>
              <w:rPr>
                <w:sz w:val="18"/>
              </w:rPr>
            </w:pPr>
            <w:r>
              <w:rPr>
                <w:sz w:val="18"/>
              </w:rPr>
              <w:t>56.000,00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Transferências dos Estados</w:t>
            </w:r>
          </w:p>
        </w:tc>
        <w:tc>
          <w:tcPr>
            <w:tcW w:w="1186" w:type="dxa"/>
          </w:tcPr>
          <w:p w:rsidR="00E83758" w:rsidRDefault="008466A0">
            <w:pPr>
              <w:pStyle w:val="TableParagraph"/>
              <w:spacing w:before="82" w:line="200" w:lineRule="exact"/>
              <w:ind w:right="74"/>
              <w:jc w:val="right"/>
              <w:rPr>
                <w:sz w:val="18"/>
              </w:rPr>
            </w:pPr>
            <w:r>
              <w:rPr>
                <w:sz w:val="18"/>
              </w:rPr>
              <w:t>1.250,00</w:t>
            </w:r>
          </w:p>
        </w:tc>
        <w:tc>
          <w:tcPr>
            <w:tcW w:w="1171" w:type="dxa"/>
          </w:tcPr>
          <w:p w:rsidR="00E83758" w:rsidRDefault="008466A0">
            <w:pPr>
              <w:pStyle w:val="TableParagraph"/>
              <w:spacing w:before="82" w:line="200" w:lineRule="exact"/>
              <w:ind w:right="75"/>
              <w:jc w:val="right"/>
              <w:rPr>
                <w:sz w:val="18"/>
              </w:rPr>
            </w:pPr>
            <w:r>
              <w:rPr>
                <w:sz w:val="18"/>
              </w:rPr>
              <w:t>1.250,00</w:t>
            </w:r>
          </w:p>
        </w:tc>
        <w:tc>
          <w:tcPr>
            <w:tcW w:w="1171" w:type="dxa"/>
          </w:tcPr>
          <w:p w:rsidR="00E83758" w:rsidRDefault="008466A0">
            <w:pPr>
              <w:pStyle w:val="TableParagraph"/>
              <w:spacing w:before="82" w:line="200" w:lineRule="exact"/>
              <w:ind w:right="76"/>
              <w:jc w:val="right"/>
              <w:rPr>
                <w:sz w:val="18"/>
              </w:rPr>
            </w:pPr>
            <w:r>
              <w:rPr>
                <w:sz w:val="18"/>
              </w:rPr>
              <w:t>1.250,00</w:t>
            </w:r>
          </w:p>
        </w:tc>
        <w:tc>
          <w:tcPr>
            <w:tcW w:w="1171" w:type="dxa"/>
          </w:tcPr>
          <w:p w:rsidR="00E83758" w:rsidRDefault="008466A0">
            <w:pPr>
              <w:pStyle w:val="TableParagraph"/>
              <w:spacing w:before="82" w:line="200" w:lineRule="exact"/>
              <w:ind w:right="77"/>
              <w:jc w:val="right"/>
              <w:rPr>
                <w:sz w:val="18"/>
              </w:rPr>
            </w:pPr>
            <w:r>
              <w:rPr>
                <w:sz w:val="18"/>
              </w:rPr>
              <w:t>1.250,00</w:t>
            </w:r>
          </w:p>
        </w:tc>
        <w:tc>
          <w:tcPr>
            <w:tcW w:w="1171" w:type="dxa"/>
          </w:tcPr>
          <w:p w:rsidR="00E83758" w:rsidRDefault="008466A0">
            <w:pPr>
              <w:pStyle w:val="TableParagraph"/>
              <w:spacing w:before="82" w:line="200" w:lineRule="exact"/>
              <w:ind w:right="78"/>
              <w:jc w:val="right"/>
              <w:rPr>
                <w:sz w:val="18"/>
              </w:rPr>
            </w:pPr>
            <w:r>
              <w:rPr>
                <w:sz w:val="18"/>
              </w:rPr>
              <w:t>1.250,00</w:t>
            </w:r>
          </w:p>
        </w:tc>
        <w:tc>
          <w:tcPr>
            <w:tcW w:w="1171" w:type="dxa"/>
          </w:tcPr>
          <w:p w:rsidR="00E83758" w:rsidRDefault="008466A0">
            <w:pPr>
              <w:pStyle w:val="TableParagraph"/>
              <w:spacing w:before="82" w:line="200" w:lineRule="exact"/>
              <w:ind w:right="79"/>
              <w:jc w:val="right"/>
              <w:rPr>
                <w:sz w:val="18"/>
              </w:rPr>
            </w:pPr>
            <w:r>
              <w:rPr>
                <w:sz w:val="18"/>
              </w:rPr>
              <w:t>1.250,00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 Principal</w:t>
            </w:r>
          </w:p>
        </w:tc>
        <w:tc>
          <w:tcPr>
            <w:tcW w:w="1186" w:type="dxa"/>
          </w:tcPr>
          <w:p w:rsidR="00E83758" w:rsidRDefault="008466A0">
            <w:pPr>
              <w:pStyle w:val="TableParagraph"/>
              <w:spacing w:before="20"/>
              <w:ind w:right="74"/>
              <w:jc w:val="right"/>
              <w:rPr>
                <w:sz w:val="18"/>
              </w:rPr>
            </w:pPr>
            <w:r>
              <w:rPr>
                <w:sz w:val="18"/>
              </w:rPr>
              <w:t>1.250,00</w:t>
            </w:r>
          </w:p>
        </w:tc>
        <w:tc>
          <w:tcPr>
            <w:tcW w:w="1171" w:type="dxa"/>
          </w:tcPr>
          <w:p w:rsidR="00E83758" w:rsidRDefault="008466A0">
            <w:pPr>
              <w:pStyle w:val="TableParagraph"/>
              <w:spacing w:before="20"/>
              <w:ind w:right="75"/>
              <w:jc w:val="right"/>
              <w:rPr>
                <w:sz w:val="18"/>
              </w:rPr>
            </w:pPr>
            <w:r>
              <w:rPr>
                <w:sz w:val="18"/>
              </w:rPr>
              <w:t>1.250,00</w:t>
            </w:r>
          </w:p>
        </w:tc>
        <w:tc>
          <w:tcPr>
            <w:tcW w:w="1171" w:type="dxa"/>
          </w:tcPr>
          <w:p w:rsidR="00E83758" w:rsidRDefault="008466A0">
            <w:pPr>
              <w:pStyle w:val="TableParagraph"/>
              <w:spacing w:before="35"/>
              <w:ind w:right="76"/>
              <w:jc w:val="right"/>
              <w:rPr>
                <w:sz w:val="18"/>
              </w:rPr>
            </w:pPr>
            <w:r>
              <w:rPr>
                <w:sz w:val="18"/>
              </w:rPr>
              <w:t>1.250,00</w:t>
            </w:r>
          </w:p>
        </w:tc>
        <w:tc>
          <w:tcPr>
            <w:tcW w:w="1171" w:type="dxa"/>
          </w:tcPr>
          <w:p w:rsidR="00E83758" w:rsidRDefault="008466A0">
            <w:pPr>
              <w:pStyle w:val="TableParagraph"/>
              <w:spacing w:before="35"/>
              <w:ind w:right="77"/>
              <w:jc w:val="right"/>
              <w:rPr>
                <w:sz w:val="18"/>
              </w:rPr>
            </w:pPr>
            <w:r>
              <w:rPr>
                <w:sz w:val="18"/>
              </w:rPr>
              <w:t>1.250,00</w:t>
            </w:r>
          </w:p>
        </w:tc>
        <w:tc>
          <w:tcPr>
            <w:tcW w:w="1171" w:type="dxa"/>
          </w:tcPr>
          <w:p w:rsidR="00E83758" w:rsidRDefault="008466A0">
            <w:pPr>
              <w:pStyle w:val="TableParagraph"/>
              <w:spacing w:before="35"/>
              <w:ind w:right="78"/>
              <w:jc w:val="right"/>
              <w:rPr>
                <w:sz w:val="18"/>
              </w:rPr>
            </w:pPr>
            <w:r>
              <w:rPr>
                <w:sz w:val="18"/>
              </w:rPr>
              <w:t>1.250,00</w:t>
            </w:r>
          </w:p>
        </w:tc>
        <w:tc>
          <w:tcPr>
            <w:tcW w:w="1171" w:type="dxa"/>
          </w:tcPr>
          <w:p w:rsidR="00E83758" w:rsidRDefault="008466A0">
            <w:pPr>
              <w:pStyle w:val="TableParagraph"/>
              <w:spacing w:before="35"/>
              <w:ind w:right="79"/>
              <w:jc w:val="right"/>
              <w:rPr>
                <w:sz w:val="18"/>
              </w:rPr>
            </w:pPr>
            <w:r>
              <w:rPr>
                <w:sz w:val="18"/>
              </w:rPr>
              <w:t>1.250,00</w:t>
            </w:r>
          </w:p>
        </w:tc>
        <w:tc>
          <w:tcPr>
            <w:tcW w:w="1549" w:type="dxa"/>
          </w:tcPr>
          <w:p w:rsidR="00E83758" w:rsidRDefault="008466A0">
            <w:pPr>
              <w:pStyle w:val="TableParagraph"/>
              <w:spacing w:before="35"/>
              <w:ind w:right="459"/>
              <w:jc w:val="right"/>
              <w:rPr>
                <w:sz w:val="18"/>
              </w:rPr>
            </w:pPr>
            <w:r>
              <w:rPr>
                <w:sz w:val="18"/>
              </w:rPr>
              <w:t>15.000,00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de Instituições</w:t>
            </w:r>
          </w:p>
        </w:tc>
        <w:tc>
          <w:tcPr>
            <w:tcW w:w="1186" w:type="dxa"/>
          </w:tcPr>
          <w:p w:rsidR="00E83758" w:rsidRDefault="008466A0">
            <w:pPr>
              <w:pStyle w:val="TableParagraph"/>
              <w:spacing w:before="82" w:line="200" w:lineRule="exact"/>
              <w:ind w:right="73"/>
              <w:jc w:val="right"/>
              <w:rPr>
                <w:sz w:val="18"/>
              </w:rPr>
            </w:pPr>
            <w:r>
              <w:rPr>
                <w:sz w:val="18"/>
              </w:rPr>
              <w:t>416,67</w:t>
            </w:r>
          </w:p>
        </w:tc>
        <w:tc>
          <w:tcPr>
            <w:tcW w:w="1171" w:type="dxa"/>
          </w:tcPr>
          <w:p w:rsidR="00E83758" w:rsidRDefault="008466A0">
            <w:pPr>
              <w:pStyle w:val="TableParagraph"/>
              <w:spacing w:before="82" w:line="200" w:lineRule="exact"/>
              <w:ind w:right="73"/>
              <w:jc w:val="right"/>
              <w:rPr>
                <w:sz w:val="18"/>
              </w:rPr>
            </w:pPr>
            <w:r>
              <w:rPr>
                <w:sz w:val="18"/>
              </w:rPr>
              <w:t>416,67</w:t>
            </w:r>
          </w:p>
        </w:tc>
        <w:tc>
          <w:tcPr>
            <w:tcW w:w="1171" w:type="dxa"/>
          </w:tcPr>
          <w:p w:rsidR="00E83758" w:rsidRDefault="008466A0">
            <w:pPr>
              <w:pStyle w:val="TableParagraph"/>
              <w:spacing w:before="82" w:line="200" w:lineRule="exact"/>
              <w:ind w:right="75"/>
              <w:jc w:val="right"/>
              <w:rPr>
                <w:sz w:val="18"/>
              </w:rPr>
            </w:pPr>
            <w:r>
              <w:rPr>
                <w:sz w:val="18"/>
              </w:rPr>
              <w:t>416,67</w:t>
            </w:r>
          </w:p>
        </w:tc>
        <w:tc>
          <w:tcPr>
            <w:tcW w:w="1171" w:type="dxa"/>
          </w:tcPr>
          <w:p w:rsidR="00E83758" w:rsidRDefault="008466A0">
            <w:pPr>
              <w:pStyle w:val="TableParagraph"/>
              <w:spacing w:before="82" w:line="200" w:lineRule="exact"/>
              <w:ind w:right="75"/>
              <w:jc w:val="right"/>
              <w:rPr>
                <w:sz w:val="18"/>
              </w:rPr>
            </w:pPr>
            <w:r>
              <w:rPr>
                <w:sz w:val="18"/>
              </w:rPr>
              <w:t>416,67</w:t>
            </w:r>
          </w:p>
        </w:tc>
        <w:tc>
          <w:tcPr>
            <w:tcW w:w="1171" w:type="dxa"/>
          </w:tcPr>
          <w:p w:rsidR="00E83758" w:rsidRDefault="008466A0">
            <w:pPr>
              <w:pStyle w:val="TableParagraph"/>
              <w:spacing w:before="82" w:line="200" w:lineRule="exact"/>
              <w:ind w:right="76"/>
              <w:jc w:val="right"/>
              <w:rPr>
                <w:sz w:val="18"/>
              </w:rPr>
            </w:pPr>
            <w:r>
              <w:rPr>
                <w:sz w:val="18"/>
              </w:rPr>
              <w:t>416,67</w:t>
            </w:r>
          </w:p>
        </w:tc>
        <w:tc>
          <w:tcPr>
            <w:tcW w:w="1171" w:type="dxa"/>
          </w:tcPr>
          <w:p w:rsidR="00E83758" w:rsidRDefault="008466A0">
            <w:pPr>
              <w:pStyle w:val="TableParagraph"/>
              <w:spacing w:before="82" w:line="200" w:lineRule="exact"/>
              <w:ind w:right="77"/>
              <w:jc w:val="right"/>
              <w:rPr>
                <w:sz w:val="18"/>
              </w:rPr>
            </w:pPr>
            <w:r>
              <w:rPr>
                <w:sz w:val="18"/>
              </w:rPr>
              <w:t>416,67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Privadas - Principal</w:t>
            </w:r>
          </w:p>
        </w:tc>
        <w:tc>
          <w:tcPr>
            <w:tcW w:w="1186" w:type="dxa"/>
          </w:tcPr>
          <w:p w:rsidR="00E83758" w:rsidRDefault="008466A0">
            <w:pPr>
              <w:pStyle w:val="TableParagraph"/>
              <w:spacing w:before="20"/>
              <w:ind w:right="73"/>
              <w:jc w:val="right"/>
              <w:rPr>
                <w:sz w:val="18"/>
              </w:rPr>
            </w:pPr>
            <w:r>
              <w:rPr>
                <w:sz w:val="18"/>
              </w:rPr>
              <w:t>416,67</w:t>
            </w:r>
          </w:p>
        </w:tc>
        <w:tc>
          <w:tcPr>
            <w:tcW w:w="1171" w:type="dxa"/>
          </w:tcPr>
          <w:p w:rsidR="00E83758" w:rsidRDefault="008466A0">
            <w:pPr>
              <w:pStyle w:val="TableParagraph"/>
              <w:spacing w:before="20"/>
              <w:ind w:right="73"/>
              <w:jc w:val="right"/>
              <w:rPr>
                <w:sz w:val="18"/>
              </w:rPr>
            </w:pPr>
            <w:r>
              <w:rPr>
                <w:sz w:val="18"/>
              </w:rPr>
              <w:t>416,67</w:t>
            </w:r>
          </w:p>
        </w:tc>
        <w:tc>
          <w:tcPr>
            <w:tcW w:w="1171" w:type="dxa"/>
          </w:tcPr>
          <w:p w:rsidR="00E83758" w:rsidRDefault="008466A0">
            <w:pPr>
              <w:pStyle w:val="TableParagraph"/>
              <w:spacing w:before="35"/>
              <w:ind w:right="75"/>
              <w:jc w:val="right"/>
              <w:rPr>
                <w:sz w:val="18"/>
              </w:rPr>
            </w:pPr>
            <w:r>
              <w:rPr>
                <w:sz w:val="18"/>
              </w:rPr>
              <w:t>416,67</w:t>
            </w:r>
          </w:p>
        </w:tc>
        <w:tc>
          <w:tcPr>
            <w:tcW w:w="1171" w:type="dxa"/>
          </w:tcPr>
          <w:p w:rsidR="00E83758" w:rsidRDefault="008466A0">
            <w:pPr>
              <w:pStyle w:val="TableParagraph"/>
              <w:spacing w:before="35"/>
              <w:ind w:right="75"/>
              <w:jc w:val="right"/>
              <w:rPr>
                <w:sz w:val="18"/>
              </w:rPr>
            </w:pPr>
            <w:r>
              <w:rPr>
                <w:sz w:val="18"/>
              </w:rPr>
              <w:t>416,67</w:t>
            </w:r>
          </w:p>
        </w:tc>
        <w:tc>
          <w:tcPr>
            <w:tcW w:w="1171" w:type="dxa"/>
          </w:tcPr>
          <w:p w:rsidR="00E83758" w:rsidRDefault="008466A0">
            <w:pPr>
              <w:pStyle w:val="TableParagraph"/>
              <w:spacing w:before="35"/>
              <w:ind w:right="76"/>
              <w:jc w:val="right"/>
              <w:rPr>
                <w:sz w:val="18"/>
              </w:rPr>
            </w:pPr>
            <w:r>
              <w:rPr>
                <w:sz w:val="18"/>
              </w:rPr>
              <w:t>416,67</w:t>
            </w:r>
          </w:p>
        </w:tc>
        <w:tc>
          <w:tcPr>
            <w:tcW w:w="1171" w:type="dxa"/>
          </w:tcPr>
          <w:p w:rsidR="00E83758" w:rsidRDefault="008466A0">
            <w:pPr>
              <w:pStyle w:val="TableParagraph"/>
              <w:spacing w:before="35"/>
              <w:ind w:right="77"/>
              <w:jc w:val="right"/>
              <w:rPr>
                <w:sz w:val="18"/>
              </w:rPr>
            </w:pPr>
            <w:r>
              <w:rPr>
                <w:sz w:val="18"/>
              </w:rPr>
              <w:t>416,63</w:t>
            </w:r>
          </w:p>
        </w:tc>
        <w:tc>
          <w:tcPr>
            <w:tcW w:w="1549" w:type="dxa"/>
          </w:tcPr>
          <w:p w:rsidR="00E83758" w:rsidRDefault="008466A0">
            <w:pPr>
              <w:pStyle w:val="TableParagraph"/>
              <w:spacing w:before="35"/>
              <w:ind w:right="458"/>
              <w:jc w:val="right"/>
              <w:rPr>
                <w:sz w:val="18"/>
              </w:rPr>
            </w:pPr>
            <w:r>
              <w:rPr>
                <w:sz w:val="18"/>
              </w:rPr>
              <w:t>5.000,00</w:t>
            </w:r>
          </w:p>
        </w:tc>
      </w:tr>
      <w:tr w:rsidR="00E83758">
        <w:trPr>
          <w:trHeight w:val="302"/>
        </w:trPr>
        <w:tc>
          <w:tcPr>
            <w:tcW w:w="2603" w:type="dxa"/>
          </w:tcPr>
          <w:p w:rsidR="00E83758" w:rsidRDefault="008466A0">
            <w:pPr>
              <w:pStyle w:val="TableParagraph"/>
              <w:spacing w:before="89" w:line="193" w:lineRule="exact"/>
              <w:rPr>
                <w:sz w:val="18"/>
              </w:rPr>
            </w:pPr>
            <w:r>
              <w:rPr>
                <w:sz w:val="18"/>
              </w:rPr>
              <w:t>Doações em Benefício de Crianças</w:t>
            </w:r>
          </w:p>
        </w:tc>
        <w:tc>
          <w:tcPr>
            <w:tcW w:w="1186" w:type="dxa"/>
          </w:tcPr>
          <w:p w:rsidR="00E83758" w:rsidRDefault="008466A0">
            <w:pPr>
              <w:pStyle w:val="TableParagraph"/>
              <w:spacing w:before="82" w:line="200" w:lineRule="exact"/>
              <w:ind w:right="74"/>
              <w:jc w:val="right"/>
              <w:rPr>
                <w:sz w:val="18"/>
              </w:rPr>
            </w:pPr>
            <w:r>
              <w:rPr>
                <w:sz w:val="18"/>
              </w:rPr>
              <w:t>3.333,33</w:t>
            </w:r>
          </w:p>
        </w:tc>
        <w:tc>
          <w:tcPr>
            <w:tcW w:w="1171" w:type="dxa"/>
          </w:tcPr>
          <w:p w:rsidR="00E83758" w:rsidRDefault="008466A0">
            <w:pPr>
              <w:pStyle w:val="TableParagraph"/>
              <w:spacing w:before="82" w:line="200" w:lineRule="exact"/>
              <w:ind w:right="75"/>
              <w:jc w:val="right"/>
              <w:rPr>
                <w:sz w:val="18"/>
              </w:rPr>
            </w:pPr>
            <w:r>
              <w:rPr>
                <w:sz w:val="18"/>
              </w:rPr>
              <w:t>3.333,33</w:t>
            </w:r>
          </w:p>
        </w:tc>
        <w:tc>
          <w:tcPr>
            <w:tcW w:w="1171" w:type="dxa"/>
          </w:tcPr>
          <w:p w:rsidR="00E83758" w:rsidRDefault="008466A0">
            <w:pPr>
              <w:pStyle w:val="TableParagraph"/>
              <w:spacing w:before="82" w:line="200" w:lineRule="exact"/>
              <w:ind w:right="76"/>
              <w:jc w:val="right"/>
              <w:rPr>
                <w:sz w:val="18"/>
              </w:rPr>
            </w:pPr>
            <w:r>
              <w:rPr>
                <w:sz w:val="18"/>
              </w:rPr>
              <w:t>3.333,33</w:t>
            </w:r>
          </w:p>
        </w:tc>
        <w:tc>
          <w:tcPr>
            <w:tcW w:w="1171" w:type="dxa"/>
          </w:tcPr>
          <w:p w:rsidR="00E83758" w:rsidRDefault="008466A0">
            <w:pPr>
              <w:pStyle w:val="TableParagraph"/>
              <w:spacing w:before="82" w:line="200" w:lineRule="exact"/>
              <w:ind w:right="77"/>
              <w:jc w:val="right"/>
              <w:rPr>
                <w:sz w:val="18"/>
              </w:rPr>
            </w:pPr>
            <w:r>
              <w:rPr>
                <w:sz w:val="18"/>
              </w:rPr>
              <w:t>3.333,33</w:t>
            </w:r>
          </w:p>
        </w:tc>
        <w:tc>
          <w:tcPr>
            <w:tcW w:w="1171" w:type="dxa"/>
          </w:tcPr>
          <w:p w:rsidR="00E83758" w:rsidRDefault="008466A0">
            <w:pPr>
              <w:pStyle w:val="TableParagraph"/>
              <w:spacing w:before="82" w:line="200" w:lineRule="exact"/>
              <w:ind w:right="78"/>
              <w:jc w:val="right"/>
              <w:rPr>
                <w:sz w:val="18"/>
              </w:rPr>
            </w:pPr>
            <w:r>
              <w:rPr>
                <w:sz w:val="18"/>
              </w:rPr>
              <w:t>3.333,33</w:t>
            </w:r>
          </w:p>
        </w:tc>
        <w:tc>
          <w:tcPr>
            <w:tcW w:w="1171" w:type="dxa"/>
          </w:tcPr>
          <w:p w:rsidR="00E83758" w:rsidRDefault="008466A0">
            <w:pPr>
              <w:pStyle w:val="TableParagraph"/>
              <w:spacing w:before="82" w:line="200" w:lineRule="exact"/>
              <w:ind w:right="79"/>
              <w:jc w:val="right"/>
              <w:rPr>
                <w:sz w:val="18"/>
              </w:rPr>
            </w:pPr>
            <w:r>
              <w:rPr>
                <w:sz w:val="18"/>
              </w:rPr>
              <w:t>3.333,33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e Adolescentes - PJ - Principal</w:t>
            </w:r>
          </w:p>
        </w:tc>
        <w:tc>
          <w:tcPr>
            <w:tcW w:w="1186" w:type="dxa"/>
          </w:tcPr>
          <w:p w:rsidR="00E83758" w:rsidRDefault="008466A0">
            <w:pPr>
              <w:pStyle w:val="TableParagraph"/>
              <w:spacing w:before="20"/>
              <w:ind w:right="74"/>
              <w:jc w:val="right"/>
              <w:rPr>
                <w:sz w:val="18"/>
              </w:rPr>
            </w:pPr>
            <w:r>
              <w:rPr>
                <w:sz w:val="18"/>
              </w:rPr>
              <w:t>3.333,33</w:t>
            </w:r>
          </w:p>
        </w:tc>
        <w:tc>
          <w:tcPr>
            <w:tcW w:w="1171" w:type="dxa"/>
          </w:tcPr>
          <w:p w:rsidR="00E83758" w:rsidRDefault="008466A0">
            <w:pPr>
              <w:pStyle w:val="TableParagraph"/>
              <w:spacing w:before="20"/>
              <w:ind w:right="75"/>
              <w:jc w:val="right"/>
              <w:rPr>
                <w:sz w:val="18"/>
              </w:rPr>
            </w:pPr>
            <w:r>
              <w:rPr>
                <w:sz w:val="18"/>
              </w:rPr>
              <w:t>3.333,33</w:t>
            </w:r>
          </w:p>
        </w:tc>
        <w:tc>
          <w:tcPr>
            <w:tcW w:w="1171" w:type="dxa"/>
          </w:tcPr>
          <w:p w:rsidR="00E83758" w:rsidRDefault="008466A0">
            <w:pPr>
              <w:pStyle w:val="TableParagraph"/>
              <w:spacing w:before="35"/>
              <w:ind w:right="76"/>
              <w:jc w:val="right"/>
              <w:rPr>
                <w:sz w:val="18"/>
              </w:rPr>
            </w:pPr>
            <w:r>
              <w:rPr>
                <w:sz w:val="18"/>
              </w:rPr>
              <w:t>3.333,33</w:t>
            </w:r>
          </w:p>
        </w:tc>
        <w:tc>
          <w:tcPr>
            <w:tcW w:w="1171" w:type="dxa"/>
          </w:tcPr>
          <w:p w:rsidR="00E83758" w:rsidRDefault="008466A0">
            <w:pPr>
              <w:pStyle w:val="TableParagraph"/>
              <w:spacing w:before="35"/>
              <w:ind w:right="77"/>
              <w:jc w:val="right"/>
              <w:rPr>
                <w:sz w:val="18"/>
              </w:rPr>
            </w:pPr>
            <w:r>
              <w:rPr>
                <w:sz w:val="18"/>
              </w:rPr>
              <w:t>3.333,33</w:t>
            </w:r>
          </w:p>
        </w:tc>
        <w:tc>
          <w:tcPr>
            <w:tcW w:w="1171" w:type="dxa"/>
          </w:tcPr>
          <w:p w:rsidR="00E83758" w:rsidRDefault="008466A0">
            <w:pPr>
              <w:pStyle w:val="TableParagraph"/>
              <w:spacing w:before="35"/>
              <w:ind w:right="78"/>
              <w:jc w:val="right"/>
              <w:rPr>
                <w:sz w:val="18"/>
              </w:rPr>
            </w:pPr>
            <w:r>
              <w:rPr>
                <w:sz w:val="18"/>
              </w:rPr>
              <w:t>3.333,33</w:t>
            </w:r>
          </w:p>
        </w:tc>
        <w:tc>
          <w:tcPr>
            <w:tcW w:w="1171" w:type="dxa"/>
          </w:tcPr>
          <w:p w:rsidR="00E83758" w:rsidRDefault="008466A0">
            <w:pPr>
              <w:pStyle w:val="TableParagraph"/>
              <w:spacing w:before="35"/>
              <w:ind w:right="79"/>
              <w:jc w:val="right"/>
              <w:rPr>
                <w:sz w:val="18"/>
              </w:rPr>
            </w:pPr>
            <w:r>
              <w:rPr>
                <w:sz w:val="18"/>
              </w:rPr>
              <w:t>3.333,37</w:t>
            </w:r>
          </w:p>
        </w:tc>
        <w:tc>
          <w:tcPr>
            <w:tcW w:w="1549" w:type="dxa"/>
          </w:tcPr>
          <w:p w:rsidR="00E83758" w:rsidRDefault="008466A0">
            <w:pPr>
              <w:pStyle w:val="TableParagraph"/>
              <w:spacing w:before="35"/>
              <w:ind w:right="459"/>
              <w:jc w:val="right"/>
              <w:rPr>
                <w:sz w:val="18"/>
              </w:rPr>
            </w:pPr>
            <w:r>
              <w:rPr>
                <w:sz w:val="18"/>
              </w:rPr>
              <w:t>40.000,00</w:t>
            </w:r>
          </w:p>
        </w:tc>
      </w:tr>
      <w:tr w:rsidR="00E83758">
        <w:trPr>
          <w:trHeight w:val="302"/>
        </w:trPr>
        <w:tc>
          <w:tcPr>
            <w:tcW w:w="2603" w:type="dxa"/>
          </w:tcPr>
          <w:p w:rsidR="00E83758" w:rsidRDefault="008466A0">
            <w:pPr>
              <w:pStyle w:val="TableParagraph"/>
              <w:spacing w:before="89" w:line="193" w:lineRule="exact"/>
              <w:rPr>
                <w:sz w:val="18"/>
              </w:rPr>
            </w:pPr>
            <w:r>
              <w:rPr>
                <w:sz w:val="18"/>
              </w:rPr>
              <w:t>Doações em Benefício de Idosos -</w:t>
            </w:r>
          </w:p>
        </w:tc>
        <w:tc>
          <w:tcPr>
            <w:tcW w:w="1186" w:type="dxa"/>
          </w:tcPr>
          <w:p w:rsidR="00E83758" w:rsidRDefault="008466A0">
            <w:pPr>
              <w:pStyle w:val="TableParagraph"/>
              <w:spacing w:before="82" w:line="200" w:lineRule="exact"/>
              <w:ind w:right="74"/>
              <w:jc w:val="right"/>
              <w:rPr>
                <w:sz w:val="18"/>
              </w:rPr>
            </w:pPr>
            <w:r>
              <w:rPr>
                <w:sz w:val="18"/>
              </w:rPr>
              <w:t>2.083,33</w:t>
            </w:r>
          </w:p>
        </w:tc>
        <w:tc>
          <w:tcPr>
            <w:tcW w:w="1171" w:type="dxa"/>
          </w:tcPr>
          <w:p w:rsidR="00E83758" w:rsidRDefault="008466A0">
            <w:pPr>
              <w:pStyle w:val="TableParagraph"/>
              <w:spacing w:before="82" w:line="200" w:lineRule="exact"/>
              <w:ind w:right="75"/>
              <w:jc w:val="right"/>
              <w:rPr>
                <w:sz w:val="18"/>
              </w:rPr>
            </w:pPr>
            <w:r>
              <w:rPr>
                <w:sz w:val="18"/>
              </w:rPr>
              <w:t>2.083,33</w:t>
            </w:r>
          </w:p>
        </w:tc>
        <w:tc>
          <w:tcPr>
            <w:tcW w:w="1171" w:type="dxa"/>
          </w:tcPr>
          <w:p w:rsidR="00E83758" w:rsidRDefault="008466A0">
            <w:pPr>
              <w:pStyle w:val="TableParagraph"/>
              <w:spacing w:before="82" w:line="200" w:lineRule="exact"/>
              <w:ind w:right="76"/>
              <w:jc w:val="right"/>
              <w:rPr>
                <w:sz w:val="18"/>
              </w:rPr>
            </w:pPr>
            <w:r>
              <w:rPr>
                <w:sz w:val="18"/>
              </w:rPr>
              <w:t>2.083,33</w:t>
            </w:r>
          </w:p>
        </w:tc>
        <w:tc>
          <w:tcPr>
            <w:tcW w:w="1171" w:type="dxa"/>
          </w:tcPr>
          <w:p w:rsidR="00E83758" w:rsidRDefault="008466A0">
            <w:pPr>
              <w:pStyle w:val="TableParagraph"/>
              <w:spacing w:before="82" w:line="200" w:lineRule="exact"/>
              <w:ind w:right="77"/>
              <w:jc w:val="right"/>
              <w:rPr>
                <w:sz w:val="18"/>
              </w:rPr>
            </w:pPr>
            <w:r>
              <w:rPr>
                <w:sz w:val="18"/>
              </w:rPr>
              <w:t>2.083,33</w:t>
            </w:r>
          </w:p>
        </w:tc>
        <w:tc>
          <w:tcPr>
            <w:tcW w:w="1171" w:type="dxa"/>
          </w:tcPr>
          <w:p w:rsidR="00E83758" w:rsidRDefault="008466A0">
            <w:pPr>
              <w:pStyle w:val="TableParagraph"/>
              <w:spacing w:before="82" w:line="200" w:lineRule="exact"/>
              <w:ind w:right="78"/>
              <w:jc w:val="right"/>
              <w:rPr>
                <w:sz w:val="18"/>
              </w:rPr>
            </w:pPr>
            <w:r>
              <w:rPr>
                <w:sz w:val="18"/>
              </w:rPr>
              <w:t>2.083,33</w:t>
            </w:r>
          </w:p>
        </w:tc>
        <w:tc>
          <w:tcPr>
            <w:tcW w:w="1171" w:type="dxa"/>
          </w:tcPr>
          <w:p w:rsidR="00E83758" w:rsidRDefault="008466A0">
            <w:pPr>
              <w:pStyle w:val="TableParagraph"/>
              <w:spacing w:before="82" w:line="200" w:lineRule="exact"/>
              <w:ind w:right="79"/>
              <w:jc w:val="right"/>
              <w:rPr>
                <w:sz w:val="18"/>
              </w:rPr>
            </w:pPr>
            <w:r>
              <w:rPr>
                <w:sz w:val="18"/>
              </w:rPr>
              <w:t>2.083,33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PJ - principal</w:t>
            </w:r>
          </w:p>
        </w:tc>
        <w:tc>
          <w:tcPr>
            <w:tcW w:w="1186" w:type="dxa"/>
          </w:tcPr>
          <w:p w:rsidR="00E83758" w:rsidRDefault="008466A0">
            <w:pPr>
              <w:pStyle w:val="TableParagraph"/>
              <w:spacing w:before="20"/>
              <w:ind w:right="74"/>
              <w:jc w:val="right"/>
              <w:rPr>
                <w:sz w:val="18"/>
              </w:rPr>
            </w:pPr>
            <w:r>
              <w:rPr>
                <w:sz w:val="18"/>
              </w:rPr>
              <w:t>2.083,33</w:t>
            </w:r>
          </w:p>
        </w:tc>
        <w:tc>
          <w:tcPr>
            <w:tcW w:w="1171" w:type="dxa"/>
          </w:tcPr>
          <w:p w:rsidR="00E83758" w:rsidRDefault="008466A0">
            <w:pPr>
              <w:pStyle w:val="TableParagraph"/>
              <w:spacing w:before="20"/>
              <w:ind w:right="75"/>
              <w:jc w:val="right"/>
              <w:rPr>
                <w:sz w:val="18"/>
              </w:rPr>
            </w:pPr>
            <w:r>
              <w:rPr>
                <w:sz w:val="18"/>
              </w:rPr>
              <w:t>2.083,33</w:t>
            </w:r>
          </w:p>
        </w:tc>
        <w:tc>
          <w:tcPr>
            <w:tcW w:w="1171" w:type="dxa"/>
          </w:tcPr>
          <w:p w:rsidR="00E83758" w:rsidRDefault="008466A0">
            <w:pPr>
              <w:pStyle w:val="TableParagraph"/>
              <w:spacing w:before="35"/>
              <w:ind w:right="76"/>
              <w:jc w:val="right"/>
              <w:rPr>
                <w:sz w:val="18"/>
              </w:rPr>
            </w:pPr>
            <w:r>
              <w:rPr>
                <w:sz w:val="18"/>
              </w:rPr>
              <w:t>2.083,33</w:t>
            </w:r>
          </w:p>
        </w:tc>
        <w:tc>
          <w:tcPr>
            <w:tcW w:w="1171" w:type="dxa"/>
          </w:tcPr>
          <w:p w:rsidR="00E83758" w:rsidRDefault="008466A0">
            <w:pPr>
              <w:pStyle w:val="TableParagraph"/>
              <w:spacing w:before="35"/>
              <w:ind w:right="77"/>
              <w:jc w:val="right"/>
              <w:rPr>
                <w:sz w:val="18"/>
              </w:rPr>
            </w:pPr>
            <w:r>
              <w:rPr>
                <w:sz w:val="18"/>
              </w:rPr>
              <w:t>2.083,33</w:t>
            </w:r>
          </w:p>
        </w:tc>
        <w:tc>
          <w:tcPr>
            <w:tcW w:w="1171" w:type="dxa"/>
          </w:tcPr>
          <w:p w:rsidR="00E83758" w:rsidRDefault="008466A0">
            <w:pPr>
              <w:pStyle w:val="TableParagraph"/>
              <w:spacing w:before="35"/>
              <w:ind w:right="78"/>
              <w:jc w:val="right"/>
              <w:rPr>
                <w:sz w:val="18"/>
              </w:rPr>
            </w:pPr>
            <w:r>
              <w:rPr>
                <w:sz w:val="18"/>
              </w:rPr>
              <w:t>2.083,33</w:t>
            </w:r>
          </w:p>
        </w:tc>
        <w:tc>
          <w:tcPr>
            <w:tcW w:w="1171" w:type="dxa"/>
          </w:tcPr>
          <w:p w:rsidR="00E83758" w:rsidRDefault="008466A0">
            <w:pPr>
              <w:pStyle w:val="TableParagraph"/>
              <w:spacing w:before="35"/>
              <w:ind w:right="79"/>
              <w:jc w:val="right"/>
              <w:rPr>
                <w:sz w:val="18"/>
              </w:rPr>
            </w:pPr>
            <w:r>
              <w:rPr>
                <w:sz w:val="18"/>
              </w:rPr>
              <w:t>2.083,37</w:t>
            </w:r>
          </w:p>
        </w:tc>
        <w:tc>
          <w:tcPr>
            <w:tcW w:w="1549" w:type="dxa"/>
          </w:tcPr>
          <w:p w:rsidR="00E83758" w:rsidRDefault="008466A0">
            <w:pPr>
              <w:pStyle w:val="TableParagraph"/>
              <w:spacing w:before="35"/>
              <w:ind w:right="459"/>
              <w:jc w:val="right"/>
              <w:rPr>
                <w:sz w:val="18"/>
              </w:rPr>
            </w:pPr>
            <w:r>
              <w:rPr>
                <w:sz w:val="18"/>
              </w:rPr>
              <w:t>25.000,00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de Recursos do</w:t>
            </w:r>
          </w:p>
        </w:tc>
        <w:tc>
          <w:tcPr>
            <w:tcW w:w="1186" w:type="dxa"/>
          </w:tcPr>
          <w:p w:rsidR="00E83758" w:rsidRDefault="008466A0">
            <w:pPr>
              <w:pStyle w:val="TableParagraph"/>
              <w:spacing w:before="82" w:line="200" w:lineRule="exact"/>
              <w:ind w:right="79"/>
              <w:jc w:val="right"/>
              <w:rPr>
                <w:sz w:val="18"/>
              </w:rPr>
            </w:pPr>
            <w:r>
              <w:rPr>
                <w:sz w:val="18"/>
              </w:rPr>
              <w:t>1.070.000,00</w:t>
            </w:r>
          </w:p>
        </w:tc>
        <w:tc>
          <w:tcPr>
            <w:tcW w:w="1171" w:type="dxa"/>
          </w:tcPr>
          <w:p w:rsidR="00E83758" w:rsidRDefault="008466A0">
            <w:pPr>
              <w:pStyle w:val="TableParagraph"/>
              <w:spacing w:before="82" w:line="200" w:lineRule="exact"/>
              <w:ind w:right="78"/>
              <w:jc w:val="right"/>
              <w:rPr>
                <w:sz w:val="18"/>
              </w:rPr>
            </w:pPr>
            <w:r>
              <w:rPr>
                <w:sz w:val="18"/>
              </w:rPr>
              <w:t>695.500,00</w:t>
            </w:r>
          </w:p>
        </w:tc>
        <w:tc>
          <w:tcPr>
            <w:tcW w:w="1171" w:type="dxa"/>
          </w:tcPr>
          <w:p w:rsidR="00E83758" w:rsidRDefault="008466A0">
            <w:pPr>
              <w:pStyle w:val="TableParagraph"/>
              <w:spacing w:before="82" w:line="200" w:lineRule="exact"/>
              <w:ind w:right="79"/>
              <w:jc w:val="right"/>
              <w:rPr>
                <w:sz w:val="18"/>
              </w:rPr>
            </w:pPr>
            <w:r>
              <w:rPr>
                <w:sz w:val="18"/>
              </w:rPr>
              <w:t>963.000,00</w:t>
            </w:r>
          </w:p>
        </w:tc>
        <w:tc>
          <w:tcPr>
            <w:tcW w:w="1171" w:type="dxa"/>
          </w:tcPr>
          <w:p w:rsidR="00E83758" w:rsidRDefault="008466A0">
            <w:pPr>
              <w:pStyle w:val="TableParagraph"/>
              <w:spacing w:before="82" w:line="200" w:lineRule="exact"/>
              <w:ind w:right="80"/>
              <w:jc w:val="right"/>
              <w:rPr>
                <w:sz w:val="18"/>
              </w:rPr>
            </w:pPr>
            <w:r>
              <w:rPr>
                <w:sz w:val="18"/>
              </w:rPr>
              <w:t>963.000,00</w:t>
            </w:r>
          </w:p>
        </w:tc>
        <w:tc>
          <w:tcPr>
            <w:tcW w:w="1171" w:type="dxa"/>
          </w:tcPr>
          <w:p w:rsidR="00E83758" w:rsidRDefault="008466A0">
            <w:pPr>
              <w:pStyle w:val="TableParagraph"/>
              <w:spacing w:before="82" w:line="200" w:lineRule="exact"/>
              <w:ind w:right="82"/>
              <w:jc w:val="right"/>
              <w:rPr>
                <w:sz w:val="18"/>
              </w:rPr>
            </w:pPr>
            <w:r>
              <w:rPr>
                <w:sz w:val="18"/>
              </w:rPr>
              <w:t>1.016.500,00</w:t>
            </w:r>
          </w:p>
        </w:tc>
        <w:tc>
          <w:tcPr>
            <w:tcW w:w="1171" w:type="dxa"/>
          </w:tcPr>
          <w:p w:rsidR="00E83758" w:rsidRDefault="008466A0">
            <w:pPr>
              <w:pStyle w:val="TableParagraph"/>
              <w:spacing w:before="82" w:line="200" w:lineRule="exact"/>
              <w:ind w:right="82"/>
              <w:jc w:val="right"/>
              <w:rPr>
                <w:sz w:val="18"/>
              </w:rPr>
            </w:pPr>
            <w:r>
              <w:rPr>
                <w:sz w:val="18"/>
              </w:rPr>
              <w:t>856.000,00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Fundo de Manutenção e</w:t>
            </w:r>
          </w:p>
        </w:tc>
        <w:tc>
          <w:tcPr>
            <w:tcW w:w="1186" w:type="dxa"/>
          </w:tcPr>
          <w:p w:rsidR="00E83758" w:rsidRDefault="008466A0">
            <w:pPr>
              <w:pStyle w:val="TableParagraph"/>
              <w:spacing w:before="20"/>
              <w:ind w:right="77"/>
              <w:jc w:val="right"/>
              <w:rPr>
                <w:sz w:val="18"/>
              </w:rPr>
            </w:pPr>
            <w:r>
              <w:rPr>
                <w:sz w:val="18"/>
              </w:rPr>
              <w:t>802.500,00</w:t>
            </w:r>
          </w:p>
        </w:tc>
        <w:tc>
          <w:tcPr>
            <w:tcW w:w="1171" w:type="dxa"/>
          </w:tcPr>
          <w:p w:rsidR="00E83758" w:rsidRDefault="008466A0">
            <w:pPr>
              <w:pStyle w:val="TableParagraph"/>
              <w:spacing w:before="20"/>
              <w:ind w:right="78"/>
              <w:jc w:val="right"/>
              <w:rPr>
                <w:sz w:val="18"/>
              </w:rPr>
            </w:pPr>
            <w:r>
              <w:rPr>
                <w:sz w:val="18"/>
              </w:rPr>
              <w:t>856.000,00</w:t>
            </w:r>
          </w:p>
        </w:tc>
        <w:tc>
          <w:tcPr>
            <w:tcW w:w="1171" w:type="dxa"/>
          </w:tcPr>
          <w:p w:rsidR="00E83758" w:rsidRDefault="008466A0">
            <w:pPr>
              <w:pStyle w:val="TableParagraph"/>
              <w:spacing w:before="35"/>
              <w:ind w:right="79"/>
              <w:jc w:val="right"/>
              <w:rPr>
                <w:sz w:val="18"/>
              </w:rPr>
            </w:pPr>
            <w:r>
              <w:rPr>
                <w:sz w:val="18"/>
              </w:rPr>
              <w:t>856.000,00</w:t>
            </w:r>
          </w:p>
        </w:tc>
        <w:tc>
          <w:tcPr>
            <w:tcW w:w="1171" w:type="dxa"/>
          </w:tcPr>
          <w:p w:rsidR="00E83758" w:rsidRDefault="008466A0">
            <w:pPr>
              <w:pStyle w:val="TableParagraph"/>
              <w:spacing w:before="35"/>
              <w:ind w:right="80"/>
              <w:jc w:val="right"/>
              <w:rPr>
                <w:sz w:val="18"/>
              </w:rPr>
            </w:pPr>
            <w:r>
              <w:rPr>
                <w:sz w:val="18"/>
              </w:rPr>
              <w:t>834.600,00</w:t>
            </w:r>
          </w:p>
        </w:tc>
        <w:tc>
          <w:tcPr>
            <w:tcW w:w="1171" w:type="dxa"/>
          </w:tcPr>
          <w:p w:rsidR="00E83758" w:rsidRDefault="008466A0">
            <w:pPr>
              <w:pStyle w:val="TableParagraph"/>
              <w:spacing w:before="35"/>
              <w:ind w:right="81"/>
              <w:jc w:val="right"/>
              <w:rPr>
                <w:sz w:val="18"/>
              </w:rPr>
            </w:pPr>
            <w:r>
              <w:rPr>
                <w:sz w:val="18"/>
              </w:rPr>
              <w:t>609.900,00</w:t>
            </w:r>
          </w:p>
        </w:tc>
        <w:tc>
          <w:tcPr>
            <w:tcW w:w="1171" w:type="dxa"/>
          </w:tcPr>
          <w:p w:rsidR="00E83758" w:rsidRDefault="008466A0">
            <w:pPr>
              <w:pStyle w:val="TableParagraph"/>
              <w:spacing w:before="35"/>
              <w:ind w:right="83"/>
              <w:jc w:val="right"/>
              <w:rPr>
                <w:sz w:val="18"/>
              </w:rPr>
            </w:pPr>
            <w:r>
              <w:rPr>
                <w:sz w:val="18"/>
              </w:rPr>
              <w:t>1.177.000,00</w:t>
            </w:r>
          </w:p>
        </w:tc>
        <w:tc>
          <w:tcPr>
            <w:tcW w:w="1549" w:type="dxa"/>
          </w:tcPr>
          <w:p w:rsidR="00E83758" w:rsidRDefault="008466A0">
            <w:pPr>
              <w:pStyle w:val="TableParagraph"/>
              <w:spacing w:before="35"/>
              <w:ind w:right="464"/>
              <w:jc w:val="right"/>
              <w:rPr>
                <w:sz w:val="18"/>
              </w:rPr>
            </w:pPr>
            <w:r>
              <w:rPr>
                <w:sz w:val="18"/>
              </w:rPr>
              <w:t>10.700.000,00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Transferências</w:t>
            </w:r>
          </w:p>
        </w:tc>
        <w:tc>
          <w:tcPr>
            <w:tcW w:w="1186" w:type="dxa"/>
          </w:tcPr>
          <w:p w:rsidR="00E83758" w:rsidRDefault="008466A0">
            <w:pPr>
              <w:pStyle w:val="TableParagraph"/>
              <w:spacing w:before="82" w:line="200" w:lineRule="exact"/>
              <w:ind w:right="74"/>
              <w:jc w:val="right"/>
              <w:rPr>
                <w:sz w:val="18"/>
              </w:rPr>
            </w:pPr>
            <w:r>
              <w:rPr>
                <w:sz w:val="18"/>
              </w:rPr>
              <w:t>6.666,67</w:t>
            </w:r>
          </w:p>
        </w:tc>
        <w:tc>
          <w:tcPr>
            <w:tcW w:w="1171" w:type="dxa"/>
          </w:tcPr>
          <w:p w:rsidR="00E83758" w:rsidRDefault="008466A0">
            <w:pPr>
              <w:pStyle w:val="TableParagraph"/>
              <w:spacing w:before="82" w:line="200" w:lineRule="exact"/>
              <w:ind w:right="75"/>
              <w:jc w:val="right"/>
              <w:rPr>
                <w:sz w:val="18"/>
              </w:rPr>
            </w:pPr>
            <w:r>
              <w:rPr>
                <w:sz w:val="18"/>
              </w:rPr>
              <w:t>6.666,67</w:t>
            </w:r>
          </w:p>
        </w:tc>
        <w:tc>
          <w:tcPr>
            <w:tcW w:w="1171" w:type="dxa"/>
          </w:tcPr>
          <w:p w:rsidR="00E83758" w:rsidRDefault="008466A0">
            <w:pPr>
              <w:pStyle w:val="TableParagraph"/>
              <w:spacing w:before="82" w:line="200" w:lineRule="exact"/>
              <w:ind w:right="76"/>
              <w:jc w:val="right"/>
              <w:rPr>
                <w:sz w:val="18"/>
              </w:rPr>
            </w:pPr>
            <w:r>
              <w:rPr>
                <w:sz w:val="18"/>
              </w:rPr>
              <w:t>6.666,67</w:t>
            </w:r>
          </w:p>
        </w:tc>
        <w:tc>
          <w:tcPr>
            <w:tcW w:w="1171" w:type="dxa"/>
          </w:tcPr>
          <w:p w:rsidR="00E83758" w:rsidRDefault="008466A0">
            <w:pPr>
              <w:pStyle w:val="TableParagraph"/>
              <w:spacing w:before="82" w:line="200" w:lineRule="exact"/>
              <w:ind w:right="77"/>
              <w:jc w:val="right"/>
              <w:rPr>
                <w:sz w:val="18"/>
              </w:rPr>
            </w:pPr>
            <w:r>
              <w:rPr>
                <w:sz w:val="18"/>
              </w:rPr>
              <w:t>6.666,67</w:t>
            </w:r>
          </w:p>
        </w:tc>
        <w:tc>
          <w:tcPr>
            <w:tcW w:w="1171" w:type="dxa"/>
          </w:tcPr>
          <w:p w:rsidR="00E83758" w:rsidRDefault="008466A0">
            <w:pPr>
              <w:pStyle w:val="TableParagraph"/>
              <w:spacing w:before="82" w:line="200" w:lineRule="exact"/>
              <w:ind w:right="78"/>
              <w:jc w:val="right"/>
              <w:rPr>
                <w:sz w:val="18"/>
              </w:rPr>
            </w:pPr>
            <w:r>
              <w:rPr>
                <w:sz w:val="18"/>
              </w:rPr>
              <w:t>6.666,67</w:t>
            </w:r>
          </w:p>
        </w:tc>
        <w:tc>
          <w:tcPr>
            <w:tcW w:w="1171" w:type="dxa"/>
          </w:tcPr>
          <w:p w:rsidR="00E83758" w:rsidRDefault="008466A0">
            <w:pPr>
              <w:pStyle w:val="TableParagraph"/>
              <w:spacing w:before="82" w:line="200" w:lineRule="exact"/>
              <w:ind w:right="79"/>
              <w:jc w:val="right"/>
              <w:rPr>
                <w:sz w:val="18"/>
              </w:rPr>
            </w:pPr>
            <w:r>
              <w:rPr>
                <w:sz w:val="18"/>
              </w:rPr>
              <w:t>6.666,67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Multigovernamentais</w:t>
            </w:r>
          </w:p>
        </w:tc>
        <w:tc>
          <w:tcPr>
            <w:tcW w:w="1186" w:type="dxa"/>
          </w:tcPr>
          <w:p w:rsidR="00E83758" w:rsidRDefault="008466A0">
            <w:pPr>
              <w:pStyle w:val="TableParagraph"/>
              <w:spacing w:before="20"/>
              <w:ind w:right="74"/>
              <w:jc w:val="right"/>
              <w:rPr>
                <w:sz w:val="18"/>
              </w:rPr>
            </w:pPr>
            <w:r>
              <w:rPr>
                <w:sz w:val="18"/>
              </w:rPr>
              <w:t>6.666,67</w:t>
            </w:r>
          </w:p>
        </w:tc>
        <w:tc>
          <w:tcPr>
            <w:tcW w:w="1171" w:type="dxa"/>
          </w:tcPr>
          <w:p w:rsidR="00E83758" w:rsidRDefault="008466A0">
            <w:pPr>
              <w:pStyle w:val="TableParagraph"/>
              <w:spacing w:before="20"/>
              <w:ind w:right="75"/>
              <w:jc w:val="right"/>
              <w:rPr>
                <w:sz w:val="18"/>
              </w:rPr>
            </w:pPr>
            <w:r>
              <w:rPr>
                <w:sz w:val="18"/>
              </w:rPr>
              <w:t>6.666,67</w:t>
            </w:r>
          </w:p>
        </w:tc>
        <w:tc>
          <w:tcPr>
            <w:tcW w:w="1171" w:type="dxa"/>
          </w:tcPr>
          <w:p w:rsidR="00E83758" w:rsidRDefault="008466A0">
            <w:pPr>
              <w:pStyle w:val="TableParagraph"/>
              <w:spacing w:before="35"/>
              <w:ind w:right="76"/>
              <w:jc w:val="right"/>
              <w:rPr>
                <w:sz w:val="18"/>
              </w:rPr>
            </w:pPr>
            <w:r>
              <w:rPr>
                <w:sz w:val="18"/>
              </w:rPr>
              <w:t>6.666,67</w:t>
            </w:r>
          </w:p>
        </w:tc>
        <w:tc>
          <w:tcPr>
            <w:tcW w:w="1171" w:type="dxa"/>
          </w:tcPr>
          <w:p w:rsidR="00E83758" w:rsidRDefault="008466A0">
            <w:pPr>
              <w:pStyle w:val="TableParagraph"/>
              <w:spacing w:before="35"/>
              <w:ind w:right="77"/>
              <w:jc w:val="right"/>
              <w:rPr>
                <w:sz w:val="18"/>
              </w:rPr>
            </w:pPr>
            <w:r>
              <w:rPr>
                <w:sz w:val="18"/>
              </w:rPr>
              <w:t>6.666,67</w:t>
            </w:r>
          </w:p>
        </w:tc>
        <w:tc>
          <w:tcPr>
            <w:tcW w:w="1171" w:type="dxa"/>
          </w:tcPr>
          <w:p w:rsidR="00E83758" w:rsidRDefault="008466A0">
            <w:pPr>
              <w:pStyle w:val="TableParagraph"/>
              <w:spacing w:before="35"/>
              <w:ind w:right="78"/>
              <w:jc w:val="right"/>
              <w:rPr>
                <w:sz w:val="18"/>
              </w:rPr>
            </w:pPr>
            <w:r>
              <w:rPr>
                <w:sz w:val="18"/>
              </w:rPr>
              <w:t>6.666,67</w:t>
            </w:r>
          </w:p>
        </w:tc>
        <w:tc>
          <w:tcPr>
            <w:tcW w:w="1171" w:type="dxa"/>
          </w:tcPr>
          <w:p w:rsidR="00E83758" w:rsidRDefault="008466A0">
            <w:pPr>
              <w:pStyle w:val="TableParagraph"/>
              <w:spacing w:before="35"/>
              <w:ind w:right="79"/>
              <w:jc w:val="right"/>
              <w:rPr>
                <w:sz w:val="18"/>
              </w:rPr>
            </w:pPr>
            <w:r>
              <w:rPr>
                <w:sz w:val="18"/>
              </w:rPr>
              <w:t>6.666,63</w:t>
            </w:r>
          </w:p>
        </w:tc>
        <w:tc>
          <w:tcPr>
            <w:tcW w:w="1549" w:type="dxa"/>
          </w:tcPr>
          <w:p w:rsidR="00E83758" w:rsidRDefault="008466A0">
            <w:pPr>
              <w:pStyle w:val="TableParagraph"/>
              <w:spacing w:before="35"/>
              <w:ind w:right="459"/>
              <w:jc w:val="right"/>
              <w:rPr>
                <w:sz w:val="18"/>
              </w:rPr>
            </w:pPr>
            <w:r>
              <w:rPr>
                <w:sz w:val="18"/>
              </w:rPr>
              <w:t>80.000,00</w:t>
            </w:r>
          </w:p>
        </w:tc>
      </w:tr>
      <w:tr w:rsidR="00E83758">
        <w:trPr>
          <w:trHeight w:val="302"/>
        </w:trPr>
        <w:tc>
          <w:tcPr>
            <w:tcW w:w="2603" w:type="dxa"/>
          </w:tcPr>
          <w:p w:rsidR="00E83758" w:rsidRDefault="008466A0">
            <w:pPr>
              <w:pStyle w:val="TableParagraph"/>
              <w:spacing w:before="89" w:line="193" w:lineRule="exact"/>
              <w:rPr>
                <w:sz w:val="18"/>
              </w:rPr>
            </w:pPr>
            <w:r>
              <w:rPr>
                <w:sz w:val="18"/>
              </w:rPr>
              <w:t>Doações em Benefício de Crianças</w:t>
            </w:r>
          </w:p>
        </w:tc>
        <w:tc>
          <w:tcPr>
            <w:tcW w:w="1186" w:type="dxa"/>
          </w:tcPr>
          <w:p w:rsidR="00E83758" w:rsidRDefault="008466A0">
            <w:pPr>
              <w:pStyle w:val="TableParagraph"/>
              <w:spacing w:before="82" w:line="200" w:lineRule="exact"/>
              <w:ind w:right="73"/>
              <w:jc w:val="right"/>
              <w:rPr>
                <w:sz w:val="18"/>
              </w:rPr>
            </w:pPr>
            <w:r>
              <w:rPr>
                <w:sz w:val="18"/>
              </w:rPr>
              <w:t>750,00</w:t>
            </w:r>
          </w:p>
        </w:tc>
        <w:tc>
          <w:tcPr>
            <w:tcW w:w="1171" w:type="dxa"/>
          </w:tcPr>
          <w:p w:rsidR="00E83758" w:rsidRDefault="008466A0">
            <w:pPr>
              <w:pStyle w:val="TableParagraph"/>
              <w:spacing w:before="82" w:line="200" w:lineRule="exact"/>
              <w:ind w:right="73"/>
              <w:jc w:val="right"/>
              <w:rPr>
                <w:sz w:val="18"/>
              </w:rPr>
            </w:pPr>
            <w:r>
              <w:rPr>
                <w:sz w:val="18"/>
              </w:rPr>
              <w:t>750,00</w:t>
            </w:r>
          </w:p>
        </w:tc>
        <w:tc>
          <w:tcPr>
            <w:tcW w:w="1171" w:type="dxa"/>
          </w:tcPr>
          <w:p w:rsidR="00E83758" w:rsidRDefault="008466A0">
            <w:pPr>
              <w:pStyle w:val="TableParagraph"/>
              <w:spacing w:before="82" w:line="200" w:lineRule="exact"/>
              <w:ind w:right="75"/>
              <w:jc w:val="right"/>
              <w:rPr>
                <w:sz w:val="18"/>
              </w:rPr>
            </w:pPr>
            <w:r>
              <w:rPr>
                <w:sz w:val="18"/>
              </w:rPr>
              <w:t>750,00</w:t>
            </w:r>
          </w:p>
        </w:tc>
        <w:tc>
          <w:tcPr>
            <w:tcW w:w="1171" w:type="dxa"/>
          </w:tcPr>
          <w:p w:rsidR="00E83758" w:rsidRDefault="008466A0">
            <w:pPr>
              <w:pStyle w:val="TableParagraph"/>
              <w:spacing w:before="82" w:line="200" w:lineRule="exact"/>
              <w:ind w:right="75"/>
              <w:jc w:val="right"/>
              <w:rPr>
                <w:sz w:val="18"/>
              </w:rPr>
            </w:pPr>
            <w:r>
              <w:rPr>
                <w:sz w:val="18"/>
              </w:rPr>
              <w:t>750,00</w:t>
            </w:r>
          </w:p>
        </w:tc>
        <w:tc>
          <w:tcPr>
            <w:tcW w:w="1171" w:type="dxa"/>
          </w:tcPr>
          <w:p w:rsidR="00E83758" w:rsidRDefault="008466A0">
            <w:pPr>
              <w:pStyle w:val="TableParagraph"/>
              <w:spacing w:before="82" w:line="200" w:lineRule="exact"/>
              <w:ind w:right="76"/>
              <w:jc w:val="right"/>
              <w:rPr>
                <w:sz w:val="18"/>
              </w:rPr>
            </w:pPr>
            <w:r>
              <w:rPr>
                <w:sz w:val="18"/>
              </w:rPr>
              <w:t>750,00</w:t>
            </w:r>
          </w:p>
        </w:tc>
        <w:tc>
          <w:tcPr>
            <w:tcW w:w="1171" w:type="dxa"/>
          </w:tcPr>
          <w:p w:rsidR="00E83758" w:rsidRDefault="008466A0">
            <w:pPr>
              <w:pStyle w:val="TableParagraph"/>
              <w:spacing w:before="82" w:line="200" w:lineRule="exact"/>
              <w:ind w:right="77"/>
              <w:jc w:val="right"/>
              <w:rPr>
                <w:sz w:val="18"/>
              </w:rPr>
            </w:pPr>
            <w:r>
              <w:rPr>
                <w:sz w:val="18"/>
              </w:rPr>
              <w:t>750,00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e Adolescentes - PF - Principal</w:t>
            </w:r>
          </w:p>
        </w:tc>
        <w:tc>
          <w:tcPr>
            <w:tcW w:w="1186" w:type="dxa"/>
          </w:tcPr>
          <w:p w:rsidR="00E83758" w:rsidRDefault="008466A0">
            <w:pPr>
              <w:pStyle w:val="TableParagraph"/>
              <w:spacing w:before="20"/>
              <w:ind w:right="73"/>
              <w:jc w:val="right"/>
              <w:rPr>
                <w:sz w:val="18"/>
              </w:rPr>
            </w:pPr>
            <w:r>
              <w:rPr>
                <w:sz w:val="18"/>
              </w:rPr>
              <w:t>750,00</w:t>
            </w:r>
          </w:p>
        </w:tc>
        <w:tc>
          <w:tcPr>
            <w:tcW w:w="1171" w:type="dxa"/>
          </w:tcPr>
          <w:p w:rsidR="00E83758" w:rsidRDefault="008466A0">
            <w:pPr>
              <w:pStyle w:val="TableParagraph"/>
              <w:spacing w:before="20"/>
              <w:ind w:right="73"/>
              <w:jc w:val="right"/>
              <w:rPr>
                <w:sz w:val="18"/>
              </w:rPr>
            </w:pPr>
            <w:r>
              <w:rPr>
                <w:sz w:val="18"/>
              </w:rPr>
              <w:t>750,00</w:t>
            </w:r>
          </w:p>
        </w:tc>
        <w:tc>
          <w:tcPr>
            <w:tcW w:w="1171" w:type="dxa"/>
          </w:tcPr>
          <w:p w:rsidR="00E83758" w:rsidRDefault="008466A0">
            <w:pPr>
              <w:pStyle w:val="TableParagraph"/>
              <w:spacing w:before="35"/>
              <w:ind w:right="75"/>
              <w:jc w:val="right"/>
              <w:rPr>
                <w:sz w:val="18"/>
              </w:rPr>
            </w:pPr>
            <w:r>
              <w:rPr>
                <w:sz w:val="18"/>
              </w:rPr>
              <w:t>750,00</w:t>
            </w:r>
          </w:p>
        </w:tc>
        <w:tc>
          <w:tcPr>
            <w:tcW w:w="1171" w:type="dxa"/>
          </w:tcPr>
          <w:p w:rsidR="00E83758" w:rsidRDefault="008466A0">
            <w:pPr>
              <w:pStyle w:val="TableParagraph"/>
              <w:spacing w:before="35"/>
              <w:ind w:right="75"/>
              <w:jc w:val="right"/>
              <w:rPr>
                <w:sz w:val="18"/>
              </w:rPr>
            </w:pPr>
            <w:r>
              <w:rPr>
                <w:sz w:val="18"/>
              </w:rPr>
              <w:t>750,00</w:t>
            </w:r>
          </w:p>
        </w:tc>
        <w:tc>
          <w:tcPr>
            <w:tcW w:w="1171" w:type="dxa"/>
          </w:tcPr>
          <w:p w:rsidR="00E83758" w:rsidRDefault="008466A0">
            <w:pPr>
              <w:pStyle w:val="TableParagraph"/>
              <w:spacing w:before="35"/>
              <w:ind w:right="76"/>
              <w:jc w:val="right"/>
              <w:rPr>
                <w:sz w:val="18"/>
              </w:rPr>
            </w:pPr>
            <w:r>
              <w:rPr>
                <w:sz w:val="18"/>
              </w:rPr>
              <w:t>750,00</w:t>
            </w:r>
          </w:p>
        </w:tc>
        <w:tc>
          <w:tcPr>
            <w:tcW w:w="1171" w:type="dxa"/>
          </w:tcPr>
          <w:p w:rsidR="00E83758" w:rsidRDefault="008466A0">
            <w:pPr>
              <w:pStyle w:val="TableParagraph"/>
              <w:spacing w:before="35"/>
              <w:ind w:right="77"/>
              <w:jc w:val="right"/>
              <w:rPr>
                <w:sz w:val="18"/>
              </w:rPr>
            </w:pPr>
            <w:r>
              <w:rPr>
                <w:sz w:val="18"/>
              </w:rPr>
              <w:t>750,00</w:t>
            </w:r>
          </w:p>
        </w:tc>
        <w:tc>
          <w:tcPr>
            <w:tcW w:w="1549" w:type="dxa"/>
          </w:tcPr>
          <w:p w:rsidR="00E83758" w:rsidRDefault="008466A0">
            <w:pPr>
              <w:pStyle w:val="TableParagraph"/>
              <w:spacing w:before="35"/>
              <w:ind w:right="458"/>
              <w:jc w:val="right"/>
              <w:rPr>
                <w:sz w:val="18"/>
              </w:rPr>
            </w:pPr>
            <w:r>
              <w:rPr>
                <w:sz w:val="18"/>
              </w:rPr>
              <w:t>9.000,00</w:t>
            </w:r>
          </w:p>
        </w:tc>
      </w:tr>
      <w:tr w:rsidR="00E83758">
        <w:trPr>
          <w:trHeight w:val="302"/>
        </w:trPr>
        <w:tc>
          <w:tcPr>
            <w:tcW w:w="2603" w:type="dxa"/>
          </w:tcPr>
          <w:p w:rsidR="00E83758" w:rsidRDefault="008466A0">
            <w:pPr>
              <w:pStyle w:val="TableParagraph"/>
              <w:spacing w:before="89" w:line="193" w:lineRule="exact"/>
              <w:rPr>
                <w:sz w:val="18"/>
              </w:rPr>
            </w:pPr>
            <w:r>
              <w:rPr>
                <w:sz w:val="18"/>
              </w:rPr>
              <w:t>Doações em Benefício de Idosos -</w:t>
            </w:r>
          </w:p>
        </w:tc>
        <w:tc>
          <w:tcPr>
            <w:tcW w:w="1186" w:type="dxa"/>
          </w:tcPr>
          <w:p w:rsidR="00E83758" w:rsidRDefault="008466A0">
            <w:pPr>
              <w:pStyle w:val="TableParagraph"/>
              <w:spacing w:before="82" w:line="200" w:lineRule="exact"/>
              <w:ind w:right="73"/>
              <w:jc w:val="right"/>
              <w:rPr>
                <w:sz w:val="18"/>
              </w:rPr>
            </w:pPr>
            <w:r>
              <w:rPr>
                <w:sz w:val="18"/>
              </w:rPr>
              <w:t>583,33</w:t>
            </w:r>
          </w:p>
        </w:tc>
        <w:tc>
          <w:tcPr>
            <w:tcW w:w="1171" w:type="dxa"/>
          </w:tcPr>
          <w:p w:rsidR="00E83758" w:rsidRDefault="008466A0">
            <w:pPr>
              <w:pStyle w:val="TableParagraph"/>
              <w:spacing w:before="82" w:line="200" w:lineRule="exact"/>
              <w:ind w:right="73"/>
              <w:jc w:val="right"/>
              <w:rPr>
                <w:sz w:val="18"/>
              </w:rPr>
            </w:pPr>
            <w:r>
              <w:rPr>
                <w:sz w:val="18"/>
              </w:rPr>
              <w:t>583,33</w:t>
            </w:r>
          </w:p>
        </w:tc>
        <w:tc>
          <w:tcPr>
            <w:tcW w:w="1171" w:type="dxa"/>
          </w:tcPr>
          <w:p w:rsidR="00E83758" w:rsidRDefault="008466A0">
            <w:pPr>
              <w:pStyle w:val="TableParagraph"/>
              <w:spacing w:before="82" w:line="200" w:lineRule="exact"/>
              <w:ind w:right="75"/>
              <w:jc w:val="right"/>
              <w:rPr>
                <w:sz w:val="18"/>
              </w:rPr>
            </w:pPr>
            <w:r>
              <w:rPr>
                <w:sz w:val="18"/>
              </w:rPr>
              <w:t>583,33</w:t>
            </w:r>
          </w:p>
        </w:tc>
        <w:tc>
          <w:tcPr>
            <w:tcW w:w="1171" w:type="dxa"/>
          </w:tcPr>
          <w:p w:rsidR="00E83758" w:rsidRDefault="008466A0">
            <w:pPr>
              <w:pStyle w:val="TableParagraph"/>
              <w:spacing w:before="82" w:line="200" w:lineRule="exact"/>
              <w:ind w:right="75"/>
              <w:jc w:val="right"/>
              <w:rPr>
                <w:sz w:val="18"/>
              </w:rPr>
            </w:pPr>
            <w:r>
              <w:rPr>
                <w:sz w:val="18"/>
              </w:rPr>
              <w:t>583,33</w:t>
            </w:r>
          </w:p>
        </w:tc>
        <w:tc>
          <w:tcPr>
            <w:tcW w:w="1171" w:type="dxa"/>
          </w:tcPr>
          <w:p w:rsidR="00E83758" w:rsidRDefault="008466A0">
            <w:pPr>
              <w:pStyle w:val="TableParagraph"/>
              <w:spacing w:before="82" w:line="200" w:lineRule="exact"/>
              <w:ind w:right="76"/>
              <w:jc w:val="right"/>
              <w:rPr>
                <w:sz w:val="18"/>
              </w:rPr>
            </w:pPr>
            <w:r>
              <w:rPr>
                <w:sz w:val="18"/>
              </w:rPr>
              <w:t>583,33</w:t>
            </w:r>
          </w:p>
        </w:tc>
        <w:tc>
          <w:tcPr>
            <w:tcW w:w="1171" w:type="dxa"/>
          </w:tcPr>
          <w:p w:rsidR="00E83758" w:rsidRDefault="008466A0">
            <w:pPr>
              <w:pStyle w:val="TableParagraph"/>
              <w:spacing w:before="82" w:line="200" w:lineRule="exact"/>
              <w:ind w:right="77"/>
              <w:jc w:val="right"/>
              <w:rPr>
                <w:sz w:val="18"/>
              </w:rPr>
            </w:pPr>
            <w:r>
              <w:rPr>
                <w:sz w:val="18"/>
              </w:rPr>
              <w:t>583,33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PF - Principal</w:t>
            </w:r>
          </w:p>
        </w:tc>
        <w:tc>
          <w:tcPr>
            <w:tcW w:w="1186" w:type="dxa"/>
          </w:tcPr>
          <w:p w:rsidR="00E83758" w:rsidRDefault="008466A0">
            <w:pPr>
              <w:pStyle w:val="TableParagraph"/>
              <w:spacing w:before="20"/>
              <w:ind w:right="73"/>
              <w:jc w:val="right"/>
              <w:rPr>
                <w:sz w:val="18"/>
              </w:rPr>
            </w:pPr>
            <w:r>
              <w:rPr>
                <w:sz w:val="18"/>
              </w:rPr>
              <w:t>583,33</w:t>
            </w:r>
          </w:p>
        </w:tc>
        <w:tc>
          <w:tcPr>
            <w:tcW w:w="1171" w:type="dxa"/>
          </w:tcPr>
          <w:p w:rsidR="00E83758" w:rsidRDefault="008466A0">
            <w:pPr>
              <w:pStyle w:val="TableParagraph"/>
              <w:spacing w:before="20"/>
              <w:ind w:right="73"/>
              <w:jc w:val="right"/>
              <w:rPr>
                <w:sz w:val="18"/>
              </w:rPr>
            </w:pPr>
            <w:r>
              <w:rPr>
                <w:sz w:val="18"/>
              </w:rPr>
              <w:t>583,33</w:t>
            </w:r>
          </w:p>
        </w:tc>
        <w:tc>
          <w:tcPr>
            <w:tcW w:w="1171" w:type="dxa"/>
          </w:tcPr>
          <w:p w:rsidR="00E83758" w:rsidRDefault="008466A0">
            <w:pPr>
              <w:pStyle w:val="TableParagraph"/>
              <w:spacing w:before="35"/>
              <w:ind w:right="75"/>
              <w:jc w:val="right"/>
              <w:rPr>
                <w:sz w:val="18"/>
              </w:rPr>
            </w:pPr>
            <w:r>
              <w:rPr>
                <w:sz w:val="18"/>
              </w:rPr>
              <w:t>583,33</w:t>
            </w:r>
          </w:p>
        </w:tc>
        <w:tc>
          <w:tcPr>
            <w:tcW w:w="1171" w:type="dxa"/>
          </w:tcPr>
          <w:p w:rsidR="00E83758" w:rsidRDefault="008466A0">
            <w:pPr>
              <w:pStyle w:val="TableParagraph"/>
              <w:spacing w:before="35"/>
              <w:ind w:right="75"/>
              <w:jc w:val="right"/>
              <w:rPr>
                <w:sz w:val="18"/>
              </w:rPr>
            </w:pPr>
            <w:r>
              <w:rPr>
                <w:sz w:val="18"/>
              </w:rPr>
              <w:t>583,33</w:t>
            </w:r>
          </w:p>
        </w:tc>
        <w:tc>
          <w:tcPr>
            <w:tcW w:w="1171" w:type="dxa"/>
          </w:tcPr>
          <w:p w:rsidR="00E83758" w:rsidRDefault="008466A0">
            <w:pPr>
              <w:pStyle w:val="TableParagraph"/>
              <w:spacing w:before="35"/>
              <w:ind w:right="76"/>
              <w:jc w:val="right"/>
              <w:rPr>
                <w:sz w:val="18"/>
              </w:rPr>
            </w:pPr>
            <w:r>
              <w:rPr>
                <w:sz w:val="18"/>
              </w:rPr>
              <w:t>583,33</w:t>
            </w:r>
          </w:p>
        </w:tc>
        <w:tc>
          <w:tcPr>
            <w:tcW w:w="1171" w:type="dxa"/>
          </w:tcPr>
          <w:p w:rsidR="00E83758" w:rsidRDefault="008466A0">
            <w:pPr>
              <w:pStyle w:val="TableParagraph"/>
              <w:spacing w:before="35"/>
              <w:ind w:right="77"/>
              <w:jc w:val="right"/>
              <w:rPr>
                <w:sz w:val="18"/>
              </w:rPr>
            </w:pPr>
            <w:r>
              <w:rPr>
                <w:sz w:val="18"/>
              </w:rPr>
              <w:t>583,37</w:t>
            </w:r>
          </w:p>
        </w:tc>
        <w:tc>
          <w:tcPr>
            <w:tcW w:w="1549" w:type="dxa"/>
          </w:tcPr>
          <w:p w:rsidR="00E83758" w:rsidRDefault="008466A0">
            <w:pPr>
              <w:pStyle w:val="TableParagraph"/>
              <w:spacing w:before="35"/>
              <w:ind w:right="458"/>
              <w:jc w:val="right"/>
              <w:rPr>
                <w:sz w:val="18"/>
              </w:rPr>
            </w:pPr>
            <w:r>
              <w:rPr>
                <w:sz w:val="18"/>
              </w:rPr>
              <w:t>7.000,00</w:t>
            </w:r>
          </w:p>
        </w:tc>
      </w:tr>
      <w:tr w:rsidR="00E83758">
        <w:trPr>
          <w:trHeight w:val="302"/>
        </w:trPr>
        <w:tc>
          <w:tcPr>
            <w:tcW w:w="2603" w:type="dxa"/>
          </w:tcPr>
          <w:p w:rsidR="00E83758" w:rsidRDefault="008466A0">
            <w:pPr>
              <w:pStyle w:val="TableParagraph"/>
              <w:spacing w:before="89" w:line="193" w:lineRule="exact"/>
              <w:rPr>
                <w:sz w:val="18"/>
              </w:rPr>
            </w:pPr>
            <w:r>
              <w:rPr>
                <w:sz w:val="18"/>
              </w:rPr>
              <w:t>Multas Previstas em Legislação</w:t>
            </w:r>
          </w:p>
        </w:tc>
        <w:tc>
          <w:tcPr>
            <w:tcW w:w="1186" w:type="dxa"/>
          </w:tcPr>
          <w:p w:rsidR="00E83758" w:rsidRDefault="008466A0">
            <w:pPr>
              <w:pStyle w:val="TableParagraph"/>
              <w:spacing w:before="82" w:line="200" w:lineRule="exact"/>
              <w:ind w:right="73"/>
              <w:jc w:val="right"/>
              <w:rPr>
                <w:sz w:val="18"/>
              </w:rPr>
            </w:pPr>
            <w:r>
              <w:rPr>
                <w:sz w:val="18"/>
              </w:rPr>
              <w:t>333,33</w:t>
            </w:r>
          </w:p>
        </w:tc>
        <w:tc>
          <w:tcPr>
            <w:tcW w:w="1171" w:type="dxa"/>
          </w:tcPr>
          <w:p w:rsidR="00E83758" w:rsidRDefault="008466A0">
            <w:pPr>
              <w:pStyle w:val="TableParagraph"/>
              <w:spacing w:before="82" w:line="200" w:lineRule="exact"/>
              <w:ind w:right="73"/>
              <w:jc w:val="right"/>
              <w:rPr>
                <w:sz w:val="18"/>
              </w:rPr>
            </w:pPr>
            <w:r>
              <w:rPr>
                <w:sz w:val="18"/>
              </w:rPr>
              <w:t>333,33</w:t>
            </w:r>
          </w:p>
        </w:tc>
        <w:tc>
          <w:tcPr>
            <w:tcW w:w="1171" w:type="dxa"/>
          </w:tcPr>
          <w:p w:rsidR="00E83758" w:rsidRDefault="008466A0">
            <w:pPr>
              <w:pStyle w:val="TableParagraph"/>
              <w:spacing w:before="82" w:line="200" w:lineRule="exact"/>
              <w:ind w:right="75"/>
              <w:jc w:val="right"/>
              <w:rPr>
                <w:sz w:val="18"/>
              </w:rPr>
            </w:pPr>
            <w:r>
              <w:rPr>
                <w:sz w:val="18"/>
              </w:rPr>
              <w:t>333,33</w:t>
            </w:r>
          </w:p>
        </w:tc>
        <w:tc>
          <w:tcPr>
            <w:tcW w:w="1171" w:type="dxa"/>
          </w:tcPr>
          <w:p w:rsidR="00E83758" w:rsidRDefault="008466A0">
            <w:pPr>
              <w:pStyle w:val="TableParagraph"/>
              <w:spacing w:before="82" w:line="200" w:lineRule="exact"/>
              <w:ind w:right="75"/>
              <w:jc w:val="right"/>
              <w:rPr>
                <w:sz w:val="18"/>
              </w:rPr>
            </w:pPr>
            <w:r>
              <w:rPr>
                <w:sz w:val="18"/>
              </w:rPr>
              <w:t>333,33</w:t>
            </w:r>
          </w:p>
        </w:tc>
        <w:tc>
          <w:tcPr>
            <w:tcW w:w="1171" w:type="dxa"/>
          </w:tcPr>
          <w:p w:rsidR="00E83758" w:rsidRDefault="008466A0">
            <w:pPr>
              <w:pStyle w:val="TableParagraph"/>
              <w:spacing w:before="82" w:line="200" w:lineRule="exact"/>
              <w:ind w:right="76"/>
              <w:jc w:val="right"/>
              <w:rPr>
                <w:sz w:val="18"/>
              </w:rPr>
            </w:pPr>
            <w:r>
              <w:rPr>
                <w:sz w:val="18"/>
              </w:rPr>
              <w:t>333,33</w:t>
            </w:r>
          </w:p>
        </w:tc>
        <w:tc>
          <w:tcPr>
            <w:tcW w:w="1171" w:type="dxa"/>
          </w:tcPr>
          <w:p w:rsidR="00E83758" w:rsidRDefault="008466A0">
            <w:pPr>
              <w:pStyle w:val="TableParagraph"/>
              <w:spacing w:before="82" w:line="200" w:lineRule="exact"/>
              <w:ind w:right="77"/>
              <w:jc w:val="right"/>
              <w:rPr>
                <w:sz w:val="18"/>
              </w:rPr>
            </w:pPr>
            <w:r>
              <w:rPr>
                <w:sz w:val="18"/>
              </w:rPr>
              <w:t>333,33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Específica</w:t>
            </w:r>
          </w:p>
        </w:tc>
        <w:tc>
          <w:tcPr>
            <w:tcW w:w="1186" w:type="dxa"/>
          </w:tcPr>
          <w:p w:rsidR="00E83758" w:rsidRDefault="008466A0">
            <w:pPr>
              <w:pStyle w:val="TableParagraph"/>
              <w:spacing w:before="20"/>
              <w:ind w:right="73"/>
              <w:jc w:val="right"/>
              <w:rPr>
                <w:sz w:val="18"/>
              </w:rPr>
            </w:pPr>
            <w:r>
              <w:rPr>
                <w:sz w:val="18"/>
              </w:rPr>
              <w:t>333,33</w:t>
            </w:r>
          </w:p>
        </w:tc>
        <w:tc>
          <w:tcPr>
            <w:tcW w:w="1171" w:type="dxa"/>
          </w:tcPr>
          <w:p w:rsidR="00E83758" w:rsidRDefault="008466A0">
            <w:pPr>
              <w:pStyle w:val="TableParagraph"/>
              <w:spacing w:before="20"/>
              <w:ind w:right="73"/>
              <w:jc w:val="right"/>
              <w:rPr>
                <w:sz w:val="18"/>
              </w:rPr>
            </w:pPr>
            <w:r>
              <w:rPr>
                <w:sz w:val="18"/>
              </w:rPr>
              <w:t>333,33</w:t>
            </w:r>
          </w:p>
        </w:tc>
        <w:tc>
          <w:tcPr>
            <w:tcW w:w="1171" w:type="dxa"/>
          </w:tcPr>
          <w:p w:rsidR="00E83758" w:rsidRDefault="008466A0">
            <w:pPr>
              <w:pStyle w:val="TableParagraph"/>
              <w:spacing w:before="35"/>
              <w:ind w:right="75"/>
              <w:jc w:val="right"/>
              <w:rPr>
                <w:sz w:val="18"/>
              </w:rPr>
            </w:pPr>
            <w:r>
              <w:rPr>
                <w:sz w:val="18"/>
              </w:rPr>
              <w:t>333,33</w:t>
            </w:r>
          </w:p>
        </w:tc>
        <w:tc>
          <w:tcPr>
            <w:tcW w:w="1171" w:type="dxa"/>
          </w:tcPr>
          <w:p w:rsidR="00E83758" w:rsidRDefault="008466A0">
            <w:pPr>
              <w:pStyle w:val="TableParagraph"/>
              <w:spacing w:before="35"/>
              <w:ind w:right="75"/>
              <w:jc w:val="right"/>
              <w:rPr>
                <w:sz w:val="18"/>
              </w:rPr>
            </w:pPr>
            <w:r>
              <w:rPr>
                <w:sz w:val="18"/>
              </w:rPr>
              <w:t>333,33</w:t>
            </w:r>
          </w:p>
        </w:tc>
        <w:tc>
          <w:tcPr>
            <w:tcW w:w="1171" w:type="dxa"/>
          </w:tcPr>
          <w:p w:rsidR="00E83758" w:rsidRDefault="008466A0">
            <w:pPr>
              <w:pStyle w:val="TableParagraph"/>
              <w:spacing w:before="35"/>
              <w:ind w:right="76"/>
              <w:jc w:val="right"/>
              <w:rPr>
                <w:sz w:val="18"/>
              </w:rPr>
            </w:pPr>
            <w:r>
              <w:rPr>
                <w:sz w:val="18"/>
              </w:rPr>
              <w:t>333,33</w:t>
            </w:r>
          </w:p>
        </w:tc>
        <w:tc>
          <w:tcPr>
            <w:tcW w:w="1171" w:type="dxa"/>
          </w:tcPr>
          <w:p w:rsidR="00E83758" w:rsidRDefault="008466A0">
            <w:pPr>
              <w:pStyle w:val="TableParagraph"/>
              <w:spacing w:before="35"/>
              <w:ind w:right="77"/>
              <w:jc w:val="right"/>
              <w:rPr>
                <w:sz w:val="18"/>
              </w:rPr>
            </w:pPr>
            <w:r>
              <w:rPr>
                <w:sz w:val="18"/>
              </w:rPr>
              <w:t>333,37</w:t>
            </w:r>
          </w:p>
        </w:tc>
        <w:tc>
          <w:tcPr>
            <w:tcW w:w="1549" w:type="dxa"/>
          </w:tcPr>
          <w:p w:rsidR="00E83758" w:rsidRDefault="008466A0">
            <w:pPr>
              <w:pStyle w:val="TableParagraph"/>
              <w:spacing w:before="35"/>
              <w:ind w:right="458"/>
              <w:jc w:val="right"/>
              <w:rPr>
                <w:sz w:val="18"/>
              </w:rPr>
            </w:pPr>
            <w:r>
              <w:rPr>
                <w:sz w:val="18"/>
              </w:rPr>
              <w:t>4.000,00</w:t>
            </w:r>
          </w:p>
        </w:tc>
      </w:tr>
      <w:tr w:rsidR="00E83758">
        <w:trPr>
          <w:trHeight w:val="302"/>
        </w:trPr>
        <w:tc>
          <w:tcPr>
            <w:tcW w:w="2603" w:type="dxa"/>
          </w:tcPr>
          <w:p w:rsidR="00E83758" w:rsidRDefault="008466A0">
            <w:pPr>
              <w:pStyle w:val="TableParagraph"/>
              <w:spacing w:before="89" w:line="193" w:lineRule="exact"/>
              <w:rPr>
                <w:sz w:val="18"/>
              </w:rPr>
            </w:pPr>
            <w:r>
              <w:rPr>
                <w:sz w:val="18"/>
              </w:rPr>
              <w:t>Multas Administrativas por Danos</w:t>
            </w:r>
          </w:p>
        </w:tc>
        <w:tc>
          <w:tcPr>
            <w:tcW w:w="1186" w:type="dxa"/>
          </w:tcPr>
          <w:p w:rsidR="00E83758" w:rsidRDefault="008466A0">
            <w:pPr>
              <w:pStyle w:val="TableParagraph"/>
              <w:spacing w:before="82" w:line="200" w:lineRule="exact"/>
              <w:ind w:right="73"/>
              <w:jc w:val="right"/>
              <w:rPr>
                <w:sz w:val="18"/>
              </w:rPr>
            </w:pPr>
            <w:r>
              <w:rPr>
                <w:sz w:val="18"/>
              </w:rPr>
              <w:t>750,00</w:t>
            </w:r>
          </w:p>
        </w:tc>
        <w:tc>
          <w:tcPr>
            <w:tcW w:w="1171" w:type="dxa"/>
          </w:tcPr>
          <w:p w:rsidR="00E83758" w:rsidRDefault="008466A0">
            <w:pPr>
              <w:pStyle w:val="TableParagraph"/>
              <w:spacing w:before="82" w:line="200" w:lineRule="exact"/>
              <w:ind w:right="73"/>
              <w:jc w:val="right"/>
              <w:rPr>
                <w:sz w:val="18"/>
              </w:rPr>
            </w:pPr>
            <w:r>
              <w:rPr>
                <w:sz w:val="18"/>
              </w:rPr>
              <w:t>750,00</w:t>
            </w:r>
          </w:p>
        </w:tc>
        <w:tc>
          <w:tcPr>
            <w:tcW w:w="1171" w:type="dxa"/>
          </w:tcPr>
          <w:p w:rsidR="00E83758" w:rsidRDefault="008466A0">
            <w:pPr>
              <w:pStyle w:val="TableParagraph"/>
              <w:spacing w:before="82" w:line="200" w:lineRule="exact"/>
              <w:ind w:right="75"/>
              <w:jc w:val="right"/>
              <w:rPr>
                <w:sz w:val="18"/>
              </w:rPr>
            </w:pPr>
            <w:r>
              <w:rPr>
                <w:sz w:val="18"/>
              </w:rPr>
              <w:t>750,00</w:t>
            </w:r>
          </w:p>
        </w:tc>
        <w:tc>
          <w:tcPr>
            <w:tcW w:w="1171" w:type="dxa"/>
          </w:tcPr>
          <w:p w:rsidR="00E83758" w:rsidRDefault="008466A0">
            <w:pPr>
              <w:pStyle w:val="TableParagraph"/>
              <w:spacing w:before="82" w:line="200" w:lineRule="exact"/>
              <w:ind w:right="75"/>
              <w:jc w:val="right"/>
              <w:rPr>
                <w:sz w:val="18"/>
              </w:rPr>
            </w:pPr>
            <w:r>
              <w:rPr>
                <w:sz w:val="18"/>
              </w:rPr>
              <w:t>750,00</w:t>
            </w:r>
          </w:p>
        </w:tc>
        <w:tc>
          <w:tcPr>
            <w:tcW w:w="1171" w:type="dxa"/>
          </w:tcPr>
          <w:p w:rsidR="00E83758" w:rsidRDefault="008466A0">
            <w:pPr>
              <w:pStyle w:val="TableParagraph"/>
              <w:spacing w:before="82" w:line="200" w:lineRule="exact"/>
              <w:ind w:right="76"/>
              <w:jc w:val="right"/>
              <w:rPr>
                <w:sz w:val="18"/>
              </w:rPr>
            </w:pPr>
            <w:r>
              <w:rPr>
                <w:sz w:val="18"/>
              </w:rPr>
              <w:t>750,00</w:t>
            </w:r>
          </w:p>
        </w:tc>
        <w:tc>
          <w:tcPr>
            <w:tcW w:w="1171" w:type="dxa"/>
          </w:tcPr>
          <w:p w:rsidR="00E83758" w:rsidRDefault="008466A0">
            <w:pPr>
              <w:pStyle w:val="TableParagraph"/>
              <w:spacing w:before="82" w:line="200" w:lineRule="exact"/>
              <w:ind w:right="77"/>
              <w:jc w:val="right"/>
              <w:rPr>
                <w:sz w:val="18"/>
              </w:rPr>
            </w:pPr>
            <w:r>
              <w:rPr>
                <w:sz w:val="18"/>
              </w:rPr>
              <w:t>750,00</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Ambientais</w:t>
            </w:r>
          </w:p>
        </w:tc>
        <w:tc>
          <w:tcPr>
            <w:tcW w:w="1186" w:type="dxa"/>
          </w:tcPr>
          <w:p w:rsidR="00E83758" w:rsidRDefault="008466A0">
            <w:pPr>
              <w:pStyle w:val="TableParagraph"/>
              <w:spacing w:before="20"/>
              <w:ind w:right="73"/>
              <w:jc w:val="right"/>
              <w:rPr>
                <w:sz w:val="18"/>
              </w:rPr>
            </w:pPr>
            <w:r>
              <w:rPr>
                <w:sz w:val="18"/>
              </w:rPr>
              <w:t>750,00</w:t>
            </w:r>
          </w:p>
        </w:tc>
        <w:tc>
          <w:tcPr>
            <w:tcW w:w="1171" w:type="dxa"/>
          </w:tcPr>
          <w:p w:rsidR="00E83758" w:rsidRDefault="008466A0">
            <w:pPr>
              <w:pStyle w:val="TableParagraph"/>
              <w:spacing w:before="20"/>
              <w:ind w:right="73"/>
              <w:jc w:val="right"/>
              <w:rPr>
                <w:sz w:val="18"/>
              </w:rPr>
            </w:pPr>
            <w:r>
              <w:rPr>
                <w:sz w:val="18"/>
              </w:rPr>
              <w:t>750,00</w:t>
            </w:r>
          </w:p>
        </w:tc>
        <w:tc>
          <w:tcPr>
            <w:tcW w:w="1171" w:type="dxa"/>
          </w:tcPr>
          <w:p w:rsidR="00E83758" w:rsidRDefault="008466A0">
            <w:pPr>
              <w:pStyle w:val="TableParagraph"/>
              <w:spacing w:before="35"/>
              <w:ind w:right="75"/>
              <w:jc w:val="right"/>
              <w:rPr>
                <w:sz w:val="18"/>
              </w:rPr>
            </w:pPr>
            <w:r>
              <w:rPr>
                <w:sz w:val="18"/>
              </w:rPr>
              <w:t>750,00</w:t>
            </w:r>
          </w:p>
        </w:tc>
        <w:tc>
          <w:tcPr>
            <w:tcW w:w="1171" w:type="dxa"/>
          </w:tcPr>
          <w:p w:rsidR="00E83758" w:rsidRDefault="008466A0">
            <w:pPr>
              <w:pStyle w:val="TableParagraph"/>
              <w:spacing w:before="35"/>
              <w:ind w:right="75"/>
              <w:jc w:val="right"/>
              <w:rPr>
                <w:sz w:val="18"/>
              </w:rPr>
            </w:pPr>
            <w:r>
              <w:rPr>
                <w:sz w:val="18"/>
              </w:rPr>
              <w:t>750,00</w:t>
            </w:r>
          </w:p>
        </w:tc>
        <w:tc>
          <w:tcPr>
            <w:tcW w:w="1171" w:type="dxa"/>
          </w:tcPr>
          <w:p w:rsidR="00E83758" w:rsidRDefault="008466A0">
            <w:pPr>
              <w:pStyle w:val="TableParagraph"/>
              <w:spacing w:before="35"/>
              <w:ind w:right="76"/>
              <w:jc w:val="right"/>
              <w:rPr>
                <w:sz w:val="18"/>
              </w:rPr>
            </w:pPr>
            <w:r>
              <w:rPr>
                <w:sz w:val="18"/>
              </w:rPr>
              <w:t>750,00</w:t>
            </w:r>
          </w:p>
        </w:tc>
        <w:tc>
          <w:tcPr>
            <w:tcW w:w="1171" w:type="dxa"/>
          </w:tcPr>
          <w:p w:rsidR="00E83758" w:rsidRDefault="008466A0">
            <w:pPr>
              <w:pStyle w:val="TableParagraph"/>
              <w:spacing w:before="35"/>
              <w:ind w:right="77"/>
              <w:jc w:val="right"/>
              <w:rPr>
                <w:sz w:val="18"/>
              </w:rPr>
            </w:pPr>
            <w:r>
              <w:rPr>
                <w:sz w:val="18"/>
              </w:rPr>
              <w:t>750,00</w:t>
            </w:r>
          </w:p>
        </w:tc>
        <w:tc>
          <w:tcPr>
            <w:tcW w:w="1549" w:type="dxa"/>
          </w:tcPr>
          <w:p w:rsidR="00E83758" w:rsidRDefault="008466A0">
            <w:pPr>
              <w:pStyle w:val="TableParagraph"/>
              <w:spacing w:before="35"/>
              <w:ind w:right="458"/>
              <w:jc w:val="right"/>
              <w:rPr>
                <w:sz w:val="18"/>
              </w:rPr>
            </w:pPr>
            <w:r>
              <w:rPr>
                <w:sz w:val="18"/>
              </w:rPr>
              <w:t>9.000,00</w:t>
            </w:r>
          </w:p>
        </w:tc>
      </w:tr>
      <w:tr w:rsidR="00E83758">
        <w:trPr>
          <w:trHeight w:val="312"/>
        </w:trPr>
        <w:tc>
          <w:tcPr>
            <w:tcW w:w="2603" w:type="dxa"/>
          </w:tcPr>
          <w:p w:rsidR="00E83758" w:rsidRDefault="008466A0">
            <w:pPr>
              <w:pStyle w:val="TableParagraph"/>
              <w:spacing w:before="89" w:line="204" w:lineRule="exact"/>
              <w:rPr>
                <w:sz w:val="18"/>
              </w:rPr>
            </w:pPr>
            <w:r>
              <w:rPr>
                <w:sz w:val="18"/>
              </w:rPr>
              <w:t>Restituição de Convênios</w:t>
            </w:r>
          </w:p>
        </w:tc>
        <w:tc>
          <w:tcPr>
            <w:tcW w:w="1186" w:type="dxa"/>
          </w:tcPr>
          <w:p w:rsidR="00E83758" w:rsidRDefault="008466A0">
            <w:pPr>
              <w:pStyle w:val="TableParagraph"/>
              <w:spacing w:before="82"/>
              <w:ind w:right="71"/>
              <w:jc w:val="right"/>
              <w:rPr>
                <w:sz w:val="18"/>
              </w:rPr>
            </w:pPr>
            <w:r>
              <w:rPr>
                <w:sz w:val="18"/>
              </w:rPr>
              <w:t>83,33</w:t>
            </w:r>
          </w:p>
        </w:tc>
        <w:tc>
          <w:tcPr>
            <w:tcW w:w="1171" w:type="dxa"/>
          </w:tcPr>
          <w:p w:rsidR="00E83758" w:rsidRDefault="008466A0">
            <w:pPr>
              <w:pStyle w:val="TableParagraph"/>
              <w:spacing w:before="82"/>
              <w:ind w:right="72"/>
              <w:jc w:val="right"/>
              <w:rPr>
                <w:sz w:val="18"/>
              </w:rPr>
            </w:pPr>
            <w:r>
              <w:rPr>
                <w:sz w:val="18"/>
              </w:rPr>
              <w:t>83,33</w:t>
            </w:r>
          </w:p>
        </w:tc>
        <w:tc>
          <w:tcPr>
            <w:tcW w:w="1171" w:type="dxa"/>
          </w:tcPr>
          <w:p w:rsidR="00E83758" w:rsidRDefault="008466A0">
            <w:pPr>
              <w:pStyle w:val="TableParagraph"/>
              <w:spacing w:before="82"/>
              <w:ind w:right="73"/>
              <w:jc w:val="right"/>
              <w:rPr>
                <w:sz w:val="18"/>
              </w:rPr>
            </w:pPr>
            <w:r>
              <w:rPr>
                <w:sz w:val="18"/>
              </w:rPr>
              <w:t>83,33</w:t>
            </w:r>
          </w:p>
        </w:tc>
        <w:tc>
          <w:tcPr>
            <w:tcW w:w="1171" w:type="dxa"/>
          </w:tcPr>
          <w:p w:rsidR="00E83758" w:rsidRDefault="008466A0">
            <w:pPr>
              <w:pStyle w:val="TableParagraph"/>
              <w:spacing w:before="82"/>
              <w:ind w:right="74"/>
              <w:jc w:val="right"/>
              <w:rPr>
                <w:sz w:val="18"/>
              </w:rPr>
            </w:pPr>
            <w:r>
              <w:rPr>
                <w:sz w:val="18"/>
              </w:rPr>
              <w:t>83,33</w:t>
            </w:r>
          </w:p>
        </w:tc>
        <w:tc>
          <w:tcPr>
            <w:tcW w:w="1171" w:type="dxa"/>
          </w:tcPr>
          <w:p w:rsidR="00E83758" w:rsidRDefault="008466A0">
            <w:pPr>
              <w:pStyle w:val="TableParagraph"/>
              <w:spacing w:before="82"/>
              <w:ind w:right="75"/>
              <w:jc w:val="right"/>
              <w:rPr>
                <w:sz w:val="18"/>
              </w:rPr>
            </w:pPr>
            <w:r>
              <w:rPr>
                <w:sz w:val="18"/>
              </w:rPr>
              <w:t>83,33</w:t>
            </w:r>
          </w:p>
        </w:tc>
        <w:tc>
          <w:tcPr>
            <w:tcW w:w="1171" w:type="dxa"/>
          </w:tcPr>
          <w:p w:rsidR="00E83758" w:rsidRDefault="008466A0">
            <w:pPr>
              <w:pStyle w:val="TableParagraph"/>
              <w:spacing w:before="82"/>
              <w:ind w:right="76"/>
              <w:jc w:val="right"/>
              <w:rPr>
                <w:sz w:val="18"/>
              </w:rPr>
            </w:pPr>
            <w:r>
              <w:rPr>
                <w:sz w:val="18"/>
              </w:rPr>
              <w:t>83,33</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1"/>
              <w:jc w:val="right"/>
              <w:rPr>
                <w:sz w:val="18"/>
              </w:rPr>
            </w:pPr>
            <w:r>
              <w:rPr>
                <w:sz w:val="18"/>
              </w:rPr>
              <w:t>83,33</w:t>
            </w:r>
          </w:p>
        </w:tc>
        <w:tc>
          <w:tcPr>
            <w:tcW w:w="1171" w:type="dxa"/>
          </w:tcPr>
          <w:p w:rsidR="00E83758" w:rsidRDefault="008466A0">
            <w:pPr>
              <w:pStyle w:val="TableParagraph"/>
              <w:spacing w:before="9"/>
              <w:ind w:right="72"/>
              <w:jc w:val="right"/>
              <w:rPr>
                <w:sz w:val="18"/>
              </w:rPr>
            </w:pPr>
            <w:r>
              <w:rPr>
                <w:sz w:val="18"/>
              </w:rPr>
              <w:t>83,33</w:t>
            </w:r>
          </w:p>
        </w:tc>
        <w:tc>
          <w:tcPr>
            <w:tcW w:w="1171" w:type="dxa"/>
          </w:tcPr>
          <w:p w:rsidR="00E83758" w:rsidRDefault="008466A0">
            <w:pPr>
              <w:pStyle w:val="TableParagraph"/>
              <w:spacing w:before="24"/>
              <w:ind w:right="73"/>
              <w:jc w:val="right"/>
              <w:rPr>
                <w:sz w:val="18"/>
              </w:rPr>
            </w:pPr>
            <w:r>
              <w:rPr>
                <w:sz w:val="18"/>
              </w:rPr>
              <w:t>83,33</w:t>
            </w:r>
          </w:p>
        </w:tc>
        <w:tc>
          <w:tcPr>
            <w:tcW w:w="1171" w:type="dxa"/>
          </w:tcPr>
          <w:p w:rsidR="00E83758" w:rsidRDefault="008466A0">
            <w:pPr>
              <w:pStyle w:val="TableParagraph"/>
              <w:spacing w:before="24"/>
              <w:ind w:right="74"/>
              <w:jc w:val="right"/>
              <w:rPr>
                <w:sz w:val="18"/>
              </w:rPr>
            </w:pPr>
            <w:r>
              <w:rPr>
                <w:sz w:val="18"/>
              </w:rPr>
              <w:t>83,33</w:t>
            </w:r>
          </w:p>
        </w:tc>
        <w:tc>
          <w:tcPr>
            <w:tcW w:w="1171" w:type="dxa"/>
          </w:tcPr>
          <w:p w:rsidR="00E83758" w:rsidRDefault="008466A0">
            <w:pPr>
              <w:pStyle w:val="TableParagraph"/>
              <w:spacing w:before="24"/>
              <w:ind w:right="75"/>
              <w:jc w:val="right"/>
              <w:rPr>
                <w:sz w:val="18"/>
              </w:rPr>
            </w:pPr>
            <w:r>
              <w:rPr>
                <w:sz w:val="18"/>
              </w:rPr>
              <w:t>83,33</w:t>
            </w:r>
          </w:p>
        </w:tc>
        <w:tc>
          <w:tcPr>
            <w:tcW w:w="1171" w:type="dxa"/>
          </w:tcPr>
          <w:p w:rsidR="00E83758" w:rsidRDefault="008466A0">
            <w:pPr>
              <w:pStyle w:val="TableParagraph"/>
              <w:spacing w:before="24"/>
              <w:ind w:right="76"/>
              <w:jc w:val="right"/>
              <w:rPr>
                <w:sz w:val="18"/>
              </w:rPr>
            </w:pPr>
            <w:r>
              <w:rPr>
                <w:sz w:val="18"/>
              </w:rPr>
              <w:t>83,37</w:t>
            </w:r>
          </w:p>
        </w:tc>
        <w:tc>
          <w:tcPr>
            <w:tcW w:w="1549" w:type="dxa"/>
          </w:tcPr>
          <w:p w:rsidR="00E83758" w:rsidRDefault="008466A0">
            <w:pPr>
              <w:pStyle w:val="TableParagraph"/>
              <w:spacing w:before="24"/>
              <w:ind w:right="458"/>
              <w:jc w:val="right"/>
              <w:rPr>
                <w:sz w:val="18"/>
              </w:rPr>
            </w:pPr>
            <w:r>
              <w:rPr>
                <w:sz w:val="18"/>
              </w:rPr>
              <w:t>1.000,00</w:t>
            </w:r>
          </w:p>
        </w:tc>
      </w:tr>
      <w:tr w:rsidR="00E83758">
        <w:trPr>
          <w:trHeight w:val="312"/>
        </w:trPr>
        <w:tc>
          <w:tcPr>
            <w:tcW w:w="2603" w:type="dxa"/>
          </w:tcPr>
          <w:p w:rsidR="00E83758" w:rsidRDefault="008466A0">
            <w:pPr>
              <w:pStyle w:val="TableParagraph"/>
              <w:spacing w:before="89" w:line="204" w:lineRule="exact"/>
              <w:rPr>
                <w:sz w:val="18"/>
              </w:rPr>
            </w:pPr>
            <w:r>
              <w:rPr>
                <w:sz w:val="18"/>
              </w:rPr>
              <w:t>Outras Restituições - Principal</w:t>
            </w:r>
          </w:p>
        </w:tc>
        <w:tc>
          <w:tcPr>
            <w:tcW w:w="1186" w:type="dxa"/>
          </w:tcPr>
          <w:p w:rsidR="00E83758" w:rsidRDefault="008466A0">
            <w:pPr>
              <w:pStyle w:val="TableParagraph"/>
              <w:spacing w:before="82"/>
              <w:ind w:right="74"/>
              <w:jc w:val="right"/>
              <w:rPr>
                <w:sz w:val="18"/>
              </w:rPr>
            </w:pPr>
            <w:r>
              <w:rPr>
                <w:sz w:val="18"/>
              </w:rPr>
              <w:t>7.083,33</w:t>
            </w:r>
          </w:p>
        </w:tc>
        <w:tc>
          <w:tcPr>
            <w:tcW w:w="1171" w:type="dxa"/>
          </w:tcPr>
          <w:p w:rsidR="00E83758" w:rsidRDefault="008466A0">
            <w:pPr>
              <w:pStyle w:val="TableParagraph"/>
              <w:spacing w:before="82"/>
              <w:ind w:right="75"/>
              <w:jc w:val="right"/>
              <w:rPr>
                <w:sz w:val="18"/>
              </w:rPr>
            </w:pPr>
            <w:r>
              <w:rPr>
                <w:sz w:val="18"/>
              </w:rPr>
              <w:t>7.083,33</w:t>
            </w:r>
          </w:p>
        </w:tc>
        <w:tc>
          <w:tcPr>
            <w:tcW w:w="1171" w:type="dxa"/>
          </w:tcPr>
          <w:p w:rsidR="00E83758" w:rsidRDefault="008466A0">
            <w:pPr>
              <w:pStyle w:val="TableParagraph"/>
              <w:spacing w:before="82"/>
              <w:ind w:right="76"/>
              <w:jc w:val="right"/>
              <w:rPr>
                <w:sz w:val="18"/>
              </w:rPr>
            </w:pPr>
            <w:r>
              <w:rPr>
                <w:sz w:val="18"/>
              </w:rPr>
              <w:t>7.083,33</w:t>
            </w:r>
          </w:p>
        </w:tc>
        <w:tc>
          <w:tcPr>
            <w:tcW w:w="1171" w:type="dxa"/>
          </w:tcPr>
          <w:p w:rsidR="00E83758" w:rsidRDefault="008466A0">
            <w:pPr>
              <w:pStyle w:val="TableParagraph"/>
              <w:spacing w:before="82"/>
              <w:ind w:right="77"/>
              <w:jc w:val="right"/>
              <w:rPr>
                <w:sz w:val="18"/>
              </w:rPr>
            </w:pPr>
            <w:r>
              <w:rPr>
                <w:sz w:val="18"/>
              </w:rPr>
              <w:t>7.083,33</w:t>
            </w:r>
          </w:p>
        </w:tc>
        <w:tc>
          <w:tcPr>
            <w:tcW w:w="1171" w:type="dxa"/>
          </w:tcPr>
          <w:p w:rsidR="00E83758" w:rsidRDefault="008466A0">
            <w:pPr>
              <w:pStyle w:val="TableParagraph"/>
              <w:spacing w:before="82"/>
              <w:ind w:right="78"/>
              <w:jc w:val="right"/>
              <w:rPr>
                <w:sz w:val="18"/>
              </w:rPr>
            </w:pPr>
            <w:r>
              <w:rPr>
                <w:sz w:val="18"/>
              </w:rPr>
              <w:t>7.083,33</w:t>
            </w:r>
          </w:p>
        </w:tc>
        <w:tc>
          <w:tcPr>
            <w:tcW w:w="1171" w:type="dxa"/>
          </w:tcPr>
          <w:p w:rsidR="00E83758" w:rsidRDefault="008466A0">
            <w:pPr>
              <w:pStyle w:val="TableParagraph"/>
              <w:spacing w:before="82"/>
              <w:ind w:right="79"/>
              <w:jc w:val="right"/>
              <w:rPr>
                <w:sz w:val="18"/>
              </w:rPr>
            </w:pPr>
            <w:r>
              <w:rPr>
                <w:sz w:val="18"/>
              </w:rPr>
              <w:t>7.083,33</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4"/>
              <w:jc w:val="right"/>
              <w:rPr>
                <w:sz w:val="18"/>
              </w:rPr>
            </w:pPr>
            <w:r>
              <w:rPr>
                <w:sz w:val="18"/>
              </w:rPr>
              <w:t>7.083,33</w:t>
            </w:r>
          </w:p>
        </w:tc>
        <w:tc>
          <w:tcPr>
            <w:tcW w:w="1171" w:type="dxa"/>
          </w:tcPr>
          <w:p w:rsidR="00E83758" w:rsidRDefault="008466A0">
            <w:pPr>
              <w:pStyle w:val="TableParagraph"/>
              <w:spacing w:before="9"/>
              <w:ind w:right="75"/>
              <w:jc w:val="right"/>
              <w:rPr>
                <w:sz w:val="18"/>
              </w:rPr>
            </w:pPr>
            <w:r>
              <w:rPr>
                <w:sz w:val="18"/>
              </w:rPr>
              <w:t>7.083,33</w:t>
            </w:r>
          </w:p>
        </w:tc>
        <w:tc>
          <w:tcPr>
            <w:tcW w:w="1171" w:type="dxa"/>
          </w:tcPr>
          <w:p w:rsidR="00E83758" w:rsidRDefault="008466A0">
            <w:pPr>
              <w:pStyle w:val="TableParagraph"/>
              <w:spacing w:before="24"/>
              <w:ind w:right="76"/>
              <w:jc w:val="right"/>
              <w:rPr>
                <w:sz w:val="18"/>
              </w:rPr>
            </w:pPr>
            <w:r>
              <w:rPr>
                <w:sz w:val="18"/>
              </w:rPr>
              <w:t>7.083,33</w:t>
            </w:r>
          </w:p>
        </w:tc>
        <w:tc>
          <w:tcPr>
            <w:tcW w:w="1171" w:type="dxa"/>
          </w:tcPr>
          <w:p w:rsidR="00E83758" w:rsidRDefault="008466A0">
            <w:pPr>
              <w:pStyle w:val="TableParagraph"/>
              <w:spacing w:before="24"/>
              <w:ind w:right="77"/>
              <w:jc w:val="right"/>
              <w:rPr>
                <w:sz w:val="18"/>
              </w:rPr>
            </w:pPr>
            <w:r>
              <w:rPr>
                <w:sz w:val="18"/>
              </w:rPr>
              <w:t>7.083,33</w:t>
            </w:r>
          </w:p>
        </w:tc>
        <w:tc>
          <w:tcPr>
            <w:tcW w:w="1171" w:type="dxa"/>
          </w:tcPr>
          <w:p w:rsidR="00E83758" w:rsidRDefault="008466A0">
            <w:pPr>
              <w:pStyle w:val="TableParagraph"/>
              <w:spacing w:before="24"/>
              <w:ind w:right="78"/>
              <w:jc w:val="right"/>
              <w:rPr>
                <w:sz w:val="18"/>
              </w:rPr>
            </w:pPr>
            <w:r>
              <w:rPr>
                <w:sz w:val="18"/>
              </w:rPr>
              <w:t>7.083,33</w:t>
            </w:r>
          </w:p>
        </w:tc>
        <w:tc>
          <w:tcPr>
            <w:tcW w:w="1171" w:type="dxa"/>
          </w:tcPr>
          <w:p w:rsidR="00E83758" w:rsidRDefault="008466A0">
            <w:pPr>
              <w:pStyle w:val="TableParagraph"/>
              <w:spacing w:before="24"/>
              <w:ind w:right="79"/>
              <w:jc w:val="right"/>
              <w:rPr>
                <w:sz w:val="18"/>
              </w:rPr>
            </w:pPr>
            <w:r>
              <w:rPr>
                <w:sz w:val="18"/>
              </w:rPr>
              <w:t>7.083,37</w:t>
            </w:r>
          </w:p>
        </w:tc>
        <w:tc>
          <w:tcPr>
            <w:tcW w:w="1549" w:type="dxa"/>
          </w:tcPr>
          <w:p w:rsidR="00E83758" w:rsidRDefault="008466A0">
            <w:pPr>
              <w:pStyle w:val="TableParagraph"/>
              <w:spacing w:before="24"/>
              <w:ind w:right="459"/>
              <w:jc w:val="right"/>
              <w:rPr>
                <w:sz w:val="18"/>
              </w:rPr>
            </w:pPr>
            <w:r>
              <w:rPr>
                <w:sz w:val="18"/>
              </w:rPr>
              <w:t>85.000,00</w:t>
            </w:r>
          </w:p>
        </w:tc>
      </w:tr>
      <w:tr w:rsidR="00E83758">
        <w:trPr>
          <w:trHeight w:val="302"/>
        </w:trPr>
        <w:tc>
          <w:tcPr>
            <w:tcW w:w="2603" w:type="dxa"/>
          </w:tcPr>
          <w:p w:rsidR="00E83758" w:rsidRDefault="008466A0">
            <w:pPr>
              <w:pStyle w:val="TableParagraph"/>
              <w:spacing w:before="89" w:line="193" w:lineRule="exact"/>
              <w:rPr>
                <w:sz w:val="18"/>
              </w:rPr>
            </w:pPr>
            <w:r>
              <w:rPr>
                <w:sz w:val="18"/>
              </w:rPr>
              <w:t>Restituições de Servidores</w:t>
            </w:r>
          </w:p>
        </w:tc>
        <w:tc>
          <w:tcPr>
            <w:tcW w:w="1186" w:type="dxa"/>
          </w:tcPr>
          <w:p w:rsidR="00E83758" w:rsidRDefault="008466A0">
            <w:pPr>
              <w:pStyle w:val="TableParagraph"/>
              <w:spacing w:before="82" w:line="200" w:lineRule="exact"/>
              <w:ind w:right="73"/>
              <w:jc w:val="right"/>
              <w:rPr>
                <w:sz w:val="18"/>
              </w:rPr>
            </w:pPr>
            <w:r>
              <w:rPr>
                <w:sz w:val="18"/>
              </w:rPr>
              <w:t>250,01</w:t>
            </w:r>
          </w:p>
        </w:tc>
        <w:tc>
          <w:tcPr>
            <w:tcW w:w="1171" w:type="dxa"/>
          </w:tcPr>
          <w:p w:rsidR="00E83758" w:rsidRDefault="008466A0">
            <w:pPr>
              <w:pStyle w:val="TableParagraph"/>
              <w:spacing w:before="82" w:line="200" w:lineRule="exact"/>
              <w:ind w:right="73"/>
              <w:jc w:val="right"/>
              <w:rPr>
                <w:sz w:val="18"/>
              </w:rPr>
            </w:pPr>
            <w:r>
              <w:rPr>
                <w:sz w:val="18"/>
              </w:rPr>
              <w:t>250,01</w:t>
            </w:r>
          </w:p>
        </w:tc>
        <w:tc>
          <w:tcPr>
            <w:tcW w:w="1171" w:type="dxa"/>
          </w:tcPr>
          <w:p w:rsidR="00E83758" w:rsidRDefault="008466A0">
            <w:pPr>
              <w:pStyle w:val="TableParagraph"/>
              <w:spacing w:before="82" w:line="200" w:lineRule="exact"/>
              <w:ind w:right="75"/>
              <w:jc w:val="right"/>
              <w:rPr>
                <w:sz w:val="18"/>
              </w:rPr>
            </w:pPr>
            <w:r>
              <w:rPr>
                <w:sz w:val="18"/>
              </w:rPr>
              <w:t>250,01</w:t>
            </w:r>
          </w:p>
        </w:tc>
        <w:tc>
          <w:tcPr>
            <w:tcW w:w="1171" w:type="dxa"/>
          </w:tcPr>
          <w:p w:rsidR="00E83758" w:rsidRDefault="008466A0">
            <w:pPr>
              <w:pStyle w:val="TableParagraph"/>
              <w:spacing w:before="82" w:line="200" w:lineRule="exact"/>
              <w:ind w:right="75"/>
              <w:jc w:val="right"/>
              <w:rPr>
                <w:sz w:val="18"/>
              </w:rPr>
            </w:pPr>
            <w:r>
              <w:rPr>
                <w:sz w:val="18"/>
              </w:rPr>
              <w:t>250,01</w:t>
            </w:r>
          </w:p>
        </w:tc>
        <w:tc>
          <w:tcPr>
            <w:tcW w:w="1171" w:type="dxa"/>
          </w:tcPr>
          <w:p w:rsidR="00E83758" w:rsidRDefault="008466A0">
            <w:pPr>
              <w:pStyle w:val="TableParagraph"/>
              <w:spacing w:before="82" w:line="200" w:lineRule="exact"/>
              <w:ind w:right="76"/>
              <w:jc w:val="right"/>
              <w:rPr>
                <w:sz w:val="18"/>
              </w:rPr>
            </w:pPr>
            <w:r>
              <w:rPr>
                <w:sz w:val="18"/>
              </w:rPr>
              <w:t>250,01</w:t>
            </w:r>
          </w:p>
        </w:tc>
        <w:tc>
          <w:tcPr>
            <w:tcW w:w="1171" w:type="dxa"/>
          </w:tcPr>
          <w:p w:rsidR="00E83758" w:rsidRDefault="008466A0">
            <w:pPr>
              <w:pStyle w:val="TableParagraph"/>
              <w:spacing w:before="82" w:line="200" w:lineRule="exact"/>
              <w:ind w:right="77"/>
              <w:jc w:val="right"/>
              <w:rPr>
                <w:sz w:val="18"/>
              </w:rPr>
            </w:pPr>
            <w:r>
              <w:rPr>
                <w:sz w:val="18"/>
              </w:rPr>
              <w:t>250,01</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Descontadas em Folha de</w:t>
            </w:r>
          </w:p>
        </w:tc>
        <w:tc>
          <w:tcPr>
            <w:tcW w:w="1186" w:type="dxa"/>
          </w:tcPr>
          <w:p w:rsidR="00E83758" w:rsidRDefault="008466A0">
            <w:pPr>
              <w:pStyle w:val="TableParagraph"/>
              <w:spacing w:before="20"/>
              <w:ind w:right="73"/>
              <w:jc w:val="right"/>
              <w:rPr>
                <w:sz w:val="18"/>
              </w:rPr>
            </w:pPr>
            <w:r>
              <w:rPr>
                <w:sz w:val="18"/>
              </w:rPr>
              <w:t>250,01</w:t>
            </w:r>
          </w:p>
        </w:tc>
        <w:tc>
          <w:tcPr>
            <w:tcW w:w="1171" w:type="dxa"/>
          </w:tcPr>
          <w:p w:rsidR="00E83758" w:rsidRDefault="008466A0">
            <w:pPr>
              <w:pStyle w:val="TableParagraph"/>
              <w:spacing w:before="20"/>
              <w:ind w:right="73"/>
              <w:jc w:val="right"/>
              <w:rPr>
                <w:sz w:val="18"/>
              </w:rPr>
            </w:pPr>
            <w:r>
              <w:rPr>
                <w:sz w:val="18"/>
              </w:rPr>
              <w:t>250,01</w:t>
            </w:r>
          </w:p>
        </w:tc>
        <w:tc>
          <w:tcPr>
            <w:tcW w:w="1171" w:type="dxa"/>
          </w:tcPr>
          <w:p w:rsidR="00E83758" w:rsidRDefault="008466A0">
            <w:pPr>
              <w:pStyle w:val="TableParagraph"/>
              <w:spacing w:before="35"/>
              <w:ind w:right="75"/>
              <w:jc w:val="right"/>
              <w:rPr>
                <w:sz w:val="18"/>
              </w:rPr>
            </w:pPr>
            <w:r>
              <w:rPr>
                <w:sz w:val="18"/>
              </w:rPr>
              <w:t>250,01</w:t>
            </w:r>
          </w:p>
        </w:tc>
        <w:tc>
          <w:tcPr>
            <w:tcW w:w="1171" w:type="dxa"/>
          </w:tcPr>
          <w:p w:rsidR="00E83758" w:rsidRDefault="008466A0">
            <w:pPr>
              <w:pStyle w:val="TableParagraph"/>
              <w:spacing w:before="35"/>
              <w:ind w:right="75"/>
              <w:jc w:val="right"/>
              <w:rPr>
                <w:sz w:val="18"/>
              </w:rPr>
            </w:pPr>
            <w:r>
              <w:rPr>
                <w:sz w:val="18"/>
              </w:rPr>
              <w:t>250,01</w:t>
            </w:r>
          </w:p>
        </w:tc>
        <w:tc>
          <w:tcPr>
            <w:tcW w:w="1171" w:type="dxa"/>
          </w:tcPr>
          <w:p w:rsidR="00E83758" w:rsidRDefault="008466A0">
            <w:pPr>
              <w:pStyle w:val="TableParagraph"/>
              <w:spacing w:before="35"/>
              <w:ind w:right="76"/>
              <w:jc w:val="right"/>
              <w:rPr>
                <w:sz w:val="18"/>
              </w:rPr>
            </w:pPr>
            <w:r>
              <w:rPr>
                <w:sz w:val="18"/>
              </w:rPr>
              <w:t>250,01</w:t>
            </w:r>
          </w:p>
        </w:tc>
        <w:tc>
          <w:tcPr>
            <w:tcW w:w="1171" w:type="dxa"/>
          </w:tcPr>
          <w:p w:rsidR="00E83758" w:rsidRDefault="008466A0">
            <w:pPr>
              <w:pStyle w:val="TableParagraph"/>
              <w:spacing w:before="35"/>
              <w:ind w:right="77"/>
              <w:jc w:val="right"/>
              <w:rPr>
                <w:sz w:val="18"/>
              </w:rPr>
            </w:pPr>
            <w:r>
              <w:rPr>
                <w:sz w:val="18"/>
              </w:rPr>
              <w:t>249,89</w:t>
            </w:r>
          </w:p>
        </w:tc>
        <w:tc>
          <w:tcPr>
            <w:tcW w:w="1549" w:type="dxa"/>
          </w:tcPr>
          <w:p w:rsidR="00E83758" w:rsidRDefault="008466A0">
            <w:pPr>
              <w:pStyle w:val="TableParagraph"/>
              <w:spacing w:before="35"/>
              <w:ind w:right="458"/>
              <w:jc w:val="right"/>
              <w:rPr>
                <w:sz w:val="18"/>
              </w:rPr>
            </w:pPr>
            <w:r>
              <w:rPr>
                <w:sz w:val="18"/>
              </w:rPr>
              <w:t>3.000,00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Restituições - Multas e</w:t>
            </w:r>
          </w:p>
        </w:tc>
        <w:tc>
          <w:tcPr>
            <w:tcW w:w="1186" w:type="dxa"/>
          </w:tcPr>
          <w:p w:rsidR="00E83758" w:rsidRDefault="008466A0">
            <w:pPr>
              <w:pStyle w:val="TableParagraph"/>
              <w:spacing w:before="82" w:line="200" w:lineRule="exact"/>
              <w:ind w:right="71"/>
              <w:jc w:val="right"/>
              <w:rPr>
                <w:sz w:val="18"/>
              </w:rPr>
            </w:pPr>
            <w:r>
              <w:rPr>
                <w:sz w:val="18"/>
              </w:rPr>
              <w:t>41,67</w:t>
            </w:r>
          </w:p>
        </w:tc>
        <w:tc>
          <w:tcPr>
            <w:tcW w:w="1171" w:type="dxa"/>
          </w:tcPr>
          <w:p w:rsidR="00E83758" w:rsidRDefault="008466A0">
            <w:pPr>
              <w:pStyle w:val="TableParagraph"/>
              <w:spacing w:before="82" w:line="200" w:lineRule="exact"/>
              <w:ind w:right="72"/>
              <w:jc w:val="right"/>
              <w:rPr>
                <w:sz w:val="18"/>
              </w:rPr>
            </w:pPr>
            <w:r>
              <w:rPr>
                <w:sz w:val="18"/>
              </w:rPr>
              <w:t>41,67</w:t>
            </w:r>
          </w:p>
        </w:tc>
        <w:tc>
          <w:tcPr>
            <w:tcW w:w="1171" w:type="dxa"/>
          </w:tcPr>
          <w:p w:rsidR="00E83758" w:rsidRDefault="008466A0">
            <w:pPr>
              <w:pStyle w:val="TableParagraph"/>
              <w:spacing w:before="82" w:line="200" w:lineRule="exact"/>
              <w:ind w:right="73"/>
              <w:jc w:val="right"/>
              <w:rPr>
                <w:sz w:val="18"/>
              </w:rPr>
            </w:pPr>
            <w:r>
              <w:rPr>
                <w:sz w:val="18"/>
              </w:rPr>
              <w:t>41,67</w:t>
            </w:r>
          </w:p>
        </w:tc>
        <w:tc>
          <w:tcPr>
            <w:tcW w:w="1171" w:type="dxa"/>
          </w:tcPr>
          <w:p w:rsidR="00E83758" w:rsidRDefault="008466A0">
            <w:pPr>
              <w:pStyle w:val="TableParagraph"/>
              <w:spacing w:before="82" w:line="200" w:lineRule="exact"/>
              <w:ind w:right="74"/>
              <w:jc w:val="right"/>
              <w:rPr>
                <w:sz w:val="18"/>
              </w:rPr>
            </w:pPr>
            <w:r>
              <w:rPr>
                <w:sz w:val="18"/>
              </w:rPr>
              <w:t>41,67</w:t>
            </w:r>
          </w:p>
        </w:tc>
        <w:tc>
          <w:tcPr>
            <w:tcW w:w="1171" w:type="dxa"/>
          </w:tcPr>
          <w:p w:rsidR="00E83758" w:rsidRDefault="008466A0">
            <w:pPr>
              <w:pStyle w:val="TableParagraph"/>
              <w:spacing w:before="82" w:line="200" w:lineRule="exact"/>
              <w:ind w:right="75"/>
              <w:jc w:val="right"/>
              <w:rPr>
                <w:sz w:val="18"/>
              </w:rPr>
            </w:pPr>
            <w:r>
              <w:rPr>
                <w:sz w:val="18"/>
              </w:rPr>
              <w:t>41,67</w:t>
            </w:r>
          </w:p>
        </w:tc>
        <w:tc>
          <w:tcPr>
            <w:tcW w:w="1171" w:type="dxa"/>
          </w:tcPr>
          <w:p w:rsidR="00E83758" w:rsidRDefault="008466A0">
            <w:pPr>
              <w:pStyle w:val="TableParagraph"/>
              <w:spacing w:before="82" w:line="200" w:lineRule="exact"/>
              <w:ind w:right="76"/>
              <w:jc w:val="right"/>
              <w:rPr>
                <w:sz w:val="18"/>
              </w:rPr>
            </w:pPr>
            <w:r>
              <w:rPr>
                <w:sz w:val="18"/>
              </w:rPr>
              <w:t>41,67</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Juros</w:t>
            </w:r>
          </w:p>
        </w:tc>
        <w:tc>
          <w:tcPr>
            <w:tcW w:w="1186" w:type="dxa"/>
          </w:tcPr>
          <w:p w:rsidR="00E83758" w:rsidRDefault="008466A0">
            <w:pPr>
              <w:pStyle w:val="TableParagraph"/>
              <w:spacing w:before="20"/>
              <w:ind w:right="71"/>
              <w:jc w:val="right"/>
              <w:rPr>
                <w:sz w:val="18"/>
              </w:rPr>
            </w:pPr>
            <w:r>
              <w:rPr>
                <w:sz w:val="18"/>
              </w:rPr>
              <w:t>41,67</w:t>
            </w:r>
          </w:p>
        </w:tc>
        <w:tc>
          <w:tcPr>
            <w:tcW w:w="1171" w:type="dxa"/>
          </w:tcPr>
          <w:p w:rsidR="00E83758" w:rsidRDefault="008466A0">
            <w:pPr>
              <w:pStyle w:val="TableParagraph"/>
              <w:spacing w:before="20"/>
              <w:ind w:right="72"/>
              <w:jc w:val="right"/>
              <w:rPr>
                <w:sz w:val="18"/>
              </w:rPr>
            </w:pPr>
            <w:r>
              <w:rPr>
                <w:sz w:val="18"/>
              </w:rPr>
              <w:t>41,67</w:t>
            </w:r>
          </w:p>
        </w:tc>
        <w:tc>
          <w:tcPr>
            <w:tcW w:w="1171" w:type="dxa"/>
          </w:tcPr>
          <w:p w:rsidR="00E83758" w:rsidRDefault="008466A0">
            <w:pPr>
              <w:pStyle w:val="TableParagraph"/>
              <w:spacing w:before="35"/>
              <w:ind w:right="73"/>
              <w:jc w:val="right"/>
              <w:rPr>
                <w:sz w:val="18"/>
              </w:rPr>
            </w:pPr>
            <w:r>
              <w:rPr>
                <w:sz w:val="18"/>
              </w:rPr>
              <w:t>41,67</w:t>
            </w:r>
          </w:p>
        </w:tc>
        <w:tc>
          <w:tcPr>
            <w:tcW w:w="1171" w:type="dxa"/>
          </w:tcPr>
          <w:p w:rsidR="00E83758" w:rsidRDefault="008466A0">
            <w:pPr>
              <w:pStyle w:val="TableParagraph"/>
              <w:spacing w:before="35"/>
              <w:ind w:right="74"/>
              <w:jc w:val="right"/>
              <w:rPr>
                <w:sz w:val="18"/>
              </w:rPr>
            </w:pPr>
            <w:r>
              <w:rPr>
                <w:sz w:val="18"/>
              </w:rPr>
              <w:t>41,67</w:t>
            </w:r>
          </w:p>
        </w:tc>
        <w:tc>
          <w:tcPr>
            <w:tcW w:w="1171" w:type="dxa"/>
          </w:tcPr>
          <w:p w:rsidR="00E83758" w:rsidRDefault="008466A0">
            <w:pPr>
              <w:pStyle w:val="TableParagraph"/>
              <w:spacing w:before="35"/>
              <w:ind w:right="75"/>
              <w:jc w:val="right"/>
              <w:rPr>
                <w:sz w:val="18"/>
              </w:rPr>
            </w:pPr>
            <w:r>
              <w:rPr>
                <w:sz w:val="18"/>
              </w:rPr>
              <w:t>41,67</w:t>
            </w:r>
          </w:p>
        </w:tc>
        <w:tc>
          <w:tcPr>
            <w:tcW w:w="1171" w:type="dxa"/>
          </w:tcPr>
          <w:p w:rsidR="00E83758" w:rsidRDefault="008466A0">
            <w:pPr>
              <w:pStyle w:val="TableParagraph"/>
              <w:spacing w:before="35"/>
              <w:ind w:right="76"/>
              <w:jc w:val="right"/>
              <w:rPr>
                <w:sz w:val="18"/>
              </w:rPr>
            </w:pPr>
            <w:r>
              <w:rPr>
                <w:sz w:val="18"/>
              </w:rPr>
              <w:t>41,63</w:t>
            </w:r>
          </w:p>
        </w:tc>
        <w:tc>
          <w:tcPr>
            <w:tcW w:w="1549" w:type="dxa"/>
          </w:tcPr>
          <w:p w:rsidR="00E83758" w:rsidRDefault="008466A0">
            <w:pPr>
              <w:pStyle w:val="TableParagraph"/>
              <w:spacing w:before="35"/>
              <w:ind w:right="456"/>
              <w:jc w:val="right"/>
              <w:rPr>
                <w:sz w:val="18"/>
              </w:rPr>
            </w:pPr>
            <w:r>
              <w:rPr>
                <w:sz w:val="18"/>
              </w:rPr>
              <w:t>500,00</w:t>
            </w:r>
          </w:p>
        </w:tc>
      </w:tr>
      <w:tr w:rsidR="00E83758">
        <w:trPr>
          <w:trHeight w:val="312"/>
        </w:trPr>
        <w:tc>
          <w:tcPr>
            <w:tcW w:w="2603" w:type="dxa"/>
          </w:tcPr>
          <w:p w:rsidR="00E83758" w:rsidRDefault="008466A0">
            <w:pPr>
              <w:pStyle w:val="TableParagraph"/>
              <w:spacing w:before="89" w:line="204" w:lineRule="exact"/>
              <w:rPr>
                <w:sz w:val="18"/>
              </w:rPr>
            </w:pPr>
            <w:r>
              <w:rPr>
                <w:sz w:val="18"/>
              </w:rPr>
              <w:t>Outras Restituições - Dívida Ativa</w:t>
            </w:r>
          </w:p>
        </w:tc>
        <w:tc>
          <w:tcPr>
            <w:tcW w:w="1186" w:type="dxa"/>
          </w:tcPr>
          <w:p w:rsidR="00E83758" w:rsidRDefault="008466A0">
            <w:pPr>
              <w:pStyle w:val="TableParagraph"/>
              <w:spacing w:before="82"/>
              <w:ind w:right="73"/>
              <w:jc w:val="right"/>
              <w:rPr>
                <w:sz w:val="18"/>
              </w:rPr>
            </w:pPr>
            <w:r>
              <w:rPr>
                <w:sz w:val="18"/>
              </w:rPr>
              <w:t>916,66</w:t>
            </w:r>
          </w:p>
        </w:tc>
        <w:tc>
          <w:tcPr>
            <w:tcW w:w="1171" w:type="dxa"/>
          </w:tcPr>
          <w:p w:rsidR="00E83758" w:rsidRDefault="008466A0">
            <w:pPr>
              <w:pStyle w:val="TableParagraph"/>
              <w:spacing w:before="82"/>
              <w:ind w:right="73"/>
              <w:jc w:val="right"/>
              <w:rPr>
                <w:sz w:val="18"/>
              </w:rPr>
            </w:pPr>
            <w:r>
              <w:rPr>
                <w:sz w:val="18"/>
              </w:rPr>
              <w:t>916,66</w:t>
            </w:r>
          </w:p>
        </w:tc>
        <w:tc>
          <w:tcPr>
            <w:tcW w:w="1171" w:type="dxa"/>
          </w:tcPr>
          <w:p w:rsidR="00E83758" w:rsidRDefault="008466A0">
            <w:pPr>
              <w:pStyle w:val="TableParagraph"/>
              <w:spacing w:before="82"/>
              <w:ind w:right="75"/>
              <w:jc w:val="right"/>
              <w:rPr>
                <w:sz w:val="18"/>
              </w:rPr>
            </w:pPr>
            <w:r>
              <w:rPr>
                <w:sz w:val="18"/>
              </w:rPr>
              <w:t>916,66</w:t>
            </w:r>
          </w:p>
        </w:tc>
        <w:tc>
          <w:tcPr>
            <w:tcW w:w="1171" w:type="dxa"/>
          </w:tcPr>
          <w:p w:rsidR="00E83758" w:rsidRDefault="008466A0">
            <w:pPr>
              <w:pStyle w:val="TableParagraph"/>
              <w:spacing w:before="82"/>
              <w:ind w:right="75"/>
              <w:jc w:val="right"/>
              <w:rPr>
                <w:sz w:val="18"/>
              </w:rPr>
            </w:pPr>
            <w:r>
              <w:rPr>
                <w:sz w:val="18"/>
              </w:rPr>
              <w:t>916,66</w:t>
            </w:r>
          </w:p>
        </w:tc>
        <w:tc>
          <w:tcPr>
            <w:tcW w:w="1171" w:type="dxa"/>
          </w:tcPr>
          <w:p w:rsidR="00E83758" w:rsidRDefault="008466A0">
            <w:pPr>
              <w:pStyle w:val="TableParagraph"/>
              <w:spacing w:before="82"/>
              <w:ind w:right="76"/>
              <w:jc w:val="right"/>
              <w:rPr>
                <w:sz w:val="18"/>
              </w:rPr>
            </w:pPr>
            <w:r>
              <w:rPr>
                <w:sz w:val="18"/>
              </w:rPr>
              <w:t>916,66</w:t>
            </w:r>
          </w:p>
        </w:tc>
        <w:tc>
          <w:tcPr>
            <w:tcW w:w="1171" w:type="dxa"/>
          </w:tcPr>
          <w:p w:rsidR="00E83758" w:rsidRDefault="008466A0">
            <w:pPr>
              <w:pStyle w:val="TableParagraph"/>
              <w:spacing w:before="82"/>
              <w:ind w:right="77"/>
              <w:jc w:val="right"/>
              <w:rPr>
                <w:sz w:val="18"/>
              </w:rPr>
            </w:pPr>
            <w:r>
              <w:rPr>
                <w:sz w:val="18"/>
              </w:rPr>
              <w:t>916,66</w:t>
            </w:r>
          </w:p>
        </w:tc>
        <w:tc>
          <w:tcPr>
            <w:tcW w:w="1549" w:type="dxa"/>
          </w:tcPr>
          <w:p w:rsidR="00E83758" w:rsidRDefault="00E83758">
            <w:pPr>
              <w:pStyle w:val="TableParagraph"/>
              <w:spacing w:before="0"/>
              <w:rPr>
                <w:sz w:val="18"/>
              </w:rPr>
            </w:pPr>
          </w:p>
        </w:tc>
      </w:tr>
      <w:tr w:rsidR="00E83758">
        <w:trPr>
          <w:trHeight w:val="320"/>
        </w:trPr>
        <w:tc>
          <w:tcPr>
            <w:tcW w:w="2603" w:type="dxa"/>
          </w:tcPr>
          <w:p w:rsidR="00E83758" w:rsidRDefault="00E83758">
            <w:pPr>
              <w:pStyle w:val="TableParagraph"/>
              <w:spacing w:before="0"/>
              <w:rPr>
                <w:sz w:val="18"/>
              </w:rPr>
            </w:pPr>
          </w:p>
        </w:tc>
        <w:tc>
          <w:tcPr>
            <w:tcW w:w="1186" w:type="dxa"/>
          </w:tcPr>
          <w:p w:rsidR="00E83758" w:rsidRDefault="008466A0">
            <w:pPr>
              <w:pStyle w:val="TableParagraph"/>
              <w:spacing w:before="9"/>
              <w:ind w:right="73"/>
              <w:jc w:val="right"/>
              <w:rPr>
                <w:sz w:val="18"/>
              </w:rPr>
            </w:pPr>
            <w:r>
              <w:rPr>
                <w:sz w:val="18"/>
              </w:rPr>
              <w:t>916,66</w:t>
            </w:r>
          </w:p>
        </w:tc>
        <w:tc>
          <w:tcPr>
            <w:tcW w:w="1171" w:type="dxa"/>
          </w:tcPr>
          <w:p w:rsidR="00E83758" w:rsidRDefault="008466A0">
            <w:pPr>
              <w:pStyle w:val="TableParagraph"/>
              <w:spacing w:before="9"/>
              <w:ind w:right="73"/>
              <w:jc w:val="right"/>
              <w:rPr>
                <w:sz w:val="18"/>
              </w:rPr>
            </w:pPr>
            <w:r>
              <w:rPr>
                <w:sz w:val="18"/>
              </w:rPr>
              <w:t>916,66</w:t>
            </w:r>
          </w:p>
        </w:tc>
        <w:tc>
          <w:tcPr>
            <w:tcW w:w="1171" w:type="dxa"/>
          </w:tcPr>
          <w:p w:rsidR="00E83758" w:rsidRDefault="008466A0">
            <w:pPr>
              <w:pStyle w:val="TableParagraph"/>
              <w:spacing w:before="24"/>
              <w:ind w:right="75"/>
              <w:jc w:val="right"/>
              <w:rPr>
                <w:sz w:val="18"/>
              </w:rPr>
            </w:pPr>
            <w:r>
              <w:rPr>
                <w:sz w:val="18"/>
              </w:rPr>
              <w:t>916,66</w:t>
            </w:r>
          </w:p>
        </w:tc>
        <w:tc>
          <w:tcPr>
            <w:tcW w:w="1171" w:type="dxa"/>
          </w:tcPr>
          <w:p w:rsidR="00E83758" w:rsidRDefault="008466A0">
            <w:pPr>
              <w:pStyle w:val="TableParagraph"/>
              <w:spacing w:before="24"/>
              <w:ind w:right="75"/>
              <w:jc w:val="right"/>
              <w:rPr>
                <w:sz w:val="18"/>
              </w:rPr>
            </w:pPr>
            <w:r>
              <w:rPr>
                <w:sz w:val="18"/>
              </w:rPr>
              <w:t>916,66</w:t>
            </w:r>
          </w:p>
        </w:tc>
        <w:tc>
          <w:tcPr>
            <w:tcW w:w="1171" w:type="dxa"/>
          </w:tcPr>
          <w:p w:rsidR="00E83758" w:rsidRDefault="008466A0">
            <w:pPr>
              <w:pStyle w:val="TableParagraph"/>
              <w:spacing w:before="24"/>
              <w:ind w:right="76"/>
              <w:jc w:val="right"/>
              <w:rPr>
                <w:sz w:val="18"/>
              </w:rPr>
            </w:pPr>
            <w:r>
              <w:rPr>
                <w:sz w:val="18"/>
              </w:rPr>
              <w:t>916,66</w:t>
            </w:r>
          </w:p>
        </w:tc>
        <w:tc>
          <w:tcPr>
            <w:tcW w:w="1171" w:type="dxa"/>
          </w:tcPr>
          <w:p w:rsidR="00E83758" w:rsidRDefault="008466A0">
            <w:pPr>
              <w:pStyle w:val="TableParagraph"/>
              <w:spacing w:before="24"/>
              <w:ind w:right="77"/>
              <w:jc w:val="right"/>
              <w:rPr>
                <w:sz w:val="18"/>
              </w:rPr>
            </w:pPr>
            <w:r>
              <w:rPr>
                <w:sz w:val="18"/>
              </w:rPr>
              <w:t>916,74</w:t>
            </w:r>
          </w:p>
        </w:tc>
        <w:tc>
          <w:tcPr>
            <w:tcW w:w="1549" w:type="dxa"/>
          </w:tcPr>
          <w:p w:rsidR="00E83758" w:rsidRDefault="008466A0">
            <w:pPr>
              <w:pStyle w:val="TableParagraph"/>
              <w:spacing w:before="24"/>
              <w:ind w:right="459"/>
              <w:jc w:val="right"/>
              <w:rPr>
                <w:sz w:val="18"/>
              </w:rPr>
            </w:pPr>
            <w:r>
              <w:rPr>
                <w:sz w:val="18"/>
              </w:rPr>
              <w:t>11.000,00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Restituições - Dívida Ativa</w:t>
            </w:r>
          </w:p>
        </w:tc>
        <w:tc>
          <w:tcPr>
            <w:tcW w:w="1186" w:type="dxa"/>
          </w:tcPr>
          <w:p w:rsidR="00E83758" w:rsidRDefault="008466A0">
            <w:pPr>
              <w:pStyle w:val="TableParagraph"/>
              <w:spacing w:before="82" w:line="200" w:lineRule="exact"/>
              <w:ind w:right="71"/>
              <w:jc w:val="right"/>
              <w:rPr>
                <w:sz w:val="18"/>
              </w:rPr>
            </w:pPr>
            <w:r>
              <w:rPr>
                <w:sz w:val="18"/>
              </w:rPr>
              <w:t>83,33</w:t>
            </w:r>
          </w:p>
        </w:tc>
        <w:tc>
          <w:tcPr>
            <w:tcW w:w="1171" w:type="dxa"/>
          </w:tcPr>
          <w:p w:rsidR="00E83758" w:rsidRDefault="008466A0">
            <w:pPr>
              <w:pStyle w:val="TableParagraph"/>
              <w:spacing w:before="82" w:line="200" w:lineRule="exact"/>
              <w:ind w:right="72"/>
              <w:jc w:val="right"/>
              <w:rPr>
                <w:sz w:val="18"/>
              </w:rPr>
            </w:pPr>
            <w:r>
              <w:rPr>
                <w:sz w:val="18"/>
              </w:rPr>
              <w:t>83,33</w:t>
            </w:r>
          </w:p>
        </w:tc>
        <w:tc>
          <w:tcPr>
            <w:tcW w:w="1171" w:type="dxa"/>
          </w:tcPr>
          <w:p w:rsidR="00E83758" w:rsidRDefault="008466A0">
            <w:pPr>
              <w:pStyle w:val="TableParagraph"/>
              <w:spacing w:before="82" w:line="200" w:lineRule="exact"/>
              <w:ind w:right="73"/>
              <w:jc w:val="right"/>
              <w:rPr>
                <w:sz w:val="18"/>
              </w:rPr>
            </w:pPr>
            <w:r>
              <w:rPr>
                <w:sz w:val="18"/>
              </w:rPr>
              <w:t>83,33</w:t>
            </w:r>
          </w:p>
        </w:tc>
        <w:tc>
          <w:tcPr>
            <w:tcW w:w="1171" w:type="dxa"/>
          </w:tcPr>
          <w:p w:rsidR="00E83758" w:rsidRDefault="008466A0">
            <w:pPr>
              <w:pStyle w:val="TableParagraph"/>
              <w:spacing w:before="82" w:line="200" w:lineRule="exact"/>
              <w:ind w:right="74"/>
              <w:jc w:val="right"/>
              <w:rPr>
                <w:sz w:val="18"/>
              </w:rPr>
            </w:pPr>
            <w:r>
              <w:rPr>
                <w:sz w:val="18"/>
              </w:rPr>
              <w:t>83,33</w:t>
            </w:r>
          </w:p>
        </w:tc>
        <w:tc>
          <w:tcPr>
            <w:tcW w:w="1171" w:type="dxa"/>
          </w:tcPr>
          <w:p w:rsidR="00E83758" w:rsidRDefault="008466A0">
            <w:pPr>
              <w:pStyle w:val="TableParagraph"/>
              <w:spacing w:before="82" w:line="200" w:lineRule="exact"/>
              <w:ind w:right="75"/>
              <w:jc w:val="right"/>
              <w:rPr>
                <w:sz w:val="18"/>
              </w:rPr>
            </w:pPr>
            <w:r>
              <w:rPr>
                <w:sz w:val="18"/>
              </w:rPr>
              <w:t>83,33</w:t>
            </w:r>
          </w:p>
        </w:tc>
        <w:tc>
          <w:tcPr>
            <w:tcW w:w="1171" w:type="dxa"/>
          </w:tcPr>
          <w:p w:rsidR="00E83758" w:rsidRDefault="008466A0">
            <w:pPr>
              <w:pStyle w:val="TableParagraph"/>
              <w:spacing w:before="82" w:line="200" w:lineRule="exact"/>
              <w:ind w:right="76"/>
              <w:jc w:val="right"/>
              <w:rPr>
                <w:sz w:val="18"/>
              </w:rPr>
            </w:pPr>
            <w:r>
              <w:rPr>
                <w:sz w:val="18"/>
              </w:rPr>
              <w:t>83,33</w:t>
            </w:r>
          </w:p>
        </w:tc>
        <w:tc>
          <w:tcPr>
            <w:tcW w:w="1549" w:type="dxa"/>
          </w:tcPr>
          <w:p w:rsidR="00E83758" w:rsidRDefault="00E83758">
            <w:pPr>
              <w:pStyle w:val="TableParagraph"/>
              <w:spacing w:before="0"/>
              <w:rPr>
                <w:sz w:val="18"/>
              </w:rPr>
            </w:pPr>
          </w:p>
        </w:tc>
      </w:tr>
      <w:tr w:rsidR="00E83758">
        <w:trPr>
          <w:trHeight w:val="331"/>
        </w:trPr>
        <w:tc>
          <w:tcPr>
            <w:tcW w:w="2603" w:type="dxa"/>
          </w:tcPr>
          <w:p w:rsidR="00E83758" w:rsidRDefault="008466A0">
            <w:pPr>
              <w:pStyle w:val="TableParagraph"/>
              <w:spacing w:before="0" w:line="205" w:lineRule="exact"/>
              <w:rPr>
                <w:sz w:val="18"/>
              </w:rPr>
            </w:pPr>
            <w:r>
              <w:rPr>
                <w:sz w:val="18"/>
              </w:rPr>
              <w:t>- Multas e Juros</w:t>
            </w:r>
          </w:p>
        </w:tc>
        <w:tc>
          <w:tcPr>
            <w:tcW w:w="1186" w:type="dxa"/>
          </w:tcPr>
          <w:p w:rsidR="00E83758" w:rsidRDefault="008466A0">
            <w:pPr>
              <w:pStyle w:val="TableParagraph"/>
              <w:spacing w:before="20"/>
              <w:ind w:right="71"/>
              <w:jc w:val="right"/>
              <w:rPr>
                <w:sz w:val="18"/>
              </w:rPr>
            </w:pPr>
            <w:r>
              <w:rPr>
                <w:sz w:val="18"/>
              </w:rPr>
              <w:t>83,33</w:t>
            </w:r>
          </w:p>
        </w:tc>
        <w:tc>
          <w:tcPr>
            <w:tcW w:w="1171" w:type="dxa"/>
          </w:tcPr>
          <w:p w:rsidR="00E83758" w:rsidRDefault="008466A0">
            <w:pPr>
              <w:pStyle w:val="TableParagraph"/>
              <w:spacing w:before="20"/>
              <w:ind w:right="72"/>
              <w:jc w:val="right"/>
              <w:rPr>
                <w:sz w:val="18"/>
              </w:rPr>
            </w:pPr>
            <w:r>
              <w:rPr>
                <w:sz w:val="18"/>
              </w:rPr>
              <w:t>83,33</w:t>
            </w:r>
          </w:p>
        </w:tc>
        <w:tc>
          <w:tcPr>
            <w:tcW w:w="1171" w:type="dxa"/>
          </w:tcPr>
          <w:p w:rsidR="00E83758" w:rsidRDefault="008466A0">
            <w:pPr>
              <w:pStyle w:val="TableParagraph"/>
              <w:spacing w:before="35"/>
              <w:ind w:right="73"/>
              <w:jc w:val="right"/>
              <w:rPr>
                <w:sz w:val="18"/>
              </w:rPr>
            </w:pPr>
            <w:r>
              <w:rPr>
                <w:sz w:val="18"/>
              </w:rPr>
              <w:t>83,33</w:t>
            </w:r>
          </w:p>
        </w:tc>
        <w:tc>
          <w:tcPr>
            <w:tcW w:w="1171" w:type="dxa"/>
          </w:tcPr>
          <w:p w:rsidR="00E83758" w:rsidRDefault="008466A0">
            <w:pPr>
              <w:pStyle w:val="TableParagraph"/>
              <w:spacing w:before="35"/>
              <w:ind w:right="74"/>
              <w:jc w:val="right"/>
              <w:rPr>
                <w:sz w:val="18"/>
              </w:rPr>
            </w:pPr>
            <w:r>
              <w:rPr>
                <w:sz w:val="18"/>
              </w:rPr>
              <w:t>83,33</w:t>
            </w:r>
          </w:p>
        </w:tc>
        <w:tc>
          <w:tcPr>
            <w:tcW w:w="1171" w:type="dxa"/>
          </w:tcPr>
          <w:p w:rsidR="00E83758" w:rsidRDefault="008466A0">
            <w:pPr>
              <w:pStyle w:val="TableParagraph"/>
              <w:spacing w:before="35"/>
              <w:ind w:right="75"/>
              <w:jc w:val="right"/>
              <w:rPr>
                <w:sz w:val="18"/>
              </w:rPr>
            </w:pPr>
            <w:r>
              <w:rPr>
                <w:sz w:val="18"/>
              </w:rPr>
              <w:t>83,33</w:t>
            </w:r>
          </w:p>
        </w:tc>
        <w:tc>
          <w:tcPr>
            <w:tcW w:w="1171" w:type="dxa"/>
          </w:tcPr>
          <w:p w:rsidR="00E83758" w:rsidRDefault="008466A0">
            <w:pPr>
              <w:pStyle w:val="TableParagraph"/>
              <w:spacing w:before="35"/>
              <w:ind w:right="76"/>
              <w:jc w:val="right"/>
              <w:rPr>
                <w:sz w:val="18"/>
              </w:rPr>
            </w:pPr>
            <w:r>
              <w:rPr>
                <w:sz w:val="18"/>
              </w:rPr>
              <w:t>83,37</w:t>
            </w:r>
          </w:p>
        </w:tc>
        <w:tc>
          <w:tcPr>
            <w:tcW w:w="1549" w:type="dxa"/>
          </w:tcPr>
          <w:p w:rsidR="00E83758" w:rsidRDefault="008466A0">
            <w:pPr>
              <w:pStyle w:val="TableParagraph"/>
              <w:spacing w:before="35"/>
              <w:ind w:right="458"/>
              <w:jc w:val="right"/>
              <w:rPr>
                <w:sz w:val="18"/>
              </w:rPr>
            </w:pPr>
            <w:r>
              <w:rPr>
                <w:sz w:val="18"/>
              </w:rPr>
              <w:t>1.000,00</w:t>
            </w:r>
          </w:p>
        </w:tc>
      </w:tr>
      <w:tr w:rsidR="00E83758">
        <w:trPr>
          <w:trHeight w:val="302"/>
        </w:trPr>
        <w:tc>
          <w:tcPr>
            <w:tcW w:w="2603" w:type="dxa"/>
          </w:tcPr>
          <w:p w:rsidR="00E83758" w:rsidRDefault="008466A0">
            <w:pPr>
              <w:pStyle w:val="TableParagraph"/>
              <w:spacing w:before="89" w:line="193" w:lineRule="exact"/>
              <w:rPr>
                <w:sz w:val="18"/>
              </w:rPr>
            </w:pPr>
            <w:r>
              <w:rPr>
                <w:sz w:val="18"/>
              </w:rPr>
              <w:t>Compensações Financeiras entre o</w:t>
            </w:r>
          </w:p>
        </w:tc>
        <w:tc>
          <w:tcPr>
            <w:tcW w:w="1186" w:type="dxa"/>
          </w:tcPr>
          <w:p w:rsidR="00E83758" w:rsidRDefault="008466A0">
            <w:pPr>
              <w:pStyle w:val="TableParagraph"/>
              <w:spacing w:before="82" w:line="200" w:lineRule="exact"/>
              <w:ind w:right="76"/>
              <w:jc w:val="right"/>
              <w:rPr>
                <w:sz w:val="18"/>
              </w:rPr>
            </w:pPr>
            <w:r>
              <w:rPr>
                <w:sz w:val="18"/>
              </w:rPr>
              <w:t>12.500,00</w:t>
            </w:r>
          </w:p>
        </w:tc>
        <w:tc>
          <w:tcPr>
            <w:tcW w:w="1171" w:type="dxa"/>
          </w:tcPr>
          <w:p w:rsidR="00E83758" w:rsidRDefault="008466A0">
            <w:pPr>
              <w:pStyle w:val="TableParagraph"/>
              <w:spacing w:before="82" w:line="200" w:lineRule="exact"/>
              <w:ind w:right="76"/>
              <w:jc w:val="right"/>
              <w:rPr>
                <w:sz w:val="18"/>
              </w:rPr>
            </w:pPr>
            <w:r>
              <w:rPr>
                <w:sz w:val="18"/>
              </w:rPr>
              <w:t>12.500,00</w:t>
            </w:r>
          </w:p>
        </w:tc>
        <w:tc>
          <w:tcPr>
            <w:tcW w:w="1171" w:type="dxa"/>
          </w:tcPr>
          <w:p w:rsidR="00E83758" w:rsidRDefault="008466A0">
            <w:pPr>
              <w:pStyle w:val="TableParagraph"/>
              <w:spacing w:before="82" w:line="200" w:lineRule="exact"/>
              <w:ind w:right="78"/>
              <w:jc w:val="right"/>
              <w:rPr>
                <w:sz w:val="18"/>
              </w:rPr>
            </w:pPr>
            <w:r>
              <w:rPr>
                <w:sz w:val="18"/>
              </w:rPr>
              <w:t>12.500,00</w:t>
            </w:r>
          </w:p>
        </w:tc>
        <w:tc>
          <w:tcPr>
            <w:tcW w:w="1171" w:type="dxa"/>
          </w:tcPr>
          <w:p w:rsidR="00E83758" w:rsidRDefault="008466A0">
            <w:pPr>
              <w:pStyle w:val="TableParagraph"/>
              <w:spacing w:before="82" w:line="200" w:lineRule="exact"/>
              <w:ind w:right="78"/>
              <w:jc w:val="right"/>
              <w:rPr>
                <w:sz w:val="18"/>
              </w:rPr>
            </w:pPr>
            <w:r>
              <w:rPr>
                <w:sz w:val="18"/>
              </w:rPr>
              <w:t>12.500,00</w:t>
            </w:r>
          </w:p>
        </w:tc>
        <w:tc>
          <w:tcPr>
            <w:tcW w:w="1171" w:type="dxa"/>
          </w:tcPr>
          <w:p w:rsidR="00E83758" w:rsidRDefault="008466A0">
            <w:pPr>
              <w:pStyle w:val="TableParagraph"/>
              <w:spacing w:before="82" w:line="200" w:lineRule="exact"/>
              <w:ind w:right="79"/>
              <w:jc w:val="right"/>
              <w:rPr>
                <w:sz w:val="18"/>
              </w:rPr>
            </w:pPr>
            <w:r>
              <w:rPr>
                <w:sz w:val="18"/>
              </w:rPr>
              <w:t>12.500,00</w:t>
            </w:r>
          </w:p>
        </w:tc>
        <w:tc>
          <w:tcPr>
            <w:tcW w:w="1171" w:type="dxa"/>
          </w:tcPr>
          <w:p w:rsidR="00E83758" w:rsidRDefault="008466A0">
            <w:pPr>
              <w:pStyle w:val="TableParagraph"/>
              <w:spacing w:before="82" w:line="200" w:lineRule="exact"/>
              <w:ind w:right="80"/>
              <w:jc w:val="right"/>
              <w:rPr>
                <w:sz w:val="18"/>
              </w:rPr>
            </w:pPr>
            <w:r>
              <w:rPr>
                <w:sz w:val="18"/>
              </w:rPr>
              <w:t>12.500,00</w:t>
            </w:r>
          </w:p>
        </w:tc>
        <w:tc>
          <w:tcPr>
            <w:tcW w:w="1549" w:type="dxa"/>
          </w:tcPr>
          <w:p w:rsidR="00E83758" w:rsidRDefault="00E83758">
            <w:pPr>
              <w:pStyle w:val="TableParagraph"/>
              <w:spacing w:before="0"/>
              <w:rPr>
                <w:sz w:val="18"/>
              </w:rPr>
            </w:pPr>
          </w:p>
        </w:tc>
      </w:tr>
      <w:tr w:rsidR="00E83758">
        <w:trPr>
          <w:trHeight w:val="241"/>
        </w:trPr>
        <w:tc>
          <w:tcPr>
            <w:tcW w:w="2603" w:type="dxa"/>
          </w:tcPr>
          <w:p w:rsidR="00E83758" w:rsidRDefault="008466A0">
            <w:pPr>
              <w:pStyle w:val="TableParagraph"/>
              <w:spacing w:before="0" w:line="205" w:lineRule="exact"/>
              <w:rPr>
                <w:sz w:val="18"/>
              </w:rPr>
            </w:pPr>
            <w:r>
              <w:rPr>
                <w:sz w:val="18"/>
              </w:rPr>
              <w:t>Regime Geral e os Regimes</w:t>
            </w:r>
          </w:p>
        </w:tc>
        <w:tc>
          <w:tcPr>
            <w:tcW w:w="1186" w:type="dxa"/>
          </w:tcPr>
          <w:p w:rsidR="00E83758" w:rsidRDefault="008466A0">
            <w:pPr>
              <w:pStyle w:val="TableParagraph"/>
              <w:spacing w:before="20" w:line="202" w:lineRule="exact"/>
              <w:ind w:right="76"/>
              <w:jc w:val="right"/>
              <w:rPr>
                <w:sz w:val="18"/>
              </w:rPr>
            </w:pPr>
            <w:r>
              <w:rPr>
                <w:sz w:val="18"/>
              </w:rPr>
              <w:t>12.500,00</w:t>
            </w:r>
          </w:p>
        </w:tc>
        <w:tc>
          <w:tcPr>
            <w:tcW w:w="1171" w:type="dxa"/>
          </w:tcPr>
          <w:p w:rsidR="00E83758" w:rsidRDefault="008466A0">
            <w:pPr>
              <w:pStyle w:val="TableParagraph"/>
              <w:spacing w:before="20" w:line="202" w:lineRule="exact"/>
              <w:ind w:right="76"/>
              <w:jc w:val="right"/>
              <w:rPr>
                <w:sz w:val="18"/>
              </w:rPr>
            </w:pPr>
            <w:r>
              <w:rPr>
                <w:sz w:val="18"/>
              </w:rPr>
              <w:t>12.500,00</w:t>
            </w:r>
          </w:p>
        </w:tc>
        <w:tc>
          <w:tcPr>
            <w:tcW w:w="1171" w:type="dxa"/>
          </w:tcPr>
          <w:p w:rsidR="00E83758" w:rsidRDefault="008466A0">
            <w:pPr>
              <w:pStyle w:val="TableParagraph"/>
              <w:spacing w:before="35" w:line="187" w:lineRule="exact"/>
              <w:ind w:right="78"/>
              <w:jc w:val="right"/>
              <w:rPr>
                <w:sz w:val="18"/>
              </w:rPr>
            </w:pPr>
            <w:r>
              <w:rPr>
                <w:sz w:val="18"/>
              </w:rPr>
              <w:t>12.500,00</w:t>
            </w:r>
          </w:p>
        </w:tc>
        <w:tc>
          <w:tcPr>
            <w:tcW w:w="1171" w:type="dxa"/>
          </w:tcPr>
          <w:p w:rsidR="00E83758" w:rsidRDefault="008466A0">
            <w:pPr>
              <w:pStyle w:val="TableParagraph"/>
              <w:spacing w:before="35" w:line="187" w:lineRule="exact"/>
              <w:ind w:right="78"/>
              <w:jc w:val="right"/>
              <w:rPr>
                <w:sz w:val="18"/>
              </w:rPr>
            </w:pPr>
            <w:r>
              <w:rPr>
                <w:sz w:val="18"/>
              </w:rPr>
              <w:t>12.500,00</w:t>
            </w:r>
          </w:p>
        </w:tc>
        <w:tc>
          <w:tcPr>
            <w:tcW w:w="1171" w:type="dxa"/>
          </w:tcPr>
          <w:p w:rsidR="00E83758" w:rsidRDefault="008466A0">
            <w:pPr>
              <w:pStyle w:val="TableParagraph"/>
              <w:spacing w:before="35" w:line="187" w:lineRule="exact"/>
              <w:ind w:right="79"/>
              <w:jc w:val="right"/>
              <w:rPr>
                <w:sz w:val="18"/>
              </w:rPr>
            </w:pPr>
            <w:r>
              <w:rPr>
                <w:sz w:val="18"/>
              </w:rPr>
              <w:t>12.500,00</w:t>
            </w:r>
          </w:p>
        </w:tc>
        <w:tc>
          <w:tcPr>
            <w:tcW w:w="1171" w:type="dxa"/>
          </w:tcPr>
          <w:p w:rsidR="00E83758" w:rsidRDefault="008466A0">
            <w:pPr>
              <w:pStyle w:val="TableParagraph"/>
              <w:spacing w:before="35" w:line="187" w:lineRule="exact"/>
              <w:ind w:right="80"/>
              <w:jc w:val="right"/>
              <w:rPr>
                <w:sz w:val="18"/>
              </w:rPr>
            </w:pPr>
            <w:r>
              <w:rPr>
                <w:sz w:val="18"/>
              </w:rPr>
              <w:t>12.500,00</w:t>
            </w:r>
          </w:p>
        </w:tc>
        <w:tc>
          <w:tcPr>
            <w:tcW w:w="1549" w:type="dxa"/>
          </w:tcPr>
          <w:p w:rsidR="00E83758" w:rsidRDefault="008466A0">
            <w:pPr>
              <w:pStyle w:val="TableParagraph"/>
              <w:spacing w:before="35" w:line="187" w:lineRule="exact"/>
              <w:ind w:right="461"/>
              <w:jc w:val="right"/>
              <w:rPr>
                <w:sz w:val="18"/>
              </w:rPr>
            </w:pPr>
            <w:r>
              <w:rPr>
                <w:sz w:val="18"/>
              </w:rPr>
              <w:t>150.000,00</w:t>
            </w:r>
          </w:p>
        </w:tc>
      </w:tr>
    </w:tbl>
    <w:p w:rsidR="00E83758" w:rsidRDefault="00E83758">
      <w:pPr>
        <w:spacing w:line="187" w:lineRule="exact"/>
        <w:jc w:val="right"/>
        <w:rPr>
          <w:sz w:val="18"/>
        </w:rPr>
        <w:sectPr w:rsidR="00E83758">
          <w:pgSz w:w="11900" w:h="16840"/>
          <w:pgMar w:top="2000" w:right="220" w:bottom="820" w:left="240" w:header="365" w:footer="628" w:gutter="0"/>
          <w:cols w:space="720"/>
        </w:sectPr>
      </w:pPr>
    </w:p>
    <w:p w:rsidR="00E83758" w:rsidRDefault="00E83758">
      <w:pPr>
        <w:spacing w:before="2" w:after="1"/>
        <w:rPr>
          <w:sz w:val="10"/>
        </w:rPr>
      </w:pPr>
    </w:p>
    <w:tbl>
      <w:tblPr>
        <w:tblStyle w:val="TableNormal"/>
        <w:tblW w:w="0" w:type="auto"/>
        <w:tblInd w:w="120" w:type="dxa"/>
        <w:tblLayout w:type="fixed"/>
        <w:tblLook w:val="01E0" w:firstRow="1" w:lastRow="1" w:firstColumn="1" w:lastColumn="1" w:noHBand="0" w:noVBand="0"/>
      </w:tblPr>
      <w:tblGrid>
        <w:gridCol w:w="2603"/>
        <w:gridCol w:w="1186"/>
        <w:gridCol w:w="1171"/>
        <w:gridCol w:w="1171"/>
        <w:gridCol w:w="1171"/>
        <w:gridCol w:w="1171"/>
        <w:gridCol w:w="1171"/>
        <w:gridCol w:w="1549"/>
      </w:tblGrid>
      <w:tr w:rsidR="00E83758">
        <w:trPr>
          <w:trHeight w:val="569"/>
        </w:trPr>
        <w:tc>
          <w:tcPr>
            <w:tcW w:w="2603" w:type="dxa"/>
            <w:tcBorders>
              <w:top w:val="single" w:sz="6" w:space="0" w:color="000000"/>
              <w:bottom w:val="single" w:sz="6" w:space="0" w:color="000000"/>
              <w:right w:val="single" w:sz="6" w:space="0" w:color="000000"/>
            </w:tcBorders>
          </w:tcPr>
          <w:p w:rsidR="00E83758" w:rsidRDefault="008466A0">
            <w:pPr>
              <w:pStyle w:val="TableParagraph"/>
              <w:spacing w:before="42"/>
              <w:rPr>
                <w:b/>
                <w:sz w:val="18"/>
              </w:rPr>
            </w:pPr>
            <w:r>
              <w:rPr>
                <w:b/>
                <w:sz w:val="18"/>
              </w:rPr>
              <w:t>Previsão de Receita</w:t>
            </w:r>
          </w:p>
        </w:tc>
        <w:tc>
          <w:tcPr>
            <w:tcW w:w="1186"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49" w:right="231" w:hanging="20"/>
              <w:rPr>
                <w:b/>
                <w:sz w:val="18"/>
              </w:rPr>
            </w:pPr>
            <w:r>
              <w:rPr>
                <w:b/>
                <w:sz w:val="18"/>
              </w:rPr>
              <w:t>Jan/2019 Jul/2019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8" w:right="218" w:firstLine="15"/>
              <w:rPr>
                <w:b/>
                <w:sz w:val="18"/>
              </w:rPr>
            </w:pPr>
            <w:r>
              <w:rPr>
                <w:b/>
                <w:sz w:val="18"/>
              </w:rPr>
              <w:t>Fev/2019 Ago/2019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32" w:right="205" w:hanging="51"/>
              <w:rPr>
                <w:b/>
                <w:sz w:val="18"/>
              </w:rPr>
            </w:pPr>
            <w:r>
              <w:rPr>
                <w:b/>
                <w:sz w:val="18"/>
              </w:rPr>
              <w:t>Mar/2019 Set/2019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2" w:right="219" w:hanging="5"/>
              <w:rPr>
                <w:b/>
                <w:sz w:val="18"/>
              </w:rPr>
            </w:pPr>
            <w:r>
              <w:rPr>
                <w:b/>
                <w:sz w:val="18"/>
              </w:rPr>
              <w:t>Abr/2019 Out/2019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197" w:right="219" w:hanging="3"/>
              <w:rPr>
                <w:b/>
                <w:sz w:val="18"/>
              </w:rPr>
            </w:pPr>
            <w:r>
              <w:rPr>
                <w:b/>
                <w:sz w:val="18"/>
              </w:rPr>
              <w:t>Mai/2019 Nov/2019</w:t>
            </w:r>
          </w:p>
        </w:tc>
        <w:tc>
          <w:tcPr>
            <w:tcW w:w="1171" w:type="dxa"/>
            <w:tcBorders>
              <w:top w:val="single" w:sz="6" w:space="0" w:color="000000"/>
              <w:left w:val="single" w:sz="6" w:space="0" w:color="000000"/>
              <w:bottom w:val="single" w:sz="6" w:space="0" w:color="000000"/>
              <w:right w:val="single" w:sz="6" w:space="0" w:color="000000"/>
            </w:tcBorders>
          </w:tcPr>
          <w:p w:rsidR="00E83758" w:rsidRDefault="008466A0">
            <w:pPr>
              <w:pStyle w:val="TableParagraph"/>
              <w:spacing w:before="6" w:line="256" w:lineRule="exact"/>
              <w:ind w:left="205" w:right="230"/>
              <w:rPr>
                <w:b/>
                <w:sz w:val="18"/>
              </w:rPr>
            </w:pPr>
            <w:r>
              <w:rPr>
                <w:b/>
                <w:sz w:val="18"/>
              </w:rPr>
              <w:t>Jun/2019 Dez/2019</w:t>
            </w:r>
          </w:p>
        </w:tc>
        <w:tc>
          <w:tcPr>
            <w:tcW w:w="1549" w:type="dxa"/>
            <w:tcBorders>
              <w:top w:val="single" w:sz="6" w:space="0" w:color="000000"/>
              <w:left w:val="single" w:sz="6" w:space="0" w:color="000000"/>
              <w:bottom w:val="single" w:sz="6" w:space="0" w:color="000000"/>
            </w:tcBorders>
          </w:tcPr>
          <w:p w:rsidR="00E83758" w:rsidRDefault="00E83758">
            <w:pPr>
              <w:pStyle w:val="TableParagraph"/>
              <w:spacing w:before="2"/>
              <w:rPr>
                <w:sz w:val="27"/>
              </w:rPr>
            </w:pPr>
          </w:p>
          <w:p w:rsidR="00E83758" w:rsidRDefault="008466A0">
            <w:pPr>
              <w:pStyle w:val="TableParagraph"/>
              <w:spacing w:before="0"/>
              <w:ind w:right="445"/>
              <w:jc w:val="right"/>
              <w:rPr>
                <w:b/>
                <w:sz w:val="18"/>
              </w:rPr>
            </w:pPr>
            <w:r>
              <w:rPr>
                <w:b/>
                <w:w w:val="95"/>
                <w:sz w:val="18"/>
              </w:rPr>
              <w:t>Previsão</w:t>
            </w:r>
          </w:p>
        </w:tc>
      </w:tr>
      <w:tr w:rsidR="00E83758">
        <w:trPr>
          <w:trHeight w:val="223"/>
        </w:trPr>
        <w:tc>
          <w:tcPr>
            <w:tcW w:w="2603" w:type="dxa"/>
            <w:tcBorders>
              <w:top w:val="single" w:sz="6" w:space="0" w:color="000000"/>
            </w:tcBorders>
          </w:tcPr>
          <w:p w:rsidR="00E83758" w:rsidRDefault="008466A0">
            <w:pPr>
              <w:pStyle w:val="TableParagraph"/>
              <w:spacing w:before="0" w:line="204" w:lineRule="exact"/>
              <w:rPr>
                <w:sz w:val="18"/>
              </w:rPr>
            </w:pPr>
            <w:r>
              <w:rPr>
                <w:sz w:val="18"/>
              </w:rPr>
              <w:t>Outras Receitas</w:t>
            </w:r>
          </w:p>
        </w:tc>
        <w:tc>
          <w:tcPr>
            <w:tcW w:w="1186" w:type="dxa"/>
            <w:tcBorders>
              <w:top w:val="single" w:sz="6" w:space="0" w:color="000000"/>
            </w:tcBorders>
          </w:tcPr>
          <w:p w:rsidR="00E83758" w:rsidRDefault="008466A0">
            <w:pPr>
              <w:pStyle w:val="TableParagraph"/>
              <w:spacing w:before="0" w:line="200" w:lineRule="exact"/>
              <w:ind w:right="73"/>
              <w:jc w:val="right"/>
              <w:rPr>
                <w:sz w:val="18"/>
              </w:rPr>
            </w:pPr>
            <w:r>
              <w:rPr>
                <w:sz w:val="18"/>
              </w:rPr>
              <w:t>833,33</w:t>
            </w:r>
          </w:p>
        </w:tc>
        <w:tc>
          <w:tcPr>
            <w:tcW w:w="1171" w:type="dxa"/>
            <w:tcBorders>
              <w:top w:val="single" w:sz="6" w:space="0" w:color="000000"/>
            </w:tcBorders>
          </w:tcPr>
          <w:p w:rsidR="00E83758" w:rsidRDefault="008466A0">
            <w:pPr>
              <w:pStyle w:val="TableParagraph"/>
              <w:spacing w:before="0" w:line="200" w:lineRule="exact"/>
              <w:ind w:right="73"/>
              <w:jc w:val="right"/>
              <w:rPr>
                <w:sz w:val="18"/>
              </w:rPr>
            </w:pPr>
            <w:r>
              <w:rPr>
                <w:sz w:val="18"/>
              </w:rPr>
              <w:t>833,33</w:t>
            </w:r>
          </w:p>
        </w:tc>
        <w:tc>
          <w:tcPr>
            <w:tcW w:w="1171" w:type="dxa"/>
            <w:tcBorders>
              <w:top w:val="single" w:sz="6" w:space="0" w:color="000000"/>
            </w:tcBorders>
          </w:tcPr>
          <w:p w:rsidR="00E83758" w:rsidRDefault="008466A0">
            <w:pPr>
              <w:pStyle w:val="TableParagraph"/>
              <w:spacing w:before="0" w:line="200" w:lineRule="exact"/>
              <w:ind w:right="75"/>
              <w:jc w:val="right"/>
              <w:rPr>
                <w:sz w:val="18"/>
              </w:rPr>
            </w:pPr>
            <w:r>
              <w:rPr>
                <w:sz w:val="18"/>
              </w:rPr>
              <w:t>833,33</w:t>
            </w:r>
          </w:p>
        </w:tc>
        <w:tc>
          <w:tcPr>
            <w:tcW w:w="1171" w:type="dxa"/>
            <w:tcBorders>
              <w:top w:val="single" w:sz="6" w:space="0" w:color="000000"/>
            </w:tcBorders>
          </w:tcPr>
          <w:p w:rsidR="00E83758" w:rsidRDefault="008466A0">
            <w:pPr>
              <w:pStyle w:val="TableParagraph"/>
              <w:spacing w:before="0" w:line="200" w:lineRule="exact"/>
              <w:ind w:right="75"/>
              <w:jc w:val="right"/>
              <w:rPr>
                <w:sz w:val="18"/>
              </w:rPr>
            </w:pPr>
            <w:r>
              <w:rPr>
                <w:sz w:val="18"/>
              </w:rPr>
              <w:t>833,33</w:t>
            </w:r>
          </w:p>
        </w:tc>
        <w:tc>
          <w:tcPr>
            <w:tcW w:w="1171" w:type="dxa"/>
            <w:tcBorders>
              <w:top w:val="single" w:sz="6" w:space="0" w:color="000000"/>
            </w:tcBorders>
          </w:tcPr>
          <w:p w:rsidR="00E83758" w:rsidRDefault="008466A0">
            <w:pPr>
              <w:pStyle w:val="TableParagraph"/>
              <w:spacing w:before="0" w:line="200" w:lineRule="exact"/>
              <w:ind w:right="76"/>
              <w:jc w:val="right"/>
              <w:rPr>
                <w:sz w:val="18"/>
              </w:rPr>
            </w:pPr>
            <w:r>
              <w:rPr>
                <w:sz w:val="18"/>
              </w:rPr>
              <w:t>833,33</w:t>
            </w:r>
          </w:p>
        </w:tc>
        <w:tc>
          <w:tcPr>
            <w:tcW w:w="1171" w:type="dxa"/>
            <w:tcBorders>
              <w:top w:val="single" w:sz="6" w:space="0" w:color="000000"/>
            </w:tcBorders>
          </w:tcPr>
          <w:p w:rsidR="00E83758" w:rsidRDefault="008466A0">
            <w:pPr>
              <w:pStyle w:val="TableParagraph"/>
              <w:spacing w:before="0" w:line="200" w:lineRule="exact"/>
              <w:ind w:right="77"/>
              <w:jc w:val="right"/>
              <w:rPr>
                <w:sz w:val="18"/>
              </w:rPr>
            </w:pPr>
            <w:r>
              <w:rPr>
                <w:sz w:val="18"/>
              </w:rPr>
              <w:t>833,33</w:t>
            </w:r>
          </w:p>
        </w:tc>
        <w:tc>
          <w:tcPr>
            <w:tcW w:w="1549" w:type="dxa"/>
            <w:tcBorders>
              <w:top w:val="single" w:sz="6" w:space="0" w:color="000000"/>
            </w:tcBorders>
          </w:tcPr>
          <w:p w:rsidR="00E83758" w:rsidRDefault="00E83758">
            <w:pPr>
              <w:pStyle w:val="TableParagraph"/>
              <w:spacing w:before="0"/>
              <w:rPr>
                <w:sz w:val="14"/>
              </w:rPr>
            </w:pPr>
          </w:p>
        </w:tc>
      </w:tr>
      <w:tr w:rsidR="00E83758">
        <w:trPr>
          <w:trHeight w:val="320"/>
        </w:trPr>
        <w:tc>
          <w:tcPr>
            <w:tcW w:w="2603" w:type="dxa"/>
          </w:tcPr>
          <w:p w:rsidR="00E83758" w:rsidRDefault="00E83758">
            <w:pPr>
              <w:pStyle w:val="TableParagraph"/>
              <w:spacing w:before="0"/>
              <w:rPr>
                <w:sz w:val="16"/>
              </w:rPr>
            </w:pPr>
          </w:p>
        </w:tc>
        <w:tc>
          <w:tcPr>
            <w:tcW w:w="1186" w:type="dxa"/>
          </w:tcPr>
          <w:p w:rsidR="00E83758" w:rsidRDefault="008466A0">
            <w:pPr>
              <w:pStyle w:val="TableParagraph"/>
              <w:spacing w:before="9"/>
              <w:ind w:right="73"/>
              <w:jc w:val="right"/>
              <w:rPr>
                <w:sz w:val="18"/>
              </w:rPr>
            </w:pPr>
            <w:r>
              <w:rPr>
                <w:sz w:val="18"/>
              </w:rPr>
              <w:t>833,33</w:t>
            </w:r>
          </w:p>
        </w:tc>
        <w:tc>
          <w:tcPr>
            <w:tcW w:w="1171" w:type="dxa"/>
          </w:tcPr>
          <w:p w:rsidR="00E83758" w:rsidRDefault="008466A0">
            <w:pPr>
              <w:pStyle w:val="TableParagraph"/>
              <w:spacing w:before="9"/>
              <w:ind w:right="73"/>
              <w:jc w:val="right"/>
              <w:rPr>
                <w:sz w:val="18"/>
              </w:rPr>
            </w:pPr>
            <w:r>
              <w:rPr>
                <w:sz w:val="18"/>
              </w:rPr>
              <w:t>833,33</w:t>
            </w:r>
          </w:p>
        </w:tc>
        <w:tc>
          <w:tcPr>
            <w:tcW w:w="1171" w:type="dxa"/>
          </w:tcPr>
          <w:p w:rsidR="00E83758" w:rsidRDefault="008466A0">
            <w:pPr>
              <w:pStyle w:val="TableParagraph"/>
              <w:spacing w:before="24"/>
              <w:ind w:right="75"/>
              <w:jc w:val="right"/>
              <w:rPr>
                <w:sz w:val="18"/>
              </w:rPr>
            </w:pPr>
            <w:r>
              <w:rPr>
                <w:sz w:val="18"/>
              </w:rPr>
              <w:t>833,33</w:t>
            </w:r>
          </w:p>
        </w:tc>
        <w:tc>
          <w:tcPr>
            <w:tcW w:w="1171" w:type="dxa"/>
          </w:tcPr>
          <w:p w:rsidR="00E83758" w:rsidRDefault="008466A0">
            <w:pPr>
              <w:pStyle w:val="TableParagraph"/>
              <w:spacing w:before="24"/>
              <w:ind w:right="75"/>
              <w:jc w:val="right"/>
              <w:rPr>
                <w:sz w:val="18"/>
              </w:rPr>
            </w:pPr>
            <w:r>
              <w:rPr>
                <w:sz w:val="18"/>
              </w:rPr>
              <w:t>833,33</w:t>
            </w:r>
          </w:p>
        </w:tc>
        <w:tc>
          <w:tcPr>
            <w:tcW w:w="1171" w:type="dxa"/>
          </w:tcPr>
          <w:p w:rsidR="00E83758" w:rsidRDefault="008466A0">
            <w:pPr>
              <w:pStyle w:val="TableParagraph"/>
              <w:spacing w:before="24"/>
              <w:ind w:right="76"/>
              <w:jc w:val="right"/>
              <w:rPr>
                <w:sz w:val="18"/>
              </w:rPr>
            </w:pPr>
            <w:r>
              <w:rPr>
                <w:sz w:val="18"/>
              </w:rPr>
              <w:t>833,33</w:t>
            </w:r>
          </w:p>
        </w:tc>
        <w:tc>
          <w:tcPr>
            <w:tcW w:w="1171" w:type="dxa"/>
          </w:tcPr>
          <w:p w:rsidR="00E83758" w:rsidRDefault="008466A0">
            <w:pPr>
              <w:pStyle w:val="TableParagraph"/>
              <w:spacing w:before="24"/>
              <w:ind w:right="77"/>
              <w:jc w:val="right"/>
              <w:rPr>
                <w:sz w:val="18"/>
              </w:rPr>
            </w:pPr>
            <w:r>
              <w:rPr>
                <w:sz w:val="18"/>
              </w:rPr>
              <w:t>833,37</w:t>
            </w:r>
          </w:p>
        </w:tc>
        <w:tc>
          <w:tcPr>
            <w:tcW w:w="1549" w:type="dxa"/>
          </w:tcPr>
          <w:p w:rsidR="00E83758" w:rsidRDefault="008466A0">
            <w:pPr>
              <w:pStyle w:val="TableParagraph"/>
              <w:spacing w:before="24"/>
              <w:ind w:right="459"/>
              <w:jc w:val="right"/>
              <w:rPr>
                <w:sz w:val="18"/>
              </w:rPr>
            </w:pPr>
            <w:r>
              <w:rPr>
                <w:sz w:val="18"/>
              </w:rPr>
              <w:t>10.000,00</w:t>
            </w:r>
          </w:p>
        </w:tc>
      </w:tr>
      <w:tr w:rsidR="00E83758">
        <w:trPr>
          <w:trHeight w:val="302"/>
        </w:trPr>
        <w:tc>
          <w:tcPr>
            <w:tcW w:w="2603" w:type="dxa"/>
          </w:tcPr>
          <w:p w:rsidR="00E83758" w:rsidRDefault="008466A0">
            <w:pPr>
              <w:pStyle w:val="TableParagraph"/>
              <w:spacing w:before="89" w:line="193" w:lineRule="exact"/>
              <w:rPr>
                <w:sz w:val="18"/>
              </w:rPr>
            </w:pPr>
            <w:r>
              <w:rPr>
                <w:sz w:val="18"/>
              </w:rPr>
              <w:t>Outras Receitas - Primárias -</w:t>
            </w:r>
          </w:p>
        </w:tc>
        <w:tc>
          <w:tcPr>
            <w:tcW w:w="1186" w:type="dxa"/>
          </w:tcPr>
          <w:p w:rsidR="00E83758" w:rsidRDefault="008466A0">
            <w:pPr>
              <w:pStyle w:val="TableParagraph"/>
              <w:spacing w:before="82" w:line="200" w:lineRule="exact"/>
              <w:ind w:right="73"/>
              <w:jc w:val="right"/>
              <w:rPr>
                <w:sz w:val="18"/>
              </w:rPr>
            </w:pPr>
            <w:r>
              <w:rPr>
                <w:sz w:val="18"/>
              </w:rPr>
              <w:t>500,00</w:t>
            </w:r>
          </w:p>
        </w:tc>
        <w:tc>
          <w:tcPr>
            <w:tcW w:w="1171" w:type="dxa"/>
          </w:tcPr>
          <w:p w:rsidR="00E83758" w:rsidRDefault="008466A0">
            <w:pPr>
              <w:pStyle w:val="TableParagraph"/>
              <w:spacing w:before="82" w:line="200" w:lineRule="exact"/>
              <w:ind w:right="73"/>
              <w:jc w:val="right"/>
              <w:rPr>
                <w:sz w:val="18"/>
              </w:rPr>
            </w:pPr>
            <w:r>
              <w:rPr>
                <w:sz w:val="18"/>
              </w:rPr>
              <w:t>500,00</w:t>
            </w:r>
          </w:p>
        </w:tc>
        <w:tc>
          <w:tcPr>
            <w:tcW w:w="1171" w:type="dxa"/>
          </w:tcPr>
          <w:p w:rsidR="00E83758" w:rsidRDefault="008466A0">
            <w:pPr>
              <w:pStyle w:val="TableParagraph"/>
              <w:spacing w:before="82" w:line="200" w:lineRule="exact"/>
              <w:ind w:right="75"/>
              <w:jc w:val="right"/>
              <w:rPr>
                <w:sz w:val="18"/>
              </w:rPr>
            </w:pPr>
            <w:r>
              <w:rPr>
                <w:sz w:val="18"/>
              </w:rPr>
              <w:t>500,00</w:t>
            </w:r>
          </w:p>
        </w:tc>
        <w:tc>
          <w:tcPr>
            <w:tcW w:w="1171" w:type="dxa"/>
          </w:tcPr>
          <w:p w:rsidR="00E83758" w:rsidRDefault="008466A0">
            <w:pPr>
              <w:pStyle w:val="TableParagraph"/>
              <w:spacing w:before="82" w:line="200" w:lineRule="exact"/>
              <w:ind w:right="75"/>
              <w:jc w:val="right"/>
              <w:rPr>
                <w:sz w:val="18"/>
              </w:rPr>
            </w:pPr>
            <w:r>
              <w:rPr>
                <w:sz w:val="18"/>
              </w:rPr>
              <w:t>500,00</w:t>
            </w:r>
          </w:p>
        </w:tc>
        <w:tc>
          <w:tcPr>
            <w:tcW w:w="1171" w:type="dxa"/>
          </w:tcPr>
          <w:p w:rsidR="00E83758" w:rsidRDefault="008466A0">
            <w:pPr>
              <w:pStyle w:val="TableParagraph"/>
              <w:spacing w:before="82" w:line="200" w:lineRule="exact"/>
              <w:ind w:right="76"/>
              <w:jc w:val="right"/>
              <w:rPr>
                <w:sz w:val="18"/>
              </w:rPr>
            </w:pPr>
            <w:r>
              <w:rPr>
                <w:sz w:val="18"/>
              </w:rPr>
              <w:t>500,00</w:t>
            </w:r>
          </w:p>
        </w:tc>
        <w:tc>
          <w:tcPr>
            <w:tcW w:w="1171" w:type="dxa"/>
          </w:tcPr>
          <w:p w:rsidR="00E83758" w:rsidRDefault="008466A0">
            <w:pPr>
              <w:pStyle w:val="TableParagraph"/>
              <w:spacing w:before="82" w:line="200" w:lineRule="exact"/>
              <w:ind w:right="77"/>
              <w:jc w:val="right"/>
              <w:rPr>
                <w:sz w:val="18"/>
              </w:rPr>
            </w:pPr>
            <w:r>
              <w:rPr>
                <w:sz w:val="18"/>
              </w:rPr>
              <w:t>500,00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Principal</w:t>
            </w:r>
          </w:p>
        </w:tc>
        <w:tc>
          <w:tcPr>
            <w:tcW w:w="1186" w:type="dxa"/>
          </w:tcPr>
          <w:p w:rsidR="00E83758" w:rsidRDefault="008466A0">
            <w:pPr>
              <w:pStyle w:val="TableParagraph"/>
              <w:spacing w:before="20"/>
              <w:ind w:right="73"/>
              <w:jc w:val="right"/>
              <w:rPr>
                <w:sz w:val="18"/>
              </w:rPr>
            </w:pPr>
            <w:r>
              <w:rPr>
                <w:sz w:val="18"/>
              </w:rPr>
              <w:t>500,00</w:t>
            </w:r>
          </w:p>
        </w:tc>
        <w:tc>
          <w:tcPr>
            <w:tcW w:w="1171" w:type="dxa"/>
          </w:tcPr>
          <w:p w:rsidR="00E83758" w:rsidRDefault="008466A0">
            <w:pPr>
              <w:pStyle w:val="TableParagraph"/>
              <w:spacing w:before="20"/>
              <w:ind w:right="73"/>
              <w:jc w:val="right"/>
              <w:rPr>
                <w:sz w:val="18"/>
              </w:rPr>
            </w:pPr>
            <w:r>
              <w:rPr>
                <w:sz w:val="18"/>
              </w:rPr>
              <w:t>500,00</w:t>
            </w:r>
          </w:p>
        </w:tc>
        <w:tc>
          <w:tcPr>
            <w:tcW w:w="1171" w:type="dxa"/>
          </w:tcPr>
          <w:p w:rsidR="00E83758" w:rsidRDefault="008466A0">
            <w:pPr>
              <w:pStyle w:val="TableParagraph"/>
              <w:spacing w:before="35"/>
              <w:ind w:right="75"/>
              <w:jc w:val="right"/>
              <w:rPr>
                <w:sz w:val="18"/>
              </w:rPr>
            </w:pPr>
            <w:r>
              <w:rPr>
                <w:sz w:val="18"/>
              </w:rPr>
              <w:t>500,00</w:t>
            </w:r>
          </w:p>
        </w:tc>
        <w:tc>
          <w:tcPr>
            <w:tcW w:w="1171" w:type="dxa"/>
          </w:tcPr>
          <w:p w:rsidR="00E83758" w:rsidRDefault="008466A0">
            <w:pPr>
              <w:pStyle w:val="TableParagraph"/>
              <w:spacing w:before="35"/>
              <w:ind w:right="75"/>
              <w:jc w:val="right"/>
              <w:rPr>
                <w:sz w:val="18"/>
              </w:rPr>
            </w:pPr>
            <w:r>
              <w:rPr>
                <w:sz w:val="18"/>
              </w:rPr>
              <w:t>500,00</w:t>
            </w:r>
          </w:p>
        </w:tc>
        <w:tc>
          <w:tcPr>
            <w:tcW w:w="1171" w:type="dxa"/>
          </w:tcPr>
          <w:p w:rsidR="00E83758" w:rsidRDefault="008466A0">
            <w:pPr>
              <w:pStyle w:val="TableParagraph"/>
              <w:spacing w:before="35"/>
              <w:ind w:right="76"/>
              <w:jc w:val="right"/>
              <w:rPr>
                <w:sz w:val="18"/>
              </w:rPr>
            </w:pPr>
            <w:r>
              <w:rPr>
                <w:sz w:val="18"/>
              </w:rPr>
              <w:t>500,00</w:t>
            </w:r>
          </w:p>
        </w:tc>
        <w:tc>
          <w:tcPr>
            <w:tcW w:w="1171" w:type="dxa"/>
          </w:tcPr>
          <w:p w:rsidR="00E83758" w:rsidRDefault="008466A0">
            <w:pPr>
              <w:pStyle w:val="TableParagraph"/>
              <w:spacing w:before="35"/>
              <w:ind w:right="77"/>
              <w:jc w:val="right"/>
              <w:rPr>
                <w:sz w:val="18"/>
              </w:rPr>
            </w:pPr>
            <w:r>
              <w:rPr>
                <w:sz w:val="18"/>
              </w:rPr>
              <w:t>500,00</w:t>
            </w:r>
          </w:p>
        </w:tc>
        <w:tc>
          <w:tcPr>
            <w:tcW w:w="1549" w:type="dxa"/>
          </w:tcPr>
          <w:p w:rsidR="00E83758" w:rsidRDefault="008466A0">
            <w:pPr>
              <w:pStyle w:val="TableParagraph"/>
              <w:spacing w:before="35"/>
              <w:ind w:right="458"/>
              <w:jc w:val="right"/>
              <w:rPr>
                <w:sz w:val="18"/>
              </w:rPr>
            </w:pPr>
            <w:r>
              <w:rPr>
                <w:sz w:val="18"/>
              </w:rPr>
              <w:t>6.000,00</w:t>
            </w:r>
          </w:p>
        </w:tc>
      </w:tr>
      <w:tr w:rsidR="00E83758">
        <w:trPr>
          <w:trHeight w:val="302"/>
        </w:trPr>
        <w:tc>
          <w:tcPr>
            <w:tcW w:w="2603" w:type="dxa"/>
          </w:tcPr>
          <w:p w:rsidR="00E83758" w:rsidRDefault="008466A0">
            <w:pPr>
              <w:pStyle w:val="TableParagraph"/>
              <w:spacing w:before="89" w:line="193" w:lineRule="exact"/>
              <w:rPr>
                <w:sz w:val="18"/>
              </w:rPr>
            </w:pPr>
            <w:r>
              <w:rPr>
                <w:sz w:val="18"/>
              </w:rPr>
              <w:t>Alienação de Bens Móveis 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Semoventes - Principal - Exceto</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9"/>
              <w:jc w:val="right"/>
              <w:rPr>
                <w:sz w:val="18"/>
              </w:rPr>
            </w:pPr>
            <w:r>
              <w:rPr>
                <w:sz w:val="18"/>
              </w:rPr>
              <w:t>45.000,00</w:t>
            </w:r>
          </w:p>
        </w:tc>
        <w:tc>
          <w:tcPr>
            <w:tcW w:w="1171" w:type="dxa"/>
          </w:tcPr>
          <w:p w:rsidR="00E83758" w:rsidRDefault="008466A0">
            <w:pPr>
              <w:pStyle w:val="TableParagraph"/>
              <w:spacing w:before="35"/>
              <w:ind w:right="80"/>
              <w:jc w:val="right"/>
              <w:rPr>
                <w:sz w:val="18"/>
              </w:rPr>
            </w:pPr>
            <w:r>
              <w:rPr>
                <w:sz w:val="18"/>
              </w:rPr>
              <w:t>45.000,00</w:t>
            </w:r>
          </w:p>
        </w:tc>
        <w:tc>
          <w:tcPr>
            <w:tcW w:w="1549" w:type="dxa"/>
          </w:tcPr>
          <w:p w:rsidR="00E83758" w:rsidRDefault="008466A0">
            <w:pPr>
              <w:pStyle w:val="TableParagraph"/>
              <w:spacing w:before="35"/>
              <w:ind w:right="459"/>
              <w:jc w:val="right"/>
              <w:rPr>
                <w:sz w:val="18"/>
              </w:rPr>
            </w:pPr>
            <w:r>
              <w:rPr>
                <w:sz w:val="18"/>
              </w:rPr>
              <w:t>90.000,00</w:t>
            </w:r>
          </w:p>
        </w:tc>
      </w:tr>
      <w:tr w:rsidR="00E83758">
        <w:trPr>
          <w:trHeight w:val="302"/>
        </w:trPr>
        <w:tc>
          <w:tcPr>
            <w:tcW w:w="2603" w:type="dxa"/>
          </w:tcPr>
          <w:p w:rsidR="00E83758" w:rsidRDefault="008466A0">
            <w:pPr>
              <w:pStyle w:val="TableParagraph"/>
              <w:spacing w:before="89" w:line="193" w:lineRule="exact"/>
              <w:rPr>
                <w:sz w:val="18"/>
              </w:rPr>
            </w:pPr>
            <w:r>
              <w:rPr>
                <w:sz w:val="18"/>
              </w:rPr>
              <w:t>Alienação de Bens Imóveis -</w:t>
            </w:r>
          </w:p>
        </w:tc>
        <w:tc>
          <w:tcPr>
            <w:tcW w:w="1186" w:type="dxa"/>
          </w:tcPr>
          <w:p w:rsidR="00E83758" w:rsidRDefault="008466A0">
            <w:pPr>
              <w:pStyle w:val="TableParagraph"/>
              <w:spacing w:before="82" w:line="200" w:lineRule="exact"/>
              <w:ind w:right="77"/>
              <w:jc w:val="right"/>
              <w:rPr>
                <w:sz w:val="18"/>
              </w:rPr>
            </w:pPr>
            <w:r>
              <w:rPr>
                <w:sz w:val="18"/>
              </w:rPr>
              <w:t>166.650,00</w:t>
            </w:r>
          </w:p>
        </w:tc>
        <w:tc>
          <w:tcPr>
            <w:tcW w:w="1171" w:type="dxa"/>
          </w:tcPr>
          <w:p w:rsidR="00E83758" w:rsidRDefault="008466A0">
            <w:pPr>
              <w:pStyle w:val="TableParagraph"/>
              <w:spacing w:before="82" w:line="200" w:lineRule="exact"/>
              <w:ind w:right="78"/>
              <w:jc w:val="right"/>
              <w:rPr>
                <w:sz w:val="18"/>
              </w:rPr>
            </w:pPr>
            <w:r>
              <w:rPr>
                <w:sz w:val="18"/>
              </w:rPr>
              <w:t>166.650,00</w:t>
            </w:r>
          </w:p>
        </w:tc>
        <w:tc>
          <w:tcPr>
            <w:tcW w:w="1171" w:type="dxa"/>
          </w:tcPr>
          <w:p w:rsidR="00E83758" w:rsidRDefault="008466A0">
            <w:pPr>
              <w:pStyle w:val="TableParagraph"/>
              <w:spacing w:before="82" w:line="200" w:lineRule="exact"/>
              <w:ind w:right="79"/>
              <w:jc w:val="right"/>
              <w:rPr>
                <w:sz w:val="18"/>
              </w:rPr>
            </w:pPr>
            <w:r>
              <w:rPr>
                <w:sz w:val="18"/>
              </w:rPr>
              <w:t>166.700,00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Principal - Exceto RPPS</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5"/>
              <w:jc w:val="right"/>
              <w:rPr>
                <w:sz w:val="18"/>
              </w:rPr>
            </w:pPr>
            <w:r>
              <w:rPr>
                <w:sz w:val="18"/>
              </w:rPr>
              <w:t>0,00</w:t>
            </w:r>
          </w:p>
        </w:tc>
        <w:tc>
          <w:tcPr>
            <w:tcW w:w="1549" w:type="dxa"/>
          </w:tcPr>
          <w:p w:rsidR="00E83758" w:rsidRDefault="008466A0">
            <w:pPr>
              <w:pStyle w:val="TableParagraph"/>
              <w:spacing w:before="35"/>
              <w:ind w:right="461"/>
              <w:jc w:val="right"/>
              <w:rPr>
                <w:sz w:val="18"/>
              </w:rPr>
            </w:pPr>
            <w:r>
              <w:rPr>
                <w:sz w:val="18"/>
              </w:rPr>
              <w:t>500.000,00</w:t>
            </w:r>
          </w:p>
        </w:tc>
      </w:tr>
      <w:tr w:rsidR="00E83758">
        <w:trPr>
          <w:trHeight w:val="302"/>
        </w:trPr>
        <w:tc>
          <w:tcPr>
            <w:tcW w:w="2603" w:type="dxa"/>
          </w:tcPr>
          <w:p w:rsidR="00E83758" w:rsidRDefault="008466A0">
            <w:pPr>
              <w:pStyle w:val="TableParagraph"/>
              <w:spacing w:before="89" w:line="193" w:lineRule="exact"/>
              <w:rPr>
                <w:sz w:val="18"/>
              </w:rPr>
            </w:pPr>
            <w:r>
              <w:rPr>
                <w:sz w:val="18"/>
              </w:rPr>
              <w:t>Transferências Advindas de</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1"/>
              <w:jc w:val="right"/>
              <w:rPr>
                <w:sz w:val="18"/>
              </w:rPr>
            </w:pPr>
            <w:r>
              <w:rPr>
                <w:sz w:val="18"/>
              </w:rPr>
              <w:t>0,00</w:t>
            </w:r>
          </w:p>
        </w:tc>
        <w:tc>
          <w:tcPr>
            <w:tcW w:w="1171" w:type="dxa"/>
          </w:tcPr>
          <w:p w:rsidR="00E83758" w:rsidRDefault="008466A0">
            <w:pPr>
              <w:pStyle w:val="TableParagraph"/>
              <w:spacing w:before="82" w:line="200" w:lineRule="exact"/>
              <w:ind w:right="72"/>
              <w:jc w:val="right"/>
              <w:rPr>
                <w:sz w:val="18"/>
              </w:rPr>
            </w:pPr>
            <w:r>
              <w:rPr>
                <w:sz w:val="18"/>
              </w:rPr>
              <w:t>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82"/>
              <w:jc w:val="right"/>
              <w:rPr>
                <w:sz w:val="18"/>
              </w:rPr>
            </w:pPr>
            <w:r>
              <w:rPr>
                <w:sz w:val="18"/>
              </w:rPr>
              <w:t>100.000,00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Emendas Parlamentares Individuais</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5"/>
              <w:jc w:val="right"/>
              <w:rPr>
                <w:sz w:val="18"/>
              </w:rPr>
            </w:pPr>
            <w:r>
              <w:rPr>
                <w:sz w:val="18"/>
              </w:rPr>
              <w:t>0,00</w:t>
            </w:r>
          </w:p>
        </w:tc>
        <w:tc>
          <w:tcPr>
            <w:tcW w:w="1549" w:type="dxa"/>
          </w:tcPr>
          <w:p w:rsidR="00E83758" w:rsidRDefault="008466A0">
            <w:pPr>
              <w:pStyle w:val="TableParagraph"/>
              <w:spacing w:before="35"/>
              <w:ind w:right="461"/>
              <w:jc w:val="right"/>
              <w:rPr>
                <w:sz w:val="18"/>
              </w:rPr>
            </w:pPr>
            <w:r>
              <w:rPr>
                <w:sz w:val="18"/>
              </w:rPr>
              <w:t>100.000,00</w:t>
            </w:r>
          </w:p>
        </w:tc>
      </w:tr>
      <w:tr w:rsidR="00E83758">
        <w:trPr>
          <w:trHeight w:val="302"/>
        </w:trPr>
        <w:tc>
          <w:tcPr>
            <w:tcW w:w="2603" w:type="dxa"/>
          </w:tcPr>
          <w:p w:rsidR="00E83758" w:rsidRDefault="008466A0">
            <w:pPr>
              <w:pStyle w:val="TableParagraph"/>
              <w:spacing w:before="89" w:line="193" w:lineRule="exact"/>
              <w:rPr>
                <w:sz w:val="18"/>
              </w:rPr>
            </w:pPr>
            <w:r>
              <w:rPr>
                <w:sz w:val="18"/>
              </w:rPr>
              <w:t>CPSSS Patronal - Servidor Civil</w:t>
            </w:r>
          </w:p>
        </w:tc>
        <w:tc>
          <w:tcPr>
            <w:tcW w:w="1186" w:type="dxa"/>
          </w:tcPr>
          <w:p w:rsidR="00E83758" w:rsidRDefault="008466A0">
            <w:pPr>
              <w:pStyle w:val="TableParagraph"/>
              <w:spacing w:before="82" w:line="200" w:lineRule="exact"/>
              <w:ind w:right="74"/>
              <w:jc w:val="right"/>
              <w:rPr>
                <w:sz w:val="18"/>
              </w:rPr>
            </w:pPr>
            <w:r>
              <w:rPr>
                <w:sz w:val="18"/>
              </w:rPr>
              <w:t>8.000,00</w:t>
            </w:r>
          </w:p>
        </w:tc>
        <w:tc>
          <w:tcPr>
            <w:tcW w:w="1171" w:type="dxa"/>
          </w:tcPr>
          <w:p w:rsidR="00E83758" w:rsidRDefault="008466A0">
            <w:pPr>
              <w:pStyle w:val="TableParagraph"/>
              <w:spacing w:before="82" w:line="200" w:lineRule="exact"/>
              <w:ind w:right="78"/>
              <w:jc w:val="right"/>
              <w:rPr>
                <w:sz w:val="18"/>
              </w:rPr>
            </w:pPr>
            <w:r>
              <w:rPr>
                <w:sz w:val="18"/>
              </w:rPr>
              <w:t>420.000,00</w:t>
            </w:r>
          </w:p>
        </w:tc>
        <w:tc>
          <w:tcPr>
            <w:tcW w:w="1171" w:type="dxa"/>
          </w:tcPr>
          <w:p w:rsidR="00E83758" w:rsidRDefault="008466A0">
            <w:pPr>
              <w:pStyle w:val="TableParagraph"/>
              <w:spacing w:before="82" w:line="200" w:lineRule="exact"/>
              <w:ind w:right="79"/>
              <w:jc w:val="right"/>
              <w:rPr>
                <w:sz w:val="18"/>
              </w:rPr>
            </w:pPr>
            <w:r>
              <w:rPr>
                <w:sz w:val="18"/>
              </w:rPr>
              <w:t>445.000,00</w:t>
            </w:r>
          </w:p>
        </w:tc>
        <w:tc>
          <w:tcPr>
            <w:tcW w:w="1171" w:type="dxa"/>
          </w:tcPr>
          <w:p w:rsidR="00E83758" w:rsidRDefault="008466A0">
            <w:pPr>
              <w:pStyle w:val="TableParagraph"/>
              <w:spacing w:before="82" w:line="200" w:lineRule="exact"/>
              <w:ind w:right="80"/>
              <w:jc w:val="right"/>
              <w:rPr>
                <w:sz w:val="18"/>
              </w:rPr>
            </w:pPr>
            <w:r>
              <w:rPr>
                <w:sz w:val="18"/>
              </w:rPr>
              <w:t>445.000,00</w:t>
            </w:r>
          </w:p>
        </w:tc>
        <w:tc>
          <w:tcPr>
            <w:tcW w:w="1171" w:type="dxa"/>
          </w:tcPr>
          <w:p w:rsidR="00E83758" w:rsidRDefault="008466A0">
            <w:pPr>
              <w:pStyle w:val="TableParagraph"/>
              <w:spacing w:before="82" w:line="200" w:lineRule="exact"/>
              <w:ind w:right="81"/>
              <w:jc w:val="right"/>
              <w:rPr>
                <w:sz w:val="18"/>
              </w:rPr>
            </w:pPr>
            <w:r>
              <w:rPr>
                <w:sz w:val="18"/>
              </w:rPr>
              <w:t>445.000,00</w:t>
            </w:r>
          </w:p>
        </w:tc>
        <w:tc>
          <w:tcPr>
            <w:tcW w:w="1171" w:type="dxa"/>
          </w:tcPr>
          <w:p w:rsidR="00E83758" w:rsidRDefault="008466A0">
            <w:pPr>
              <w:pStyle w:val="TableParagraph"/>
              <w:spacing w:before="82" w:line="200" w:lineRule="exact"/>
              <w:ind w:right="82"/>
              <w:jc w:val="right"/>
              <w:rPr>
                <w:sz w:val="18"/>
              </w:rPr>
            </w:pPr>
            <w:r>
              <w:rPr>
                <w:sz w:val="18"/>
              </w:rPr>
              <w:t>445.000,00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Ativo</w:t>
            </w:r>
          </w:p>
        </w:tc>
        <w:tc>
          <w:tcPr>
            <w:tcW w:w="1186" w:type="dxa"/>
          </w:tcPr>
          <w:p w:rsidR="00E83758" w:rsidRDefault="008466A0">
            <w:pPr>
              <w:pStyle w:val="TableParagraph"/>
              <w:spacing w:before="20"/>
              <w:ind w:right="77"/>
              <w:jc w:val="right"/>
              <w:rPr>
                <w:sz w:val="18"/>
              </w:rPr>
            </w:pPr>
            <w:r>
              <w:rPr>
                <w:sz w:val="18"/>
              </w:rPr>
              <w:t>445.000,00</w:t>
            </w:r>
          </w:p>
        </w:tc>
        <w:tc>
          <w:tcPr>
            <w:tcW w:w="1171" w:type="dxa"/>
          </w:tcPr>
          <w:p w:rsidR="00E83758" w:rsidRDefault="008466A0">
            <w:pPr>
              <w:pStyle w:val="TableParagraph"/>
              <w:spacing w:before="20"/>
              <w:ind w:right="78"/>
              <w:jc w:val="right"/>
              <w:rPr>
                <w:sz w:val="18"/>
              </w:rPr>
            </w:pPr>
            <w:r>
              <w:rPr>
                <w:sz w:val="18"/>
              </w:rPr>
              <w:t>445.000,00</w:t>
            </w:r>
          </w:p>
        </w:tc>
        <w:tc>
          <w:tcPr>
            <w:tcW w:w="1171" w:type="dxa"/>
          </w:tcPr>
          <w:p w:rsidR="00E83758" w:rsidRDefault="008466A0">
            <w:pPr>
              <w:pStyle w:val="TableParagraph"/>
              <w:spacing w:before="35"/>
              <w:ind w:right="79"/>
              <w:jc w:val="right"/>
              <w:rPr>
                <w:sz w:val="18"/>
              </w:rPr>
            </w:pPr>
            <w:r>
              <w:rPr>
                <w:sz w:val="18"/>
              </w:rPr>
              <w:t>445.000,00</w:t>
            </w:r>
          </w:p>
        </w:tc>
        <w:tc>
          <w:tcPr>
            <w:tcW w:w="1171" w:type="dxa"/>
          </w:tcPr>
          <w:p w:rsidR="00E83758" w:rsidRDefault="008466A0">
            <w:pPr>
              <w:pStyle w:val="TableParagraph"/>
              <w:spacing w:before="35"/>
              <w:ind w:right="80"/>
              <w:jc w:val="right"/>
              <w:rPr>
                <w:sz w:val="18"/>
              </w:rPr>
            </w:pPr>
            <w:r>
              <w:rPr>
                <w:sz w:val="18"/>
              </w:rPr>
              <w:t>445.000,00</w:t>
            </w:r>
          </w:p>
        </w:tc>
        <w:tc>
          <w:tcPr>
            <w:tcW w:w="1171" w:type="dxa"/>
          </w:tcPr>
          <w:p w:rsidR="00E83758" w:rsidRDefault="008466A0">
            <w:pPr>
              <w:pStyle w:val="TableParagraph"/>
              <w:spacing w:before="35"/>
              <w:ind w:right="81"/>
              <w:jc w:val="right"/>
              <w:rPr>
                <w:sz w:val="18"/>
              </w:rPr>
            </w:pPr>
            <w:r>
              <w:rPr>
                <w:sz w:val="18"/>
              </w:rPr>
              <w:t>445.000,00</w:t>
            </w:r>
          </w:p>
        </w:tc>
        <w:tc>
          <w:tcPr>
            <w:tcW w:w="1171" w:type="dxa"/>
          </w:tcPr>
          <w:p w:rsidR="00E83758" w:rsidRDefault="008466A0">
            <w:pPr>
              <w:pStyle w:val="TableParagraph"/>
              <w:spacing w:before="35"/>
              <w:ind w:right="83"/>
              <w:jc w:val="right"/>
              <w:rPr>
                <w:sz w:val="18"/>
              </w:rPr>
            </w:pPr>
            <w:r>
              <w:rPr>
                <w:sz w:val="18"/>
              </w:rPr>
              <w:t>1.307.000,00</w:t>
            </w:r>
          </w:p>
        </w:tc>
        <w:tc>
          <w:tcPr>
            <w:tcW w:w="1549" w:type="dxa"/>
          </w:tcPr>
          <w:p w:rsidR="00E83758" w:rsidRDefault="008466A0">
            <w:pPr>
              <w:pStyle w:val="TableParagraph"/>
              <w:spacing w:before="35"/>
              <w:ind w:right="462"/>
              <w:jc w:val="right"/>
              <w:rPr>
                <w:sz w:val="18"/>
              </w:rPr>
            </w:pPr>
            <w:r>
              <w:rPr>
                <w:sz w:val="18"/>
              </w:rPr>
              <w:t>5.740.000,00</w:t>
            </w:r>
          </w:p>
        </w:tc>
      </w:tr>
      <w:tr w:rsidR="00E83758">
        <w:trPr>
          <w:trHeight w:val="302"/>
        </w:trPr>
        <w:tc>
          <w:tcPr>
            <w:tcW w:w="2603" w:type="dxa"/>
          </w:tcPr>
          <w:p w:rsidR="00E83758" w:rsidRDefault="008466A0">
            <w:pPr>
              <w:pStyle w:val="TableParagraph"/>
              <w:spacing w:before="89" w:line="193" w:lineRule="exact"/>
              <w:rPr>
                <w:sz w:val="18"/>
              </w:rPr>
            </w:pPr>
            <w:r>
              <w:rPr>
                <w:sz w:val="18"/>
              </w:rPr>
              <w:t>CPSSS Patronal - Servidor Civil</w:t>
            </w:r>
          </w:p>
        </w:tc>
        <w:tc>
          <w:tcPr>
            <w:tcW w:w="1186" w:type="dxa"/>
          </w:tcPr>
          <w:p w:rsidR="00E83758" w:rsidRDefault="008466A0">
            <w:pPr>
              <w:pStyle w:val="TableParagraph"/>
              <w:spacing w:before="82" w:line="200" w:lineRule="exact"/>
              <w:ind w:right="76"/>
              <w:jc w:val="right"/>
              <w:rPr>
                <w:sz w:val="18"/>
              </w:rPr>
            </w:pPr>
            <w:r>
              <w:rPr>
                <w:sz w:val="18"/>
              </w:rPr>
              <w:t>16.666,66</w:t>
            </w:r>
          </w:p>
        </w:tc>
        <w:tc>
          <w:tcPr>
            <w:tcW w:w="1171" w:type="dxa"/>
          </w:tcPr>
          <w:p w:rsidR="00E83758" w:rsidRDefault="008466A0">
            <w:pPr>
              <w:pStyle w:val="TableParagraph"/>
              <w:spacing w:before="82" w:line="200" w:lineRule="exact"/>
              <w:ind w:right="76"/>
              <w:jc w:val="right"/>
              <w:rPr>
                <w:sz w:val="18"/>
              </w:rPr>
            </w:pPr>
            <w:r>
              <w:rPr>
                <w:sz w:val="18"/>
              </w:rPr>
              <w:t>16.666,66</w:t>
            </w:r>
          </w:p>
        </w:tc>
        <w:tc>
          <w:tcPr>
            <w:tcW w:w="1171" w:type="dxa"/>
          </w:tcPr>
          <w:p w:rsidR="00E83758" w:rsidRDefault="008466A0">
            <w:pPr>
              <w:pStyle w:val="TableParagraph"/>
              <w:spacing w:before="82" w:line="200" w:lineRule="exact"/>
              <w:ind w:right="78"/>
              <w:jc w:val="right"/>
              <w:rPr>
                <w:sz w:val="18"/>
              </w:rPr>
            </w:pPr>
            <w:r>
              <w:rPr>
                <w:sz w:val="18"/>
              </w:rPr>
              <w:t>16.666,66</w:t>
            </w:r>
          </w:p>
        </w:tc>
        <w:tc>
          <w:tcPr>
            <w:tcW w:w="1171" w:type="dxa"/>
          </w:tcPr>
          <w:p w:rsidR="00E83758" w:rsidRDefault="008466A0">
            <w:pPr>
              <w:pStyle w:val="TableParagraph"/>
              <w:spacing w:before="82" w:line="200" w:lineRule="exact"/>
              <w:ind w:right="78"/>
              <w:jc w:val="right"/>
              <w:rPr>
                <w:sz w:val="18"/>
              </w:rPr>
            </w:pPr>
            <w:r>
              <w:rPr>
                <w:sz w:val="18"/>
              </w:rPr>
              <w:t>16.666,66</w:t>
            </w:r>
          </w:p>
        </w:tc>
        <w:tc>
          <w:tcPr>
            <w:tcW w:w="1171" w:type="dxa"/>
          </w:tcPr>
          <w:p w:rsidR="00E83758" w:rsidRDefault="008466A0">
            <w:pPr>
              <w:pStyle w:val="TableParagraph"/>
              <w:spacing w:before="82" w:line="200" w:lineRule="exact"/>
              <w:ind w:right="79"/>
              <w:jc w:val="right"/>
              <w:rPr>
                <w:sz w:val="18"/>
              </w:rPr>
            </w:pPr>
            <w:r>
              <w:rPr>
                <w:sz w:val="18"/>
              </w:rPr>
              <w:t>16.666,66</w:t>
            </w:r>
          </w:p>
        </w:tc>
        <w:tc>
          <w:tcPr>
            <w:tcW w:w="1171" w:type="dxa"/>
          </w:tcPr>
          <w:p w:rsidR="00E83758" w:rsidRDefault="008466A0">
            <w:pPr>
              <w:pStyle w:val="TableParagraph"/>
              <w:spacing w:before="82" w:line="200" w:lineRule="exact"/>
              <w:ind w:right="80"/>
              <w:jc w:val="right"/>
              <w:rPr>
                <w:sz w:val="18"/>
              </w:rPr>
            </w:pPr>
            <w:r>
              <w:rPr>
                <w:sz w:val="18"/>
              </w:rPr>
              <w:t>16.666,66</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Inativo</w:t>
            </w:r>
          </w:p>
        </w:tc>
        <w:tc>
          <w:tcPr>
            <w:tcW w:w="1186" w:type="dxa"/>
          </w:tcPr>
          <w:p w:rsidR="00E83758" w:rsidRDefault="008466A0">
            <w:pPr>
              <w:pStyle w:val="TableParagraph"/>
              <w:spacing w:before="20"/>
              <w:ind w:right="76"/>
              <w:jc w:val="right"/>
              <w:rPr>
                <w:sz w:val="18"/>
              </w:rPr>
            </w:pPr>
            <w:r>
              <w:rPr>
                <w:sz w:val="18"/>
              </w:rPr>
              <w:t>16.666,66</w:t>
            </w:r>
          </w:p>
        </w:tc>
        <w:tc>
          <w:tcPr>
            <w:tcW w:w="1171" w:type="dxa"/>
          </w:tcPr>
          <w:p w:rsidR="00E83758" w:rsidRDefault="008466A0">
            <w:pPr>
              <w:pStyle w:val="TableParagraph"/>
              <w:spacing w:before="20"/>
              <w:ind w:right="76"/>
              <w:jc w:val="right"/>
              <w:rPr>
                <w:sz w:val="18"/>
              </w:rPr>
            </w:pPr>
            <w:r>
              <w:rPr>
                <w:sz w:val="18"/>
              </w:rPr>
              <w:t>16.666,66</w:t>
            </w:r>
          </w:p>
        </w:tc>
        <w:tc>
          <w:tcPr>
            <w:tcW w:w="1171" w:type="dxa"/>
          </w:tcPr>
          <w:p w:rsidR="00E83758" w:rsidRDefault="008466A0">
            <w:pPr>
              <w:pStyle w:val="TableParagraph"/>
              <w:spacing w:before="35"/>
              <w:ind w:right="78"/>
              <w:jc w:val="right"/>
              <w:rPr>
                <w:sz w:val="18"/>
              </w:rPr>
            </w:pPr>
            <w:r>
              <w:rPr>
                <w:sz w:val="18"/>
              </w:rPr>
              <w:t>16.666,66</w:t>
            </w:r>
          </w:p>
        </w:tc>
        <w:tc>
          <w:tcPr>
            <w:tcW w:w="1171" w:type="dxa"/>
          </w:tcPr>
          <w:p w:rsidR="00E83758" w:rsidRDefault="008466A0">
            <w:pPr>
              <w:pStyle w:val="TableParagraph"/>
              <w:spacing w:before="35"/>
              <w:ind w:right="78"/>
              <w:jc w:val="right"/>
              <w:rPr>
                <w:sz w:val="18"/>
              </w:rPr>
            </w:pPr>
            <w:r>
              <w:rPr>
                <w:sz w:val="18"/>
              </w:rPr>
              <w:t>16.666,66</w:t>
            </w:r>
          </w:p>
        </w:tc>
        <w:tc>
          <w:tcPr>
            <w:tcW w:w="1171" w:type="dxa"/>
          </w:tcPr>
          <w:p w:rsidR="00E83758" w:rsidRDefault="008466A0">
            <w:pPr>
              <w:pStyle w:val="TableParagraph"/>
              <w:spacing w:before="35"/>
              <w:ind w:right="79"/>
              <w:jc w:val="right"/>
              <w:rPr>
                <w:sz w:val="18"/>
              </w:rPr>
            </w:pPr>
            <w:r>
              <w:rPr>
                <w:sz w:val="18"/>
              </w:rPr>
              <w:t>16.666,66</w:t>
            </w:r>
          </w:p>
        </w:tc>
        <w:tc>
          <w:tcPr>
            <w:tcW w:w="1171" w:type="dxa"/>
          </w:tcPr>
          <w:p w:rsidR="00E83758" w:rsidRDefault="008466A0">
            <w:pPr>
              <w:pStyle w:val="TableParagraph"/>
              <w:spacing w:before="35"/>
              <w:ind w:right="80"/>
              <w:jc w:val="right"/>
              <w:rPr>
                <w:sz w:val="18"/>
              </w:rPr>
            </w:pPr>
            <w:r>
              <w:rPr>
                <w:sz w:val="18"/>
              </w:rPr>
              <w:t>16.666,74</w:t>
            </w:r>
          </w:p>
        </w:tc>
        <w:tc>
          <w:tcPr>
            <w:tcW w:w="1549" w:type="dxa"/>
          </w:tcPr>
          <w:p w:rsidR="00E83758" w:rsidRDefault="008466A0">
            <w:pPr>
              <w:pStyle w:val="TableParagraph"/>
              <w:spacing w:before="35"/>
              <w:ind w:right="461"/>
              <w:jc w:val="right"/>
              <w:rPr>
                <w:sz w:val="18"/>
              </w:rPr>
            </w:pPr>
            <w:r>
              <w:rPr>
                <w:sz w:val="18"/>
              </w:rPr>
              <w:t>200.000,00</w:t>
            </w:r>
          </w:p>
        </w:tc>
      </w:tr>
      <w:tr w:rsidR="00E83758">
        <w:trPr>
          <w:trHeight w:val="302"/>
        </w:trPr>
        <w:tc>
          <w:tcPr>
            <w:tcW w:w="2603" w:type="dxa"/>
          </w:tcPr>
          <w:p w:rsidR="00E83758" w:rsidRDefault="008466A0">
            <w:pPr>
              <w:pStyle w:val="TableParagraph"/>
              <w:spacing w:before="89" w:line="193" w:lineRule="exact"/>
              <w:rPr>
                <w:sz w:val="18"/>
              </w:rPr>
            </w:pPr>
            <w:r>
              <w:rPr>
                <w:sz w:val="18"/>
              </w:rPr>
              <w:t>CPSSS Patronal - Servidor Civil -</w:t>
            </w:r>
          </w:p>
        </w:tc>
        <w:tc>
          <w:tcPr>
            <w:tcW w:w="1186" w:type="dxa"/>
          </w:tcPr>
          <w:p w:rsidR="00E83758" w:rsidRDefault="008466A0">
            <w:pPr>
              <w:pStyle w:val="TableParagraph"/>
              <w:spacing w:before="82" w:line="200" w:lineRule="exact"/>
              <w:ind w:right="73"/>
              <w:jc w:val="right"/>
              <w:rPr>
                <w:sz w:val="18"/>
              </w:rPr>
            </w:pPr>
            <w:r>
              <w:rPr>
                <w:sz w:val="18"/>
              </w:rPr>
              <w:t>833,34</w:t>
            </w:r>
          </w:p>
        </w:tc>
        <w:tc>
          <w:tcPr>
            <w:tcW w:w="1171" w:type="dxa"/>
          </w:tcPr>
          <w:p w:rsidR="00E83758" w:rsidRDefault="008466A0">
            <w:pPr>
              <w:pStyle w:val="TableParagraph"/>
              <w:spacing w:before="82" w:line="200" w:lineRule="exact"/>
              <w:ind w:right="73"/>
              <w:jc w:val="right"/>
              <w:rPr>
                <w:sz w:val="18"/>
              </w:rPr>
            </w:pPr>
            <w:r>
              <w:rPr>
                <w:sz w:val="18"/>
              </w:rPr>
              <w:t>833,34</w:t>
            </w:r>
          </w:p>
        </w:tc>
        <w:tc>
          <w:tcPr>
            <w:tcW w:w="1171" w:type="dxa"/>
          </w:tcPr>
          <w:p w:rsidR="00E83758" w:rsidRDefault="008466A0">
            <w:pPr>
              <w:pStyle w:val="TableParagraph"/>
              <w:spacing w:before="82" w:line="200" w:lineRule="exact"/>
              <w:ind w:right="75"/>
              <w:jc w:val="right"/>
              <w:rPr>
                <w:sz w:val="18"/>
              </w:rPr>
            </w:pPr>
            <w:r>
              <w:rPr>
                <w:sz w:val="18"/>
              </w:rPr>
              <w:t>833,34</w:t>
            </w:r>
          </w:p>
        </w:tc>
        <w:tc>
          <w:tcPr>
            <w:tcW w:w="1171" w:type="dxa"/>
          </w:tcPr>
          <w:p w:rsidR="00E83758" w:rsidRDefault="008466A0">
            <w:pPr>
              <w:pStyle w:val="TableParagraph"/>
              <w:spacing w:before="82" w:line="200" w:lineRule="exact"/>
              <w:ind w:right="75"/>
              <w:jc w:val="right"/>
              <w:rPr>
                <w:sz w:val="18"/>
              </w:rPr>
            </w:pPr>
            <w:r>
              <w:rPr>
                <w:sz w:val="18"/>
              </w:rPr>
              <w:t>833,34</w:t>
            </w:r>
          </w:p>
        </w:tc>
        <w:tc>
          <w:tcPr>
            <w:tcW w:w="1171" w:type="dxa"/>
          </w:tcPr>
          <w:p w:rsidR="00E83758" w:rsidRDefault="008466A0">
            <w:pPr>
              <w:pStyle w:val="TableParagraph"/>
              <w:spacing w:before="82" w:line="200" w:lineRule="exact"/>
              <w:ind w:right="76"/>
              <w:jc w:val="right"/>
              <w:rPr>
                <w:sz w:val="18"/>
              </w:rPr>
            </w:pPr>
            <w:r>
              <w:rPr>
                <w:sz w:val="18"/>
              </w:rPr>
              <w:t>833,34</w:t>
            </w:r>
          </w:p>
        </w:tc>
        <w:tc>
          <w:tcPr>
            <w:tcW w:w="1171" w:type="dxa"/>
          </w:tcPr>
          <w:p w:rsidR="00E83758" w:rsidRDefault="008466A0">
            <w:pPr>
              <w:pStyle w:val="TableParagraph"/>
              <w:spacing w:before="82" w:line="200" w:lineRule="exact"/>
              <w:ind w:right="77"/>
              <w:jc w:val="right"/>
              <w:rPr>
                <w:sz w:val="18"/>
              </w:rPr>
            </w:pPr>
            <w:r>
              <w:rPr>
                <w:sz w:val="18"/>
              </w:rPr>
              <w:t>833,34</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Pensionistas</w:t>
            </w:r>
          </w:p>
        </w:tc>
        <w:tc>
          <w:tcPr>
            <w:tcW w:w="1186" w:type="dxa"/>
          </w:tcPr>
          <w:p w:rsidR="00E83758" w:rsidRDefault="008466A0">
            <w:pPr>
              <w:pStyle w:val="TableParagraph"/>
              <w:spacing w:before="20"/>
              <w:ind w:right="73"/>
              <w:jc w:val="right"/>
              <w:rPr>
                <w:sz w:val="18"/>
              </w:rPr>
            </w:pPr>
            <w:r>
              <w:rPr>
                <w:sz w:val="18"/>
              </w:rPr>
              <w:t>833,34</w:t>
            </w:r>
          </w:p>
        </w:tc>
        <w:tc>
          <w:tcPr>
            <w:tcW w:w="1171" w:type="dxa"/>
          </w:tcPr>
          <w:p w:rsidR="00E83758" w:rsidRDefault="008466A0">
            <w:pPr>
              <w:pStyle w:val="TableParagraph"/>
              <w:spacing w:before="20"/>
              <w:ind w:right="73"/>
              <w:jc w:val="right"/>
              <w:rPr>
                <w:sz w:val="18"/>
              </w:rPr>
            </w:pPr>
            <w:r>
              <w:rPr>
                <w:sz w:val="18"/>
              </w:rPr>
              <w:t>833,34</w:t>
            </w:r>
          </w:p>
        </w:tc>
        <w:tc>
          <w:tcPr>
            <w:tcW w:w="1171" w:type="dxa"/>
          </w:tcPr>
          <w:p w:rsidR="00E83758" w:rsidRDefault="008466A0">
            <w:pPr>
              <w:pStyle w:val="TableParagraph"/>
              <w:spacing w:before="35"/>
              <w:ind w:right="75"/>
              <w:jc w:val="right"/>
              <w:rPr>
                <w:sz w:val="18"/>
              </w:rPr>
            </w:pPr>
            <w:r>
              <w:rPr>
                <w:sz w:val="18"/>
              </w:rPr>
              <w:t>833,34</w:t>
            </w:r>
          </w:p>
        </w:tc>
        <w:tc>
          <w:tcPr>
            <w:tcW w:w="1171" w:type="dxa"/>
          </w:tcPr>
          <w:p w:rsidR="00E83758" w:rsidRDefault="008466A0">
            <w:pPr>
              <w:pStyle w:val="TableParagraph"/>
              <w:spacing w:before="35"/>
              <w:ind w:right="75"/>
              <w:jc w:val="right"/>
              <w:rPr>
                <w:sz w:val="18"/>
              </w:rPr>
            </w:pPr>
            <w:r>
              <w:rPr>
                <w:sz w:val="18"/>
              </w:rPr>
              <w:t>833,34</w:t>
            </w:r>
          </w:p>
        </w:tc>
        <w:tc>
          <w:tcPr>
            <w:tcW w:w="1171" w:type="dxa"/>
          </w:tcPr>
          <w:p w:rsidR="00E83758" w:rsidRDefault="008466A0">
            <w:pPr>
              <w:pStyle w:val="TableParagraph"/>
              <w:spacing w:before="35"/>
              <w:ind w:right="76"/>
              <w:jc w:val="right"/>
              <w:rPr>
                <w:sz w:val="18"/>
              </w:rPr>
            </w:pPr>
            <w:r>
              <w:rPr>
                <w:sz w:val="18"/>
              </w:rPr>
              <w:t>833,34</w:t>
            </w:r>
          </w:p>
        </w:tc>
        <w:tc>
          <w:tcPr>
            <w:tcW w:w="1171" w:type="dxa"/>
          </w:tcPr>
          <w:p w:rsidR="00E83758" w:rsidRDefault="008466A0">
            <w:pPr>
              <w:pStyle w:val="TableParagraph"/>
              <w:spacing w:before="35"/>
              <w:ind w:right="77"/>
              <w:jc w:val="right"/>
              <w:rPr>
                <w:sz w:val="18"/>
              </w:rPr>
            </w:pPr>
            <w:r>
              <w:rPr>
                <w:sz w:val="18"/>
              </w:rPr>
              <w:t>833,26</w:t>
            </w:r>
          </w:p>
        </w:tc>
        <w:tc>
          <w:tcPr>
            <w:tcW w:w="1549" w:type="dxa"/>
          </w:tcPr>
          <w:p w:rsidR="00E83758" w:rsidRDefault="008466A0">
            <w:pPr>
              <w:pStyle w:val="TableParagraph"/>
              <w:spacing w:before="35"/>
              <w:ind w:right="459"/>
              <w:jc w:val="right"/>
              <w:rPr>
                <w:sz w:val="18"/>
              </w:rPr>
            </w:pPr>
            <w:r>
              <w:rPr>
                <w:sz w:val="18"/>
              </w:rPr>
              <w:t>10.000,00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Imposto sobre a</w:t>
            </w:r>
          </w:p>
        </w:tc>
        <w:tc>
          <w:tcPr>
            <w:tcW w:w="1186" w:type="dxa"/>
          </w:tcPr>
          <w:p w:rsidR="00E83758" w:rsidRDefault="008466A0">
            <w:pPr>
              <w:pStyle w:val="TableParagraph"/>
              <w:spacing w:before="82" w:line="200" w:lineRule="exact"/>
              <w:ind w:right="76"/>
              <w:jc w:val="right"/>
              <w:rPr>
                <w:sz w:val="18"/>
              </w:rPr>
            </w:pPr>
            <w:r>
              <w:rPr>
                <w:sz w:val="18"/>
              </w:rPr>
              <w:t>- 1.100,00</w:t>
            </w:r>
          </w:p>
        </w:tc>
        <w:tc>
          <w:tcPr>
            <w:tcW w:w="1171" w:type="dxa"/>
          </w:tcPr>
          <w:p w:rsidR="00E83758" w:rsidRDefault="008466A0">
            <w:pPr>
              <w:pStyle w:val="TableParagraph"/>
              <w:spacing w:before="82" w:line="200" w:lineRule="exact"/>
              <w:ind w:right="77"/>
              <w:jc w:val="right"/>
              <w:rPr>
                <w:sz w:val="18"/>
              </w:rPr>
            </w:pPr>
            <w:r>
              <w:rPr>
                <w:sz w:val="18"/>
              </w:rPr>
              <w:t>- 1.100,00</w:t>
            </w:r>
          </w:p>
        </w:tc>
        <w:tc>
          <w:tcPr>
            <w:tcW w:w="1171" w:type="dxa"/>
          </w:tcPr>
          <w:p w:rsidR="00E83758" w:rsidRDefault="008466A0">
            <w:pPr>
              <w:pStyle w:val="TableParagraph"/>
              <w:spacing w:before="82" w:line="200" w:lineRule="exact"/>
              <w:ind w:right="78"/>
              <w:jc w:val="right"/>
              <w:rPr>
                <w:sz w:val="18"/>
              </w:rPr>
            </w:pPr>
            <w:r>
              <w:rPr>
                <w:sz w:val="18"/>
              </w:rPr>
              <w:t>- 1.100,00</w:t>
            </w:r>
          </w:p>
        </w:tc>
        <w:tc>
          <w:tcPr>
            <w:tcW w:w="1171" w:type="dxa"/>
          </w:tcPr>
          <w:p w:rsidR="00E83758" w:rsidRDefault="008466A0">
            <w:pPr>
              <w:pStyle w:val="TableParagraph"/>
              <w:spacing w:before="82" w:line="200" w:lineRule="exact"/>
              <w:ind w:right="79"/>
              <w:jc w:val="right"/>
              <w:rPr>
                <w:sz w:val="18"/>
              </w:rPr>
            </w:pPr>
            <w:r>
              <w:rPr>
                <w:sz w:val="18"/>
              </w:rPr>
              <w:t>- 1.100,00</w:t>
            </w:r>
          </w:p>
        </w:tc>
        <w:tc>
          <w:tcPr>
            <w:tcW w:w="1171" w:type="dxa"/>
          </w:tcPr>
          <w:p w:rsidR="00E83758" w:rsidRDefault="008466A0">
            <w:pPr>
              <w:pStyle w:val="TableParagraph"/>
              <w:spacing w:before="82" w:line="200" w:lineRule="exact"/>
              <w:ind w:right="80"/>
              <w:jc w:val="right"/>
              <w:rPr>
                <w:sz w:val="18"/>
              </w:rPr>
            </w:pPr>
            <w:r>
              <w:rPr>
                <w:sz w:val="18"/>
              </w:rPr>
              <w:t>- 1.100,00</w:t>
            </w:r>
          </w:p>
        </w:tc>
        <w:tc>
          <w:tcPr>
            <w:tcW w:w="1171" w:type="dxa"/>
          </w:tcPr>
          <w:p w:rsidR="00E83758" w:rsidRDefault="008466A0">
            <w:pPr>
              <w:pStyle w:val="TableParagraph"/>
              <w:spacing w:before="82" w:line="200" w:lineRule="exact"/>
              <w:ind w:right="81"/>
              <w:jc w:val="right"/>
              <w:rPr>
                <w:sz w:val="18"/>
              </w:rPr>
            </w:pPr>
            <w:r>
              <w:rPr>
                <w:sz w:val="18"/>
              </w:rPr>
              <w:t>- 1.100,00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Propriedade Territorial Rural -</w:t>
            </w:r>
          </w:p>
        </w:tc>
        <w:tc>
          <w:tcPr>
            <w:tcW w:w="1186" w:type="dxa"/>
          </w:tcPr>
          <w:p w:rsidR="00E83758" w:rsidRDefault="008466A0">
            <w:pPr>
              <w:pStyle w:val="TableParagraph"/>
              <w:spacing w:before="20"/>
              <w:ind w:right="76"/>
              <w:jc w:val="right"/>
              <w:rPr>
                <w:sz w:val="18"/>
              </w:rPr>
            </w:pPr>
            <w:r>
              <w:rPr>
                <w:sz w:val="18"/>
              </w:rPr>
              <w:t>- 1.100,00</w:t>
            </w:r>
          </w:p>
        </w:tc>
        <w:tc>
          <w:tcPr>
            <w:tcW w:w="1171" w:type="dxa"/>
          </w:tcPr>
          <w:p w:rsidR="00E83758" w:rsidRDefault="008466A0">
            <w:pPr>
              <w:pStyle w:val="TableParagraph"/>
              <w:spacing w:before="20"/>
              <w:ind w:right="77"/>
              <w:jc w:val="right"/>
              <w:rPr>
                <w:sz w:val="18"/>
              </w:rPr>
            </w:pPr>
            <w:r>
              <w:rPr>
                <w:sz w:val="18"/>
              </w:rPr>
              <w:t>- 1.100,00</w:t>
            </w:r>
          </w:p>
        </w:tc>
        <w:tc>
          <w:tcPr>
            <w:tcW w:w="1171" w:type="dxa"/>
          </w:tcPr>
          <w:p w:rsidR="00E83758" w:rsidRDefault="008466A0">
            <w:pPr>
              <w:pStyle w:val="TableParagraph"/>
              <w:spacing w:before="35"/>
              <w:ind w:right="78"/>
              <w:jc w:val="right"/>
              <w:rPr>
                <w:sz w:val="18"/>
              </w:rPr>
            </w:pPr>
            <w:r>
              <w:rPr>
                <w:sz w:val="18"/>
              </w:rPr>
              <w:t>- 1.100,00</w:t>
            </w:r>
          </w:p>
        </w:tc>
        <w:tc>
          <w:tcPr>
            <w:tcW w:w="1171" w:type="dxa"/>
          </w:tcPr>
          <w:p w:rsidR="00E83758" w:rsidRDefault="008466A0">
            <w:pPr>
              <w:pStyle w:val="TableParagraph"/>
              <w:spacing w:before="35"/>
              <w:ind w:right="80"/>
              <w:jc w:val="right"/>
              <w:rPr>
                <w:sz w:val="18"/>
              </w:rPr>
            </w:pPr>
            <w:r>
              <w:rPr>
                <w:sz w:val="18"/>
              </w:rPr>
              <w:t>- 11.000,00</w:t>
            </w:r>
          </w:p>
        </w:tc>
        <w:tc>
          <w:tcPr>
            <w:tcW w:w="1171" w:type="dxa"/>
          </w:tcPr>
          <w:p w:rsidR="00E83758" w:rsidRDefault="008466A0">
            <w:pPr>
              <w:pStyle w:val="TableParagraph"/>
              <w:spacing w:before="35"/>
              <w:ind w:right="81"/>
              <w:jc w:val="right"/>
              <w:rPr>
                <w:sz w:val="18"/>
              </w:rPr>
            </w:pPr>
            <w:r>
              <w:rPr>
                <w:sz w:val="18"/>
              </w:rPr>
              <w:t>- 88.000,00</w:t>
            </w:r>
          </w:p>
        </w:tc>
        <w:tc>
          <w:tcPr>
            <w:tcW w:w="1171" w:type="dxa"/>
          </w:tcPr>
          <w:p w:rsidR="00E83758" w:rsidRDefault="008466A0">
            <w:pPr>
              <w:pStyle w:val="TableParagraph"/>
              <w:spacing w:before="35"/>
              <w:ind w:right="81"/>
              <w:jc w:val="right"/>
              <w:rPr>
                <w:sz w:val="18"/>
              </w:rPr>
            </w:pPr>
            <w:r>
              <w:rPr>
                <w:sz w:val="18"/>
              </w:rPr>
              <w:t>- 1.100,00</w:t>
            </w:r>
          </w:p>
        </w:tc>
        <w:tc>
          <w:tcPr>
            <w:tcW w:w="1549" w:type="dxa"/>
          </w:tcPr>
          <w:p w:rsidR="00E83758" w:rsidRDefault="008466A0">
            <w:pPr>
              <w:pStyle w:val="TableParagraph"/>
              <w:spacing w:before="35"/>
              <w:ind w:right="462"/>
              <w:jc w:val="right"/>
              <w:rPr>
                <w:sz w:val="18"/>
              </w:rPr>
            </w:pPr>
            <w:r>
              <w:rPr>
                <w:sz w:val="18"/>
              </w:rPr>
              <w:t>- 110.000,00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Imposto sobre a</w:t>
            </w:r>
          </w:p>
        </w:tc>
        <w:tc>
          <w:tcPr>
            <w:tcW w:w="1186" w:type="dxa"/>
          </w:tcPr>
          <w:p w:rsidR="00E83758" w:rsidRDefault="008466A0">
            <w:pPr>
              <w:pStyle w:val="TableParagraph"/>
              <w:spacing w:before="82" w:line="200" w:lineRule="exact"/>
              <w:ind w:right="70"/>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- 380,00</w:t>
            </w:r>
          </w:p>
        </w:tc>
        <w:tc>
          <w:tcPr>
            <w:tcW w:w="1171" w:type="dxa"/>
          </w:tcPr>
          <w:p w:rsidR="00E83758" w:rsidRDefault="008466A0">
            <w:pPr>
              <w:pStyle w:val="TableParagraph"/>
              <w:spacing w:before="82" w:line="200" w:lineRule="exact"/>
              <w:ind w:right="79"/>
              <w:jc w:val="right"/>
              <w:rPr>
                <w:sz w:val="18"/>
              </w:rPr>
            </w:pPr>
            <w:r>
              <w:rPr>
                <w:sz w:val="18"/>
              </w:rPr>
              <w:t>- 81.700,00</w:t>
            </w:r>
          </w:p>
        </w:tc>
        <w:tc>
          <w:tcPr>
            <w:tcW w:w="1171" w:type="dxa"/>
          </w:tcPr>
          <w:p w:rsidR="00E83758" w:rsidRDefault="008466A0">
            <w:pPr>
              <w:pStyle w:val="TableParagraph"/>
              <w:spacing w:before="82" w:line="200" w:lineRule="exact"/>
              <w:ind w:right="81"/>
              <w:jc w:val="right"/>
              <w:rPr>
                <w:sz w:val="18"/>
              </w:rPr>
            </w:pPr>
            <w:r>
              <w:rPr>
                <w:sz w:val="18"/>
              </w:rPr>
              <w:t>- 285.000,00</w:t>
            </w:r>
          </w:p>
        </w:tc>
        <w:tc>
          <w:tcPr>
            <w:tcW w:w="1171" w:type="dxa"/>
          </w:tcPr>
          <w:p w:rsidR="00E83758" w:rsidRDefault="008466A0">
            <w:pPr>
              <w:pStyle w:val="TableParagraph"/>
              <w:spacing w:before="82" w:line="200" w:lineRule="exact"/>
              <w:ind w:right="81"/>
              <w:jc w:val="right"/>
              <w:rPr>
                <w:sz w:val="18"/>
              </w:rPr>
            </w:pPr>
            <w:r>
              <w:rPr>
                <w:sz w:val="18"/>
              </w:rPr>
              <w:t>- 12.160,00</w:t>
            </w:r>
          </w:p>
        </w:tc>
        <w:tc>
          <w:tcPr>
            <w:tcW w:w="1171" w:type="dxa"/>
          </w:tcPr>
          <w:p w:rsidR="00E83758" w:rsidRDefault="008466A0">
            <w:pPr>
              <w:pStyle w:val="TableParagraph"/>
              <w:spacing w:before="82" w:line="200" w:lineRule="exact"/>
              <w:ind w:right="79"/>
              <w:jc w:val="right"/>
              <w:rPr>
                <w:sz w:val="18"/>
              </w:rPr>
            </w:pPr>
            <w:r>
              <w:rPr>
                <w:sz w:val="18"/>
              </w:rPr>
              <w:t>- 152,00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Propriedade Predial e Territorial</w:t>
            </w:r>
          </w:p>
        </w:tc>
        <w:tc>
          <w:tcPr>
            <w:tcW w:w="1186" w:type="dxa"/>
          </w:tcPr>
          <w:p w:rsidR="00E83758" w:rsidRDefault="008466A0">
            <w:pPr>
              <w:pStyle w:val="TableParagraph"/>
              <w:spacing w:before="20"/>
              <w:ind w:right="74"/>
              <w:jc w:val="right"/>
              <w:rPr>
                <w:sz w:val="18"/>
              </w:rPr>
            </w:pPr>
            <w:r>
              <w:rPr>
                <w:sz w:val="18"/>
              </w:rPr>
              <w:t>- 152,00</w:t>
            </w:r>
          </w:p>
        </w:tc>
        <w:tc>
          <w:tcPr>
            <w:tcW w:w="1171" w:type="dxa"/>
          </w:tcPr>
          <w:p w:rsidR="00E83758" w:rsidRDefault="008466A0">
            <w:pPr>
              <w:pStyle w:val="TableParagraph"/>
              <w:spacing w:before="20"/>
              <w:ind w:right="75"/>
              <w:jc w:val="right"/>
              <w:rPr>
                <w:sz w:val="18"/>
              </w:rPr>
            </w:pPr>
            <w:r>
              <w:rPr>
                <w:sz w:val="18"/>
              </w:rPr>
              <w:t>- 152,00</w:t>
            </w:r>
          </w:p>
        </w:tc>
        <w:tc>
          <w:tcPr>
            <w:tcW w:w="1171" w:type="dxa"/>
          </w:tcPr>
          <w:p w:rsidR="00E83758" w:rsidRDefault="008466A0">
            <w:pPr>
              <w:pStyle w:val="TableParagraph"/>
              <w:spacing w:before="35"/>
              <w:ind w:right="76"/>
              <w:jc w:val="right"/>
              <w:rPr>
                <w:sz w:val="18"/>
              </w:rPr>
            </w:pPr>
            <w:r>
              <w:rPr>
                <w:sz w:val="18"/>
              </w:rPr>
              <w:t>- 152,00</w:t>
            </w:r>
          </w:p>
        </w:tc>
        <w:tc>
          <w:tcPr>
            <w:tcW w:w="1171" w:type="dxa"/>
          </w:tcPr>
          <w:p w:rsidR="00E83758" w:rsidRDefault="008466A0">
            <w:pPr>
              <w:pStyle w:val="TableParagraph"/>
              <w:spacing w:before="35"/>
              <w:ind w:right="77"/>
              <w:jc w:val="right"/>
              <w:rPr>
                <w:sz w:val="18"/>
              </w:rPr>
            </w:pPr>
            <w:r>
              <w:rPr>
                <w:sz w:val="18"/>
              </w:rPr>
              <w:t>- 152,00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5"/>
              <w:jc w:val="right"/>
              <w:rPr>
                <w:sz w:val="18"/>
              </w:rPr>
            </w:pPr>
            <w:r>
              <w:rPr>
                <w:sz w:val="18"/>
              </w:rPr>
              <w:t>0,00</w:t>
            </w:r>
          </w:p>
        </w:tc>
        <w:tc>
          <w:tcPr>
            <w:tcW w:w="1549" w:type="dxa"/>
          </w:tcPr>
          <w:p w:rsidR="00E83758" w:rsidRDefault="008466A0">
            <w:pPr>
              <w:pStyle w:val="TableParagraph"/>
              <w:spacing w:before="35"/>
              <w:ind w:right="462"/>
              <w:jc w:val="right"/>
              <w:rPr>
                <w:sz w:val="18"/>
              </w:rPr>
            </w:pPr>
            <w:r>
              <w:rPr>
                <w:sz w:val="18"/>
              </w:rPr>
              <w:t>- 380.000,00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Imposto sobre</w:t>
            </w:r>
          </w:p>
        </w:tc>
        <w:tc>
          <w:tcPr>
            <w:tcW w:w="1186" w:type="dxa"/>
          </w:tcPr>
          <w:p w:rsidR="00E83758" w:rsidRDefault="008466A0">
            <w:pPr>
              <w:pStyle w:val="TableParagraph"/>
              <w:spacing w:before="82" w:line="200" w:lineRule="exact"/>
              <w:ind w:right="74"/>
              <w:jc w:val="right"/>
              <w:rPr>
                <w:sz w:val="18"/>
              </w:rPr>
            </w:pPr>
            <w:r>
              <w:rPr>
                <w:sz w:val="18"/>
              </w:rPr>
              <w:t>- 130,00</w:t>
            </w:r>
          </w:p>
        </w:tc>
        <w:tc>
          <w:tcPr>
            <w:tcW w:w="1171" w:type="dxa"/>
          </w:tcPr>
          <w:p w:rsidR="00E83758" w:rsidRDefault="008466A0">
            <w:pPr>
              <w:pStyle w:val="TableParagraph"/>
              <w:spacing w:before="82" w:line="200" w:lineRule="exact"/>
              <w:ind w:right="77"/>
              <w:jc w:val="right"/>
              <w:rPr>
                <w:sz w:val="18"/>
              </w:rPr>
            </w:pPr>
            <w:r>
              <w:rPr>
                <w:sz w:val="18"/>
              </w:rPr>
              <w:t>- 1.860,00</w:t>
            </w:r>
          </w:p>
        </w:tc>
        <w:tc>
          <w:tcPr>
            <w:tcW w:w="1171" w:type="dxa"/>
          </w:tcPr>
          <w:p w:rsidR="00E83758" w:rsidRDefault="008466A0">
            <w:pPr>
              <w:pStyle w:val="TableParagraph"/>
              <w:spacing w:before="82" w:line="200" w:lineRule="exact"/>
              <w:ind w:right="75"/>
              <w:jc w:val="right"/>
              <w:rPr>
                <w:sz w:val="18"/>
              </w:rPr>
            </w:pPr>
            <w:r>
              <w:rPr>
                <w:sz w:val="18"/>
              </w:rPr>
              <w:t>- 10,00</w:t>
            </w:r>
          </w:p>
        </w:tc>
        <w:tc>
          <w:tcPr>
            <w:tcW w:w="1171" w:type="dxa"/>
          </w:tcPr>
          <w:p w:rsidR="00E83758" w:rsidRDefault="008466A0">
            <w:pPr>
              <w:pStyle w:val="TableParagraph"/>
              <w:spacing w:before="82" w:line="200" w:lineRule="exact"/>
              <w:ind w:right="73"/>
              <w:jc w:val="right"/>
              <w:rPr>
                <w:sz w:val="18"/>
              </w:rPr>
            </w:pPr>
            <w:r>
              <w:rPr>
                <w:sz w:val="18"/>
              </w:rPr>
              <w:t>0,00</w:t>
            </w:r>
          </w:p>
        </w:tc>
        <w:tc>
          <w:tcPr>
            <w:tcW w:w="1171" w:type="dxa"/>
          </w:tcPr>
          <w:p w:rsidR="00E83758" w:rsidRDefault="008466A0">
            <w:pPr>
              <w:pStyle w:val="TableParagraph"/>
              <w:spacing w:before="82" w:line="200" w:lineRule="exact"/>
              <w:ind w:right="74"/>
              <w:jc w:val="right"/>
              <w:rPr>
                <w:sz w:val="18"/>
              </w:rPr>
            </w:pPr>
            <w:r>
              <w:rPr>
                <w:sz w:val="18"/>
              </w:rPr>
              <w:t>0,00</w:t>
            </w:r>
          </w:p>
        </w:tc>
        <w:tc>
          <w:tcPr>
            <w:tcW w:w="1171" w:type="dxa"/>
          </w:tcPr>
          <w:p w:rsidR="00E83758" w:rsidRDefault="008466A0">
            <w:pPr>
              <w:pStyle w:val="TableParagraph"/>
              <w:spacing w:before="82" w:line="200" w:lineRule="exact"/>
              <w:ind w:right="75"/>
              <w:jc w:val="right"/>
              <w:rPr>
                <w:sz w:val="18"/>
              </w:rPr>
            </w:pPr>
            <w:r>
              <w:rPr>
                <w:sz w:val="18"/>
              </w:rPr>
              <w:t>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Serviços de Qualquer Natureza -</w:t>
            </w:r>
          </w:p>
        </w:tc>
        <w:tc>
          <w:tcPr>
            <w:tcW w:w="1186" w:type="dxa"/>
          </w:tcPr>
          <w:p w:rsidR="00E83758" w:rsidRDefault="008466A0">
            <w:pPr>
              <w:pStyle w:val="TableParagraph"/>
              <w:spacing w:before="20"/>
              <w:ind w:right="70"/>
              <w:jc w:val="right"/>
              <w:rPr>
                <w:sz w:val="18"/>
              </w:rPr>
            </w:pPr>
            <w:r>
              <w:rPr>
                <w:sz w:val="18"/>
              </w:rPr>
              <w:t>0,00</w:t>
            </w:r>
          </w:p>
        </w:tc>
        <w:tc>
          <w:tcPr>
            <w:tcW w:w="1171" w:type="dxa"/>
          </w:tcPr>
          <w:p w:rsidR="00E83758" w:rsidRDefault="008466A0">
            <w:pPr>
              <w:pStyle w:val="TableParagraph"/>
              <w:spacing w:before="20"/>
              <w:ind w:right="71"/>
              <w:jc w:val="right"/>
              <w:rPr>
                <w:sz w:val="18"/>
              </w:rPr>
            </w:pPr>
            <w:r>
              <w:rPr>
                <w:sz w:val="18"/>
              </w:rPr>
              <w:t>0,00</w:t>
            </w:r>
          </w:p>
        </w:tc>
        <w:tc>
          <w:tcPr>
            <w:tcW w:w="1171" w:type="dxa"/>
          </w:tcPr>
          <w:p w:rsidR="00E83758" w:rsidRDefault="008466A0">
            <w:pPr>
              <w:pStyle w:val="TableParagraph"/>
              <w:spacing w:before="35"/>
              <w:ind w:right="72"/>
              <w:jc w:val="right"/>
              <w:rPr>
                <w:sz w:val="18"/>
              </w:rPr>
            </w:pPr>
            <w:r>
              <w:rPr>
                <w:sz w:val="18"/>
              </w:rPr>
              <w:t>0,00</w:t>
            </w:r>
          </w:p>
        </w:tc>
        <w:tc>
          <w:tcPr>
            <w:tcW w:w="1171" w:type="dxa"/>
          </w:tcPr>
          <w:p w:rsidR="00E83758" w:rsidRDefault="008466A0">
            <w:pPr>
              <w:pStyle w:val="TableParagraph"/>
              <w:spacing w:before="35"/>
              <w:ind w:right="73"/>
              <w:jc w:val="right"/>
              <w:rPr>
                <w:sz w:val="18"/>
              </w:rPr>
            </w:pPr>
            <w:r>
              <w:rPr>
                <w:sz w:val="18"/>
              </w:rPr>
              <w:t>0,00</w:t>
            </w:r>
          </w:p>
        </w:tc>
        <w:tc>
          <w:tcPr>
            <w:tcW w:w="1171" w:type="dxa"/>
          </w:tcPr>
          <w:p w:rsidR="00E83758" w:rsidRDefault="008466A0">
            <w:pPr>
              <w:pStyle w:val="TableParagraph"/>
              <w:spacing w:before="35"/>
              <w:ind w:right="74"/>
              <w:jc w:val="right"/>
              <w:rPr>
                <w:sz w:val="18"/>
              </w:rPr>
            </w:pPr>
            <w:r>
              <w:rPr>
                <w:sz w:val="18"/>
              </w:rPr>
              <w:t>0,00</w:t>
            </w:r>
          </w:p>
        </w:tc>
        <w:tc>
          <w:tcPr>
            <w:tcW w:w="1171" w:type="dxa"/>
          </w:tcPr>
          <w:p w:rsidR="00E83758" w:rsidRDefault="008466A0">
            <w:pPr>
              <w:pStyle w:val="TableParagraph"/>
              <w:spacing w:before="35"/>
              <w:ind w:right="75"/>
              <w:jc w:val="right"/>
              <w:rPr>
                <w:sz w:val="18"/>
              </w:rPr>
            </w:pPr>
            <w:r>
              <w:rPr>
                <w:sz w:val="18"/>
              </w:rPr>
              <w:t>0,00</w:t>
            </w:r>
          </w:p>
        </w:tc>
        <w:tc>
          <w:tcPr>
            <w:tcW w:w="1549" w:type="dxa"/>
          </w:tcPr>
          <w:p w:rsidR="00E83758" w:rsidRDefault="008466A0">
            <w:pPr>
              <w:pStyle w:val="TableParagraph"/>
              <w:spacing w:before="35"/>
              <w:ind w:right="460"/>
              <w:jc w:val="right"/>
              <w:rPr>
                <w:sz w:val="18"/>
              </w:rPr>
            </w:pPr>
            <w:r>
              <w:rPr>
                <w:sz w:val="18"/>
              </w:rPr>
              <w:t>- 2.000,00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Imposto sobre</w:t>
            </w:r>
          </w:p>
        </w:tc>
        <w:tc>
          <w:tcPr>
            <w:tcW w:w="1186" w:type="dxa"/>
          </w:tcPr>
          <w:p w:rsidR="00E83758" w:rsidRDefault="008466A0">
            <w:pPr>
              <w:pStyle w:val="TableParagraph"/>
              <w:spacing w:before="82" w:line="200" w:lineRule="exact"/>
              <w:ind w:right="74"/>
              <w:jc w:val="right"/>
              <w:rPr>
                <w:sz w:val="18"/>
              </w:rPr>
            </w:pPr>
            <w:r>
              <w:rPr>
                <w:sz w:val="18"/>
              </w:rPr>
              <w:t>- 833,00</w:t>
            </w:r>
          </w:p>
        </w:tc>
        <w:tc>
          <w:tcPr>
            <w:tcW w:w="1171" w:type="dxa"/>
          </w:tcPr>
          <w:p w:rsidR="00E83758" w:rsidRDefault="008466A0">
            <w:pPr>
              <w:pStyle w:val="TableParagraph"/>
              <w:spacing w:before="82" w:line="200" w:lineRule="exact"/>
              <w:ind w:right="75"/>
              <w:jc w:val="right"/>
              <w:rPr>
                <w:sz w:val="18"/>
              </w:rPr>
            </w:pPr>
            <w:r>
              <w:rPr>
                <w:sz w:val="18"/>
              </w:rPr>
              <w:t>- 833,00</w:t>
            </w:r>
          </w:p>
        </w:tc>
        <w:tc>
          <w:tcPr>
            <w:tcW w:w="1171" w:type="dxa"/>
          </w:tcPr>
          <w:p w:rsidR="00E83758" w:rsidRDefault="008466A0">
            <w:pPr>
              <w:pStyle w:val="TableParagraph"/>
              <w:spacing w:before="82" w:line="200" w:lineRule="exact"/>
              <w:ind w:right="76"/>
              <w:jc w:val="right"/>
              <w:rPr>
                <w:sz w:val="18"/>
              </w:rPr>
            </w:pPr>
            <w:r>
              <w:rPr>
                <w:sz w:val="18"/>
              </w:rPr>
              <w:t>- 833,00</w:t>
            </w:r>
          </w:p>
        </w:tc>
        <w:tc>
          <w:tcPr>
            <w:tcW w:w="1171" w:type="dxa"/>
          </w:tcPr>
          <w:p w:rsidR="00E83758" w:rsidRDefault="008466A0">
            <w:pPr>
              <w:pStyle w:val="TableParagraph"/>
              <w:spacing w:before="82" w:line="200" w:lineRule="exact"/>
              <w:ind w:right="77"/>
              <w:jc w:val="right"/>
              <w:rPr>
                <w:sz w:val="18"/>
              </w:rPr>
            </w:pPr>
            <w:r>
              <w:rPr>
                <w:sz w:val="18"/>
              </w:rPr>
              <w:t>- 833,00</w:t>
            </w:r>
          </w:p>
        </w:tc>
        <w:tc>
          <w:tcPr>
            <w:tcW w:w="1171" w:type="dxa"/>
          </w:tcPr>
          <w:p w:rsidR="00E83758" w:rsidRDefault="008466A0">
            <w:pPr>
              <w:pStyle w:val="TableParagraph"/>
              <w:spacing w:before="82" w:line="200" w:lineRule="exact"/>
              <w:ind w:right="78"/>
              <w:jc w:val="right"/>
              <w:rPr>
                <w:sz w:val="18"/>
              </w:rPr>
            </w:pPr>
            <w:r>
              <w:rPr>
                <w:sz w:val="18"/>
              </w:rPr>
              <w:t>- 833,00</w:t>
            </w:r>
          </w:p>
        </w:tc>
        <w:tc>
          <w:tcPr>
            <w:tcW w:w="1171" w:type="dxa"/>
          </w:tcPr>
          <w:p w:rsidR="00E83758" w:rsidRDefault="008466A0">
            <w:pPr>
              <w:pStyle w:val="TableParagraph"/>
              <w:spacing w:before="82" w:line="200" w:lineRule="exact"/>
              <w:ind w:right="79"/>
              <w:jc w:val="right"/>
              <w:rPr>
                <w:sz w:val="18"/>
              </w:rPr>
            </w:pPr>
            <w:r>
              <w:rPr>
                <w:sz w:val="18"/>
              </w:rPr>
              <w:t>- 833,00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Serviços de Qualquer Natureza -</w:t>
            </w:r>
          </w:p>
        </w:tc>
        <w:tc>
          <w:tcPr>
            <w:tcW w:w="1186" w:type="dxa"/>
          </w:tcPr>
          <w:p w:rsidR="00E83758" w:rsidRDefault="008466A0">
            <w:pPr>
              <w:pStyle w:val="TableParagraph"/>
              <w:spacing w:before="20"/>
              <w:ind w:right="74"/>
              <w:jc w:val="right"/>
              <w:rPr>
                <w:sz w:val="18"/>
              </w:rPr>
            </w:pPr>
            <w:r>
              <w:rPr>
                <w:sz w:val="18"/>
              </w:rPr>
              <w:t>- 833,00</w:t>
            </w:r>
          </w:p>
        </w:tc>
        <w:tc>
          <w:tcPr>
            <w:tcW w:w="1171" w:type="dxa"/>
          </w:tcPr>
          <w:p w:rsidR="00E83758" w:rsidRDefault="008466A0">
            <w:pPr>
              <w:pStyle w:val="TableParagraph"/>
              <w:spacing w:before="20"/>
              <w:ind w:right="75"/>
              <w:jc w:val="right"/>
              <w:rPr>
                <w:sz w:val="18"/>
              </w:rPr>
            </w:pPr>
            <w:r>
              <w:rPr>
                <w:sz w:val="18"/>
              </w:rPr>
              <w:t>- 833,00</w:t>
            </w:r>
          </w:p>
        </w:tc>
        <w:tc>
          <w:tcPr>
            <w:tcW w:w="1171" w:type="dxa"/>
          </w:tcPr>
          <w:p w:rsidR="00E83758" w:rsidRDefault="008466A0">
            <w:pPr>
              <w:pStyle w:val="TableParagraph"/>
              <w:spacing w:before="35"/>
              <w:ind w:right="76"/>
              <w:jc w:val="right"/>
              <w:rPr>
                <w:sz w:val="18"/>
              </w:rPr>
            </w:pPr>
            <w:r>
              <w:rPr>
                <w:sz w:val="18"/>
              </w:rPr>
              <w:t>- 833,00</w:t>
            </w:r>
          </w:p>
        </w:tc>
        <w:tc>
          <w:tcPr>
            <w:tcW w:w="1171" w:type="dxa"/>
          </w:tcPr>
          <w:p w:rsidR="00E83758" w:rsidRDefault="008466A0">
            <w:pPr>
              <w:pStyle w:val="TableParagraph"/>
              <w:spacing w:before="35"/>
              <w:ind w:right="77"/>
              <w:jc w:val="right"/>
              <w:rPr>
                <w:sz w:val="18"/>
              </w:rPr>
            </w:pPr>
            <w:r>
              <w:rPr>
                <w:sz w:val="18"/>
              </w:rPr>
              <w:t>- 833,00</w:t>
            </w:r>
          </w:p>
        </w:tc>
        <w:tc>
          <w:tcPr>
            <w:tcW w:w="1171" w:type="dxa"/>
          </w:tcPr>
          <w:p w:rsidR="00E83758" w:rsidRDefault="008466A0">
            <w:pPr>
              <w:pStyle w:val="TableParagraph"/>
              <w:spacing w:before="35"/>
              <w:ind w:right="78"/>
              <w:jc w:val="right"/>
              <w:rPr>
                <w:sz w:val="18"/>
              </w:rPr>
            </w:pPr>
            <w:r>
              <w:rPr>
                <w:sz w:val="18"/>
              </w:rPr>
              <w:t>- 833,00</w:t>
            </w:r>
          </w:p>
        </w:tc>
        <w:tc>
          <w:tcPr>
            <w:tcW w:w="1171" w:type="dxa"/>
          </w:tcPr>
          <w:p w:rsidR="00E83758" w:rsidRDefault="008466A0">
            <w:pPr>
              <w:pStyle w:val="TableParagraph"/>
              <w:spacing w:before="35"/>
              <w:ind w:right="79"/>
              <w:jc w:val="right"/>
              <w:rPr>
                <w:sz w:val="18"/>
              </w:rPr>
            </w:pPr>
            <w:r>
              <w:rPr>
                <w:sz w:val="18"/>
              </w:rPr>
              <w:t>- 837,00</w:t>
            </w:r>
          </w:p>
        </w:tc>
        <w:tc>
          <w:tcPr>
            <w:tcW w:w="1549" w:type="dxa"/>
          </w:tcPr>
          <w:p w:rsidR="00E83758" w:rsidRDefault="008466A0">
            <w:pPr>
              <w:pStyle w:val="TableParagraph"/>
              <w:spacing w:before="35"/>
              <w:ind w:right="461"/>
              <w:jc w:val="right"/>
              <w:rPr>
                <w:sz w:val="18"/>
              </w:rPr>
            </w:pPr>
            <w:r>
              <w:rPr>
                <w:sz w:val="18"/>
              </w:rPr>
              <w:t>- 10.000,00</w:t>
            </w:r>
          </w:p>
        </w:tc>
      </w:tr>
      <w:tr w:rsidR="00E83758">
        <w:trPr>
          <w:trHeight w:val="302"/>
        </w:trPr>
        <w:tc>
          <w:tcPr>
            <w:tcW w:w="2603" w:type="dxa"/>
          </w:tcPr>
          <w:p w:rsidR="00E83758" w:rsidRDefault="008466A0">
            <w:pPr>
              <w:pStyle w:val="TableParagraph"/>
              <w:spacing w:before="89" w:line="193" w:lineRule="exact"/>
              <w:rPr>
                <w:sz w:val="18"/>
              </w:rPr>
            </w:pPr>
            <w:r>
              <w:rPr>
                <w:sz w:val="18"/>
              </w:rPr>
              <w:t>CPSSS Patronal - Servidor Civil -</w:t>
            </w:r>
          </w:p>
        </w:tc>
        <w:tc>
          <w:tcPr>
            <w:tcW w:w="1186" w:type="dxa"/>
          </w:tcPr>
          <w:p w:rsidR="00E83758" w:rsidRDefault="008466A0">
            <w:pPr>
              <w:pStyle w:val="TableParagraph"/>
              <w:spacing w:before="82" w:line="200" w:lineRule="exact"/>
              <w:ind w:right="77"/>
              <w:jc w:val="right"/>
              <w:rPr>
                <w:sz w:val="18"/>
              </w:rPr>
            </w:pPr>
            <w:r>
              <w:rPr>
                <w:sz w:val="18"/>
              </w:rPr>
              <w:t>- 31.083,33</w:t>
            </w:r>
          </w:p>
        </w:tc>
        <w:tc>
          <w:tcPr>
            <w:tcW w:w="1171" w:type="dxa"/>
          </w:tcPr>
          <w:p w:rsidR="00E83758" w:rsidRDefault="008466A0">
            <w:pPr>
              <w:pStyle w:val="TableParagraph"/>
              <w:spacing w:before="82" w:line="200" w:lineRule="exact"/>
              <w:ind w:right="78"/>
              <w:jc w:val="right"/>
              <w:rPr>
                <w:sz w:val="18"/>
              </w:rPr>
            </w:pPr>
            <w:r>
              <w:rPr>
                <w:sz w:val="18"/>
              </w:rPr>
              <w:t>- 31.083,33</w:t>
            </w:r>
          </w:p>
        </w:tc>
        <w:tc>
          <w:tcPr>
            <w:tcW w:w="1171" w:type="dxa"/>
          </w:tcPr>
          <w:p w:rsidR="00E83758" w:rsidRDefault="008466A0">
            <w:pPr>
              <w:pStyle w:val="TableParagraph"/>
              <w:spacing w:before="82" w:line="200" w:lineRule="exact"/>
              <w:ind w:right="79"/>
              <w:jc w:val="right"/>
              <w:rPr>
                <w:sz w:val="18"/>
              </w:rPr>
            </w:pPr>
            <w:r>
              <w:rPr>
                <w:sz w:val="18"/>
              </w:rPr>
              <w:t>- 31.083,33</w:t>
            </w:r>
          </w:p>
        </w:tc>
        <w:tc>
          <w:tcPr>
            <w:tcW w:w="1171" w:type="dxa"/>
          </w:tcPr>
          <w:p w:rsidR="00E83758" w:rsidRDefault="008466A0">
            <w:pPr>
              <w:pStyle w:val="TableParagraph"/>
              <w:spacing w:before="82" w:line="200" w:lineRule="exact"/>
              <w:ind w:right="80"/>
              <w:jc w:val="right"/>
              <w:rPr>
                <w:sz w:val="18"/>
              </w:rPr>
            </w:pPr>
            <w:r>
              <w:rPr>
                <w:sz w:val="18"/>
              </w:rPr>
              <w:t>- 31.083,33</w:t>
            </w:r>
          </w:p>
        </w:tc>
        <w:tc>
          <w:tcPr>
            <w:tcW w:w="1171" w:type="dxa"/>
          </w:tcPr>
          <w:p w:rsidR="00E83758" w:rsidRDefault="008466A0">
            <w:pPr>
              <w:pStyle w:val="TableParagraph"/>
              <w:spacing w:before="82" w:line="200" w:lineRule="exact"/>
              <w:ind w:right="81"/>
              <w:jc w:val="right"/>
              <w:rPr>
                <w:sz w:val="18"/>
              </w:rPr>
            </w:pPr>
            <w:r>
              <w:rPr>
                <w:sz w:val="18"/>
              </w:rPr>
              <w:t>- 31.083,33</w:t>
            </w:r>
          </w:p>
        </w:tc>
        <w:tc>
          <w:tcPr>
            <w:tcW w:w="1171" w:type="dxa"/>
          </w:tcPr>
          <w:p w:rsidR="00E83758" w:rsidRDefault="008466A0">
            <w:pPr>
              <w:pStyle w:val="TableParagraph"/>
              <w:spacing w:before="82" w:line="200" w:lineRule="exact"/>
              <w:ind w:right="82"/>
              <w:jc w:val="right"/>
              <w:rPr>
                <w:sz w:val="18"/>
              </w:rPr>
            </w:pPr>
            <w:r>
              <w:rPr>
                <w:sz w:val="18"/>
              </w:rPr>
              <w:t>- 31.083,33</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Pensionistas</w:t>
            </w:r>
          </w:p>
        </w:tc>
        <w:tc>
          <w:tcPr>
            <w:tcW w:w="1186" w:type="dxa"/>
          </w:tcPr>
          <w:p w:rsidR="00E83758" w:rsidRDefault="008466A0">
            <w:pPr>
              <w:pStyle w:val="TableParagraph"/>
              <w:spacing w:before="20"/>
              <w:ind w:right="77"/>
              <w:jc w:val="right"/>
              <w:rPr>
                <w:sz w:val="18"/>
              </w:rPr>
            </w:pPr>
            <w:r>
              <w:rPr>
                <w:sz w:val="18"/>
              </w:rPr>
              <w:t>- 31.083,33</w:t>
            </w:r>
          </w:p>
        </w:tc>
        <w:tc>
          <w:tcPr>
            <w:tcW w:w="1171" w:type="dxa"/>
          </w:tcPr>
          <w:p w:rsidR="00E83758" w:rsidRDefault="008466A0">
            <w:pPr>
              <w:pStyle w:val="TableParagraph"/>
              <w:spacing w:before="20"/>
              <w:ind w:right="78"/>
              <w:jc w:val="right"/>
              <w:rPr>
                <w:sz w:val="18"/>
              </w:rPr>
            </w:pPr>
            <w:r>
              <w:rPr>
                <w:sz w:val="18"/>
              </w:rPr>
              <w:t>- 31.083,33</w:t>
            </w:r>
          </w:p>
        </w:tc>
        <w:tc>
          <w:tcPr>
            <w:tcW w:w="1171" w:type="dxa"/>
          </w:tcPr>
          <w:p w:rsidR="00E83758" w:rsidRDefault="008466A0">
            <w:pPr>
              <w:pStyle w:val="TableParagraph"/>
              <w:spacing w:before="35"/>
              <w:ind w:right="79"/>
              <w:jc w:val="right"/>
              <w:rPr>
                <w:sz w:val="18"/>
              </w:rPr>
            </w:pPr>
            <w:r>
              <w:rPr>
                <w:sz w:val="18"/>
              </w:rPr>
              <w:t>- 31.083,33</w:t>
            </w:r>
          </w:p>
        </w:tc>
        <w:tc>
          <w:tcPr>
            <w:tcW w:w="1171" w:type="dxa"/>
          </w:tcPr>
          <w:p w:rsidR="00E83758" w:rsidRDefault="008466A0">
            <w:pPr>
              <w:pStyle w:val="TableParagraph"/>
              <w:spacing w:before="35"/>
              <w:ind w:right="80"/>
              <w:jc w:val="right"/>
              <w:rPr>
                <w:sz w:val="18"/>
              </w:rPr>
            </w:pPr>
            <w:r>
              <w:rPr>
                <w:sz w:val="18"/>
              </w:rPr>
              <w:t>- 31.083,33</w:t>
            </w:r>
          </w:p>
        </w:tc>
        <w:tc>
          <w:tcPr>
            <w:tcW w:w="1171" w:type="dxa"/>
          </w:tcPr>
          <w:p w:rsidR="00E83758" w:rsidRDefault="008466A0">
            <w:pPr>
              <w:pStyle w:val="TableParagraph"/>
              <w:spacing w:before="35"/>
              <w:ind w:right="81"/>
              <w:jc w:val="right"/>
              <w:rPr>
                <w:sz w:val="18"/>
              </w:rPr>
            </w:pPr>
            <w:r>
              <w:rPr>
                <w:sz w:val="18"/>
              </w:rPr>
              <w:t>- 31.083,33</w:t>
            </w:r>
          </w:p>
        </w:tc>
        <w:tc>
          <w:tcPr>
            <w:tcW w:w="1171" w:type="dxa"/>
          </w:tcPr>
          <w:p w:rsidR="00E83758" w:rsidRDefault="008466A0">
            <w:pPr>
              <w:pStyle w:val="TableParagraph"/>
              <w:spacing w:before="35"/>
              <w:ind w:right="82"/>
              <w:jc w:val="right"/>
              <w:rPr>
                <w:sz w:val="18"/>
              </w:rPr>
            </w:pPr>
            <w:r>
              <w:rPr>
                <w:sz w:val="18"/>
              </w:rPr>
              <w:t>- 31.083,37</w:t>
            </w:r>
          </w:p>
        </w:tc>
        <w:tc>
          <w:tcPr>
            <w:tcW w:w="1549" w:type="dxa"/>
          </w:tcPr>
          <w:p w:rsidR="00E83758" w:rsidRDefault="008466A0">
            <w:pPr>
              <w:pStyle w:val="TableParagraph"/>
              <w:spacing w:before="35"/>
              <w:ind w:right="462"/>
              <w:jc w:val="right"/>
              <w:rPr>
                <w:sz w:val="18"/>
              </w:rPr>
            </w:pPr>
            <w:r>
              <w:rPr>
                <w:sz w:val="18"/>
              </w:rPr>
              <w:t>- 373.000,00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Cota-Parte do Fundo</w:t>
            </w:r>
          </w:p>
        </w:tc>
        <w:tc>
          <w:tcPr>
            <w:tcW w:w="1186" w:type="dxa"/>
          </w:tcPr>
          <w:p w:rsidR="00E83758" w:rsidRDefault="008466A0">
            <w:pPr>
              <w:pStyle w:val="TableParagraph"/>
              <w:spacing w:before="82" w:line="200" w:lineRule="exact"/>
              <w:ind w:right="78"/>
              <w:jc w:val="right"/>
              <w:rPr>
                <w:sz w:val="18"/>
              </w:rPr>
            </w:pPr>
            <w:r>
              <w:rPr>
                <w:sz w:val="18"/>
              </w:rPr>
              <w:t>- 302.400,00</w:t>
            </w:r>
          </w:p>
        </w:tc>
        <w:tc>
          <w:tcPr>
            <w:tcW w:w="1171" w:type="dxa"/>
          </w:tcPr>
          <w:p w:rsidR="00E83758" w:rsidRDefault="008466A0">
            <w:pPr>
              <w:pStyle w:val="TableParagraph"/>
              <w:spacing w:before="82" w:line="200" w:lineRule="exact"/>
              <w:ind w:right="79"/>
              <w:jc w:val="right"/>
              <w:rPr>
                <w:sz w:val="18"/>
              </w:rPr>
            </w:pPr>
            <w:r>
              <w:rPr>
                <w:sz w:val="18"/>
              </w:rPr>
              <w:t>- 336.000,00</w:t>
            </w:r>
          </w:p>
        </w:tc>
        <w:tc>
          <w:tcPr>
            <w:tcW w:w="1171" w:type="dxa"/>
          </w:tcPr>
          <w:p w:rsidR="00E83758" w:rsidRDefault="008466A0">
            <w:pPr>
              <w:pStyle w:val="TableParagraph"/>
              <w:spacing w:before="82" w:line="200" w:lineRule="exact"/>
              <w:ind w:right="80"/>
              <w:jc w:val="right"/>
              <w:rPr>
                <w:sz w:val="18"/>
              </w:rPr>
            </w:pPr>
            <w:r>
              <w:rPr>
                <w:sz w:val="18"/>
              </w:rPr>
              <w:t>- 268.800,00</w:t>
            </w:r>
          </w:p>
        </w:tc>
        <w:tc>
          <w:tcPr>
            <w:tcW w:w="1171" w:type="dxa"/>
          </w:tcPr>
          <w:p w:rsidR="00E83758" w:rsidRDefault="008466A0">
            <w:pPr>
              <w:pStyle w:val="TableParagraph"/>
              <w:spacing w:before="82" w:line="200" w:lineRule="exact"/>
              <w:ind w:right="81"/>
              <w:jc w:val="right"/>
              <w:rPr>
                <w:sz w:val="18"/>
              </w:rPr>
            </w:pPr>
            <w:r>
              <w:rPr>
                <w:sz w:val="18"/>
              </w:rPr>
              <w:t>- 302.400,00</w:t>
            </w:r>
          </w:p>
        </w:tc>
        <w:tc>
          <w:tcPr>
            <w:tcW w:w="1171" w:type="dxa"/>
          </w:tcPr>
          <w:p w:rsidR="00E83758" w:rsidRDefault="008466A0">
            <w:pPr>
              <w:pStyle w:val="TableParagraph"/>
              <w:spacing w:before="82" w:line="200" w:lineRule="exact"/>
              <w:ind w:right="82"/>
              <w:jc w:val="right"/>
              <w:rPr>
                <w:sz w:val="18"/>
              </w:rPr>
            </w:pPr>
            <w:r>
              <w:rPr>
                <w:sz w:val="18"/>
              </w:rPr>
              <w:t>- 302.400,00</w:t>
            </w:r>
          </w:p>
        </w:tc>
        <w:tc>
          <w:tcPr>
            <w:tcW w:w="1171" w:type="dxa"/>
          </w:tcPr>
          <w:p w:rsidR="00E83758" w:rsidRDefault="008466A0">
            <w:pPr>
              <w:pStyle w:val="TableParagraph"/>
              <w:spacing w:before="82" w:line="200" w:lineRule="exact"/>
              <w:ind w:right="83"/>
              <w:jc w:val="right"/>
              <w:rPr>
                <w:sz w:val="18"/>
              </w:rPr>
            </w:pPr>
            <w:r>
              <w:rPr>
                <w:sz w:val="18"/>
              </w:rPr>
              <w:t>- 302.400,00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de Participação dos Municípios -</w:t>
            </w:r>
          </w:p>
        </w:tc>
        <w:tc>
          <w:tcPr>
            <w:tcW w:w="1186" w:type="dxa"/>
          </w:tcPr>
          <w:p w:rsidR="00E83758" w:rsidRDefault="008466A0">
            <w:pPr>
              <w:pStyle w:val="TableParagraph"/>
              <w:spacing w:before="20"/>
              <w:ind w:right="78"/>
              <w:jc w:val="right"/>
              <w:rPr>
                <w:sz w:val="18"/>
              </w:rPr>
            </w:pPr>
            <w:r>
              <w:rPr>
                <w:sz w:val="18"/>
              </w:rPr>
              <w:t>- 235.200,00</w:t>
            </w:r>
          </w:p>
        </w:tc>
        <w:tc>
          <w:tcPr>
            <w:tcW w:w="1171" w:type="dxa"/>
          </w:tcPr>
          <w:p w:rsidR="00E83758" w:rsidRDefault="008466A0">
            <w:pPr>
              <w:pStyle w:val="TableParagraph"/>
              <w:spacing w:before="20"/>
              <w:ind w:right="79"/>
              <w:jc w:val="right"/>
              <w:rPr>
                <w:sz w:val="18"/>
              </w:rPr>
            </w:pPr>
            <w:r>
              <w:rPr>
                <w:sz w:val="18"/>
              </w:rPr>
              <w:t>- 235.200,00</w:t>
            </w:r>
          </w:p>
        </w:tc>
        <w:tc>
          <w:tcPr>
            <w:tcW w:w="1171" w:type="dxa"/>
          </w:tcPr>
          <w:p w:rsidR="00E83758" w:rsidRDefault="008466A0">
            <w:pPr>
              <w:pStyle w:val="TableParagraph"/>
              <w:spacing w:before="35"/>
              <w:ind w:right="80"/>
              <w:jc w:val="right"/>
              <w:rPr>
                <w:sz w:val="18"/>
              </w:rPr>
            </w:pPr>
            <w:r>
              <w:rPr>
                <w:sz w:val="18"/>
              </w:rPr>
              <w:t>- 235.200,00</w:t>
            </w:r>
          </w:p>
        </w:tc>
        <w:tc>
          <w:tcPr>
            <w:tcW w:w="1171" w:type="dxa"/>
          </w:tcPr>
          <w:p w:rsidR="00E83758" w:rsidRDefault="008466A0">
            <w:pPr>
              <w:pStyle w:val="TableParagraph"/>
              <w:spacing w:before="35"/>
              <w:ind w:right="81"/>
              <w:jc w:val="right"/>
              <w:rPr>
                <w:sz w:val="18"/>
              </w:rPr>
            </w:pPr>
            <w:r>
              <w:rPr>
                <w:sz w:val="18"/>
              </w:rPr>
              <w:t>- 235.200,00</w:t>
            </w:r>
          </w:p>
        </w:tc>
        <w:tc>
          <w:tcPr>
            <w:tcW w:w="1171" w:type="dxa"/>
          </w:tcPr>
          <w:p w:rsidR="00E83758" w:rsidRDefault="008466A0">
            <w:pPr>
              <w:pStyle w:val="TableParagraph"/>
              <w:spacing w:before="35"/>
              <w:ind w:right="82"/>
              <w:jc w:val="right"/>
              <w:rPr>
                <w:sz w:val="18"/>
              </w:rPr>
            </w:pPr>
            <w:r>
              <w:rPr>
                <w:sz w:val="18"/>
              </w:rPr>
              <w:t>- 268.800,00</w:t>
            </w:r>
          </w:p>
        </w:tc>
        <w:tc>
          <w:tcPr>
            <w:tcW w:w="1171" w:type="dxa"/>
          </w:tcPr>
          <w:p w:rsidR="00E83758" w:rsidRDefault="008466A0">
            <w:pPr>
              <w:pStyle w:val="TableParagraph"/>
              <w:spacing w:before="35"/>
              <w:ind w:right="83"/>
              <w:jc w:val="right"/>
              <w:rPr>
                <w:sz w:val="18"/>
              </w:rPr>
            </w:pPr>
            <w:r>
              <w:rPr>
                <w:sz w:val="18"/>
              </w:rPr>
              <w:t>- 336.000,00</w:t>
            </w:r>
          </w:p>
        </w:tc>
        <w:tc>
          <w:tcPr>
            <w:tcW w:w="1549" w:type="dxa"/>
          </w:tcPr>
          <w:p w:rsidR="00E83758" w:rsidRDefault="008466A0">
            <w:pPr>
              <w:pStyle w:val="TableParagraph"/>
              <w:spacing w:before="35"/>
              <w:ind w:right="464"/>
              <w:jc w:val="right"/>
              <w:rPr>
                <w:sz w:val="18"/>
              </w:rPr>
            </w:pPr>
            <w:r>
              <w:rPr>
                <w:sz w:val="18"/>
              </w:rPr>
              <w:t>- 3.360.000,00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Transferência</w:t>
            </w:r>
          </w:p>
        </w:tc>
        <w:tc>
          <w:tcPr>
            <w:tcW w:w="1186" w:type="dxa"/>
          </w:tcPr>
          <w:p w:rsidR="00E83758" w:rsidRDefault="008466A0">
            <w:pPr>
              <w:pStyle w:val="TableParagraph"/>
              <w:spacing w:before="82" w:line="200" w:lineRule="exact"/>
              <w:ind w:right="76"/>
              <w:jc w:val="right"/>
              <w:rPr>
                <w:sz w:val="18"/>
              </w:rPr>
            </w:pPr>
            <w:r>
              <w:rPr>
                <w:sz w:val="18"/>
              </w:rPr>
              <w:t>- 2.583,33</w:t>
            </w:r>
          </w:p>
        </w:tc>
        <w:tc>
          <w:tcPr>
            <w:tcW w:w="1171" w:type="dxa"/>
          </w:tcPr>
          <w:p w:rsidR="00E83758" w:rsidRDefault="008466A0">
            <w:pPr>
              <w:pStyle w:val="TableParagraph"/>
              <w:spacing w:before="82" w:line="200" w:lineRule="exact"/>
              <w:ind w:right="77"/>
              <w:jc w:val="right"/>
              <w:rPr>
                <w:sz w:val="18"/>
              </w:rPr>
            </w:pPr>
            <w:r>
              <w:rPr>
                <w:sz w:val="18"/>
              </w:rPr>
              <w:t>- 2.583,33</w:t>
            </w:r>
          </w:p>
        </w:tc>
        <w:tc>
          <w:tcPr>
            <w:tcW w:w="1171" w:type="dxa"/>
          </w:tcPr>
          <w:p w:rsidR="00E83758" w:rsidRDefault="008466A0">
            <w:pPr>
              <w:pStyle w:val="TableParagraph"/>
              <w:spacing w:before="82" w:line="200" w:lineRule="exact"/>
              <w:ind w:right="78"/>
              <w:jc w:val="right"/>
              <w:rPr>
                <w:sz w:val="18"/>
              </w:rPr>
            </w:pPr>
            <w:r>
              <w:rPr>
                <w:sz w:val="18"/>
              </w:rPr>
              <w:t>- 2.583,33</w:t>
            </w:r>
          </w:p>
        </w:tc>
        <w:tc>
          <w:tcPr>
            <w:tcW w:w="1171" w:type="dxa"/>
          </w:tcPr>
          <w:p w:rsidR="00E83758" w:rsidRDefault="008466A0">
            <w:pPr>
              <w:pStyle w:val="TableParagraph"/>
              <w:spacing w:before="82" w:line="200" w:lineRule="exact"/>
              <w:ind w:right="79"/>
              <w:jc w:val="right"/>
              <w:rPr>
                <w:sz w:val="18"/>
              </w:rPr>
            </w:pPr>
            <w:r>
              <w:rPr>
                <w:sz w:val="18"/>
              </w:rPr>
              <w:t>- 2.583,33</w:t>
            </w:r>
          </w:p>
        </w:tc>
        <w:tc>
          <w:tcPr>
            <w:tcW w:w="1171" w:type="dxa"/>
          </w:tcPr>
          <w:p w:rsidR="00E83758" w:rsidRDefault="008466A0">
            <w:pPr>
              <w:pStyle w:val="TableParagraph"/>
              <w:spacing w:before="82" w:line="200" w:lineRule="exact"/>
              <w:ind w:right="80"/>
              <w:jc w:val="right"/>
              <w:rPr>
                <w:sz w:val="18"/>
              </w:rPr>
            </w:pPr>
            <w:r>
              <w:rPr>
                <w:sz w:val="18"/>
              </w:rPr>
              <w:t>- 2.583,33</w:t>
            </w:r>
          </w:p>
        </w:tc>
        <w:tc>
          <w:tcPr>
            <w:tcW w:w="1171" w:type="dxa"/>
          </w:tcPr>
          <w:p w:rsidR="00E83758" w:rsidRDefault="008466A0">
            <w:pPr>
              <w:pStyle w:val="TableParagraph"/>
              <w:spacing w:before="82" w:line="200" w:lineRule="exact"/>
              <w:ind w:right="81"/>
              <w:jc w:val="right"/>
              <w:rPr>
                <w:sz w:val="18"/>
              </w:rPr>
            </w:pPr>
            <w:r>
              <w:rPr>
                <w:sz w:val="18"/>
              </w:rPr>
              <w:t>- 2.583,33</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Financeira do ICMS –</w:t>
            </w:r>
          </w:p>
        </w:tc>
        <w:tc>
          <w:tcPr>
            <w:tcW w:w="1186" w:type="dxa"/>
          </w:tcPr>
          <w:p w:rsidR="00E83758" w:rsidRDefault="008466A0">
            <w:pPr>
              <w:pStyle w:val="TableParagraph"/>
              <w:spacing w:before="20"/>
              <w:ind w:right="76"/>
              <w:jc w:val="right"/>
              <w:rPr>
                <w:sz w:val="18"/>
              </w:rPr>
            </w:pPr>
            <w:r>
              <w:rPr>
                <w:sz w:val="18"/>
              </w:rPr>
              <w:t>- 2.583,33</w:t>
            </w:r>
          </w:p>
        </w:tc>
        <w:tc>
          <w:tcPr>
            <w:tcW w:w="1171" w:type="dxa"/>
          </w:tcPr>
          <w:p w:rsidR="00E83758" w:rsidRDefault="008466A0">
            <w:pPr>
              <w:pStyle w:val="TableParagraph"/>
              <w:spacing w:before="20"/>
              <w:ind w:right="77"/>
              <w:jc w:val="right"/>
              <w:rPr>
                <w:sz w:val="18"/>
              </w:rPr>
            </w:pPr>
            <w:r>
              <w:rPr>
                <w:sz w:val="18"/>
              </w:rPr>
              <w:t>- 2.583,33</w:t>
            </w:r>
          </w:p>
        </w:tc>
        <w:tc>
          <w:tcPr>
            <w:tcW w:w="1171" w:type="dxa"/>
          </w:tcPr>
          <w:p w:rsidR="00E83758" w:rsidRDefault="008466A0">
            <w:pPr>
              <w:pStyle w:val="TableParagraph"/>
              <w:spacing w:before="35"/>
              <w:ind w:right="78"/>
              <w:jc w:val="right"/>
              <w:rPr>
                <w:sz w:val="18"/>
              </w:rPr>
            </w:pPr>
            <w:r>
              <w:rPr>
                <w:sz w:val="18"/>
              </w:rPr>
              <w:t>- 2.583,33</w:t>
            </w:r>
          </w:p>
        </w:tc>
        <w:tc>
          <w:tcPr>
            <w:tcW w:w="1171" w:type="dxa"/>
          </w:tcPr>
          <w:p w:rsidR="00E83758" w:rsidRDefault="008466A0">
            <w:pPr>
              <w:pStyle w:val="TableParagraph"/>
              <w:spacing w:before="35"/>
              <w:ind w:right="79"/>
              <w:jc w:val="right"/>
              <w:rPr>
                <w:sz w:val="18"/>
              </w:rPr>
            </w:pPr>
            <w:r>
              <w:rPr>
                <w:sz w:val="18"/>
              </w:rPr>
              <w:t>- 2.583,33</w:t>
            </w:r>
          </w:p>
        </w:tc>
        <w:tc>
          <w:tcPr>
            <w:tcW w:w="1171" w:type="dxa"/>
          </w:tcPr>
          <w:p w:rsidR="00E83758" w:rsidRDefault="008466A0">
            <w:pPr>
              <w:pStyle w:val="TableParagraph"/>
              <w:spacing w:before="35"/>
              <w:ind w:right="80"/>
              <w:jc w:val="right"/>
              <w:rPr>
                <w:sz w:val="18"/>
              </w:rPr>
            </w:pPr>
            <w:r>
              <w:rPr>
                <w:sz w:val="18"/>
              </w:rPr>
              <w:t>- 2.583,33</w:t>
            </w:r>
          </w:p>
        </w:tc>
        <w:tc>
          <w:tcPr>
            <w:tcW w:w="1171" w:type="dxa"/>
          </w:tcPr>
          <w:p w:rsidR="00E83758" w:rsidRDefault="008466A0">
            <w:pPr>
              <w:pStyle w:val="TableParagraph"/>
              <w:spacing w:before="35"/>
              <w:ind w:right="81"/>
              <w:jc w:val="right"/>
              <w:rPr>
                <w:sz w:val="18"/>
              </w:rPr>
            </w:pPr>
            <w:r>
              <w:rPr>
                <w:sz w:val="18"/>
              </w:rPr>
              <w:t>- 2.583,37</w:t>
            </w:r>
          </w:p>
        </w:tc>
        <w:tc>
          <w:tcPr>
            <w:tcW w:w="1549" w:type="dxa"/>
          </w:tcPr>
          <w:p w:rsidR="00E83758" w:rsidRDefault="008466A0">
            <w:pPr>
              <w:pStyle w:val="TableParagraph"/>
              <w:spacing w:before="35"/>
              <w:ind w:right="461"/>
              <w:jc w:val="right"/>
              <w:rPr>
                <w:sz w:val="18"/>
              </w:rPr>
            </w:pPr>
            <w:r>
              <w:rPr>
                <w:sz w:val="18"/>
              </w:rPr>
              <w:t>- 31.000,00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Cota-Parte do ICMS</w:t>
            </w:r>
          </w:p>
        </w:tc>
        <w:tc>
          <w:tcPr>
            <w:tcW w:w="1186" w:type="dxa"/>
          </w:tcPr>
          <w:p w:rsidR="00E83758" w:rsidRDefault="008466A0">
            <w:pPr>
              <w:pStyle w:val="TableParagraph"/>
              <w:spacing w:before="82" w:line="200" w:lineRule="exact"/>
              <w:ind w:right="78"/>
              <w:jc w:val="right"/>
              <w:rPr>
                <w:sz w:val="18"/>
              </w:rPr>
            </w:pPr>
            <w:r>
              <w:rPr>
                <w:sz w:val="18"/>
              </w:rPr>
              <w:t>- 484.200,00</w:t>
            </w:r>
          </w:p>
        </w:tc>
        <w:tc>
          <w:tcPr>
            <w:tcW w:w="1171" w:type="dxa"/>
          </w:tcPr>
          <w:p w:rsidR="00E83758" w:rsidRDefault="008466A0">
            <w:pPr>
              <w:pStyle w:val="TableParagraph"/>
              <w:spacing w:before="82" w:line="200" w:lineRule="exact"/>
              <w:ind w:right="79"/>
              <w:jc w:val="right"/>
              <w:rPr>
                <w:sz w:val="18"/>
              </w:rPr>
            </w:pPr>
            <w:r>
              <w:rPr>
                <w:sz w:val="18"/>
              </w:rPr>
              <w:t>- 362.800,00</w:t>
            </w:r>
          </w:p>
        </w:tc>
        <w:tc>
          <w:tcPr>
            <w:tcW w:w="1171" w:type="dxa"/>
          </w:tcPr>
          <w:p w:rsidR="00E83758" w:rsidRDefault="008466A0">
            <w:pPr>
              <w:pStyle w:val="TableParagraph"/>
              <w:spacing w:before="82" w:line="200" w:lineRule="exact"/>
              <w:ind w:right="80"/>
              <w:jc w:val="right"/>
              <w:rPr>
                <w:sz w:val="18"/>
              </w:rPr>
            </w:pPr>
            <w:r>
              <w:rPr>
                <w:sz w:val="18"/>
              </w:rPr>
              <w:t>- 390.400,00</w:t>
            </w:r>
          </w:p>
        </w:tc>
        <w:tc>
          <w:tcPr>
            <w:tcW w:w="1171" w:type="dxa"/>
          </w:tcPr>
          <w:p w:rsidR="00E83758" w:rsidRDefault="008466A0">
            <w:pPr>
              <w:pStyle w:val="TableParagraph"/>
              <w:spacing w:before="82" w:line="200" w:lineRule="exact"/>
              <w:ind w:right="81"/>
              <w:jc w:val="right"/>
              <w:rPr>
                <w:sz w:val="18"/>
              </w:rPr>
            </w:pPr>
            <w:r>
              <w:rPr>
                <w:sz w:val="18"/>
              </w:rPr>
              <w:t>- 470.400,00</w:t>
            </w:r>
          </w:p>
        </w:tc>
        <w:tc>
          <w:tcPr>
            <w:tcW w:w="1171" w:type="dxa"/>
          </w:tcPr>
          <w:p w:rsidR="00E83758" w:rsidRDefault="008466A0">
            <w:pPr>
              <w:pStyle w:val="TableParagraph"/>
              <w:spacing w:before="82" w:line="200" w:lineRule="exact"/>
              <w:ind w:right="82"/>
              <w:jc w:val="right"/>
              <w:rPr>
                <w:sz w:val="18"/>
              </w:rPr>
            </w:pPr>
            <w:r>
              <w:rPr>
                <w:sz w:val="18"/>
              </w:rPr>
              <w:t>- 424.200,00</w:t>
            </w:r>
          </w:p>
        </w:tc>
        <w:tc>
          <w:tcPr>
            <w:tcW w:w="1171" w:type="dxa"/>
          </w:tcPr>
          <w:p w:rsidR="00E83758" w:rsidRDefault="008466A0">
            <w:pPr>
              <w:pStyle w:val="TableParagraph"/>
              <w:spacing w:before="82" w:line="200" w:lineRule="exact"/>
              <w:ind w:right="83"/>
              <w:jc w:val="right"/>
              <w:rPr>
                <w:sz w:val="18"/>
              </w:rPr>
            </w:pPr>
            <w:r>
              <w:rPr>
                <w:sz w:val="18"/>
              </w:rPr>
              <w:t>- 383.500,00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 Principal</w:t>
            </w:r>
          </w:p>
        </w:tc>
        <w:tc>
          <w:tcPr>
            <w:tcW w:w="1186" w:type="dxa"/>
          </w:tcPr>
          <w:p w:rsidR="00E83758" w:rsidRDefault="008466A0">
            <w:pPr>
              <w:pStyle w:val="TableParagraph"/>
              <w:spacing w:before="20"/>
              <w:ind w:right="78"/>
              <w:jc w:val="right"/>
              <w:rPr>
                <w:sz w:val="18"/>
              </w:rPr>
            </w:pPr>
            <w:r>
              <w:rPr>
                <w:sz w:val="18"/>
              </w:rPr>
              <w:t>- 470.400,00</w:t>
            </w:r>
          </w:p>
        </w:tc>
        <w:tc>
          <w:tcPr>
            <w:tcW w:w="1171" w:type="dxa"/>
          </w:tcPr>
          <w:p w:rsidR="00E83758" w:rsidRDefault="008466A0">
            <w:pPr>
              <w:pStyle w:val="TableParagraph"/>
              <w:spacing w:before="20"/>
              <w:ind w:right="79"/>
              <w:jc w:val="right"/>
              <w:rPr>
                <w:sz w:val="18"/>
              </w:rPr>
            </w:pPr>
            <w:r>
              <w:rPr>
                <w:sz w:val="18"/>
              </w:rPr>
              <w:t>- 444.200,00</w:t>
            </w:r>
          </w:p>
        </w:tc>
        <w:tc>
          <w:tcPr>
            <w:tcW w:w="1171" w:type="dxa"/>
          </w:tcPr>
          <w:p w:rsidR="00E83758" w:rsidRDefault="008466A0">
            <w:pPr>
              <w:pStyle w:val="TableParagraph"/>
              <w:spacing w:before="35"/>
              <w:ind w:right="80"/>
              <w:jc w:val="right"/>
              <w:rPr>
                <w:sz w:val="18"/>
              </w:rPr>
            </w:pPr>
            <w:r>
              <w:rPr>
                <w:sz w:val="18"/>
              </w:rPr>
              <w:t>- 444.200,00</w:t>
            </w:r>
          </w:p>
        </w:tc>
        <w:tc>
          <w:tcPr>
            <w:tcW w:w="1171" w:type="dxa"/>
          </w:tcPr>
          <w:p w:rsidR="00E83758" w:rsidRDefault="008466A0">
            <w:pPr>
              <w:pStyle w:val="TableParagraph"/>
              <w:spacing w:before="35"/>
              <w:ind w:right="81"/>
              <w:jc w:val="right"/>
              <w:rPr>
                <w:sz w:val="18"/>
              </w:rPr>
            </w:pPr>
            <w:r>
              <w:rPr>
                <w:sz w:val="18"/>
              </w:rPr>
              <w:t>- 524.200,00</w:t>
            </w:r>
          </w:p>
        </w:tc>
        <w:tc>
          <w:tcPr>
            <w:tcW w:w="1171" w:type="dxa"/>
          </w:tcPr>
          <w:p w:rsidR="00E83758" w:rsidRDefault="008466A0">
            <w:pPr>
              <w:pStyle w:val="TableParagraph"/>
              <w:spacing w:before="35"/>
              <w:ind w:right="82"/>
              <w:jc w:val="right"/>
              <w:rPr>
                <w:sz w:val="18"/>
              </w:rPr>
            </w:pPr>
            <w:r>
              <w:rPr>
                <w:sz w:val="18"/>
              </w:rPr>
              <w:t>- 416.600,00</w:t>
            </w:r>
          </w:p>
        </w:tc>
        <w:tc>
          <w:tcPr>
            <w:tcW w:w="1171" w:type="dxa"/>
          </w:tcPr>
          <w:p w:rsidR="00E83758" w:rsidRDefault="008466A0">
            <w:pPr>
              <w:pStyle w:val="TableParagraph"/>
              <w:spacing w:before="35"/>
              <w:ind w:right="83"/>
              <w:jc w:val="right"/>
              <w:rPr>
                <w:sz w:val="18"/>
              </w:rPr>
            </w:pPr>
            <w:r>
              <w:rPr>
                <w:sz w:val="18"/>
              </w:rPr>
              <w:t>- 564.900,00</w:t>
            </w:r>
          </w:p>
        </w:tc>
        <w:tc>
          <w:tcPr>
            <w:tcW w:w="1549" w:type="dxa"/>
          </w:tcPr>
          <w:p w:rsidR="00E83758" w:rsidRDefault="008466A0">
            <w:pPr>
              <w:pStyle w:val="TableParagraph"/>
              <w:spacing w:before="35"/>
              <w:ind w:right="464"/>
              <w:jc w:val="right"/>
              <w:rPr>
                <w:sz w:val="18"/>
              </w:rPr>
            </w:pPr>
            <w:r>
              <w:rPr>
                <w:sz w:val="18"/>
              </w:rPr>
              <w:t>- 5.380.000,00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Cota-Parte do IPVA</w:t>
            </w:r>
          </w:p>
        </w:tc>
        <w:tc>
          <w:tcPr>
            <w:tcW w:w="1186" w:type="dxa"/>
          </w:tcPr>
          <w:p w:rsidR="00E83758" w:rsidRDefault="008466A0">
            <w:pPr>
              <w:pStyle w:val="TableParagraph"/>
              <w:spacing w:before="82" w:line="200" w:lineRule="exact"/>
              <w:ind w:right="78"/>
              <w:jc w:val="right"/>
              <w:rPr>
                <w:sz w:val="18"/>
              </w:rPr>
            </w:pPr>
            <w:r>
              <w:rPr>
                <w:sz w:val="18"/>
              </w:rPr>
              <w:t>- 172.200,00</w:t>
            </w:r>
          </w:p>
        </w:tc>
        <w:tc>
          <w:tcPr>
            <w:tcW w:w="1171" w:type="dxa"/>
          </w:tcPr>
          <w:p w:rsidR="00E83758" w:rsidRDefault="008466A0">
            <w:pPr>
              <w:pStyle w:val="TableParagraph"/>
              <w:spacing w:before="82" w:line="200" w:lineRule="exact"/>
              <w:ind w:right="78"/>
              <w:jc w:val="right"/>
              <w:rPr>
                <w:sz w:val="18"/>
              </w:rPr>
            </w:pPr>
            <w:r>
              <w:rPr>
                <w:sz w:val="18"/>
              </w:rPr>
              <w:t>- 49.200,00</w:t>
            </w:r>
          </w:p>
        </w:tc>
        <w:tc>
          <w:tcPr>
            <w:tcW w:w="1171" w:type="dxa"/>
          </w:tcPr>
          <w:p w:rsidR="00E83758" w:rsidRDefault="008466A0">
            <w:pPr>
              <w:pStyle w:val="TableParagraph"/>
              <w:spacing w:before="82" w:line="200" w:lineRule="exact"/>
              <w:ind w:right="79"/>
              <w:jc w:val="right"/>
              <w:rPr>
                <w:sz w:val="18"/>
              </w:rPr>
            </w:pPr>
            <w:r>
              <w:rPr>
                <w:sz w:val="18"/>
              </w:rPr>
              <w:t>- 49.200,00</w:t>
            </w:r>
          </w:p>
        </w:tc>
        <w:tc>
          <w:tcPr>
            <w:tcW w:w="1171" w:type="dxa"/>
          </w:tcPr>
          <w:p w:rsidR="00E83758" w:rsidRDefault="008466A0">
            <w:pPr>
              <w:pStyle w:val="TableParagraph"/>
              <w:spacing w:before="82" w:line="200" w:lineRule="exact"/>
              <w:ind w:right="81"/>
              <w:jc w:val="right"/>
              <w:rPr>
                <w:sz w:val="18"/>
              </w:rPr>
            </w:pPr>
            <w:r>
              <w:rPr>
                <w:sz w:val="18"/>
              </w:rPr>
              <w:t>- 229.600,00</w:t>
            </w:r>
          </w:p>
        </w:tc>
        <w:tc>
          <w:tcPr>
            <w:tcW w:w="1171" w:type="dxa"/>
          </w:tcPr>
          <w:p w:rsidR="00E83758" w:rsidRDefault="008466A0">
            <w:pPr>
              <w:pStyle w:val="TableParagraph"/>
              <w:spacing w:before="82" w:line="200" w:lineRule="exact"/>
              <w:ind w:right="82"/>
              <w:jc w:val="right"/>
              <w:rPr>
                <w:sz w:val="18"/>
              </w:rPr>
            </w:pPr>
            <w:r>
              <w:rPr>
                <w:sz w:val="18"/>
              </w:rPr>
              <w:t>- 131.200,00</w:t>
            </w:r>
          </w:p>
        </w:tc>
        <w:tc>
          <w:tcPr>
            <w:tcW w:w="1171" w:type="dxa"/>
          </w:tcPr>
          <w:p w:rsidR="00E83758" w:rsidRDefault="008466A0">
            <w:pPr>
              <w:pStyle w:val="TableParagraph"/>
              <w:spacing w:before="82" w:line="200" w:lineRule="exact"/>
              <w:ind w:right="82"/>
              <w:jc w:val="right"/>
              <w:rPr>
                <w:sz w:val="18"/>
              </w:rPr>
            </w:pPr>
            <w:r>
              <w:rPr>
                <w:sz w:val="18"/>
              </w:rPr>
              <w:t>- 65.600,00</w:t>
            </w:r>
          </w:p>
        </w:tc>
        <w:tc>
          <w:tcPr>
            <w:tcW w:w="1549" w:type="dxa"/>
          </w:tcPr>
          <w:p w:rsidR="00E83758" w:rsidRDefault="00E83758">
            <w:pPr>
              <w:pStyle w:val="TableParagraph"/>
              <w:spacing w:before="0"/>
              <w:rPr>
                <w:sz w:val="16"/>
              </w:rPr>
            </w:pPr>
          </w:p>
        </w:tc>
      </w:tr>
      <w:tr w:rsidR="00E83758">
        <w:trPr>
          <w:trHeight w:val="331"/>
        </w:trPr>
        <w:tc>
          <w:tcPr>
            <w:tcW w:w="2603" w:type="dxa"/>
          </w:tcPr>
          <w:p w:rsidR="00E83758" w:rsidRDefault="008466A0">
            <w:pPr>
              <w:pStyle w:val="TableParagraph"/>
              <w:spacing w:before="0" w:line="205" w:lineRule="exact"/>
              <w:rPr>
                <w:sz w:val="18"/>
              </w:rPr>
            </w:pPr>
            <w:r>
              <w:rPr>
                <w:sz w:val="18"/>
              </w:rPr>
              <w:t>- Principal</w:t>
            </w:r>
          </w:p>
        </w:tc>
        <w:tc>
          <w:tcPr>
            <w:tcW w:w="1186" w:type="dxa"/>
          </w:tcPr>
          <w:p w:rsidR="00E83758" w:rsidRDefault="008466A0">
            <w:pPr>
              <w:pStyle w:val="TableParagraph"/>
              <w:spacing w:before="20"/>
              <w:ind w:right="77"/>
              <w:jc w:val="right"/>
              <w:rPr>
                <w:sz w:val="18"/>
              </w:rPr>
            </w:pPr>
            <w:r>
              <w:rPr>
                <w:sz w:val="18"/>
              </w:rPr>
              <w:t>- 24.600,00</w:t>
            </w:r>
          </w:p>
        </w:tc>
        <w:tc>
          <w:tcPr>
            <w:tcW w:w="1171" w:type="dxa"/>
          </w:tcPr>
          <w:p w:rsidR="00E83758" w:rsidRDefault="008466A0">
            <w:pPr>
              <w:pStyle w:val="TableParagraph"/>
              <w:spacing w:before="20"/>
              <w:ind w:right="78"/>
              <w:jc w:val="right"/>
              <w:rPr>
                <w:sz w:val="18"/>
              </w:rPr>
            </w:pPr>
            <w:r>
              <w:rPr>
                <w:sz w:val="18"/>
              </w:rPr>
              <w:t>- 20.500,00</w:t>
            </w:r>
          </w:p>
        </w:tc>
        <w:tc>
          <w:tcPr>
            <w:tcW w:w="1171" w:type="dxa"/>
          </w:tcPr>
          <w:p w:rsidR="00E83758" w:rsidRDefault="008466A0">
            <w:pPr>
              <w:pStyle w:val="TableParagraph"/>
              <w:spacing w:before="35"/>
              <w:ind w:right="79"/>
              <w:jc w:val="right"/>
              <w:rPr>
                <w:sz w:val="18"/>
              </w:rPr>
            </w:pPr>
            <w:r>
              <w:rPr>
                <w:sz w:val="18"/>
              </w:rPr>
              <w:t>- 12.300,00</w:t>
            </w:r>
          </w:p>
        </w:tc>
        <w:tc>
          <w:tcPr>
            <w:tcW w:w="1171" w:type="dxa"/>
          </w:tcPr>
          <w:p w:rsidR="00E83758" w:rsidRDefault="008466A0">
            <w:pPr>
              <w:pStyle w:val="TableParagraph"/>
              <w:spacing w:before="35"/>
              <w:ind w:right="79"/>
              <w:jc w:val="right"/>
              <w:rPr>
                <w:sz w:val="18"/>
              </w:rPr>
            </w:pPr>
            <w:r>
              <w:rPr>
                <w:sz w:val="18"/>
              </w:rPr>
              <w:t>- 8.200,00</w:t>
            </w:r>
          </w:p>
        </w:tc>
        <w:tc>
          <w:tcPr>
            <w:tcW w:w="1171" w:type="dxa"/>
          </w:tcPr>
          <w:p w:rsidR="00E83758" w:rsidRDefault="008466A0">
            <w:pPr>
              <w:pStyle w:val="TableParagraph"/>
              <w:spacing w:before="35"/>
              <w:ind w:right="80"/>
              <w:jc w:val="right"/>
              <w:rPr>
                <w:sz w:val="18"/>
              </w:rPr>
            </w:pPr>
            <w:r>
              <w:rPr>
                <w:sz w:val="18"/>
              </w:rPr>
              <w:t>- 8.200,00</w:t>
            </w:r>
          </w:p>
        </w:tc>
        <w:tc>
          <w:tcPr>
            <w:tcW w:w="1171" w:type="dxa"/>
          </w:tcPr>
          <w:p w:rsidR="00E83758" w:rsidRDefault="008466A0">
            <w:pPr>
              <w:pStyle w:val="TableParagraph"/>
              <w:spacing w:before="35"/>
              <w:ind w:right="82"/>
              <w:jc w:val="right"/>
              <w:rPr>
                <w:sz w:val="18"/>
              </w:rPr>
            </w:pPr>
            <w:r>
              <w:rPr>
                <w:sz w:val="18"/>
              </w:rPr>
              <w:t>- 49.200,00</w:t>
            </w:r>
          </w:p>
        </w:tc>
        <w:tc>
          <w:tcPr>
            <w:tcW w:w="1549" w:type="dxa"/>
          </w:tcPr>
          <w:p w:rsidR="00E83758" w:rsidRDefault="008466A0">
            <w:pPr>
              <w:pStyle w:val="TableParagraph"/>
              <w:spacing w:before="35"/>
              <w:ind w:right="462"/>
              <w:jc w:val="right"/>
              <w:rPr>
                <w:sz w:val="18"/>
              </w:rPr>
            </w:pPr>
            <w:r>
              <w:rPr>
                <w:sz w:val="18"/>
              </w:rPr>
              <w:t>- 820.000,00</w:t>
            </w:r>
          </w:p>
        </w:tc>
      </w:tr>
      <w:tr w:rsidR="00E83758">
        <w:trPr>
          <w:trHeight w:val="302"/>
        </w:trPr>
        <w:tc>
          <w:tcPr>
            <w:tcW w:w="2603" w:type="dxa"/>
          </w:tcPr>
          <w:p w:rsidR="00E83758" w:rsidRDefault="008466A0">
            <w:pPr>
              <w:pStyle w:val="TableParagraph"/>
              <w:spacing w:before="89" w:line="193" w:lineRule="exact"/>
              <w:rPr>
                <w:sz w:val="18"/>
              </w:rPr>
            </w:pPr>
            <w:r>
              <w:rPr>
                <w:sz w:val="18"/>
              </w:rPr>
              <w:t>(R) Deduções Cota-Parte do IPI -</w:t>
            </w:r>
          </w:p>
        </w:tc>
        <w:tc>
          <w:tcPr>
            <w:tcW w:w="1186" w:type="dxa"/>
          </w:tcPr>
          <w:p w:rsidR="00E83758" w:rsidRDefault="008466A0">
            <w:pPr>
              <w:pStyle w:val="TableParagraph"/>
              <w:spacing w:before="82" w:line="200" w:lineRule="exact"/>
              <w:ind w:right="76"/>
              <w:jc w:val="right"/>
              <w:rPr>
                <w:sz w:val="18"/>
              </w:rPr>
            </w:pPr>
            <w:r>
              <w:rPr>
                <w:sz w:val="18"/>
              </w:rPr>
              <w:t>- 7.650,00</w:t>
            </w:r>
          </w:p>
        </w:tc>
        <w:tc>
          <w:tcPr>
            <w:tcW w:w="1171" w:type="dxa"/>
          </w:tcPr>
          <w:p w:rsidR="00E83758" w:rsidRDefault="008466A0">
            <w:pPr>
              <w:pStyle w:val="TableParagraph"/>
              <w:spacing w:before="82" w:line="200" w:lineRule="exact"/>
              <w:ind w:right="77"/>
              <w:jc w:val="right"/>
              <w:rPr>
                <w:sz w:val="18"/>
              </w:rPr>
            </w:pPr>
            <w:r>
              <w:rPr>
                <w:sz w:val="18"/>
              </w:rPr>
              <w:t>- 6.750,00</w:t>
            </w:r>
          </w:p>
        </w:tc>
        <w:tc>
          <w:tcPr>
            <w:tcW w:w="1171" w:type="dxa"/>
          </w:tcPr>
          <w:p w:rsidR="00E83758" w:rsidRDefault="008466A0">
            <w:pPr>
              <w:pStyle w:val="TableParagraph"/>
              <w:spacing w:before="82" w:line="200" w:lineRule="exact"/>
              <w:ind w:right="78"/>
              <w:jc w:val="right"/>
              <w:rPr>
                <w:sz w:val="18"/>
              </w:rPr>
            </w:pPr>
            <w:r>
              <w:rPr>
                <w:sz w:val="18"/>
              </w:rPr>
              <w:t>- 4.500,00</w:t>
            </w:r>
          </w:p>
        </w:tc>
        <w:tc>
          <w:tcPr>
            <w:tcW w:w="1171" w:type="dxa"/>
          </w:tcPr>
          <w:p w:rsidR="00E83758" w:rsidRDefault="008466A0">
            <w:pPr>
              <w:pStyle w:val="TableParagraph"/>
              <w:spacing w:before="82" w:line="200" w:lineRule="exact"/>
              <w:ind w:right="79"/>
              <w:jc w:val="right"/>
              <w:rPr>
                <w:sz w:val="18"/>
              </w:rPr>
            </w:pPr>
            <w:r>
              <w:rPr>
                <w:sz w:val="18"/>
              </w:rPr>
              <w:t>- 8.100,00</w:t>
            </w:r>
          </w:p>
        </w:tc>
        <w:tc>
          <w:tcPr>
            <w:tcW w:w="1171" w:type="dxa"/>
          </w:tcPr>
          <w:p w:rsidR="00E83758" w:rsidRDefault="008466A0">
            <w:pPr>
              <w:pStyle w:val="TableParagraph"/>
              <w:spacing w:before="82" w:line="200" w:lineRule="exact"/>
              <w:ind w:right="80"/>
              <w:jc w:val="right"/>
              <w:rPr>
                <w:sz w:val="18"/>
              </w:rPr>
            </w:pPr>
            <w:r>
              <w:rPr>
                <w:sz w:val="18"/>
              </w:rPr>
              <w:t>- 7.200,00</w:t>
            </w:r>
          </w:p>
        </w:tc>
        <w:tc>
          <w:tcPr>
            <w:tcW w:w="1171" w:type="dxa"/>
          </w:tcPr>
          <w:p w:rsidR="00E83758" w:rsidRDefault="008466A0">
            <w:pPr>
              <w:pStyle w:val="TableParagraph"/>
              <w:spacing w:before="82" w:line="200" w:lineRule="exact"/>
              <w:ind w:right="81"/>
              <w:jc w:val="right"/>
              <w:rPr>
                <w:sz w:val="18"/>
              </w:rPr>
            </w:pPr>
            <w:r>
              <w:rPr>
                <w:sz w:val="18"/>
              </w:rPr>
              <w:t>- 6.750,00</w:t>
            </w:r>
          </w:p>
        </w:tc>
        <w:tc>
          <w:tcPr>
            <w:tcW w:w="1549" w:type="dxa"/>
          </w:tcPr>
          <w:p w:rsidR="00E83758" w:rsidRDefault="00E83758">
            <w:pPr>
              <w:pStyle w:val="TableParagraph"/>
              <w:spacing w:before="0"/>
              <w:rPr>
                <w:sz w:val="16"/>
              </w:rPr>
            </w:pPr>
          </w:p>
        </w:tc>
      </w:tr>
      <w:tr w:rsidR="00E83758">
        <w:trPr>
          <w:trHeight w:val="420"/>
        </w:trPr>
        <w:tc>
          <w:tcPr>
            <w:tcW w:w="2603" w:type="dxa"/>
            <w:tcBorders>
              <w:bottom w:val="single" w:sz="6" w:space="0" w:color="000000"/>
            </w:tcBorders>
          </w:tcPr>
          <w:p w:rsidR="00E83758" w:rsidRDefault="008466A0">
            <w:pPr>
              <w:pStyle w:val="TableParagraph"/>
              <w:spacing w:before="0" w:line="205" w:lineRule="exact"/>
              <w:rPr>
                <w:sz w:val="18"/>
              </w:rPr>
            </w:pPr>
            <w:r>
              <w:rPr>
                <w:sz w:val="18"/>
              </w:rPr>
              <w:t>Municípios - Principal</w:t>
            </w:r>
          </w:p>
        </w:tc>
        <w:tc>
          <w:tcPr>
            <w:tcW w:w="1186" w:type="dxa"/>
            <w:tcBorders>
              <w:bottom w:val="single" w:sz="6" w:space="0" w:color="000000"/>
            </w:tcBorders>
          </w:tcPr>
          <w:p w:rsidR="00E83758" w:rsidRDefault="008466A0">
            <w:pPr>
              <w:pStyle w:val="TableParagraph"/>
              <w:spacing w:before="20"/>
              <w:ind w:right="76"/>
              <w:jc w:val="right"/>
              <w:rPr>
                <w:sz w:val="18"/>
              </w:rPr>
            </w:pPr>
            <w:r>
              <w:rPr>
                <w:sz w:val="18"/>
              </w:rPr>
              <w:t>- 6.750,00</w:t>
            </w:r>
          </w:p>
        </w:tc>
        <w:tc>
          <w:tcPr>
            <w:tcW w:w="1171" w:type="dxa"/>
            <w:tcBorders>
              <w:bottom w:val="single" w:sz="6" w:space="0" w:color="000000"/>
            </w:tcBorders>
          </w:tcPr>
          <w:p w:rsidR="00E83758" w:rsidRDefault="008466A0">
            <w:pPr>
              <w:pStyle w:val="TableParagraph"/>
              <w:spacing w:before="20"/>
              <w:ind w:right="77"/>
              <w:jc w:val="right"/>
              <w:rPr>
                <w:sz w:val="18"/>
              </w:rPr>
            </w:pPr>
            <w:r>
              <w:rPr>
                <w:sz w:val="18"/>
              </w:rPr>
              <w:t>- 8.100,00</w:t>
            </w:r>
          </w:p>
        </w:tc>
        <w:tc>
          <w:tcPr>
            <w:tcW w:w="1171" w:type="dxa"/>
            <w:tcBorders>
              <w:bottom w:val="single" w:sz="6" w:space="0" w:color="000000"/>
            </w:tcBorders>
          </w:tcPr>
          <w:p w:rsidR="00E83758" w:rsidRDefault="008466A0">
            <w:pPr>
              <w:pStyle w:val="TableParagraph"/>
              <w:spacing w:before="35"/>
              <w:ind w:right="78"/>
              <w:jc w:val="right"/>
              <w:rPr>
                <w:sz w:val="18"/>
              </w:rPr>
            </w:pPr>
            <w:r>
              <w:rPr>
                <w:sz w:val="18"/>
              </w:rPr>
              <w:t>- 7.200,00</w:t>
            </w:r>
          </w:p>
        </w:tc>
        <w:tc>
          <w:tcPr>
            <w:tcW w:w="1171" w:type="dxa"/>
            <w:tcBorders>
              <w:bottom w:val="single" w:sz="6" w:space="0" w:color="000000"/>
            </w:tcBorders>
          </w:tcPr>
          <w:p w:rsidR="00E83758" w:rsidRDefault="008466A0">
            <w:pPr>
              <w:pStyle w:val="TableParagraph"/>
              <w:spacing w:before="35"/>
              <w:ind w:right="80"/>
              <w:jc w:val="right"/>
              <w:rPr>
                <w:sz w:val="18"/>
              </w:rPr>
            </w:pPr>
            <w:r>
              <w:rPr>
                <w:sz w:val="18"/>
              </w:rPr>
              <w:t>- 10.800,00</w:t>
            </w:r>
          </w:p>
        </w:tc>
        <w:tc>
          <w:tcPr>
            <w:tcW w:w="1171" w:type="dxa"/>
            <w:tcBorders>
              <w:bottom w:val="single" w:sz="6" w:space="0" w:color="000000"/>
            </w:tcBorders>
          </w:tcPr>
          <w:p w:rsidR="00E83758" w:rsidRDefault="008466A0">
            <w:pPr>
              <w:pStyle w:val="TableParagraph"/>
              <w:spacing w:before="35"/>
              <w:ind w:right="80"/>
              <w:jc w:val="right"/>
              <w:rPr>
                <w:sz w:val="18"/>
              </w:rPr>
            </w:pPr>
            <w:r>
              <w:rPr>
                <w:sz w:val="18"/>
              </w:rPr>
              <w:t>- 7.200,00</w:t>
            </w:r>
          </w:p>
        </w:tc>
        <w:tc>
          <w:tcPr>
            <w:tcW w:w="1171" w:type="dxa"/>
            <w:tcBorders>
              <w:bottom w:val="single" w:sz="6" w:space="0" w:color="000000"/>
            </w:tcBorders>
          </w:tcPr>
          <w:p w:rsidR="00E83758" w:rsidRDefault="008466A0">
            <w:pPr>
              <w:pStyle w:val="TableParagraph"/>
              <w:spacing w:before="35"/>
              <w:ind w:right="81"/>
              <w:jc w:val="right"/>
              <w:rPr>
                <w:sz w:val="18"/>
              </w:rPr>
            </w:pPr>
            <w:r>
              <w:rPr>
                <w:sz w:val="18"/>
              </w:rPr>
              <w:t>- 9.000,00</w:t>
            </w:r>
          </w:p>
        </w:tc>
        <w:tc>
          <w:tcPr>
            <w:tcW w:w="1549" w:type="dxa"/>
            <w:tcBorders>
              <w:bottom w:val="single" w:sz="6" w:space="0" w:color="000000"/>
            </w:tcBorders>
          </w:tcPr>
          <w:p w:rsidR="00E83758" w:rsidRDefault="008466A0">
            <w:pPr>
              <w:pStyle w:val="TableParagraph"/>
              <w:spacing w:before="35"/>
              <w:ind w:right="461"/>
              <w:jc w:val="right"/>
              <w:rPr>
                <w:sz w:val="18"/>
              </w:rPr>
            </w:pPr>
            <w:r>
              <w:rPr>
                <w:sz w:val="18"/>
              </w:rPr>
              <w:t>- 90.000,00</w:t>
            </w:r>
          </w:p>
        </w:tc>
      </w:tr>
      <w:tr w:rsidR="00E83758">
        <w:trPr>
          <w:trHeight w:val="299"/>
        </w:trPr>
        <w:tc>
          <w:tcPr>
            <w:tcW w:w="3789" w:type="dxa"/>
            <w:gridSpan w:val="2"/>
            <w:tcBorders>
              <w:top w:val="single" w:sz="6" w:space="0" w:color="000000"/>
            </w:tcBorders>
          </w:tcPr>
          <w:p w:rsidR="00E83758" w:rsidRDefault="008466A0">
            <w:pPr>
              <w:pStyle w:val="TableParagraph"/>
              <w:tabs>
                <w:tab w:val="left" w:pos="2762"/>
              </w:tabs>
              <w:spacing w:before="108" w:line="57" w:lineRule="auto"/>
              <w:ind w:left="-13"/>
              <w:rPr>
                <w:b/>
                <w:sz w:val="18"/>
              </w:rPr>
            </w:pPr>
            <w:r>
              <w:rPr>
                <w:b/>
                <w:position w:val="-11"/>
                <w:sz w:val="18"/>
              </w:rPr>
              <w:t>Totais:</w:t>
            </w:r>
            <w:r>
              <w:rPr>
                <w:b/>
                <w:position w:val="-11"/>
                <w:sz w:val="18"/>
              </w:rPr>
              <w:tab/>
            </w:r>
            <w:r>
              <w:rPr>
                <w:b/>
                <w:sz w:val="18"/>
              </w:rPr>
              <w:t>6.799.948,47</w:t>
            </w:r>
          </w:p>
        </w:tc>
        <w:tc>
          <w:tcPr>
            <w:tcW w:w="1171" w:type="dxa"/>
            <w:tcBorders>
              <w:top w:val="single" w:sz="6" w:space="0" w:color="000000"/>
            </w:tcBorders>
          </w:tcPr>
          <w:p w:rsidR="00E83758" w:rsidRDefault="008466A0">
            <w:pPr>
              <w:pStyle w:val="TableParagraph"/>
              <w:spacing w:before="72"/>
              <w:ind w:right="79"/>
              <w:jc w:val="right"/>
              <w:rPr>
                <w:b/>
                <w:sz w:val="18"/>
              </w:rPr>
            </w:pPr>
            <w:r>
              <w:rPr>
                <w:b/>
                <w:sz w:val="18"/>
              </w:rPr>
              <w:t>6.540.172,26</w:t>
            </w:r>
          </w:p>
        </w:tc>
        <w:tc>
          <w:tcPr>
            <w:tcW w:w="1171" w:type="dxa"/>
            <w:tcBorders>
              <w:top w:val="single" w:sz="6" w:space="0" w:color="000000"/>
            </w:tcBorders>
          </w:tcPr>
          <w:p w:rsidR="00E83758" w:rsidRDefault="008466A0">
            <w:pPr>
              <w:pStyle w:val="TableParagraph"/>
              <w:spacing w:before="72"/>
              <w:ind w:right="81"/>
              <w:jc w:val="right"/>
              <w:rPr>
                <w:b/>
                <w:sz w:val="18"/>
              </w:rPr>
            </w:pPr>
            <w:r>
              <w:rPr>
                <w:b/>
                <w:sz w:val="18"/>
              </w:rPr>
              <w:t>7.332.391,57</w:t>
            </w:r>
          </w:p>
        </w:tc>
        <w:tc>
          <w:tcPr>
            <w:tcW w:w="1171" w:type="dxa"/>
            <w:tcBorders>
              <w:top w:val="single" w:sz="6" w:space="0" w:color="000000"/>
            </w:tcBorders>
          </w:tcPr>
          <w:p w:rsidR="00E83758" w:rsidRDefault="008466A0">
            <w:pPr>
              <w:pStyle w:val="TableParagraph"/>
              <w:spacing w:before="72"/>
              <w:ind w:right="83"/>
              <w:jc w:val="right"/>
              <w:rPr>
                <w:b/>
                <w:sz w:val="18"/>
              </w:rPr>
            </w:pPr>
            <w:r>
              <w:rPr>
                <w:b/>
                <w:sz w:val="18"/>
              </w:rPr>
              <w:t>10.017.384,74</w:t>
            </w:r>
          </w:p>
        </w:tc>
        <w:tc>
          <w:tcPr>
            <w:tcW w:w="1171" w:type="dxa"/>
            <w:tcBorders>
              <w:top w:val="single" w:sz="6" w:space="0" w:color="000000"/>
            </w:tcBorders>
          </w:tcPr>
          <w:p w:rsidR="00E83758" w:rsidRDefault="008466A0">
            <w:pPr>
              <w:pStyle w:val="TableParagraph"/>
              <w:spacing w:before="72"/>
              <w:ind w:right="82"/>
              <w:jc w:val="right"/>
              <w:rPr>
                <w:b/>
                <w:sz w:val="18"/>
              </w:rPr>
            </w:pPr>
            <w:r>
              <w:rPr>
                <w:b/>
                <w:sz w:val="18"/>
              </w:rPr>
              <w:t>7.269.630,56</w:t>
            </w:r>
          </w:p>
        </w:tc>
        <w:tc>
          <w:tcPr>
            <w:tcW w:w="1171" w:type="dxa"/>
            <w:tcBorders>
              <w:top w:val="single" w:sz="6" w:space="0" w:color="000000"/>
            </w:tcBorders>
          </w:tcPr>
          <w:p w:rsidR="00E83758" w:rsidRDefault="008466A0">
            <w:pPr>
              <w:pStyle w:val="TableParagraph"/>
              <w:spacing w:before="72"/>
              <w:ind w:right="83"/>
              <w:jc w:val="right"/>
              <w:rPr>
                <w:b/>
                <w:sz w:val="18"/>
              </w:rPr>
            </w:pPr>
            <w:r>
              <w:rPr>
                <w:b/>
                <w:sz w:val="18"/>
              </w:rPr>
              <w:t>6.476.754,12</w:t>
            </w:r>
          </w:p>
        </w:tc>
        <w:tc>
          <w:tcPr>
            <w:tcW w:w="1549" w:type="dxa"/>
            <w:tcBorders>
              <w:top w:val="single" w:sz="6" w:space="0" w:color="000000"/>
            </w:tcBorders>
          </w:tcPr>
          <w:p w:rsidR="00E83758" w:rsidRDefault="00E83758">
            <w:pPr>
              <w:pStyle w:val="TableParagraph"/>
              <w:spacing w:before="0"/>
              <w:rPr>
                <w:sz w:val="16"/>
              </w:rPr>
            </w:pPr>
          </w:p>
        </w:tc>
      </w:tr>
      <w:tr w:rsidR="00E83758">
        <w:trPr>
          <w:trHeight w:val="300"/>
        </w:trPr>
        <w:tc>
          <w:tcPr>
            <w:tcW w:w="3789" w:type="dxa"/>
            <w:gridSpan w:val="2"/>
            <w:tcBorders>
              <w:bottom w:val="single" w:sz="6" w:space="0" w:color="000000"/>
            </w:tcBorders>
          </w:tcPr>
          <w:p w:rsidR="00E83758" w:rsidRDefault="008466A0">
            <w:pPr>
              <w:pStyle w:val="TableParagraph"/>
              <w:spacing w:before="12"/>
              <w:ind w:right="79"/>
              <w:jc w:val="right"/>
              <w:rPr>
                <w:b/>
                <w:sz w:val="18"/>
              </w:rPr>
            </w:pPr>
            <w:r>
              <w:rPr>
                <w:b/>
                <w:sz w:val="18"/>
              </w:rPr>
              <w:t>7.032.864,82</w:t>
            </w:r>
          </w:p>
        </w:tc>
        <w:tc>
          <w:tcPr>
            <w:tcW w:w="1171" w:type="dxa"/>
            <w:tcBorders>
              <w:bottom w:val="single" w:sz="6" w:space="0" w:color="000000"/>
            </w:tcBorders>
          </w:tcPr>
          <w:p w:rsidR="00E83758" w:rsidRDefault="008466A0">
            <w:pPr>
              <w:pStyle w:val="TableParagraph"/>
              <w:spacing w:before="12"/>
              <w:ind w:right="79"/>
              <w:jc w:val="right"/>
              <w:rPr>
                <w:b/>
                <w:sz w:val="18"/>
              </w:rPr>
            </w:pPr>
            <w:r>
              <w:rPr>
                <w:b/>
                <w:sz w:val="18"/>
              </w:rPr>
              <w:t>6.352.484,49</w:t>
            </w:r>
          </w:p>
        </w:tc>
        <w:tc>
          <w:tcPr>
            <w:tcW w:w="1171" w:type="dxa"/>
            <w:tcBorders>
              <w:bottom w:val="single" w:sz="6" w:space="0" w:color="000000"/>
            </w:tcBorders>
          </w:tcPr>
          <w:p w:rsidR="00E83758" w:rsidRDefault="008466A0">
            <w:pPr>
              <w:pStyle w:val="TableParagraph"/>
              <w:spacing w:before="12"/>
              <w:ind w:right="81"/>
              <w:jc w:val="right"/>
              <w:rPr>
                <w:b/>
                <w:sz w:val="18"/>
              </w:rPr>
            </w:pPr>
            <w:r>
              <w:rPr>
                <w:b/>
                <w:sz w:val="18"/>
              </w:rPr>
              <w:t>6.478.259,35</w:t>
            </w:r>
          </w:p>
        </w:tc>
        <w:tc>
          <w:tcPr>
            <w:tcW w:w="1171" w:type="dxa"/>
            <w:tcBorders>
              <w:bottom w:val="single" w:sz="6" w:space="0" w:color="000000"/>
            </w:tcBorders>
          </w:tcPr>
          <w:p w:rsidR="00E83758" w:rsidRDefault="008466A0">
            <w:pPr>
              <w:pStyle w:val="TableParagraph"/>
              <w:spacing w:before="12"/>
              <w:ind w:right="81"/>
              <w:jc w:val="right"/>
              <w:rPr>
                <w:b/>
                <w:sz w:val="18"/>
              </w:rPr>
            </w:pPr>
            <w:r>
              <w:rPr>
                <w:b/>
                <w:sz w:val="18"/>
              </w:rPr>
              <w:t>7.076.476,31</w:t>
            </w:r>
          </w:p>
        </w:tc>
        <w:tc>
          <w:tcPr>
            <w:tcW w:w="1171" w:type="dxa"/>
            <w:tcBorders>
              <w:bottom w:val="single" w:sz="6" w:space="0" w:color="000000"/>
            </w:tcBorders>
          </w:tcPr>
          <w:p w:rsidR="00E83758" w:rsidRDefault="008466A0">
            <w:pPr>
              <w:pStyle w:val="TableParagraph"/>
              <w:spacing w:before="12"/>
              <w:ind w:right="82"/>
              <w:jc w:val="right"/>
              <w:rPr>
                <w:b/>
                <w:sz w:val="18"/>
              </w:rPr>
            </w:pPr>
            <w:r>
              <w:rPr>
                <w:b/>
                <w:sz w:val="18"/>
              </w:rPr>
              <w:t>6.053.520,21</w:t>
            </w:r>
          </w:p>
        </w:tc>
        <w:tc>
          <w:tcPr>
            <w:tcW w:w="1171" w:type="dxa"/>
            <w:tcBorders>
              <w:bottom w:val="single" w:sz="6" w:space="0" w:color="000000"/>
            </w:tcBorders>
          </w:tcPr>
          <w:p w:rsidR="00E83758" w:rsidRDefault="008466A0">
            <w:pPr>
              <w:pStyle w:val="TableParagraph"/>
              <w:spacing w:before="12"/>
              <w:ind w:right="85"/>
              <w:jc w:val="right"/>
              <w:rPr>
                <w:b/>
                <w:sz w:val="18"/>
              </w:rPr>
            </w:pPr>
            <w:r>
              <w:rPr>
                <w:b/>
                <w:sz w:val="18"/>
              </w:rPr>
              <w:t>10.170.113,10</w:t>
            </w:r>
          </w:p>
        </w:tc>
        <w:tc>
          <w:tcPr>
            <w:tcW w:w="1549" w:type="dxa"/>
            <w:tcBorders>
              <w:bottom w:val="single" w:sz="6" w:space="0" w:color="000000"/>
            </w:tcBorders>
          </w:tcPr>
          <w:p w:rsidR="00E83758" w:rsidRDefault="008466A0">
            <w:pPr>
              <w:pStyle w:val="TableParagraph"/>
              <w:spacing w:before="12"/>
              <w:ind w:right="449"/>
              <w:jc w:val="right"/>
              <w:rPr>
                <w:b/>
                <w:sz w:val="18"/>
              </w:rPr>
            </w:pPr>
            <w:r>
              <w:rPr>
                <w:b/>
                <w:sz w:val="18"/>
              </w:rPr>
              <w:t>87.600.000,00</w:t>
            </w:r>
          </w:p>
        </w:tc>
      </w:tr>
    </w:tbl>
    <w:p w:rsidR="00E83758" w:rsidRDefault="00E83758">
      <w:pPr>
        <w:spacing w:before="5"/>
        <w:rPr>
          <w:sz w:val="19"/>
        </w:rPr>
      </w:pPr>
    </w:p>
    <w:p w:rsidR="00E83758" w:rsidRDefault="008466A0">
      <w:pPr>
        <w:spacing w:before="93"/>
        <w:ind w:left="3804" w:right="3996"/>
        <w:jc w:val="center"/>
        <w:rPr>
          <w:sz w:val="16"/>
        </w:rPr>
      </w:pPr>
      <w:r>
        <w:rPr>
          <w:sz w:val="16"/>
        </w:rPr>
        <w:t>IBIRUBÁ - RS, 13 de  novembro  de 2018</w:t>
      </w:r>
    </w:p>
    <w:p w:rsidR="00E83758" w:rsidRDefault="00E83758">
      <w:pPr>
        <w:jc w:val="center"/>
        <w:rPr>
          <w:sz w:val="16"/>
        </w:rPr>
        <w:sectPr w:rsidR="00E83758">
          <w:pgSz w:w="11900" w:h="16840"/>
          <w:pgMar w:top="2000" w:right="220" w:bottom="820" w:left="240" w:header="365" w:footer="628" w:gutter="0"/>
          <w:cols w:space="720"/>
        </w:sectPr>
      </w:pPr>
    </w:p>
    <w:p w:rsidR="00E83758" w:rsidRDefault="00E83758">
      <w:pPr>
        <w:spacing w:before="6" w:after="1"/>
        <w:rPr>
          <w:sz w:val="9"/>
        </w:r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03"/>
        <w:gridCol w:w="1186"/>
        <w:gridCol w:w="1171"/>
        <w:gridCol w:w="1171"/>
        <w:gridCol w:w="1171"/>
        <w:gridCol w:w="1171"/>
        <w:gridCol w:w="1171"/>
        <w:gridCol w:w="1549"/>
      </w:tblGrid>
      <w:tr w:rsidR="00E83758">
        <w:trPr>
          <w:trHeight w:val="569"/>
        </w:trPr>
        <w:tc>
          <w:tcPr>
            <w:tcW w:w="2603" w:type="dxa"/>
            <w:tcBorders>
              <w:left w:val="nil"/>
            </w:tcBorders>
          </w:tcPr>
          <w:p w:rsidR="00E83758" w:rsidRDefault="008466A0">
            <w:pPr>
              <w:pStyle w:val="TableParagraph"/>
              <w:spacing w:before="42"/>
              <w:ind w:left="7"/>
              <w:rPr>
                <w:b/>
                <w:sz w:val="18"/>
              </w:rPr>
            </w:pPr>
            <w:r>
              <w:rPr>
                <w:b/>
                <w:sz w:val="18"/>
              </w:rPr>
              <w:t>Previsão de Receita</w:t>
            </w:r>
          </w:p>
        </w:tc>
        <w:tc>
          <w:tcPr>
            <w:tcW w:w="1186" w:type="dxa"/>
          </w:tcPr>
          <w:p w:rsidR="00E83758" w:rsidRDefault="008466A0">
            <w:pPr>
              <w:pStyle w:val="TableParagraph"/>
              <w:spacing w:before="6" w:line="256" w:lineRule="exact"/>
              <w:ind w:left="257" w:right="223" w:hanging="20"/>
              <w:rPr>
                <w:b/>
                <w:sz w:val="18"/>
              </w:rPr>
            </w:pPr>
            <w:r>
              <w:rPr>
                <w:b/>
                <w:sz w:val="18"/>
              </w:rPr>
              <w:t>Jan/2019 Jul/2019</w:t>
            </w:r>
          </w:p>
        </w:tc>
        <w:tc>
          <w:tcPr>
            <w:tcW w:w="1171" w:type="dxa"/>
          </w:tcPr>
          <w:p w:rsidR="00E83758" w:rsidRDefault="008466A0">
            <w:pPr>
              <w:pStyle w:val="TableParagraph"/>
              <w:spacing w:before="6" w:line="256" w:lineRule="exact"/>
              <w:ind w:left="206" w:right="210" w:firstLine="15"/>
              <w:rPr>
                <w:b/>
                <w:sz w:val="18"/>
              </w:rPr>
            </w:pPr>
            <w:r>
              <w:rPr>
                <w:b/>
                <w:sz w:val="18"/>
              </w:rPr>
              <w:t>Fev/2019 Ago/2019</w:t>
            </w:r>
          </w:p>
        </w:tc>
        <w:tc>
          <w:tcPr>
            <w:tcW w:w="1171" w:type="dxa"/>
          </w:tcPr>
          <w:p w:rsidR="00E83758" w:rsidRDefault="008466A0">
            <w:pPr>
              <w:pStyle w:val="TableParagraph"/>
              <w:spacing w:before="6" w:line="256" w:lineRule="exact"/>
              <w:ind w:left="240" w:right="197" w:hanging="51"/>
              <w:rPr>
                <w:b/>
                <w:sz w:val="18"/>
              </w:rPr>
            </w:pPr>
            <w:r>
              <w:rPr>
                <w:b/>
                <w:sz w:val="18"/>
              </w:rPr>
              <w:t>Mar/2019 Set/2019</w:t>
            </w:r>
          </w:p>
        </w:tc>
        <w:tc>
          <w:tcPr>
            <w:tcW w:w="1171" w:type="dxa"/>
          </w:tcPr>
          <w:p w:rsidR="00E83758" w:rsidRDefault="008466A0">
            <w:pPr>
              <w:pStyle w:val="TableParagraph"/>
              <w:spacing w:before="6" w:line="256" w:lineRule="exact"/>
              <w:ind w:left="210" w:right="211" w:hanging="5"/>
              <w:rPr>
                <w:b/>
                <w:sz w:val="18"/>
              </w:rPr>
            </w:pPr>
            <w:r>
              <w:rPr>
                <w:b/>
                <w:sz w:val="18"/>
              </w:rPr>
              <w:t>Abr/2019 Out/2019</w:t>
            </w:r>
          </w:p>
        </w:tc>
        <w:tc>
          <w:tcPr>
            <w:tcW w:w="1171" w:type="dxa"/>
          </w:tcPr>
          <w:p w:rsidR="00E83758" w:rsidRDefault="008466A0">
            <w:pPr>
              <w:pStyle w:val="TableParagraph"/>
              <w:spacing w:before="6" w:line="256" w:lineRule="exact"/>
              <w:ind w:left="204" w:right="212" w:hanging="3"/>
              <w:rPr>
                <w:b/>
                <w:sz w:val="18"/>
              </w:rPr>
            </w:pPr>
            <w:r>
              <w:rPr>
                <w:b/>
                <w:sz w:val="18"/>
              </w:rPr>
              <w:t>Mai/2019 Nov/2019</w:t>
            </w:r>
          </w:p>
        </w:tc>
        <w:tc>
          <w:tcPr>
            <w:tcW w:w="1171" w:type="dxa"/>
          </w:tcPr>
          <w:p w:rsidR="00E83758" w:rsidRDefault="008466A0">
            <w:pPr>
              <w:pStyle w:val="TableParagraph"/>
              <w:spacing w:before="6" w:line="256" w:lineRule="exact"/>
              <w:ind w:left="213" w:right="222"/>
              <w:rPr>
                <w:b/>
                <w:sz w:val="18"/>
              </w:rPr>
            </w:pPr>
            <w:r>
              <w:rPr>
                <w:b/>
                <w:sz w:val="18"/>
              </w:rPr>
              <w:t>Jun/2019 Dez/2019</w:t>
            </w:r>
          </w:p>
        </w:tc>
        <w:tc>
          <w:tcPr>
            <w:tcW w:w="1549" w:type="dxa"/>
            <w:tcBorders>
              <w:right w:val="nil"/>
            </w:tcBorders>
          </w:tcPr>
          <w:p w:rsidR="00E83758" w:rsidRDefault="00E83758">
            <w:pPr>
              <w:pStyle w:val="TableParagraph"/>
              <w:spacing w:before="2"/>
              <w:rPr>
                <w:sz w:val="27"/>
              </w:rPr>
            </w:pPr>
          </w:p>
          <w:p w:rsidR="00E83758" w:rsidRDefault="008466A0">
            <w:pPr>
              <w:pStyle w:val="TableParagraph"/>
              <w:spacing w:before="0"/>
              <w:ind w:left="441"/>
              <w:rPr>
                <w:b/>
                <w:sz w:val="18"/>
              </w:rPr>
            </w:pPr>
            <w:r>
              <w:rPr>
                <w:b/>
                <w:sz w:val="18"/>
              </w:rPr>
              <w:t>Previsão</w:t>
            </w:r>
          </w:p>
        </w:tc>
      </w:tr>
    </w:tbl>
    <w:p w:rsidR="00E83758" w:rsidRDefault="00E83758">
      <w:pPr>
        <w:rPr>
          <w:sz w:val="20"/>
        </w:rPr>
      </w:pPr>
    </w:p>
    <w:p w:rsidR="00E83758" w:rsidRDefault="00E83758">
      <w:pPr>
        <w:rPr>
          <w:sz w:val="20"/>
        </w:rPr>
      </w:pPr>
    </w:p>
    <w:p w:rsidR="00E83758" w:rsidRDefault="00903A3B">
      <w:pPr>
        <w:spacing w:before="6"/>
        <w:rPr>
          <w:sz w:val="16"/>
        </w:rPr>
      </w:pPr>
      <w:r>
        <w:rPr>
          <w:noProof/>
          <w:lang w:bidi="ar-SA"/>
        </w:rPr>
        <mc:AlternateContent>
          <mc:Choice Requires="wps">
            <w:drawing>
              <wp:anchor distT="0" distB="0" distL="0" distR="0" simplePos="0" relativeHeight="251370496" behindDoc="0" locked="0" layoutInCell="1" allowOverlap="1">
                <wp:simplePos x="0" y="0"/>
                <wp:positionH relativeFrom="page">
                  <wp:posOffset>571500</wp:posOffset>
                </wp:positionH>
                <wp:positionV relativeFrom="paragraph">
                  <wp:posOffset>151130</wp:posOffset>
                </wp:positionV>
                <wp:extent cx="1828800" cy="0"/>
                <wp:effectExtent l="9525" t="8255" r="9525" b="10795"/>
                <wp:wrapTopAndBottom/>
                <wp:docPr id="34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370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5pt,11.9pt" to="1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71520" behindDoc="0" locked="0" layoutInCell="1" allowOverlap="1">
                <wp:simplePos x="0" y="0"/>
                <wp:positionH relativeFrom="page">
                  <wp:posOffset>2724150</wp:posOffset>
                </wp:positionH>
                <wp:positionV relativeFrom="paragraph">
                  <wp:posOffset>151130</wp:posOffset>
                </wp:positionV>
                <wp:extent cx="1828800" cy="0"/>
                <wp:effectExtent l="9525" t="8255" r="9525" b="10795"/>
                <wp:wrapTopAndBottom/>
                <wp:docPr id="344"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371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14.5pt,11.9pt" to="358.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72544" behindDoc="0" locked="0" layoutInCell="1" allowOverlap="1">
                <wp:simplePos x="0" y="0"/>
                <wp:positionH relativeFrom="page">
                  <wp:posOffset>4838700</wp:posOffset>
                </wp:positionH>
                <wp:positionV relativeFrom="paragraph">
                  <wp:posOffset>151130</wp:posOffset>
                </wp:positionV>
                <wp:extent cx="1828800" cy="0"/>
                <wp:effectExtent l="9525" t="8255" r="9525" b="10795"/>
                <wp:wrapTopAndBottom/>
                <wp:docPr id="34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372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81pt,11.9pt" to="52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">
                <w10:wrap type="topAndBottom" anchorx="page"/>
              </v:line>
            </w:pict>
          </mc:Fallback>
        </mc:AlternateContent>
      </w:r>
    </w:p>
    <w:p w:rsidR="00E83758" w:rsidRDefault="00E83758">
      <w:pPr>
        <w:rPr>
          <w:sz w:val="16"/>
        </w:rPr>
        <w:sectPr w:rsidR="00E83758">
          <w:headerReference w:type="default" r:id="rId259"/>
          <w:footerReference w:type="default" r:id="rId260"/>
          <w:pgSz w:w="11900" w:h="16840"/>
          <w:pgMar w:top="2000" w:right="220" w:bottom="280" w:left="240" w:header="365" w:footer="0" w:gutter="0"/>
          <w:pgNumType w:start="6"/>
          <w:cols w:space="720"/>
        </w:sectPr>
      </w:pPr>
    </w:p>
    <w:p w:rsidR="00E83758" w:rsidRDefault="008466A0">
      <w:pPr>
        <w:spacing w:before="70"/>
        <w:ind w:left="1489" w:right="4"/>
        <w:jc w:val="center"/>
        <w:rPr>
          <w:sz w:val="16"/>
        </w:rPr>
      </w:pPr>
      <w:r>
        <w:rPr>
          <w:sz w:val="16"/>
        </w:rPr>
        <w:t>ABEL GRAVE</w:t>
      </w:r>
    </w:p>
    <w:p w:rsidR="00E83758" w:rsidRDefault="008466A0">
      <w:pPr>
        <w:spacing w:before="26"/>
        <w:ind w:left="1489" w:right="20"/>
        <w:jc w:val="center"/>
        <w:rPr>
          <w:sz w:val="16"/>
        </w:rPr>
      </w:pPr>
      <w:r>
        <w:rPr>
          <w:sz w:val="16"/>
        </w:rPr>
        <w:t>Prefeito Municipal</w:t>
      </w:r>
    </w:p>
    <w:p w:rsidR="00E83758" w:rsidRDefault="008466A0">
      <w:pPr>
        <w:spacing w:before="70"/>
        <w:ind w:left="1509"/>
        <w:jc w:val="center"/>
        <w:rPr>
          <w:sz w:val="16"/>
        </w:rPr>
      </w:pPr>
      <w:r>
        <w:br w:type="column"/>
      </w:r>
      <w:r>
        <w:rPr>
          <w:sz w:val="16"/>
        </w:rPr>
        <w:t>CARLOTA ELISA ARTMANN</w:t>
      </w:r>
    </w:p>
    <w:p w:rsidR="00E83758" w:rsidRDefault="008466A0">
      <w:pPr>
        <w:spacing w:before="26"/>
        <w:ind w:left="1480"/>
        <w:jc w:val="center"/>
        <w:rPr>
          <w:sz w:val="16"/>
        </w:rPr>
      </w:pPr>
      <w:r>
        <w:rPr>
          <w:sz w:val="16"/>
        </w:rPr>
        <w:t>Secretária da Fazenda</w:t>
      </w:r>
    </w:p>
    <w:p w:rsidR="00E83758" w:rsidRDefault="008466A0">
      <w:pPr>
        <w:spacing w:before="70" w:line="273" w:lineRule="auto"/>
        <w:ind w:left="1035" w:right="1377"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2754" w:space="175"/>
            <w:col w:w="3607" w:space="40"/>
            <w:col w:w="4864"/>
          </w:cols>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4"/>
        <w:rPr>
          <w:sz w:val="28"/>
        </w:rPr>
      </w:pPr>
    </w:p>
    <w:p w:rsidR="00E83758" w:rsidRDefault="00903A3B">
      <w:pPr>
        <w:spacing w:line="20" w:lineRule="exact"/>
        <w:ind w:left="112"/>
        <w:rPr>
          <w:sz w:val="2"/>
        </w:rPr>
      </w:pPr>
      <w:r>
        <w:rPr>
          <w:noProof/>
          <w:sz w:val="2"/>
          <w:lang w:bidi="ar-SA"/>
        </w:rPr>
        <mc:AlternateContent>
          <mc:Choice Requires="wpg">
            <w:drawing>
              <wp:inline distT="0" distB="0" distL="0" distR="0">
                <wp:extent cx="7103110" cy="9525"/>
                <wp:effectExtent l="9525" t="9525" r="12065" b="0"/>
                <wp:docPr id="34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03110" cy="9525"/>
                          <a:chOff x="0" y="0"/>
                          <a:chExt cx="11186" cy="15"/>
                        </a:xfrm>
                      </wpg:grpSpPr>
                      <wps:wsp>
                        <wps:cNvPr id="342" name="Line 18"/>
                        <wps:cNvCnPr/>
                        <wps:spPr bwMode="auto">
                          <a:xfrm>
                            <a:off x="0" y="7"/>
                            <a:ext cx="1118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 o:spid="_x0000_s1026" style="width:559.3pt;height:.75pt;mso-position-horizontal-relative:char;mso-position-vertical-relative:line" coordsize="111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">
                <v:line id="Line 18" o:spid="_x0000_s1027" style="position:absolute;visibility:visible;mso-wrap-style:square" from="0,7" to="111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nsE8cAAADcAAAADwAAAGRycy9kb3ducmV2LnhtbESPT2vCQBTE70K/w/IKvemmWoKkriIt&#10;BfVQ/FNoj8/sM4nNvg27a5J+e7cgeBxm5jfMbNGbWrTkfGVZwfMoAUGcW11xoeDr8DGcgvABWWNt&#10;mRT8kYfF/GEww0zbjnfU7kMhIoR9hgrKEJpMSp+XZNCPbEMcvZN1BkOUrpDaYRfhppbjJEmlwYrj&#10;QokNvZWU/+4vRsHnZJu2y/Vm1X+v02P+vjv+nDun1NNjv3wFEagP9/CtvdIKJi9j+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yewTxwAAANwAAAAPAAAAAAAA&#10;AAAAAAAAAKECAABkcnMvZG93bnJldi54bWxQSwUGAAAAAAQABAD5AAAAlQMAAAAA&#10;"/>
                <w10:anchorlock/>
              </v:group>
            </w:pict>
          </mc:Fallback>
        </mc:AlternateContent>
      </w:r>
    </w:p>
    <w:p w:rsidR="00E83758" w:rsidRDefault="00E83758">
      <w:pPr>
        <w:spacing w:line="20" w:lineRule="exact"/>
        <w:rPr>
          <w:sz w:val="2"/>
        </w:rPr>
        <w:sectPr w:rsidR="00E83758">
          <w:type w:val="continuous"/>
          <w:pgSz w:w="11900" w:h="16840"/>
          <w:pgMar w:top="820" w:right="220" w:bottom="280" w:left="240" w:header="720" w:footer="720"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49" w:type="dxa"/>
            <w:tcBorders>
              <w:top w:val="single" w:sz="6" w:space="0" w:color="000000"/>
            </w:tcBorders>
          </w:tcPr>
          <w:p w:rsidR="00E83758" w:rsidRDefault="008466A0">
            <w:pPr>
              <w:pStyle w:val="TableParagraph"/>
              <w:spacing w:before="37"/>
              <w:ind w:left="135"/>
              <w:rPr>
                <w:sz w:val="18"/>
              </w:rPr>
            </w:pPr>
            <w:r>
              <w:rPr>
                <w:sz w:val="18"/>
              </w:rPr>
              <w:t>01</w:t>
            </w:r>
          </w:p>
        </w:tc>
        <w:tc>
          <w:tcPr>
            <w:tcW w:w="6120" w:type="dxa"/>
            <w:tcBorders>
              <w:top w:val="single" w:sz="6" w:space="0" w:color="000000"/>
            </w:tcBorders>
          </w:tcPr>
          <w:p w:rsidR="00E83758" w:rsidRDefault="008466A0">
            <w:pPr>
              <w:pStyle w:val="TableParagraph"/>
              <w:spacing w:before="37"/>
              <w:ind w:left="152"/>
              <w:rPr>
                <w:sz w:val="18"/>
              </w:rPr>
            </w:pPr>
            <w:r>
              <w:rPr>
                <w:sz w:val="18"/>
              </w:rPr>
              <w:t>GABINETE DO PREFEITO E VICE-PREFEITO</w:t>
            </w:r>
          </w:p>
        </w:tc>
        <w:tc>
          <w:tcPr>
            <w:tcW w:w="1374" w:type="dxa"/>
            <w:tcBorders>
              <w:top w:val="single" w:sz="6" w:space="0" w:color="000000"/>
            </w:tcBorders>
          </w:tcPr>
          <w:p w:rsidR="00E83758" w:rsidRDefault="008466A0">
            <w:pPr>
              <w:pStyle w:val="TableParagraph"/>
              <w:spacing w:before="37"/>
              <w:ind w:right="56"/>
              <w:jc w:val="right"/>
              <w:rPr>
                <w:sz w:val="18"/>
              </w:rPr>
            </w:pPr>
            <w:r>
              <w:rPr>
                <w:sz w:val="18"/>
              </w:rPr>
              <w:t>2.760.000,00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w:t>
            </w:r>
          </w:p>
        </w:tc>
        <w:tc>
          <w:tcPr>
            <w:tcW w:w="6120" w:type="dxa"/>
          </w:tcPr>
          <w:p w:rsidR="00E83758" w:rsidRDefault="008466A0">
            <w:pPr>
              <w:pStyle w:val="TableParagraph"/>
              <w:ind w:left="332"/>
              <w:rPr>
                <w:sz w:val="18"/>
              </w:rPr>
            </w:pPr>
            <w:r>
              <w:rPr>
                <w:sz w:val="18"/>
              </w:rPr>
              <w:t>GABINETE DO PREFEITO</w:t>
            </w:r>
          </w:p>
        </w:tc>
        <w:tc>
          <w:tcPr>
            <w:tcW w:w="1374" w:type="dxa"/>
          </w:tcPr>
          <w:p w:rsidR="00E83758" w:rsidRDefault="008466A0">
            <w:pPr>
              <w:pStyle w:val="TableParagraph"/>
              <w:ind w:right="56"/>
              <w:jc w:val="right"/>
              <w:rPr>
                <w:sz w:val="18"/>
              </w:rPr>
            </w:pPr>
            <w:r>
              <w:rPr>
                <w:sz w:val="18"/>
              </w:rPr>
              <w:t>1.124.000,00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6"/>
              <w:jc w:val="right"/>
              <w:rPr>
                <w:sz w:val="18"/>
              </w:rPr>
            </w:pPr>
            <w:r>
              <w:rPr>
                <w:sz w:val="18"/>
              </w:rPr>
              <w:t>1.124.000,00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01.01.04.122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6"/>
              <w:jc w:val="right"/>
              <w:rPr>
                <w:sz w:val="18"/>
              </w:rPr>
            </w:pPr>
            <w:r>
              <w:rPr>
                <w:sz w:val="18"/>
              </w:rPr>
              <w:t>1.124.000,00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01.01.04.122.0002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6"/>
              <w:jc w:val="right"/>
              <w:rPr>
                <w:sz w:val="18"/>
              </w:rPr>
            </w:pPr>
            <w:r>
              <w:rPr>
                <w:sz w:val="18"/>
              </w:rPr>
              <w:t>1.124.000,00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01.01.04.122.0002.2007.0001</w:t>
            </w:r>
          </w:p>
        </w:tc>
        <w:tc>
          <w:tcPr>
            <w:tcW w:w="6120" w:type="dxa"/>
          </w:tcPr>
          <w:p w:rsidR="00E83758" w:rsidRDefault="008466A0">
            <w:pPr>
              <w:pStyle w:val="TableParagraph"/>
              <w:ind w:left="692"/>
              <w:rPr>
                <w:sz w:val="18"/>
              </w:rPr>
            </w:pPr>
            <w:r>
              <w:rPr>
                <w:sz w:val="18"/>
              </w:rPr>
              <w:t>Suporte do Gabinete do Prefeito e do Vice-Prefeito</w:t>
            </w:r>
          </w:p>
        </w:tc>
        <w:tc>
          <w:tcPr>
            <w:tcW w:w="1374" w:type="dxa"/>
          </w:tcPr>
          <w:p w:rsidR="00E83758" w:rsidRDefault="008466A0">
            <w:pPr>
              <w:pStyle w:val="TableParagraph"/>
              <w:ind w:right="53"/>
              <w:jc w:val="right"/>
              <w:rPr>
                <w:sz w:val="18"/>
              </w:rPr>
            </w:pPr>
            <w:r>
              <w:rPr>
                <w:sz w:val="18"/>
              </w:rPr>
              <w:t>820.000,00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810.000,00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720.000,00</w:t>
            </w:r>
          </w:p>
        </w:tc>
      </w:tr>
      <w:tr w:rsidR="00E83758">
        <w:trPr>
          <w:trHeight w:val="314"/>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720.000,00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01.01.04.122.0002.2035.0001</w:t>
            </w:r>
          </w:p>
        </w:tc>
        <w:tc>
          <w:tcPr>
            <w:tcW w:w="6120" w:type="dxa"/>
          </w:tcPr>
          <w:p w:rsidR="00E83758" w:rsidRDefault="008466A0">
            <w:pPr>
              <w:pStyle w:val="TableParagraph"/>
              <w:ind w:left="692"/>
              <w:rPr>
                <w:sz w:val="18"/>
              </w:rPr>
            </w:pPr>
            <w:r>
              <w:rPr>
                <w:sz w:val="18"/>
              </w:rPr>
              <w:t>Manutenção da Assessoria Jurídica</w:t>
            </w:r>
          </w:p>
        </w:tc>
        <w:tc>
          <w:tcPr>
            <w:tcW w:w="1374" w:type="dxa"/>
          </w:tcPr>
          <w:p w:rsidR="00E83758" w:rsidRDefault="008466A0">
            <w:pPr>
              <w:pStyle w:val="TableParagraph"/>
              <w:ind w:right="53"/>
              <w:jc w:val="right"/>
              <w:rPr>
                <w:sz w:val="18"/>
              </w:rPr>
            </w:pPr>
            <w:r>
              <w:rPr>
                <w:sz w:val="18"/>
              </w:rPr>
              <w:t>299.000,00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299.000,00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289.000,00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288.000,00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0"/>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01.01.04.122.0002.2171.0001</w:t>
            </w:r>
          </w:p>
        </w:tc>
        <w:tc>
          <w:tcPr>
            <w:tcW w:w="6120" w:type="dxa"/>
          </w:tcPr>
          <w:p w:rsidR="00E83758" w:rsidRDefault="008466A0">
            <w:pPr>
              <w:pStyle w:val="TableParagraph"/>
              <w:ind w:left="692"/>
              <w:rPr>
                <w:sz w:val="18"/>
              </w:rPr>
            </w:pPr>
            <w:r>
              <w:rPr>
                <w:sz w:val="18"/>
              </w:rPr>
              <w:t>Manutenção do Conselho Consultivo</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0"/>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0"/>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w:t>
            </w:r>
          </w:p>
        </w:tc>
        <w:tc>
          <w:tcPr>
            <w:tcW w:w="6120" w:type="dxa"/>
          </w:tcPr>
          <w:p w:rsidR="00E83758" w:rsidRDefault="008466A0">
            <w:pPr>
              <w:pStyle w:val="TableParagraph"/>
              <w:ind w:left="332"/>
              <w:rPr>
                <w:sz w:val="18"/>
              </w:rPr>
            </w:pPr>
            <w:r>
              <w:rPr>
                <w:sz w:val="18"/>
              </w:rPr>
              <w:t>CHEFIA DO GABINETE</w:t>
            </w:r>
          </w:p>
        </w:tc>
        <w:tc>
          <w:tcPr>
            <w:tcW w:w="1374" w:type="dxa"/>
          </w:tcPr>
          <w:p w:rsidR="00E83758" w:rsidRDefault="008466A0">
            <w:pPr>
              <w:pStyle w:val="TableParagraph"/>
              <w:ind w:right="53"/>
              <w:jc w:val="right"/>
              <w:rPr>
                <w:sz w:val="18"/>
              </w:rPr>
            </w:pPr>
            <w:r>
              <w:rPr>
                <w:sz w:val="18"/>
              </w:rPr>
              <w:t>349.000,00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3"/>
              <w:jc w:val="right"/>
              <w:rPr>
                <w:sz w:val="18"/>
              </w:rPr>
            </w:pPr>
            <w:r>
              <w:rPr>
                <w:sz w:val="18"/>
              </w:rPr>
              <w:t>349.000,00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0"/>
              <w:jc w:val="right"/>
              <w:rPr>
                <w:sz w:val="18"/>
              </w:rPr>
            </w:pPr>
            <w:r>
              <w:rPr>
                <w:sz w:val="18"/>
              </w:rPr>
              <w:t>8.000,00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01.02.04.122.0002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0"/>
              <w:jc w:val="right"/>
              <w:rPr>
                <w:sz w:val="18"/>
              </w:rPr>
            </w:pPr>
            <w:r>
              <w:rPr>
                <w:sz w:val="18"/>
              </w:rPr>
              <w:t>8.000,00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01.02.04.122.0002.2008.0001</w:t>
            </w:r>
          </w:p>
        </w:tc>
        <w:tc>
          <w:tcPr>
            <w:tcW w:w="6120" w:type="dxa"/>
          </w:tcPr>
          <w:p w:rsidR="00E83758" w:rsidRDefault="008466A0">
            <w:pPr>
              <w:pStyle w:val="TableParagraph"/>
              <w:ind w:left="692"/>
              <w:rPr>
                <w:sz w:val="18"/>
              </w:rPr>
            </w:pPr>
            <w:r>
              <w:rPr>
                <w:sz w:val="18"/>
              </w:rPr>
              <w:t>Recepções e Homenagens</w:t>
            </w:r>
          </w:p>
        </w:tc>
        <w:tc>
          <w:tcPr>
            <w:tcW w:w="1374" w:type="dxa"/>
          </w:tcPr>
          <w:p w:rsidR="00E83758" w:rsidRDefault="008466A0">
            <w:pPr>
              <w:pStyle w:val="TableParagraph"/>
              <w:ind w:right="50"/>
              <w:jc w:val="right"/>
              <w:rPr>
                <w:sz w:val="18"/>
              </w:rPr>
            </w:pPr>
            <w:r>
              <w:rPr>
                <w:sz w:val="18"/>
              </w:rPr>
              <w:t>8.000,00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0"/>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0"/>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8.000,00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01.02.04.131</w:t>
            </w:r>
          </w:p>
        </w:tc>
        <w:tc>
          <w:tcPr>
            <w:tcW w:w="6120" w:type="dxa"/>
          </w:tcPr>
          <w:p w:rsidR="00E83758" w:rsidRDefault="008466A0">
            <w:pPr>
              <w:pStyle w:val="TableParagraph"/>
              <w:ind w:left="512"/>
              <w:rPr>
                <w:sz w:val="18"/>
              </w:rPr>
            </w:pPr>
            <w:r>
              <w:rPr>
                <w:sz w:val="18"/>
              </w:rPr>
              <w:t>Comunicação Social</w:t>
            </w:r>
          </w:p>
        </w:tc>
        <w:tc>
          <w:tcPr>
            <w:tcW w:w="1374" w:type="dxa"/>
          </w:tcPr>
          <w:p w:rsidR="00E83758" w:rsidRDefault="008466A0">
            <w:pPr>
              <w:pStyle w:val="TableParagraph"/>
              <w:ind w:right="53"/>
              <w:jc w:val="right"/>
              <w:rPr>
                <w:sz w:val="18"/>
              </w:rPr>
            </w:pPr>
            <w:r>
              <w:rPr>
                <w:sz w:val="18"/>
              </w:rPr>
              <w:t>341.000,00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01.02.04.131.0002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3"/>
              <w:jc w:val="right"/>
              <w:rPr>
                <w:sz w:val="18"/>
              </w:rPr>
            </w:pPr>
            <w:r>
              <w:rPr>
                <w:sz w:val="18"/>
              </w:rPr>
              <w:t>341.000,00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01.02.04.131.0002.2011.0001</w:t>
            </w:r>
          </w:p>
        </w:tc>
        <w:tc>
          <w:tcPr>
            <w:tcW w:w="6120" w:type="dxa"/>
          </w:tcPr>
          <w:p w:rsidR="00E83758" w:rsidRDefault="008466A0">
            <w:pPr>
              <w:pStyle w:val="TableParagraph"/>
              <w:ind w:left="692"/>
              <w:rPr>
                <w:sz w:val="18"/>
              </w:rPr>
            </w:pPr>
            <w:r>
              <w:rPr>
                <w:sz w:val="18"/>
              </w:rPr>
              <w:t>Divulgações e Publicidades</w:t>
            </w:r>
          </w:p>
        </w:tc>
        <w:tc>
          <w:tcPr>
            <w:tcW w:w="1374" w:type="dxa"/>
          </w:tcPr>
          <w:p w:rsidR="00E83758" w:rsidRDefault="008466A0">
            <w:pPr>
              <w:pStyle w:val="TableParagraph"/>
              <w:ind w:right="53"/>
              <w:jc w:val="right"/>
              <w:rPr>
                <w:sz w:val="18"/>
              </w:rPr>
            </w:pPr>
            <w:r>
              <w:rPr>
                <w:sz w:val="18"/>
              </w:rPr>
              <w:t>341.000,00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336.000,00</w:t>
            </w:r>
          </w:p>
        </w:tc>
      </w:tr>
      <w:tr w:rsidR="00E83758">
        <w:trPr>
          <w:trHeight w:val="314"/>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96.000,00</w:t>
            </w:r>
          </w:p>
        </w:tc>
      </w:tr>
      <w:tr w:rsidR="00E83758">
        <w:trPr>
          <w:trHeight w:val="314"/>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95.000,00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0"/>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240.000,00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240.000,00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5.000,00</w:t>
            </w:r>
          </w:p>
        </w:tc>
      </w:tr>
      <w:tr w:rsidR="00E83758">
        <w:trPr>
          <w:trHeight w:val="257"/>
        </w:trPr>
        <w:tc>
          <w:tcPr>
            <w:tcW w:w="812" w:type="dxa"/>
          </w:tcPr>
          <w:p w:rsidR="00E83758" w:rsidRDefault="008466A0">
            <w:pPr>
              <w:pStyle w:val="TableParagraph"/>
              <w:spacing w:line="187" w:lineRule="exact"/>
              <w:ind w:left="299"/>
              <w:rPr>
                <w:sz w:val="18"/>
              </w:rPr>
            </w:pPr>
            <w:r>
              <w:rPr>
                <w:sz w:val="18"/>
              </w:rPr>
              <w:t>807</w:t>
            </w:r>
          </w:p>
        </w:tc>
        <w:tc>
          <w:tcPr>
            <w:tcW w:w="2449" w:type="dxa"/>
          </w:tcPr>
          <w:p w:rsidR="00E83758" w:rsidRDefault="008466A0">
            <w:pPr>
              <w:pStyle w:val="TableParagraph"/>
              <w:spacing w:line="187" w:lineRule="exact"/>
              <w:ind w:left="135"/>
              <w:rPr>
                <w:sz w:val="18"/>
              </w:rPr>
            </w:pPr>
            <w:r>
              <w:rPr>
                <w:sz w:val="18"/>
              </w:rPr>
              <w:t>4490.00.00.00.00.00</w:t>
            </w:r>
          </w:p>
        </w:tc>
        <w:tc>
          <w:tcPr>
            <w:tcW w:w="6120" w:type="dxa"/>
          </w:tcPr>
          <w:p w:rsidR="00E83758" w:rsidRDefault="008466A0">
            <w:pPr>
              <w:pStyle w:val="TableParagraph"/>
              <w:spacing w:line="187" w:lineRule="exact"/>
              <w:ind w:left="872"/>
              <w:rPr>
                <w:sz w:val="18"/>
              </w:rPr>
            </w:pPr>
            <w:r>
              <w:rPr>
                <w:sz w:val="18"/>
              </w:rPr>
              <w:t>APLICACOES DIRETAS</w:t>
            </w:r>
          </w:p>
        </w:tc>
        <w:tc>
          <w:tcPr>
            <w:tcW w:w="1374" w:type="dxa"/>
          </w:tcPr>
          <w:p w:rsidR="00E83758" w:rsidRDefault="008466A0">
            <w:pPr>
              <w:pStyle w:val="TableParagraph"/>
              <w:spacing w:line="187" w:lineRule="exact"/>
              <w:ind w:right="50"/>
              <w:jc w:val="right"/>
              <w:rPr>
                <w:sz w:val="18"/>
              </w:rPr>
            </w:pPr>
            <w:r>
              <w:rPr>
                <w:sz w:val="18"/>
              </w:rPr>
              <w:t>5.000,00</w:t>
            </w:r>
          </w:p>
        </w:tc>
      </w:tr>
    </w:tbl>
    <w:p w:rsidR="00E83758" w:rsidRDefault="00E83758">
      <w:pPr>
        <w:spacing w:line="187" w:lineRule="exact"/>
        <w:jc w:val="right"/>
        <w:rPr>
          <w:sz w:val="18"/>
        </w:rPr>
        <w:sectPr w:rsidR="00E83758">
          <w:headerReference w:type="default" r:id="rId261"/>
          <w:footerReference w:type="default" r:id="rId262"/>
          <w:pgSz w:w="11900" w:h="16840"/>
          <w:pgMar w:top="840" w:right="220" w:bottom="980" w:left="240" w:header="361" w:footer="797" w:gutter="0"/>
          <w:pgNumType w:start="1"/>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01.04</w:t>
            </w:r>
          </w:p>
        </w:tc>
        <w:tc>
          <w:tcPr>
            <w:tcW w:w="6071" w:type="dxa"/>
            <w:tcBorders>
              <w:top w:val="single" w:sz="6" w:space="0" w:color="000000"/>
            </w:tcBorders>
          </w:tcPr>
          <w:p w:rsidR="00E83758" w:rsidRDefault="008466A0">
            <w:pPr>
              <w:pStyle w:val="TableParagraph"/>
              <w:spacing w:before="37"/>
              <w:ind w:left="284"/>
              <w:rPr>
                <w:sz w:val="18"/>
              </w:rPr>
            </w:pPr>
            <w:r>
              <w:rPr>
                <w:sz w:val="18"/>
              </w:rPr>
              <w:t>GABINETE DA PRIMEIRA DAMA</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01.04.08</w:t>
            </w:r>
          </w:p>
        </w:tc>
        <w:tc>
          <w:tcPr>
            <w:tcW w:w="6071" w:type="dxa"/>
          </w:tcPr>
          <w:p w:rsidR="00E83758" w:rsidRDefault="008466A0">
            <w:pPr>
              <w:pStyle w:val="TableParagraph"/>
              <w:ind w:left="374"/>
              <w:rPr>
                <w:sz w:val="18"/>
              </w:rPr>
            </w:pPr>
            <w:r>
              <w:rPr>
                <w:sz w:val="18"/>
              </w:rPr>
              <w:t>Assistência Social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01.04.08.244</w:t>
            </w:r>
          </w:p>
        </w:tc>
        <w:tc>
          <w:tcPr>
            <w:tcW w:w="6071" w:type="dxa"/>
          </w:tcPr>
          <w:p w:rsidR="00E83758" w:rsidRDefault="008466A0">
            <w:pPr>
              <w:pStyle w:val="TableParagraph"/>
              <w:ind w:left="464"/>
              <w:rPr>
                <w:sz w:val="18"/>
              </w:rPr>
            </w:pPr>
            <w:r>
              <w:rPr>
                <w:sz w:val="18"/>
              </w:rPr>
              <w:t>Assistência Comunitária</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01.04.08.244.0003</w:t>
            </w:r>
          </w:p>
        </w:tc>
        <w:tc>
          <w:tcPr>
            <w:tcW w:w="6071" w:type="dxa"/>
          </w:tcPr>
          <w:p w:rsidR="00E83758" w:rsidRDefault="008466A0">
            <w:pPr>
              <w:pStyle w:val="TableParagraph"/>
              <w:ind w:left="554"/>
              <w:rPr>
                <w:sz w:val="18"/>
              </w:rPr>
            </w:pPr>
            <w:r>
              <w:rPr>
                <w:sz w:val="18"/>
              </w:rPr>
              <w:t>Desenvolvimento Social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01.04.08.244.0003.2157.0001</w:t>
            </w:r>
          </w:p>
        </w:tc>
        <w:tc>
          <w:tcPr>
            <w:tcW w:w="6071" w:type="dxa"/>
          </w:tcPr>
          <w:p w:rsidR="00E83758" w:rsidRDefault="008466A0">
            <w:pPr>
              <w:pStyle w:val="TableParagraph"/>
              <w:ind w:left="644"/>
              <w:rPr>
                <w:sz w:val="18"/>
              </w:rPr>
            </w:pPr>
            <w:r>
              <w:rPr>
                <w:sz w:val="18"/>
              </w:rPr>
              <w:t>Ações do Gabinete da Primeira-Dama</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01.05</w:t>
            </w:r>
          </w:p>
        </w:tc>
        <w:tc>
          <w:tcPr>
            <w:tcW w:w="6071" w:type="dxa"/>
          </w:tcPr>
          <w:p w:rsidR="00E83758" w:rsidRDefault="008466A0">
            <w:pPr>
              <w:pStyle w:val="TableParagraph"/>
              <w:ind w:left="284"/>
              <w:rPr>
                <w:sz w:val="18"/>
              </w:rPr>
            </w:pPr>
            <w:r>
              <w:rPr>
                <w:sz w:val="18"/>
              </w:rPr>
              <w:t>PROCURADORIA MUNICIPAL</w:t>
            </w:r>
          </w:p>
        </w:tc>
        <w:tc>
          <w:tcPr>
            <w:tcW w:w="1374" w:type="dxa"/>
          </w:tcPr>
          <w:p w:rsidR="00E83758" w:rsidRDefault="008466A0">
            <w:pPr>
              <w:pStyle w:val="TableParagraph"/>
              <w:ind w:right="52"/>
              <w:jc w:val="right"/>
              <w:rPr>
                <w:sz w:val="18"/>
              </w:rPr>
            </w:pPr>
            <w:r>
              <w:rPr>
                <w:sz w:val="18"/>
              </w:rPr>
              <w:t>266.000,00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01.05.04</w:t>
            </w:r>
          </w:p>
        </w:tc>
        <w:tc>
          <w:tcPr>
            <w:tcW w:w="6071" w:type="dxa"/>
          </w:tcPr>
          <w:p w:rsidR="00E83758" w:rsidRDefault="008466A0">
            <w:pPr>
              <w:pStyle w:val="TableParagraph"/>
              <w:ind w:left="374"/>
              <w:rPr>
                <w:sz w:val="18"/>
              </w:rPr>
            </w:pPr>
            <w:r>
              <w:rPr>
                <w:sz w:val="18"/>
              </w:rPr>
              <w:t>Administração</w:t>
            </w:r>
          </w:p>
        </w:tc>
        <w:tc>
          <w:tcPr>
            <w:tcW w:w="1374" w:type="dxa"/>
          </w:tcPr>
          <w:p w:rsidR="00E83758" w:rsidRDefault="008466A0">
            <w:pPr>
              <w:pStyle w:val="TableParagraph"/>
              <w:ind w:right="52"/>
              <w:jc w:val="right"/>
              <w:rPr>
                <w:sz w:val="18"/>
              </w:rPr>
            </w:pPr>
            <w:r>
              <w:rPr>
                <w:sz w:val="18"/>
              </w:rPr>
              <w:t>266.000,00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01.05.04.122</w:t>
            </w:r>
          </w:p>
        </w:tc>
        <w:tc>
          <w:tcPr>
            <w:tcW w:w="6071" w:type="dxa"/>
          </w:tcPr>
          <w:p w:rsidR="00E83758" w:rsidRDefault="008466A0">
            <w:pPr>
              <w:pStyle w:val="TableParagraph"/>
              <w:ind w:left="464"/>
              <w:rPr>
                <w:sz w:val="18"/>
              </w:rPr>
            </w:pPr>
            <w:r>
              <w:rPr>
                <w:sz w:val="18"/>
              </w:rPr>
              <w:t>Administração Geral</w:t>
            </w:r>
          </w:p>
        </w:tc>
        <w:tc>
          <w:tcPr>
            <w:tcW w:w="1374" w:type="dxa"/>
          </w:tcPr>
          <w:p w:rsidR="00E83758" w:rsidRDefault="008466A0">
            <w:pPr>
              <w:pStyle w:val="TableParagraph"/>
              <w:ind w:right="52"/>
              <w:jc w:val="right"/>
              <w:rPr>
                <w:sz w:val="18"/>
              </w:rPr>
            </w:pPr>
            <w:r>
              <w:rPr>
                <w:sz w:val="18"/>
              </w:rPr>
              <w:t>266.000,00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01.05.04.122.0002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266.000,00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01.05.04.122.0002.2012.0001</w:t>
            </w:r>
          </w:p>
        </w:tc>
        <w:tc>
          <w:tcPr>
            <w:tcW w:w="6071" w:type="dxa"/>
          </w:tcPr>
          <w:p w:rsidR="00E83758" w:rsidRDefault="008466A0">
            <w:pPr>
              <w:pStyle w:val="TableParagraph"/>
              <w:ind w:left="644"/>
              <w:rPr>
                <w:sz w:val="18"/>
              </w:rPr>
            </w:pPr>
            <w:r>
              <w:rPr>
                <w:sz w:val="18"/>
              </w:rPr>
              <w:t>Manutenção da Procuradoria Geral do Município</w:t>
            </w:r>
          </w:p>
        </w:tc>
        <w:tc>
          <w:tcPr>
            <w:tcW w:w="1374" w:type="dxa"/>
          </w:tcPr>
          <w:p w:rsidR="00E83758" w:rsidRDefault="008466A0">
            <w:pPr>
              <w:pStyle w:val="TableParagraph"/>
              <w:ind w:right="52"/>
              <w:jc w:val="right"/>
              <w:rPr>
                <w:sz w:val="18"/>
              </w:rPr>
            </w:pPr>
            <w:r>
              <w:rPr>
                <w:sz w:val="18"/>
              </w:rPr>
              <w:t>266.000,00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261.000,00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243.000,00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210.000,00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33.000,00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01.06</w:t>
            </w:r>
          </w:p>
        </w:tc>
        <w:tc>
          <w:tcPr>
            <w:tcW w:w="6071" w:type="dxa"/>
          </w:tcPr>
          <w:p w:rsidR="00E83758" w:rsidRDefault="008466A0">
            <w:pPr>
              <w:pStyle w:val="TableParagraph"/>
              <w:ind w:left="284"/>
              <w:rPr>
                <w:sz w:val="18"/>
              </w:rPr>
            </w:pPr>
            <w:r>
              <w:rPr>
                <w:sz w:val="18"/>
              </w:rPr>
              <w:t>COMPAQ</w:t>
            </w:r>
          </w:p>
        </w:tc>
        <w:tc>
          <w:tcPr>
            <w:tcW w:w="1374" w:type="dxa"/>
          </w:tcPr>
          <w:p w:rsidR="00E83758" w:rsidRDefault="008466A0">
            <w:pPr>
              <w:pStyle w:val="TableParagraph"/>
              <w:ind w:right="52"/>
              <w:jc w:val="right"/>
              <w:rPr>
                <w:sz w:val="18"/>
              </w:rPr>
            </w:pPr>
            <w:r>
              <w:rPr>
                <w:sz w:val="18"/>
              </w:rPr>
              <w:t>133.000,00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01.06.04</w:t>
            </w:r>
          </w:p>
        </w:tc>
        <w:tc>
          <w:tcPr>
            <w:tcW w:w="6071" w:type="dxa"/>
          </w:tcPr>
          <w:p w:rsidR="00E83758" w:rsidRDefault="008466A0">
            <w:pPr>
              <w:pStyle w:val="TableParagraph"/>
              <w:ind w:left="374"/>
              <w:rPr>
                <w:sz w:val="18"/>
              </w:rPr>
            </w:pPr>
            <w:r>
              <w:rPr>
                <w:sz w:val="18"/>
              </w:rPr>
              <w:t>Administração</w:t>
            </w:r>
          </w:p>
        </w:tc>
        <w:tc>
          <w:tcPr>
            <w:tcW w:w="1374" w:type="dxa"/>
          </w:tcPr>
          <w:p w:rsidR="00E83758" w:rsidRDefault="008466A0">
            <w:pPr>
              <w:pStyle w:val="TableParagraph"/>
              <w:ind w:right="52"/>
              <w:jc w:val="right"/>
              <w:rPr>
                <w:sz w:val="18"/>
              </w:rPr>
            </w:pPr>
            <w:r>
              <w:rPr>
                <w:sz w:val="18"/>
              </w:rPr>
              <w:t>133.000,00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01.06.04.128</w:t>
            </w:r>
          </w:p>
        </w:tc>
        <w:tc>
          <w:tcPr>
            <w:tcW w:w="6071" w:type="dxa"/>
          </w:tcPr>
          <w:p w:rsidR="00E83758" w:rsidRDefault="008466A0">
            <w:pPr>
              <w:pStyle w:val="TableParagraph"/>
              <w:ind w:left="464"/>
              <w:rPr>
                <w:sz w:val="18"/>
              </w:rPr>
            </w:pPr>
            <w:r>
              <w:rPr>
                <w:sz w:val="18"/>
              </w:rPr>
              <w:t>Formação de Recursos Humanos</w:t>
            </w:r>
          </w:p>
        </w:tc>
        <w:tc>
          <w:tcPr>
            <w:tcW w:w="1374" w:type="dxa"/>
          </w:tcPr>
          <w:p w:rsidR="00E83758" w:rsidRDefault="008466A0">
            <w:pPr>
              <w:pStyle w:val="TableParagraph"/>
              <w:ind w:right="52"/>
              <w:jc w:val="right"/>
              <w:rPr>
                <w:sz w:val="18"/>
              </w:rPr>
            </w:pPr>
            <w:r>
              <w:rPr>
                <w:sz w:val="18"/>
              </w:rPr>
              <w:t>133.000,00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01.06.04.128.0002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133.000,00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01.06.04.128.0002.2021.0001</w:t>
            </w:r>
          </w:p>
        </w:tc>
        <w:tc>
          <w:tcPr>
            <w:tcW w:w="6071" w:type="dxa"/>
          </w:tcPr>
          <w:p w:rsidR="00E83758" w:rsidRDefault="008466A0">
            <w:pPr>
              <w:pStyle w:val="TableParagraph"/>
              <w:ind w:left="644"/>
              <w:rPr>
                <w:sz w:val="18"/>
              </w:rPr>
            </w:pPr>
            <w:r>
              <w:rPr>
                <w:sz w:val="18"/>
              </w:rPr>
              <w:t>Manutenção da COMPAQ</w:t>
            </w:r>
          </w:p>
        </w:tc>
        <w:tc>
          <w:tcPr>
            <w:tcW w:w="1374" w:type="dxa"/>
          </w:tcPr>
          <w:p w:rsidR="00E83758" w:rsidRDefault="008466A0">
            <w:pPr>
              <w:pStyle w:val="TableParagraph"/>
              <w:ind w:right="52"/>
              <w:jc w:val="right"/>
              <w:rPr>
                <w:sz w:val="18"/>
              </w:rPr>
            </w:pPr>
            <w:r>
              <w:rPr>
                <w:sz w:val="18"/>
              </w:rPr>
              <w:t>133.000,00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128.000,00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113.000,00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103.000,00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01.07</w:t>
            </w:r>
          </w:p>
        </w:tc>
        <w:tc>
          <w:tcPr>
            <w:tcW w:w="6071" w:type="dxa"/>
          </w:tcPr>
          <w:p w:rsidR="00E83758" w:rsidRDefault="008466A0">
            <w:pPr>
              <w:pStyle w:val="TableParagraph"/>
              <w:ind w:left="284"/>
              <w:rPr>
                <w:sz w:val="18"/>
              </w:rPr>
            </w:pPr>
            <w:r>
              <w:rPr>
                <w:sz w:val="18"/>
              </w:rPr>
              <w:t>CONTROLADORIA</w:t>
            </w:r>
          </w:p>
        </w:tc>
        <w:tc>
          <w:tcPr>
            <w:tcW w:w="1374" w:type="dxa"/>
          </w:tcPr>
          <w:p w:rsidR="00E83758" w:rsidRDefault="008466A0">
            <w:pPr>
              <w:pStyle w:val="TableParagraph"/>
              <w:ind w:right="52"/>
              <w:jc w:val="right"/>
              <w:rPr>
                <w:sz w:val="18"/>
              </w:rPr>
            </w:pPr>
            <w:r>
              <w:rPr>
                <w:sz w:val="18"/>
              </w:rPr>
              <w:t>160.000,00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01.07.04</w:t>
            </w:r>
          </w:p>
        </w:tc>
        <w:tc>
          <w:tcPr>
            <w:tcW w:w="6071" w:type="dxa"/>
          </w:tcPr>
          <w:p w:rsidR="00E83758" w:rsidRDefault="008466A0">
            <w:pPr>
              <w:pStyle w:val="TableParagraph"/>
              <w:ind w:left="374"/>
              <w:rPr>
                <w:sz w:val="18"/>
              </w:rPr>
            </w:pPr>
            <w:r>
              <w:rPr>
                <w:sz w:val="18"/>
              </w:rPr>
              <w:t>Administração</w:t>
            </w:r>
          </w:p>
        </w:tc>
        <w:tc>
          <w:tcPr>
            <w:tcW w:w="1374" w:type="dxa"/>
          </w:tcPr>
          <w:p w:rsidR="00E83758" w:rsidRDefault="008466A0">
            <w:pPr>
              <w:pStyle w:val="TableParagraph"/>
              <w:ind w:right="52"/>
              <w:jc w:val="right"/>
              <w:rPr>
                <w:sz w:val="18"/>
              </w:rPr>
            </w:pPr>
            <w:r>
              <w:rPr>
                <w:sz w:val="18"/>
              </w:rPr>
              <w:t>160.000,00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01.07.04.124</w:t>
            </w:r>
          </w:p>
        </w:tc>
        <w:tc>
          <w:tcPr>
            <w:tcW w:w="6071" w:type="dxa"/>
          </w:tcPr>
          <w:p w:rsidR="00E83758" w:rsidRDefault="008466A0">
            <w:pPr>
              <w:pStyle w:val="TableParagraph"/>
              <w:ind w:left="464"/>
              <w:rPr>
                <w:sz w:val="18"/>
              </w:rPr>
            </w:pPr>
            <w:r>
              <w:rPr>
                <w:sz w:val="18"/>
              </w:rPr>
              <w:t>Controle Interno</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01.07.04.124.0002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01.07.04.124.0002.2082.0001</w:t>
            </w:r>
          </w:p>
        </w:tc>
        <w:tc>
          <w:tcPr>
            <w:tcW w:w="6071" w:type="dxa"/>
          </w:tcPr>
          <w:p w:rsidR="00E83758" w:rsidRDefault="008466A0">
            <w:pPr>
              <w:pStyle w:val="TableParagraph"/>
              <w:ind w:left="644"/>
              <w:rPr>
                <w:sz w:val="18"/>
              </w:rPr>
            </w:pPr>
            <w:r>
              <w:rPr>
                <w:sz w:val="18"/>
              </w:rPr>
              <w:t>Manutenção do Sistema de Controle Interno</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155.000,00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143.000,00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134.000,00</w:t>
            </w:r>
          </w:p>
        </w:tc>
      </w:tr>
      <w:tr w:rsidR="00E83758">
        <w:trPr>
          <w:trHeight w:val="257"/>
        </w:trPr>
        <w:tc>
          <w:tcPr>
            <w:tcW w:w="812" w:type="dxa"/>
          </w:tcPr>
          <w:p w:rsidR="00E83758" w:rsidRDefault="008466A0">
            <w:pPr>
              <w:pStyle w:val="TableParagraph"/>
              <w:spacing w:line="187" w:lineRule="exact"/>
              <w:ind w:left="299"/>
              <w:rPr>
                <w:sz w:val="18"/>
              </w:rPr>
            </w:pPr>
            <w:r>
              <w:rPr>
                <w:sz w:val="18"/>
              </w:rPr>
              <w:t>188</w:t>
            </w:r>
          </w:p>
        </w:tc>
        <w:tc>
          <w:tcPr>
            <w:tcW w:w="2497" w:type="dxa"/>
          </w:tcPr>
          <w:p w:rsidR="00E83758" w:rsidRDefault="008466A0">
            <w:pPr>
              <w:pStyle w:val="TableParagraph"/>
              <w:spacing w:line="187" w:lineRule="exact"/>
              <w:ind w:left="135"/>
              <w:rPr>
                <w:sz w:val="18"/>
              </w:rPr>
            </w:pPr>
            <w:r>
              <w:rPr>
                <w:sz w:val="18"/>
              </w:rPr>
              <w:t>3191.00.00.00.00.00</w:t>
            </w:r>
          </w:p>
        </w:tc>
        <w:tc>
          <w:tcPr>
            <w:tcW w:w="6071" w:type="dxa"/>
          </w:tcPr>
          <w:p w:rsidR="00E83758" w:rsidRDefault="008466A0">
            <w:pPr>
              <w:pStyle w:val="TableParagraph"/>
              <w:spacing w:line="187" w:lineRule="exact"/>
              <w:ind w:right="260"/>
              <w:jc w:val="right"/>
              <w:rPr>
                <w:sz w:val="18"/>
              </w:rPr>
            </w:pPr>
            <w:r>
              <w:rPr>
                <w:sz w:val="18"/>
              </w:rPr>
              <w:t>APLICAÇÃO DIRETA DECORRENTE DE OPERAÇÃO ENTRE</w:t>
            </w:r>
          </w:p>
        </w:tc>
        <w:tc>
          <w:tcPr>
            <w:tcW w:w="1374" w:type="dxa"/>
          </w:tcPr>
          <w:p w:rsidR="00E83758" w:rsidRDefault="008466A0">
            <w:pPr>
              <w:pStyle w:val="TableParagraph"/>
              <w:spacing w:line="187" w:lineRule="exact"/>
              <w:ind w:right="49"/>
              <w:jc w:val="right"/>
              <w:rPr>
                <w:sz w:val="18"/>
              </w:rPr>
            </w:pPr>
            <w:r>
              <w:rPr>
                <w:sz w:val="18"/>
              </w:rPr>
              <w:t>9.000,00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254</w:t>
            </w:r>
          </w:p>
        </w:tc>
        <w:tc>
          <w:tcPr>
            <w:tcW w:w="2449" w:type="dxa"/>
            <w:tcBorders>
              <w:top w:val="single" w:sz="6" w:space="0" w:color="000000"/>
            </w:tcBorders>
          </w:tcPr>
          <w:p w:rsidR="00E83758" w:rsidRDefault="008466A0">
            <w:pPr>
              <w:pStyle w:val="TableParagraph"/>
              <w:spacing w:before="37"/>
              <w:ind w:left="135"/>
              <w:rPr>
                <w:sz w:val="18"/>
              </w:rPr>
            </w:pPr>
            <w:r>
              <w:rPr>
                <w:sz w:val="18"/>
              </w:rPr>
              <w:t>3300.00.00.00.00.00</w:t>
            </w:r>
          </w:p>
        </w:tc>
        <w:tc>
          <w:tcPr>
            <w:tcW w:w="6120" w:type="dxa"/>
            <w:tcBorders>
              <w:top w:val="single" w:sz="6" w:space="0" w:color="000000"/>
            </w:tcBorders>
          </w:tcPr>
          <w:p w:rsidR="00E83758" w:rsidRDefault="008466A0">
            <w:pPr>
              <w:pStyle w:val="TableParagraph"/>
              <w:spacing w:before="37"/>
              <w:ind w:left="782"/>
              <w:rPr>
                <w:sz w:val="18"/>
              </w:rPr>
            </w:pPr>
            <w:r>
              <w:rPr>
                <w:sz w:val="18"/>
              </w:rPr>
              <w:t>OUTRAS DESPESAS CORRENTES</w:t>
            </w:r>
          </w:p>
        </w:tc>
        <w:tc>
          <w:tcPr>
            <w:tcW w:w="1374" w:type="dxa"/>
            <w:tcBorders>
              <w:top w:val="single" w:sz="6" w:space="0" w:color="000000"/>
            </w:tcBorders>
          </w:tcPr>
          <w:p w:rsidR="00E83758" w:rsidRDefault="008466A0">
            <w:pPr>
              <w:pStyle w:val="TableParagraph"/>
              <w:spacing w:before="37"/>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01.08</w:t>
            </w:r>
          </w:p>
        </w:tc>
        <w:tc>
          <w:tcPr>
            <w:tcW w:w="6120" w:type="dxa"/>
          </w:tcPr>
          <w:p w:rsidR="00E83758" w:rsidRDefault="008466A0">
            <w:pPr>
              <w:pStyle w:val="TableParagraph"/>
              <w:ind w:left="332"/>
              <w:rPr>
                <w:sz w:val="18"/>
              </w:rPr>
            </w:pPr>
            <w:r>
              <w:rPr>
                <w:sz w:val="18"/>
              </w:rPr>
              <w:t>NÚCLEO DE ATIVIDADES INTEGRADAS</w:t>
            </w:r>
          </w:p>
        </w:tc>
        <w:tc>
          <w:tcPr>
            <w:tcW w:w="1374" w:type="dxa"/>
          </w:tcPr>
          <w:p w:rsidR="00E83758" w:rsidRDefault="008466A0">
            <w:pPr>
              <w:pStyle w:val="TableParagraph"/>
              <w:ind w:right="53"/>
              <w:jc w:val="right"/>
              <w:rPr>
                <w:sz w:val="18"/>
              </w:rPr>
            </w:pPr>
            <w:r>
              <w:rPr>
                <w:sz w:val="18"/>
              </w:rPr>
              <w:t>718.000,00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01.08.04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3"/>
              <w:jc w:val="right"/>
              <w:rPr>
                <w:sz w:val="18"/>
              </w:rPr>
            </w:pPr>
            <w:r>
              <w:rPr>
                <w:sz w:val="18"/>
              </w:rPr>
              <w:t>718.000,00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01.08.04.122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3"/>
              <w:jc w:val="right"/>
              <w:rPr>
                <w:sz w:val="18"/>
              </w:rPr>
            </w:pPr>
            <w:r>
              <w:rPr>
                <w:sz w:val="18"/>
              </w:rPr>
              <w:t>718.000,00</w:t>
            </w:r>
          </w:p>
        </w:tc>
      </w:tr>
      <w:tr w:rsidR="00E83758">
        <w:trPr>
          <w:trHeight w:val="314"/>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01.08.04.122.0002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3"/>
              <w:jc w:val="right"/>
              <w:rPr>
                <w:sz w:val="18"/>
              </w:rPr>
            </w:pPr>
            <w:r>
              <w:rPr>
                <w:sz w:val="18"/>
              </w:rPr>
              <w:t>718.000,00</w:t>
            </w:r>
          </w:p>
        </w:tc>
      </w:tr>
      <w:tr w:rsidR="00E83758">
        <w:trPr>
          <w:trHeight w:val="314"/>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01.08.04.122.0002.2013.0001</w:t>
            </w:r>
          </w:p>
        </w:tc>
        <w:tc>
          <w:tcPr>
            <w:tcW w:w="6120" w:type="dxa"/>
          </w:tcPr>
          <w:p w:rsidR="00E83758" w:rsidRDefault="008466A0">
            <w:pPr>
              <w:pStyle w:val="TableParagraph"/>
              <w:ind w:left="692"/>
              <w:rPr>
                <w:sz w:val="18"/>
              </w:rPr>
            </w:pPr>
            <w:r>
              <w:rPr>
                <w:sz w:val="18"/>
              </w:rPr>
              <w:t>Manutenção da Junta Alistamento Militar</w:t>
            </w:r>
          </w:p>
        </w:tc>
        <w:tc>
          <w:tcPr>
            <w:tcW w:w="1374" w:type="dxa"/>
          </w:tcPr>
          <w:p w:rsidR="00E83758" w:rsidRDefault="008466A0">
            <w:pPr>
              <w:pStyle w:val="TableParagraph"/>
              <w:ind w:right="53"/>
              <w:jc w:val="right"/>
              <w:rPr>
                <w:sz w:val="18"/>
              </w:rPr>
            </w:pPr>
            <w:r>
              <w:rPr>
                <w:sz w:val="18"/>
              </w:rPr>
              <w:t>106.000,00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100.000,00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88.000,00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77.000,00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11.000,00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6.000,00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01.08.04.122.0002.2193.0001</w:t>
            </w:r>
          </w:p>
        </w:tc>
        <w:tc>
          <w:tcPr>
            <w:tcW w:w="6120" w:type="dxa"/>
          </w:tcPr>
          <w:p w:rsidR="00E83758" w:rsidRDefault="008466A0">
            <w:pPr>
              <w:pStyle w:val="TableParagraph"/>
              <w:ind w:left="692"/>
              <w:rPr>
                <w:sz w:val="18"/>
              </w:rPr>
            </w:pPr>
            <w:r>
              <w:rPr>
                <w:sz w:val="18"/>
              </w:rPr>
              <w:t>Núcleo de Ações Integradas - Servidores Cedidos</w:t>
            </w:r>
          </w:p>
        </w:tc>
        <w:tc>
          <w:tcPr>
            <w:tcW w:w="1374" w:type="dxa"/>
          </w:tcPr>
          <w:p w:rsidR="00E83758" w:rsidRDefault="008466A0">
            <w:pPr>
              <w:pStyle w:val="TableParagraph"/>
              <w:ind w:right="53"/>
              <w:jc w:val="right"/>
              <w:rPr>
                <w:sz w:val="18"/>
              </w:rPr>
            </w:pPr>
            <w:r>
              <w:rPr>
                <w:sz w:val="18"/>
              </w:rPr>
              <w:t>612.000,00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612.000,00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566.000,00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519.000,00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47.000,00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46.000,00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46.000,00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02</w:t>
            </w:r>
          </w:p>
        </w:tc>
        <w:tc>
          <w:tcPr>
            <w:tcW w:w="6120" w:type="dxa"/>
          </w:tcPr>
          <w:p w:rsidR="00E83758" w:rsidRDefault="008466A0">
            <w:pPr>
              <w:pStyle w:val="TableParagraph"/>
              <w:ind w:left="152"/>
              <w:rPr>
                <w:sz w:val="18"/>
              </w:rPr>
            </w:pPr>
            <w:r>
              <w:rPr>
                <w:sz w:val="18"/>
              </w:rPr>
              <w:t>SADPL-SECRETARIA DA ADMINISTRAÇÃO E PLANEJAMENTO</w:t>
            </w:r>
          </w:p>
        </w:tc>
        <w:tc>
          <w:tcPr>
            <w:tcW w:w="1374" w:type="dxa"/>
          </w:tcPr>
          <w:p w:rsidR="00E83758" w:rsidRDefault="008466A0">
            <w:pPr>
              <w:pStyle w:val="TableParagraph"/>
              <w:ind w:right="56"/>
              <w:jc w:val="right"/>
              <w:rPr>
                <w:sz w:val="18"/>
              </w:rPr>
            </w:pPr>
            <w:r>
              <w:rPr>
                <w:sz w:val="18"/>
              </w:rPr>
              <w:t>3.751.350,00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02.01</w:t>
            </w:r>
          </w:p>
        </w:tc>
        <w:tc>
          <w:tcPr>
            <w:tcW w:w="6120" w:type="dxa"/>
          </w:tcPr>
          <w:p w:rsidR="00E83758" w:rsidRDefault="008466A0">
            <w:pPr>
              <w:pStyle w:val="TableParagraph"/>
              <w:ind w:left="332"/>
              <w:rPr>
                <w:sz w:val="18"/>
              </w:rPr>
            </w:pPr>
            <w:r>
              <w:rPr>
                <w:sz w:val="18"/>
              </w:rPr>
              <w:t>DEPARTAMENTO ADMINISTRATIVO</w:t>
            </w:r>
          </w:p>
        </w:tc>
        <w:tc>
          <w:tcPr>
            <w:tcW w:w="1374" w:type="dxa"/>
          </w:tcPr>
          <w:p w:rsidR="00E83758" w:rsidRDefault="008466A0">
            <w:pPr>
              <w:pStyle w:val="TableParagraph"/>
              <w:ind w:right="56"/>
              <w:jc w:val="right"/>
              <w:rPr>
                <w:sz w:val="18"/>
              </w:rPr>
            </w:pPr>
            <w:r>
              <w:rPr>
                <w:sz w:val="18"/>
              </w:rPr>
              <w:t>2.265.000,00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02.01.04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6"/>
              <w:jc w:val="right"/>
              <w:rPr>
                <w:sz w:val="18"/>
              </w:rPr>
            </w:pPr>
            <w:r>
              <w:rPr>
                <w:sz w:val="18"/>
              </w:rPr>
              <w:t>2.203.000,00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02.01.04.122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6"/>
              <w:jc w:val="right"/>
              <w:rPr>
                <w:sz w:val="18"/>
              </w:rPr>
            </w:pPr>
            <w:r>
              <w:rPr>
                <w:sz w:val="18"/>
              </w:rPr>
              <w:t>2.203.000,00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02.01.04.122.0002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6"/>
              <w:jc w:val="right"/>
              <w:rPr>
                <w:sz w:val="18"/>
              </w:rPr>
            </w:pPr>
            <w:r>
              <w:rPr>
                <w:sz w:val="18"/>
              </w:rPr>
              <w:t>2.203.000,00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02.01.04.122.0002.2015.0001</w:t>
            </w:r>
          </w:p>
        </w:tc>
        <w:tc>
          <w:tcPr>
            <w:tcW w:w="6120" w:type="dxa"/>
          </w:tcPr>
          <w:p w:rsidR="00E83758" w:rsidRDefault="008466A0">
            <w:pPr>
              <w:pStyle w:val="TableParagraph"/>
              <w:ind w:left="692"/>
              <w:rPr>
                <w:sz w:val="18"/>
              </w:rPr>
            </w:pPr>
            <w:r>
              <w:rPr>
                <w:sz w:val="18"/>
              </w:rPr>
              <w:t>Suporte da Secretaria da Administração e Planejamento</w:t>
            </w:r>
          </w:p>
        </w:tc>
        <w:tc>
          <w:tcPr>
            <w:tcW w:w="1374" w:type="dxa"/>
          </w:tcPr>
          <w:p w:rsidR="00E83758" w:rsidRDefault="008466A0">
            <w:pPr>
              <w:pStyle w:val="TableParagraph"/>
              <w:ind w:right="56"/>
              <w:jc w:val="right"/>
              <w:rPr>
                <w:sz w:val="18"/>
              </w:rPr>
            </w:pPr>
            <w:r>
              <w:rPr>
                <w:sz w:val="18"/>
              </w:rPr>
              <w:t>1.185.000,00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6"/>
              <w:jc w:val="right"/>
              <w:rPr>
                <w:sz w:val="18"/>
              </w:rPr>
            </w:pPr>
            <w:r>
              <w:rPr>
                <w:sz w:val="18"/>
              </w:rPr>
              <w:t>1.174.000,00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843.000,00</w:t>
            </w:r>
          </w:p>
        </w:tc>
      </w:tr>
      <w:tr w:rsidR="00E83758">
        <w:trPr>
          <w:trHeight w:val="315"/>
        </w:trPr>
        <w:tc>
          <w:tcPr>
            <w:tcW w:w="812" w:type="dxa"/>
          </w:tcPr>
          <w:p w:rsidR="00E83758" w:rsidRDefault="008466A0">
            <w:pPr>
              <w:pStyle w:val="TableParagraph"/>
              <w:ind w:left="390"/>
              <w:rPr>
                <w:sz w:val="18"/>
              </w:rPr>
            </w:pPr>
            <w:r>
              <w:rPr>
                <w:sz w:val="18"/>
              </w:rPr>
              <w:t>18</w:t>
            </w:r>
          </w:p>
        </w:tc>
        <w:tc>
          <w:tcPr>
            <w:tcW w:w="2449" w:type="dxa"/>
          </w:tcPr>
          <w:p w:rsidR="00E83758" w:rsidRDefault="008466A0">
            <w:pPr>
              <w:pStyle w:val="TableParagraph"/>
              <w:ind w:left="135"/>
              <w:rPr>
                <w:sz w:val="18"/>
              </w:rPr>
            </w:pPr>
            <w:r>
              <w:rPr>
                <w:sz w:val="18"/>
              </w:rPr>
              <w:t>3171.00.00.00.00.00</w:t>
            </w:r>
          </w:p>
        </w:tc>
        <w:tc>
          <w:tcPr>
            <w:tcW w:w="6120" w:type="dxa"/>
          </w:tcPr>
          <w:p w:rsidR="00E83758" w:rsidRDefault="008466A0">
            <w:pPr>
              <w:pStyle w:val="TableParagraph"/>
              <w:ind w:left="962"/>
              <w:rPr>
                <w:sz w:val="18"/>
              </w:rPr>
            </w:pPr>
            <w:r>
              <w:rPr>
                <w:sz w:val="18"/>
              </w:rPr>
              <w:t>TRANSFERÊNCIAS A CONSÓRCIOS PÚBLICOS</w:t>
            </w:r>
          </w:p>
        </w:tc>
        <w:tc>
          <w:tcPr>
            <w:tcW w:w="1374" w:type="dxa"/>
          </w:tcPr>
          <w:p w:rsidR="00E83758" w:rsidRDefault="008466A0">
            <w:pPr>
              <w:pStyle w:val="TableParagraph"/>
              <w:ind w:right="53"/>
              <w:jc w:val="right"/>
              <w:rPr>
                <w:sz w:val="18"/>
              </w:rPr>
            </w:pPr>
            <w:r>
              <w:rPr>
                <w:sz w:val="18"/>
              </w:rPr>
              <w:t>31.000,00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600.000,00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212.000,00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331.000,00</w:t>
            </w:r>
          </w:p>
        </w:tc>
      </w:tr>
      <w:tr w:rsidR="00E83758">
        <w:trPr>
          <w:trHeight w:val="314"/>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3371.00.00.00.00.00</w:t>
            </w:r>
          </w:p>
        </w:tc>
        <w:tc>
          <w:tcPr>
            <w:tcW w:w="6120" w:type="dxa"/>
          </w:tcPr>
          <w:p w:rsidR="00E83758" w:rsidRDefault="008466A0">
            <w:pPr>
              <w:pStyle w:val="TableParagraph"/>
              <w:ind w:left="962"/>
              <w:rPr>
                <w:sz w:val="18"/>
              </w:rPr>
            </w:pPr>
            <w:r>
              <w:rPr>
                <w:sz w:val="18"/>
              </w:rPr>
              <w:t>TRANSFERÊNCIAS A CONSÓRCIOS PÚBLICOS</w:t>
            </w:r>
          </w:p>
        </w:tc>
        <w:tc>
          <w:tcPr>
            <w:tcW w:w="1374" w:type="dxa"/>
          </w:tcPr>
          <w:p w:rsidR="00E83758" w:rsidRDefault="008466A0">
            <w:pPr>
              <w:pStyle w:val="TableParagraph"/>
              <w:ind w:right="53"/>
              <w:jc w:val="right"/>
              <w:rPr>
                <w:sz w:val="18"/>
              </w:rPr>
            </w:pPr>
            <w:r>
              <w:rPr>
                <w:sz w:val="18"/>
              </w:rPr>
              <w:t>31.000,00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11.000,00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11.000,00</w:t>
            </w:r>
          </w:p>
        </w:tc>
      </w:tr>
      <w:tr w:rsidR="00E83758">
        <w:trPr>
          <w:trHeight w:val="315"/>
        </w:trPr>
        <w:tc>
          <w:tcPr>
            <w:tcW w:w="812" w:type="dxa"/>
          </w:tcPr>
          <w:p w:rsidR="00E83758" w:rsidRDefault="008466A0">
            <w:pPr>
              <w:pStyle w:val="TableParagraph"/>
              <w:ind w:left="299"/>
              <w:rPr>
                <w:sz w:val="18"/>
              </w:rPr>
            </w:pPr>
            <w:r>
              <w:rPr>
                <w:sz w:val="18"/>
              </w:rPr>
              <w:t>801</w:t>
            </w:r>
          </w:p>
        </w:tc>
        <w:tc>
          <w:tcPr>
            <w:tcW w:w="2449" w:type="dxa"/>
          </w:tcPr>
          <w:p w:rsidR="00E83758" w:rsidRDefault="008466A0">
            <w:pPr>
              <w:pStyle w:val="TableParagraph"/>
              <w:ind w:left="135"/>
              <w:rPr>
                <w:sz w:val="18"/>
              </w:rPr>
            </w:pPr>
            <w:r>
              <w:rPr>
                <w:sz w:val="18"/>
              </w:rPr>
              <w:t>4471.00.00.00.00.00</w:t>
            </w:r>
          </w:p>
        </w:tc>
        <w:tc>
          <w:tcPr>
            <w:tcW w:w="6120" w:type="dxa"/>
          </w:tcPr>
          <w:p w:rsidR="00E83758" w:rsidRDefault="008466A0">
            <w:pPr>
              <w:pStyle w:val="TableParagraph"/>
              <w:ind w:left="962"/>
              <w:rPr>
                <w:sz w:val="18"/>
              </w:rPr>
            </w:pPr>
            <w:r>
              <w:rPr>
                <w:sz w:val="18"/>
              </w:rPr>
              <w:t>TRANSFERENCIAS A CONSORCIOS PUBLICOS</w:t>
            </w:r>
          </w:p>
        </w:tc>
        <w:tc>
          <w:tcPr>
            <w:tcW w:w="1374" w:type="dxa"/>
          </w:tcPr>
          <w:p w:rsidR="00E83758" w:rsidRDefault="008466A0">
            <w:pPr>
              <w:pStyle w:val="TableParagraph"/>
              <w:ind w:right="50"/>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257"/>
        </w:trPr>
        <w:tc>
          <w:tcPr>
            <w:tcW w:w="812" w:type="dxa"/>
          </w:tcPr>
          <w:p w:rsidR="00E83758" w:rsidRDefault="00E83758">
            <w:pPr>
              <w:pStyle w:val="TableParagraph"/>
              <w:spacing w:before="0"/>
              <w:rPr>
                <w:sz w:val="18"/>
              </w:rPr>
            </w:pPr>
          </w:p>
        </w:tc>
        <w:tc>
          <w:tcPr>
            <w:tcW w:w="2449" w:type="dxa"/>
          </w:tcPr>
          <w:p w:rsidR="00E83758" w:rsidRDefault="008466A0">
            <w:pPr>
              <w:pStyle w:val="TableParagraph"/>
              <w:spacing w:line="187" w:lineRule="exact"/>
              <w:ind w:left="135"/>
              <w:rPr>
                <w:sz w:val="18"/>
              </w:rPr>
            </w:pPr>
            <w:r>
              <w:rPr>
                <w:sz w:val="18"/>
              </w:rPr>
              <w:t>02.01.04.122.0002.2017.0001</w:t>
            </w:r>
          </w:p>
        </w:tc>
        <w:tc>
          <w:tcPr>
            <w:tcW w:w="6120" w:type="dxa"/>
          </w:tcPr>
          <w:p w:rsidR="00E83758" w:rsidRDefault="008466A0">
            <w:pPr>
              <w:pStyle w:val="TableParagraph"/>
              <w:spacing w:line="187" w:lineRule="exact"/>
              <w:ind w:left="692"/>
              <w:rPr>
                <w:sz w:val="18"/>
              </w:rPr>
            </w:pPr>
            <w:r>
              <w:rPr>
                <w:sz w:val="18"/>
              </w:rPr>
              <w:t>Manutenção dos Serviços Administrativos Gerais</w:t>
            </w:r>
          </w:p>
        </w:tc>
        <w:tc>
          <w:tcPr>
            <w:tcW w:w="1374" w:type="dxa"/>
          </w:tcPr>
          <w:p w:rsidR="00E83758" w:rsidRDefault="008466A0">
            <w:pPr>
              <w:pStyle w:val="TableParagraph"/>
              <w:spacing w:line="187" w:lineRule="exact"/>
              <w:ind w:right="53"/>
              <w:jc w:val="right"/>
              <w:rPr>
                <w:sz w:val="18"/>
              </w:rPr>
            </w:pPr>
            <w:r>
              <w:rPr>
                <w:sz w:val="18"/>
              </w:rPr>
              <w:t>518.000,00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1</w:t>
            </w:r>
          </w:p>
        </w:tc>
        <w:tc>
          <w:tcPr>
            <w:tcW w:w="2497" w:type="dxa"/>
            <w:tcBorders>
              <w:top w:val="single" w:sz="6" w:space="0" w:color="000000"/>
            </w:tcBorders>
          </w:tcPr>
          <w:p w:rsidR="00E83758" w:rsidRDefault="008466A0">
            <w:pPr>
              <w:pStyle w:val="TableParagraph"/>
              <w:spacing w:before="37"/>
              <w:ind w:left="135"/>
              <w:rPr>
                <w:sz w:val="18"/>
              </w:rPr>
            </w:pPr>
            <w:r>
              <w:rPr>
                <w:sz w:val="18"/>
              </w:rPr>
              <w:t>3000.00.00.00.00.00</w:t>
            </w:r>
          </w:p>
        </w:tc>
        <w:tc>
          <w:tcPr>
            <w:tcW w:w="6071" w:type="dxa"/>
            <w:tcBorders>
              <w:top w:val="single" w:sz="6" w:space="0" w:color="000000"/>
            </w:tcBorders>
          </w:tcPr>
          <w:p w:rsidR="00E83758" w:rsidRDefault="008466A0">
            <w:pPr>
              <w:pStyle w:val="TableParagraph"/>
              <w:spacing w:before="37"/>
              <w:ind w:left="644"/>
              <w:rPr>
                <w:sz w:val="18"/>
              </w:rPr>
            </w:pPr>
            <w:r>
              <w:rPr>
                <w:sz w:val="18"/>
              </w:rPr>
              <w:t>DESPESAS CORRENTES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508.000,00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158.000,00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143.000,00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02.01.04.122.0002.2022.0001</w:t>
            </w:r>
          </w:p>
        </w:tc>
        <w:tc>
          <w:tcPr>
            <w:tcW w:w="6071" w:type="dxa"/>
          </w:tcPr>
          <w:p w:rsidR="00E83758" w:rsidRDefault="008466A0">
            <w:pPr>
              <w:pStyle w:val="TableParagraph"/>
              <w:ind w:left="644"/>
              <w:rPr>
                <w:sz w:val="18"/>
              </w:rPr>
            </w:pPr>
            <w:r>
              <w:rPr>
                <w:sz w:val="18"/>
              </w:rPr>
              <w:t>Ampliação, Reforma e Manutenção do Centro Administrativo</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02.01.04.122.0002.2186.0001</w:t>
            </w:r>
          </w:p>
        </w:tc>
        <w:tc>
          <w:tcPr>
            <w:tcW w:w="6071" w:type="dxa"/>
          </w:tcPr>
          <w:p w:rsidR="00E83758" w:rsidRDefault="008466A0">
            <w:pPr>
              <w:pStyle w:val="TableParagraph"/>
              <w:ind w:left="644"/>
              <w:rPr>
                <w:sz w:val="18"/>
              </w:rPr>
            </w:pPr>
            <w:r>
              <w:rPr>
                <w:sz w:val="18"/>
              </w:rPr>
              <w:t>Vigilância e Zeladoria de Prédios Públicos</w:t>
            </w:r>
          </w:p>
        </w:tc>
        <w:tc>
          <w:tcPr>
            <w:tcW w:w="1374" w:type="dxa"/>
          </w:tcPr>
          <w:p w:rsidR="00E83758" w:rsidRDefault="008466A0">
            <w:pPr>
              <w:pStyle w:val="TableParagraph"/>
              <w:ind w:right="52"/>
              <w:jc w:val="right"/>
              <w:rPr>
                <w:sz w:val="18"/>
              </w:rPr>
            </w:pPr>
            <w:r>
              <w:rPr>
                <w:sz w:val="18"/>
              </w:rPr>
              <w:t>460.000,00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455.000,00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375.000,00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329.000,00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46.000,00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80.000,00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02.01.24</w:t>
            </w:r>
          </w:p>
        </w:tc>
        <w:tc>
          <w:tcPr>
            <w:tcW w:w="6071" w:type="dxa"/>
          </w:tcPr>
          <w:p w:rsidR="00E83758" w:rsidRDefault="008466A0">
            <w:pPr>
              <w:pStyle w:val="TableParagraph"/>
              <w:ind w:left="374"/>
              <w:rPr>
                <w:sz w:val="18"/>
              </w:rPr>
            </w:pPr>
            <w:r>
              <w:rPr>
                <w:sz w:val="18"/>
              </w:rPr>
              <w:t>Comunicações</w:t>
            </w:r>
          </w:p>
        </w:tc>
        <w:tc>
          <w:tcPr>
            <w:tcW w:w="1374" w:type="dxa"/>
          </w:tcPr>
          <w:p w:rsidR="00E83758" w:rsidRDefault="008466A0">
            <w:pPr>
              <w:pStyle w:val="TableParagraph"/>
              <w:ind w:right="52"/>
              <w:jc w:val="right"/>
              <w:rPr>
                <w:sz w:val="18"/>
              </w:rPr>
            </w:pPr>
            <w:r>
              <w:rPr>
                <w:sz w:val="18"/>
              </w:rPr>
              <w:t>62.000,00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02.01.24.722</w:t>
            </w:r>
          </w:p>
        </w:tc>
        <w:tc>
          <w:tcPr>
            <w:tcW w:w="6071" w:type="dxa"/>
          </w:tcPr>
          <w:p w:rsidR="00E83758" w:rsidRDefault="008466A0">
            <w:pPr>
              <w:pStyle w:val="TableParagraph"/>
              <w:ind w:left="464"/>
              <w:rPr>
                <w:sz w:val="18"/>
              </w:rPr>
            </w:pPr>
            <w:r>
              <w:rPr>
                <w:sz w:val="18"/>
              </w:rPr>
              <w:t>Telecomunicações</w:t>
            </w:r>
          </w:p>
        </w:tc>
        <w:tc>
          <w:tcPr>
            <w:tcW w:w="1374" w:type="dxa"/>
          </w:tcPr>
          <w:p w:rsidR="00E83758" w:rsidRDefault="008466A0">
            <w:pPr>
              <w:pStyle w:val="TableParagraph"/>
              <w:ind w:right="52"/>
              <w:jc w:val="right"/>
              <w:rPr>
                <w:sz w:val="18"/>
              </w:rPr>
            </w:pPr>
            <w:r>
              <w:rPr>
                <w:sz w:val="18"/>
              </w:rPr>
              <w:t>62.000,00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02.01.24.722.0002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62.000,00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02.01.24.722.0002.2018.0001</w:t>
            </w:r>
          </w:p>
        </w:tc>
        <w:tc>
          <w:tcPr>
            <w:tcW w:w="6071" w:type="dxa"/>
          </w:tcPr>
          <w:p w:rsidR="00E83758" w:rsidRDefault="008466A0">
            <w:pPr>
              <w:pStyle w:val="TableParagraph"/>
              <w:ind w:left="644"/>
              <w:rPr>
                <w:sz w:val="18"/>
              </w:rPr>
            </w:pPr>
            <w:r>
              <w:rPr>
                <w:sz w:val="18"/>
              </w:rPr>
              <w:t>Meios de Radiodifusão e Canais de Televisão</w:t>
            </w:r>
          </w:p>
        </w:tc>
        <w:tc>
          <w:tcPr>
            <w:tcW w:w="1374" w:type="dxa"/>
          </w:tcPr>
          <w:p w:rsidR="00E83758" w:rsidRDefault="008466A0">
            <w:pPr>
              <w:pStyle w:val="TableParagraph"/>
              <w:ind w:right="49"/>
              <w:jc w:val="right"/>
              <w:rPr>
                <w:sz w:val="18"/>
              </w:rPr>
            </w:pPr>
            <w:r>
              <w:rPr>
                <w:sz w:val="18"/>
              </w:rPr>
              <w:t>7.000,00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02.01.24.722.0002.2019.0001</w:t>
            </w:r>
          </w:p>
        </w:tc>
        <w:tc>
          <w:tcPr>
            <w:tcW w:w="6071" w:type="dxa"/>
          </w:tcPr>
          <w:p w:rsidR="00E83758" w:rsidRDefault="008466A0">
            <w:pPr>
              <w:pStyle w:val="TableParagraph"/>
              <w:ind w:left="644"/>
              <w:rPr>
                <w:sz w:val="18"/>
              </w:rPr>
            </w:pPr>
            <w:r>
              <w:rPr>
                <w:sz w:val="18"/>
              </w:rPr>
              <w:t>Centrais Telefônicas e Informática</w:t>
            </w:r>
          </w:p>
        </w:tc>
        <w:tc>
          <w:tcPr>
            <w:tcW w:w="1374" w:type="dxa"/>
          </w:tcPr>
          <w:p w:rsidR="00E83758" w:rsidRDefault="008466A0">
            <w:pPr>
              <w:pStyle w:val="TableParagraph"/>
              <w:ind w:right="52"/>
              <w:jc w:val="right"/>
              <w:rPr>
                <w:sz w:val="18"/>
              </w:rPr>
            </w:pPr>
            <w:r>
              <w:rPr>
                <w:sz w:val="18"/>
              </w:rPr>
              <w:t>55.000,00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51.000,00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51.000,00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w:t>
            </w:r>
          </w:p>
        </w:tc>
        <w:tc>
          <w:tcPr>
            <w:tcW w:w="6071" w:type="dxa"/>
          </w:tcPr>
          <w:p w:rsidR="00E83758" w:rsidRDefault="008466A0">
            <w:pPr>
              <w:pStyle w:val="TableParagraph"/>
              <w:ind w:left="284"/>
              <w:rPr>
                <w:sz w:val="18"/>
              </w:rPr>
            </w:pPr>
            <w:r>
              <w:rPr>
                <w:sz w:val="18"/>
              </w:rPr>
              <w:t>DEPARTAMENTO DE GESTÃO</w:t>
            </w:r>
          </w:p>
        </w:tc>
        <w:tc>
          <w:tcPr>
            <w:tcW w:w="1374" w:type="dxa"/>
          </w:tcPr>
          <w:p w:rsidR="00E83758" w:rsidRDefault="008466A0">
            <w:pPr>
              <w:pStyle w:val="TableParagraph"/>
              <w:ind w:right="52"/>
              <w:jc w:val="right"/>
              <w:rPr>
                <w:sz w:val="18"/>
              </w:rPr>
            </w:pPr>
            <w:r>
              <w:rPr>
                <w:sz w:val="18"/>
              </w:rPr>
              <w:t>970.350,00</w:t>
            </w:r>
          </w:p>
        </w:tc>
      </w:tr>
      <w:tr w:rsidR="00E83758">
        <w:trPr>
          <w:trHeight w:val="257"/>
        </w:trPr>
        <w:tc>
          <w:tcPr>
            <w:tcW w:w="812" w:type="dxa"/>
          </w:tcPr>
          <w:p w:rsidR="00E83758" w:rsidRDefault="00E83758">
            <w:pPr>
              <w:pStyle w:val="TableParagraph"/>
              <w:spacing w:before="0"/>
              <w:rPr>
                <w:sz w:val="18"/>
              </w:rPr>
            </w:pPr>
          </w:p>
        </w:tc>
        <w:tc>
          <w:tcPr>
            <w:tcW w:w="2497" w:type="dxa"/>
          </w:tcPr>
          <w:p w:rsidR="00E83758" w:rsidRDefault="008466A0">
            <w:pPr>
              <w:pStyle w:val="TableParagraph"/>
              <w:spacing w:line="187" w:lineRule="exact"/>
              <w:ind w:left="135"/>
              <w:rPr>
                <w:sz w:val="18"/>
              </w:rPr>
            </w:pPr>
            <w:r>
              <w:rPr>
                <w:sz w:val="18"/>
              </w:rPr>
              <w:t>02.02.04</w:t>
            </w:r>
          </w:p>
        </w:tc>
        <w:tc>
          <w:tcPr>
            <w:tcW w:w="6071" w:type="dxa"/>
          </w:tcPr>
          <w:p w:rsidR="00E83758" w:rsidRDefault="008466A0">
            <w:pPr>
              <w:pStyle w:val="TableParagraph"/>
              <w:spacing w:line="187" w:lineRule="exact"/>
              <w:ind w:left="374"/>
              <w:rPr>
                <w:sz w:val="18"/>
              </w:rPr>
            </w:pPr>
            <w:r>
              <w:rPr>
                <w:sz w:val="18"/>
              </w:rPr>
              <w:t>Administração</w:t>
            </w:r>
          </w:p>
        </w:tc>
        <w:tc>
          <w:tcPr>
            <w:tcW w:w="1374" w:type="dxa"/>
          </w:tcPr>
          <w:p w:rsidR="00E83758" w:rsidRDefault="008466A0">
            <w:pPr>
              <w:pStyle w:val="TableParagraph"/>
              <w:spacing w:line="187" w:lineRule="exact"/>
              <w:ind w:right="52"/>
              <w:jc w:val="right"/>
              <w:rPr>
                <w:sz w:val="18"/>
              </w:rPr>
            </w:pPr>
            <w:r>
              <w:rPr>
                <w:sz w:val="18"/>
              </w:rPr>
              <w:t>894.350,00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97" w:type="dxa"/>
            <w:tcBorders>
              <w:top w:val="single" w:sz="6" w:space="0" w:color="000000"/>
            </w:tcBorders>
          </w:tcPr>
          <w:p w:rsidR="00E83758" w:rsidRDefault="008466A0">
            <w:pPr>
              <w:pStyle w:val="TableParagraph"/>
              <w:spacing w:before="37"/>
              <w:ind w:left="135"/>
              <w:rPr>
                <w:sz w:val="18"/>
              </w:rPr>
            </w:pPr>
            <w:r>
              <w:rPr>
                <w:sz w:val="18"/>
              </w:rPr>
              <w:t>02.02.04.122</w:t>
            </w:r>
          </w:p>
        </w:tc>
        <w:tc>
          <w:tcPr>
            <w:tcW w:w="6071" w:type="dxa"/>
            <w:tcBorders>
              <w:top w:val="single" w:sz="6" w:space="0" w:color="000000"/>
            </w:tcBorders>
          </w:tcPr>
          <w:p w:rsidR="00E83758" w:rsidRDefault="008466A0">
            <w:pPr>
              <w:pStyle w:val="TableParagraph"/>
              <w:spacing w:before="37"/>
              <w:ind w:left="464"/>
              <w:rPr>
                <w:sz w:val="18"/>
              </w:rPr>
            </w:pPr>
            <w:r>
              <w:rPr>
                <w:sz w:val="18"/>
              </w:rPr>
              <w:t>Administração Geral</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644.350,00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02.02.04.122.0002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644.350,00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02.02.04.122.0002.1003.0001</w:t>
            </w:r>
          </w:p>
        </w:tc>
        <w:tc>
          <w:tcPr>
            <w:tcW w:w="6071" w:type="dxa"/>
          </w:tcPr>
          <w:p w:rsidR="00E83758" w:rsidRDefault="008466A0">
            <w:pPr>
              <w:pStyle w:val="TableParagraph"/>
              <w:ind w:left="644"/>
              <w:rPr>
                <w:sz w:val="18"/>
              </w:rPr>
            </w:pPr>
            <w:r>
              <w:rPr>
                <w:sz w:val="18"/>
              </w:rPr>
              <w:t>Construção do Centro Administrativo</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02.02.04.122.0002.2020.0001</w:t>
            </w:r>
          </w:p>
        </w:tc>
        <w:tc>
          <w:tcPr>
            <w:tcW w:w="6071" w:type="dxa"/>
          </w:tcPr>
          <w:p w:rsidR="00E83758" w:rsidRDefault="008466A0">
            <w:pPr>
              <w:pStyle w:val="TableParagraph"/>
              <w:ind w:left="644"/>
              <w:rPr>
                <w:sz w:val="18"/>
              </w:rPr>
            </w:pPr>
            <w:r>
              <w:rPr>
                <w:sz w:val="18"/>
              </w:rPr>
              <w:t>Setor de Materiais e Patrimônio</w:t>
            </w:r>
          </w:p>
        </w:tc>
        <w:tc>
          <w:tcPr>
            <w:tcW w:w="1374" w:type="dxa"/>
          </w:tcPr>
          <w:p w:rsidR="00E83758" w:rsidRDefault="008466A0">
            <w:pPr>
              <w:pStyle w:val="TableParagraph"/>
              <w:ind w:right="52"/>
              <w:jc w:val="right"/>
              <w:rPr>
                <w:sz w:val="18"/>
              </w:rPr>
            </w:pPr>
            <w:r>
              <w:rPr>
                <w:sz w:val="18"/>
              </w:rPr>
              <w:t>320.000,00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313.000,00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235.000,00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210.000,00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78.000,00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7.000,00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02.02.04.122.0002.2045.0001</w:t>
            </w:r>
          </w:p>
        </w:tc>
        <w:tc>
          <w:tcPr>
            <w:tcW w:w="6071" w:type="dxa"/>
          </w:tcPr>
          <w:p w:rsidR="00E83758" w:rsidRDefault="008466A0">
            <w:pPr>
              <w:pStyle w:val="TableParagraph"/>
              <w:ind w:left="644"/>
              <w:rPr>
                <w:sz w:val="18"/>
              </w:rPr>
            </w:pPr>
            <w:r>
              <w:rPr>
                <w:sz w:val="18"/>
              </w:rPr>
              <w:t>Setor de Pessoal</w:t>
            </w:r>
          </w:p>
        </w:tc>
        <w:tc>
          <w:tcPr>
            <w:tcW w:w="1374" w:type="dxa"/>
          </w:tcPr>
          <w:p w:rsidR="00E83758" w:rsidRDefault="008466A0">
            <w:pPr>
              <w:pStyle w:val="TableParagraph"/>
              <w:ind w:right="52"/>
              <w:jc w:val="right"/>
              <w:rPr>
                <w:sz w:val="18"/>
              </w:rPr>
            </w:pPr>
            <w:r>
              <w:rPr>
                <w:sz w:val="18"/>
              </w:rPr>
              <w:t>304.350,00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295.000,00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233.000,00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221.000,00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62.000,00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62.000,00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9.350,00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9.350,00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9.350,00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02.02.04.128</w:t>
            </w:r>
          </w:p>
        </w:tc>
        <w:tc>
          <w:tcPr>
            <w:tcW w:w="6071" w:type="dxa"/>
          </w:tcPr>
          <w:p w:rsidR="00E83758" w:rsidRDefault="008466A0">
            <w:pPr>
              <w:pStyle w:val="TableParagraph"/>
              <w:ind w:left="464"/>
              <w:rPr>
                <w:sz w:val="18"/>
              </w:rPr>
            </w:pPr>
            <w:r>
              <w:rPr>
                <w:sz w:val="18"/>
              </w:rPr>
              <w:t>Formação de Recursos Humanos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02.02.04.128.0002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02.02.04.128.0002.2024.0001</w:t>
            </w:r>
          </w:p>
        </w:tc>
        <w:tc>
          <w:tcPr>
            <w:tcW w:w="6071" w:type="dxa"/>
          </w:tcPr>
          <w:p w:rsidR="00E83758" w:rsidRDefault="008466A0">
            <w:pPr>
              <w:pStyle w:val="TableParagraph"/>
              <w:ind w:left="644"/>
              <w:rPr>
                <w:sz w:val="18"/>
              </w:rPr>
            </w:pPr>
            <w:r>
              <w:rPr>
                <w:sz w:val="18"/>
              </w:rPr>
              <w:t>Atividades de Estágios Remunerados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02.02.14</w:t>
            </w:r>
          </w:p>
        </w:tc>
        <w:tc>
          <w:tcPr>
            <w:tcW w:w="6071" w:type="dxa"/>
          </w:tcPr>
          <w:p w:rsidR="00E83758" w:rsidRDefault="008466A0">
            <w:pPr>
              <w:pStyle w:val="TableParagraph"/>
              <w:ind w:left="374"/>
              <w:rPr>
                <w:sz w:val="18"/>
              </w:rPr>
            </w:pPr>
            <w:r>
              <w:rPr>
                <w:sz w:val="18"/>
              </w:rPr>
              <w:t>Direitos da Cidadania</w:t>
            </w:r>
          </w:p>
        </w:tc>
        <w:tc>
          <w:tcPr>
            <w:tcW w:w="1374" w:type="dxa"/>
          </w:tcPr>
          <w:p w:rsidR="00E83758" w:rsidRDefault="008466A0">
            <w:pPr>
              <w:pStyle w:val="TableParagraph"/>
              <w:ind w:right="52"/>
              <w:jc w:val="right"/>
              <w:rPr>
                <w:sz w:val="18"/>
              </w:rPr>
            </w:pPr>
            <w:r>
              <w:rPr>
                <w:sz w:val="18"/>
              </w:rPr>
              <w:t>76.000,00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02.02.14.422</w:t>
            </w:r>
          </w:p>
        </w:tc>
        <w:tc>
          <w:tcPr>
            <w:tcW w:w="6071" w:type="dxa"/>
          </w:tcPr>
          <w:p w:rsidR="00E83758" w:rsidRDefault="008466A0">
            <w:pPr>
              <w:pStyle w:val="TableParagraph"/>
              <w:ind w:left="464"/>
              <w:rPr>
                <w:sz w:val="18"/>
              </w:rPr>
            </w:pPr>
            <w:r>
              <w:rPr>
                <w:sz w:val="18"/>
              </w:rPr>
              <w:t>Direitos Individuais, Coletivos e Difusos</w:t>
            </w:r>
          </w:p>
        </w:tc>
        <w:tc>
          <w:tcPr>
            <w:tcW w:w="1374" w:type="dxa"/>
          </w:tcPr>
          <w:p w:rsidR="00E83758" w:rsidRDefault="008466A0">
            <w:pPr>
              <w:pStyle w:val="TableParagraph"/>
              <w:ind w:right="52"/>
              <w:jc w:val="right"/>
              <w:rPr>
                <w:sz w:val="18"/>
              </w:rPr>
            </w:pPr>
            <w:r>
              <w:rPr>
                <w:sz w:val="18"/>
              </w:rPr>
              <w:t>76.000,00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02.02.14.422.0003</w:t>
            </w:r>
          </w:p>
        </w:tc>
        <w:tc>
          <w:tcPr>
            <w:tcW w:w="6071" w:type="dxa"/>
          </w:tcPr>
          <w:p w:rsidR="00E83758" w:rsidRDefault="008466A0">
            <w:pPr>
              <w:pStyle w:val="TableParagraph"/>
              <w:ind w:left="554"/>
              <w:rPr>
                <w:sz w:val="18"/>
              </w:rPr>
            </w:pPr>
            <w:r>
              <w:rPr>
                <w:sz w:val="18"/>
              </w:rPr>
              <w:t>Desenvolvimento Social</w:t>
            </w:r>
          </w:p>
        </w:tc>
        <w:tc>
          <w:tcPr>
            <w:tcW w:w="1374" w:type="dxa"/>
          </w:tcPr>
          <w:p w:rsidR="00E83758" w:rsidRDefault="008466A0">
            <w:pPr>
              <w:pStyle w:val="TableParagraph"/>
              <w:ind w:right="52"/>
              <w:jc w:val="right"/>
              <w:rPr>
                <w:sz w:val="18"/>
              </w:rPr>
            </w:pPr>
            <w:r>
              <w:rPr>
                <w:sz w:val="18"/>
              </w:rPr>
              <w:t>76.000,00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02.02.14.422.0003.2184.0001</w:t>
            </w:r>
          </w:p>
        </w:tc>
        <w:tc>
          <w:tcPr>
            <w:tcW w:w="6071" w:type="dxa"/>
          </w:tcPr>
          <w:p w:rsidR="00E83758" w:rsidRDefault="008466A0">
            <w:pPr>
              <w:pStyle w:val="TableParagraph"/>
              <w:ind w:left="644"/>
              <w:rPr>
                <w:sz w:val="18"/>
              </w:rPr>
            </w:pPr>
            <w:r>
              <w:rPr>
                <w:sz w:val="18"/>
              </w:rPr>
              <w:t>Procon Municipal - Defesa do Consumidor</w:t>
            </w:r>
          </w:p>
        </w:tc>
        <w:tc>
          <w:tcPr>
            <w:tcW w:w="1374" w:type="dxa"/>
          </w:tcPr>
          <w:p w:rsidR="00E83758" w:rsidRDefault="008466A0">
            <w:pPr>
              <w:pStyle w:val="TableParagraph"/>
              <w:ind w:right="52"/>
              <w:jc w:val="right"/>
              <w:rPr>
                <w:sz w:val="18"/>
              </w:rPr>
            </w:pPr>
            <w:r>
              <w:rPr>
                <w:sz w:val="18"/>
              </w:rPr>
              <w:t>76.000,00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71.000,00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61.000,00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53.000,00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257"/>
        </w:trPr>
        <w:tc>
          <w:tcPr>
            <w:tcW w:w="812" w:type="dxa"/>
          </w:tcPr>
          <w:p w:rsidR="00E83758" w:rsidRDefault="008466A0">
            <w:pPr>
              <w:pStyle w:val="TableParagraph"/>
              <w:spacing w:line="187" w:lineRule="exact"/>
              <w:ind w:left="299"/>
              <w:rPr>
                <w:sz w:val="18"/>
              </w:rPr>
            </w:pPr>
            <w:r>
              <w:rPr>
                <w:sz w:val="18"/>
              </w:rPr>
              <w:t>807</w:t>
            </w:r>
          </w:p>
        </w:tc>
        <w:tc>
          <w:tcPr>
            <w:tcW w:w="2497" w:type="dxa"/>
          </w:tcPr>
          <w:p w:rsidR="00E83758" w:rsidRDefault="008466A0">
            <w:pPr>
              <w:pStyle w:val="TableParagraph"/>
              <w:spacing w:line="187" w:lineRule="exact"/>
              <w:ind w:left="135"/>
              <w:rPr>
                <w:sz w:val="18"/>
              </w:rPr>
            </w:pPr>
            <w:r>
              <w:rPr>
                <w:sz w:val="18"/>
              </w:rPr>
              <w:t>4490.00.00.00.00.00</w:t>
            </w:r>
          </w:p>
        </w:tc>
        <w:tc>
          <w:tcPr>
            <w:tcW w:w="6071" w:type="dxa"/>
          </w:tcPr>
          <w:p w:rsidR="00E83758" w:rsidRDefault="008466A0">
            <w:pPr>
              <w:pStyle w:val="TableParagraph"/>
              <w:spacing w:line="187" w:lineRule="exact"/>
              <w:ind w:left="824"/>
              <w:rPr>
                <w:sz w:val="18"/>
              </w:rPr>
            </w:pPr>
            <w:r>
              <w:rPr>
                <w:sz w:val="18"/>
              </w:rPr>
              <w:t>APLICACOES DIRETAS</w:t>
            </w:r>
          </w:p>
        </w:tc>
        <w:tc>
          <w:tcPr>
            <w:tcW w:w="1374" w:type="dxa"/>
          </w:tcPr>
          <w:p w:rsidR="00E83758" w:rsidRDefault="008466A0">
            <w:pPr>
              <w:pStyle w:val="TableParagraph"/>
              <w:spacing w:line="187" w:lineRule="exact"/>
              <w:ind w:right="49"/>
              <w:jc w:val="right"/>
              <w:rPr>
                <w:sz w:val="18"/>
              </w:rPr>
            </w:pPr>
            <w:r>
              <w:rPr>
                <w:sz w:val="18"/>
              </w:rPr>
              <w:t>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49" w:type="dxa"/>
            <w:tcBorders>
              <w:top w:val="single" w:sz="6" w:space="0" w:color="000000"/>
            </w:tcBorders>
          </w:tcPr>
          <w:p w:rsidR="00E83758" w:rsidRDefault="008466A0">
            <w:pPr>
              <w:pStyle w:val="TableParagraph"/>
              <w:spacing w:before="37"/>
              <w:ind w:left="135"/>
              <w:rPr>
                <w:sz w:val="18"/>
              </w:rPr>
            </w:pPr>
            <w:r>
              <w:rPr>
                <w:sz w:val="18"/>
              </w:rPr>
              <w:t>02.03</w:t>
            </w:r>
          </w:p>
        </w:tc>
        <w:tc>
          <w:tcPr>
            <w:tcW w:w="6120" w:type="dxa"/>
            <w:tcBorders>
              <w:top w:val="single" w:sz="6" w:space="0" w:color="000000"/>
            </w:tcBorders>
          </w:tcPr>
          <w:p w:rsidR="00E83758" w:rsidRDefault="008466A0">
            <w:pPr>
              <w:pStyle w:val="TableParagraph"/>
              <w:spacing w:before="37"/>
              <w:ind w:left="332"/>
              <w:rPr>
                <w:sz w:val="18"/>
              </w:rPr>
            </w:pPr>
            <w:r>
              <w:rPr>
                <w:sz w:val="18"/>
              </w:rPr>
              <w:t>DEPARTAMENTO DE PLANEJAMENTO E PROJETOS</w:t>
            </w:r>
          </w:p>
        </w:tc>
        <w:tc>
          <w:tcPr>
            <w:tcW w:w="1374" w:type="dxa"/>
            <w:tcBorders>
              <w:top w:val="single" w:sz="6" w:space="0" w:color="000000"/>
            </w:tcBorders>
          </w:tcPr>
          <w:p w:rsidR="00E83758" w:rsidRDefault="008466A0">
            <w:pPr>
              <w:pStyle w:val="TableParagraph"/>
              <w:spacing w:before="37"/>
              <w:ind w:right="53"/>
              <w:jc w:val="right"/>
              <w:rPr>
                <w:sz w:val="18"/>
              </w:rPr>
            </w:pPr>
            <w:r>
              <w:rPr>
                <w:sz w:val="18"/>
              </w:rPr>
              <w:t>516.000,00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02.03.04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3"/>
              <w:jc w:val="right"/>
              <w:rPr>
                <w:sz w:val="18"/>
              </w:rPr>
            </w:pPr>
            <w:r>
              <w:rPr>
                <w:sz w:val="18"/>
              </w:rPr>
              <w:t>516.000,00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02.03.04.122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3"/>
              <w:jc w:val="right"/>
              <w:rPr>
                <w:sz w:val="18"/>
              </w:rPr>
            </w:pPr>
            <w:r>
              <w:rPr>
                <w:sz w:val="18"/>
              </w:rPr>
              <w:t>516.000,00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02.03.04.122.0002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3"/>
              <w:jc w:val="right"/>
              <w:rPr>
                <w:sz w:val="18"/>
              </w:rPr>
            </w:pPr>
            <w:r>
              <w:rPr>
                <w:sz w:val="18"/>
              </w:rPr>
              <w:t>516.000,00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02.03.04.122.0002.2016.0001</w:t>
            </w:r>
          </w:p>
        </w:tc>
        <w:tc>
          <w:tcPr>
            <w:tcW w:w="6120" w:type="dxa"/>
          </w:tcPr>
          <w:p w:rsidR="00E83758" w:rsidRDefault="008466A0">
            <w:pPr>
              <w:pStyle w:val="TableParagraph"/>
              <w:ind w:left="692"/>
              <w:rPr>
                <w:sz w:val="18"/>
              </w:rPr>
            </w:pPr>
            <w:r>
              <w:rPr>
                <w:sz w:val="18"/>
              </w:rPr>
              <w:t>Projetos e Convênios</w:t>
            </w:r>
          </w:p>
        </w:tc>
        <w:tc>
          <w:tcPr>
            <w:tcW w:w="1374" w:type="dxa"/>
          </w:tcPr>
          <w:p w:rsidR="00E83758" w:rsidRDefault="008466A0">
            <w:pPr>
              <w:pStyle w:val="TableParagraph"/>
              <w:ind w:right="53"/>
              <w:jc w:val="right"/>
              <w:rPr>
                <w:sz w:val="18"/>
              </w:rPr>
            </w:pPr>
            <w:r>
              <w:rPr>
                <w:sz w:val="18"/>
              </w:rPr>
              <w:t>73.000,00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69.000,00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59.000,00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51.000,00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0"/>
              <w:jc w:val="right"/>
              <w:rPr>
                <w:sz w:val="18"/>
              </w:rPr>
            </w:pPr>
            <w:r>
              <w:rPr>
                <w:sz w:val="18"/>
              </w:rPr>
              <w:t>8.000,00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4.000,00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02.03.04.122.0002.2079.0001</w:t>
            </w:r>
          </w:p>
        </w:tc>
        <w:tc>
          <w:tcPr>
            <w:tcW w:w="6120" w:type="dxa"/>
          </w:tcPr>
          <w:p w:rsidR="00E83758" w:rsidRDefault="008466A0">
            <w:pPr>
              <w:pStyle w:val="TableParagraph"/>
              <w:ind w:left="692"/>
              <w:rPr>
                <w:sz w:val="18"/>
              </w:rPr>
            </w:pPr>
            <w:r>
              <w:rPr>
                <w:sz w:val="18"/>
              </w:rPr>
              <w:t>Setor de Engenharia e Arquitetura</w:t>
            </w:r>
          </w:p>
        </w:tc>
        <w:tc>
          <w:tcPr>
            <w:tcW w:w="1374" w:type="dxa"/>
          </w:tcPr>
          <w:p w:rsidR="00E83758" w:rsidRDefault="008466A0">
            <w:pPr>
              <w:pStyle w:val="TableParagraph"/>
              <w:ind w:right="53"/>
              <w:jc w:val="right"/>
              <w:rPr>
                <w:sz w:val="18"/>
              </w:rPr>
            </w:pPr>
            <w:r>
              <w:rPr>
                <w:sz w:val="18"/>
              </w:rPr>
              <w:t>443.000,00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433.000,00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363.000,00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327.000,00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w:t>
            </w:r>
          </w:p>
        </w:tc>
        <w:tc>
          <w:tcPr>
            <w:tcW w:w="6120" w:type="dxa"/>
          </w:tcPr>
          <w:p w:rsidR="00E83758" w:rsidRDefault="008466A0">
            <w:pPr>
              <w:pStyle w:val="TableParagraph"/>
              <w:ind w:left="152"/>
              <w:rPr>
                <w:sz w:val="18"/>
              </w:rPr>
            </w:pPr>
            <w:r>
              <w:rPr>
                <w:sz w:val="18"/>
              </w:rPr>
              <w:t>SFAZ-SECRETARIA DA FAZENDA</w:t>
            </w:r>
          </w:p>
        </w:tc>
        <w:tc>
          <w:tcPr>
            <w:tcW w:w="1374" w:type="dxa"/>
          </w:tcPr>
          <w:p w:rsidR="00E83758" w:rsidRDefault="008466A0">
            <w:pPr>
              <w:pStyle w:val="TableParagraph"/>
              <w:ind w:right="56"/>
              <w:jc w:val="right"/>
              <w:rPr>
                <w:sz w:val="18"/>
              </w:rPr>
            </w:pPr>
            <w:r>
              <w:rPr>
                <w:sz w:val="18"/>
              </w:rPr>
              <w:t>2.423.000,00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03.01</w:t>
            </w:r>
          </w:p>
        </w:tc>
        <w:tc>
          <w:tcPr>
            <w:tcW w:w="6120" w:type="dxa"/>
          </w:tcPr>
          <w:p w:rsidR="00E83758" w:rsidRDefault="008466A0">
            <w:pPr>
              <w:pStyle w:val="TableParagraph"/>
              <w:ind w:left="332"/>
              <w:rPr>
                <w:sz w:val="18"/>
              </w:rPr>
            </w:pPr>
            <w:r>
              <w:rPr>
                <w:sz w:val="18"/>
              </w:rPr>
              <w:t>APOIO ADMINISTRATIVO</w:t>
            </w:r>
          </w:p>
        </w:tc>
        <w:tc>
          <w:tcPr>
            <w:tcW w:w="1374" w:type="dxa"/>
          </w:tcPr>
          <w:p w:rsidR="00E83758" w:rsidRDefault="008466A0">
            <w:pPr>
              <w:pStyle w:val="TableParagraph"/>
              <w:ind w:right="53"/>
              <w:jc w:val="right"/>
              <w:rPr>
                <w:sz w:val="18"/>
              </w:rPr>
            </w:pPr>
            <w:r>
              <w:rPr>
                <w:sz w:val="18"/>
              </w:rPr>
              <w:t>405.000,00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03.01.04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3"/>
              <w:jc w:val="right"/>
              <w:rPr>
                <w:sz w:val="18"/>
              </w:rPr>
            </w:pPr>
            <w:r>
              <w:rPr>
                <w:sz w:val="18"/>
              </w:rPr>
              <w:t>405.000,00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03.01.04.123</w:t>
            </w:r>
          </w:p>
        </w:tc>
        <w:tc>
          <w:tcPr>
            <w:tcW w:w="6120" w:type="dxa"/>
          </w:tcPr>
          <w:p w:rsidR="00E83758" w:rsidRDefault="008466A0">
            <w:pPr>
              <w:pStyle w:val="TableParagraph"/>
              <w:ind w:left="512"/>
              <w:rPr>
                <w:sz w:val="18"/>
              </w:rPr>
            </w:pPr>
            <w:r>
              <w:rPr>
                <w:sz w:val="18"/>
              </w:rPr>
              <w:t>Administração Financeira</w:t>
            </w:r>
          </w:p>
        </w:tc>
        <w:tc>
          <w:tcPr>
            <w:tcW w:w="1374" w:type="dxa"/>
          </w:tcPr>
          <w:p w:rsidR="00E83758" w:rsidRDefault="008466A0">
            <w:pPr>
              <w:pStyle w:val="TableParagraph"/>
              <w:ind w:right="53"/>
              <w:jc w:val="right"/>
              <w:rPr>
                <w:sz w:val="18"/>
              </w:rPr>
            </w:pPr>
            <w:r>
              <w:rPr>
                <w:sz w:val="18"/>
              </w:rPr>
              <w:t>405.000,00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03.01.04.123.0002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3"/>
              <w:jc w:val="right"/>
              <w:rPr>
                <w:sz w:val="18"/>
              </w:rPr>
            </w:pPr>
            <w:r>
              <w:rPr>
                <w:sz w:val="18"/>
              </w:rPr>
              <w:t>405.000,00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03.01.04.123.0002.2042.0001</w:t>
            </w:r>
          </w:p>
        </w:tc>
        <w:tc>
          <w:tcPr>
            <w:tcW w:w="6120" w:type="dxa"/>
          </w:tcPr>
          <w:p w:rsidR="00E83758" w:rsidRDefault="008466A0">
            <w:pPr>
              <w:pStyle w:val="TableParagraph"/>
              <w:ind w:left="692"/>
              <w:rPr>
                <w:sz w:val="18"/>
              </w:rPr>
            </w:pPr>
            <w:r>
              <w:rPr>
                <w:sz w:val="18"/>
              </w:rPr>
              <w:t>Suporte da Secretaria da Fazenda</w:t>
            </w:r>
          </w:p>
        </w:tc>
        <w:tc>
          <w:tcPr>
            <w:tcW w:w="1374" w:type="dxa"/>
          </w:tcPr>
          <w:p w:rsidR="00E83758" w:rsidRDefault="008466A0">
            <w:pPr>
              <w:pStyle w:val="TableParagraph"/>
              <w:ind w:right="53"/>
              <w:jc w:val="right"/>
              <w:rPr>
                <w:sz w:val="18"/>
              </w:rPr>
            </w:pPr>
            <w:r>
              <w:rPr>
                <w:sz w:val="18"/>
              </w:rPr>
              <w:t>405.000,00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395.000,00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195.000,00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195.000,00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03.02</w:t>
            </w:r>
          </w:p>
        </w:tc>
        <w:tc>
          <w:tcPr>
            <w:tcW w:w="6120" w:type="dxa"/>
          </w:tcPr>
          <w:p w:rsidR="00E83758" w:rsidRDefault="008466A0">
            <w:pPr>
              <w:pStyle w:val="TableParagraph"/>
              <w:ind w:left="332"/>
              <w:rPr>
                <w:sz w:val="18"/>
              </w:rPr>
            </w:pPr>
            <w:r>
              <w:rPr>
                <w:sz w:val="18"/>
              </w:rPr>
              <w:t>SETOR CONTÁBIL</w:t>
            </w:r>
          </w:p>
        </w:tc>
        <w:tc>
          <w:tcPr>
            <w:tcW w:w="1374" w:type="dxa"/>
          </w:tcPr>
          <w:p w:rsidR="00E83758" w:rsidRDefault="008466A0">
            <w:pPr>
              <w:pStyle w:val="TableParagraph"/>
              <w:ind w:right="53"/>
              <w:jc w:val="right"/>
              <w:rPr>
                <w:sz w:val="18"/>
              </w:rPr>
            </w:pPr>
            <w:r>
              <w:rPr>
                <w:sz w:val="18"/>
              </w:rPr>
              <w:t>583.000,00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03.02.04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3"/>
              <w:jc w:val="right"/>
              <w:rPr>
                <w:sz w:val="18"/>
              </w:rPr>
            </w:pPr>
            <w:r>
              <w:rPr>
                <w:sz w:val="18"/>
              </w:rPr>
              <w:t>583.000,00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03.02.04.122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3"/>
              <w:jc w:val="right"/>
              <w:rPr>
                <w:sz w:val="18"/>
              </w:rPr>
            </w:pPr>
            <w:r>
              <w:rPr>
                <w:sz w:val="18"/>
              </w:rPr>
              <w:t>583.000,00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03.02.04.122.0002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3"/>
              <w:jc w:val="right"/>
              <w:rPr>
                <w:sz w:val="18"/>
              </w:rPr>
            </w:pPr>
            <w:r>
              <w:rPr>
                <w:sz w:val="18"/>
              </w:rPr>
              <w:t>583.000,00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03.02.04.122.0002.2188.0001</w:t>
            </w:r>
          </w:p>
        </w:tc>
        <w:tc>
          <w:tcPr>
            <w:tcW w:w="6120" w:type="dxa"/>
          </w:tcPr>
          <w:p w:rsidR="00E83758" w:rsidRDefault="008466A0">
            <w:pPr>
              <w:pStyle w:val="TableParagraph"/>
              <w:ind w:left="692"/>
              <w:rPr>
                <w:sz w:val="18"/>
              </w:rPr>
            </w:pPr>
            <w:r>
              <w:rPr>
                <w:sz w:val="18"/>
              </w:rPr>
              <w:t>Setor Contábil</w:t>
            </w:r>
          </w:p>
        </w:tc>
        <w:tc>
          <w:tcPr>
            <w:tcW w:w="1374" w:type="dxa"/>
          </w:tcPr>
          <w:p w:rsidR="00E83758" w:rsidRDefault="008466A0">
            <w:pPr>
              <w:pStyle w:val="TableParagraph"/>
              <w:ind w:right="53"/>
              <w:jc w:val="right"/>
              <w:rPr>
                <w:sz w:val="18"/>
              </w:rPr>
            </w:pPr>
            <w:r>
              <w:rPr>
                <w:sz w:val="18"/>
              </w:rPr>
              <w:t>583.000,00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573.000,00</w:t>
            </w:r>
          </w:p>
        </w:tc>
      </w:tr>
      <w:tr w:rsidR="00E83758">
        <w:trPr>
          <w:trHeight w:val="257"/>
        </w:trPr>
        <w:tc>
          <w:tcPr>
            <w:tcW w:w="812" w:type="dxa"/>
          </w:tcPr>
          <w:p w:rsidR="00E83758" w:rsidRDefault="008466A0">
            <w:pPr>
              <w:pStyle w:val="TableParagraph"/>
              <w:spacing w:line="187" w:lineRule="exact"/>
              <w:ind w:left="481"/>
              <w:rPr>
                <w:sz w:val="18"/>
              </w:rPr>
            </w:pPr>
            <w:r>
              <w:rPr>
                <w:sz w:val="18"/>
              </w:rPr>
              <w:t>2</w:t>
            </w:r>
          </w:p>
        </w:tc>
        <w:tc>
          <w:tcPr>
            <w:tcW w:w="2449" w:type="dxa"/>
          </w:tcPr>
          <w:p w:rsidR="00E83758" w:rsidRDefault="008466A0">
            <w:pPr>
              <w:pStyle w:val="TableParagraph"/>
              <w:spacing w:line="187" w:lineRule="exact"/>
              <w:ind w:left="135"/>
              <w:rPr>
                <w:sz w:val="18"/>
              </w:rPr>
            </w:pPr>
            <w:r>
              <w:rPr>
                <w:sz w:val="18"/>
              </w:rPr>
              <w:t>3100.00.00.00.00.00</w:t>
            </w:r>
          </w:p>
        </w:tc>
        <w:tc>
          <w:tcPr>
            <w:tcW w:w="6120" w:type="dxa"/>
          </w:tcPr>
          <w:p w:rsidR="00E83758" w:rsidRDefault="008466A0">
            <w:pPr>
              <w:pStyle w:val="TableParagraph"/>
              <w:spacing w:line="187" w:lineRule="exact"/>
              <w:ind w:left="782"/>
              <w:rPr>
                <w:sz w:val="18"/>
              </w:rPr>
            </w:pPr>
            <w:r>
              <w:rPr>
                <w:sz w:val="18"/>
              </w:rPr>
              <w:t>PESSOAL E ENCARGOS SOCIAIS</w:t>
            </w:r>
          </w:p>
        </w:tc>
        <w:tc>
          <w:tcPr>
            <w:tcW w:w="1374" w:type="dxa"/>
          </w:tcPr>
          <w:p w:rsidR="00E83758" w:rsidRDefault="008466A0">
            <w:pPr>
              <w:pStyle w:val="TableParagraph"/>
              <w:spacing w:line="187" w:lineRule="exact"/>
              <w:ind w:right="53"/>
              <w:jc w:val="right"/>
              <w:rPr>
                <w:sz w:val="18"/>
              </w:rPr>
            </w:pPr>
            <w:r>
              <w:rPr>
                <w:sz w:val="18"/>
              </w:rPr>
              <w:t>473.000,00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390"/>
              <w:rPr>
                <w:sz w:val="18"/>
              </w:rPr>
            </w:pPr>
            <w:r>
              <w:rPr>
                <w:sz w:val="18"/>
              </w:rPr>
              <w:t>20</w:t>
            </w:r>
          </w:p>
        </w:tc>
        <w:tc>
          <w:tcPr>
            <w:tcW w:w="2497" w:type="dxa"/>
            <w:tcBorders>
              <w:top w:val="single" w:sz="6" w:space="0" w:color="000000"/>
            </w:tcBorders>
          </w:tcPr>
          <w:p w:rsidR="00E83758" w:rsidRDefault="008466A0">
            <w:pPr>
              <w:pStyle w:val="TableParagraph"/>
              <w:spacing w:before="37"/>
              <w:ind w:left="135"/>
              <w:rPr>
                <w:sz w:val="18"/>
              </w:rPr>
            </w:pPr>
            <w:r>
              <w:rPr>
                <w:sz w:val="18"/>
              </w:rPr>
              <w:t>3190.00.00.00.00.00</w:t>
            </w:r>
          </w:p>
        </w:tc>
        <w:tc>
          <w:tcPr>
            <w:tcW w:w="6071" w:type="dxa"/>
            <w:tcBorders>
              <w:top w:val="single" w:sz="6" w:space="0" w:color="000000"/>
            </w:tcBorders>
          </w:tcPr>
          <w:p w:rsidR="00E83758" w:rsidRDefault="008466A0">
            <w:pPr>
              <w:pStyle w:val="TableParagraph"/>
              <w:spacing w:before="37"/>
              <w:ind w:left="824"/>
              <w:rPr>
                <w:sz w:val="18"/>
              </w:rPr>
            </w:pPr>
            <w:r>
              <w:rPr>
                <w:sz w:val="18"/>
              </w:rPr>
              <w:t>APLICACOES DIRETAS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419.000,00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54.000,00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w:t>
            </w:r>
          </w:p>
        </w:tc>
        <w:tc>
          <w:tcPr>
            <w:tcW w:w="6071" w:type="dxa"/>
          </w:tcPr>
          <w:p w:rsidR="00E83758" w:rsidRDefault="008466A0">
            <w:pPr>
              <w:pStyle w:val="TableParagraph"/>
              <w:ind w:left="284"/>
              <w:rPr>
                <w:sz w:val="18"/>
              </w:rPr>
            </w:pPr>
            <w:r>
              <w:rPr>
                <w:sz w:val="18"/>
              </w:rPr>
              <w:t>SETOR DE CADASTRO, TRIBUTAÇÃO E FISCALIZAÇÃO</w:t>
            </w:r>
          </w:p>
        </w:tc>
        <w:tc>
          <w:tcPr>
            <w:tcW w:w="1374" w:type="dxa"/>
          </w:tcPr>
          <w:p w:rsidR="00E83758" w:rsidRDefault="008466A0">
            <w:pPr>
              <w:pStyle w:val="TableParagraph"/>
              <w:ind w:right="55"/>
              <w:jc w:val="right"/>
              <w:rPr>
                <w:sz w:val="18"/>
              </w:rPr>
            </w:pPr>
            <w:r>
              <w:rPr>
                <w:sz w:val="18"/>
              </w:rPr>
              <w:t>1.293.000,00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w:t>
            </w:r>
          </w:p>
        </w:tc>
        <w:tc>
          <w:tcPr>
            <w:tcW w:w="6071" w:type="dxa"/>
          </w:tcPr>
          <w:p w:rsidR="00E83758" w:rsidRDefault="008466A0">
            <w:pPr>
              <w:pStyle w:val="TableParagraph"/>
              <w:ind w:left="374"/>
              <w:rPr>
                <w:sz w:val="18"/>
              </w:rPr>
            </w:pPr>
            <w:r>
              <w:rPr>
                <w:sz w:val="18"/>
              </w:rPr>
              <w:t>Administração</w:t>
            </w:r>
          </w:p>
        </w:tc>
        <w:tc>
          <w:tcPr>
            <w:tcW w:w="1374" w:type="dxa"/>
          </w:tcPr>
          <w:p w:rsidR="00E83758" w:rsidRDefault="008466A0">
            <w:pPr>
              <w:pStyle w:val="TableParagraph"/>
              <w:ind w:right="55"/>
              <w:jc w:val="right"/>
              <w:rPr>
                <w:sz w:val="18"/>
              </w:rPr>
            </w:pPr>
            <w:r>
              <w:rPr>
                <w:sz w:val="18"/>
              </w:rPr>
              <w:t>1.293.000,00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03.03.04.122</w:t>
            </w:r>
          </w:p>
        </w:tc>
        <w:tc>
          <w:tcPr>
            <w:tcW w:w="6071" w:type="dxa"/>
          </w:tcPr>
          <w:p w:rsidR="00E83758" w:rsidRDefault="008466A0">
            <w:pPr>
              <w:pStyle w:val="TableParagraph"/>
              <w:ind w:left="464"/>
              <w:rPr>
                <w:sz w:val="18"/>
              </w:rPr>
            </w:pPr>
            <w:r>
              <w:rPr>
                <w:sz w:val="18"/>
              </w:rPr>
              <w:t>Administração Geral</w:t>
            </w:r>
          </w:p>
        </w:tc>
        <w:tc>
          <w:tcPr>
            <w:tcW w:w="1374" w:type="dxa"/>
          </w:tcPr>
          <w:p w:rsidR="00E83758" w:rsidRDefault="008466A0">
            <w:pPr>
              <w:pStyle w:val="TableParagraph"/>
              <w:ind w:right="52"/>
              <w:jc w:val="right"/>
              <w:rPr>
                <w:sz w:val="18"/>
              </w:rPr>
            </w:pPr>
            <w:r>
              <w:rPr>
                <w:sz w:val="18"/>
              </w:rPr>
              <w:t>366.000,00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03.03.04.122.0002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366.000,00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03.03.04.122.0002.2191.0001</w:t>
            </w:r>
          </w:p>
        </w:tc>
        <w:tc>
          <w:tcPr>
            <w:tcW w:w="6071" w:type="dxa"/>
          </w:tcPr>
          <w:p w:rsidR="00E83758" w:rsidRDefault="008466A0">
            <w:pPr>
              <w:pStyle w:val="TableParagraph"/>
              <w:ind w:left="644"/>
              <w:rPr>
                <w:sz w:val="18"/>
              </w:rPr>
            </w:pPr>
            <w:r>
              <w:rPr>
                <w:sz w:val="18"/>
              </w:rPr>
              <w:t>Cadastros e Protocolo</w:t>
            </w:r>
          </w:p>
        </w:tc>
        <w:tc>
          <w:tcPr>
            <w:tcW w:w="1374" w:type="dxa"/>
          </w:tcPr>
          <w:p w:rsidR="00E83758" w:rsidRDefault="008466A0">
            <w:pPr>
              <w:pStyle w:val="TableParagraph"/>
              <w:ind w:right="52"/>
              <w:jc w:val="right"/>
              <w:rPr>
                <w:sz w:val="18"/>
              </w:rPr>
            </w:pPr>
            <w:r>
              <w:rPr>
                <w:sz w:val="18"/>
              </w:rPr>
              <w:t>366.000,00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360.000,00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324.000,00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302.000,00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22.000,00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03.03.04.125</w:t>
            </w:r>
          </w:p>
        </w:tc>
        <w:tc>
          <w:tcPr>
            <w:tcW w:w="6071" w:type="dxa"/>
          </w:tcPr>
          <w:p w:rsidR="00E83758" w:rsidRDefault="008466A0">
            <w:pPr>
              <w:pStyle w:val="TableParagraph"/>
              <w:ind w:left="464"/>
              <w:rPr>
                <w:sz w:val="18"/>
              </w:rPr>
            </w:pPr>
            <w:r>
              <w:rPr>
                <w:sz w:val="18"/>
              </w:rPr>
              <w:t>Normatização e Fiscalização</w:t>
            </w:r>
          </w:p>
        </w:tc>
        <w:tc>
          <w:tcPr>
            <w:tcW w:w="1374" w:type="dxa"/>
          </w:tcPr>
          <w:p w:rsidR="00E83758" w:rsidRDefault="008466A0">
            <w:pPr>
              <w:pStyle w:val="TableParagraph"/>
              <w:ind w:right="52"/>
              <w:jc w:val="right"/>
              <w:rPr>
                <w:sz w:val="18"/>
              </w:rPr>
            </w:pPr>
            <w:r>
              <w:rPr>
                <w:sz w:val="18"/>
              </w:rPr>
              <w:t>531.000,00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03.03.04.125.0002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531.000,00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03.03.04.125.0002.2190.0001</w:t>
            </w:r>
          </w:p>
        </w:tc>
        <w:tc>
          <w:tcPr>
            <w:tcW w:w="6071" w:type="dxa"/>
          </w:tcPr>
          <w:p w:rsidR="00E83758" w:rsidRDefault="008466A0">
            <w:pPr>
              <w:pStyle w:val="TableParagraph"/>
              <w:ind w:left="644"/>
              <w:rPr>
                <w:sz w:val="18"/>
              </w:rPr>
            </w:pPr>
            <w:r>
              <w:rPr>
                <w:sz w:val="18"/>
              </w:rPr>
              <w:t>Análise e Fiscalização de Obras</w:t>
            </w:r>
          </w:p>
        </w:tc>
        <w:tc>
          <w:tcPr>
            <w:tcW w:w="1374" w:type="dxa"/>
          </w:tcPr>
          <w:p w:rsidR="00E83758" w:rsidRDefault="008466A0">
            <w:pPr>
              <w:pStyle w:val="TableParagraph"/>
              <w:ind w:right="52"/>
              <w:jc w:val="right"/>
              <w:rPr>
                <w:sz w:val="18"/>
              </w:rPr>
            </w:pPr>
            <w:r>
              <w:rPr>
                <w:sz w:val="18"/>
              </w:rPr>
              <w:t>531.000,00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523.000,00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493.000,00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450.000,00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43.000,00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03.03.04.129</w:t>
            </w:r>
          </w:p>
        </w:tc>
        <w:tc>
          <w:tcPr>
            <w:tcW w:w="6071" w:type="dxa"/>
          </w:tcPr>
          <w:p w:rsidR="00E83758" w:rsidRDefault="008466A0">
            <w:pPr>
              <w:pStyle w:val="TableParagraph"/>
              <w:ind w:left="464"/>
              <w:rPr>
                <w:sz w:val="18"/>
              </w:rPr>
            </w:pPr>
            <w:r>
              <w:rPr>
                <w:sz w:val="18"/>
              </w:rPr>
              <w:t>Administração de Receitas</w:t>
            </w:r>
          </w:p>
        </w:tc>
        <w:tc>
          <w:tcPr>
            <w:tcW w:w="1374" w:type="dxa"/>
          </w:tcPr>
          <w:p w:rsidR="00E83758" w:rsidRDefault="008466A0">
            <w:pPr>
              <w:pStyle w:val="TableParagraph"/>
              <w:ind w:right="52"/>
              <w:jc w:val="right"/>
              <w:rPr>
                <w:sz w:val="18"/>
              </w:rPr>
            </w:pPr>
            <w:r>
              <w:rPr>
                <w:sz w:val="18"/>
              </w:rPr>
              <w:t>396.000,00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03.03.04.129.0002</w:t>
            </w:r>
          </w:p>
        </w:tc>
        <w:tc>
          <w:tcPr>
            <w:tcW w:w="6071" w:type="dxa"/>
          </w:tcPr>
          <w:p w:rsidR="00E83758" w:rsidRDefault="008466A0">
            <w:pPr>
              <w:pStyle w:val="TableParagraph"/>
              <w:ind w:left="554"/>
              <w:rPr>
                <w:sz w:val="18"/>
              </w:rPr>
            </w:pPr>
            <w:r>
              <w:rPr>
                <w:sz w:val="18"/>
              </w:rPr>
              <w:t>Gestão Total</w:t>
            </w:r>
          </w:p>
        </w:tc>
        <w:tc>
          <w:tcPr>
            <w:tcW w:w="1374" w:type="dxa"/>
          </w:tcPr>
          <w:p w:rsidR="00E83758" w:rsidRDefault="008466A0">
            <w:pPr>
              <w:pStyle w:val="TableParagraph"/>
              <w:ind w:right="52"/>
              <w:jc w:val="right"/>
              <w:rPr>
                <w:sz w:val="18"/>
              </w:rPr>
            </w:pPr>
            <w:r>
              <w:rPr>
                <w:sz w:val="18"/>
              </w:rPr>
              <w:t>396.000,00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03.03.04.129.0002.2043.0001</w:t>
            </w:r>
          </w:p>
        </w:tc>
        <w:tc>
          <w:tcPr>
            <w:tcW w:w="6071" w:type="dxa"/>
          </w:tcPr>
          <w:p w:rsidR="00E83758" w:rsidRDefault="008466A0">
            <w:pPr>
              <w:pStyle w:val="TableParagraph"/>
              <w:ind w:left="644"/>
              <w:rPr>
                <w:sz w:val="18"/>
              </w:rPr>
            </w:pPr>
            <w:r>
              <w:rPr>
                <w:sz w:val="18"/>
              </w:rPr>
              <w:t>Fiscalização Tributária</w:t>
            </w:r>
          </w:p>
        </w:tc>
        <w:tc>
          <w:tcPr>
            <w:tcW w:w="1374" w:type="dxa"/>
          </w:tcPr>
          <w:p w:rsidR="00E83758" w:rsidRDefault="008466A0">
            <w:pPr>
              <w:pStyle w:val="TableParagraph"/>
              <w:ind w:right="52"/>
              <w:jc w:val="right"/>
              <w:rPr>
                <w:sz w:val="18"/>
              </w:rPr>
            </w:pPr>
            <w:r>
              <w:rPr>
                <w:sz w:val="18"/>
              </w:rPr>
              <w:t>396.000,00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386.000,00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171.000,00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21.000,00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215.000,00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257"/>
        </w:trPr>
        <w:tc>
          <w:tcPr>
            <w:tcW w:w="812" w:type="dxa"/>
          </w:tcPr>
          <w:p w:rsidR="00E83758" w:rsidRDefault="008466A0">
            <w:pPr>
              <w:pStyle w:val="TableParagraph"/>
              <w:spacing w:line="187" w:lineRule="exact"/>
              <w:ind w:left="299"/>
              <w:rPr>
                <w:sz w:val="18"/>
              </w:rPr>
            </w:pPr>
            <w:r>
              <w:rPr>
                <w:sz w:val="18"/>
              </w:rPr>
              <w:t>807</w:t>
            </w:r>
          </w:p>
        </w:tc>
        <w:tc>
          <w:tcPr>
            <w:tcW w:w="2497" w:type="dxa"/>
          </w:tcPr>
          <w:p w:rsidR="00E83758" w:rsidRDefault="008466A0">
            <w:pPr>
              <w:pStyle w:val="TableParagraph"/>
              <w:spacing w:line="187" w:lineRule="exact"/>
              <w:ind w:left="135"/>
              <w:rPr>
                <w:sz w:val="18"/>
              </w:rPr>
            </w:pPr>
            <w:r>
              <w:rPr>
                <w:sz w:val="18"/>
              </w:rPr>
              <w:t>4490.00.00.00.00.00</w:t>
            </w:r>
          </w:p>
        </w:tc>
        <w:tc>
          <w:tcPr>
            <w:tcW w:w="6071" w:type="dxa"/>
          </w:tcPr>
          <w:p w:rsidR="00E83758" w:rsidRDefault="008466A0">
            <w:pPr>
              <w:pStyle w:val="TableParagraph"/>
              <w:spacing w:line="187" w:lineRule="exact"/>
              <w:ind w:left="824"/>
              <w:rPr>
                <w:sz w:val="18"/>
              </w:rPr>
            </w:pPr>
            <w:r>
              <w:rPr>
                <w:sz w:val="18"/>
              </w:rPr>
              <w:t>APLICACOES DIRETAS</w:t>
            </w:r>
          </w:p>
        </w:tc>
        <w:tc>
          <w:tcPr>
            <w:tcW w:w="1374" w:type="dxa"/>
          </w:tcPr>
          <w:p w:rsidR="00E83758" w:rsidRDefault="008466A0">
            <w:pPr>
              <w:pStyle w:val="TableParagraph"/>
              <w:spacing w:line="187" w:lineRule="exact"/>
              <w:ind w:right="52"/>
              <w:jc w:val="right"/>
              <w:rPr>
                <w:sz w:val="18"/>
              </w:rPr>
            </w:pPr>
            <w:r>
              <w:rPr>
                <w:sz w:val="18"/>
              </w:rPr>
              <w:t>10.000,00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49" w:type="dxa"/>
            <w:tcBorders>
              <w:top w:val="single" w:sz="6" w:space="0" w:color="000000"/>
            </w:tcBorders>
          </w:tcPr>
          <w:p w:rsidR="00E83758" w:rsidRDefault="008466A0">
            <w:pPr>
              <w:pStyle w:val="TableParagraph"/>
              <w:spacing w:before="37"/>
              <w:ind w:left="135"/>
              <w:rPr>
                <w:sz w:val="18"/>
              </w:rPr>
            </w:pPr>
            <w:r>
              <w:rPr>
                <w:sz w:val="18"/>
              </w:rPr>
              <w:t>03.04</w:t>
            </w:r>
          </w:p>
        </w:tc>
        <w:tc>
          <w:tcPr>
            <w:tcW w:w="6120" w:type="dxa"/>
            <w:tcBorders>
              <w:top w:val="single" w:sz="6" w:space="0" w:color="000000"/>
            </w:tcBorders>
          </w:tcPr>
          <w:p w:rsidR="00E83758" w:rsidRDefault="008466A0">
            <w:pPr>
              <w:pStyle w:val="TableParagraph"/>
              <w:spacing w:before="37"/>
              <w:ind w:left="332"/>
              <w:rPr>
                <w:sz w:val="18"/>
              </w:rPr>
            </w:pPr>
            <w:r>
              <w:rPr>
                <w:sz w:val="18"/>
              </w:rPr>
              <w:t>SETOR FINANCEIRO</w:t>
            </w:r>
          </w:p>
        </w:tc>
        <w:tc>
          <w:tcPr>
            <w:tcW w:w="1374" w:type="dxa"/>
            <w:tcBorders>
              <w:top w:val="single" w:sz="6" w:space="0" w:color="000000"/>
            </w:tcBorders>
          </w:tcPr>
          <w:p w:rsidR="00E83758" w:rsidRDefault="008466A0">
            <w:pPr>
              <w:pStyle w:val="TableParagraph"/>
              <w:spacing w:before="37"/>
              <w:ind w:right="53"/>
              <w:jc w:val="right"/>
              <w:rPr>
                <w:sz w:val="18"/>
              </w:rPr>
            </w:pPr>
            <w:r>
              <w:rPr>
                <w:sz w:val="18"/>
              </w:rPr>
              <w:t>142.000,00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03.04.04</w:t>
            </w:r>
          </w:p>
        </w:tc>
        <w:tc>
          <w:tcPr>
            <w:tcW w:w="6120" w:type="dxa"/>
          </w:tcPr>
          <w:p w:rsidR="00E83758" w:rsidRDefault="008466A0">
            <w:pPr>
              <w:pStyle w:val="TableParagraph"/>
              <w:ind w:left="422"/>
              <w:rPr>
                <w:sz w:val="18"/>
              </w:rPr>
            </w:pPr>
            <w:r>
              <w:rPr>
                <w:sz w:val="18"/>
              </w:rPr>
              <w:t>Administração</w:t>
            </w:r>
          </w:p>
        </w:tc>
        <w:tc>
          <w:tcPr>
            <w:tcW w:w="1374" w:type="dxa"/>
          </w:tcPr>
          <w:p w:rsidR="00E83758" w:rsidRDefault="008466A0">
            <w:pPr>
              <w:pStyle w:val="TableParagraph"/>
              <w:ind w:right="53"/>
              <w:jc w:val="right"/>
              <w:rPr>
                <w:sz w:val="18"/>
              </w:rPr>
            </w:pPr>
            <w:r>
              <w:rPr>
                <w:sz w:val="18"/>
              </w:rPr>
              <w:t>142.000,00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03.04.04.123</w:t>
            </w:r>
          </w:p>
        </w:tc>
        <w:tc>
          <w:tcPr>
            <w:tcW w:w="6120" w:type="dxa"/>
          </w:tcPr>
          <w:p w:rsidR="00E83758" w:rsidRDefault="008466A0">
            <w:pPr>
              <w:pStyle w:val="TableParagraph"/>
              <w:ind w:left="512"/>
              <w:rPr>
                <w:sz w:val="18"/>
              </w:rPr>
            </w:pPr>
            <w:r>
              <w:rPr>
                <w:sz w:val="18"/>
              </w:rPr>
              <w:t>Administração Financeira</w:t>
            </w:r>
          </w:p>
        </w:tc>
        <w:tc>
          <w:tcPr>
            <w:tcW w:w="1374" w:type="dxa"/>
          </w:tcPr>
          <w:p w:rsidR="00E83758" w:rsidRDefault="008466A0">
            <w:pPr>
              <w:pStyle w:val="TableParagraph"/>
              <w:ind w:right="53"/>
              <w:jc w:val="right"/>
              <w:rPr>
                <w:sz w:val="18"/>
              </w:rPr>
            </w:pPr>
            <w:r>
              <w:rPr>
                <w:sz w:val="18"/>
              </w:rPr>
              <w:t>142.000,00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03.04.04.123.0002</w:t>
            </w:r>
          </w:p>
        </w:tc>
        <w:tc>
          <w:tcPr>
            <w:tcW w:w="6120" w:type="dxa"/>
          </w:tcPr>
          <w:p w:rsidR="00E83758" w:rsidRDefault="008466A0">
            <w:pPr>
              <w:pStyle w:val="TableParagraph"/>
              <w:ind w:left="602"/>
              <w:rPr>
                <w:sz w:val="18"/>
              </w:rPr>
            </w:pPr>
            <w:r>
              <w:rPr>
                <w:sz w:val="18"/>
              </w:rPr>
              <w:t>Gestão Total</w:t>
            </w:r>
          </w:p>
        </w:tc>
        <w:tc>
          <w:tcPr>
            <w:tcW w:w="1374" w:type="dxa"/>
          </w:tcPr>
          <w:p w:rsidR="00E83758" w:rsidRDefault="008466A0">
            <w:pPr>
              <w:pStyle w:val="TableParagraph"/>
              <w:ind w:right="53"/>
              <w:jc w:val="right"/>
              <w:rPr>
                <w:sz w:val="18"/>
              </w:rPr>
            </w:pPr>
            <w:r>
              <w:rPr>
                <w:sz w:val="18"/>
              </w:rPr>
              <w:t>142.000,00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03.04.04.123.0002.2189.0001</w:t>
            </w:r>
          </w:p>
        </w:tc>
        <w:tc>
          <w:tcPr>
            <w:tcW w:w="6120" w:type="dxa"/>
          </w:tcPr>
          <w:p w:rsidR="00E83758" w:rsidRDefault="008466A0">
            <w:pPr>
              <w:pStyle w:val="TableParagraph"/>
              <w:ind w:left="692"/>
              <w:rPr>
                <w:sz w:val="18"/>
              </w:rPr>
            </w:pPr>
            <w:r>
              <w:rPr>
                <w:sz w:val="18"/>
              </w:rPr>
              <w:t>Setor Financeiro</w:t>
            </w:r>
          </w:p>
        </w:tc>
        <w:tc>
          <w:tcPr>
            <w:tcW w:w="1374" w:type="dxa"/>
          </w:tcPr>
          <w:p w:rsidR="00E83758" w:rsidRDefault="008466A0">
            <w:pPr>
              <w:pStyle w:val="TableParagraph"/>
              <w:ind w:right="53"/>
              <w:jc w:val="right"/>
              <w:rPr>
                <w:sz w:val="18"/>
              </w:rPr>
            </w:pPr>
            <w:r>
              <w:rPr>
                <w:sz w:val="18"/>
              </w:rPr>
              <w:t>142.000,00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137.000,00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113.000,00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98.000,00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15.000,00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24.000,00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24.000,00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w:t>
            </w:r>
          </w:p>
        </w:tc>
        <w:tc>
          <w:tcPr>
            <w:tcW w:w="6120" w:type="dxa"/>
          </w:tcPr>
          <w:p w:rsidR="00E83758" w:rsidRDefault="008466A0">
            <w:pPr>
              <w:pStyle w:val="TableParagraph"/>
              <w:ind w:left="152"/>
              <w:rPr>
                <w:sz w:val="18"/>
              </w:rPr>
            </w:pPr>
            <w:r>
              <w:rPr>
                <w:sz w:val="18"/>
              </w:rPr>
              <w:t>SOBV-SECRETARIA DE OBRAS E VIAÇÃO</w:t>
            </w:r>
          </w:p>
        </w:tc>
        <w:tc>
          <w:tcPr>
            <w:tcW w:w="1374" w:type="dxa"/>
          </w:tcPr>
          <w:p w:rsidR="00E83758" w:rsidRDefault="008466A0">
            <w:pPr>
              <w:pStyle w:val="TableParagraph"/>
              <w:ind w:right="56"/>
              <w:jc w:val="right"/>
              <w:rPr>
                <w:sz w:val="18"/>
              </w:rPr>
            </w:pPr>
            <w:r>
              <w:rPr>
                <w:sz w:val="18"/>
              </w:rPr>
              <w:t>8.739.300,00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w:t>
            </w:r>
          </w:p>
        </w:tc>
        <w:tc>
          <w:tcPr>
            <w:tcW w:w="6120" w:type="dxa"/>
          </w:tcPr>
          <w:p w:rsidR="00E83758" w:rsidRDefault="008466A0">
            <w:pPr>
              <w:pStyle w:val="TableParagraph"/>
              <w:ind w:left="332"/>
              <w:rPr>
                <w:sz w:val="18"/>
              </w:rPr>
            </w:pPr>
            <w:r>
              <w:rPr>
                <w:sz w:val="18"/>
              </w:rPr>
              <w:t>DEPARTAMENTO ADMINISTRATIVO</w:t>
            </w:r>
          </w:p>
        </w:tc>
        <w:tc>
          <w:tcPr>
            <w:tcW w:w="1374" w:type="dxa"/>
          </w:tcPr>
          <w:p w:rsidR="00E83758" w:rsidRDefault="008466A0">
            <w:pPr>
              <w:pStyle w:val="TableParagraph"/>
              <w:ind w:right="56"/>
              <w:jc w:val="right"/>
              <w:rPr>
                <w:sz w:val="18"/>
              </w:rPr>
            </w:pPr>
            <w:r>
              <w:rPr>
                <w:sz w:val="18"/>
              </w:rPr>
              <w:t>2.000.000,00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w:t>
            </w:r>
          </w:p>
        </w:tc>
        <w:tc>
          <w:tcPr>
            <w:tcW w:w="6120" w:type="dxa"/>
          </w:tcPr>
          <w:p w:rsidR="00E83758" w:rsidRDefault="008466A0">
            <w:pPr>
              <w:pStyle w:val="TableParagraph"/>
              <w:ind w:left="422"/>
              <w:rPr>
                <w:sz w:val="18"/>
              </w:rPr>
            </w:pPr>
            <w:r>
              <w:rPr>
                <w:sz w:val="18"/>
              </w:rPr>
              <w:t>Urbanismo</w:t>
            </w:r>
          </w:p>
        </w:tc>
        <w:tc>
          <w:tcPr>
            <w:tcW w:w="1374" w:type="dxa"/>
          </w:tcPr>
          <w:p w:rsidR="00E83758" w:rsidRDefault="008466A0">
            <w:pPr>
              <w:pStyle w:val="TableParagraph"/>
              <w:ind w:right="56"/>
              <w:jc w:val="right"/>
              <w:rPr>
                <w:sz w:val="18"/>
              </w:rPr>
            </w:pPr>
            <w:r>
              <w:rPr>
                <w:sz w:val="18"/>
              </w:rPr>
              <w:t>1.770.000,00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3"/>
              <w:jc w:val="right"/>
              <w:rPr>
                <w:sz w:val="18"/>
              </w:rPr>
            </w:pPr>
            <w:r>
              <w:rPr>
                <w:sz w:val="18"/>
              </w:rPr>
              <w:t>594.000,00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04.01.15.122.0008</w:t>
            </w:r>
          </w:p>
        </w:tc>
        <w:tc>
          <w:tcPr>
            <w:tcW w:w="6120" w:type="dxa"/>
          </w:tcPr>
          <w:p w:rsidR="00E83758" w:rsidRDefault="008466A0">
            <w:pPr>
              <w:pStyle w:val="TableParagraph"/>
              <w:ind w:left="602"/>
              <w:rPr>
                <w:sz w:val="18"/>
              </w:rPr>
            </w:pPr>
            <w:r>
              <w:rPr>
                <w:sz w:val="18"/>
              </w:rPr>
              <w:t>Infraestrutura, Urbanismo e Mobilidade Urbana</w:t>
            </w:r>
          </w:p>
        </w:tc>
        <w:tc>
          <w:tcPr>
            <w:tcW w:w="1374" w:type="dxa"/>
          </w:tcPr>
          <w:p w:rsidR="00E83758" w:rsidRDefault="008466A0">
            <w:pPr>
              <w:pStyle w:val="TableParagraph"/>
              <w:ind w:right="53"/>
              <w:jc w:val="right"/>
              <w:rPr>
                <w:sz w:val="18"/>
              </w:rPr>
            </w:pPr>
            <w:r>
              <w:rPr>
                <w:sz w:val="18"/>
              </w:rPr>
              <w:t>594.000,00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04.01.15.122.0008.2095.0001</w:t>
            </w:r>
          </w:p>
        </w:tc>
        <w:tc>
          <w:tcPr>
            <w:tcW w:w="6120" w:type="dxa"/>
          </w:tcPr>
          <w:p w:rsidR="00E83758" w:rsidRDefault="008466A0">
            <w:pPr>
              <w:pStyle w:val="TableParagraph"/>
              <w:ind w:left="692"/>
              <w:rPr>
                <w:sz w:val="18"/>
              </w:rPr>
            </w:pPr>
            <w:r>
              <w:rPr>
                <w:sz w:val="18"/>
              </w:rPr>
              <w:t>Suporte da Secretaria de Obras e Viação</w:t>
            </w:r>
          </w:p>
        </w:tc>
        <w:tc>
          <w:tcPr>
            <w:tcW w:w="1374" w:type="dxa"/>
          </w:tcPr>
          <w:p w:rsidR="00E83758" w:rsidRDefault="008466A0">
            <w:pPr>
              <w:pStyle w:val="TableParagraph"/>
              <w:ind w:right="53"/>
              <w:jc w:val="right"/>
              <w:rPr>
                <w:sz w:val="18"/>
              </w:rPr>
            </w:pPr>
            <w:r>
              <w:rPr>
                <w:sz w:val="18"/>
              </w:rPr>
              <w:t>594.000,00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582.000,00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452.000,00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443.000,00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0"/>
              <w:jc w:val="right"/>
              <w:rPr>
                <w:sz w:val="18"/>
              </w:rPr>
            </w:pPr>
            <w:r>
              <w:rPr>
                <w:sz w:val="18"/>
              </w:rPr>
              <w:t>9.000,00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130.000,00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130.000,00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04.01.15.452</w:t>
            </w:r>
          </w:p>
        </w:tc>
        <w:tc>
          <w:tcPr>
            <w:tcW w:w="6120" w:type="dxa"/>
          </w:tcPr>
          <w:p w:rsidR="00E83758" w:rsidRDefault="008466A0">
            <w:pPr>
              <w:pStyle w:val="TableParagraph"/>
              <w:ind w:left="512"/>
              <w:rPr>
                <w:sz w:val="18"/>
              </w:rPr>
            </w:pPr>
            <w:r>
              <w:rPr>
                <w:sz w:val="18"/>
              </w:rPr>
              <w:t>Serviços Urbanos</w:t>
            </w:r>
          </w:p>
        </w:tc>
        <w:tc>
          <w:tcPr>
            <w:tcW w:w="1374" w:type="dxa"/>
          </w:tcPr>
          <w:p w:rsidR="00E83758" w:rsidRDefault="008466A0">
            <w:pPr>
              <w:pStyle w:val="TableParagraph"/>
              <w:ind w:right="56"/>
              <w:jc w:val="right"/>
              <w:rPr>
                <w:sz w:val="18"/>
              </w:rPr>
            </w:pPr>
            <w:r>
              <w:rPr>
                <w:sz w:val="18"/>
              </w:rPr>
              <w:t>1.176.000,00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04.01.15.452.0008</w:t>
            </w:r>
          </w:p>
        </w:tc>
        <w:tc>
          <w:tcPr>
            <w:tcW w:w="6120" w:type="dxa"/>
          </w:tcPr>
          <w:p w:rsidR="00E83758" w:rsidRDefault="008466A0">
            <w:pPr>
              <w:pStyle w:val="TableParagraph"/>
              <w:ind w:left="602"/>
              <w:rPr>
                <w:sz w:val="18"/>
              </w:rPr>
            </w:pPr>
            <w:r>
              <w:rPr>
                <w:sz w:val="18"/>
              </w:rPr>
              <w:t>Infraestrutura, Urbanismo e Mobilidade Urbana</w:t>
            </w:r>
          </w:p>
        </w:tc>
        <w:tc>
          <w:tcPr>
            <w:tcW w:w="1374" w:type="dxa"/>
          </w:tcPr>
          <w:p w:rsidR="00E83758" w:rsidRDefault="008466A0">
            <w:pPr>
              <w:pStyle w:val="TableParagraph"/>
              <w:ind w:right="56"/>
              <w:jc w:val="right"/>
              <w:rPr>
                <w:sz w:val="18"/>
              </w:rPr>
            </w:pPr>
            <w:r>
              <w:rPr>
                <w:sz w:val="18"/>
              </w:rPr>
              <w:t>1.176.000,00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04.01.15.452.0008.2097.0001</w:t>
            </w:r>
          </w:p>
        </w:tc>
        <w:tc>
          <w:tcPr>
            <w:tcW w:w="6120" w:type="dxa"/>
          </w:tcPr>
          <w:p w:rsidR="00E83758" w:rsidRDefault="008466A0">
            <w:pPr>
              <w:pStyle w:val="TableParagraph"/>
              <w:ind w:left="692"/>
              <w:rPr>
                <w:sz w:val="18"/>
              </w:rPr>
            </w:pPr>
            <w:r>
              <w:rPr>
                <w:sz w:val="18"/>
              </w:rPr>
              <w:t>Manutenção de Máquinas e Veículos</w:t>
            </w:r>
          </w:p>
        </w:tc>
        <w:tc>
          <w:tcPr>
            <w:tcW w:w="1374" w:type="dxa"/>
          </w:tcPr>
          <w:p w:rsidR="00E83758" w:rsidRDefault="008466A0">
            <w:pPr>
              <w:pStyle w:val="TableParagraph"/>
              <w:ind w:right="56"/>
              <w:jc w:val="right"/>
              <w:rPr>
                <w:sz w:val="18"/>
              </w:rPr>
            </w:pPr>
            <w:r>
              <w:rPr>
                <w:sz w:val="18"/>
              </w:rPr>
              <w:t>1.136.000,00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6"/>
              <w:jc w:val="right"/>
              <w:rPr>
                <w:sz w:val="18"/>
              </w:rPr>
            </w:pPr>
            <w:r>
              <w:rPr>
                <w:sz w:val="18"/>
              </w:rPr>
              <w:t>1.118.000,00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118.000,00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108.000,00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6"/>
              <w:jc w:val="right"/>
              <w:rPr>
                <w:sz w:val="18"/>
              </w:rPr>
            </w:pPr>
            <w:r>
              <w:rPr>
                <w:sz w:val="18"/>
              </w:rPr>
              <w:t>1.000.000,00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6"/>
              <w:jc w:val="right"/>
              <w:rPr>
                <w:sz w:val="18"/>
              </w:rPr>
            </w:pPr>
            <w:r>
              <w:rPr>
                <w:sz w:val="18"/>
              </w:rPr>
              <w:t>1.000.000,00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18.000,00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04.01.15.452.0008.2105.0001</w:t>
            </w:r>
          </w:p>
        </w:tc>
        <w:tc>
          <w:tcPr>
            <w:tcW w:w="6120" w:type="dxa"/>
          </w:tcPr>
          <w:p w:rsidR="00E83758" w:rsidRDefault="008466A0">
            <w:pPr>
              <w:pStyle w:val="TableParagraph"/>
              <w:ind w:left="692"/>
              <w:rPr>
                <w:sz w:val="18"/>
              </w:rPr>
            </w:pPr>
            <w:r>
              <w:rPr>
                <w:sz w:val="18"/>
              </w:rPr>
              <w:t>Manutenção do Parque de Máquinas</w:t>
            </w:r>
          </w:p>
        </w:tc>
        <w:tc>
          <w:tcPr>
            <w:tcW w:w="1374" w:type="dxa"/>
          </w:tcPr>
          <w:p w:rsidR="00E83758" w:rsidRDefault="008466A0">
            <w:pPr>
              <w:pStyle w:val="TableParagraph"/>
              <w:ind w:right="53"/>
              <w:jc w:val="right"/>
              <w:rPr>
                <w:sz w:val="18"/>
              </w:rPr>
            </w:pPr>
            <w:r>
              <w:rPr>
                <w:sz w:val="18"/>
              </w:rPr>
              <w:t>40.000,00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35.000,00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35.000,00</w:t>
            </w:r>
          </w:p>
        </w:tc>
      </w:tr>
      <w:tr w:rsidR="00E83758">
        <w:trPr>
          <w:trHeight w:val="257"/>
        </w:trPr>
        <w:tc>
          <w:tcPr>
            <w:tcW w:w="812" w:type="dxa"/>
          </w:tcPr>
          <w:p w:rsidR="00E83758" w:rsidRDefault="008466A0">
            <w:pPr>
              <w:pStyle w:val="TableParagraph"/>
              <w:spacing w:line="187" w:lineRule="exact"/>
              <w:ind w:left="299"/>
              <w:rPr>
                <w:sz w:val="18"/>
              </w:rPr>
            </w:pPr>
            <w:r>
              <w:rPr>
                <w:sz w:val="18"/>
              </w:rPr>
              <w:t>343</w:t>
            </w:r>
          </w:p>
        </w:tc>
        <w:tc>
          <w:tcPr>
            <w:tcW w:w="2449" w:type="dxa"/>
          </w:tcPr>
          <w:p w:rsidR="00E83758" w:rsidRDefault="008466A0">
            <w:pPr>
              <w:pStyle w:val="TableParagraph"/>
              <w:spacing w:line="187" w:lineRule="exact"/>
              <w:ind w:left="135"/>
              <w:rPr>
                <w:sz w:val="18"/>
              </w:rPr>
            </w:pPr>
            <w:r>
              <w:rPr>
                <w:sz w:val="18"/>
              </w:rPr>
              <w:t>3390.00.00.00.00.00</w:t>
            </w:r>
          </w:p>
        </w:tc>
        <w:tc>
          <w:tcPr>
            <w:tcW w:w="6120" w:type="dxa"/>
          </w:tcPr>
          <w:p w:rsidR="00E83758" w:rsidRDefault="008466A0">
            <w:pPr>
              <w:pStyle w:val="TableParagraph"/>
              <w:spacing w:line="187" w:lineRule="exact"/>
              <w:ind w:left="872"/>
              <w:rPr>
                <w:sz w:val="18"/>
              </w:rPr>
            </w:pPr>
            <w:r>
              <w:rPr>
                <w:sz w:val="18"/>
              </w:rPr>
              <w:t>APLICACOES DIRETAS</w:t>
            </w:r>
          </w:p>
        </w:tc>
        <w:tc>
          <w:tcPr>
            <w:tcW w:w="1374" w:type="dxa"/>
          </w:tcPr>
          <w:p w:rsidR="00E83758" w:rsidRDefault="008466A0">
            <w:pPr>
              <w:pStyle w:val="TableParagraph"/>
              <w:spacing w:line="187" w:lineRule="exact"/>
              <w:ind w:right="53"/>
              <w:jc w:val="right"/>
              <w:rPr>
                <w:sz w:val="18"/>
              </w:rPr>
            </w:pPr>
            <w:r>
              <w:rPr>
                <w:sz w:val="18"/>
              </w:rPr>
              <w:t>35.000,00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746</w:t>
            </w:r>
          </w:p>
        </w:tc>
        <w:tc>
          <w:tcPr>
            <w:tcW w:w="2497" w:type="dxa"/>
            <w:tcBorders>
              <w:top w:val="single" w:sz="6" w:space="0" w:color="000000"/>
            </w:tcBorders>
          </w:tcPr>
          <w:p w:rsidR="00E83758" w:rsidRDefault="008466A0">
            <w:pPr>
              <w:pStyle w:val="TableParagraph"/>
              <w:spacing w:before="37"/>
              <w:ind w:left="135"/>
              <w:rPr>
                <w:sz w:val="18"/>
              </w:rPr>
            </w:pPr>
            <w:r>
              <w:rPr>
                <w:sz w:val="18"/>
              </w:rPr>
              <w:t>4000.00.00.00.00.00</w:t>
            </w:r>
          </w:p>
        </w:tc>
        <w:tc>
          <w:tcPr>
            <w:tcW w:w="6071" w:type="dxa"/>
            <w:tcBorders>
              <w:top w:val="single" w:sz="6" w:space="0" w:color="000000"/>
            </w:tcBorders>
          </w:tcPr>
          <w:p w:rsidR="00E83758" w:rsidRDefault="008466A0">
            <w:pPr>
              <w:pStyle w:val="TableParagraph"/>
              <w:spacing w:before="37"/>
              <w:ind w:left="644"/>
              <w:rPr>
                <w:sz w:val="18"/>
              </w:rPr>
            </w:pPr>
            <w:r>
              <w:rPr>
                <w:sz w:val="18"/>
              </w:rPr>
              <w:t>DESPESAS DE CAPITAL</w:t>
            </w:r>
          </w:p>
        </w:tc>
        <w:tc>
          <w:tcPr>
            <w:tcW w:w="1374" w:type="dxa"/>
            <w:tcBorders>
              <w:top w:val="single" w:sz="6" w:space="0" w:color="000000"/>
            </w:tcBorders>
          </w:tcPr>
          <w:p w:rsidR="00E83758" w:rsidRDefault="008466A0">
            <w:pPr>
              <w:pStyle w:val="TableParagraph"/>
              <w:spacing w:before="37"/>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04.01.18</w:t>
            </w:r>
          </w:p>
        </w:tc>
        <w:tc>
          <w:tcPr>
            <w:tcW w:w="6071" w:type="dxa"/>
          </w:tcPr>
          <w:p w:rsidR="00E83758" w:rsidRDefault="008466A0">
            <w:pPr>
              <w:pStyle w:val="TableParagraph"/>
              <w:ind w:left="374"/>
              <w:rPr>
                <w:sz w:val="18"/>
              </w:rPr>
            </w:pPr>
            <w:r>
              <w:rPr>
                <w:sz w:val="18"/>
              </w:rPr>
              <w:t>Gestão Ambiental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04.01.18.541</w:t>
            </w:r>
          </w:p>
        </w:tc>
        <w:tc>
          <w:tcPr>
            <w:tcW w:w="6071" w:type="dxa"/>
          </w:tcPr>
          <w:p w:rsidR="00E83758" w:rsidRDefault="008466A0">
            <w:pPr>
              <w:pStyle w:val="TableParagraph"/>
              <w:ind w:left="464"/>
              <w:rPr>
                <w:sz w:val="18"/>
              </w:rPr>
            </w:pPr>
            <w:r>
              <w:rPr>
                <w:sz w:val="18"/>
              </w:rPr>
              <w:t>Preservação e Conservação Ambiental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04.01.18.541.0008</w:t>
            </w:r>
          </w:p>
        </w:tc>
        <w:tc>
          <w:tcPr>
            <w:tcW w:w="6071" w:type="dxa"/>
          </w:tcPr>
          <w:p w:rsidR="00E83758" w:rsidRDefault="008466A0">
            <w:pPr>
              <w:pStyle w:val="TableParagraph"/>
              <w:ind w:left="554"/>
              <w:rPr>
                <w:sz w:val="18"/>
              </w:rPr>
            </w:pPr>
            <w:r>
              <w:rPr>
                <w:sz w:val="18"/>
              </w:rPr>
              <w:t>Infraestrutura, Urbanismo e Mobilidade Urbana</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04.01.18.541.0008.2185.0001</w:t>
            </w:r>
          </w:p>
        </w:tc>
        <w:tc>
          <w:tcPr>
            <w:tcW w:w="6071" w:type="dxa"/>
          </w:tcPr>
          <w:p w:rsidR="00E83758" w:rsidRDefault="008466A0">
            <w:pPr>
              <w:pStyle w:val="TableParagraph"/>
              <w:ind w:left="644"/>
              <w:rPr>
                <w:sz w:val="18"/>
              </w:rPr>
            </w:pPr>
            <w:r>
              <w:rPr>
                <w:sz w:val="18"/>
              </w:rPr>
              <w:t>Recomposição Ambiental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04.01.26</w:t>
            </w:r>
          </w:p>
        </w:tc>
        <w:tc>
          <w:tcPr>
            <w:tcW w:w="6071" w:type="dxa"/>
          </w:tcPr>
          <w:p w:rsidR="00E83758" w:rsidRDefault="008466A0">
            <w:pPr>
              <w:pStyle w:val="TableParagraph"/>
              <w:ind w:left="374"/>
              <w:rPr>
                <w:sz w:val="18"/>
              </w:rPr>
            </w:pPr>
            <w:r>
              <w:rPr>
                <w:sz w:val="18"/>
              </w:rPr>
              <w:t>Transporte</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04.01.26.782</w:t>
            </w:r>
          </w:p>
        </w:tc>
        <w:tc>
          <w:tcPr>
            <w:tcW w:w="6071" w:type="dxa"/>
          </w:tcPr>
          <w:p w:rsidR="00E83758" w:rsidRDefault="008466A0">
            <w:pPr>
              <w:pStyle w:val="TableParagraph"/>
              <w:ind w:left="464"/>
              <w:rPr>
                <w:sz w:val="18"/>
              </w:rPr>
            </w:pPr>
            <w:r>
              <w:rPr>
                <w:sz w:val="18"/>
              </w:rPr>
              <w:t>Transporte Rodoviário</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04.01.26.782.0008</w:t>
            </w:r>
          </w:p>
        </w:tc>
        <w:tc>
          <w:tcPr>
            <w:tcW w:w="6071" w:type="dxa"/>
          </w:tcPr>
          <w:p w:rsidR="00E83758" w:rsidRDefault="008466A0">
            <w:pPr>
              <w:pStyle w:val="TableParagraph"/>
              <w:ind w:left="554"/>
              <w:rPr>
                <w:sz w:val="18"/>
              </w:rPr>
            </w:pPr>
            <w:r>
              <w:rPr>
                <w:sz w:val="18"/>
              </w:rPr>
              <w:t>Infraestrutura, Urbanismo e Mobilidade Urbana</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04.01.26.782.0008.1011.0001</w:t>
            </w:r>
          </w:p>
        </w:tc>
        <w:tc>
          <w:tcPr>
            <w:tcW w:w="6071" w:type="dxa"/>
          </w:tcPr>
          <w:p w:rsidR="00E83758" w:rsidRDefault="008466A0">
            <w:pPr>
              <w:pStyle w:val="TableParagraph"/>
              <w:ind w:left="644"/>
              <w:rPr>
                <w:sz w:val="18"/>
              </w:rPr>
            </w:pPr>
            <w:r>
              <w:rPr>
                <w:sz w:val="18"/>
              </w:rPr>
              <w:t>Aquisição de Máquinas e Veículos</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04.02</w:t>
            </w:r>
          </w:p>
        </w:tc>
        <w:tc>
          <w:tcPr>
            <w:tcW w:w="6071" w:type="dxa"/>
          </w:tcPr>
          <w:p w:rsidR="00E83758" w:rsidRDefault="008466A0">
            <w:pPr>
              <w:pStyle w:val="TableParagraph"/>
              <w:ind w:left="284"/>
              <w:rPr>
                <w:sz w:val="18"/>
              </w:rPr>
            </w:pPr>
            <w:r>
              <w:rPr>
                <w:sz w:val="18"/>
              </w:rPr>
              <w:t>DEPARTAMENTO DE OBRAS - INTERIOR</w:t>
            </w:r>
          </w:p>
        </w:tc>
        <w:tc>
          <w:tcPr>
            <w:tcW w:w="1374" w:type="dxa"/>
          </w:tcPr>
          <w:p w:rsidR="00E83758" w:rsidRDefault="008466A0">
            <w:pPr>
              <w:pStyle w:val="TableParagraph"/>
              <w:ind w:right="55"/>
              <w:jc w:val="right"/>
              <w:rPr>
                <w:sz w:val="18"/>
              </w:rPr>
            </w:pPr>
            <w:r>
              <w:rPr>
                <w:sz w:val="18"/>
              </w:rPr>
              <w:t>1.248.000,00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04.02.26</w:t>
            </w:r>
          </w:p>
        </w:tc>
        <w:tc>
          <w:tcPr>
            <w:tcW w:w="6071" w:type="dxa"/>
          </w:tcPr>
          <w:p w:rsidR="00E83758" w:rsidRDefault="008466A0">
            <w:pPr>
              <w:pStyle w:val="TableParagraph"/>
              <w:ind w:left="374"/>
              <w:rPr>
                <w:sz w:val="18"/>
              </w:rPr>
            </w:pPr>
            <w:r>
              <w:rPr>
                <w:sz w:val="18"/>
              </w:rPr>
              <w:t>Transporte</w:t>
            </w:r>
          </w:p>
        </w:tc>
        <w:tc>
          <w:tcPr>
            <w:tcW w:w="1374" w:type="dxa"/>
          </w:tcPr>
          <w:p w:rsidR="00E83758" w:rsidRDefault="008466A0">
            <w:pPr>
              <w:pStyle w:val="TableParagraph"/>
              <w:ind w:right="55"/>
              <w:jc w:val="right"/>
              <w:rPr>
                <w:sz w:val="18"/>
              </w:rPr>
            </w:pPr>
            <w:r>
              <w:rPr>
                <w:sz w:val="18"/>
              </w:rPr>
              <w:t>1.248.000,00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04.02.26.782</w:t>
            </w:r>
          </w:p>
        </w:tc>
        <w:tc>
          <w:tcPr>
            <w:tcW w:w="6071" w:type="dxa"/>
          </w:tcPr>
          <w:p w:rsidR="00E83758" w:rsidRDefault="008466A0">
            <w:pPr>
              <w:pStyle w:val="TableParagraph"/>
              <w:ind w:left="464"/>
              <w:rPr>
                <w:sz w:val="18"/>
              </w:rPr>
            </w:pPr>
            <w:r>
              <w:rPr>
                <w:sz w:val="18"/>
              </w:rPr>
              <w:t>Transporte Rodoviário</w:t>
            </w:r>
          </w:p>
        </w:tc>
        <w:tc>
          <w:tcPr>
            <w:tcW w:w="1374" w:type="dxa"/>
          </w:tcPr>
          <w:p w:rsidR="00E83758" w:rsidRDefault="008466A0">
            <w:pPr>
              <w:pStyle w:val="TableParagraph"/>
              <w:ind w:right="55"/>
              <w:jc w:val="right"/>
              <w:rPr>
                <w:sz w:val="18"/>
              </w:rPr>
            </w:pPr>
            <w:r>
              <w:rPr>
                <w:sz w:val="18"/>
              </w:rPr>
              <w:t>1.248.000,00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04.02.26.782.0008</w:t>
            </w:r>
          </w:p>
        </w:tc>
        <w:tc>
          <w:tcPr>
            <w:tcW w:w="6071" w:type="dxa"/>
          </w:tcPr>
          <w:p w:rsidR="00E83758" w:rsidRDefault="008466A0">
            <w:pPr>
              <w:pStyle w:val="TableParagraph"/>
              <w:ind w:left="554"/>
              <w:rPr>
                <w:sz w:val="18"/>
              </w:rPr>
            </w:pPr>
            <w:r>
              <w:rPr>
                <w:sz w:val="18"/>
              </w:rPr>
              <w:t>Infraestrutura, Urbanismo e Mobilidade Urbana</w:t>
            </w:r>
          </w:p>
        </w:tc>
        <w:tc>
          <w:tcPr>
            <w:tcW w:w="1374" w:type="dxa"/>
          </w:tcPr>
          <w:p w:rsidR="00E83758" w:rsidRDefault="008466A0">
            <w:pPr>
              <w:pStyle w:val="TableParagraph"/>
              <w:ind w:right="55"/>
              <w:jc w:val="right"/>
              <w:rPr>
                <w:sz w:val="18"/>
              </w:rPr>
            </w:pPr>
            <w:r>
              <w:rPr>
                <w:sz w:val="18"/>
              </w:rPr>
              <w:t>1.248.000,00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04.02.26.782.0008.2098.0001</w:t>
            </w:r>
          </w:p>
        </w:tc>
        <w:tc>
          <w:tcPr>
            <w:tcW w:w="6071" w:type="dxa"/>
          </w:tcPr>
          <w:p w:rsidR="00E83758" w:rsidRDefault="008466A0">
            <w:pPr>
              <w:pStyle w:val="TableParagraph"/>
              <w:ind w:left="644"/>
              <w:rPr>
                <w:sz w:val="18"/>
              </w:rPr>
            </w:pPr>
            <w:r>
              <w:rPr>
                <w:sz w:val="18"/>
              </w:rPr>
              <w:t>Conservação e Manutenção das Estradas Municipais</w:t>
            </w:r>
          </w:p>
        </w:tc>
        <w:tc>
          <w:tcPr>
            <w:tcW w:w="1374" w:type="dxa"/>
          </w:tcPr>
          <w:p w:rsidR="00E83758" w:rsidRDefault="008466A0">
            <w:pPr>
              <w:pStyle w:val="TableParagraph"/>
              <w:ind w:right="52"/>
              <w:jc w:val="right"/>
              <w:rPr>
                <w:sz w:val="18"/>
              </w:rPr>
            </w:pPr>
            <w:r>
              <w:rPr>
                <w:sz w:val="18"/>
              </w:rPr>
              <w:t>788.000,00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778.000,00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588.000,00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529.000,00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59.000,00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190.000,00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190.000,00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04.02.26.782.0008.2111.0001</w:t>
            </w:r>
          </w:p>
        </w:tc>
        <w:tc>
          <w:tcPr>
            <w:tcW w:w="6071" w:type="dxa"/>
          </w:tcPr>
          <w:p w:rsidR="00E83758" w:rsidRDefault="008466A0">
            <w:pPr>
              <w:pStyle w:val="TableParagraph"/>
              <w:ind w:left="644"/>
              <w:rPr>
                <w:sz w:val="18"/>
              </w:rPr>
            </w:pPr>
            <w:r>
              <w:rPr>
                <w:sz w:val="18"/>
              </w:rPr>
              <w:t>Construção e Manutenção de Pontes e Pontilhões</w:t>
            </w:r>
          </w:p>
        </w:tc>
        <w:tc>
          <w:tcPr>
            <w:tcW w:w="1374" w:type="dxa"/>
          </w:tcPr>
          <w:p w:rsidR="00E83758" w:rsidRDefault="008466A0">
            <w:pPr>
              <w:pStyle w:val="TableParagraph"/>
              <w:ind w:right="52"/>
              <w:jc w:val="right"/>
              <w:rPr>
                <w:sz w:val="18"/>
              </w:rPr>
            </w:pPr>
            <w:r>
              <w:rPr>
                <w:sz w:val="18"/>
              </w:rPr>
              <w:t>460.000,00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410.000,00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330.000,00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305.000,00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80.000,00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80.000,00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04.03</w:t>
            </w:r>
          </w:p>
        </w:tc>
        <w:tc>
          <w:tcPr>
            <w:tcW w:w="6071" w:type="dxa"/>
          </w:tcPr>
          <w:p w:rsidR="00E83758" w:rsidRDefault="008466A0">
            <w:pPr>
              <w:pStyle w:val="TableParagraph"/>
              <w:ind w:left="284"/>
              <w:rPr>
                <w:sz w:val="18"/>
              </w:rPr>
            </w:pPr>
            <w:r>
              <w:rPr>
                <w:sz w:val="18"/>
              </w:rPr>
              <w:t>DEPARTAMENTO DE OBRAS - CIDADE</w:t>
            </w:r>
          </w:p>
        </w:tc>
        <w:tc>
          <w:tcPr>
            <w:tcW w:w="1374" w:type="dxa"/>
          </w:tcPr>
          <w:p w:rsidR="00E83758" w:rsidRDefault="008466A0">
            <w:pPr>
              <w:pStyle w:val="TableParagraph"/>
              <w:ind w:right="55"/>
              <w:jc w:val="right"/>
              <w:rPr>
                <w:sz w:val="18"/>
              </w:rPr>
            </w:pPr>
            <w:r>
              <w:rPr>
                <w:sz w:val="18"/>
              </w:rPr>
              <w:t>3.627.300,00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04.03.15</w:t>
            </w:r>
          </w:p>
        </w:tc>
        <w:tc>
          <w:tcPr>
            <w:tcW w:w="6071" w:type="dxa"/>
          </w:tcPr>
          <w:p w:rsidR="00E83758" w:rsidRDefault="008466A0">
            <w:pPr>
              <w:pStyle w:val="TableParagraph"/>
              <w:ind w:left="374"/>
              <w:rPr>
                <w:sz w:val="18"/>
              </w:rPr>
            </w:pPr>
            <w:r>
              <w:rPr>
                <w:sz w:val="18"/>
              </w:rPr>
              <w:t>Urbanismo</w:t>
            </w:r>
          </w:p>
        </w:tc>
        <w:tc>
          <w:tcPr>
            <w:tcW w:w="1374" w:type="dxa"/>
          </w:tcPr>
          <w:p w:rsidR="00E83758" w:rsidRDefault="008466A0">
            <w:pPr>
              <w:pStyle w:val="TableParagraph"/>
              <w:ind w:right="55"/>
              <w:jc w:val="right"/>
              <w:rPr>
                <w:sz w:val="18"/>
              </w:rPr>
            </w:pPr>
            <w:r>
              <w:rPr>
                <w:sz w:val="18"/>
              </w:rPr>
              <w:t>3.627.300,00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04.03.15.451</w:t>
            </w:r>
          </w:p>
        </w:tc>
        <w:tc>
          <w:tcPr>
            <w:tcW w:w="6071" w:type="dxa"/>
          </w:tcPr>
          <w:p w:rsidR="00E83758" w:rsidRDefault="008466A0">
            <w:pPr>
              <w:pStyle w:val="TableParagraph"/>
              <w:ind w:left="464"/>
              <w:rPr>
                <w:sz w:val="18"/>
              </w:rPr>
            </w:pPr>
            <w:r>
              <w:rPr>
                <w:sz w:val="18"/>
              </w:rPr>
              <w:t>Infra-Estrutura Urbana</w:t>
            </w:r>
          </w:p>
        </w:tc>
        <w:tc>
          <w:tcPr>
            <w:tcW w:w="1374" w:type="dxa"/>
          </w:tcPr>
          <w:p w:rsidR="00E83758" w:rsidRDefault="008466A0">
            <w:pPr>
              <w:pStyle w:val="TableParagraph"/>
              <w:ind w:right="55"/>
              <w:jc w:val="right"/>
              <w:rPr>
                <w:sz w:val="18"/>
              </w:rPr>
            </w:pPr>
            <w:r>
              <w:rPr>
                <w:sz w:val="18"/>
              </w:rPr>
              <w:t>2.259.300,00</w:t>
            </w:r>
          </w:p>
        </w:tc>
      </w:tr>
      <w:tr w:rsidR="00E83758">
        <w:trPr>
          <w:trHeight w:val="257"/>
        </w:trPr>
        <w:tc>
          <w:tcPr>
            <w:tcW w:w="812" w:type="dxa"/>
          </w:tcPr>
          <w:p w:rsidR="00E83758" w:rsidRDefault="00E83758">
            <w:pPr>
              <w:pStyle w:val="TableParagraph"/>
              <w:spacing w:before="0"/>
              <w:rPr>
                <w:sz w:val="18"/>
              </w:rPr>
            </w:pPr>
          </w:p>
        </w:tc>
        <w:tc>
          <w:tcPr>
            <w:tcW w:w="2497" w:type="dxa"/>
          </w:tcPr>
          <w:p w:rsidR="00E83758" w:rsidRDefault="008466A0">
            <w:pPr>
              <w:pStyle w:val="TableParagraph"/>
              <w:spacing w:line="187" w:lineRule="exact"/>
              <w:ind w:left="135"/>
              <w:rPr>
                <w:sz w:val="18"/>
              </w:rPr>
            </w:pPr>
            <w:r>
              <w:rPr>
                <w:sz w:val="18"/>
              </w:rPr>
              <w:t>04.03.15.451.0008</w:t>
            </w:r>
          </w:p>
        </w:tc>
        <w:tc>
          <w:tcPr>
            <w:tcW w:w="6071" w:type="dxa"/>
          </w:tcPr>
          <w:p w:rsidR="00E83758" w:rsidRDefault="008466A0">
            <w:pPr>
              <w:pStyle w:val="TableParagraph"/>
              <w:spacing w:line="187" w:lineRule="exact"/>
              <w:ind w:left="554"/>
              <w:rPr>
                <w:sz w:val="18"/>
              </w:rPr>
            </w:pPr>
            <w:r>
              <w:rPr>
                <w:sz w:val="18"/>
              </w:rPr>
              <w:t>Infraestrutura, Urbanismo e Mobilidade Urbana</w:t>
            </w:r>
          </w:p>
        </w:tc>
        <w:tc>
          <w:tcPr>
            <w:tcW w:w="1374" w:type="dxa"/>
          </w:tcPr>
          <w:p w:rsidR="00E83758" w:rsidRDefault="008466A0">
            <w:pPr>
              <w:pStyle w:val="TableParagraph"/>
              <w:spacing w:line="187" w:lineRule="exact"/>
              <w:ind w:right="55"/>
              <w:jc w:val="right"/>
              <w:rPr>
                <w:sz w:val="18"/>
              </w:rPr>
            </w:pPr>
            <w:r>
              <w:rPr>
                <w:sz w:val="18"/>
              </w:rPr>
              <w:t>2.259.300,00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04.03.15.451.0008.1010.0001</w:t>
            </w:r>
          </w:p>
        </w:tc>
        <w:tc>
          <w:tcPr>
            <w:tcW w:w="6071" w:type="dxa"/>
            <w:tcBorders>
              <w:top w:val="single" w:sz="6" w:space="0" w:color="000000"/>
            </w:tcBorders>
          </w:tcPr>
          <w:p w:rsidR="00E83758" w:rsidRDefault="008466A0">
            <w:pPr>
              <w:pStyle w:val="TableParagraph"/>
              <w:spacing w:before="37"/>
              <w:ind w:left="644"/>
              <w:rPr>
                <w:sz w:val="18"/>
              </w:rPr>
            </w:pPr>
            <w:r>
              <w:rPr>
                <w:sz w:val="18"/>
              </w:rPr>
              <w:t>Calçamento e Pavimentação</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360.000,00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360.000,00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360.000,00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360.000,00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04.03.15.451.0008.1010.2100</w:t>
            </w:r>
          </w:p>
        </w:tc>
        <w:tc>
          <w:tcPr>
            <w:tcW w:w="6071" w:type="dxa"/>
          </w:tcPr>
          <w:p w:rsidR="00E83758" w:rsidRDefault="008466A0">
            <w:pPr>
              <w:pStyle w:val="TableParagraph"/>
              <w:ind w:left="644"/>
              <w:rPr>
                <w:sz w:val="18"/>
              </w:rPr>
            </w:pPr>
            <w:r>
              <w:rPr>
                <w:sz w:val="18"/>
              </w:rPr>
              <w:t>Calçamento e Pavimentação</w:t>
            </w:r>
          </w:p>
        </w:tc>
        <w:tc>
          <w:tcPr>
            <w:tcW w:w="1374" w:type="dxa"/>
          </w:tcPr>
          <w:p w:rsidR="00E83758" w:rsidRDefault="008466A0">
            <w:pPr>
              <w:pStyle w:val="TableParagraph"/>
              <w:ind w:right="49"/>
              <w:jc w:val="right"/>
              <w:rPr>
                <w:sz w:val="18"/>
              </w:rPr>
            </w:pPr>
            <w:r>
              <w:rPr>
                <w:sz w:val="18"/>
              </w:rPr>
              <w:t>300,00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300,00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300,00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300,00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04.03.15.451.0008.1010.2121</w:t>
            </w:r>
          </w:p>
        </w:tc>
        <w:tc>
          <w:tcPr>
            <w:tcW w:w="6071" w:type="dxa"/>
          </w:tcPr>
          <w:p w:rsidR="00E83758" w:rsidRDefault="008466A0">
            <w:pPr>
              <w:pStyle w:val="TableParagraph"/>
              <w:ind w:left="644"/>
              <w:rPr>
                <w:sz w:val="18"/>
              </w:rPr>
            </w:pPr>
            <w:r>
              <w:rPr>
                <w:sz w:val="18"/>
              </w:rPr>
              <w:t>Calçamento e Pavimentação</w:t>
            </w:r>
          </w:p>
        </w:tc>
        <w:tc>
          <w:tcPr>
            <w:tcW w:w="1374" w:type="dxa"/>
          </w:tcPr>
          <w:p w:rsidR="00E83758" w:rsidRDefault="008466A0">
            <w:pPr>
              <w:pStyle w:val="TableParagraph"/>
              <w:ind w:right="52"/>
              <w:jc w:val="right"/>
              <w:rPr>
                <w:sz w:val="18"/>
              </w:rPr>
            </w:pPr>
            <w:r>
              <w:rPr>
                <w:sz w:val="18"/>
              </w:rPr>
              <w:t>90.000,00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90.000,00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04.03.15.451.0008.1010.2163</w:t>
            </w:r>
          </w:p>
        </w:tc>
        <w:tc>
          <w:tcPr>
            <w:tcW w:w="6071" w:type="dxa"/>
          </w:tcPr>
          <w:p w:rsidR="00E83758" w:rsidRDefault="008466A0">
            <w:pPr>
              <w:pStyle w:val="TableParagraph"/>
              <w:ind w:left="644"/>
              <w:rPr>
                <w:sz w:val="18"/>
              </w:rPr>
            </w:pPr>
            <w:r>
              <w:rPr>
                <w:sz w:val="18"/>
              </w:rPr>
              <w:t>Calçamento e Pavimentação</w:t>
            </w:r>
          </w:p>
        </w:tc>
        <w:tc>
          <w:tcPr>
            <w:tcW w:w="1374" w:type="dxa"/>
          </w:tcPr>
          <w:p w:rsidR="00E83758" w:rsidRDefault="008466A0">
            <w:pPr>
              <w:pStyle w:val="TableParagraph"/>
              <w:ind w:right="49"/>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1.000,00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04.03.15.451.0008.1023.0001</w:t>
            </w:r>
          </w:p>
        </w:tc>
        <w:tc>
          <w:tcPr>
            <w:tcW w:w="6071" w:type="dxa"/>
          </w:tcPr>
          <w:p w:rsidR="00E83758" w:rsidRDefault="008466A0">
            <w:pPr>
              <w:pStyle w:val="TableParagraph"/>
              <w:ind w:left="644"/>
              <w:rPr>
                <w:sz w:val="18"/>
              </w:rPr>
            </w:pPr>
            <w:r>
              <w:rPr>
                <w:sz w:val="18"/>
              </w:rPr>
              <w:t>Pavimentação da Avenida Júlio Rosa</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04.03.15.451.0008.2102.0001</w:t>
            </w:r>
          </w:p>
        </w:tc>
        <w:tc>
          <w:tcPr>
            <w:tcW w:w="6071" w:type="dxa"/>
          </w:tcPr>
          <w:p w:rsidR="00E83758" w:rsidRDefault="008466A0">
            <w:pPr>
              <w:pStyle w:val="TableParagraph"/>
              <w:ind w:left="644"/>
              <w:rPr>
                <w:sz w:val="18"/>
              </w:rPr>
            </w:pPr>
            <w:r>
              <w:rPr>
                <w:sz w:val="18"/>
              </w:rPr>
              <w:t>Serviços de Iluminação Pública</w:t>
            </w:r>
          </w:p>
        </w:tc>
        <w:tc>
          <w:tcPr>
            <w:tcW w:w="1374" w:type="dxa"/>
          </w:tcPr>
          <w:p w:rsidR="00E83758" w:rsidRDefault="008466A0">
            <w:pPr>
              <w:pStyle w:val="TableParagraph"/>
              <w:ind w:right="52"/>
              <w:jc w:val="right"/>
              <w:rPr>
                <w:sz w:val="18"/>
              </w:rPr>
            </w:pPr>
            <w:r>
              <w:rPr>
                <w:sz w:val="18"/>
              </w:rPr>
              <w:t>248.000,00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218.000,00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148.000,00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130.000,00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04.03.15.451.0008.2102.2006</w:t>
            </w:r>
          </w:p>
        </w:tc>
        <w:tc>
          <w:tcPr>
            <w:tcW w:w="6071" w:type="dxa"/>
          </w:tcPr>
          <w:p w:rsidR="00E83758" w:rsidRDefault="008466A0">
            <w:pPr>
              <w:pStyle w:val="TableParagraph"/>
              <w:ind w:left="644"/>
              <w:rPr>
                <w:sz w:val="18"/>
              </w:rPr>
            </w:pPr>
            <w:r>
              <w:rPr>
                <w:sz w:val="18"/>
              </w:rPr>
              <w:t>Serviços de Iluminação Pública</w:t>
            </w:r>
          </w:p>
        </w:tc>
        <w:tc>
          <w:tcPr>
            <w:tcW w:w="1374" w:type="dxa"/>
          </w:tcPr>
          <w:p w:rsidR="00E83758" w:rsidRDefault="008466A0">
            <w:pPr>
              <w:pStyle w:val="TableParagraph"/>
              <w:ind w:right="52"/>
              <w:jc w:val="right"/>
              <w:rPr>
                <w:sz w:val="18"/>
              </w:rPr>
            </w:pPr>
            <w:r>
              <w:rPr>
                <w:sz w:val="18"/>
              </w:rPr>
              <w:t>804.000,00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804.000,00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804.000,00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804.000,00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04.03.15.451.0008.2107.0001</w:t>
            </w:r>
          </w:p>
        </w:tc>
        <w:tc>
          <w:tcPr>
            <w:tcW w:w="6071" w:type="dxa"/>
          </w:tcPr>
          <w:p w:rsidR="00E83758" w:rsidRDefault="008466A0">
            <w:pPr>
              <w:pStyle w:val="TableParagraph"/>
              <w:ind w:left="644"/>
              <w:rPr>
                <w:sz w:val="18"/>
              </w:rPr>
            </w:pPr>
            <w:r>
              <w:rPr>
                <w:sz w:val="18"/>
              </w:rPr>
              <w:t>Conservação e Manutenção de Ruas e Passeios Públicos</w:t>
            </w:r>
          </w:p>
        </w:tc>
        <w:tc>
          <w:tcPr>
            <w:tcW w:w="1374" w:type="dxa"/>
          </w:tcPr>
          <w:p w:rsidR="00E83758" w:rsidRDefault="008466A0">
            <w:pPr>
              <w:pStyle w:val="TableParagraph"/>
              <w:ind w:right="52"/>
              <w:jc w:val="right"/>
              <w:rPr>
                <w:sz w:val="18"/>
              </w:rPr>
            </w:pPr>
            <w:r>
              <w:rPr>
                <w:sz w:val="18"/>
              </w:rPr>
              <w:t>611.000,00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561.000,00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411.000,00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381.000,00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04.03.15.451.0008.2108.0001</w:t>
            </w:r>
          </w:p>
        </w:tc>
        <w:tc>
          <w:tcPr>
            <w:tcW w:w="6071" w:type="dxa"/>
          </w:tcPr>
          <w:p w:rsidR="00E83758" w:rsidRDefault="008466A0">
            <w:pPr>
              <w:pStyle w:val="TableParagraph"/>
              <w:spacing w:line="187" w:lineRule="exact"/>
              <w:ind w:left="644"/>
              <w:rPr>
                <w:sz w:val="18"/>
              </w:rPr>
            </w:pPr>
            <w:r>
              <w:rPr>
                <w:sz w:val="18"/>
              </w:rPr>
              <w:t>Construção e Conservação de Abrigos</w:t>
            </w:r>
          </w:p>
        </w:tc>
        <w:tc>
          <w:tcPr>
            <w:tcW w:w="1374" w:type="dxa"/>
          </w:tcPr>
          <w:p w:rsidR="00E83758" w:rsidRDefault="008466A0">
            <w:pPr>
              <w:pStyle w:val="TableParagraph"/>
              <w:spacing w:line="187" w:lineRule="exact"/>
              <w:ind w:right="52"/>
              <w:jc w:val="right"/>
              <w:rPr>
                <w:sz w:val="18"/>
              </w:rPr>
            </w:pPr>
            <w:r>
              <w:rPr>
                <w:sz w:val="18"/>
              </w:rPr>
              <w:t>25.000,00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1</w:t>
            </w:r>
          </w:p>
        </w:tc>
        <w:tc>
          <w:tcPr>
            <w:tcW w:w="2497" w:type="dxa"/>
            <w:tcBorders>
              <w:top w:val="single" w:sz="6" w:space="0" w:color="000000"/>
            </w:tcBorders>
          </w:tcPr>
          <w:p w:rsidR="00E83758" w:rsidRDefault="008466A0">
            <w:pPr>
              <w:pStyle w:val="TableParagraph"/>
              <w:spacing w:before="37"/>
              <w:ind w:left="135"/>
              <w:rPr>
                <w:sz w:val="18"/>
              </w:rPr>
            </w:pPr>
            <w:r>
              <w:rPr>
                <w:sz w:val="18"/>
              </w:rPr>
              <w:t>3000.00.00.00.00.00</w:t>
            </w:r>
          </w:p>
        </w:tc>
        <w:tc>
          <w:tcPr>
            <w:tcW w:w="6071" w:type="dxa"/>
            <w:tcBorders>
              <w:top w:val="single" w:sz="6" w:space="0" w:color="000000"/>
            </w:tcBorders>
          </w:tcPr>
          <w:p w:rsidR="00E83758" w:rsidRDefault="008466A0">
            <w:pPr>
              <w:pStyle w:val="TableParagraph"/>
              <w:spacing w:before="37"/>
              <w:ind w:left="644"/>
              <w:rPr>
                <w:sz w:val="18"/>
              </w:rPr>
            </w:pPr>
            <w:r>
              <w:rPr>
                <w:sz w:val="18"/>
              </w:rPr>
              <w:t>DESPESAS CORRENTES</w:t>
            </w:r>
          </w:p>
        </w:tc>
        <w:tc>
          <w:tcPr>
            <w:tcW w:w="1374" w:type="dxa"/>
            <w:tcBorders>
              <w:top w:val="single" w:sz="6" w:space="0" w:color="000000"/>
            </w:tcBorders>
          </w:tcPr>
          <w:p w:rsidR="00E83758" w:rsidRDefault="008466A0">
            <w:pPr>
              <w:pStyle w:val="TableParagraph"/>
              <w:spacing w:before="37"/>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19.000,00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19.000,00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04.03.15.452</w:t>
            </w:r>
          </w:p>
        </w:tc>
        <w:tc>
          <w:tcPr>
            <w:tcW w:w="6071" w:type="dxa"/>
          </w:tcPr>
          <w:p w:rsidR="00E83758" w:rsidRDefault="008466A0">
            <w:pPr>
              <w:pStyle w:val="TableParagraph"/>
              <w:ind w:left="464"/>
              <w:rPr>
                <w:sz w:val="18"/>
              </w:rPr>
            </w:pPr>
            <w:r>
              <w:rPr>
                <w:sz w:val="18"/>
              </w:rPr>
              <w:t>Serviços Urbanos</w:t>
            </w:r>
          </w:p>
        </w:tc>
        <w:tc>
          <w:tcPr>
            <w:tcW w:w="1374" w:type="dxa"/>
          </w:tcPr>
          <w:p w:rsidR="00E83758" w:rsidRDefault="008466A0">
            <w:pPr>
              <w:pStyle w:val="TableParagraph"/>
              <w:ind w:right="55"/>
              <w:jc w:val="right"/>
              <w:rPr>
                <w:sz w:val="18"/>
              </w:rPr>
            </w:pPr>
            <w:r>
              <w:rPr>
                <w:sz w:val="18"/>
              </w:rPr>
              <w:t>1.368.000,00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04.03.15.452.0008</w:t>
            </w:r>
          </w:p>
        </w:tc>
        <w:tc>
          <w:tcPr>
            <w:tcW w:w="6071" w:type="dxa"/>
          </w:tcPr>
          <w:p w:rsidR="00E83758" w:rsidRDefault="008466A0">
            <w:pPr>
              <w:pStyle w:val="TableParagraph"/>
              <w:ind w:left="554"/>
              <w:rPr>
                <w:sz w:val="18"/>
              </w:rPr>
            </w:pPr>
            <w:r>
              <w:rPr>
                <w:sz w:val="18"/>
              </w:rPr>
              <w:t>Infraestrutura, Urbanismo e Mobilidade Urbana</w:t>
            </w:r>
          </w:p>
        </w:tc>
        <w:tc>
          <w:tcPr>
            <w:tcW w:w="1374" w:type="dxa"/>
          </w:tcPr>
          <w:p w:rsidR="00E83758" w:rsidRDefault="008466A0">
            <w:pPr>
              <w:pStyle w:val="TableParagraph"/>
              <w:ind w:right="55"/>
              <w:jc w:val="right"/>
              <w:rPr>
                <w:sz w:val="18"/>
              </w:rPr>
            </w:pPr>
            <w:r>
              <w:rPr>
                <w:sz w:val="18"/>
              </w:rPr>
              <w:t>1.368.000,00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04.03.15.452.0008.2099.0001</w:t>
            </w:r>
          </w:p>
        </w:tc>
        <w:tc>
          <w:tcPr>
            <w:tcW w:w="6071" w:type="dxa"/>
          </w:tcPr>
          <w:p w:rsidR="00E83758" w:rsidRDefault="008466A0">
            <w:pPr>
              <w:pStyle w:val="TableParagraph"/>
              <w:ind w:left="644"/>
              <w:rPr>
                <w:sz w:val="18"/>
              </w:rPr>
            </w:pPr>
            <w:r>
              <w:rPr>
                <w:sz w:val="18"/>
              </w:rPr>
              <w:t>Redes de Canalização Pluvial e Cloacal</w:t>
            </w:r>
          </w:p>
        </w:tc>
        <w:tc>
          <w:tcPr>
            <w:tcW w:w="1374" w:type="dxa"/>
          </w:tcPr>
          <w:p w:rsidR="00E83758" w:rsidRDefault="008466A0">
            <w:pPr>
              <w:pStyle w:val="TableParagraph"/>
              <w:ind w:right="52"/>
              <w:jc w:val="right"/>
              <w:rPr>
                <w:sz w:val="18"/>
              </w:rPr>
            </w:pPr>
            <w:r>
              <w:rPr>
                <w:sz w:val="18"/>
              </w:rPr>
              <w:t>220.000,00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04.03.15.452.0008.2100.0001</w:t>
            </w:r>
          </w:p>
        </w:tc>
        <w:tc>
          <w:tcPr>
            <w:tcW w:w="6071" w:type="dxa"/>
          </w:tcPr>
          <w:p w:rsidR="00E83758" w:rsidRDefault="008466A0">
            <w:pPr>
              <w:pStyle w:val="TableParagraph"/>
              <w:ind w:left="644"/>
              <w:rPr>
                <w:sz w:val="18"/>
              </w:rPr>
            </w:pPr>
            <w:r>
              <w:rPr>
                <w:sz w:val="18"/>
              </w:rPr>
              <w:t>Limpeza Pública</w:t>
            </w:r>
          </w:p>
        </w:tc>
        <w:tc>
          <w:tcPr>
            <w:tcW w:w="1374" w:type="dxa"/>
          </w:tcPr>
          <w:p w:rsidR="00E83758" w:rsidRDefault="008466A0">
            <w:pPr>
              <w:pStyle w:val="TableParagraph"/>
              <w:ind w:right="52"/>
              <w:jc w:val="right"/>
              <w:rPr>
                <w:sz w:val="18"/>
              </w:rPr>
            </w:pPr>
            <w:r>
              <w:rPr>
                <w:sz w:val="18"/>
              </w:rPr>
              <w:t>957.000,00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949.000,00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699.000,00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628.000,00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left="914"/>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71.000,00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8.000,00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8.000,00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04.03.15.452.0008.2103.0001</w:t>
            </w:r>
          </w:p>
        </w:tc>
        <w:tc>
          <w:tcPr>
            <w:tcW w:w="6071" w:type="dxa"/>
          </w:tcPr>
          <w:p w:rsidR="00E83758" w:rsidRDefault="008466A0">
            <w:pPr>
              <w:pStyle w:val="TableParagraph"/>
              <w:ind w:left="644"/>
              <w:rPr>
                <w:sz w:val="18"/>
              </w:rPr>
            </w:pPr>
            <w:r>
              <w:rPr>
                <w:sz w:val="18"/>
              </w:rPr>
              <w:t>Cemitério Municipal</w:t>
            </w:r>
          </w:p>
        </w:tc>
        <w:tc>
          <w:tcPr>
            <w:tcW w:w="1374" w:type="dxa"/>
          </w:tcPr>
          <w:p w:rsidR="00E83758" w:rsidRDefault="008466A0">
            <w:pPr>
              <w:pStyle w:val="TableParagraph"/>
              <w:ind w:right="52"/>
              <w:jc w:val="right"/>
              <w:rPr>
                <w:sz w:val="18"/>
              </w:rPr>
            </w:pPr>
            <w:r>
              <w:rPr>
                <w:sz w:val="18"/>
              </w:rPr>
              <w:t>16.000,00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04.03.15.452.0008.2104.0001</w:t>
            </w:r>
          </w:p>
        </w:tc>
        <w:tc>
          <w:tcPr>
            <w:tcW w:w="6071" w:type="dxa"/>
          </w:tcPr>
          <w:p w:rsidR="00E83758" w:rsidRDefault="008466A0">
            <w:pPr>
              <w:pStyle w:val="TableParagraph"/>
              <w:ind w:left="644"/>
              <w:rPr>
                <w:sz w:val="18"/>
              </w:rPr>
            </w:pPr>
            <w:r>
              <w:rPr>
                <w:sz w:val="18"/>
              </w:rPr>
              <w:t>Praças, Parques e Jardins</w:t>
            </w:r>
          </w:p>
        </w:tc>
        <w:tc>
          <w:tcPr>
            <w:tcW w:w="1374" w:type="dxa"/>
          </w:tcPr>
          <w:p w:rsidR="00E83758" w:rsidRDefault="008466A0">
            <w:pPr>
              <w:pStyle w:val="TableParagraph"/>
              <w:ind w:right="52"/>
              <w:jc w:val="right"/>
              <w:rPr>
                <w:sz w:val="18"/>
              </w:rPr>
            </w:pPr>
            <w:r>
              <w:rPr>
                <w:sz w:val="18"/>
              </w:rPr>
              <w:t>175.000,00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145.000,00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145.000,00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145.000,00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30.000,00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30.000,00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04.04</w:t>
            </w:r>
          </w:p>
        </w:tc>
        <w:tc>
          <w:tcPr>
            <w:tcW w:w="6071" w:type="dxa"/>
          </w:tcPr>
          <w:p w:rsidR="00E83758" w:rsidRDefault="008466A0">
            <w:pPr>
              <w:pStyle w:val="TableParagraph"/>
              <w:ind w:left="284"/>
              <w:rPr>
                <w:sz w:val="18"/>
              </w:rPr>
            </w:pPr>
            <w:r>
              <w:rPr>
                <w:sz w:val="18"/>
              </w:rPr>
              <w:t>DEPARTAMENTO DE OBRAS - CONSTRUÇÕES</w:t>
            </w:r>
          </w:p>
        </w:tc>
        <w:tc>
          <w:tcPr>
            <w:tcW w:w="1374" w:type="dxa"/>
          </w:tcPr>
          <w:p w:rsidR="00E83758" w:rsidRDefault="008466A0">
            <w:pPr>
              <w:pStyle w:val="TableParagraph"/>
              <w:ind w:right="52"/>
              <w:jc w:val="right"/>
              <w:rPr>
                <w:sz w:val="18"/>
              </w:rPr>
            </w:pPr>
            <w:r>
              <w:rPr>
                <w:sz w:val="18"/>
              </w:rPr>
              <w:t>773.000,00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04.04.15</w:t>
            </w:r>
          </w:p>
        </w:tc>
        <w:tc>
          <w:tcPr>
            <w:tcW w:w="6071" w:type="dxa"/>
          </w:tcPr>
          <w:p w:rsidR="00E83758" w:rsidRDefault="008466A0">
            <w:pPr>
              <w:pStyle w:val="TableParagraph"/>
              <w:ind w:left="374"/>
              <w:rPr>
                <w:sz w:val="18"/>
              </w:rPr>
            </w:pPr>
            <w:r>
              <w:rPr>
                <w:sz w:val="18"/>
              </w:rPr>
              <w:t>Urbanismo</w:t>
            </w:r>
          </w:p>
        </w:tc>
        <w:tc>
          <w:tcPr>
            <w:tcW w:w="1374" w:type="dxa"/>
          </w:tcPr>
          <w:p w:rsidR="00E83758" w:rsidRDefault="008466A0">
            <w:pPr>
              <w:pStyle w:val="TableParagraph"/>
              <w:ind w:right="52"/>
              <w:jc w:val="right"/>
              <w:rPr>
                <w:sz w:val="18"/>
              </w:rPr>
            </w:pPr>
            <w:r>
              <w:rPr>
                <w:sz w:val="18"/>
              </w:rPr>
              <w:t>773.000,00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04.04.15.452</w:t>
            </w:r>
          </w:p>
        </w:tc>
        <w:tc>
          <w:tcPr>
            <w:tcW w:w="6071" w:type="dxa"/>
          </w:tcPr>
          <w:p w:rsidR="00E83758" w:rsidRDefault="008466A0">
            <w:pPr>
              <w:pStyle w:val="TableParagraph"/>
              <w:ind w:left="464"/>
              <w:rPr>
                <w:sz w:val="18"/>
              </w:rPr>
            </w:pPr>
            <w:r>
              <w:rPr>
                <w:sz w:val="18"/>
              </w:rPr>
              <w:t>Serviços Urbanos</w:t>
            </w:r>
          </w:p>
        </w:tc>
        <w:tc>
          <w:tcPr>
            <w:tcW w:w="1374" w:type="dxa"/>
          </w:tcPr>
          <w:p w:rsidR="00E83758" w:rsidRDefault="008466A0">
            <w:pPr>
              <w:pStyle w:val="TableParagraph"/>
              <w:ind w:right="52"/>
              <w:jc w:val="right"/>
              <w:rPr>
                <w:sz w:val="18"/>
              </w:rPr>
            </w:pPr>
            <w:r>
              <w:rPr>
                <w:sz w:val="18"/>
              </w:rPr>
              <w:t>773.000,00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04.04.15.452.0008</w:t>
            </w:r>
          </w:p>
        </w:tc>
        <w:tc>
          <w:tcPr>
            <w:tcW w:w="6071" w:type="dxa"/>
          </w:tcPr>
          <w:p w:rsidR="00E83758" w:rsidRDefault="008466A0">
            <w:pPr>
              <w:pStyle w:val="TableParagraph"/>
              <w:ind w:left="554"/>
              <w:rPr>
                <w:sz w:val="18"/>
              </w:rPr>
            </w:pPr>
            <w:r>
              <w:rPr>
                <w:sz w:val="18"/>
              </w:rPr>
              <w:t>Infraestrutura, Urbanismo e Mobilidade Urbana</w:t>
            </w:r>
          </w:p>
        </w:tc>
        <w:tc>
          <w:tcPr>
            <w:tcW w:w="1374" w:type="dxa"/>
          </w:tcPr>
          <w:p w:rsidR="00E83758" w:rsidRDefault="008466A0">
            <w:pPr>
              <w:pStyle w:val="TableParagraph"/>
              <w:ind w:right="52"/>
              <w:jc w:val="right"/>
              <w:rPr>
                <w:sz w:val="18"/>
              </w:rPr>
            </w:pPr>
            <w:r>
              <w:rPr>
                <w:sz w:val="18"/>
              </w:rPr>
              <w:t>773.000,00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04.04.15.452.0008.2183.0001</w:t>
            </w:r>
          </w:p>
        </w:tc>
        <w:tc>
          <w:tcPr>
            <w:tcW w:w="6071" w:type="dxa"/>
          </w:tcPr>
          <w:p w:rsidR="00E83758" w:rsidRDefault="008466A0">
            <w:pPr>
              <w:pStyle w:val="TableParagraph"/>
              <w:ind w:left="644"/>
              <w:rPr>
                <w:sz w:val="18"/>
              </w:rPr>
            </w:pPr>
            <w:r>
              <w:rPr>
                <w:sz w:val="18"/>
              </w:rPr>
              <w:t>Construções e Reformas</w:t>
            </w:r>
          </w:p>
        </w:tc>
        <w:tc>
          <w:tcPr>
            <w:tcW w:w="1374" w:type="dxa"/>
          </w:tcPr>
          <w:p w:rsidR="00E83758" w:rsidRDefault="008466A0">
            <w:pPr>
              <w:pStyle w:val="TableParagraph"/>
              <w:ind w:right="52"/>
              <w:jc w:val="right"/>
              <w:rPr>
                <w:sz w:val="18"/>
              </w:rPr>
            </w:pPr>
            <w:r>
              <w:rPr>
                <w:sz w:val="18"/>
              </w:rPr>
              <w:t>773.000,00</w:t>
            </w:r>
          </w:p>
        </w:tc>
      </w:tr>
      <w:tr w:rsidR="00E83758">
        <w:trPr>
          <w:trHeight w:val="257"/>
        </w:trPr>
        <w:tc>
          <w:tcPr>
            <w:tcW w:w="812" w:type="dxa"/>
          </w:tcPr>
          <w:p w:rsidR="00E83758" w:rsidRDefault="008466A0">
            <w:pPr>
              <w:pStyle w:val="TableParagraph"/>
              <w:spacing w:line="187" w:lineRule="exact"/>
              <w:ind w:left="481"/>
              <w:rPr>
                <w:sz w:val="18"/>
              </w:rPr>
            </w:pPr>
            <w:r>
              <w:rPr>
                <w:sz w:val="18"/>
              </w:rPr>
              <w:t>1</w:t>
            </w:r>
          </w:p>
        </w:tc>
        <w:tc>
          <w:tcPr>
            <w:tcW w:w="2497" w:type="dxa"/>
          </w:tcPr>
          <w:p w:rsidR="00E83758" w:rsidRDefault="008466A0">
            <w:pPr>
              <w:pStyle w:val="TableParagraph"/>
              <w:spacing w:line="187" w:lineRule="exact"/>
              <w:ind w:left="135"/>
              <w:rPr>
                <w:sz w:val="18"/>
              </w:rPr>
            </w:pPr>
            <w:r>
              <w:rPr>
                <w:sz w:val="18"/>
              </w:rPr>
              <w:t>3000.00.00.00.00.00</w:t>
            </w:r>
          </w:p>
        </w:tc>
        <w:tc>
          <w:tcPr>
            <w:tcW w:w="6071" w:type="dxa"/>
          </w:tcPr>
          <w:p w:rsidR="00E83758" w:rsidRDefault="008466A0">
            <w:pPr>
              <w:pStyle w:val="TableParagraph"/>
              <w:spacing w:line="187" w:lineRule="exact"/>
              <w:ind w:left="644"/>
              <w:rPr>
                <w:sz w:val="18"/>
              </w:rPr>
            </w:pPr>
            <w:r>
              <w:rPr>
                <w:sz w:val="18"/>
              </w:rPr>
              <w:t>DESPESAS CORRENTES</w:t>
            </w:r>
          </w:p>
        </w:tc>
        <w:tc>
          <w:tcPr>
            <w:tcW w:w="1374" w:type="dxa"/>
          </w:tcPr>
          <w:p w:rsidR="00E83758" w:rsidRDefault="008466A0">
            <w:pPr>
              <w:pStyle w:val="TableParagraph"/>
              <w:spacing w:line="187" w:lineRule="exact"/>
              <w:ind w:right="52"/>
              <w:jc w:val="right"/>
              <w:rPr>
                <w:sz w:val="18"/>
              </w:rPr>
            </w:pPr>
            <w:r>
              <w:rPr>
                <w:sz w:val="18"/>
              </w:rPr>
              <w:t>768.000,00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2</w:t>
            </w:r>
          </w:p>
        </w:tc>
        <w:tc>
          <w:tcPr>
            <w:tcW w:w="2497" w:type="dxa"/>
            <w:tcBorders>
              <w:top w:val="single" w:sz="6" w:space="0" w:color="000000"/>
            </w:tcBorders>
          </w:tcPr>
          <w:p w:rsidR="00E83758" w:rsidRDefault="008466A0">
            <w:pPr>
              <w:pStyle w:val="TableParagraph"/>
              <w:spacing w:before="37"/>
              <w:ind w:left="135"/>
              <w:rPr>
                <w:sz w:val="18"/>
              </w:rPr>
            </w:pPr>
            <w:r>
              <w:rPr>
                <w:sz w:val="18"/>
              </w:rPr>
              <w:t>3100.00.00.00.00.00</w:t>
            </w:r>
          </w:p>
        </w:tc>
        <w:tc>
          <w:tcPr>
            <w:tcW w:w="6071" w:type="dxa"/>
            <w:tcBorders>
              <w:top w:val="single" w:sz="6" w:space="0" w:color="000000"/>
            </w:tcBorders>
          </w:tcPr>
          <w:p w:rsidR="00E83758" w:rsidRDefault="008466A0">
            <w:pPr>
              <w:pStyle w:val="TableParagraph"/>
              <w:spacing w:before="37"/>
              <w:ind w:left="734"/>
              <w:rPr>
                <w:sz w:val="18"/>
              </w:rPr>
            </w:pPr>
            <w:r>
              <w:rPr>
                <w:sz w:val="18"/>
              </w:rPr>
              <w:t>PESSOAL E ENCARGOS SOCIAIS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678.000,00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630.000,00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48.000,00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w:t>
            </w:r>
          </w:p>
        </w:tc>
        <w:tc>
          <w:tcPr>
            <w:tcW w:w="6071" w:type="dxa"/>
          </w:tcPr>
          <w:p w:rsidR="00E83758" w:rsidRDefault="008466A0">
            <w:pPr>
              <w:pStyle w:val="TableParagraph"/>
              <w:ind w:left="284"/>
              <w:rPr>
                <w:sz w:val="18"/>
              </w:rPr>
            </w:pPr>
            <w:r>
              <w:rPr>
                <w:sz w:val="18"/>
              </w:rPr>
              <w:t>DIVISÃO DE DEFESA CIVIL E SEGURANÇA PÚBLICA</w:t>
            </w:r>
          </w:p>
        </w:tc>
        <w:tc>
          <w:tcPr>
            <w:tcW w:w="1374" w:type="dxa"/>
          </w:tcPr>
          <w:p w:rsidR="00E83758" w:rsidRDefault="008466A0">
            <w:pPr>
              <w:pStyle w:val="TableParagraph"/>
              <w:ind w:right="52"/>
              <w:jc w:val="right"/>
              <w:rPr>
                <w:sz w:val="18"/>
              </w:rPr>
            </w:pPr>
            <w:r>
              <w:rPr>
                <w:sz w:val="18"/>
              </w:rPr>
              <w:t>793.000,00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w:t>
            </w:r>
          </w:p>
        </w:tc>
        <w:tc>
          <w:tcPr>
            <w:tcW w:w="6071" w:type="dxa"/>
          </w:tcPr>
          <w:p w:rsidR="00E83758" w:rsidRDefault="008466A0">
            <w:pPr>
              <w:pStyle w:val="TableParagraph"/>
              <w:ind w:left="374"/>
              <w:rPr>
                <w:sz w:val="18"/>
              </w:rPr>
            </w:pPr>
            <w:r>
              <w:rPr>
                <w:sz w:val="18"/>
              </w:rPr>
              <w:t>Segurança Pública</w:t>
            </w:r>
          </w:p>
        </w:tc>
        <w:tc>
          <w:tcPr>
            <w:tcW w:w="1374" w:type="dxa"/>
          </w:tcPr>
          <w:p w:rsidR="00E83758" w:rsidRDefault="008466A0">
            <w:pPr>
              <w:pStyle w:val="TableParagraph"/>
              <w:ind w:right="52"/>
              <w:jc w:val="right"/>
              <w:rPr>
                <w:sz w:val="18"/>
              </w:rPr>
            </w:pPr>
            <w:r>
              <w:rPr>
                <w:sz w:val="18"/>
              </w:rPr>
              <w:t>793.000,00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04.05.06.181</w:t>
            </w:r>
          </w:p>
        </w:tc>
        <w:tc>
          <w:tcPr>
            <w:tcW w:w="6071" w:type="dxa"/>
          </w:tcPr>
          <w:p w:rsidR="00E83758" w:rsidRDefault="008466A0">
            <w:pPr>
              <w:pStyle w:val="TableParagraph"/>
              <w:ind w:left="464"/>
              <w:rPr>
                <w:sz w:val="18"/>
              </w:rPr>
            </w:pPr>
            <w:r>
              <w:rPr>
                <w:sz w:val="18"/>
              </w:rPr>
              <w:t>Policiamento</w:t>
            </w:r>
          </w:p>
        </w:tc>
        <w:tc>
          <w:tcPr>
            <w:tcW w:w="1374" w:type="dxa"/>
          </w:tcPr>
          <w:p w:rsidR="00E83758" w:rsidRDefault="008466A0">
            <w:pPr>
              <w:pStyle w:val="TableParagraph"/>
              <w:ind w:right="52"/>
              <w:jc w:val="right"/>
              <w:rPr>
                <w:sz w:val="18"/>
              </w:rPr>
            </w:pPr>
            <w:r>
              <w:rPr>
                <w:sz w:val="18"/>
              </w:rPr>
              <w:t>83.000,00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04.05.06.181.0009</w:t>
            </w:r>
          </w:p>
        </w:tc>
        <w:tc>
          <w:tcPr>
            <w:tcW w:w="6071" w:type="dxa"/>
          </w:tcPr>
          <w:p w:rsidR="00E83758" w:rsidRDefault="008466A0">
            <w:pPr>
              <w:pStyle w:val="TableParagraph"/>
              <w:ind w:left="554"/>
              <w:rPr>
                <w:sz w:val="18"/>
              </w:rPr>
            </w:pPr>
            <w:r>
              <w:rPr>
                <w:sz w:val="18"/>
              </w:rPr>
              <w:t>Ibirubá Mais Seguro</w:t>
            </w:r>
          </w:p>
        </w:tc>
        <w:tc>
          <w:tcPr>
            <w:tcW w:w="1374" w:type="dxa"/>
          </w:tcPr>
          <w:p w:rsidR="00E83758" w:rsidRDefault="008466A0">
            <w:pPr>
              <w:pStyle w:val="TableParagraph"/>
              <w:ind w:right="52"/>
              <w:jc w:val="right"/>
              <w:rPr>
                <w:sz w:val="18"/>
              </w:rPr>
            </w:pPr>
            <w:r>
              <w:rPr>
                <w:sz w:val="18"/>
              </w:rPr>
              <w:t>83.000,00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04.05.06.181.0009.2106.0001</w:t>
            </w:r>
          </w:p>
        </w:tc>
        <w:tc>
          <w:tcPr>
            <w:tcW w:w="6071" w:type="dxa"/>
          </w:tcPr>
          <w:p w:rsidR="00E83758" w:rsidRDefault="008466A0">
            <w:pPr>
              <w:pStyle w:val="TableParagraph"/>
              <w:ind w:left="644"/>
              <w:rPr>
                <w:sz w:val="18"/>
              </w:rPr>
            </w:pPr>
            <w:r>
              <w:rPr>
                <w:sz w:val="18"/>
              </w:rPr>
              <w:t>Ações Integradas de Segurança Pública</w:t>
            </w:r>
          </w:p>
        </w:tc>
        <w:tc>
          <w:tcPr>
            <w:tcW w:w="1374" w:type="dxa"/>
          </w:tcPr>
          <w:p w:rsidR="00E83758" w:rsidRDefault="008466A0">
            <w:pPr>
              <w:pStyle w:val="TableParagraph"/>
              <w:ind w:right="52"/>
              <w:jc w:val="right"/>
              <w:rPr>
                <w:sz w:val="18"/>
              </w:rPr>
            </w:pPr>
            <w:r>
              <w:rPr>
                <w:sz w:val="18"/>
              </w:rPr>
              <w:t>83.000,00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071" w:type="dxa"/>
          </w:tcPr>
          <w:p w:rsidR="00E83758" w:rsidRDefault="008466A0">
            <w:pPr>
              <w:pStyle w:val="TableParagraph"/>
              <w:ind w:left="824"/>
              <w:rPr>
                <w:sz w:val="18"/>
              </w:rPr>
            </w:pPr>
            <w:r>
              <w:rPr>
                <w:sz w:val="18"/>
              </w:rPr>
              <w:t>TRANSF.A INSTIT.PRIVADAS S/FINS LUCRAT.</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97" w:type="dxa"/>
          </w:tcPr>
          <w:p w:rsidR="00E83758" w:rsidRDefault="008466A0">
            <w:pPr>
              <w:pStyle w:val="TableParagraph"/>
              <w:ind w:left="135"/>
              <w:rPr>
                <w:sz w:val="18"/>
              </w:rPr>
            </w:pPr>
            <w:r>
              <w:rPr>
                <w:sz w:val="18"/>
              </w:rPr>
              <w:t>3371.00.00.00.00.00</w:t>
            </w:r>
          </w:p>
        </w:tc>
        <w:tc>
          <w:tcPr>
            <w:tcW w:w="6071" w:type="dxa"/>
          </w:tcPr>
          <w:p w:rsidR="00E83758" w:rsidRDefault="008466A0">
            <w:pPr>
              <w:pStyle w:val="TableParagraph"/>
              <w:ind w:left="914"/>
              <w:rPr>
                <w:sz w:val="18"/>
              </w:rPr>
            </w:pPr>
            <w:r>
              <w:rPr>
                <w:sz w:val="18"/>
              </w:rPr>
              <w:t>TRANSFERÊNCIAS A CONSÓRCIOS PÚBLICOS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23.000,00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801</w:t>
            </w:r>
          </w:p>
        </w:tc>
        <w:tc>
          <w:tcPr>
            <w:tcW w:w="2497" w:type="dxa"/>
          </w:tcPr>
          <w:p w:rsidR="00E83758" w:rsidRDefault="008466A0">
            <w:pPr>
              <w:pStyle w:val="TableParagraph"/>
              <w:ind w:left="135"/>
              <w:rPr>
                <w:sz w:val="18"/>
              </w:rPr>
            </w:pPr>
            <w:r>
              <w:rPr>
                <w:sz w:val="18"/>
              </w:rPr>
              <w:t>4471.00.00.00.00.00</w:t>
            </w:r>
          </w:p>
        </w:tc>
        <w:tc>
          <w:tcPr>
            <w:tcW w:w="6071" w:type="dxa"/>
          </w:tcPr>
          <w:p w:rsidR="00E83758" w:rsidRDefault="008466A0">
            <w:pPr>
              <w:pStyle w:val="TableParagraph"/>
              <w:ind w:left="914"/>
              <w:rPr>
                <w:sz w:val="18"/>
              </w:rPr>
            </w:pPr>
            <w:r>
              <w:rPr>
                <w:sz w:val="18"/>
              </w:rPr>
              <w:t>TRANSFERENCIAS A CONSORCIOS PUBLICOS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04.05.06.182</w:t>
            </w:r>
          </w:p>
        </w:tc>
        <w:tc>
          <w:tcPr>
            <w:tcW w:w="6071" w:type="dxa"/>
          </w:tcPr>
          <w:p w:rsidR="00E83758" w:rsidRDefault="008466A0">
            <w:pPr>
              <w:pStyle w:val="TableParagraph"/>
              <w:ind w:left="464"/>
              <w:rPr>
                <w:sz w:val="18"/>
              </w:rPr>
            </w:pPr>
            <w:r>
              <w:rPr>
                <w:sz w:val="18"/>
              </w:rPr>
              <w:t>Defesa Civil</w:t>
            </w:r>
          </w:p>
        </w:tc>
        <w:tc>
          <w:tcPr>
            <w:tcW w:w="1374" w:type="dxa"/>
          </w:tcPr>
          <w:p w:rsidR="00E83758" w:rsidRDefault="008466A0">
            <w:pPr>
              <w:pStyle w:val="TableParagraph"/>
              <w:ind w:right="52"/>
              <w:jc w:val="right"/>
              <w:rPr>
                <w:sz w:val="18"/>
              </w:rPr>
            </w:pPr>
            <w:r>
              <w:rPr>
                <w:sz w:val="18"/>
              </w:rPr>
              <w:t>710.000,00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04.05.06.182.0009</w:t>
            </w:r>
          </w:p>
        </w:tc>
        <w:tc>
          <w:tcPr>
            <w:tcW w:w="6071" w:type="dxa"/>
          </w:tcPr>
          <w:p w:rsidR="00E83758" w:rsidRDefault="008466A0">
            <w:pPr>
              <w:pStyle w:val="TableParagraph"/>
              <w:ind w:left="554"/>
              <w:rPr>
                <w:sz w:val="18"/>
              </w:rPr>
            </w:pPr>
            <w:r>
              <w:rPr>
                <w:sz w:val="18"/>
              </w:rPr>
              <w:t>Ibirubá Mais Seguro</w:t>
            </w:r>
          </w:p>
        </w:tc>
        <w:tc>
          <w:tcPr>
            <w:tcW w:w="1374" w:type="dxa"/>
          </w:tcPr>
          <w:p w:rsidR="00E83758" w:rsidRDefault="008466A0">
            <w:pPr>
              <w:pStyle w:val="TableParagraph"/>
              <w:ind w:right="52"/>
              <w:jc w:val="right"/>
              <w:rPr>
                <w:sz w:val="18"/>
              </w:rPr>
            </w:pPr>
            <w:r>
              <w:rPr>
                <w:sz w:val="18"/>
              </w:rPr>
              <w:t>710.000,00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04.05.06.182.0009.1046.0001</w:t>
            </w:r>
          </w:p>
        </w:tc>
        <w:tc>
          <w:tcPr>
            <w:tcW w:w="6071" w:type="dxa"/>
          </w:tcPr>
          <w:p w:rsidR="00E83758" w:rsidRDefault="008466A0">
            <w:pPr>
              <w:pStyle w:val="TableParagraph"/>
              <w:ind w:left="644"/>
              <w:rPr>
                <w:sz w:val="18"/>
              </w:rPr>
            </w:pPr>
            <w:r>
              <w:rPr>
                <w:sz w:val="18"/>
              </w:rPr>
              <w:t>Construção de Sede para Equipe de Bombeiros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04.05.06.182.0009.1046.2004</w:t>
            </w:r>
          </w:p>
        </w:tc>
        <w:tc>
          <w:tcPr>
            <w:tcW w:w="6071" w:type="dxa"/>
          </w:tcPr>
          <w:p w:rsidR="00E83758" w:rsidRDefault="008466A0">
            <w:pPr>
              <w:pStyle w:val="TableParagraph"/>
              <w:ind w:left="644"/>
              <w:rPr>
                <w:sz w:val="18"/>
              </w:rPr>
            </w:pPr>
            <w:r>
              <w:rPr>
                <w:sz w:val="18"/>
              </w:rPr>
              <w:t>Construção de Sede para Equipe de Bombeiros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04.05.06.182.0009.2096.0001</w:t>
            </w:r>
          </w:p>
        </w:tc>
        <w:tc>
          <w:tcPr>
            <w:tcW w:w="6071" w:type="dxa"/>
          </w:tcPr>
          <w:p w:rsidR="00E83758" w:rsidRDefault="008466A0">
            <w:pPr>
              <w:pStyle w:val="TableParagraph"/>
              <w:ind w:left="644"/>
              <w:rPr>
                <w:sz w:val="18"/>
              </w:rPr>
            </w:pPr>
            <w:r>
              <w:rPr>
                <w:sz w:val="18"/>
              </w:rPr>
              <w:t>Ações do Corpo de Bombeiros</w:t>
            </w:r>
          </w:p>
        </w:tc>
        <w:tc>
          <w:tcPr>
            <w:tcW w:w="1374" w:type="dxa"/>
          </w:tcPr>
          <w:p w:rsidR="00E83758" w:rsidRDefault="008466A0">
            <w:pPr>
              <w:pStyle w:val="TableParagraph"/>
              <w:ind w:right="52"/>
              <w:jc w:val="right"/>
              <w:rPr>
                <w:sz w:val="18"/>
              </w:rPr>
            </w:pPr>
            <w:r>
              <w:rPr>
                <w:sz w:val="18"/>
              </w:rPr>
              <w:t>365.000,00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359.000,00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269.000,00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243.000,00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26.000,00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90.000,00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90.000,00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04.05.06.182.0009.2096.2004</w:t>
            </w:r>
          </w:p>
        </w:tc>
        <w:tc>
          <w:tcPr>
            <w:tcW w:w="6071" w:type="dxa"/>
          </w:tcPr>
          <w:p w:rsidR="00E83758" w:rsidRDefault="008466A0">
            <w:pPr>
              <w:pStyle w:val="TableParagraph"/>
              <w:ind w:left="644"/>
              <w:rPr>
                <w:sz w:val="18"/>
              </w:rPr>
            </w:pPr>
            <w:r>
              <w:rPr>
                <w:sz w:val="18"/>
              </w:rPr>
              <w:t>Ações do Corpo de Bombeiros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80.000,00</w:t>
            </w:r>
          </w:p>
        </w:tc>
      </w:tr>
      <w:tr w:rsidR="00E83758">
        <w:trPr>
          <w:trHeight w:val="257"/>
        </w:trPr>
        <w:tc>
          <w:tcPr>
            <w:tcW w:w="812" w:type="dxa"/>
          </w:tcPr>
          <w:p w:rsidR="00E83758" w:rsidRDefault="008466A0">
            <w:pPr>
              <w:pStyle w:val="TableParagraph"/>
              <w:spacing w:line="187" w:lineRule="exact"/>
              <w:ind w:left="299"/>
              <w:rPr>
                <w:sz w:val="18"/>
              </w:rPr>
            </w:pPr>
            <w:r>
              <w:rPr>
                <w:sz w:val="18"/>
              </w:rPr>
              <w:t>254</w:t>
            </w:r>
          </w:p>
        </w:tc>
        <w:tc>
          <w:tcPr>
            <w:tcW w:w="2497" w:type="dxa"/>
          </w:tcPr>
          <w:p w:rsidR="00E83758" w:rsidRDefault="008466A0">
            <w:pPr>
              <w:pStyle w:val="TableParagraph"/>
              <w:spacing w:line="187" w:lineRule="exact"/>
              <w:ind w:left="135"/>
              <w:rPr>
                <w:sz w:val="18"/>
              </w:rPr>
            </w:pPr>
            <w:r>
              <w:rPr>
                <w:sz w:val="18"/>
              </w:rPr>
              <w:t>3300.00.00.00.00.00</w:t>
            </w:r>
          </w:p>
        </w:tc>
        <w:tc>
          <w:tcPr>
            <w:tcW w:w="6071" w:type="dxa"/>
          </w:tcPr>
          <w:p w:rsidR="00E83758" w:rsidRDefault="008466A0">
            <w:pPr>
              <w:pStyle w:val="TableParagraph"/>
              <w:spacing w:line="187" w:lineRule="exact"/>
              <w:ind w:left="734"/>
              <w:rPr>
                <w:sz w:val="18"/>
              </w:rPr>
            </w:pPr>
            <w:r>
              <w:rPr>
                <w:sz w:val="18"/>
              </w:rPr>
              <w:t>OUTRAS DESPESAS CORRENTES</w:t>
            </w:r>
          </w:p>
        </w:tc>
        <w:tc>
          <w:tcPr>
            <w:tcW w:w="1374" w:type="dxa"/>
          </w:tcPr>
          <w:p w:rsidR="00E83758" w:rsidRDefault="008466A0">
            <w:pPr>
              <w:pStyle w:val="TableParagraph"/>
              <w:spacing w:line="187" w:lineRule="exact"/>
              <w:ind w:right="52"/>
              <w:jc w:val="right"/>
              <w:rPr>
                <w:sz w:val="18"/>
              </w:rPr>
            </w:pPr>
            <w:r>
              <w:rPr>
                <w:sz w:val="18"/>
              </w:rPr>
              <w:t>80.000,00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62"/>
        <w:gridCol w:w="1331"/>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62"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31"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343</w:t>
            </w:r>
          </w:p>
        </w:tc>
        <w:tc>
          <w:tcPr>
            <w:tcW w:w="2449" w:type="dxa"/>
            <w:tcBorders>
              <w:top w:val="single" w:sz="6" w:space="0" w:color="000000"/>
            </w:tcBorders>
          </w:tcPr>
          <w:p w:rsidR="00E83758" w:rsidRDefault="008466A0">
            <w:pPr>
              <w:pStyle w:val="TableParagraph"/>
              <w:spacing w:before="37"/>
              <w:ind w:left="135"/>
              <w:rPr>
                <w:sz w:val="18"/>
              </w:rPr>
            </w:pPr>
            <w:r>
              <w:rPr>
                <w:sz w:val="18"/>
              </w:rPr>
              <w:t>3390.00.00.00.00.00</w:t>
            </w:r>
          </w:p>
        </w:tc>
        <w:tc>
          <w:tcPr>
            <w:tcW w:w="6162" w:type="dxa"/>
            <w:tcBorders>
              <w:top w:val="single" w:sz="6" w:space="0" w:color="000000"/>
            </w:tcBorders>
          </w:tcPr>
          <w:p w:rsidR="00E83758" w:rsidRDefault="008466A0">
            <w:pPr>
              <w:pStyle w:val="TableParagraph"/>
              <w:spacing w:before="37"/>
              <w:ind w:left="872"/>
              <w:rPr>
                <w:sz w:val="18"/>
              </w:rPr>
            </w:pPr>
            <w:r>
              <w:rPr>
                <w:sz w:val="18"/>
              </w:rPr>
              <w:t>APLICACOES DIRETAS</w:t>
            </w:r>
          </w:p>
        </w:tc>
        <w:tc>
          <w:tcPr>
            <w:tcW w:w="1331" w:type="dxa"/>
            <w:tcBorders>
              <w:top w:val="single" w:sz="6" w:space="0" w:color="000000"/>
            </w:tcBorders>
          </w:tcPr>
          <w:p w:rsidR="00E83758" w:rsidRDefault="008466A0">
            <w:pPr>
              <w:pStyle w:val="TableParagraph"/>
              <w:spacing w:before="37"/>
              <w:ind w:right="52"/>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62" w:type="dxa"/>
          </w:tcPr>
          <w:p w:rsidR="00E83758" w:rsidRDefault="008466A0">
            <w:pPr>
              <w:pStyle w:val="TableParagraph"/>
              <w:ind w:left="692"/>
              <w:rPr>
                <w:sz w:val="18"/>
              </w:rPr>
            </w:pPr>
            <w:r>
              <w:rPr>
                <w:sz w:val="18"/>
              </w:rPr>
              <w:t>DESPESAS DE CAPITAL</w:t>
            </w:r>
          </w:p>
        </w:tc>
        <w:tc>
          <w:tcPr>
            <w:tcW w:w="1331"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62" w:type="dxa"/>
          </w:tcPr>
          <w:p w:rsidR="00E83758" w:rsidRDefault="008466A0">
            <w:pPr>
              <w:pStyle w:val="TableParagraph"/>
              <w:ind w:left="782"/>
              <w:rPr>
                <w:sz w:val="18"/>
              </w:rPr>
            </w:pPr>
            <w:r>
              <w:rPr>
                <w:sz w:val="18"/>
              </w:rPr>
              <w:t>INVESTIMENTOS</w:t>
            </w:r>
          </w:p>
        </w:tc>
        <w:tc>
          <w:tcPr>
            <w:tcW w:w="1331"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04.05.06.182.0009.2182.0001</w:t>
            </w:r>
          </w:p>
        </w:tc>
        <w:tc>
          <w:tcPr>
            <w:tcW w:w="6162" w:type="dxa"/>
          </w:tcPr>
          <w:p w:rsidR="00E83758" w:rsidRDefault="008466A0">
            <w:pPr>
              <w:pStyle w:val="TableParagraph"/>
              <w:ind w:left="692"/>
              <w:rPr>
                <w:sz w:val="18"/>
              </w:rPr>
            </w:pPr>
            <w:r>
              <w:rPr>
                <w:sz w:val="18"/>
              </w:rPr>
              <w:t>Departamento de Defesa Civil</w:t>
            </w:r>
          </w:p>
        </w:tc>
        <w:tc>
          <w:tcPr>
            <w:tcW w:w="1331"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62" w:type="dxa"/>
          </w:tcPr>
          <w:p w:rsidR="00E83758" w:rsidRDefault="008466A0">
            <w:pPr>
              <w:pStyle w:val="TableParagraph"/>
              <w:ind w:left="692"/>
              <w:rPr>
                <w:sz w:val="18"/>
              </w:rPr>
            </w:pPr>
            <w:r>
              <w:rPr>
                <w:sz w:val="18"/>
              </w:rPr>
              <w:t>DESPESAS CORRENTES</w:t>
            </w:r>
          </w:p>
        </w:tc>
        <w:tc>
          <w:tcPr>
            <w:tcW w:w="1331" w:type="dxa"/>
          </w:tcPr>
          <w:p w:rsidR="00E83758" w:rsidRDefault="008466A0">
            <w:pPr>
              <w:pStyle w:val="TableParagraph"/>
              <w:ind w:right="52"/>
              <w:jc w:val="right"/>
              <w:rPr>
                <w:sz w:val="18"/>
              </w:rPr>
            </w:pPr>
            <w:r>
              <w:rPr>
                <w:sz w:val="18"/>
              </w:rPr>
              <w:t>82.000,00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62" w:type="dxa"/>
          </w:tcPr>
          <w:p w:rsidR="00E83758" w:rsidRDefault="008466A0">
            <w:pPr>
              <w:pStyle w:val="TableParagraph"/>
              <w:ind w:left="782"/>
              <w:rPr>
                <w:sz w:val="18"/>
              </w:rPr>
            </w:pPr>
            <w:r>
              <w:rPr>
                <w:sz w:val="18"/>
              </w:rPr>
              <w:t>PESSOAL E ENCARGOS SOCIAIS</w:t>
            </w:r>
          </w:p>
        </w:tc>
        <w:tc>
          <w:tcPr>
            <w:tcW w:w="1331"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52.000,00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62" w:type="dxa"/>
          </w:tcPr>
          <w:p w:rsidR="00E83758" w:rsidRDefault="008466A0">
            <w:pPr>
              <w:pStyle w:val="TableParagraph"/>
              <w:ind w:left="962"/>
              <w:rPr>
                <w:sz w:val="18"/>
              </w:rPr>
            </w:pPr>
            <w:r>
              <w:rPr>
                <w:sz w:val="18"/>
              </w:rPr>
              <w:t>APLICAÇÃO DIRETA DECORRENTE DE OPERAÇÃO ENTRE</w:t>
            </w:r>
          </w:p>
        </w:tc>
        <w:tc>
          <w:tcPr>
            <w:tcW w:w="1331" w:type="dxa"/>
          </w:tcPr>
          <w:p w:rsidR="00E83758" w:rsidRDefault="008466A0">
            <w:pPr>
              <w:pStyle w:val="TableParagraph"/>
              <w:ind w:right="49"/>
              <w:jc w:val="right"/>
              <w:rPr>
                <w:sz w:val="18"/>
              </w:rPr>
            </w:pPr>
            <w:r>
              <w:rPr>
                <w:sz w:val="18"/>
              </w:rPr>
              <w:t>8.000,00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62" w:type="dxa"/>
          </w:tcPr>
          <w:p w:rsidR="00E83758" w:rsidRDefault="008466A0">
            <w:pPr>
              <w:pStyle w:val="TableParagraph"/>
              <w:ind w:left="782"/>
              <w:rPr>
                <w:sz w:val="18"/>
              </w:rPr>
            </w:pPr>
            <w:r>
              <w:rPr>
                <w:sz w:val="18"/>
              </w:rPr>
              <w:t>OUTRAS DESPESAS CORRENTES</w:t>
            </w:r>
          </w:p>
        </w:tc>
        <w:tc>
          <w:tcPr>
            <w:tcW w:w="1331" w:type="dxa"/>
          </w:tcPr>
          <w:p w:rsidR="00E83758" w:rsidRDefault="008466A0">
            <w:pPr>
              <w:pStyle w:val="TableParagraph"/>
              <w:ind w:right="52"/>
              <w:jc w:val="right"/>
              <w:rPr>
                <w:sz w:val="18"/>
              </w:rPr>
            </w:pPr>
            <w:r>
              <w:rPr>
                <w:sz w:val="18"/>
              </w:rPr>
              <w:t>22.000,00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22.000,00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62" w:type="dxa"/>
          </w:tcPr>
          <w:p w:rsidR="00E83758" w:rsidRDefault="008466A0">
            <w:pPr>
              <w:pStyle w:val="TableParagraph"/>
              <w:ind w:left="692"/>
              <w:rPr>
                <w:sz w:val="18"/>
              </w:rPr>
            </w:pPr>
            <w:r>
              <w:rPr>
                <w:sz w:val="18"/>
              </w:rPr>
              <w:t>DESPESAS DE CAPITAL</w:t>
            </w:r>
          </w:p>
        </w:tc>
        <w:tc>
          <w:tcPr>
            <w:tcW w:w="1331"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62" w:type="dxa"/>
          </w:tcPr>
          <w:p w:rsidR="00E83758" w:rsidRDefault="008466A0">
            <w:pPr>
              <w:pStyle w:val="TableParagraph"/>
              <w:ind w:left="782"/>
              <w:rPr>
                <w:sz w:val="18"/>
              </w:rPr>
            </w:pPr>
            <w:r>
              <w:rPr>
                <w:sz w:val="18"/>
              </w:rPr>
              <w:t>INVESTIMENTOS</w:t>
            </w:r>
          </w:p>
        </w:tc>
        <w:tc>
          <w:tcPr>
            <w:tcW w:w="1331"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04.06</w:t>
            </w:r>
          </w:p>
        </w:tc>
        <w:tc>
          <w:tcPr>
            <w:tcW w:w="6162" w:type="dxa"/>
          </w:tcPr>
          <w:p w:rsidR="00E83758" w:rsidRDefault="008466A0">
            <w:pPr>
              <w:pStyle w:val="TableParagraph"/>
              <w:ind w:left="332"/>
              <w:rPr>
                <w:sz w:val="18"/>
              </w:rPr>
            </w:pPr>
            <w:r>
              <w:rPr>
                <w:sz w:val="18"/>
              </w:rPr>
              <w:t>DIVISÃO DE TRÂNSITO</w:t>
            </w:r>
          </w:p>
        </w:tc>
        <w:tc>
          <w:tcPr>
            <w:tcW w:w="1331" w:type="dxa"/>
          </w:tcPr>
          <w:p w:rsidR="00E83758" w:rsidRDefault="008466A0">
            <w:pPr>
              <w:pStyle w:val="TableParagraph"/>
              <w:ind w:right="52"/>
              <w:jc w:val="right"/>
              <w:rPr>
                <w:sz w:val="18"/>
              </w:rPr>
            </w:pPr>
            <w:r>
              <w:rPr>
                <w:sz w:val="18"/>
              </w:rPr>
              <w:t>298.000,00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04.06.15</w:t>
            </w:r>
          </w:p>
        </w:tc>
        <w:tc>
          <w:tcPr>
            <w:tcW w:w="6162" w:type="dxa"/>
          </w:tcPr>
          <w:p w:rsidR="00E83758" w:rsidRDefault="008466A0">
            <w:pPr>
              <w:pStyle w:val="TableParagraph"/>
              <w:ind w:left="422"/>
              <w:rPr>
                <w:sz w:val="18"/>
              </w:rPr>
            </w:pPr>
            <w:r>
              <w:rPr>
                <w:sz w:val="18"/>
              </w:rPr>
              <w:t>Urbanismo</w:t>
            </w:r>
          </w:p>
        </w:tc>
        <w:tc>
          <w:tcPr>
            <w:tcW w:w="1331" w:type="dxa"/>
          </w:tcPr>
          <w:p w:rsidR="00E83758" w:rsidRDefault="008466A0">
            <w:pPr>
              <w:pStyle w:val="TableParagraph"/>
              <w:ind w:right="52"/>
              <w:jc w:val="right"/>
              <w:rPr>
                <w:sz w:val="18"/>
              </w:rPr>
            </w:pPr>
            <w:r>
              <w:rPr>
                <w:sz w:val="18"/>
              </w:rPr>
              <w:t>298.000,00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04.06.15.452</w:t>
            </w:r>
          </w:p>
        </w:tc>
        <w:tc>
          <w:tcPr>
            <w:tcW w:w="6162" w:type="dxa"/>
          </w:tcPr>
          <w:p w:rsidR="00E83758" w:rsidRDefault="008466A0">
            <w:pPr>
              <w:pStyle w:val="TableParagraph"/>
              <w:ind w:left="512"/>
              <w:rPr>
                <w:sz w:val="18"/>
              </w:rPr>
            </w:pPr>
            <w:r>
              <w:rPr>
                <w:sz w:val="18"/>
              </w:rPr>
              <w:t>Serviços Urbanos</w:t>
            </w:r>
          </w:p>
        </w:tc>
        <w:tc>
          <w:tcPr>
            <w:tcW w:w="1331" w:type="dxa"/>
          </w:tcPr>
          <w:p w:rsidR="00E83758" w:rsidRDefault="008466A0">
            <w:pPr>
              <w:pStyle w:val="TableParagraph"/>
              <w:ind w:right="52"/>
              <w:jc w:val="right"/>
              <w:rPr>
                <w:sz w:val="18"/>
              </w:rPr>
            </w:pPr>
            <w:r>
              <w:rPr>
                <w:sz w:val="18"/>
              </w:rPr>
              <w:t>298.000,00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04.06.15.452.0009</w:t>
            </w:r>
          </w:p>
        </w:tc>
        <w:tc>
          <w:tcPr>
            <w:tcW w:w="6162" w:type="dxa"/>
          </w:tcPr>
          <w:p w:rsidR="00E83758" w:rsidRDefault="008466A0">
            <w:pPr>
              <w:pStyle w:val="TableParagraph"/>
              <w:ind w:left="602"/>
              <w:rPr>
                <w:sz w:val="18"/>
              </w:rPr>
            </w:pPr>
            <w:r>
              <w:rPr>
                <w:sz w:val="18"/>
              </w:rPr>
              <w:t>Ibirubá Mais Seguro</w:t>
            </w:r>
          </w:p>
        </w:tc>
        <w:tc>
          <w:tcPr>
            <w:tcW w:w="1331" w:type="dxa"/>
          </w:tcPr>
          <w:p w:rsidR="00E83758" w:rsidRDefault="008466A0">
            <w:pPr>
              <w:pStyle w:val="TableParagraph"/>
              <w:ind w:right="52"/>
              <w:jc w:val="right"/>
              <w:rPr>
                <w:sz w:val="18"/>
              </w:rPr>
            </w:pPr>
            <w:r>
              <w:rPr>
                <w:sz w:val="18"/>
              </w:rPr>
              <w:t>298.000,00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04.06.15.452.0009.2101.0001</w:t>
            </w:r>
          </w:p>
        </w:tc>
        <w:tc>
          <w:tcPr>
            <w:tcW w:w="6162" w:type="dxa"/>
          </w:tcPr>
          <w:p w:rsidR="00E83758" w:rsidRDefault="008466A0">
            <w:pPr>
              <w:pStyle w:val="TableParagraph"/>
              <w:ind w:left="692"/>
              <w:rPr>
                <w:sz w:val="18"/>
              </w:rPr>
            </w:pPr>
            <w:r>
              <w:rPr>
                <w:sz w:val="18"/>
              </w:rPr>
              <w:t>Serviços de Trânsito</w:t>
            </w:r>
          </w:p>
        </w:tc>
        <w:tc>
          <w:tcPr>
            <w:tcW w:w="1331" w:type="dxa"/>
          </w:tcPr>
          <w:p w:rsidR="00E83758" w:rsidRDefault="008466A0">
            <w:pPr>
              <w:pStyle w:val="TableParagraph"/>
              <w:ind w:right="52"/>
              <w:jc w:val="right"/>
              <w:rPr>
                <w:sz w:val="18"/>
              </w:rPr>
            </w:pPr>
            <w:r>
              <w:rPr>
                <w:sz w:val="18"/>
              </w:rPr>
              <w:t>298.000,00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62" w:type="dxa"/>
          </w:tcPr>
          <w:p w:rsidR="00E83758" w:rsidRDefault="008466A0">
            <w:pPr>
              <w:pStyle w:val="TableParagraph"/>
              <w:ind w:left="692"/>
              <w:rPr>
                <w:sz w:val="18"/>
              </w:rPr>
            </w:pPr>
            <w:r>
              <w:rPr>
                <w:sz w:val="18"/>
              </w:rPr>
              <w:t>DESPESAS CORRENTES</w:t>
            </w:r>
          </w:p>
        </w:tc>
        <w:tc>
          <w:tcPr>
            <w:tcW w:w="1331" w:type="dxa"/>
          </w:tcPr>
          <w:p w:rsidR="00E83758" w:rsidRDefault="008466A0">
            <w:pPr>
              <w:pStyle w:val="TableParagraph"/>
              <w:ind w:right="52"/>
              <w:jc w:val="right"/>
              <w:rPr>
                <w:sz w:val="18"/>
              </w:rPr>
            </w:pPr>
            <w:r>
              <w:rPr>
                <w:sz w:val="18"/>
              </w:rPr>
              <w:t>290.000,00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62" w:type="dxa"/>
          </w:tcPr>
          <w:p w:rsidR="00E83758" w:rsidRDefault="008466A0">
            <w:pPr>
              <w:pStyle w:val="TableParagraph"/>
              <w:ind w:left="782"/>
              <w:rPr>
                <w:sz w:val="18"/>
              </w:rPr>
            </w:pPr>
            <w:r>
              <w:rPr>
                <w:sz w:val="18"/>
              </w:rPr>
              <w:t>PESSOAL E ENCARGOS SOCIAIS</w:t>
            </w:r>
          </w:p>
        </w:tc>
        <w:tc>
          <w:tcPr>
            <w:tcW w:w="1331" w:type="dxa"/>
          </w:tcPr>
          <w:p w:rsidR="00E83758" w:rsidRDefault="008466A0">
            <w:pPr>
              <w:pStyle w:val="TableParagraph"/>
              <w:ind w:right="52"/>
              <w:jc w:val="right"/>
              <w:rPr>
                <w:sz w:val="18"/>
              </w:rPr>
            </w:pPr>
            <w:r>
              <w:rPr>
                <w:sz w:val="18"/>
              </w:rPr>
              <w:t>190.000,00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167.000,00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62" w:type="dxa"/>
          </w:tcPr>
          <w:p w:rsidR="00E83758" w:rsidRDefault="008466A0">
            <w:pPr>
              <w:pStyle w:val="TableParagraph"/>
              <w:ind w:left="962"/>
              <w:rPr>
                <w:sz w:val="18"/>
              </w:rPr>
            </w:pPr>
            <w:r>
              <w:rPr>
                <w:sz w:val="18"/>
              </w:rPr>
              <w:t>APLICAÇÃO DIRETA DECORRENTE DE OPERAÇÃO ENTRE</w:t>
            </w:r>
          </w:p>
        </w:tc>
        <w:tc>
          <w:tcPr>
            <w:tcW w:w="1331" w:type="dxa"/>
          </w:tcPr>
          <w:p w:rsidR="00E83758" w:rsidRDefault="008466A0">
            <w:pPr>
              <w:pStyle w:val="TableParagraph"/>
              <w:ind w:right="52"/>
              <w:jc w:val="right"/>
              <w:rPr>
                <w:sz w:val="18"/>
              </w:rPr>
            </w:pPr>
            <w:r>
              <w:rPr>
                <w:sz w:val="18"/>
              </w:rPr>
              <w:t>23.000,00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62" w:type="dxa"/>
          </w:tcPr>
          <w:p w:rsidR="00E83758" w:rsidRDefault="008466A0">
            <w:pPr>
              <w:pStyle w:val="TableParagraph"/>
              <w:ind w:left="782"/>
              <w:rPr>
                <w:sz w:val="18"/>
              </w:rPr>
            </w:pPr>
            <w:r>
              <w:rPr>
                <w:sz w:val="18"/>
              </w:rPr>
              <w:t>OUTRAS DESPESAS CORRENTES</w:t>
            </w:r>
          </w:p>
        </w:tc>
        <w:tc>
          <w:tcPr>
            <w:tcW w:w="1331"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62" w:type="dxa"/>
          </w:tcPr>
          <w:p w:rsidR="00E83758" w:rsidRDefault="008466A0">
            <w:pPr>
              <w:pStyle w:val="TableParagraph"/>
              <w:ind w:left="692"/>
              <w:rPr>
                <w:sz w:val="18"/>
              </w:rPr>
            </w:pPr>
            <w:r>
              <w:rPr>
                <w:sz w:val="18"/>
              </w:rPr>
              <w:t>DESPESAS DE CAPITAL</w:t>
            </w:r>
          </w:p>
        </w:tc>
        <w:tc>
          <w:tcPr>
            <w:tcW w:w="1331"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62" w:type="dxa"/>
          </w:tcPr>
          <w:p w:rsidR="00E83758" w:rsidRDefault="008466A0">
            <w:pPr>
              <w:pStyle w:val="TableParagraph"/>
              <w:ind w:left="782"/>
              <w:rPr>
                <w:sz w:val="18"/>
              </w:rPr>
            </w:pPr>
            <w:r>
              <w:rPr>
                <w:sz w:val="18"/>
              </w:rPr>
              <w:t>INVESTIMENTOS</w:t>
            </w:r>
          </w:p>
        </w:tc>
        <w:tc>
          <w:tcPr>
            <w:tcW w:w="1331"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w:t>
            </w:r>
          </w:p>
        </w:tc>
        <w:tc>
          <w:tcPr>
            <w:tcW w:w="6162" w:type="dxa"/>
          </w:tcPr>
          <w:p w:rsidR="00E83758" w:rsidRDefault="008466A0">
            <w:pPr>
              <w:pStyle w:val="TableParagraph"/>
              <w:ind w:left="152"/>
              <w:rPr>
                <w:sz w:val="18"/>
              </w:rPr>
            </w:pPr>
            <w:r>
              <w:rPr>
                <w:sz w:val="18"/>
              </w:rPr>
              <w:t>SICOE-SECRETARIA DA INDÚSTRIA, COMÉRCIO E EMPREENDIMENT</w:t>
            </w:r>
          </w:p>
        </w:tc>
        <w:tc>
          <w:tcPr>
            <w:tcW w:w="1331" w:type="dxa"/>
          </w:tcPr>
          <w:p w:rsidR="00E83758" w:rsidRDefault="008466A0">
            <w:pPr>
              <w:pStyle w:val="TableParagraph"/>
              <w:ind w:right="55"/>
              <w:jc w:val="right"/>
              <w:rPr>
                <w:sz w:val="18"/>
              </w:rPr>
            </w:pPr>
            <w:r>
              <w:rPr>
                <w:sz w:val="18"/>
              </w:rPr>
              <w:t>1.049.000,00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05.01</w:t>
            </w:r>
          </w:p>
        </w:tc>
        <w:tc>
          <w:tcPr>
            <w:tcW w:w="6162" w:type="dxa"/>
          </w:tcPr>
          <w:p w:rsidR="00E83758" w:rsidRDefault="008466A0">
            <w:pPr>
              <w:pStyle w:val="TableParagraph"/>
              <w:ind w:left="332"/>
              <w:rPr>
                <w:sz w:val="18"/>
              </w:rPr>
            </w:pPr>
            <w:r>
              <w:rPr>
                <w:sz w:val="18"/>
              </w:rPr>
              <w:t>APOIO ADMINISTRATIVO</w:t>
            </w:r>
          </w:p>
        </w:tc>
        <w:tc>
          <w:tcPr>
            <w:tcW w:w="1331" w:type="dxa"/>
          </w:tcPr>
          <w:p w:rsidR="00E83758" w:rsidRDefault="008466A0">
            <w:pPr>
              <w:pStyle w:val="TableParagraph"/>
              <w:ind w:right="52"/>
              <w:jc w:val="right"/>
              <w:rPr>
                <w:sz w:val="18"/>
              </w:rPr>
            </w:pPr>
            <w:r>
              <w:rPr>
                <w:sz w:val="18"/>
              </w:rPr>
              <w:t>435.000,00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05.01.04</w:t>
            </w:r>
          </w:p>
        </w:tc>
        <w:tc>
          <w:tcPr>
            <w:tcW w:w="6162" w:type="dxa"/>
          </w:tcPr>
          <w:p w:rsidR="00E83758" w:rsidRDefault="008466A0">
            <w:pPr>
              <w:pStyle w:val="TableParagraph"/>
              <w:ind w:left="422"/>
              <w:rPr>
                <w:sz w:val="18"/>
              </w:rPr>
            </w:pPr>
            <w:r>
              <w:rPr>
                <w:sz w:val="18"/>
              </w:rPr>
              <w:t>Administração</w:t>
            </w:r>
          </w:p>
        </w:tc>
        <w:tc>
          <w:tcPr>
            <w:tcW w:w="1331" w:type="dxa"/>
          </w:tcPr>
          <w:p w:rsidR="00E83758" w:rsidRDefault="008466A0">
            <w:pPr>
              <w:pStyle w:val="TableParagraph"/>
              <w:ind w:right="52"/>
              <w:jc w:val="right"/>
              <w:rPr>
                <w:sz w:val="18"/>
              </w:rPr>
            </w:pPr>
            <w:r>
              <w:rPr>
                <w:sz w:val="18"/>
              </w:rPr>
              <w:t>435.000,00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05.01.04.122</w:t>
            </w:r>
          </w:p>
        </w:tc>
        <w:tc>
          <w:tcPr>
            <w:tcW w:w="6162" w:type="dxa"/>
          </w:tcPr>
          <w:p w:rsidR="00E83758" w:rsidRDefault="008466A0">
            <w:pPr>
              <w:pStyle w:val="TableParagraph"/>
              <w:ind w:left="512"/>
              <w:rPr>
                <w:sz w:val="18"/>
              </w:rPr>
            </w:pPr>
            <w:r>
              <w:rPr>
                <w:sz w:val="18"/>
              </w:rPr>
              <w:t>Administração Geral</w:t>
            </w:r>
          </w:p>
        </w:tc>
        <w:tc>
          <w:tcPr>
            <w:tcW w:w="1331" w:type="dxa"/>
          </w:tcPr>
          <w:p w:rsidR="00E83758" w:rsidRDefault="008466A0">
            <w:pPr>
              <w:pStyle w:val="TableParagraph"/>
              <w:ind w:right="52"/>
              <w:jc w:val="right"/>
              <w:rPr>
                <w:sz w:val="18"/>
              </w:rPr>
            </w:pPr>
            <w:r>
              <w:rPr>
                <w:sz w:val="18"/>
              </w:rPr>
              <w:t>435.000,00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05.01.04.122.0010</w:t>
            </w:r>
          </w:p>
        </w:tc>
        <w:tc>
          <w:tcPr>
            <w:tcW w:w="6162" w:type="dxa"/>
          </w:tcPr>
          <w:p w:rsidR="00E83758" w:rsidRDefault="008466A0">
            <w:pPr>
              <w:pStyle w:val="TableParagraph"/>
              <w:ind w:left="602"/>
              <w:rPr>
                <w:sz w:val="18"/>
              </w:rPr>
            </w:pPr>
            <w:r>
              <w:rPr>
                <w:sz w:val="18"/>
              </w:rPr>
              <w:t>Desenvolvimento em Ação</w:t>
            </w:r>
          </w:p>
        </w:tc>
        <w:tc>
          <w:tcPr>
            <w:tcW w:w="1331" w:type="dxa"/>
          </w:tcPr>
          <w:p w:rsidR="00E83758" w:rsidRDefault="008466A0">
            <w:pPr>
              <w:pStyle w:val="TableParagraph"/>
              <w:ind w:right="52"/>
              <w:jc w:val="right"/>
              <w:rPr>
                <w:sz w:val="18"/>
              </w:rPr>
            </w:pPr>
            <w:r>
              <w:rPr>
                <w:sz w:val="18"/>
              </w:rPr>
              <w:t>435.000,00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05.01.04.122.0010.2038.0001</w:t>
            </w:r>
          </w:p>
        </w:tc>
        <w:tc>
          <w:tcPr>
            <w:tcW w:w="6162" w:type="dxa"/>
          </w:tcPr>
          <w:p w:rsidR="00E83758" w:rsidRDefault="008466A0">
            <w:pPr>
              <w:pStyle w:val="TableParagraph"/>
              <w:ind w:left="692"/>
              <w:rPr>
                <w:sz w:val="18"/>
              </w:rPr>
            </w:pPr>
            <w:r>
              <w:rPr>
                <w:sz w:val="18"/>
              </w:rPr>
              <w:t>Suporte da Secretaria da Indústria, Comércio e Empreendimento</w:t>
            </w:r>
          </w:p>
        </w:tc>
        <w:tc>
          <w:tcPr>
            <w:tcW w:w="1331" w:type="dxa"/>
          </w:tcPr>
          <w:p w:rsidR="00E83758" w:rsidRDefault="008466A0">
            <w:pPr>
              <w:pStyle w:val="TableParagraph"/>
              <w:ind w:right="52"/>
              <w:jc w:val="right"/>
              <w:rPr>
                <w:sz w:val="18"/>
              </w:rPr>
            </w:pPr>
            <w:r>
              <w:rPr>
                <w:sz w:val="18"/>
              </w:rPr>
              <w:t>435.000,00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62" w:type="dxa"/>
          </w:tcPr>
          <w:p w:rsidR="00E83758" w:rsidRDefault="008466A0">
            <w:pPr>
              <w:pStyle w:val="TableParagraph"/>
              <w:ind w:left="692"/>
              <w:rPr>
                <w:sz w:val="18"/>
              </w:rPr>
            </w:pPr>
            <w:r>
              <w:rPr>
                <w:sz w:val="18"/>
              </w:rPr>
              <w:t>DESPESAS CORRENTES</w:t>
            </w:r>
          </w:p>
        </w:tc>
        <w:tc>
          <w:tcPr>
            <w:tcW w:w="1331" w:type="dxa"/>
          </w:tcPr>
          <w:p w:rsidR="00E83758" w:rsidRDefault="008466A0">
            <w:pPr>
              <w:pStyle w:val="TableParagraph"/>
              <w:ind w:right="52"/>
              <w:jc w:val="right"/>
              <w:rPr>
                <w:sz w:val="18"/>
              </w:rPr>
            </w:pPr>
            <w:r>
              <w:rPr>
                <w:sz w:val="18"/>
              </w:rPr>
              <w:t>427.000,00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62" w:type="dxa"/>
          </w:tcPr>
          <w:p w:rsidR="00E83758" w:rsidRDefault="008466A0">
            <w:pPr>
              <w:pStyle w:val="TableParagraph"/>
              <w:ind w:left="782"/>
              <w:rPr>
                <w:sz w:val="18"/>
              </w:rPr>
            </w:pPr>
            <w:r>
              <w:rPr>
                <w:sz w:val="18"/>
              </w:rPr>
              <w:t>PESSOAL E ENCARGOS SOCIAIS</w:t>
            </w:r>
          </w:p>
        </w:tc>
        <w:tc>
          <w:tcPr>
            <w:tcW w:w="1331" w:type="dxa"/>
          </w:tcPr>
          <w:p w:rsidR="00E83758" w:rsidRDefault="008466A0">
            <w:pPr>
              <w:pStyle w:val="TableParagraph"/>
              <w:ind w:right="52"/>
              <w:jc w:val="right"/>
              <w:rPr>
                <w:sz w:val="18"/>
              </w:rPr>
            </w:pPr>
            <w:r>
              <w:rPr>
                <w:sz w:val="18"/>
              </w:rPr>
              <w:t>342.000,00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335.000,00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62" w:type="dxa"/>
          </w:tcPr>
          <w:p w:rsidR="00E83758" w:rsidRDefault="008466A0">
            <w:pPr>
              <w:pStyle w:val="TableParagraph"/>
              <w:ind w:left="962"/>
              <w:rPr>
                <w:sz w:val="18"/>
              </w:rPr>
            </w:pPr>
            <w:r>
              <w:rPr>
                <w:sz w:val="18"/>
              </w:rPr>
              <w:t>APLICAÇÃO DIRETA DECORRENTE DE OPERAÇÃO ENTRE</w:t>
            </w:r>
          </w:p>
        </w:tc>
        <w:tc>
          <w:tcPr>
            <w:tcW w:w="1331" w:type="dxa"/>
          </w:tcPr>
          <w:p w:rsidR="00E83758" w:rsidRDefault="008466A0">
            <w:pPr>
              <w:pStyle w:val="TableParagraph"/>
              <w:ind w:right="49"/>
              <w:jc w:val="right"/>
              <w:rPr>
                <w:sz w:val="18"/>
              </w:rPr>
            </w:pPr>
            <w:r>
              <w:rPr>
                <w:sz w:val="18"/>
              </w:rPr>
              <w:t>7.000,00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62" w:type="dxa"/>
          </w:tcPr>
          <w:p w:rsidR="00E83758" w:rsidRDefault="008466A0">
            <w:pPr>
              <w:pStyle w:val="TableParagraph"/>
              <w:ind w:left="782"/>
              <w:rPr>
                <w:sz w:val="18"/>
              </w:rPr>
            </w:pPr>
            <w:r>
              <w:rPr>
                <w:sz w:val="18"/>
              </w:rPr>
              <w:t>OUTRAS DESPESAS CORRENTES</w:t>
            </w:r>
          </w:p>
        </w:tc>
        <w:tc>
          <w:tcPr>
            <w:tcW w:w="1331"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62" w:type="dxa"/>
          </w:tcPr>
          <w:p w:rsidR="00E83758" w:rsidRDefault="008466A0">
            <w:pPr>
              <w:pStyle w:val="TableParagraph"/>
              <w:ind w:left="692"/>
              <w:rPr>
                <w:sz w:val="18"/>
              </w:rPr>
            </w:pPr>
            <w:r>
              <w:rPr>
                <w:sz w:val="18"/>
              </w:rPr>
              <w:t>DESPESAS DE CAPITAL</w:t>
            </w:r>
          </w:p>
        </w:tc>
        <w:tc>
          <w:tcPr>
            <w:tcW w:w="1331"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62" w:type="dxa"/>
          </w:tcPr>
          <w:p w:rsidR="00E83758" w:rsidRDefault="008466A0">
            <w:pPr>
              <w:pStyle w:val="TableParagraph"/>
              <w:ind w:left="782"/>
              <w:rPr>
                <w:sz w:val="18"/>
              </w:rPr>
            </w:pPr>
            <w:r>
              <w:rPr>
                <w:sz w:val="18"/>
              </w:rPr>
              <w:t>INVESTIMENTOS</w:t>
            </w:r>
          </w:p>
        </w:tc>
        <w:tc>
          <w:tcPr>
            <w:tcW w:w="1331"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62" w:type="dxa"/>
          </w:tcPr>
          <w:p w:rsidR="00E83758" w:rsidRDefault="008466A0">
            <w:pPr>
              <w:pStyle w:val="TableParagraph"/>
              <w:ind w:left="872"/>
              <w:rPr>
                <w:sz w:val="18"/>
              </w:rPr>
            </w:pPr>
            <w:r>
              <w:rPr>
                <w:sz w:val="18"/>
              </w:rPr>
              <w:t>APLICACOES DIRETAS</w:t>
            </w:r>
          </w:p>
        </w:tc>
        <w:tc>
          <w:tcPr>
            <w:tcW w:w="1331"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05.02</w:t>
            </w:r>
          </w:p>
        </w:tc>
        <w:tc>
          <w:tcPr>
            <w:tcW w:w="6162" w:type="dxa"/>
          </w:tcPr>
          <w:p w:rsidR="00E83758" w:rsidRDefault="008466A0">
            <w:pPr>
              <w:pStyle w:val="TableParagraph"/>
              <w:ind w:left="332"/>
              <w:rPr>
                <w:sz w:val="18"/>
              </w:rPr>
            </w:pPr>
            <w:r>
              <w:rPr>
                <w:sz w:val="18"/>
              </w:rPr>
              <w:t>DEPARTAMENTO DA INDÚSTRIA E COMÉRCIO</w:t>
            </w:r>
          </w:p>
        </w:tc>
        <w:tc>
          <w:tcPr>
            <w:tcW w:w="1331" w:type="dxa"/>
          </w:tcPr>
          <w:p w:rsidR="00E83758" w:rsidRDefault="008466A0">
            <w:pPr>
              <w:pStyle w:val="TableParagraph"/>
              <w:ind w:right="52"/>
              <w:jc w:val="right"/>
              <w:rPr>
                <w:sz w:val="18"/>
              </w:rPr>
            </w:pPr>
            <w:r>
              <w:rPr>
                <w:sz w:val="18"/>
              </w:rPr>
              <w:t>560.000,00</w:t>
            </w:r>
          </w:p>
        </w:tc>
      </w:tr>
      <w:tr w:rsidR="00E83758">
        <w:trPr>
          <w:trHeight w:val="257"/>
        </w:trPr>
        <w:tc>
          <w:tcPr>
            <w:tcW w:w="812" w:type="dxa"/>
          </w:tcPr>
          <w:p w:rsidR="00E83758" w:rsidRDefault="00E83758">
            <w:pPr>
              <w:pStyle w:val="TableParagraph"/>
              <w:spacing w:before="0"/>
              <w:rPr>
                <w:sz w:val="16"/>
              </w:rPr>
            </w:pPr>
          </w:p>
        </w:tc>
        <w:tc>
          <w:tcPr>
            <w:tcW w:w="2449" w:type="dxa"/>
          </w:tcPr>
          <w:p w:rsidR="00E83758" w:rsidRDefault="008466A0">
            <w:pPr>
              <w:pStyle w:val="TableParagraph"/>
              <w:spacing w:line="187" w:lineRule="exact"/>
              <w:ind w:left="135"/>
              <w:rPr>
                <w:sz w:val="18"/>
              </w:rPr>
            </w:pPr>
            <w:r>
              <w:rPr>
                <w:sz w:val="18"/>
              </w:rPr>
              <w:t>05.02.22</w:t>
            </w:r>
          </w:p>
        </w:tc>
        <w:tc>
          <w:tcPr>
            <w:tcW w:w="6162" w:type="dxa"/>
          </w:tcPr>
          <w:p w:rsidR="00E83758" w:rsidRDefault="008466A0">
            <w:pPr>
              <w:pStyle w:val="TableParagraph"/>
              <w:spacing w:line="187" w:lineRule="exact"/>
              <w:ind w:left="422"/>
              <w:rPr>
                <w:sz w:val="18"/>
              </w:rPr>
            </w:pPr>
            <w:r>
              <w:rPr>
                <w:sz w:val="18"/>
              </w:rPr>
              <w:t>Indústria</w:t>
            </w:r>
          </w:p>
        </w:tc>
        <w:tc>
          <w:tcPr>
            <w:tcW w:w="1331" w:type="dxa"/>
          </w:tcPr>
          <w:p w:rsidR="00E83758" w:rsidRDefault="008466A0">
            <w:pPr>
              <w:pStyle w:val="TableParagraph"/>
              <w:spacing w:line="187" w:lineRule="exact"/>
              <w:ind w:right="52"/>
              <w:jc w:val="right"/>
              <w:rPr>
                <w:sz w:val="18"/>
              </w:rPr>
            </w:pPr>
            <w:r>
              <w:rPr>
                <w:sz w:val="18"/>
              </w:rPr>
              <w:t>315.000,00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5499"/>
        <w:gridCol w:w="1946"/>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5499"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946"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05.02.22.661</w:t>
            </w:r>
          </w:p>
        </w:tc>
        <w:tc>
          <w:tcPr>
            <w:tcW w:w="5499" w:type="dxa"/>
            <w:tcBorders>
              <w:top w:val="single" w:sz="6" w:space="0" w:color="000000"/>
            </w:tcBorders>
          </w:tcPr>
          <w:p w:rsidR="00E83758" w:rsidRDefault="008466A0">
            <w:pPr>
              <w:pStyle w:val="TableParagraph"/>
              <w:spacing w:before="37"/>
              <w:ind w:left="464"/>
              <w:rPr>
                <w:sz w:val="18"/>
              </w:rPr>
            </w:pPr>
            <w:r>
              <w:rPr>
                <w:sz w:val="18"/>
              </w:rPr>
              <w:t>Promoção Industrial</w:t>
            </w:r>
          </w:p>
        </w:tc>
        <w:tc>
          <w:tcPr>
            <w:tcW w:w="1946" w:type="dxa"/>
            <w:tcBorders>
              <w:top w:val="single" w:sz="6" w:space="0" w:color="000000"/>
            </w:tcBorders>
          </w:tcPr>
          <w:p w:rsidR="00E83758" w:rsidRDefault="008466A0">
            <w:pPr>
              <w:pStyle w:val="TableParagraph"/>
              <w:spacing w:before="37"/>
              <w:ind w:right="52"/>
              <w:jc w:val="right"/>
              <w:rPr>
                <w:sz w:val="18"/>
              </w:rPr>
            </w:pPr>
            <w:r>
              <w:rPr>
                <w:sz w:val="18"/>
              </w:rPr>
              <w:t>315.000,00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05.02.22.661.0010</w:t>
            </w:r>
          </w:p>
        </w:tc>
        <w:tc>
          <w:tcPr>
            <w:tcW w:w="5499" w:type="dxa"/>
          </w:tcPr>
          <w:p w:rsidR="00E83758" w:rsidRDefault="008466A0">
            <w:pPr>
              <w:pStyle w:val="TableParagraph"/>
              <w:ind w:left="554"/>
              <w:rPr>
                <w:sz w:val="18"/>
              </w:rPr>
            </w:pPr>
            <w:r>
              <w:rPr>
                <w:sz w:val="18"/>
              </w:rPr>
              <w:t>Desenvolvimento em Ação</w:t>
            </w:r>
          </w:p>
        </w:tc>
        <w:tc>
          <w:tcPr>
            <w:tcW w:w="1946" w:type="dxa"/>
          </w:tcPr>
          <w:p w:rsidR="00E83758" w:rsidRDefault="008466A0">
            <w:pPr>
              <w:pStyle w:val="TableParagraph"/>
              <w:ind w:right="52"/>
              <w:jc w:val="right"/>
              <w:rPr>
                <w:sz w:val="18"/>
              </w:rPr>
            </w:pPr>
            <w:r>
              <w:rPr>
                <w:sz w:val="18"/>
              </w:rPr>
              <w:t>315.000,00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05.02.22.661.0010.1006.0001</w:t>
            </w:r>
          </w:p>
        </w:tc>
        <w:tc>
          <w:tcPr>
            <w:tcW w:w="5499" w:type="dxa"/>
          </w:tcPr>
          <w:p w:rsidR="00E83758" w:rsidRDefault="008466A0">
            <w:pPr>
              <w:pStyle w:val="TableParagraph"/>
              <w:ind w:left="644"/>
              <w:rPr>
                <w:sz w:val="18"/>
              </w:rPr>
            </w:pPr>
            <w:r>
              <w:rPr>
                <w:sz w:val="18"/>
              </w:rPr>
              <w:t>Parque Industrial de Ibirubá</w:t>
            </w:r>
          </w:p>
        </w:tc>
        <w:tc>
          <w:tcPr>
            <w:tcW w:w="1946"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499" w:type="dxa"/>
          </w:tcPr>
          <w:p w:rsidR="00E83758" w:rsidRDefault="008466A0">
            <w:pPr>
              <w:pStyle w:val="TableParagraph"/>
              <w:ind w:left="644"/>
              <w:rPr>
                <w:sz w:val="18"/>
              </w:rPr>
            </w:pPr>
            <w:r>
              <w:rPr>
                <w:sz w:val="18"/>
              </w:rPr>
              <w:t>DESPESAS DE CAPITAL</w:t>
            </w:r>
          </w:p>
        </w:tc>
        <w:tc>
          <w:tcPr>
            <w:tcW w:w="1946"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499" w:type="dxa"/>
          </w:tcPr>
          <w:p w:rsidR="00E83758" w:rsidRDefault="008466A0">
            <w:pPr>
              <w:pStyle w:val="TableParagraph"/>
              <w:ind w:left="734"/>
              <w:rPr>
                <w:sz w:val="18"/>
              </w:rPr>
            </w:pPr>
            <w:r>
              <w:rPr>
                <w:sz w:val="18"/>
              </w:rPr>
              <w:t>INVESTIMENTOS</w:t>
            </w:r>
          </w:p>
        </w:tc>
        <w:tc>
          <w:tcPr>
            <w:tcW w:w="1946"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05.02.22.661.0010.2033.0001</w:t>
            </w:r>
          </w:p>
        </w:tc>
        <w:tc>
          <w:tcPr>
            <w:tcW w:w="5499" w:type="dxa"/>
          </w:tcPr>
          <w:p w:rsidR="00E83758" w:rsidRDefault="008466A0">
            <w:pPr>
              <w:pStyle w:val="TableParagraph"/>
              <w:ind w:left="644"/>
              <w:rPr>
                <w:sz w:val="18"/>
              </w:rPr>
            </w:pPr>
            <w:r>
              <w:rPr>
                <w:sz w:val="18"/>
              </w:rPr>
              <w:t>Programa de Assistência ao Setor Metal Mecânico</w:t>
            </w:r>
          </w:p>
        </w:tc>
        <w:tc>
          <w:tcPr>
            <w:tcW w:w="1946" w:type="dxa"/>
          </w:tcPr>
          <w:p w:rsidR="00E83758" w:rsidRDefault="008466A0">
            <w:pPr>
              <w:pStyle w:val="TableParagraph"/>
              <w:ind w:right="52"/>
              <w:jc w:val="right"/>
              <w:rPr>
                <w:sz w:val="18"/>
              </w:rPr>
            </w:pPr>
            <w:r>
              <w:rPr>
                <w:sz w:val="18"/>
              </w:rPr>
              <w:t>165.000,00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499" w:type="dxa"/>
          </w:tcPr>
          <w:p w:rsidR="00E83758" w:rsidRDefault="008466A0">
            <w:pPr>
              <w:pStyle w:val="TableParagraph"/>
              <w:ind w:left="644"/>
              <w:rPr>
                <w:sz w:val="18"/>
              </w:rPr>
            </w:pPr>
            <w:r>
              <w:rPr>
                <w:sz w:val="18"/>
              </w:rPr>
              <w:t>DESPESAS CORRENTES</w:t>
            </w:r>
          </w:p>
        </w:tc>
        <w:tc>
          <w:tcPr>
            <w:tcW w:w="1946" w:type="dxa"/>
          </w:tcPr>
          <w:p w:rsidR="00E83758" w:rsidRDefault="008466A0">
            <w:pPr>
              <w:pStyle w:val="TableParagraph"/>
              <w:ind w:right="52"/>
              <w:jc w:val="right"/>
              <w:rPr>
                <w:sz w:val="18"/>
              </w:rPr>
            </w:pPr>
            <w:r>
              <w:rPr>
                <w:sz w:val="18"/>
              </w:rPr>
              <w:t>155.000,00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499" w:type="dxa"/>
          </w:tcPr>
          <w:p w:rsidR="00E83758" w:rsidRDefault="008466A0">
            <w:pPr>
              <w:pStyle w:val="TableParagraph"/>
              <w:ind w:left="734"/>
              <w:rPr>
                <w:sz w:val="18"/>
              </w:rPr>
            </w:pPr>
            <w:r>
              <w:rPr>
                <w:sz w:val="18"/>
              </w:rPr>
              <w:t>OUTRAS DESPESAS CORRENTES</w:t>
            </w:r>
          </w:p>
        </w:tc>
        <w:tc>
          <w:tcPr>
            <w:tcW w:w="1946" w:type="dxa"/>
          </w:tcPr>
          <w:p w:rsidR="00E83758" w:rsidRDefault="008466A0">
            <w:pPr>
              <w:pStyle w:val="TableParagraph"/>
              <w:ind w:right="52"/>
              <w:jc w:val="right"/>
              <w:rPr>
                <w:sz w:val="18"/>
              </w:rPr>
            </w:pPr>
            <w:r>
              <w:rPr>
                <w:sz w:val="18"/>
              </w:rPr>
              <w:t>155.000,00</w:t>
            </w:r>
          </w:p>
        </w:tc>
      </w:tr>
      <w:tr w:rsidR="00E83758">
        <w:trPr>
          <w:trHeight w:val="314"/>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5499" w:type="dxa"/>
          </w:tcPr>
          <w:p w:rsidR="00E83758" w:rsidRDefault="008466A0">
            <w:pPr>
              <w:pStyle w:val="TableParagraph"/>
              <w:ind w:right="852"/>
              <w:jc w:val="right"/>
              <w:rPr>
                <w:sz w:val="18"/>
              </w:rPr>
            </w:pPr>
            <w:r>
              <w:rPr>
                <w:sz w:val="18"/>
              </w:rPr>
              <w:t>TRANSF.A INSTIT.PRIVADAS S/FINS LUCRAT.</w:t>
            </w:r>
          </w:p>
        </w:tc>
        <w:tc>
          <w:tcPr>
            <w:tcW w:w="1946"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331</w:t>
            </w:r>
          </w:p>
        </w:tc>
        <w:tc>
          <w:tcPr>
            <w:tcW w:w="2497" w:type="dxa"/>
          </w:tcPr>
          <w:p w:rsidR="00E83758" w:rsidRDefault="008466A0">
            <w:pPr>
              <w:pStyle w:val="TableParagraph"/>
              <w:ind w:left="135"/>
              <w:rPr>
                <w:sz w:val="18"/>
              </w:rPr>
            </w:pPr>
            <w:r>
              <w:rPr>
                <w:sz w:val="18"/>
              </w:rPr>
              <w:t>3360.00.00.00.00.00</w:t>
            </w:r>
          </w:p>
        </w:tc>
        <w:tc>
          <w:tcPr>
            <w:tcW w:w="5499" w:type="dxa"/>
          </w:tcPr>
          <w:p w:rsidR="00E83758" w:rsidRDefault="008466A0">
            <w:pPr>
              <w:pStyle w:val="TableParagraph"/>
              <w:ind w:right="832"/>
              <w:jc w:val="right"/>
              <w:rPr>
                <w:sz w:val="18"/>
              </w:rPr>
            </w:pPr>
            <w:r>
              <w:rPr>
                <w:sz w:val="18"/>
              </w:rPr>
              <w:t>TRANSF.A INSTIT.PRIVADAS C/FINS LUCRAT.</w:t>
            </w:r>
          </w:p>
        </w:tc>
        <w:tc>
          <w:tcPr>
            <w:tcW w:w="1946"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130.000,00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499" w:type="dxa"/>
          </w:tcPr>
          <w:p w:rsidR="00E83758" w:rsidRDefault="008466A0">
            <w:pPr>
              <w:pStyle w:val="TableParagraph"/>
              <w:ind w:left="644"/>
              <w:rPr>
                <w:sz w:val="18"/>
              </w:rPr>
            </w:pPr>
            <w:r>
              <w:rPr>
                <w:sz w:val="18"/>
              </w:rPr>
              <w:t>DESPESAS DE CAPITAL</w:t>
            </w:r>
          </w:p>
        </w:tc>
        <w:tc>
          <w:tcPr>
            <w:tcW w:w="1946"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499" w:type="dxa"/>
          </w:tcPr>
          <w:p w:rsidR="00E83758" w:rsidRDefault="008466A0">
            <w:pPr>
              <w:pStyle w:val="TableParagraph"/>
              <w:ind w:left="734"/>
              <w:rPr>
                <w:sz w:val="18"/>
              </w:rPr>
            </w:pPr>
            <w:r>
              <w:rPr>
                <w:sz w:val="18"/>
              </w:rPr>
              <w:t>INVESTIMENTOS</w:t>
            </w:r>
          </w:p>
        </w:tc>
        <w:tc>
          <w:tcPr>
            <w:tcW w:w="1946"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05.02.23</w:t>
            </w:r>
          </w:p>
        </w:tc>
        <w:tc>
          <w:tcPr>
            <w:tcW w:w="5499" w:type="dxa"/>
          </w:tcPr>
          <w:p w:rsidR="00E83758" w:rsidRDefault="008466A0">
            <w:pPr>
              <w:pStyle w:val="TableParagraph"/>
              <w:ind w:left="374"/>
              <w:rPr>
                <w:sz w:val="18"/>
              </w:rPr>
            </w:pPr>
            <w:r>
              <w:rPr>
                <w:sz w:val="18"/>
              </w:rPr>
              <w:t>Comércio e Serviços</w:t>
            </w:r>
          </w:p>
        </w:tc>
        <w:tc>
          <w:tcPr>
            <w:tcW w:w="1946" w:type="dxa"/>
          </w:tcPr>
          <w:p w:rsidR="00E83758" w:rsidRDefault="008466A0">
            <w:pPr>
              <w:pStyle w:val="TableParagraph"/>
              <w:ind w:right="52"/>
              <w:jc w:val="right"/>
              <w:rPr>
                <w:sz w:val="18"/>
              </w:rPr>
            </w:pPr>
            <w:r>
              <w:rPr>
                <w:sz w:val="18"/>
              </w:rPr>
              <w:t>245.000,00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05.02.23.691</w:t>
            </w:r>
          </w:p>
        </w:tc>
        <w:tc>
          <w:tcPr>
            <w:tcW w:w="5499" w:type="dxa"/>
          </w:tcPr>
          <w:p w:rsidR="00E83758" w:rsidRDefault="008466A0">
            <w:pPr>
              <w:pStyle w:val="TableParagraph"/>
              <w:ind w:left="464"/>
              <w:rPr>
                <w:sz w:val="18"/>
              </w:rPr>
            </w:pPr>
            <w:r>
              <w:rPr>
                <w:sz w:val="18"/>
              </w:rPr>
              <w:t>Promoção Comercial</w:t>
            </w:r>
          </w:p>
        </w:tc>
        <w:tc>
          <w:tcPr>
            <w:tcW w:w="1946" w:type="dxa"/>
          </w:tcPr>
          <w:p w:rsidR="00E83758" w:rsidRDefault="008466A0">
            <w:pPr>
              <w:pStyle w:val="TableParagraph"/>
              <w:ind w:right="52"/>
              <w:jc w:val="right"/>
              <w:rPr>
                <w:sz w:val="18"/>
              </w:rPr>
            </w:pPr>
            <w:r>
              <w:rPr>
                <w:sz w:val="18"/>
              </w:rPr>
              <w:t>245.000,00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05.02.23.691.0010</w:t>
            </w:r>
          </w:p>
        </w:tc>
        <w:tc>
          <w:tcPr>
            <w:tcW w:w="5499" w:type="dxa"/>
          </w:tcPr>
          <w:p w:rsidR="00E83758" w:rsidRDefault="008466A0">
            <w:pPr>
              <w:pStyle w:val="TableParagraph"/>
              <w:ind w:left="554"/>
              <w:rPr>
                <w:sz w:val="18"/>
              </w:rPr>
            </w:pPr>
            <w:r>
              <w:rPr>
                <w:sz w:val="18"/>
              </w:rPr>
              <w:t>Desenvolvimento em Ação</w:t>
            </w:r>
          </w:p>
        </w:tc>
        <w:tc>
          <w:tcPr>
            <w:tcW w:w="1946" w:type="dxa"/>
          </w:tcPr>
          <w:p w:rsidR="00E83758" w:rsidRDefault="008466A0">
            <w:pPr>
              <w:pStyle w:val="TableParagraph"/>
              <w:ind w:right="52"/>
              <w:jc w:val="right"/>
              <w:rPr>
                <w:sz w:val="18"/>
              </w:rPr>
            </w:pPr>
            <w:r>
              <w:rPr>
                <w:sz w:val="18"/>
              </w:rPr>
              <w:t>245.000,00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05.02.23.691.0010.1029.0001</w:t>
            </w:r>
          </w:p>
        </w:tc>
        <w:tc>
          <w:tcPr>
            <w:tcW w:w="5499" w:type="dxa"/>
          </w:tcPr>
          <w:p w:rsidR="00E83758" w:rsidRDefault="008466A0">
            <w:pPr>
              <w:pStyle w:val="TableParagraph"/>
              <w:ind w:left="644"/>
              <w:rPr>
                <w:sz w:val="18"/>
              </w:rPr>
            </w:pPr>
            <w:r>
              <w:rPr>
                <w:sz w:val="18"/>
              </w:rPr>
              <w:t>Implantação do Parque Múltiplo de Eventos</w:t>
            </w:r>
          </w:p>
        </w:tc>
        <w:tc>
          <w:tcPr>
            <w:tcW w:w="1946"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499" w:type="dxa"/>
          </w:tcPr>
          <w:p w:rsidR="00E83758" w:rsidRDefault="008466A0">
            <w:pPr>
              <w:pStyle w:val="TableParagraph"/>
              <w:ind w:left="644"/>
              <w:rPr>
                <w:sz w:val="18"/>
              </w:rPr>
            </w:pPr>
            <w:r>
              <w:rPr>
                <w:sz w:val="18"/>
              </w:rPr>
              <w:t>DESPESAS DE CAPITAL</w:t>
            </w:r>
          </w:p>
        </w:tc>
        <w:tc>
          <w:tcPr>
            <w:tcW w:w="1946"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499" w:type="dxa"/>
          </w:tcPr>
          <w:p w:rsidR="00E83758" w:rsidRDefault="008466A0">
            <w:pPr>
              <w:pStyle w:val="TableParagraph"/>
              <w:ind w:left="734"/>
              <w:rPr>
                <w:sz w:val="18"/>
              </w:rPr>
            </w:pPr>
            <w:r>
              <w:rPr>
                <w:sz w:val="18"/>
              </w:rPr>
              <w:t>INVESTIMENTOS</w:t>
            </w:r>
          </w:p>
        </w:tc>
        <w:tc>
          <w:tcPr>
            <w:tcW w:w="1946"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05.02.23.691.0010.2031.0001</w:t>
            </w:r>
          </w:p>
        </w:tc>
        <w:tc>
          <w:tcPr>
            <w:tcW w:w="5499" w:type="dxa"/>
          </w:tcPr>
          <w:p w:rsidR="00E83758" w:rsidRDefault="008466A0">
            <w:pPr>
              <w:pStyle w:val="TableParagraph"/>
              <w:ind w:left="644"/>
              <w:rPr>
                <w:sz w:val="18"/>
              </w:rPr>
            </w:pPr>
            <w:r>
              <w:rPr>
                <w:sz w:val="18"/>
              </w:rPr>
              <w:t>Feiras e Exposições</w:t>
            </w:r>
          </w:p>
        </w:tc>
        <w:tc>
          <w:tcPr>
            <w:tcW w:w="1946" w:type="dxa"/>
          </w:tcPr>
          <w:p w:rsidR="00E83758" w:rsidRDefault="008466A0">
            <w:pPr>
              <w:pStyle w:val="TableParagraph"/>
              <w:ind w:right="52"/>
              <w:jc w:val="right"/>
              <w:rPr>
                <w:sz w:val="18"/>
              </w:rPr>
            </w:pPr>
            <w:r>
              <w:rPr>
                <w:sz w:val="18"/>
              </w:rPr>
              <w:t>160.000,00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499" w:type="dxa"/>
          </w:tcPr>
          <w:p w:rsidR="00E83758" w:rsidRDefault="008466A0">
            <w:pPr>
              <w:pStyle w:val="TableParagraph"/>
              <w:ind w:left="644"/>
              <w:rPr>
                <w:sz w:val="18"/>
              </w:rPr>
            </w:pPr>
            <w:r>
              <w:rPr>
                <w:sz w:val="18"/>
              </w:rPr>
              <w:t>DESPESAS CORRENTES</w:t>
            </w:r>
          </w:p>
        </w:tc>
        <w:tc>
          <w:tcPr>
            <w:tcW w:w="1946" w:type="dxa"/>
          </w:tcPr>
          <w:p w:rsidR="00E83758" w:rsidRDefault="008466A0">
            <w:pPr>
              <w:pStyle w:val="TableParagraph"/>
              <w:ind w:right="52"/>
              <w:jc w:val="right"/>
              <w:rPr>
                <w:sz w:val="18"/>
              </w:rPr>
            </w:pPr>
            <w:r>
              <w:rPr>
                <w:sz w:val="18"/>
              </w:rPr>
              <w:t>160.000,00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499" w:type="dxa"/>
          </w:tcPr>
          <w:p w:rsidR="00E83758" w:rsidRDefault="008466A0">
            <w:pPr>
              <w:pStyle w:val="TableParagraph"/>
              <w:ind w:left="734"/>
              <w:rPr>
                <w:sz w:val="18"/>
              </w:rPr>
            </w:pPr>
            <w:r>
              <w:rPr>
                <w:sz w:val="18"/>
              </w:rPr>
              <w:t>OUTRAS DESPESAS CORRENTES</w:t>
            </w:r>
          </w:p>
        </w:tc>
        <w:tc>
          <w:tcPr>
            <w:tcW w:w="1946"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5499" w:type="dxa"/>
          </w:tcPr>
          <w:p w:rsidR="00E83758" w:rsidRDefault="008466A0">
            <w:pPr>
              <w:pStyle w:val="TableParagraph"/>
              <w:ind w:right="852"/>
              <w:jc w:val="right"/>
              <w:rPr>
                <w:sz w:val="18"/>
              </w:rPr>
            </w:pPr>
            <w:r>
              <w:rPr>
                <w:sz w:val="18"/>
              </w:rPr>
              <w:t>TRANSF.A INSTIT.PRIVADAS S/FINS LUCRAT.</w:t>
            </w:r>
          </w:p>
        </w:tc>
        <w:tc>
          <w:tcPr>
            <w:tcW w:w="1946"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05.02.23.691.0010.2034.0001</w:t>
            </w:r>
          </w:p>
        </w:tc>
        <w:tc>
          <w:tcPr>
            <w:tcW w:w="5499" w:type="dxa"/>
          </w:tcPr>
          <w:p w:rsidR="00E83758" w:rsidRDefault="008466A0">
            <w:pPr>
              <w:pStyle w:val="TableParagraph"/>
              <w:ind w:left="644"/>
              <w:rPr>
                <w:sz w:val="18"/>
              </w:rPr>
            </w:pPr>
            <w:r>
              <w:rPr>
                <w:sz w:val="18"/>
              </w:rPr>
              <w:t>Promoção de Campanhas e Incentivo ao Comércio</w:t>
            </w:r>
          </w:p>
        </w:tc>
        <w:tc>
          <w:tcPr>
            <w:tcW w:w="1946" w:type="dxa"/>
          </w:tcPr>
          <w:p w:rsidR="00E83758" w:rsidRDefault="008466A0">
            <w:pPr>
              <w:pStyle w:val="TableParagraph"/>
              <w:ind w:right="52"/>
              <w:jc w:val="right"/>
              <w:rPr>
                <w:sz w:val="18"/>
              </w:rPr>
            </w:pPr>
            <w:r>
              <w:rPr>
                <w:sz w:val="18"/>
              </w:rPr>
              <w:t>80.000,00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499" w:type="dxa"/>
          </w:tcPr>
          <w:p w:rsidR="00E83758" w:rsidRDefault="008466A0">
            <w:pPr>
              <w:pStyle w:val="TableParagraph"/>
              <w:ind w:left="644"/>
              <w:rPr>
                <w:sz w:val="18"/>
              </w:rPr>
            </w:pPr>
            <w:r>
              <w:rPr>
                <w:sz w:val="18"/>
              </w:rPr>
              <w:t>DESPESAS CORRENTES</w:t>
            </w:r>
          </w:p>
        </w:tc>
        <w:tc>
          <w:tcPr>
            <w:tcW w:w="1946"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499" w:type="dxa"/>
          </w:tcPr>
          <w:p w:rsidR="00E83758" w:rsidRDefault="008466A0">
            <w:pPr>
              <w:pStyle w:val="TableParagraph"/>
              <w:ind w:left="734"/>
              <w:rPr>
                <w:sz w:val="18"/>
              </w:rPr>
            </w:pPr>
            <w:r>
              <w:rPr>
                <w:sz w:val="18"/>
              </w:rPr>
              <w:t>OUTRAS DESPESAS CORRENTES</w:t>
            </w:r>
          </w:p>
        </w:tc>
        <w:tc>
          <w:tcPr>
            <w:tcW w:w="1946"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499" w:type="dxa"/>
          </w:tcPr>
          <w:p w:rsidR="00E83758" w:rsidRDefault="008466A0">
            <w:pPr>
              <w:pStyle w:val="TableParagraph"/>
              <w:ind w:left="644"/>
              <w:rPr>
                <w:sz w:val="18"/>
              </w:rPr>
            </w:pPr>
            <w:r>
              <w:rPr>
                <w:sz w:val="18"/>
              </w:rPr>
              <w:t>DESPESAS DE CAPITAL</w:t>
            </w:r>
          </w:p>
        </w:tc>
        <w:tc>
          <w:tcPr>
            <w:tcW w:w="1946"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499" w:type="dxa"/>
          </w:tcPr>
          <w:p w:rsidR="00E83758" w:rsidRDefault="008466A0">
            <w:pPr>
              <w:pStyle w:val="TableParagraph"/>
              <w:ind w:left="734"/>
              <w:rPr>
                <w:sz w:val="18"/>
              </w:rPr>
            </w:pPr>
            <w:r>
              <w:rPr>
                <w:sz w:val="18"/>
              </w:rPr>
              <w:t>INVESTIMENTOS</w:t>
            </w:r>
          </w:p>
        </w:tc>
        <w:tc>
          <w:tcPr>
            <w:tcW w:w="1946"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05.03</w:t>
            </w:r>
          </w:p>
        </w:tc>
        <w:tc>
          <w:tcPr>
            <w:tcW w:w="5499" w:type="dxa"/>
          </w:tcPr>
          <w:p w:rsidR="00E83758" w:rsidRDefault="008466A0">
            <w:pPr>
              <w:pStyle w:val="TableParagraph"/>
              <w:ind w:left="284"/>
              <w:rPr>
                <w:sz w:val="18"/>
              </w:rPr>
            </w:pPr>
            <w:r>
              <w:rPr>
                <w:sz w:val="18"/>
              </w:rPr>
              <w:t>DEPARTAMENTO DE EMPREENDIMENTOS</w:t>
            </w:r>
          </w:p>
        </w:tc>
        <w:tc>
          <w:tcPr>
            <w:tcW w:w="1946" w:type="dxa"/>
          </w:tcPr>
          <w:p w:rsidR="00E83758" w:rsidRDefault="008466A0">
            <w:pPr>
              <w:pStyle w:val="TableParagraph"/>
              <w:ind w:right="52"/>
              <w:jc w:val="right"/>
              <w:rPr>
                <w:sz w:val="18"/>
              </w:rPr>
            </w:pPr>
            <w:r>
              <w:rPr>
                <w:sz w:val="18"/>
              </w:rPr>
              <w:t>54.000,00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05.03.23</w:t>
            </w:r>
          </w:p>
        </w:tc>
        <w:tc>
          <w:tcPr>
            <w:tcW w:w="5499" w:type="dxa"/>
          </w:tcPr>
          <w:p w:rsidR="00E83758" w:rsidRDefault="008466A0">
            <w:pPr>
              <w:pStyle w:val="TableParagraph"/>
              <w:ind w:left="374"/>
              <w:rPr>
                <w:sz w:val="18"/>
              </w:rPr>
            </w:pPr>
            <w:r>
              <w:rPr>
                <w:sz w:val="18"/>
              </w:rPr>
              <w:t>Comércio e Serviços</w:t>
            </w:r>
          </w:p>
        </w:tc>
        <w:tc>
          <w:tcPr>
            <w:tcW w:w="1946" w:type="dxa"/>
          </w:tcPr>
          <w:p w:rsidR="00E83758" w:rsidRDefault="008466A0">
            <w:pPr>
              <w:pStyle w:val="TableParagraph"/>
              <w:ind w:right="52"/>
              <w:jc w:val="right"/>
              <w:rPr>
                <w:sz w:val="18"/>
              </w:rPr>
            </w:pPr>
            <w:r>
              <w:rPr>
                <w:sz w:val="18"/>
              </w:rPr>
              <w:t>54.000,00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05.03.23.691</w:t>
            </w:r>
          </w:p>
        </w:tc>
        <w:tc>
          <w:tcPr>
            <w:tcW w:w="5499" w:type="dxa"/>
          </w:tcPr>
          <w:p w:rsidR="00E83758" w:rsidRDefault="008466A0">
            <w:pPr>
              <w:pStyle w:val="TableParagraph"/>
              <w:ind w:left="464"/>
              <w:rPr>
                <w:sz w:val="18"/>
              </w:rPr>
            </w:pPr>
            <w:r>
              <w:rPr>
                <w:sz w:val="18"/>
              </w:rPr>
              <w:t>Promoção Comercial</w:t>
            </w:r>
          </w:p>
        </w:tc>
        <w:tc>
          <w:tcPr>
            <w:tcW w:w="1946" w:type="dxa"/>
          </w:tcPr>
          <w:p w:rsidR="00E83758" w:rsidRDefault="008466A0">
            <w:pPr>
              <w:pStyle w:val="TableParagraph"/>
              <w:ind w:right="52"/>
              <w:jc w:val="right"/>
              <w:rPr>
                <w:sz w:val="18"/>
              </w:rPr>
            </w:pPr>
            <w:r>
              <w:rPr>
                <w:sz w:val="18"/>
              </w:rPr>
              <w:t>54.000,00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05.03.23.691.0010</w:t>
            </w:r>
          </w:p>
        </w:tc>
        <w:tc>
          <w:tcPr>
            <w:tcW w:w="5499" w:type="dxa"/>
          </w:tcPr>
          <w:p w:rsidR="00E83758" w:rsidRDefault="008466A0">
            <w:pPr>
              <w:pStyle w:val="TableParagraph"/>
              <w:ind w:left="554"/>
              <w:rPr>
                <w:sz w:val="18"/>
              </w:rPr>
            </w:pPr>
            <w:r>
              <w:rPr>
                <w:sz w:val="18"/>
              </w:rPr>
              <w:t>Desenvolvimento em Ação</w:t>
            </w:r>
          </w:p>
        </w:tc>
        <w:tc>
          <w:tcPr>
            <w:tcW w:w="1946" w:type="dxa"/>
          </w:tcPr>
          <w:p w:rsidR="00E83758" w:rsidRDefault="008466A0">
            <w:pPr>
              <w:pStyle w:val="TableParagraph"/>
              <w:ind w:right="52"/>
              <w:jc w:val="right"/>
              <w:rPr>
                <w:sz w:val="18"/>
              </w:rPr>
            </w:pPr>
            <w:r>
              <w:rPr>
                <w:sz w:val="18"/>
              </w:rPr>
              <w:t>54.000,00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05.03.23.691.0010.2023.0001</w:t>
            </w:r>
          </w:p>
        </w:tc>
        <w:tc>
          <w:tcPr>
            <w:tcW w:w="5499" w:type="dxa"/>
          </w:tcPr>
          <w:p w:rsidR="00E83758" w:rsidRDefault="008466A0">
            <w:pPr>
              <w:pStyle w:val="TableParagraph"/>
              <w:ind w:left="644"/>
              <w:rPr>
                <w:sz w:val="18"/>
              </w:rPr>
            </w:pPr>
            <w:r>
              <w:rPr>
                <w:sz w:val="18"/>
              </w:rPr>
              <w:t>Programa Especial de Microcrédito</w:t>
            </w:r>
          </w:p>
        </w:tc>
        <w:tc>
          <w:tcPr>
            <w:tcW w:w="1946"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499" w:type="dxa"/>
          </w:tcPr>
          <w:p w:rsidR="00E83758" w:rsidRDefault="008466A0">
            <w:pPr>
              <w:pStyle w:val="TableParagraph"/>
              <w:ind w:left="644"/>
              <w:rPr>
                <w:sz w:val="18"/>
              </w:rPr>
            </w:pPr>
            <w:r>
              <w:rPr>
                <w:sz w:val="18"/>
              </w:rPr>
              <w:t>DESPESAS DE CAPITAL</w:t>
            </w:r>
          </w:p>
        </w:tc>
        <w:tc>
          <w:tcPr>
            <w:tcW w:w="1946"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909</w:t>
            </w:r>
          </w:p>
        </w:tc>
        <w:tc>
          <w:tcPr>
            <w:tcW w:w="2497" w:type="dxa"/>
          </w:tcPr>
          <w:p w:rsidR="00E83758" w:rsidRDefault="008466A0">
            <w:pPr>
              <w:pStyle w:val="TableParagraph"/>
              <w:ind w:left="135"/>
              <w:rPr>
                <w:sz w:val="18"/>
              </w:rPr>
            </w:pPr>
            <w:r>
              <w:rPr>
                <w:sz w:val="18"/>
              </w:rPr>
              <w:t>4500.00.00.00.00.00</w:t>
            </w:r>
          </w:p>
        </w:tc>
        <w:tc>
          <w:tcPr>
            <w:tcW w:w="5499" w:type="dxa"/>
          </w:tcPr>
          <w:p w:rsidR="00E83758" w:rsidRDefault="008466A0">
            <w:pPr>
              <w:pStyle w:val="TableParagraph"/>
              <w:ind w:left="734"/>
              <w:rPr>
                <w:sz w:val="18"/>
              </w:rPr>
            </w:pPr>
            <w:r>
              <w:rPr>
                <w:sz w:val="18"/>
              </w:rPr>
              <w:t>INVERSOES FINANCEIRAS</w:t>
            </w:r>
          </w:p>
        </w:tc>
        <w:tc>
          <w:tcPr>
            <w:tcW w:w="1946"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934</w:t>
            </w:r>
          </w:p>
        </w:tc>
        <w:tc>
          <w:tcPr>
            <w:tcW w:w="2497" w:type="dxa"/>
          </w:tcPr>
          <w:p w:rsidR="00E83758" w:rsidRDefault="008466A0">
            <w:pPr>
              <w:pStyle w:val="TableParagraph"/>
              <w:ind w:left="135"/>
              <w:rPr>
                <w:sz w:val="18"/>
              </w:rPr>
            </w:pPr>
            <w:r>
              <w:rPr>
                <w:sz w:val="18"/>
              </w:rPr>
              <w:t>4590.00.00.00.00.00</w:t>
            </w:r>
          </w:p>
        </w:tc>
        <w:tc>
          <w:tcPr>
            <w:tcW w:w="5499" w:type="dxa"/>
          </w:tcPr>
          <w:p w:rsidR="00E83758" w:rsidRDefault="008466A0">
            <w:pPr>
              <w:pStyle w:val="TableParagraph"/>
              <w:ind w:left="824"/>
              <w:rPr>
                <w:sz w:val="18"/>
              </w:rPr>
            </w:pPr>
            <w:r>
              <w:rPr>
                <w:sz w:val="18"/>
              </w:rPr>
              <w:t>APLICACOES DIRETAS</w:t>
            </w:r>
          </w:p>
        </w:tc>
        <w:tc>
          <w:tcPr>
            <w:tcW w:w="1946"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05.03.23.691.0010.2025.0001</w:t>
            </w:r>
          </w:p>
        </w:tc>
        <w:tc>
          <w:tcPr>
            <w:tcW w:w="5499" w:type="dxa"/>
          </w:tcPr>
          <w:p w:rsidR="00E83758" w:rsidRDefault="008466A0">
            <w:pPr>
              <w:pStyle w:val="TableParagraph"/>
              <w:ind w:left="644"/>
              <w:rPr>
                <w:sz w:val="18"/>
              </w:rPr>
            </w:pPr>
            <w:r>
              <w:rPr>
                <w:sz w:val="18"/>
              </w:rPr>
              <w:t>Sala do Empreendedor</w:t>
            </w:r>
          </w:p>
        </w:tc>
        <w:tc>
          <w:tcPr>
            <w:tcW w:w="1946" w:type="dxa"/>
          </w:tcPr>
          <w:p w:rsidR="00E83758" w:rsidRDefault="008466A0">
            <w:pPr>
              <w:pStyle w:val="TableParagraph"/>
              <w:ind w:right="52"/>
              <w:jc w:val="right"/>
              <w:rPr>
                <w:sz w:val="18"/>
              </w:rPr>
            </w:pPr>
            <w:r>
              <w:rPr>
                <w:sz w:val="18"/>
              </w:rPr>
              <w:t>24.000,00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499" w:type="dxa"/>
          </w:tcPr>
          <w:p w:rsidR="00E83758" w:rsidRDefault="008466A0">
            <w:pPr>
              <w:pStyle w:val="TableParagraph"/>
              <w:ind w:left="644"/>
              <w:rPr>
                <w:sz w:val="18"/>
              </w:rPr>
            </w:pPr>
            <w:r>
              <w:rPr>
                <w:sz w:val="18"/>
              </w:rPr>
              <w:t>DESPESAS CORRENTES</w:t>
            </w:r>
          </w:p>
        </w:tc>
        <w:tc>
          <w:tcPr>
            <w:tcW w:w="1946" w:type="dxa"/>
          </w:tcPr>
          <w:p w:rsidR="00E83758" w:rsidRDefault="008466A0">
            <w:pPr>
              <w:pStyle w:val="TableParagraph"/>
              <w:ind w:right="52"/>
              <w:jc w:val="right"/>
              <w:rPr>
                <w:sz w:val="18"/>
              </w:rPr>
            </w:pPr>
            <w:r>
              <w:rPr>
                <w:sz w:val="18"/>
              </w:rPr>
              <w:t>17.000,00</w:t>
            </w:r>
          </w:p>
        </w:tc>
      </w:tr>
      <w:tr w:rsidR="00E83758">
        <w:trPr>
          <w:trHeight w:val="257"/>
        </w:trPr>
        <w:tc>
          <w:tcPr>
            <w:tcW w:w="812" w:type="dxa"/>
          </w:tcPr>
          <w:p w:rsidR="00E83758" w:rsidRDefault="008466A0">
            <w:pPr>
              <w:pStyle w:val="TableParagraph"/>
              <w:spacing w:line="187" w:lineRule="exact"/>
              <w:ind w:left="481"/>
              <w:rPr>
                <w:sz w:val="18"/>
              </w:rPr>
            </w:pPr>
            <w:r>
              <w:rPr>
                <w:sz w:val="18"/>
              </w:rPr>
              <w:t>2</w:t>
            </w:r>
          </w:p>
        </w:tc>
        <w:tc>
          <w:tcPr>
            <w:tcW w:w="2497" w:type="dxa"/>
          </w:tcPr>
          <w:p w:rsidR="00E83758" w:rsidRDefault="008466A0">
            <w:pPr>
              <w:pStyle w:val="TableParagraph"/>
              <w:spacing w:line="187" w:lineRule="exact"/>
              <w:ind w:left="135"/>
              <w:rPr>
                <w:sz w:val="18"/>
              </w:rPr>
            </w:pPr>
            <w:r>
              <w:rPr>
                <w:sz w:val="18"/>
              </w:rPr>
              <w:t>3100.00.00.00.00.00</w:t>
            </w:r>
          </w:p>
        </w:tc>
        <w:tc>
          <w:tcPr>
            <w:tcW w:w="5499" w:type="dxa"/>
          </w:tcPr>
          <w:p w:rsidR="00E83758" w:rsidRDefault="008466A0">
            <w:pPr>
              <w:pStyle w:val="TableParagraph"/>
              <w:spacing w:line="187" w:lineRule="exact"/>
              <w:ind w:left="734"/>
              <w:rPr>
                <w:sz w:val="18"/>
              </w:rPr>
            </w:pPr>
            <w:r>
              <w:rPr>
                <w:sz w:val="18"/>
              </w:rPr>
              <w:t>PESSOAL E ENCARGOS SOCIAIS</w:t>
            </w:r>
          </w:p>
        </w:tc>
        <w:tc>
          <w:tcPr>
            <w:tcW w:w="1946" w:type="dxa"/>
          </w:tcPr>
          <w:p w:rsidR="00E83758" w:rsidRDefault="008466A0">
            <w:pPr>
              <w:pStyle w:val="TableParagraph"/>
              <w:spacing w:line="187" w:lineRule="exact"/>
              <w:ind w:right="49"/>
              <w:jc w:val="right"/>
              <w:rPr>
                <w:sz w:val="18"/>
              </w:rPr>
            </w:pPr>
            <w:r>
              <w:rPr>
                <w:sz w:val="18"/>
              </w:rPr>
              <w:t>6.000,00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85"/>
        <w:gridCol w:w="1309"/>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85"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09"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390"/>
              <w:rPr>
                <w:sz w:val="18"/>
              </w:rPr>
            </w:pPr>
            <w:r>
              <w:rPr>
                <w:sz w:val="18"/>
              </w:rPr>
              <w:t>20</w:t>
            </w:r>
          </w:p>
        </w:tc>
        <w:tc>
          <w:tcPr>
            <w:tcW w:w="2449" w:type="dxa"/>
            <w:tcBorders>
              <w:top w:val="single" w:sz="6" w:space="0" w:color="000000"/>
            </w:tcBorders>
          </w:tcPr>
          <w:p w:rsidR="00E83758" w:rsidRDefault="008466A0">
            <w:pPr>
              <w:pStyle w:val="TableParagraph"/>
              <w:spacing w:before="37"/>
              <w:ind w:left="135"/>
              <w:rPr>
                <w:sz w:val="18"/>
              </w:rPr>
            </w:pPr>
            <w:r>
              <w:rPr>
                <w:sz w:val="18"/>
              </w:rPr>
              <w:t>3190.00.00.00.00.00</w:t>
            </w:r>
          </w:p>
        </w:tc>
        <w:tc>
          <w:tcPr>
            <w:tcW w:w="6185" w:type="dxa"/>
            <w:tcBorders>
              <w:top w:val="single" w:sz="6" w:space="0" w:color="000000"/>
            </w:tcBorders>
          </w:tcPr>
          <w:p w:rsidR="00E83758" w:rsidRDefault="008466A0">
            <w:pPr>
              <w:pStyle w:val="TableParagraph"/>
              <w:spacing w:before="37"/>
              <w:ind w:left="872"/>
              <w:rPr>
                <w:sz w:val="18"/>
              </w:rPr>
            </w:pPr>
            <w:r>
              <w:rPr>
                <w:sz w:val="18"/>
              </w:rPr>
              <w:t>APLICACOES DIRETAS</w:t>
            </w:r>
          </w:p>
        </w:tc>
        <w:tc>
          <w:tcPr>
            <w:tcW w:w="1309" w:type="dxa"/>
            <w:tcBorders>
              <w:top w:val="single" w:sz="6" w:space="0" w:color="000000"/>
            </w:tcBorders>
          </w:tcPr>
          <w:p w:rsidR="00E83758" w:rsidRDefault="008466A0">
            <w:pPr>
              <w:pStyle w:val="TableParagraph"/>
              <w:spacing w:before="37"/>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85" w:type="dxa"/>
          </w:tcPr>
          <w:p w:rsidR="00E83758" w:rsidRDefault="008466A0">
            <w:pPr>
              <w:pStyle w:val="TableParagraph"/>
              <w:ind w:left="962"/>
              <w:rPr>
                <w:sz w:val="18"/>
              </w:rPr>
            </w:pPr>
            <w:r>
              <w:rPr>
                <w:sz w:val="18"/>
              </w:rPr>
              <w:t>APLICAÇÃO DIRETA DECORRENTE DE OPERAÇÃO ENTRE</w:t>
            </w:r>
          </w:p>
        </w:tc>
        <w:tc>
          <w:tcPr>
            <w:tcW w:w="1309" w:type="dxa"/>
          </w:tcPr>
          <w:p w:rsidR="00E83758" w:rsidRDefault="008466A0">
            <w:pPr>
              <w:pStyle w:val="TableParagraph"/>
              <w:ind w:right="50"/>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85" w:type="dxa"/>
          </w:tcPr>
          <w:p w:rsidR="00E83758" w:rsidRDefault="008466A0">
            <w:pPr>
              <w:pStyle w:val="TableParagraph"/>
              <w:ind w:left="782"/>
              <w:rPr>
                <w:sz w:val="18"/>
              </w:rPr>
            </w:pPr>
            <w:r>
              <w:rPr>
                <w:sz w:val="18"/>
              </w:rPr>
              <w:t>OUTRAS DESPESAS CORRENTES</w:t>
            </w:r>
          </w:p>
        </w:tc>
        <w:tc>
          <w:tcPr>
            <w:tcW w:w="1309" w:type="dxa"/>
          </w:tcPr>
          <w:p w:rsidR="00E83758" w:rsidRDefault="008466A0">
            <w:pPr>
              <w:pStyle w:val="TableParagraph"/>
              <w:ind w:right="53"/>
              <w:jc w:val="right"/>
              <w:rPr>
                <w:sz w:val="18"/>
              </w:rPr>
            </w:pPr>
            <w:r>
              <w:rPr>
                <w:sz w:val="18"/>
              </w:rPr>
              <w:t>11.000,00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49" w:type="dxa"/>
          </w:tcPr>
          <w:p w:rsidR="00E83758" w:rsidRDefault="008466A0">
            <w:pPr>
              <w:pStyle w:val="TableParagraph"/>
              <w:ind w:left="135"/>
              <w:rPr>
                <w:sz w:val="18"/>
              </w:rPr>
            </w:pPr>
            <w:r>
              <w:rPr>
                <w:sz w:val="18"/>
              </w:rPr>
              <w:t>3350.00.00.00.00.00</w:t>
            </w:r>
          </w:p>
        </w:tc>
        <w:tc>
          <w:tcPr>
            <w:tcW w:w="6185" w:type="dxa"/>
          </w:tcPr>
          <w:p w:rsidR="00E83758" w:rsidRDefault="008466A0">
            <w:pPr>
              <w:pStyle w:val="TableParagraph"/>
              <w:ind w:left="872"/>
              <w:rPr>
                <w:sz w:val="18"/>
              </w:rPr>
            </w:pPr>
            <w:r>
              <w:rPr>
                <w:sz w:val="18"/>
              </w:rPr>
              <w:t>TRANSF.A INSTIT.PRIVADAS S/FINS LUCRAT.</w:t>
            </w:r>
          </w:p>
        </w:tc>
        <w:tc>
          <w:tcPr>
            <w:tcW w:w="1309" w:type="dxa"/>
          </w:tcPr>
          <w:p w:rsidR="00E83758" w:rsidRDefault="008466A0">
            <w:pPr>
              <w:pStyle w:val="TableParagraph"/>
              <w:ind w:right="50"/>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331</w:t>
            </w:r>
          </w:p>
        </w:tc>
        <w:tc>
          <w:tcPr>
            <w:tcW w:w="2449" w:type="dxa"/>
          </w:tcPr>
          <w:p w:rsidR="00E83758" w:rsidRDefault="008466A0">
            <w:pPr>
              <w:pStyle w:val="TableParagraph"/>
              <w:ind w:left="135"/>
              <w:rPr>
                <w:sz w:val="18"/>
              </w:rPr>
            </w:pPr>
            <w:r>
              <w:rPr>
                <w:sz w:val="18"/>
              </w:rPr>
              <w:t>3360.00.00.00.00.00</w:t>
            </w:r>
          </w:p>
        </w:tc>
        <w:tc>
          <w:tcPr>
            <w:tcW w:w="6185" w:type="dxa"/>
          </w:tcPr>
          <w:p w:rsidR="00E83758" w:rsidRDefault="008466A0">
            <w:pPr>
              <w:pStyle w:val="TableParagraph"/>
              <w:ind w:left="872"/>
              <w:rPr>
                <w:sz w:val="18"/>
              </w:rPr>
            </w:pPr>
            <w:r>
              <w:rPr>
                <w:sz w:val="18"/>
              </w:rPr>
              <w:t>TRANSF.A INSTIT.PRIVADAS C/FINS LUCRAT.</w:t>
            </w:r>
          </w:p>
        </w:tc>
        <w:tc>
          <w:tcPr>
            <w:tcW w:w="1309" w:type="dxa"/>
          </w:tcPr>
          <w:p w:rsidR="00E83758" w:rsidRDefault="008466A0">
            <w:pPr>
              <w:pStyle w:val="TableParagraph"/>
              <w:ind w:right="50"/>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0"/>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85" w:type="dxa"/>
          </w:tcPr>
          <w:p w:rsidR="00E83758" w:rsidRDefault="008466A0">
            <w:pPr>
              <w:pStyle w:val="TableParagraph"/>
              <w:ind w:left="692"/>
              <w:rPr>
                <w:sz w:val="18"/>
              </w:rPr>
            </w:pPr>
            <w:r>
              <w:rPr>
                <w:sz w:val="18"/>
              </w:rPr>
              <w:t>DESPESAS DE CAPITAL</w:t>
            </w:r>
          </w:p>
        </w:tc>
        <w:tc>
          <w:tcPr>
            <w:tcW w:w="1309" w:type="dxa"/>
          </w:tcPr>
          <w:p w:rsidR="00E83758" w:rsidRDefault="008466A0">
            <w:pPr>
              <w:pStyle w:val="TableParagraph"/>
              <w:ind w:right="50"/>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85" w:type="dxa"/>
          </w:tcPr>
          <w:p w:rsidR="00E83758" w:rsidRDefault="008466A0">
            <w:pPr>
              <w:pStyle w:val="TableParagraph"/>
              <w:ind w:left="782"/>
              <w:rPr>
                <w:sz w:val="18"/>
              </w:rPr>
            </w:pPr>
            <w:r>
              <w:rPr>
                <w:sz w:val="18"/>
              </w:rPr>
              <w:t>INVESTIMENTOS</w:t>
            </w:r>
          </w:p>
        </w:tc>
        <w:tc>
          <w:tcPr>
            <w:tcW w:w="1309" w:type="dxa"/>
          </w:tcPr>
          <w:p w:rsidR="00E83758" w:rsidRDefault="008466A0">
            <w:pPr>
              <w:pStyle w:val="TableParagraph"/>
              <w:ind w:right="50"/>
              <w:jc w:val="right"/>
              <w:rPr>
                <w:sz w:val="18"/>
              </w:rPr>
            </w:pPr>
            <w:r>
              <w:rPr>
                <w:sz w:val="18"/>
              </w:rPr>
              <w:t>7.000,00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0"/>
              <w:jc w:val="right"/>
              <w:rPr>
                <w:sz w:val="18"/>
              </w:rPr>
            </w:pPr>
            <w:r>
              <w:rPr>
                <w:sz w:val="18"/>
              </w:rPr>
              <w:t>7.000,00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w:t>
            </w:r>
          </w:p>
        </w:tc>
        <w:tc>
          <w:tcPr>
            <w:tcW w:w="6185" w:type="dxa"/>
          </w:tcPr>
          <w:p w:rsidR="00E83758" w:rsidRDefault="008466A0">
            <w:pPr>
              <w:pStyle w:val="TableParagraph"/>
              <w:ind w:left="152"/>
              <w:rPr>
                <w:sz w:val="18"/>
              </w:rPr>
            </w:pPr>
            <w:r>
              <w:rPr>
                <w:sz w:val="18"/>
              </w:rPr>
              <w:t>SAPMA-SECRETARIA DA AGRICULTURA, PECUÁRIA E MEIO AMBIEN</w:t>
            </w:r>
          </w:p>
        </w:tc>
        <w:tc>
          <w:tcPr>
            <w:tcW w:w="1309" w:type="dxa"/>
          </w:tcPr>
          <w:p w:rsidR="00E83758" w:rsidRDefault="008466A0">
            <w:pPr>
              <w:pStyle w:val="TableParagraph"/>
              <w:ind w:right="56"/>
              <w:jc w:val="right"/>
              <w:rPr>
                <w:sz w:val="18"/>
              </w:rPr>
            </w:pPr>
            <w:r>
              <w:rPr>
                <w:sz w:val="18"/>
              </w:rPr>
              <w:t>4.049.000,00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06.01</w:t>
            </w:r>
          </w:p>
        </w:tc>
        <w:tc>
          <w:tcPr>
            <w:tcW w:w="6185" w:type="dxa"/>
          </w:tcPr>
          <w:p w:rsidR="00E83758" w:rsidRDefault="008466A0">
            <w:pPr>
              <w:pStyle w:val="TableParagraph"/>
              <w:ind w:left="332"/>
              <w:rPr>
                <w:sz w:val="18"/>
              </w:rPr>
            </w:pPr>
            <w:r>
              <w:rPr>
                <w:sz w:val="18"/>
              </w:rPr>
              <w:t>DEPARTAMENTO ADMINISTRATIVO</w:t>
            </w:r>
          </w:p>
        </w:tc>
        <w:tc>
          <w:tcPr>
            <w:tcW w:w="1309" w:type="dxa"/>
          </w:tcPr>
          <w:p w:rsidR="00E83758" w:rsidRDefault="008466A0">
            <w:pPr>
              <w:pStyle w:val="TableParagraph"/>
              <w:ind w:right="53"/>
              <w:jc w:val="right"/>
              <w:rPr>
                <w:sz w:val="18"/>
              </w:rPr>
            </w:pPr>
            <w:r>
              <w:rPr>
                <w:sz w:val="18"/>
              </w:rPr>
              <w:t>447.000,00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06.01.04</w:t>
            </w:r>
          </w:p>
        </w:tc>
        <w:tc>
          <w:tcPr>
            <w:tcW w:w="6185" w:type="dxa"/>
          </w:tcPr>
          <w:p w:rsidR="00E83758" w:rsidRDefault="008466A0">
            <w:pPr>
              <w:pStyle w:val="TableParagraph"/>
              <w:ind w:left="422"/>
              <w:rPr>
                <w:sz w:val="18"/>
              </w:rPr>
            </w:pPr>
            <w:r>
              <w:rPr>
                <w:sz w:val="18"/>
              </w:rPr>
              <w:t>Administração</w:t>
            </w:r>
          </w:p>
        </w:tc>
        <w:tc>
          <w:tcPr>
            <w:tcW w:w="1309" w:type="dxa"/>
          </w:tcPr>
          <w:p w:rsidR="00E83758" w:rsidRDefault="008466A0">
            <w:pPr>
              <w:pStyle w:val="TableParagraph"/>
              <w:ind w:right="53"/>
              <w:jc w:val="right"/>
              <w:rPr>
                <w:sz w:val="18"/>
              </w:rPr>
            </w:pPr>
            <w:r>
              <w:rPr>
                <w:sz w:val="18"/>
              </w:rPr>
              <w:t>447.000,00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06.01.04.122</w:t>
            </w:r>
          </w:p>
        </w:tc>
        <w:tc>
          <w:tcPr>
            <w:tcW w:w="6185" w:type="dxa"/>
          </w:tcPr>
          <w:p w:rsidR="00E83758" w:rsidRDefault="008466A0">
            <w:pPr>
              <w:pStyle w:val="TableParagraph"/>
              <w:ind w:left="512"/>
              <w:rPr>
                <w:sz w:val="18"/>
              </w:rPr>
            </w:pPr>
            <w:r>
              <w:rPr>
                <w:sz w:val="18"/>
              </w:rPr>
              <w:t>Administração Geral</w:t>
            </w:r>
          </w:p>
        </w:tc>
        <w:tc>
          <w:tcPr>
            <w:tcW w:w="1309" w:type="dxa"/>
          </w:tcPr>
          <w:p w:rsidR="00E83758" w:rsidRDefault="008466A0">
            <w:pPr>
              <w:pStyle w:val="TableParagraph"/>
              <w:ind w:right="53"/>
              <w:jc w:val="right"/>
              <w:rPr>
                <w:sz w:val="18"/>
              </w:rPr>
            </w:pPr>
            <w:r>
              <w:rPr>
                <w:sz w:val="18"/>
              </w:rPr>
              <w:t>447.000,00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06.01.04.122.0011</w:t>
            </w:r>
          </w:p>
        </w:tc>
        <w:tc>
          <w:tcPr>
            <w:tcW w:w="6185" w:type="dxa"/>
          </w:tcPr>
          <w:p w:rsidR="00E83758" w:rsidRDefault="008466A0">
            <w:pPr>
              <w:pStyle w:val="TableParagraph"/>
              <w:ind w:left="602"/>
              <w:rPr>
                <w:sz w:val="18"/>
              </w:rPr>
            </w:pPr>
            <w:r>
              <w:rPr>
                <w:sz w:val="18"/>
              </w:rPr>
              <w:t>Desenvolvimento Rural</w:t>
            </w:r>
          </w:p>
        </w:tc>
        <w:tc>
          <w:tcPr>
            <w:tcW w:w="1309" w:type="dxa"/>
          </w:tcPr>
          <w:p w:rsidR="00E83758" w:rsidRDefault="008466A0">
            <w:pPr>
              <w:pStyle w:val="TableParagraph"/>
              <w:ind w:right="53"/>
              <w:jc w:val="right"/>
              <w:rPr>
                <w:sz w:val="18"/>
              </w:rPr>
            </w:pPr>
            <w:r>
              <w:rPr>
                <w:sz w:val="18"/>
              </w:rPr>
              <w:t>447.000,00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06.01.04.122.0011.2026.0001</w:t>
            </w:r>
          </w:p>
        </w:tc>
        <w:tc>
          <w:tcPr>
            <w:tcW w:w="6185" w:type="dxa"/>
          </w:tcPr>
          <w:p w:rsidR="00E83758" w:rsidRDefault="008466A0">
            <w:pPr>
              <w:pStyle w:val="TableParagraph"/>
              <w:ind w:left="692"/>
              <w:rPr>
                <w:sz w:val="18"/>
              </w:rPr>
            </w:pPr>
            <w:r>
              <w:rPr>
                <w:sz w:val="18"/>
              </w:rPr>
              <w:t>Suporte da Secretaria da Agricultura, Pecuária e Meio Ambiente</w:t>
            </w:r>
          </w:p>
        </w:tc>
        <w:tc>
          <w:tcPr>
            <w:tcW w:w="1309" w:type="dxa"/>
          </w:tcPr>
          <w:p w:rsidR="00E83758" w:rsidRDefault="008466A0">
            <w:pPr>
              <w:pStyle w:val="TableParagraph"/>
              <w:ind w:right="53"/>
              <w:jc w:val="right"/>
              <w:rPr>
                <w:sz w:val="18"/>
              </w:rPr>
            </w:pPr>
            <w:r>
              <w:rPr>
                <w:sz w:val="18"/>
              </w:rPr>
              <w:t>447.000,00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85" w:type="dxa"/>
          </w:tcPr>
          <w:p w:rsidR="00E83758" w:rsidRDefault="008466A0">
            <w:pPr>
              <w:pStyle w:val="TableParagraph"/>
              <w:ind w:left="692"/>
              <w:rPr>
                <w:sz w:val="18"/>
              </w:rPr>
            </w:pPr>
            <w:r>
              <w:rPr>
                <w:sz w:val="18"/>
              </w:rPr>
              <w:t>DESPESAS CORRENTES</w:t>
            </w:r>
          </w:p>
        </w:tc>
        <w:tc>
          <w:tcPr>
            <w:tcW w:w="1309" w:type="dxa"/>
          </w:tcPr>
          <w:p w:rsidR="00E83758" w:rsidRDefault="008466A0">
            <w:pPr>
              <w:pStyle w:val="TableParagraph"/>
              <w:ind w:right="53"/>
              <w:jc w:val="right"/>
              <w:rPr>
                <w:sz w:val="18"/>
              </w:rPr>
            </w:pPr>
            <w:r>
              <w:rPr>
                <w:sz w:val="18"/>
              </w:rPr>
              <w:t>422.000,00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85" w:type="dxa"/>
          </w:tcPr>
          <w:p w:rsidR="00E83758" w:rsidRDefault="008466A0">
            <w:pPr>
              <w:pStyle w:val="TableParagraph"/>
              <w:ind w:left="782"/>
              <w:rPr>
                <w:sz w:val="18"/>
              </w:rPr>
            </w:pPr>
            <w:r>
              <w:rPr>
                <w:sz w:val="18"/>
              </w:rPr>
              <w:t>PESSOAL E ENCARGOS SOCIAIS</w:t>
            </w:r>
          </w:p>
        </w:tc>
        <w:tc>
          <w:tcPr>
            <w:tcW w:w="1309" w:type="dxa"/>
          </w:tcPr>
          <w:p w:rsidR="00E83758" w:rsidRDefault="008466A0">
            <w:pPr>
              <w:pStyle w:val="TableParagraph"/>
              <w:ind w:right="53"/>
              <w:jc w:val="right"/>
              <w:rPr>
                <w:sz w:val="18"/>
              </w:rPr>
            </w:pPr>
            <w:r>
              <w:rPr>
                <w:sz w:val="18"/>
              </w:rPr>
              <w:t>242.000,00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3"/>
              <w:jc w:val="right"/>
              <w:rPr>
                <w:sz w:val="18"/>
              </w:rPr>
            </w:pPr>
            <w:r>
              <w:rPr>
                <w:sz w:val="18"/>
              </w:rPr>
              <w:t>230.000,00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85" w:type="dxa"/>
          </w:tcPr>
          <w:p w:rsidR="00E83758" w:rsidRDefault="008466A0">
            <w:pPr>
              <w:pStyle w:val="TableParagraph"/>
              <w:ind w:left="962"/>
              <w:rPr>
                <w:sz w:val="18"/>
              </w:rPr>
            </w:pPr>
            <w:r>
              <w:rPr>
                <w:sz w:val="18"/>
              </w:rPr>
              <w:t>APLICAÇÃO DIRETA DECORRENTE DE OPERAÇÃO ENTRE</w:t>
            </w:r>
          </w:p>
        </w:tc>
        <w:tc>
          <w:tcPr>
            <w:tcW w:w="1309"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85" w:type="dxa"/>
          </w:tcPr>
          <w:p w:rsidR="00E83758" w:rsidRDefault="008466A0">
            <w:pPr>
              <w:pStyle w:val="TableParagraph"/>
              <w:ind w:left="782"/>
              <w:rPr>
                <w:sz w:val="18"/>
              </w:rPr>
            </w:pPr>
            <w:r>
              <w:rPr>
                <w:sz w:val="18"/>
              </w:rPr>
              <w:t>OUTRAS DESPESAS CORRENTES</w:t>
            </w:r>
          </w:p>
        </w:tc>
        <w:tc>
          <w:tcPr>
            <w:tcW w:w="1309" w:type="dxa"/>
          </w:tcPr>
          <w:p w:rsidR="00E83758" w:rsidRDefault="008466A0">
            <w:pPr>
              <w:pStyle w:val="TableParagraph"/>
              <w:ind w:right="53"/>
              <w:jc w:val="right"/>
              <w:rPr>
                <w:sz w:val="18"/>
              </w:rPr>
            </w:pPr>
            <w:r>
              <w:rPr>
                <w:sz w:val="18"/>
              </w:rPr>
              <w:t>180.000,00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3"/>
              <w:jc w:val="right"/>
              <w:rPr>
                <w:sz w:val="18"/>
              </w:rPr>
            </w:pPr>
            <w:r>
              <w:rPr>
                <w:sz w:val="18"/>
              </w:rPr>
              <w:t>180.000,00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85" w:type="dxa"/>
          </w:tcPr>
          <w:p w:rsidR="00E83758" w:rsidRDefault="008466A0">
            <w:pPr>
              <w:pStyle w:val="TableParagraph"/>
              <w:ind w:left="692"/>
              <w:rPr>
                <w:sz w:val="18"/>
              </w:rPr>
            </w:pPr>
            <w:r>
              <w:rPr>
                <w:sz w:val="18"/>
              </w:rPr>
              <w:t>DESPESAS DE CAPITAL</w:t>
            </w:r>
          </w:p>
        </w:tc>
        <w:tc>
          <w:tcPr>
            <w:tcW w:w="1309" w:type="dxa"/>
          </w:tcPr>
          <w:p w:rsidR="00E83758" w:rsidRDefault="008466A0">
            <w:pPr>
              <w:pStyle w:val="TableParagraph"/>
              <w:ind w:right="53"/>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85" w:type="dxa"/>
          </w:tcPr>
          <w:p w:rsidR="00E83758" w:rsidRDefault="008466A0">
            <w:pPr>
              <w:pStyle w:val="TableParagraph"/>
              <w:ind w:left="782"/>
              <w:rPr>
                <w:sz w:val="18"/>
              </w:rPr>
            </w:pPr>
            <w:r>
              <w:rPr>
                <w:sz w:val="18"/>
              </w:rPr>
              <w:t>INVESTIMENTOS</w:t>
            </w:r>
          </w:p>
        </w:tc>
        <w:tc>
          <w:tcPr>
            <w:tcW w:w="1309" w:type="dxa"/>
          </w:tcPr>
          <w:p w:rsidR="00E83758" w:rsidRDefault="008466A0">
            <w:pPr>
              <w:pStyle w:val="TableParagraph"/>
              <w:ind w:right="53"/>
              <w:jc w:val="right"/>
              <w:rPr>
                <w:sz w:val="18"/>
              </w:rPr>
            </w:pPr>
            <w:r>
              <w:rPr>
                <w:sz w:val="18"/>
              </w:rPr>
              <w:t>25.000,00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3"/>
              <w:jc w:val="right"/>
              <w:rPr>
                <w:sz w:val="18"/>
              </w:rPr>
            </w:pPr>
            <w:r>
              <w:rPr>
                <w:sz w:val="18"/>
              </w:rPr>
              <w:t>25.000,00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w:t>
            </w:r>
          </w:p>
        </w:tc>
        <w:tc>
          <w:tcPr>
            <w:tcW w:w="6185" w:type="dxa"/>
          </w:tcPr>
          <w:p w:rsidR="00E83758" w:rsidRDefault="008466A0">
            <w:pPr>
              <w:pStyle w:val="TableParagraph"/>
              <w:ind w:left="332"/>
              <w:rPr>
                <w:sz w:val="18"/>
              </w:rPr>
            </w:pPr>
            <w:r>
              <w:rPr>
                <w:sz w:val="18"/>
              </w:rPr>
              <w:t>DEPARTAMENTO DE AGRICULTURA E PECUÁRIA</w:t>
            </w:r>
          </w:p>
        </w:tc>
        <w:tc>
          <w:tcPr>
            <w:tcW w:w="1309" w:type="dxa"/>
          </w:tcPr>
          <w:p w:rsidR="00E83758" w:rsidRDefault="008466A0">
            <w:pPr>
              <w:pStyle w:val="TableParagraph"/>
              <w:ind w:right="56"/>
              <w:jc w:val="right"/>
              <w:rPr>
                <w:sz w:val="18"/>
              </w:rPr>
            </w:pPr>
            <w:r>
              <w:rPr>
                <w:sz w:val="18"/>
              </w:rPr>
              <w:t>1.783.000,00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w:t>
            </w:r>
          </w:p>
        </w:tc>
        <w:tc>
          <w:tcPr>
            <w:tcW w:w="6185" w:type="dxa"/>
          </w:tcPr>
          <w:p w:rsidR="00E83758" w:rsidRDefault="008466A0">
            <w:pPr>
              <w:pStyle w:val="TableParagraph"/>
              <w:ind w:left="422"/>
              <w:rPr>
                <w:sz w:val="18"/>
              </w:rPr>
            </w:pPr>
            <w:r>
              <w:rPr>
                <w:sz w:val="18"/>
              </w:rPr>
              <w:t>Agricultura</w:t>
            </w:r>
          </w:p>
        </w:tc>
        <w:tc>
          <w:tcPr>
            <w:tcW w:w="1309" w:type="dxa"/>
          </w:tcPr>
          <w:p w:rsidR="00E83758" w:rsidRDefault="008466A0">
            <w:pPr>
              <w:pStyle w:val="TableParagraph"/>
              <w:ind w:right="56"/>
              <w:jc w:val="right"/>
              <w:rPr>
                <w:sz w:val="18"/>
              </w:rPr>
            </w:pPr>
            <w:r>
              <w:rPr>
                <w:sz w:val="18"/>
              </w:rPr>
              <w:t>1.783.000,00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06.02.20.605</w:t>
            </w:r>
          </w:p>
        </w:tc>
        <w:tc>
          <w:tcPr>
            <w:tcW w:w="6185" w:type="dxa"/>
          </w:tcPr>
          <w:p w:rsidR="00E83758" w:rsidRDefault="008466A0">
            <w:pPr>
              <w:pStyle w:val="TableParagraph"/>
              <w:ind w:left="512"/>
              <w:rPr>
                <w:sz w:val="18"/>
              </w:rPr>
            </w:pPr>
            <w:r>
              <w:rPr>
                <w:sz w:val="18"/>
              </w:rPr>
              <w:t>Abastecimento</w:t>
            </w:r>
          </w:p>
        </w:tc>
        <w:tc>
          <w:tcPr>
            <w:tcW w:w="1309"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06.02.20.605.0011</w:t>
            </w:r>
          </w:p>
        </w:tc>
        <w:tc>
          <w:tcPr>
            <w:tcW w:w="6185" w:type="dxa"/>
          </w:tcPr>
          <w:p w:rsidR="00E83758" w:rsidRDefault="008466A0">
            <w:pPr>
              <w:pStyle w:val="TableParagraph"/>
              <w:ind w:left="602"/>
              <w:rPr>
                <w:sz w:val="18"/>
              </w:rPr>
            </w:pPr>
            <w:r>
              <w:rPr>
                <w:sz w:val="18"/>
              </w:rPr>
              <w:t>Desenvolvimento Rural</w:t>
            </w:r>
          </w:p>
        </w:tc>
        <w:tc>
          <w:tcPr>
            <w:tcW w:w="1309"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06.02.20.605.0011.2032.0001</w:t>
            </w:r>
          </w:p>
        </w:tc>
        <w:tc>
          <w:tcPr>
            <w:tcW w:w="6185" w:type="dxa"/>
          </w:tcPr>
          <w:p w:rsidR="00E83758" w:rsidRDefault="008466A0">
            <w:pPr>
              <w:pStyle w:val="TableParagraph"/>
              <w:ind w:left="692"/>
              <w:rPr>
                <w:sz w:val="18"/>
              </w:rPr>
            </w:pPr>
            <w:r>
              <w:rPr>
                <w:sz w:val="18"/>
              </w:rPr>
              <w:t>Manutenção e Ampliação de Redes de Água Potável</w:t>
            </w:r>
          </w:p>
        </w:tc>
        <w:tc>
          <w:tcPr>
            <w:tcW w:w="1309"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85" w:type="dxa"/>
          </w:tcPr>
          <w:p w:rsidR="00E83758" w:rsidRDefault="008466A0">
            <w:pPr>
              <w:pStyle w:val="TableParagraph"/>
              <w:ind w:left="692"/>
              <w:rPr>
                <w:sz w:val="18"/>
              </w:rPr>
            </w:pPr>
            <w:r>
              <w:rPr>
                <w:sz w:val="18"/>
              </w:rPr>
              <w:t>DESPESAS CORRENTES</w:t>
            </w:r>
          </w:p>
        </w:tc>
        <w:tc>
          <w:tcPr>
            <w:tcW w:w="1309" w:type="dxa"/>
          </w:tcPr>
          <w:p w:rsidR="00E83758" w:rsidRDefault="008466A0">
            <w:pPr>
              <w:pStyle w:val="TableParagraph"/>
              <w:ind w:right="53"/>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85" w:type="dxa"/>
          </w:tcPr>
          <w:p w:rsidR="00E83758" w:rsidRDefault="008466A0">
            <w:pPr>
              <w:pStyle w:val="TableParagraph"/>
              <w:ind w:left="782"/>
              <w:rPr>
                <w:sz w:val="18"/>
              </w:rPr>
            </w:pPr>
            <w:r>
              <w:rPr>
                <w:sz w:val="18"/>
              </w:rPr>
              <w:t>OUTRAS DESPESAS CORRENTES</w:t>
            </w:r>
          </w:p>
        </w:tc>
        <w:tc>
          <w:tcPr>
            <w:tcW w:w="1309" w:type="dxa"/>
          </w:tcPr>
          <w:p w:rsidR="00E83758" w:rsidRDefault="008466A0">
            <w:pPr>
              <w:pStyle w:val="TableParagraph"/>
              <w:ind w:right="53"/>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3"/>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85" w:type="dxa"/>
          </w:tcPr>
          <w:p w:rsidR="00E83758" w:rsidRDefault="008466A0">
            <w:pPr>
              <w:pStyle w:val="TableParagraph"/>
              <w:ind w:left="692"/>
              <w:rPr>
                <w:sz w:val="18"/>
              </w:rPr>
            </w:pPr>
            <w:r>
              <w:rPr>
                <w:sz w:val="18"/>
              </w:rPr>
              <w:t>DESPESAS DE CAPITAL</w:t>
            </w:r>
          </w:p>
        </w:tc>
        <w:tc>
          <w:tcPr>
            <w:tcW w:w="130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85" w:type="dxa"/>
          </w:tcPr>
          <w:p w:rsidR="00E83758" w:rsidRDefault="008466A0">
            <w:pPr>
              <w:pStyle w:val="TableParagraph"/>
              <w:ind w:left="782"/>
              <w:rPr>
                <w:sz w:val="18"/>
              </w:rPr>
            </w:pPr>
            <w:r>
              <w:rPr>
                <w:sz w:val="18"/>
              </w:rPr>
              <w:t>INVESTIMENTOS</w:t>
            </w:r>
          </w:p>
        </w:tc>
        <w:tc>
          <w:tcPr>
            <w:tcW w:w="130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06.02.20.606</w:t>
            </w:r>
          </w:p>
        </w:tc>
        <w:tc>
          <w:tcPr>
            <w:tcW w:w="6185" w:type="dxa"/>
          </w:tcPr>
          <w:p w:rsidR="00E83758" w:rsidRDefault="008466A0">
            <w:pPr>
              <w:pStyle w:val="TableParagraph"/>
              <w:ind w:left="512"/>
              <w:rPr>
                <w:sz w:val="18"/>
              </w:rPr>
            </w:pPr>
            <w:r>
              <w:rPr>
                <w:sz w:val="18"/>
              </w:rPr>
              <w:t>Extensão Rural</w:t>
            </w:r>
          </w:p>
        </w:tc>
        <w:tc>
          <w:tcPr>
            <w:tcW w:w="1309" w:type="dxa"/>
          </w:tcPr>
          <w:p w:rsidR="00E83758" w:rsidRDefault="008466A0">
            <w:pPr>
              <w:pStyle w:val="TableParagraph"/>
              <w:ind w:right="56"/>
              <w:jc w:val="right"/>
              <w:rPr>
                <w:sz w:val="18"/>
              </w:rPr>
            </w:pPr>
            <w:r>
              <w:rPr>
                <w:sz w:val="18"/>
              </w:rPr>
              <w:t>1.442.000,00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06.02.20.606.0011</w:t>
            </w:r>
          </w:p>
        </w:tc>
        <w:tc>
          <w:tcPr>
            <w:tcW w:w="6185" w:type="dxa"/>
          </w:tcPr>
          <w:p w:rsidR="00E83758" w:rsidRDefault="008466A0">
            <w:pPr>
              <w:pStyle w:val="TableParagraph"/>
              <w:ind w:left="602"/>
              <w:rPr>
                <w:sz w:val="18"/>
              </w:rPr>
            </w:pPr>
            <w:r>
              <w:rPr>
                <w:sz w:val="18"/>
              </w:rPr>
              <w:t>Desenvolvimento Rural</w:t>
            </w:r>
          </w:p>
        </w:tc>
        <w:tc>
          <w:tcPr>
            <w:tcW w:w="1309" w:type="dxa"/>
          </w:tcPr>
          <w:p w:rsidR="00E83758" w:rsidRDefault="008466A0">
            <w:pPr>
              <w:pStyle w:val="TableParagraph"/>
              <w:ind w:right="56"/>
              <w:jc w:val="right"/>
              <w:rPr>
                <w:sz w:val="18"/>
              </w:rPr>
            </w:pPr>
            <w:r>
              <w:rPr>
                <w:sz w:val="18"/>
              </w:rPr>
              <w:t>1.442.000,00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06.02.20.606.0011.1004.0001</w:t>
            </w:r>
          </w:p>
        </w:tc>
        <w:tc>
          <w:tcPr>
            <w:tcW w:w="6185" w:type="dxa"/>
          </w:tcPr>
          <w:p w:rsidR="00E83758" w:rsidRDefault="008466A0">
            <w:pPr>
              <w:pStyle w:val="TableParagraph"/>
              <w:ind w:left="692"/>
              <w:rPr>
                <w:sz w:val="18"/>
              </w:rPr>
            </w:pPr>
            <w:r>
              <w:rPr>
                <w:sz w:val="18"/>
              </w:rPr>
              <w:t>Aquisição de Veículos, Máquinas e Implementos Agrícolas</w:t>
            </w:r>
          </w:p>
        </w:tc>
        <w:tc>
          <w:tcPr>
            <w:tcW w:w="1309" w:type="dxa"/>
          </w:tcPr>
          <w:p w:rsidR="00E83758" w:rsidRDefault="008466A0">
            <w:pPr>
              <w:pStyle w:val="TableParagraph"/>
              <w:ind w:right="53"/>
              <w:jc w:val="right"/>
              <w:rPr>
                <w:sz w:val="18"/>
              </w:rPr>
            </w:pPr>
            <w:r>
              <w:rPr>
                <w:sz w:val="18"/>
              </w:rPr>
              <w:t>120.000,00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85" w:type="dxa"/>
          </w:tcPr>
          <w:p w:rsidR="00E83758" w:rsidRDefault="008466A0">
            <w:pPr>
              <w:pStyle w:val="TableParagraph"/>
              <w:ind w:left="692"/>
              <w:rPr>
                <w:sz w:val="18"/>
              </w:rPr>
            </w:pPr>
            <w:r>
              <w:rPr>
                <w:sz w:val="18"/>
              </w:rPr>
              <w:t>DESPESAS DE CAPITAL</w:t>
            </w:r>
          </w:p>
        </w:tc>
        <w:tc>
          <w:tcPr>
            <w:tcW w:w="1309" w:type="dxa"/>
          </w:tcPr>
          <w:p w:rsidR="00E83758" w:rsidRDefault="008466A0">
            <w:pPr>
              <w:pStyle w:val="TableParagraph"/>
              <w:ind w:right="53"/>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85" w:type="dxa"/>
          </w:tcPr>
          <w:p w:rsidR="00E83758" w:rsidRDefault="008466A0">
            <w:pPr>
              <w:pStyle w:val="TableParagraph"/>
              <w:ind w:left="782"/>
              <w:rPr>
                <w:sz w:val="18"/>
              </w:rPr>
            </w:pPr>
            <w:r>
              <w:rPr>
                <w:sz w:val="18"/>
              </w:rPr>
              <w:t>INVESTIMENTOS</w:t>
            </w:r>
          </w:p>
        </w:tc>
        <w:tc>
          <w:tcPr>
            <w:tcW w:w="1309" w:type="dxa"/>
          </w:tcPr>
          <w:p w:rsidR="00E83758" w:rsidRDefault="008466A0">
            <w:pPr>
              <w:pStyle w:val="TableParagraph"/>
              <w:ind w:right="53"/>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85" w:type="dxa"/>
          </w:tcPr>
          <w:p w:rsidR="00E83758" w:rsidRDefault="008466A0">
            <w:pPr>
              <w:pStyle w:val="TableParagraph"/>
              <w:ind w:left="872"/>
              <w:rPr>
                <w:sz w:val="18"/>
              </w:rPr>
            </w:pPr>
            <w:r>
              <w:rPr>
                <w:sz w:val="18"/>
              </w:rPr>
              <w:t>APLICACOES DIRETAS</w:t>
            </w:r>
          </w:p>
        </w:tc>
        <w:tc>
          <w:tcPr>
            <w:tcW w:w="1309" w:type="dxa"/>
          </w:tcPr>
          <w:p w:rsidR="00E83758" w:rsidRDefault="008466A0">
            <w:pPr>
              <w:pStyle w:val="TableParagraph"/>
              <w:ind w:right="53"/>
              <w:jc w:val="right"/>
              <w:rPr>
                <w:sz w:val="18"/>
              </w:rPr>
            </w:pPr>
            <w:r>
              <w:rPr>
                <w:sz w:val="18"/>
              </w:rPr>
              <w:t>120.000,00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06.02.20.606.0011.1014.0001</w:t>
            </w:r>
          </w:p>
        </w:tc>
        <w:tc>
          <w:tcPr>
            <w:tcW w:w="6185" w:type="dxa"/>
          </w:tcPr>
          <w:p w:rsidR="00E83758" w:rsidRDefault="008466A0">
            <w:pPr>
              <w:pStyle w:val="TableParagraph"/>
              <w:ind w:left="692"/>
              <w:rPr>
                <w:sz w:val="18"/>
              </w:rPr>
            </w:pPr>
            <w:r>
              <w:rPr>
                <w:sz w:val="18"/>
              </w:rPr>
              <w:t>Calçamento e Pavimentação no Interior</w:t>
            </w:r>
          </w:p>
        </w:tc>
        <w:tc>
          <w:tcPr>
            <w:tcW w:w="1309" w:type="dxa"/>
          </w:tcPr>
          <w:p w:rsidR="00E83758" w:rsidRDefault="008466A0">
            <w:pPr>
              <w:pStyle w:val="TableParagraph"/>
              <w:ind w:right="53"/>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85" w:type="dxa"/>
          </w:tcPr>
          <w:p w:rsidR="00E83758" w:rsidRDefault="008466A0">
            <w:pPr>
              <w:pStyle w:val="TableParagraph"/>
              <w:ind w:left="692"/>
              <w:rPr>
                <w:sz w:val="18"/>
              </w:rPr>
            </w:pPr>
            <w:r>
              <w:rPr>
                <w:sz w:val="18"/>
              </w:rPr>
              <w:t>DESPESAS DE CAPITAL</w:t>
            </w:r>
          </w:p>
        </w:tc>
        <w:tc>
          <w:tcPr>
            <w:tcW w:w="1309" w:type="dxa"/>
          </w:tcPr>
          <w:p w:rsidR="00E83758" w:rsidRDefault="008466A0">
            <w:pPr>
              <w:pStyle w:val="TableParagraph"/>
              <w:ind w:right="53"/>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85" w:type="dxa"/>
          </w:tcPr>
          <w:p w:rsidR="00E83758" w:rsidRDefault="008466A0">
            <w:pPr>
              <w:pStyle w:val="TableParagraph"/>
              <w:ind w:left="782"/>
              <w:rPr>
                <w:sz w:val="18"/>
              </w:rPr>
            </w:pPr>
            <w:r>
              <w:rPr>
                <w:sz w:val="18"/>
              </w:rPr>
              <w:t>INVESTIMENTOS</w:t>
            </w:r>
          </w:p>
        </w:tc>
        <w:tc>
          <w:tcPr>
            <w:tcW w:w="1309" w:type="dxa"/>
          </w:tcPr>
          <w:p w:rsidR="00E83758" w:rsidRDefault="008466A0">
            <w:pPr>
              <w:pStyle w:val="TableParagraph"/>
              <w:ind w:right="53"/>
              <w:jc w:val="right"/>
              <w:rPr>
                <w:sz w:val="18"/>
              </w:rPr>
            </w:pPr>
            <w:r>
              <w:rPr>
                <w:sz w:val="18"/>
              </w:rPr>
              <w:t>160.000,00</w:t>
            </w:r>
          </w:p>
        </w:tc>
      </w:tr>
      <w:tr w:rsidR="00E83758">
        <w:trPr>
          <w:trHeight w:val="257"/>
        </w:trPr>
        <w:tc>
          <w:tcPr>
            <w:tcW w:w="812" w:type="dxa"/>
          </w:tcPr>
          <w:p w:rsidR="00E83758" w:rsidRDefault="008466A0">
            <w:pPr>
              <w:pStyle w:val="TableParagraph"/>
              <w:spacing w:line="187" w:lineRule="exact"/>
              <w:ind w:left="299"/>
              <w:rPr>
                <w:sz w:val="18"/>
              </w:rPr>
            </w:pPr>
            <w:r>
              <w:rPr>
                <w:sz w:val="18"/>
              </w:rPr>
              <w:t>807</w:t>
            </w:r>
          </w:p>
        </w:tc>
        <w:tc>
          <w:tcPr>
            <w:tcW w:w="2449" w:type="dxa"/>
          </w:tcPr>
          <w:p w:rsidR="00E83758" w:rsidRDefault="008466A0">
            <w:pPr>
              <w:pStyle w:val="TableParagraph"/>
              <w:spacing w:line="187" w:lineRule="exact"/>
              <w:ind w:left="135"/>
              <w:rPr>
                <w:sz w:val="18"/>
              </w:rPr>
            </w:pPr>
            <w:r>
              <w:rPr>
                <w:sz w:val="18"/>
              </w:rPr>
              <w:t>4490.00.00.00.00.00</w:t>
            </w:r>
          </w:p>
        </w:tc>
        <w:tc>
          <w:tcPr>
            <w:tcW w:w="6185" w:type="dxa"/>
          </w:tcPr>
          <w:p w:rsidR="00E83758" w:rsidRDefault="008466A0">
            <w:pPr>
              <w:pStyle w:val="TableParagraph"/>
              <w:spacing w:line="187" w:lineRule="exact"/>
              <w:ind w:left="872"/>
              <w:rPr>
                <w:sz w:val="18"/>
              </w:rPr>
            </w:pPr>
            <w:r>
              <w:rPr>
                <w:sz w:val="18"/>
              </w:rPr>
              <w:t>APLICACOES DIRETAS</w:t>
            </w:r>
          </w:p>
        </w:tc>
        <w:tc>
          <w:tcPr>
            <w:tcW w:w="1309" w:type="dxa"/>
          </w:tcPr>
          <w:p w:rsidR="00E83758" w:rsidRDefault="008466A0">
            <w:pPr>
              <w:pStyle w:val="TableParagraph"/>
              <w:spacing w:line="187" w:lineRule="exact"/>
              <w:ind w:right="53"/>
              <w:jc w:val="right"/>
              <w:rPr>
                <w:sz w:val="18"/>
              </w:rPr>
            </w:pPr>
            <w:r>
              <w:rPr>
                <w:sz w:val="18"/>
              </w:rPr>
              <w:t>160.000,00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06.02.20.606.0011.1045.0001</w:t>
            </w:r>
          </w:p>
        </w:tc>
        <w:tc>
          <w:tcPr>
            <w:tcW w:w="6071" w:type="dxa"/>
            <w:tcBorders>
              <w:top w:val="single" w:sz="6" w:space="0" w:color="000000"/>
            </w:tcBorders>
          </w:tcPr>
          <w:p w:rsidR="00E83758" w:rsidRDefault="008466A0">
            <w:pPr>
              <w:pStyle w:val="TableParagraph"/>
              <w:spacing w:before="37"/>
              <w:ind w:left="644"/>
              <w:rPr>
                <w:sz w:val="18"/>
              </w:rPr>
            </w:pPr>
            <w:r>
              <w:rPr>
                <w:sz w:val="18"/>
              </w:rPr>
              <w:t>Estrutura de Internet no Interior</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06.02.20.606.0011.2027.0001</w:t>
            </w:r>
          </w:p>
        </w:tc>
        <w:tc>
          <w:tcPr>
            <w:tcW w:w="6071" w:type="dxa"/>
          </w:tcPr>
          <w:p w:rsidR="00E83758" w:rsidRDefault="008466A0">
            <w:pPr>
              <w:pStyle w:val="TableParagraph"/>
              <w:ind w:left="644"/>
              <w:rPr>
                <w:sz w:val="18"/>
              </w:rPr>
            </w:pPr>
            <w:r>
              <w:rPr>
                <w:sz w:val="18"/>
              </w:rPr>
              <w:t>Assistência ao Produtor Rural</w:t>
            </w:r>
          </w:p>
        </w:tc>
        <w:tc>
          <w:tcPr>
            <w:tcW w:w="1374" w:type="dxa"/>
          </w:tcPr>
          <w:p w:rsidR="00E83758" w:rsidRDefault="008466A0">
            <w:pPr>
              <w:pStyle w:val="TableParagraph"/>
              <w:ind w:right="52"/>
              <w:jc w:val="right"/>
              <w:rPr>
                <w:sz w:val="18"/>
              </w:rPr>
            </w:pPr>
            <w:r>
              <w:rPr>
                <w:sz w:val="18"/>
              </w:rPr>
              <w:t>662.000,00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657.000,00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447.000,00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407.000,00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40.000,00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210.000,00</w:t>
            </w:r>
          </w:p>
        </w:tc>
      </w:tr>
      <w:tr w:rsidR="00E83758">
        <w:trPr>
          <w:trHeight w:val="315"/>
        </w:trPr>
        <w:tc>
          <w:tcPr>
            <w:tcW w:w="812" w:type="dxa"/>
          </w:tcPr>
          <w:p w:rsidR="00E83758" w:rsidRDefault="008466A0">
            <w:pPr>
              <w:pStyle w:val="TableParagraph"/>
              <w:ind w:left="299"/>
              <w:rPr>
                <w:sz w:val="18"/>
              </w:rPr>
            </w:pPr>
            <w:r>
              <w:rPr>
                <w:sz w:val="18"/>
              </w:rPr>
              <w:t>276</w:t>
            </w:r>
          </w:p>
        </w:tc>
        <w:tc>
          <w:tcPr>
            <w:tcW w:w="2497" w:type="dxa"/>
          </w:tcPr>
          <w:p w:rsidR="00E83758" w:rsidRDefault="008466A0">
            <w:pPr>
              <w:pStyle w:val="TableParagraph"/>
              <w:ind w:left="135"/>
              <w:rPr>
                <w:sz w:val="18"/>
              </w:rPr>
            </w:pPr>
            <w:r>
              <w:rPr>
                <w:sz w:val="18"/>
              </w:rPr>
              <w:t>3330.00.00.00.00.00</w:t>
            </w:r>
          </w:p>
        </w:tc>
        <w:tc>
          <w:tcPr>
            <w:tcW w:w="6071" w:type="dxa"/>
          </w:tcPr>
          <w:p w:rsidR="00E83758" w:rsidRDefault="008466A0">
            <w:pPr>
              <w:pStyle w:val="TableParagraph"/>
              <w:ind w:left="824"/>
              <w:rPr>
                <w:sz w:val="18"/>
              </w:rPr>
            </w:pPr>
            <w:r>
              <w:rPr>
                <w:sz w:val="18"/>
              </w:rPr>
              <w:t>TRANSFERENCIAS A ESTADOS E AO DIST.FED.</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06.02.20.606.0011.2028.0001</w:t>
            </w:r>
          </w:p>
        </w:tc>
        <w:tc>
          <w:tcPr>
            <w:tcW w:w="6071" w:type="dxa"/>
          </w:tcPr>
          <w:p w:rsidR="00E83758" w:rsidRDefault="008466A0">
            <w:pPr>
              <w:pStyle w:val="TableParagraph"/>
              <w:ind w:left="644"/>
              <w:rPr>
                <w:sz w:val="18"/>
              </w:rPr>
            </w:pPr>
            <w:r>
              <w:rPr>
                <w:sz w:val="18"/>
              </w:rPr>
              <w:t>Manutenção de Veículos, Máquinas e Equipamentos</w:t>
            </w:r>
          </w:p>
        </w:tc>
        <w:tc>
          <w:tcPr>
            <w:tcW w:w="1374" w:type="dxa"/>
          </w:tcPr>
          <w:p w:rsidR="00E83758" w:rsidRDefault="008466A0">
            <w:pPr>
              <w:pStyle w:val="TableParagraph"/>
              <w:ind w:right="52"/>
              <w:jc w:val="right"/>
              <w:rPr>
                <w:sz w:val="18"/>
              </w:rPr>
            </w:pPr>
            <w:r>
              <w:rPr>
                <w:sz w:val="18"/>
              </w:rPr>
              <w:t>415.000,00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400.000,00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400.000,00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06.02.20.608</w:t>
            </w:r>
          </w:p>
        </w:tc>
        <w:tc>
          <w:tcPr>
            <w:tcW w:w="6071" w:type="dxa"/>
          </w:tcPr>
          <w:p w:rsidR="00E83758" w:rsidRDefault="008466A0">
            <w:pPr>
              <w:pStyle w:val="TableParagraph"/>
              <w:ind w:left="464"/>
              <w:rPr>
                <w:sz w:val="18"/>
              </w:rPr>
            </w:pPr>
            <w:r>
              <w:rPr>
                <w:sz w:val="18"/>
              </w:rPr>
              <w:t>Promoção da Produção Agropecuária</w:t>
            </w:r>
          </w:p>
        </w:tc>
        <w:tc>
          <w:tcPr>
            <w:tcW w:w="1374" w:type="dxa"/>
          </w:tcPr>
          <w:p w:rsidR="00E83758" w:rsidRDefault="008466A0">
            <w:pPr>
              <w:pStyle w:val="TableParagraph"/>
              <w:ind w:right="52"/>
              <w:jc w:val="right"/>
              <w:rPr>
                <w:sz w:val="18"/>
              </w:rPr>
            </w:pPr>
            <w:r>
              <w:rPr>
                <w:sz w:val="18"/>
              </w:rPr>
              <w:t>45.000,00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06.02.20.608.0011</w:t>
            </w:r>
          </w:p>
        </w:tc>
        <w:tc>
          <w:tcPr>
            <w:tcW w:w="6071" w:type="dxa"/>
          </w:tcPr>
          <w:p w:rsidR="00E83758" w:rsidRDefault="008466A0">
            <w:pPr>
              <w:pStyle w:val="TableParagraph"/>
              <w:ind w:left="554"/>
              <w:rPr>
                <w:sz w:val="18"/>
              </w:rPr>
            </w:pPr>
            <w:r>
              <w:rPr>
                <w:sz w:val="18"/>
              </w:rPr>
              <w:t>Desenvolvimento Rural</w:t>
            </w:r>
          </w:p>
        </w:tc>
        <w:tc>
          <w:tcPr>
            <w:tcW w:w="1374" w:type="dxa"/>
          </w:tcPr>
          <w:p w:rsidR="00E83758" w:rsidRDefault="008466A0">
            <w:pPr>
              <w:pStyle w:val="TableParagraph"/>
              <w:ind w:right="52"/>
              <w:jc w:val="right"/>
              <w:rPr>
                <w:sz w:val="18"/>
              </w:rPr>
            </w:pPr>
            <w:r>
              <w:rPr>
                <w:sz w:val="18"/>
              </w:rPr>
              <w:t>45.000,00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06.02.20.608.0011.2161.0001</w:t>
            </w:r>
          </w:p>
        </w:tc>
        <w:tc>
          <w:tcPr>
            <w:tcW w:w="6071" w:type="dxa"/>
          </w:tcPr>
          <w:p w:rsidR="00E83758" w:rsidRDefault="008466A0">
            <w:pPr>
              <w:pStyle w:val="TableParagraph"/>
              <w:ind w:left="644"/>
              <w:rPr>
                <w:sz w:val="18"/>
              </w:rPr>
            </w:pPr>
            <w:r>
              <w:rPr>
                <w:sz w:val="18"/>
              </w:rPr>
              <w:t>Programa de Incentivo à Agroindústria</w:t>
            </w:r>
          </w:p>
        </w:tc>
        <w:tc>
          <w:tcPr>
            <w:tcW w:w="1374" w:type="dxa"/>
          </w:tcPr>
          <w:p w:rsidR="00E83758" w:rsidRDefault="008466A0">
            <w:pPr>
              <w:pStyle w:val="TableParagraph"/>
              <w:ind w:right="52"/>
              <w:jc w:val="right"/>
              <w:rPr>
                <w:sz w:val="18"/>
              </w:rPr>
            </w:pPr>
            <w:r>
              <w:rPr>
                <w:sz w:val="18"/>
              </w:rPr>
              <w:t>45.000,00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331</w:t>
            </w:r>
          </w:p>
        </w:tc>
        <w:tc>
          <w:tcPr>
            <w:tcW w:w="2497" w:type="dxa"/>
          </w:tcPr>
          <w:p w:rsidR="00E83758" w:rsidRDefault="008466A0">
            <w:pPr>
              <w:pStyle w:val="TableParagraph"/>
              <w:ind w:left="135"/>
              <w:rPr>
                <w:sz w:val="18"/>
              </w:rPr>
            </w:pPr>
            <w:r>
              <w:rPr>
                <w:sz w:val="18"/>
              </w:rPr>
              <w:t>3360.00.00.00.00.00</w:t>
            </w:r>
          </w:p>
        </w:tc>
        <w:tc>
          <w:tcPr>
            <w:tcW w:w="6071" w:type="dxa"/>
          </w:tcPr>
          <w:p w:rsidR="00E83758" w:rsidRDefault="008466A0">
            <w:pPr>
              <w:pStyle w:val="TableParagraph"/>
              <w:ind w:left="824"/>
              <w:rPr>
                <w:sz w:val="18"/>
              </w:rPr>
            </w:pPr>
            <w:r>
              <w:rPr>
                <w:sz w:val="18"/>
              </w:rPr>
              <w:t>TRANSF.A INSTIT.PRIVADAS C/FINS LUCRAT.</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06.02.20.609</w:t>
            </w:r>
          </w:p>
        </w:tc>
        <w:tc>
          <w:tcPr>
            <w:tcW w:w="6071" w:type="dxa"/>
          </w:tcPr>
          <w:p w:rsidR="00E83758" w:rsidRDefault="008466A0">
            <w:pPr>
              <w:pStyle w:val="TableParagraph"/>
              <w:ind w:left="464"/>
              <w:rPr>
                <w:sz w:val="18"/>
              </w:rPr>
            </w:pPr>
            <w:r>
              <w:rPr>
                <w:sz w:val="18"/>
              </w:rPr>
              <w:t>Defesa Agropecuária</w:t>
            </w:r>
          </w:p>
        </w:tc>
        <w:tc>
          <w:tcPr>
            <w:tcW w:w="1374" w:type="dxa"/>
          </w:tcPr>
          <w:p w:rsidR="00E83758" w:rsidRDefault="008466A0">
            <w:pPr>
              <w:pStyle w:val="TableParagraph"/>
              <w:ind w:right="52"/>
              <w:jc w:val="right"/>
              <w:rPr>
                <w:sz w:val="18"/>
              </w:rPr>
            </w:pPr>
            <w:r>
              <w:rPr>
                <w:sz w:val="18"/>
              </w:rPr>
              <w:t>226.000,00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06.02.20.609.0011</w:t>
            </w:r>
          </w:p>
        </w:tc>
        <w:tc>
          <w:tcPr>
            <w:tcW w:w="6071" w:type="dxa"/>
          </w:tcPr>
          <w:p w:rsidR="00E83758" w:rsidRDefault="008466A0">
            <w:pPr>
              <w:pStyle w:val="TableParagraph"/>
              <w:ind w:left="554"/>
              <w:rPr>
                <w:sz w:val="18"/>
              </w:rPr>
            </w:pPr>
            <w:r>
              <w:rPr>
                <w:sz w:val="18"/>
              </w:rPr>
              <w:t>Desenvolvimento Rural</w:t>
            </w:r>
          </w:p>
        </w:tc>
        <w:tc>
          <w:tcPr>
            <w:tcW w:w="1374" w:type="dxa"/>
          </w:tcPr>
          <w:p w:rsidR="00E83758" w:rsidRDefault="008466A0">
            <w:pPr>
              <w:pStyle w:val="TableParagraph"/>
              <w:ind w:right="52"/>
              <w:jc w:val="right"/>
              <w:rPr>
                <w:sz w:val="18"/>
              </w:rPr>
            </w:pPr>
            <w:r>
              <w:rPr>
                <w:sz w:val="18"/>
              </w:rPr>
              <w:t>226.000,00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06.02.20.609.0011.2036.0001</w:t>
            </w:r>
          </w:p>
        </w:tc>
        <w:tc>
          <w:tcPr>
            <w:tcW w:w="6071" w:type="dxa"/>
          </w:tcPr>
          <w:p w:rsidR="00E83758" w:rsidRDefault="008466A0">
            <w:pPr>
              <w:pStyle w:val="TableParagraph"/>
              <w:ind w:left="644"/>
              <w:rPr>
                <w:sz w:val="18"/>
              </w:rPr>
            </w:pPr>
            <w:r>
              <w:rPr>
                <w:sz w:val="18"/>
              </w:rPr>
              <w:t>Serviço de Inspetoria Municipal-SIM</w:t>
            </w:r>
          </w:p>
        </w:tc>
        <w:tc>
          <w:tcPr>
            <w:tcW w:w="1374" w:type="dxa"/>
          </w:tcPr>
          <w:p w:rsidR="00E83758" w:rsidRDefault="008466A0">
            <w:pPr>
              <w:pStyle w:val="TableParagraph"/>
              <w:ind w:right="52"/>
              <w:jc w:val="right"/>
              <w:rPr>
                <w:sz w:val="18"/>
              </w:rPr>
            </w:pPr>
            <w:r>
              <w:rPr>
                <w:sz w:val="18"/>
              </w:rPr>
              <w:t>226.000,00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214.000,00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196.000,00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180.000,00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18.000,00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12.000,00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06.03</w:t>
            </w:r>
          </w:p>
        </w:tc>
        <w:tc>
          <w:tcPr>
            <w:tcW w:w="6071" w:type="dxa"/>
          </w:tcPr>
          <w:p w:rsidR="00E83758" w:rsidRDefault="008466A0">
            <w:pPr>
              <w:pStyle w:val="TableParagraph"/>
              <w:spacing w:line="187" w:lineRule="exact"/>
              <w:ind w:left="284"/>
              <w:rPr>
                <w:sz w:val="18"/>
              </w:rPr>
            </w:pPr>
            <w:r>
              <w:rPr>
                <w:sz w:val="18"/>
              </w:rPr>
              <w:t>DEPARTAMENTO DE MEIO AMBIENTE</w:t>
            </w:r>
          </w:p>
        </w:tc>
        <w:tc>
          <w:tcPr>
            <w:tcW w:w="1374" w:type="dxa"/>
          </w:tcPr>
          <w:p w:rsidR="00E83758" w:rsidRDefault="008466A0">
            <w:pPr>
              <w:pStyle w:val="TableParagraph"/>
              <w:spacing w:line="187" w:lineRule="exact"/>
              <w:ind w:right="55"/>
              <w:jc w:val="right"/>
              <w:rPr>
                <w:sz w:val="18"/>
              </w:rPr>
            </w:pPr>
            <w:r>
              <w:rPr>
                <w:sz w:val="18"/>
              </w:rPr>
              <w:t>1.819.000,00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13"/>
        <w:gridCol w:w="1331"/>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13"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31"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97" w:type="dxa"/>
            <w:tcBorders>
              <w:top w:val="single" w:sz="6" w:space="0" w:color="000000"/>
            </w:tcBorders>
          </w:tcPr>
          <w:p w:rsidR="00E83758" w:rsidRDefault="008466A0">
            <w:pPr>
              <w:pStyle w:val="TableParagraph"/>
              <w:spacing w:before="37"/>
              <w:ind w:left="135"/>
              <w:rPr>
                <w:sz w:val="18"/>
              </w:rPr>
            </w:pPr>
            <w:r>
              <w:rPr>
                <w:sz w:val="18"/>
              </w:rPr>
              <w:t>06.03.18</w:t>
            </w:r>
          </w:p>
        </w:tc>
        <w:tc>
          <w:tcPr>
            <w:tcW w:w="6113" w:type="dxa"/>
            <w:tcBorders>
              <w:top w:val="single" w:sz="6" w:space="0" w:color="000000"/>
            </w:tcBorders>
          </w:tcPr>
          <w:p w:rsidR="00E83758" w:rsidRDefault="008466A0">
            <w:pPr>
              <w:pStyle w:val="TableParagraph"/>
              <w:spacing w:before="37"/>
              <w:ind w:left="374"/>
              <w:rPr>
                <w:sz w:val="18"/>
              </w:rPr>
            </w:pPr>
            <w:r>
              <w:rPr>
                <w:sz w:val="18"/>
              </w:rPr>
              <w:t>Gestão Ambiental</w:t>
            </w:r>
          </w:p>
        </w:tc>
        <w:tc>
          <w:tcPr>
            <w:tcW w:w="1331" w:type="dxa"/>
            <w:tcBorders>
              <w:top w:val="single" w:sz="6" w:space="0" w:color="000000"/>
            </w:tcBorders>
          </w:tcPr>
          <w:p w:rsidR="00E83758" w:rsidRDefault="008466A0">
            <w:pPr>
              <w:pStyle w:val="TableParagraph"/>
              <w:spacing w:before="37"/>
              <w:ind w:right="54"/>
              <w:jc w:val="right"/>
              <w:rPr>
                <w:sz w:val="18"/>
              </w:rPr>
            </w:pPr>
            <w:r>
              <w:rPr>
                <w:sz w:val="18"/>
              </w:rPr>
              <w:t>1.819.000,00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w:t>
            </w:r>
          </w:p>
        </w:tc>
        <w:tc>
          <w:tcPr>
            <w:tcW w:w="6113" w:type="dxa"/>
          </w:tcPr>
          <w:p w:rsidR="00E83758" w:rsidRDefault="008466A0">
            <w:pPr>
              <w:pStyle w:val="TableParagraph"/>
              <w:ind w:left="464"/>
              <w:rPr>
                <w:sz w:val="18"/>
              </w:rPr>
            </w:pPr>
            <w:r>
              <w:rPr>
                <w:sz w:val="18"/>
              </w:rPr>
              <w:t>Preservação e Conservação Ambiental</w:t>
            </w:r>
          </w:p>
        </w:tc>
        <w:tc>
          <w:tcPr>
            <w:tcW w:w="1331" w:type="dxa"/>
          </w:tcPr>
          <w:p w:rsidR="00E83758" w:rsidRDefault="008466A0">
            <w:pPr>
              <w:pStyle w:val="TableParagraph"/>
              <w:ind w:right="54"/>
              <w:jc w:val="right"/>
              <w:rPr>
                <w:sz w:val="18"/>
              </w:rPr>
            </w:pPr>
            <w:r>
              <w:rPr>
                <w:sz w:val="18"/>
              </w:rPr>
              <w:t>1.395.000,00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06.03.18.541.0012</w:t>
            </w:r>
          </w:p>
        </w:tc>
        <w:tc>
          <w:tcPr>
            <w:tcW w:w="6113" w:type="dxa"/>
          </w:tcPr>
          <w:p w:rsidR="00E83758" w:rsidRDefault="008466A0">
            <w:pPr>
              <w:pStyle w:val="TableParagraph"/>
              <w:ind w:left="554"/>
              <w:rPr>
                <w:sz w:val="18"/>
              </w:rPr>
            </w:pPr>
            <w:r>
              <w:rPr>
                <w:sz w:val="18"/>
              </w:rPr>
              <w:t>Meio Ambiente e Sustentabilidade</w:t>
            </w:r>
          </w:p>
        </w:tc>
        <w:tc>
          <w:tcPr>
            <w:tcW w:w="1331" w:type="dxa"/>
          </w:tcPr>
          <w:p w:rsidR="00E83758" w:rsidRDefault="008466A0">
            <w:pPr>
              <w:pStyle w:val="TableParagraph"/>
              <w:ind w:right="54"/>
              <w:jc w:val="right"/>
              <w:rPr>
                <w:sz w:val="18"/>
              </w:rPr>
            </w:pPr>
            <w:r>
              <w:rPr>
                <w:sz w:val="18"/>
              </w:rPr>
              <w:t>1.395.000,00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06.03.18.541.0012.1005.0001</w:t>
            </w:r>
          </w:p>
        </w:tc>
        <w:tc>
          <w:tcPr>
            <w:tcW w:w="6113" w:type="dxa"/>
          </w:tcPr>
          <w:p w:rsidR="00E83758" w:rsidRDefault="008466A0">
            <w:pPr>
              <w:pStyle w:val="TableParagraph"/>
              <w:ind w:left="644"/>
              <w:rPr>
                <w:sz w:val="18"/>
              </w:rPr>
            </w:pPr>
            <w:r>
              <w:rPr>
                <w:sz w:val="18"/>
              </w:rPr>
              <w:t>Projeto Coleta Seletiva</w:t>
            </w:r>
          </w:p>
        </w:tc>
        <w:tc>
          <w:tcPr>
            <w:tcW w:w="1331"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51"/>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51"/>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06.03.18.541.0012.1012.0001</w:t>
            </w:r>
          </w:p>
        </w:tc>
        <w:tc>
          <w:tcPr>
            <w:tcW w:w="6113" w:type="dxa"/>
          </w:tcPr>
          <w:p w:rsidR="00E83758" w:rsidRDefault="008466A0">
            <w:pPr>
              <w:pStyle w:val="TableParagraph"/>
              <w:ind w:left="644"/>
              <w:rPr>
                <w:sz w:val="18"/>
              </w:rPr>
            </w:pPr>
            <w:r>
              <w:rPr>
                <w:sz w:val="18"/>
              </w:rPr>
              <w:t>Implantação da Usina de Reciclagem de Lixo</w:t>
            </w:r>
          </w:p>
        </w:tc>
        <w:tc>
          <w:tcPr>
            <w:tcW w:w="1331" w:type="dxa"/>
          </w:tcPr>
          <w:p w:rsidR="00E83758" w:rsidRDefault="008466A0">
            <w:pPr>
              <w:pStyle w:val="TableParagraph"/>
              <w:ind w:right="51"/>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51"/>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51"/>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70.000,00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06.03.18.541.0012.2041.0001</w:t>
            </w:r>
          </w:p>
        </w:tc>
        <w:tc>
          <w:tcPr>
            <w:tcW w:w="6113" w:type="dxa"/>
          </w:tcPr>
          <w:p w:rsidR="00E83758" w:rsidRDefault="008466A0">
            <w:pPr>
              <w:pStyle w:val="TableParagraph"/>
              <w:ind w:left="644"/>
              <w:rPr>
                <w:sz w:val="18"/>
              </w:rPr>
            </w:pPr>
            <w:r>
              <w:rPr>
                <w:sz w:val="18"/>
              </w:rPr>
              <w:t>Ações de Preservação e Recuperação do Meio Ambiente</w:t>
            </w:r>
          </w:p>
        </w:tc>
        <w:tc>
          <w:tcPr>
            <w:tcW w:w="1331" w:type="dxa"/>
          </w:tcPr>
          <w:p w:rsidR="00E83758" w:rsidRDefault="008466A0">
            <w:pPr>
              <w:pStyle w:val="TableParagraph"/>
              <w:ind w:right="51"/>
              <w:jc w:val="right"/>
              <w:rPr>
                <w:sz w:val="18"/>
              </w:rPr>
            </w:pPr>
            <w:r>
              <w:rPr>
                <w:sz w:val="18"/>
              </w:rPr>
              <w:t>95.000,00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86.000,00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13" w:type="dxa"/>
          </w:tcPr>
          <w:p w:rsidR="00E83758" w:rsidRDefault="008466A0">
            <w:pPr>
              <w:pStyle w:val="TableParagraph"/>
              <w:ind w:left="734"/>
              <w:rPr>
                <w:sz w:val="18"/>
              </w:rPr>
            </w:pPr>
            <w:r>
              <w:rPr>
                <w:sz w:val="18"/>
              </w:rPr>
              <w:t>PESSOAL E ENCARGOS SOCIAIS</w:t>
            </w:r>
          </w:p>
        </w:tc>
        <w:tc>
          <w:tcPr>
            <w:tcW w:w="1331"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8466A0">
            <w:pPr>
              <w:pStyle w:val="TableParagraph"/>
              <w:ind w:left="390"/>
              <w:rPr>
                <w:sz w:val="18"/>
              </w:rPr>
            </w:pPr>
            <w:r>
              <w:rPr>
                <w:sz w:val="18"/>
              </w:rPr>
              <w:t>18</w:t>
            </w:r>
          </w:p>
        </w:tc>
        <w:tc>
          <w:tcPr>
            <w:tcW w:w="2497" w:type="dxa"/>
          </w:tcPr>
          <w:p w:rsidR="00E83758" w:rsidRDefault="008466A0">
            <w:pPr>
              <w:pStyle w:val="TableParagraph"/>
              <w:ind w:left="135"/>
              <w:rPr>
                <w:sz w:val="18"/>
              </w:rPr>
            </w:pPr>
            <w:r>
              <w:rPr>
                <w:sz w:val="18"/>
              </w:rPr>
              <w:t>3171.00.00.00.00.00</w:t>
            </w:r>
          </w:p>
        </w:tc>
        <w:tc>
          <w:tcPr>
            <w:tcW w:w="6113" w:type="dxa"/>
          </w:tcPr>
          <w:p w:rsidR="00E83758" w:rsidRDefault="008466A0">
            <w:pPr>
              <w:pStyle w:val="TableParagraph"/>
              <w:ind w:left="914"/>
              <w:rPr>
                <w:sz w:val="18"/>
              </w:rPr>
            </w:pPr>
            <w:r>
              <w:rPr>
                <w:sz w:val="18"/>
              </w:rPr>
              <w:t>TRANSFERÊNCIAS A CONSÓRCIOS PÚBLICOS</w:t>
            </w:r>
          </w:p>
        </w:tc>
        <w:tc>
          <w:tcPr>
            <w:tcW w:w="1331"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82.000,00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113" w:type="dxa"/>
          </w:tcPr>
          <w:p w:rsidR="00E83758" w:rsidRDefault="008466A0">
            <w:pPr>
              <w:pStyle w:val="TableParagraph"/>
              <w:ind w:left="824"/>
              <w:rPr>
                <w:sz w:val="18"/>
              </w:rPr>
            </w:pPr>
            <w:r>
              <w:rPr>
                <w:sz w:val="18"/>
              </w:rPr>
              <w:t>TRANSF.A INSTIT.PRIVADAS S/FINS LUCRAT.</w:t>
            </w:r>
          </w:p>
        </w:tc>
        <w:tc>
          <w:tcPr>
            <w:tcW w:w="1331"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97" w:type="dxa"/>
          </w:tcPr>
          <w:p w:rsidR="00E83758" w:rsidRDefault="008466A0">
            <w:pPr>
              <w:pStyle w:val="TableParagraph"/>
              <w:ind w:left="135"/>
              <w:rPr>
                <w:sz w:val="18"/>
              </w:rPr>
            </w:pPr>
            <w:r>
              <w:rPr>
                <w:sz w:val="18"/>
              </w:rPr>
              <w:t>3371.00.00.00.00.00</w:t>
            </w:r>
          </w:p>
        </w:tc>
        <w:tc>
          <w:tcPr>
            <w:tcW w:w="6113" w:type="dxa"/>
          </w:tcPr>
          <w:p w:rsidR="00E83758" w:rsidRDefault="008466A0">
            <w:pPr>
              <w:pStyle w:val="TableParagraph"/>
              <w:ind w:left="914"/>
              <w:rPr>
                <w:sz w:val="18"/>
              </w:rPr>
            </w:pPr>
            <w:r>
              <w:rPr>
                <w:sz w:val="18"/>
              </w:rPr>
              <w:t>TRANSFERÊNCIAS A CONSÓRCIOS PÚBLICOS</w:t>
            </w:r>
          </w:p>
        </w:tc>
        <w:tc>
          <w:tcPr>
            <w:tcW w:w="1331" w:type="dxa"/>
          </w:tcPr>
          <w:p w:rsidR="00E83758" w:rsidRDefault="008466A0">
            <w:pPr>
              <w:pStyle w:val="TableParagraph"/>
              <w:ind w:right="48"/>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55.000,00</w:t>
            </w:r>
          </w:p>
        </w:tc>
      </w:tr>
      <w:tr w:rsidR="00E83758">
        <w:trPr>
          <w:trHeight w:val="315"/>
        </w:trPr>
        <w:tc>
          <w:tcPr>
            <w:tcW w:w="812" w:type="dxa"/>
          </w:tcPr>
          <w:p w:rsidR="00E83758" w:rsidRDefault="008466A0">
            <w:pPr>
              <w:pStyle w:val="TableParagraph"/>
              <w:ind w:left="299"/>
              <w:rPr>
                <w:sz w:val="18"/>
              </w:rPr>
            </w:pPr>
            <w:r>
              <w:rPr>
                <w:sz w:val="18"/>
              </w:rPr>
              <w:t>737</w:t>
            </w:r>
          </w:p>
        </w:tc>
        <w:tc>
          <w:tcPr>
            <w:tcW w:w="2497" w:type="dxa"/>
          </w:tcPr>
          <w:p w:rsidR="00E83758" w:rsidRDefault="008466A0">
            <w:pPr>
              <w:pStyle w:val="TableParagraph"/>
              <w:ind w:left="135"/>
              <w:rPr>
                <w:sz w:val="18"/>
              </w:rPr>
            </w:pPr>
            <w:r>
              <w:rPr>
                <w:sz w:val="18"/>
              </w:rPr>
              <w:t>3393.00.00.00.00.00</w:t>
            </w:r>
          </w:p>
        </w:tc>
        <w:tc>
          <w:tcPr>
            <w:tcW w:w="6113" w:type="dxa"/>
          </w:tcPr>
          <w:p w:rsidR="00E83758" w:rsidRDefault="008466A0">
            <w:pPr>
              <w:pStyle w:val="TableParagraph"/>
              <w:ind w:left="914"/>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15.000,00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48"/>
              <w:jc w:val="right"/>
              <w:rPr>
                <w:sz w:val="18"/>
              </w:rPr>
            </w:pPr>
            <w:r>
              <w:rPr>
                <w:sz w:val="18"/>
              </w:rPr>
              <w:t>9.000,00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48"/>
              <w:jc w:val="right"/>
              <w:rPr>
                <w:sz w:val="18"/>
              </w:rPr>
            </w:pPr>
            <w:r>
              <w:rPr>
                <w:sz w:val="18"/>
              </w:rPr>
              <w:t>9.000,00</w:t>
            </w:r>
          </w:p>
        </w:tc>
      </w:tr>
      <w:tr w:rsidR="00E83758">
        <w:trPr>
          <w:trHeight w:val="315"/>
        </w:trPr>
        <w:tc>
          <w:tcPr>
            <w:tcW w:w="812" w:type="dxa"/>
          </w:tcPr>
          <w:p w:rsidR="00E83758" w:rsidRDefault="008466A0">
            <w:pPr>
              <w:pStyle w:val="TableParagraph"/>
              <w:ind w:left="299"/>
              <w:rPr>
                <w:sz w:val="18"/>
              </w:rPr>
            </w:pPr>
            <w:r>
              <w:rPr>
                <w:sz w:val="18"/>
              </w:rPr>
              <w:t>801</w:t>
            </w:r>
          </w:p>
        </w:tc>
        <w:tc>
          <w:tcPr>
            <w:tcW w:w="2497" w:type="dxa"/>
          </w:tcPr>
          <w:p w:rsidR="00E83758" w:rsidRDefault="008466A0">
            <w:pPr>
              <w:pStyle w:val="TableParagraph"/>
              <w:ind w:left="135"/>
              <w:rPr>
                <w:sz w:val="18"/>
              </w:rPr>
            </w:pPr>
            <w:r>
              <w:rPr>
                <w:sz w:val="18"/>
              </w:rPr>
              <w:t>4471.00.00.00.00.00</w:t>
            </w:r>
          </w:p>
        </w:tc>
        <w:tc>
          <w:tcPr>
            <w:tcW w:w="6113" w:type="dxa"/>
          </w:tcPr>
          <w:p w:rsidR="00E83758" w:rsidRDefault="008466A0">
            <w:pPr>
              <w:pStyle w:val="TableParagraph"/>
              <w:ind w:left="914"/>
              <w:rPr>
                <w:sz w:val="18"/>
              </w:rPr>
            </w:pPr>
            <w:r>
              <w:rPr>
                <w:sz w:val="18"/>
              </w:rPr>
              <w:t>TRANSFERENCIAS A CONSORCIOS PUBLICOS</w:t>
            </w:r>
          </w:p>
        </w:tc>
        <w:tc>
          <w:tcPr>
            <w:tcW w:w="1331"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48"/>
              <w:jc w:val="right"/>
              <w:rPr>
                <w:sz w:val="18"/>
              </w:rPr>
            </w:pPr>
            <w:r>
              <w:rPr>
                <w:sz w:val="18"/>
              </w:rPr>
              <w:t>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06.03.18.541.0012.2041.2002</w:t>
            </w:r>
          </w:p>
        </w:tc>
        <w:tc>
          <w:tcPr>
            <w:tcW w:w="6113" w:type="dxa"/>
          </w:tcPr>
          <w:p w:rsidR="00E83758" w:rsidRDefault="008466A0">
            <w:pPr>
              <w:pStyle w:val="TableParagraph"/>
              <w:ind w:left="644"/>
              <w:rPr>
                <w:sz w:val="18"/>
              </w:rPr>
            </w:pPr>
            <w:r>
              <w:rPr>
                <w:sz w:val="18"/>
              </w:rPr>
              <w:t>Ações de Preservação e Recuperação do Meio Ambiente</w:t>
            </w:r>
          </w:p>
        </w:tc>
        <w:tc>
          <w:tcPr>
            <w:tcW w:w="1331" w:type="dxa"/>
          </w:tcPr>
          <w:p w:rsidR="00E83758" w:rsidRDefault="008466A0">
            <w:pPr>
              <w:pStyle w:val="TableParagraph"/>
              <w:ind w:right="51"/>
              <w:jc w:val="right"/>
              <w:rPr>
                <w:sz w:val="18"/>
              </w:rPr>
            </w:pPr>
            <w:r>
              <w:rPr>
                <w:sz w:val="18"/>
              </w:rPr>
              <w:t>140.000,00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140.000,00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140.000,00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140.000,00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06.03.18.541.0012.2169.0001</w:t>
            </w:r>
          </w:p>
        </w:tc>
        <w:tc>
          <w:tcPr>
            <w:tcW w:w="6113" w:type="dxa"/>
          </w:tcPr>
          <w:p w:rsidR="00E83758" w:rsidRDefault="008466A0">
            <w:pPr>
              <w:pStyle w:val="TableParagraph"/>
              <w:ind w:left="644"/>
              <w:rPr>
                <w:sz w:val="18"/>
              </w:rPr>
            </w:pPr>
            <w:r>
              <w:rPr>
                <w:sz w:val="18"/>
              </w:rPr>
              <w:t>Administração de Resíduos Sólidos</w:t>
            </w:r>
          </w:p>
        </w:tc>
        <w:tc>
          <w:tcPr>
            <w:tcW w:w="1331" w:type="dxa"/>
          </w:tcPr>
          <w:p w:rsidR="00E83758" w:rsidRDefault="008466A0">
            <w:pPr>
              <w:pStyle w:val="TableParagraph"/>
              <w:ind w:right="54"/>
              <w:jc w:val="right"/>
              <w:rPr>
                <w:sz w:val="18"/>
              </w:rPr>
            </w:pPr>
            <w:r>
              <w:rPr>
                <w:sz w:val="18"/>
              </w:rPr>
              <w:t>1.050.000,00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4"/>
              <w:jc w:val="right"/>
              <w:rPr>
                <w:sz w:val="18"/>
              </w:rPr>
            </w:pPr>
            <w:r>
              <w:rPr>
                <w:sz w:val="18"/>
              </w:rPr>
              <w:t>1.000.000,00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4"/>
              <w:jc w:val="right"/>
              <w:rPr>
                <w:sz w:val="18"/>
              </w:rPr>
            </w:pPr>
            <w:r>
              <w:rPr>
                <w:sz w:val="18"/>
              </w:rPr>
              <w:t>1.000.000,00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4"/>
              <w:jc w:val="right"/>
              <w:rPr>
                <w:sz w:val="18"/>
              </w:rPr>
            </w:pPr>
            <w:r>
              <w:rPr>
                <w:sz w:val="18"/>
              </w:rPr>
              <w:t>1.000.000,00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51"/>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51"/>
              <w:jc w:val="right"/>
              <w:rPr>
                <w:sz w:val="18"/>
              </w:rPr>
            </w:pPr>
            <w:r>
              <w:rPr>
                <w:sz w:val="18"/>
              </w:rPr>
              <w:t>50.000,00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50.000,00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06.03.18.542</w:t>
            </w:r>
          </w:p>
        </w:tc>
        <w:tc>
          <w:tcPr>
            <w:tcW w:w="6113" w:type="dxa"/>
          </w:tcPr>
          <w:p w:rsidR="00E83758" w:rsidRDefault="008466A0">
            <w:pPr>
              <w:pStyle w:val="TableParagraph"/>
              <w:ind w:left="464"/>
              <w:rPr>
                <w:sz w:val="18"/>
              </w:rPr>
            </w:pPr>
            <w:r>
              <w:rPr>
                <w:sz w:val="18"/>
              </w:rPr>
              <w:t>Controle Ambiental</w:t>
            </w:r>
          </w:p>
        </w:tc>
        <w:tc>
          <w:tcPr>
            <w:tcW w:w="1331" w:type="dxa"/>
          </w:tcPr>
          <w:p w:rsidR="00E83758" w:rsidRDefault="008466A0">
            <w:pPr>
              <w:pStyle w:val="TableParagraph"/>
              <w:ind w:right="51"/>
              <w:jc w:val="right"/>
              <w:rPr>
                <w:sz w:val="18"/>
              </w:rPr>
            </w:pPr>
            <w:r>
              <w:rPr>
                <w:sz w:val="18"/>
              </w:rPr>
              <w:t>424.000,00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06.03.18.542.0012</w:t>
            </w:r>
          </w:p>
        </w:tc>
        <w:tc>
          <w:tcPr>
            <w:tcW w:w="6113" w:type="dxa"/>
          </w:tcPr>
          <w:p w:rsidR="00E83758" w:rsidRDefault="008466A0">
            <w:pPr>
              <w:pStyle w:val="TableParagraph"/>
              <w:ind w:left="554"/>
              <w:rPr>
                <w:sz w:val="18"/>
              </w:rPr>
            </w:pPr>
            <w:r>
              <w:rPr>
                <w:sz w:val="18"/>
              </w:rPr>
              <w:t>Meio Ambiente e Sustentabilidade</w:t>
            </w:r>
          </w:p>
        </w:tc>
        <w:tc>
          <w:tcPr>
            <w:tcW w:w="1331" w:type="dxa"/>
          </w:tcPr>
          <w:p w:rsidR="00E83758" w:rsidRDefault="008466A0">
            <w:pPr>
              <w:pStyle w:val="TableParagraph"/>
              <w:ind w:right="51"/>
              <w:jc w:val="right"/>
              <w:rPr>
                <w:sz w:val="18"/>
              </w:rPr>
            </w:pPr>
            <w:r>
              <w:rPr>
                <w:sz w:val="18"/>
              </w:rPr>
              <w:t>424.000,00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06.03.18.542.0012.2037.0001</w:t>
            </w:r>
          </w:p>
        </w:tc>
        <w:tc>
          <w:tcPr>
            <w:tcW w:w="6113" w:type="dxa"/>
          </w:tcPr>
          <w:p w:rsidR="00E83758" w:rsidRDefault="008466A0">
            <w:pPr>
              <w:pStyle w:val="TableParagraph"/>
              <w:ind w:left="644"/>
              <w:rPr>
                <w:sz w:val="18"/>
              </w:rPr>
            </w:pPr>
            <w:r>
              <w:rPr>
                <w:sz w:val="18"/>
              </w:rPr>
              <w:t>Departamento de Meio Ambiente</w:t>
            </w:r>
          </w:p>
        </w:tc>
        <w:tc>
          <w:tcPr>
            <w:tcW w:w="1331" w:type="dxa"/>
          </w:tcPr>
          <w:p w:rsidR="00E83758" w:rsidRDefault="008466A0">
            <w:pPr>
              <w:pStyle w:val="TableParagraph"/>
              <w:ind w:right="51"/>
              <w:jc w:val="right"/>
              <w:rPr>
                <w:sz w:val="18"/>
              </w:rPr>
            </w:pPr>
            <w:r>
              <w:rPr>
                <w:sz w:val="18"/>
              </w:rPr>
              <w:t>81.000,00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73.000,00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13" w:type="dxa"/>
          </w:tcPr>
          <w:p w:rsidR="00E83758" w:rsidRDefault="008466A0">
            <w:pPr>
              <w:pStyle w:val="TableParagraph"/>
              <w:ind w:left="734"/>
              <w:rPr>
                <w:sz w:val="18"/>
              </w:rPr>
            </w:pPr>
            <w:r>
              <w:rPr>
                <w:sz w:val="18"/>
              </w:rPr>
              <w:t>PESSOAL E ENCARGOS SOCIAIS</w:t>
            </w:r>
          </w:p>
        </w:tc>
        <w:tc>
          <w:tcPr>
            <w:tcW w:w="1331" w:type="dxa"/>
          </w:tcPr>
          <w:p w:rsidR="00E83758" w:rsidRDefault="008466A0">
            <w:pPr>
              <w:pStyle w:val="TableParagraph"/>
              <w:ind w:right="51"/>
              <w:jc w:val="right"/>
              <w:rPr>
                <w:sz w:val="18"/>
              </w:rPr>
            </w:pPr>
            <w:r>
              <w:rPr>
                <w:sz w:val="18"/>
              </w:rPr>
              <w:t>35.000,00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13.000,00</w:t>
            </w:r>
          </w:p>
        </w:tc>
      </w:tr>
      <w:tr w:rsidR="00E83758">
        <w:trPr>
          <w:trHeight w:val="257"/>
        </w:trPr>
        <w:tc>
          <w:tcPr>
            <w:tcW w:w="812" w:type="dxa"/>
          </w:tcPr>
          <w:p w:rsidR="00E83758" w:rsidRDefault="008466A0">
            <w:pPr>
              <w:pStyle w:val="TableParagraph"/>
              <w:spacing w:line="187" w:lineRule="exact"/>
              <w:ind w:left="299"/>
              <w:rPr>
                <w:sz w:val="18"/>
              </w:rPr>
            </w:pPr>
            <w:r>
              <w:rPr>
                <w:sz w:val="18"/>
              </w:rPr>
              <w:t>188</w:t>
            </w:r>
          </w:p>
        </w:tc>
        <w:tc>
          <w:tcPr>
            <w:tcW w:w="2497" w:type="dxa"/>
          </w:tcPr>
          <w:p w:rsidR="00E83758" w:rsidRDefault="008466A0">
            <w:pPr>
              <w:pStyle w:val="TableParagraph"/>
              <w:spacing w:line="187" w:lineRule="exact"/>
              <w:ind w:left="135"/>
              <w:rPr>
                <w:sz w:val="18"/>
              </w:rPr>
            </w:pPr>
            <w:r>
              <w:rPr>
                <w:sz w:val="18"/>
              </w:rPr>
              <w:t>3191.00.00.00.00.00</w:t>
            </w:r>
          </w:p>
        </w:tc>
        <w:tc>
          <w:tcPr>
            <w:tcW w:w="6113" w:type="dxa"/>
          </w:tcPr>
          <w:p w:rsidR="00E83758" w:rsidRDefault="008466A0">
            <w:pPr>
              <w:pStyle w:val="TableParagraph"/>
              <w:spacing w:line="187" w:lineRule="exact"/>
              <w:ind w:left="914"/>
              <w:rPr>
                <w:sz w:val="18"/>
              </w:rPr>
            </w:pPr>
            <w:r>
              <w:rPr>
                <w:sz w:val="18"/>
              </w:rPr>
              <w:t>APLICAÇÃO DIRETA DECORRENTE DE OPERAÇÃO ENTRE</w:t>
            </w:r>
          </w:p>
        </w:tc>
        <w:tc>
          <w:tcPr>
            <w:tcW w:w="1331" w:type="dxa"/>
          </w:tcPr>
          <w:p w:rsidR="00E83758" w:rsidRDefault="008466A0">
            <w:pPr>
              <w:pStyle w:val="TableParagraph"/>
              <w:spacing w:line="187" w:lineRule="exact"/>
              <w:ind w:right="51"/>
              <w:jc w:val="right"/>
              <w:rPr>
                <w:sz w:val="18"/>
              </w:rPr>
            </w:pPr>
            <w:r>
              <w:rPr>
                <w:sz w:val="18"/>
              </w:rPr>
              <w:t>22.000,00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78"/>
        <w:gridCol w:w="1317"/>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78"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17" w:type="dxa"/>
            <w:tcBorders>
              <w:top w:val="single" w:sz="6" w:space="0" w:color="000000"/>
              <w:bottom w:val="single" w:sz="6" w:space="0" w:color="000000"/>
            </w:tcBorders>
          </w:tcPr>
          <w:p w:rsidR="00E83758" w:rsidRDefault="008466A0">
            <w:pPr>
              <w:pStyle w:val="TableParagraph"/>
              <w:spacing w:before="42"/>
              <w:ind w:right="47"/>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254</w:t>
            </w:r>
          </w:p>
        </w:tc>
        <w:tc>
          <w:tcPr>
            <w:tcW w:w="2449" w:type="dxa"/>
            <w:tcBorders>
              <w:top w:val="single" w:sz="6" w:space="0" w:color="000000"/>
            </w:tcBorders>
          </w:tcPr>
          <w:p w:rsidR="00E83758" w:rsidRDefault="008466A0">
            <w:pPr>
              <w:pStyle w:val="TableParagraph"/>
              <w:spacing w:before="37"/>
              <w:ind w:left="135"/>
              <w:rPr>
                <w:sz w:val="18"/>
              </w:rPr>
            </w:pPr>
            <w:r>
              <w:rPr>
                <w:sz w:val="18"/>
              </w:rPr>
              <w:t>3300.00.00.00.00.00</w:t>
            </w:r>
          </w:p>
        </w:tc>
        <w:tc>
          <w:tcPr>
            <w:tcW w:w="6178" w:type="dxa"/>
            <w:tcBorders>
              <w:top w:val="single" w:sz="6" w:space="0" w:color="000000"/>
            </w:tcBorders>
          </w:tcPr>
          <w:p w:rsidR="00E83758" w:rsidRDefault="008466A0">
            <w:pPr>
              <w:pStyle w:val="TableParagraph"/>
              <w:spacing w:before="37"/>
              <w:ind w:left="782"/>
              <w:rPr>
                <w:sz w:val="18"/>
              </w:rPr>
            </w:pPr>
            <w:r>
              <w:rPr>
                <w:sz w:val="18"/>
              </w:rPr>
              <w:t>OUTRAS DESPESAS CORRENTES</w:t>
            </w:r>
          </w:p>
        </w:tc>
        <w:tc>
          <w:tcPr>
            <w:tcW w:w="1317" w:type="dxa"/>
            <w:tcBorders>
              <w:top w:val="single" w:sz="6" w:space="0" w:color="000000"/>
            </w:tcBorders>
          </w:tcPr>
          <w:p w:rsidR="00E83758" w:rsidRDefault="008466A0">
            <w:pPr>
              <w:pStyle w:val="TableParagraph"/>
              <w:spacing w:before="37"/>
              <w:ind w:right="54"/>
              <w:jc w:val="right"/>
              <w:rPr>
                <w:sz w:val="18"/>
              </w:rPr>
            </w:pPr>
            <w:r>
              <w:rPr>
                <w:sz w:val="18"/>
              </w:rPr>
              <w:t>38.000,00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38.000,00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78" w:type="dxa"/>
          </w:tcPr>
          <w:p w:rsidR="00E83758" w:rsidRDefault="008466A0">
            <w:pPr>
              <w:pStyle w:val="TableParagraph"/>
              <w:ind w:left="692"/>
              <w:rPr>
                <w:sz w:val="18"/>
              </w:rPr>
            </w:pPr>
            <w:r>
              <w:rPr>
                <w:sz w:val="18"/>
              </w:rPr>
              <w:t>DESPESAS DE CAPITAL</w:t>
            </w:r>
          </w:p>
        </w:tc>
        <w:tc>
          <w:tcPr>
            <w:tcW w:w="1317" w:type="dxa"/>
          </w:tcPr>
          <w:p w:rsidR="00E83758" w:rsidRDefault="008466A0">
            <w:pPr>
              <w:pStyle w:val="TableParagraph"/>
              <w:ind w:right="51"/>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78" w:type="dxa"/>
          </w:tcPr>
          <w:p w:rsidR="00E83758" w:rsidRDefault="008466A0">
            <w:pPr>
              <w:pStyle w:val="TableParagraph"/>
              <w:ind w:left="782"/>
              <w:rPr>
                <w:sz w:val="18"/>
              </w:rPr>
            </w:pPr>
            <w:r>
              <w:rPr>
                <w:sz w:val="18"/>
              </w:rPr>
              <w:t>INVESTIMENTOS</w:t>
            </w:r>
          </w:p>
        </w:tc>
        <w:tc>
          <w:tcPr>
            <w:tcW w:w="1317" w:type="dxa"/>
          </w:tcPr>
          <w:p w:rsidR="00E83758" w:rsidRDefault="008466A0">
            <w:pPr>
              <w:pStyle w:val="TableParagraph"/>
              <w:ind w:right="51"/>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1"/>
              <w:jc w:val="right"/>
              <w:rPr>
                <w:sz w:val="18"/>
              </w:rPr>
            </w:pPr>
            <w:r>
              <w:rPr>
                <w:sz w:val="18"/>
              </w:rPr>
              <w:t>8.000,00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06.03.18.542.0012.2037.2002</w:t>
            </w:r>
          </w:p>
        </w:tc>
        <w:tc>
          <w:tcPr>
            <w:tcW w:w="6178" w:type="dxa"/>
          </w:tcPr>
          <w:p w:rsidR="00E83758" w:rsidRDefault="008466A0">
            <w:pPr>
              <w:pStyle w:val="TableParagraph"/>
              <w:ind w:left="692"/>
              <w:rPr>
                <w:sz w:val="18"/>
              </w:rPr>
            </w:pPr>
            <w:r>
              <w:rPr>
                <w:sz w:val="18"/>
              </w:rPr>
              <w:t>Departamento de Meio Ambiente</w:t>
            </w:r>
          </w:p>
        </w:tc>
        <w:tc>
          <w:tcPr>
            <w:tcW w:w="1317" w:type="dxa"/>
          </w:tcPr>
          <w:p w:rsidR="00E83758" w:rsidRDefault="008466A0">
            <w:pPr>
              <w:pStyle w:val="TableParagraph"/>
              <w:ind w:right="54"/>
              <w:jc w:val="right"/>
              <w:rPr>
                <w:sz w:val="18"/>
              </w:rPr>
            </w:pPr>
            <w:r>
              <w:rPr>
                <w:sz w:val="18"/>
              </w:rPr>
              <w:t>343.000,00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78" w:type="dxa"/>
          </w:tcPr>
          <w:p w:rsidR="00E83758" w:rsidRDefault="008466A0">
            <w:pPr>
              <w:pStyle w:val="TableParagraph"/>
              <w:ind w:left="692"/>
              <w:rPr>
                <w:sz w:val="18"/>
              </w:rPr>
            </w:pPr>
            <w:r>
              <w:rPr>
                <w:sz w:val="18"/>
              </w:rPr>
              <w:t>DESPESAS CORRENTES</w:t>
            </w:r>
          </w:p>
        </w:tc>
        <w:tc>
          <w:tcPr>
            <w:tcW w:w="1317" w:type="dxa"/>
          </w:tcPr>
          <w:p w:rsidR="00E83758" w:rsidRDefault="008466A0">
            <w:pPr>
              <w:pStyle w:val="TableParagraph"/>
              <w:ind w:right="54"/>
              <w:jc w:val="right"/>
              <w:rPr>
                <w:sz w:val="18"/>
              </w:rPr>
            </w:pPr>
            <w:r>
              <w:rPr>
                <w:sz w:val="18"/>
              </w:rPr>
              <w:t>343.000,00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78" w:type="dxa"/>
          </w:tcPr>
          <w:p w:rsidR="00E83758" w:rsidRDefault="008466A0">
            <w:pPr>
              <w:pStyle w:val="TableParagraph"/>
              <w:ind w:left="782"/>
              <w:rPr>
                <w:sz w:val="18"/>
              </w:rPr>
            </w:pPr>
            <w:r>
              <w:rPr>
                <w:sz w:val="18"/>
              </w:rPr>
              <w:t>PESSOAL E ENCARGOS SOCIAIS</w:t>
            </w:r>
          </w:p>
        </w:tc>
        <w:tc>
          <w:tcPr>
            <w:tcW w:w="1317" w:type="dxa"/>
          </w:tcPr>
          <w:p w:rsidR="00E83758" w:rsidRDefault="008466A0">
            <w:pPr>
              <w:pStyle w:val="TableParagraph"/>
              <w:ind w:right="54"/>
              <w:jc w:val="right"/>
              <w:rPr>
                <w:sz w:val="18"/>
              </w:rPr>
            </w:pPr>
            <w:r>
              <w:rPr>
                <w:sz w:val="18"/>
              </w:rPr>
              <w:t>210.000,00</w:t>
            </w:r>
          </w:p>
        </w:tc>
      </w:tr>
      <w:tr w:rsidR="00E83758">
        <w:trPr>
          <w:trHeight w:val="314"/>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210.000,00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78" w:type="dxa"/>
          </w:tcPr>
          <w:p w:rsidR="00E83758" w:rsidRDefault="008466A0">
            <w:pPr>
              <w:pStyle w:val="TableParagraph"/>
              <w:ind w:left="782"/>
              <w:rPr>
                <w:sz w:val="18"/>
              </w:rPr>
            </w:pPr>
            <w:r>
              <w:rPr>
                <w:sz w:val="18"/>
              </w:rPr>
              <w:t>OUTRAS DESPESAS CORRENTES</w:t>
            </w:r>
          </w:p>
        </w:tc>
        <w:tc>
          <w:tcPr>
            <w:tcW w:w="1317" w:type="dxa"/>
          </w:tcPr>
          <w:p w:rsidR="00E83758" w:rsidRDefault="008466A0">
            <w:pPr>
              <w:pStyle w:val="TableParagraph"/>
              <w:ind w:right="54"/>
              <w:jc w:val="right"/>
              <w:rPr>
                <w:sz w:val="18"/>
              </w:rPr>
            </w:pPr>
            <w:r>
              <w:rPr>
                <w:sz w:val="18"/>
              </w:rPr>
              <w:t>133.000,00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133.000,00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w:t>
            </w:r>
          </w:p>
        </w:tc>
        <w:tc>
          <w:tcPr>
            <w:tcW w:w="6178" w:type="dxa"/>
          </w:tcPr>
          <w:p w:rsidR="00E83758" w:rsidRDefault="008466A0">
            <w:pPr>
              <w:pStyle w:val="TableParagraph"/>
              <w:ind w:left="152"/>
              <w:rPr>
                <w:sz w:val="18"/>
              </w:rPr>
            </w:pPr>
            <w:r>
              <w:rPr>
                <w:sz w:val="18"/>
              </w:rPr>
              <w:t>SECTD-SECRETARIA DA EDUCAÇÃO, CULTURA, TURISMO E DESPOR</w:t>
            </w:r>
          </w:p>
        </w:tc>
        <w:tc>
          <w:tcPr>
            <w:tcW w:w="1317" w:type="dxa"/>
          </w:tcPr>
          <w:p w:rsidR="00E83758" w:rsidRDefault="008466A0">
            <w:pPr>
              <w:pStyle w:val="TableParagraph"/>
              <w:ind w:right="57"/>
              <w:jc w:val="right"/>
              <w:rPr>
                <w:sz w:val="18"/>
              </w:rPr>
            </w:pPr>
            <w:r>
              <w:rPr>
                <w:sz w:val="18"/>
              </w:rPr>
              <w:t>21.694.200,00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w:t>
            </w:r>
          </w:p>
        </w:tc>
        <w:tc>
          <w:tcPr>
            <w:tcW w:w="6178" w:type="dxa"/>
          </w:tcPr>
          <w:p w:rsidR="00E83758" w:rsidRDefault="008466A0">
            <w:pPr>
              <w:pStyle w:val="TableParagraph"/>
              <w:ind w:left="332"/>
              <w:rPr>
                <w:sz w:val="18"/>
              </w:rPr>
            </w:pPr>
            <w:r>
              <w:rPr>
                <w:sz w:val="18"/>
              </w:rPr>
              <w:t>DEPARTAMENTO DE EDUCAÇÃO - ADMINISTRAÇÃO</w:t>
            </w:r>
          </w:p>
        </w:tc>
        <w:tc>
          <w:tcPr>
            <w:tcW w:w="1317" w:type="dxa"/>
          </w:tcPr>
          <w:p w:rsidR="00E83758" w:rsidRDefault="008466A0">
            <w:pPr>
              <w:pStyle w:val="TableParagraph"/>
              <w:ind w:right="57"/>
              <w:jc w:val="right"/>
              <w:rPr>
                <w:sz w:val="18"/>
              </w:rPr>
            </w:pPr>
            <w:r>
              <w:rPr>
                <w:sz w:val="18"/>
              </w:rPr>
              <w:t>2.329.000,00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w:t>
            </w:r>
          </w:p>
        </w:tc>
        <w:tc>
          <w:tcPr>
            <w:tcW w:w="6178" w:type="dxa"/>
          </w:tcPr>
          <w:p w:rsidR="00E83758" w:rsidRDefault="008466A0">
            <w:pPr>
              <w:pStyle w:val="TableParagraph"/>
              <w:ind w:left="422"/>
              <w:rPr>
                <w:sz w:val="18"/>
              </w:rPr>
            </w:pPr>
            <w:r>
              <w:rPr>
                <w:sz w:val="18"/>
              </w:rPr>
              <w:t>Educação</w:t>
            </w:r>
          </w:p>
        </w:tc>
        <w:tc>
          <w:tcPr>
            <w:tcW w:w="1317" w:type="dxa"/>
          </w:tcPr>
          <w:p w:rsidR="00E83758" w:rsidRDefault="008466A0">
            <w:pPr>
              <w:pStyle w:val="TableParagraph"/>
              <w:ind w:right="57"/>
              <w:jc w:val="right"/>
              <w:rPr>
                <w:sz w:val="18"/>
              </w:rPr>
            </w:pPr>
            <w:r>
              <w:rPr>
                <w:sz w:val="18"/>
              </w:rPr>
              <w:t>2.329.000,00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07.01.12.122</w:t>
            </w:r>
          </w:p>
        </w:tc>
        <w:tc>
          <w:tcPr>
            <w:tcW w:w="6178" w:type="dxa"/>
          </w:tcPr>
          <w:p w:rsidR="00E83758" w:rsidRDefault="008466A0">
            <w:pPr>
              <w:pStyle w:val="TableParagraph"/>
              <w:ind w:left="512"/>
              <w:rPr>
                <w:sz w:val="18"/>
              </w:rPr>
            </w:pPr>
            <w:r>
              <w:rPr>
                <w:sz w:val="18"/>
              </w:rPr>
              <w:t>Administração Geral</w:t>
            </w:r>
          </w:p>
        </w:tc>
        <w:tc>
          <w:tcPr>
            <w:tcW w:w="1317" w:type="dxa"/>
          </w:tcPr>
          <w:p w:rsidR="00E83758" w:rsidRDefault="008466A0">
            <w:pPr>
              <w:pStyle w:val="TableParagraph"/>
              <w:ind w:right="57"/>
              <w:jc w:val="right"/>
              <w:rPr>
                <w:sz w:val="18"/>
              </w:rPr>
            </w:pPr>
            <w:r>
              <w:rPr>
                <w:sz w:val="18"/>
              </w:rPr>
              <w:t>2.229.000,00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07.01.12.122.0004</w:t>
            </w:r>
          </w:p>
        </w:tc>
        <w:tc>
          <w:tcPr>
            <w:tcW w:w="6178" w:type="dxa"/>
          </w:tcPr>
          <w:p w:rsidR="00E83758" w:rsidRDefault="008466A0">
            <w:pPr>
              <w:pStyle w:val="TableParagraph"/>
              <w:ind w:left="602"/>
              <w:rPr>
                <w:sz w:val="18"/>
              </w:rPr>
            </w:pPr>
            <w:r>
              <w:rPr>
                <w:sz w:val="18"/>
              </w:rPr>
              <w:t>Ibirubá Educação Nota 10</w:t>
            </w:r>
          </w:p>
        </w:tc>
        <w:tc>
          <w:tcPr>
            <w:tcW w:w="1317" w:type="dxa"/>
          </w:tcPr>
          <w:p w:rsidR="00E83758" w:rsidRDefault="008466A0">
            <w:pPr>
              <w:pStyle w:val="TableParagraph"/>
              <w:ind w:right="57"/>
              <w:jc w:val="right"/>
              <w:rPr>
                <w:sz w:val="18"/>
              </w:rPr>
            </w:pPr>
            <w:r>
              <w:rPr>
                <w:sz w:val="18"/>
              </w:rPr>
              <w:t>2.229.000,00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07.01.12.122.0004.2058.0020</w:t>
            </w:r>
          </w:p>
        </w:tc>
        <w:tc>
          <w:tcPr>
            <w:tcW w:w="6178" w:type="dxa"/>
          </w:tcPr>
          <w:p w:rsidR="00E83758" w:rsidRDefault="008466A0">
            <w:pPr>
              <w:pStyle w:val="TableParagraph"/>
              <w:ind w:left="692"/>
              <w:rPr>
                <w:sz w:val="18"/>
              </w:rPr>
            </w:pPr>
            <w:r>
              <w:rPr>
                <w:sz w:val="18"/>
              </w:rPr>
              <w:t>Suporte da Secretaria de Educação, Cultura, Turismo e Desporto</w:t>
            </w:r>
          </w:p>
        </w:tc>
        <w:tc>
          <w:tcPr>
            <w:tcW w:w="1317" w:type="dxa"/>
          </w:tcPr>
          <w:p w:rsidR="00E83758" w:rsidRDefault="008466A0">
            <w:pPr>
              <w:pStyle w:val="TableParagraph"/>
              <w:ind w:right="57"/>
              <w:jc w:val="right"/>
              <w:rPr>
                <w:sz w:val="18"/>
              </w:rPr>
            </w:pPr>
            <w:r>
              <w:rPr>
                <w:sz w:val="18"/>
              </w:rPr>
              <w:t>2.219.000,00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78" w:type="dxa"/>
          </w:tcPr>
          <w:p w:rsidR="00E83758" w:rsidRDefault="008466A0">
            <w:pPr>
              <w:pStyle w:val="TableParagraph"/>
              <w:ind w:left="692"/>
              <w:rPr>
                <w:sz w:val="18"/>
              </w:rPr>
            </w:pPr>
            <w:r>
              <w:rPr>
                <w:sz w:val="18"/>
              </w:rPr>
              <w:t>DESPESAS CORRENTES</w:t>
            </w:r>
          </w:p>
        </w:tc>
        <w:tc>
          <w:tcPr>
            <w:tcW w:w="1317" w:type="dxa"/>
          </w:tcPr>
          <w:p w:rsidR="00E83758" w:rsidRDefault="008466A0">
            <w:pPr>
              <w:pStyle w:val="TableParagraph"/>
              <w:ind w:right="57"/>
              <w:jc w:val="right"/>
              <w:rPr>
                <w:sz w:val="18"/>
              </w:rPr>
            </w:pPr>
            <w:r>
              <w:rPr>
                <w:sz w:val="18"/>
              </w:rPr>
              <w:t>2.204.000,00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78" w:type="dxa"/>
          </w:tcPr>
          <w:p w:rsidR="00E83758" w:rsidRDefault="008466A0">
            <w:pPr>
              <w:pStyle w:val="TableParagraph"/>
              <w:ind w:left="782"/>
              <w:rPr>
                <w:sz w:val="18"/>
              </w:rPr>
            </w:pPr>
            <w:r>
              <w:rPr>
                <w:sz w:val="18"/>
              </w:rPr>
              <w:t>PESSOAL E ENCARGOS SOCIAIS</w:t>
            </w:r>
          </w:p>
        </w:tc>
        <w:tc>
          <w:tcPr>
            <w:tcW w:w="1317" w:type="dxa"/>
          </w:tcPr>
          <w:p w:rsidR="00E83758" w:rsidRDefault="008466A0">
            <w:pPr>
              <w:pStyle w:val="TableParagraph"/>
              <w:ind w:right="57"/>
              <w:jc w:val="right"/>
              <w:rPr>
                <w:sz w:val="18"/>
              </w:rPr>
            </w:pPr>
            <w:r>
              <w:rPr>
                <w:sz w:val="18"/>
              </w:rPr>
              <w:t>1.904.000,00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7"/>
              <w:jc w:val="right"/>
              <w:rPr>
                <w:sz w:val="18"/>
              </w:rPr>
            </w:pPr>
            <w:r>
              <w:rPr>
                <w:sz w:val="18"/>
              </w:rPr>
              <w:t>1.794.000,00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78" w:type="dxa"/>
          </w:tcPr>
          <w:p w:rsidR="00E83758" w:rsidRDefault="008466A0">
            <w:pPr>
              <w:pStyle w:val="TableParagraph"/>
              <w:ind w:right="319"/>
              <w:jc w:val="right"/>
              <w:rPr>
                <w:sz w:val="18"/>
              </w:rPr>
            </w:pPr>
            <w:r>
              <w:rPr>
                <w:sz w:val="18"/>
              </w:rPr>
              <w:t>APLICAÇÃO DIRETA DECORRENTE DE OPERAÇÃO ENTRE</w:t>
            </w:r>
          </w:p>
        </w:tc>
        <w:tc>
          <w:tcPr>
            <w:tcW w:w="1317" w:type="dxa"/>
          </w:tcPr>
          <w:p w:rsidR="00E83758" w:rsidRDefault="008466A0">
            <w:pPr>
              <w:pStyle w:val="TableParagraph"/>
              <w:ind w:right="54"/>
              <w:jc w:val="right"/>
              <w:rPr>
                <w:sz w:val="18"/>
              </w:rPr>
            </w:pPr>
            <w:r>
              <w:rPr>
                <w:sz w:val="18"/>
              </w:rPr>
              <w:t>110.000,00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78" w:type="dxa"/>
          </w:tcPr>
          <w:p w:rsidR="00E83758" w:rsidRDefault="008466A0">
            <w:pPr>
              <w:pStyle w:val="TableParagraph"/>
              <w:ind w:left="782"/>
              <w:rPr>
                <w:sz w:val="18"/>
              </w:rPr>
            </w:pPr>
            <w:r>
              <w:rPr>
                <w:sz w:val="18"/>
              </w:rPr>
              <w:t>OUTRAS DESPESAS CORRENTES</w:t>
            </w:r>
          </w:p>
        </w:tc>
        <w:tc>
          <w:tcPr>
            <w:tcW w:w="1317" w:type="dxa"/>
          </w:tcPr>
          <w:p w:rsidR="00E83758" w:rsidRDefault="008466A0">
            <w:pPr>
              <w:pStyle w:val="TableParagraph"/>
              <w:ind w:right="54"/>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300.000,00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78" w:type="dxa"/>
          </w:tcPr>
          <w:p w:rsidR="00E83758" w:rsidRDefault="008466A0">
            <w:pPr>
              <w:pStyle w:val="TableParagraph"/>
              <w:ind w:left="692"/>
              <w:rPr>
                <w:sz w:val="18"/>
              </w:rPr>
            </w:pPr>
            <w:r>
              <w:rPr>
                <w:sz w:val="18"/>
              </w:rPr>
              <w:t>DESPESAS DE CAPITAL</w:t>
            </w:r>
          </w:p>
        </w:tc>
        <w:tc>
          <w:tcPr>
            <w:tcW w:w="1317" w:type="dxa"/>
          </w:tcPr>
          <w:p w:rsidR="00E83758" w:rsidRDefault="008466A0">
            <w:pPr>
              <w:pStyle w:val="TableParagraph"/>
              <w:ind w:right="54"/>
              <w:jc w:val="right"/>
              <w:rPr>
                <w:sz w:val="18"/>
              </w:rPr>
            </w:pPr>
            <w:r>
              <w:rPr>
                <w:sz w:val="18"/>
              </w:rPr>
              <w:t>15.000,00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78" w:type="dxa"/>
          </w:tcPr>
          <w:p w:rsidR="00E83758" w:rsidRDefault="008466A0">
            <w:pPr>
              <w:pStyle w:val="TableParagraph"/>
              <w:ind w:left="782"/>
              <w:rPr>
                <w:sz w:val="18"/>
              </w:rPr>
            </w:pPr>
            <w:r>
              <w:rPr>
                <w:sz w:val="18"/>
              </w:rPr>
              <w:t>INVESTIMENTOS</w:t>
            </w:r>
          </w:p>
        </w:tc>
        <w:tc>
          <w:tcPr>
            <w:tcW w:w="1317" w:type="dxa"/>
          </w:tcPr>
          <w:p w:rsidR="00E83758" w:rsidRDefault="008466A0">
            <w:pPr>
              <w:pStyle w:val="TableParagraph"/>
              <w:ind w:right="54"/>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07.01.12.122.0004.2063.0001</w:t>
            </w:r>
          </w:p>
        </w:tc>
        <w:tc>
          <w:tcPr>
            <w:tcW w:w="6178" w:type="dxa"/>
          </w:tcPr>
          <w:p w:rsidR="00E83758" w:rsidRDefault="008466A0">
            <w:pPr>
              <w:pStyle w:val="TableParagraph"/>
              <w:ind w:left="692"/>
              <w:rPr>
                <w:sz w:val="18"/>
              </w:rPr>
            </w:pPr>
            <w:r>
              <w:rPr>
                <w:sz w:val="18"/>
              </w:rPr>
              <w:t>Conselhos Municipais de Educação</w:t>
            </w:r>
          </w:p>
        </w:tc>
        <w:tc>
          <w:tcPr>
            <w:tcW w:w="1317" w:type="dxa"/>
          </w:tcPr>
          <w:p w:rsidR="00E83758" w:rsidRDefault="008466A0">
            <w:pPr>
              <w:pStyle w:val="TableParagraph"/>
              <w:ind w:right="54"/>
              <w:jc w:val="right"/>
              <w:rPr>
                <w:sz w:val="18"/>
              </w:rPr>
            </w:pPr>
            <w:r>
              <w:rPr>
                <w:sz w:val="18"/>
              </w:rPr>
              <w:t>10.000,00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78" w:type="dxa"/>
          </w:tcPr>
          <w:p w:rsidR="00E83758" w:rsidRDefault="008466A0">
            <w:pPr>
              <w:pStyle w:val="TableParagraph"/>
              <w:ind w:left="692"/>
              <w:rPr>
                <w:sz w:val="18"/>
              </w:rPr>
            </w:pPr>
            <w:r>
              <w:rPr>
                <w:sz w:val="18"/>
              </w:rPr>
              <w:t>DESPESAS CORRENTES</w:t>
            </w:r>
          </w:p>
        </w:tc>
        <w:tc>
          <w:tcPr>
            <w:tcW w:w="1317" w:type="dxa"/>
          </w:tcPr>
          <w:p w:rsidR="00E83758" w:rsidRDefault="008466A0">
            <w:pPr>
              <w:pStyle w:val="TableParagraph"/>
              <w:ind w:right="51"/>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78" w:type="dxa"/>
          </w:tcPr>
          <w:p w:rsidR="00E83758" w:rsidRDefault="008466A0">
            <w:pPr>
              <w:pStyle w:val="TableParagraph"/>
              <w:ind w:left="782"/>
              <w:rPr>
                <w:sz w:val="18"/>
              </w:rPr>
            </w:pPr>
            <w:r>
              <w:rPr>
                <w:sz w:val="18"/>
              </w:rPr>
              <w:t>OUTRAS DESPESAS CORRENTES</w:t>
            </w:r>
          </w:p>
        </w:tc>
        <w:tc>
          <w:tcPr>
            <w:tcW w:w="1317" w:type="dxa"/>
          </w:tcPr>
          <w:p w:rsidR="00E83758" w:rsidRDefault="008466A0">
            <w:pPr>
              <w:pStyle w:val="TableParagraph"/>
              <w:ind w:right="51"/>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1"/>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78" w:type="dxa"/>
          </w:tcPr>
          <w:p w:rsidR="00E83758" w:rsidRDefault="008466A0">
            <w:pPr>
              <w:pStyle w:val="TableParagraph"/>
              <w:ind w:left="692"/>
              <w:rPr>
                <w:sz w:val="18"/>
              </w:rPr>
            </w:pPr>
            <w:r>
              <w:rPr>
                <w:sz w:val="18"/>
              </w:rPr>
              <w:t>DESPESAS DE CAPITAL</w:t>
            </w:r>
          </w:p>
        </w:tc>
        <w:tc>
          <w:tcPr>
            <w:tcW w:w="1317" w:type="dxa"/>
          </w:tcPr>
          <w:p w:rsidR="00E83758" w:rsidRDefault="008466A0">
            <w:pPr>
              <w:pStyle w:val="TableParagraph"/>
              <w:ind w:right="51"/>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78" w:type="dxa"/>
          </w:tcPr>
          <w:p w:rsidR="00E83758" w:rsidRDefault="008466A0">
            <w:pPr>
              <w:pStyle w:val="TableParagraph"/>
              <w:ind w:left="782"/>
              <w:rPr>
                <w:sz w:val="18"/>
              </w:rPr>
            </w:pPr>
            <w:r>
              <w:rPr>
                <w:sz w:val="18"/>
              </w:rPr>
              <w:t>INVESTIMENTOS</w:t>
            </w:r>
          </w:p>
        </w:tc>
        <w:tc>
          <w:tcPr>
            <w:tcW w:w="1317" w:type="dxa"/>
          </w:tcPr>
          <w:p w:rsidR="00E83758" w:rsidRDefault="008466A0">
            <w:pPr>
              <w:pStyle w:val="TableParagraph"/>
              <w:ind w:right="51"/>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1"/>
              <w:jc w:val="right"/>
              <w:rPr>
                <w:sz w:val="18"/>
              </w:rPr>
            </w:pPr>
            <w:r>
              <w:rPr>
                <w:sz w:val="18"/>
              </w:rPr>
              <w:t>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07.01.12.361</w:t>
            </w:r>
          </w:p>
        </w:tc>
        <w:tc>
          <w:tcPr>
            <w:tcW w:w="6178" w:type="dxa"/>
          </w:tcPr>
          <w:p w:rsidR="00E83758" w:rsidRDefault="008466A0">
            <w:pPr>
              <w:pStyle w:val="TableParagraph"/>
              <w:ind w:left="512"/>
              <w:rPr>
                <w:sz w:val="18"/>
              </w:rPr>
            </w:pPr>
            <w:r>
              <w:rPr>
                <w:sz w:val="18"/>
              </w:rPr>
              <w:t>Ensino Fundamental</w:t>
            </w:r>
          </w:p>
        </w:tc>
        <w:tc>
          <w:tcPr>
            <w:tcW w:w="1317" w:type="dxa"/>
          </w:tcPr>
          <w:p w:rsidR="00E83758" w:rsidRDefault="008466A0">
            <w:pPr>
              <w:pStyle w:val="TableParagraph"/>
              <w:ind w:right="54"/>
              <w:jc w:val="right"/>
              <w:rPr>
                <w:sz w:val="18"/>
              </w:rPr>
            </w:pPr>
            <w:r>
              <w:rPr>
                <w:sz w:val="18"/>
              </w:rPr>
              <w:t>100.000,00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07.01.12.361.0004</w:t>
            </w:r>
          </w:p>
        </w:tc>
        <w:tc>
          <w:tcPr>
            <w:tcW w:w="6178" w:type="dxa"/>
          </w:tcPr>
          <w:p w:rsidR="00E83758" w:rsidRDefault="008466A0">
            <w:pPr>
              <w:pStyle w:val="TableParagraph"/>
              <w:ind w:left="602"/>
              <w:rPr>
                <w:sz w:val="18"/>
              </w:rPr>
            </w:pPr>
            <w:r>
              <w:rPr>
                <w:sz w:val="18"/>
              </w:rPr>
              <w:t>Ibirubá Educação Nota 10</w:t>
            </w:r>
          </w:p>
        </w:tc>
        <w:tc>
          <w:tcPr>
            <w:tcW w:w="1317" w:type="dxa"/>
          </w:tcPr>
          <w:p w:rsidR="00E83758" w:rsidRDefault="008466A0">
            <w:pPr>
              <w:pStyle w:val="TableParagraph"/>
              <w:ind w:right="54"/>
              <w:jc w:val="right"/>
              <w:rPr>
                <w:sz w:val="18"/>
              </w:rPr>
            </w:pPr>
            <w:r>
              <w:rPr>
                <w:sz w:val="18"/>
              </w:rPr>
              <w:t>100.000,00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07.01.12.361.0004.1042.0031</w:t>
            </w:r>
          </w:p>
        </w:tc>
        <w:tc>
          <w:tcPr>
            <w:tcW w:w="6178" w:type="dxa"/>
          </w:tcPr>
          <w:p w:rsidR="00E83758" w:rsidRDefault="008466A0">
            <w:pPr>
              <w:pStyle w:val="TableParagraph"/>
              <w:ind w:left="692"/>
              <w:rPr>
                <w:sz w:val="18"/>
              </w:rPr>
            </w:pPr>
            <w:r>
              <w:rPr>
                <w:sz w:val="18"/>
              </w:rPr>
              <w:t>Projeto Escola Acessível</w:t>
            </w:r>
          </w:p>
        </w:tc>
        <w:tc>
          <w:tcPr>
            <w:tcW w:w="1317" w:type="dxa"/>
          </w:tcPr>
          <w:p w:rsidR="00E83758" w:rsidRDefault="008466A0">
            <w:pPr>
              <w:pStyle w:val="TableParagraph"/>
              <w:ind w:right="54"/>
              <w:jc w:val="right"/>
              <w:rPr>
                <w:sz w:val="18"/>
              </w:rPr>
            </w:pPr>
            <w:r>
              <w:rPr>
                <w:sz w:val="18"/>
              </w:rPr>
              <w:t>100.000,00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78" w:type="dxa"/>
          </w:tcPr>
          <w:p w:rsidR="00E83758" w:rsidRDefault="008466A0">
            <w:pPr>
              <w:pStyle w:val="TableParagraph"/>
              <w:ind w:left="692"/>
              <w:rPr>
                <w:sz w:val="18"/>
              </w:rPr>
            </w:pPr>
            <w:r>
              <w:rPr>
                <w:sz w:val="18"/>
              </w:rPr>
              <w:t>DESPESAS CORRENTES</w:t>
            </w:r>
          </w:p>
        </w:tc>
        <w:tc>
          <w:tcPr>
            <w:tcW w:w="1317" w:type="dxa"/>
          </w:tcPr>
          <w:p w:rsidR="00E83758" w:rsidRDefault="008466A0">
            <w:pPr>
              <w:pStyle w:val="TableParagraph"/>
              <w:ind w:right="54"/>
              <w:jc w:val="right"/>
              <w:rPr>
                <w:sz w:val="18"/>
              </w:rPr>
            </w:pPr>
            <w:r>
              <w:rPr>
                <w:sz w:val="18"/>
              </w:rPr>
              <w:t>20.000,00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78" w:type="dxa"/>
          </w:tcPr>
          <w:p w:rsidR="00E83758" w:rsidRDefault="008466A0">
            <w:pPr>
              <w:pStyle w:val="TableParagraph"/>
              <w:ind w:left="782"/>
              <w:rPr>
                <w:sz w:val="18"/>
              </w:rPr>
            </w:pPr>
            <w:r>
              <w:rPr>
                <w:sz w:val="18"/>
              </w:rPr>
              <w:t>OUTRAS DESPESAS CORRENTES</w:t>
            </w:r>
          </w:p>
        </w:tc>
        <w:tc>
          <w:tcPr>
            <w:tcW w:w="1317" w:type="dxa"/>
          </w:tcPr>
          <w:p w:rsidR="00E83758" w:rsidRDefault="008466A0">
            <w:pPr>
              <w:pStyle w:val="TableParagraph"/>
              <w:ind w:right="54"/>
              <w:jc w:val="right"/>
              <w:rPr>
                <w:sz w:val="18"/>
              </w:rPr>
            </w:pPr>
            <w:r>
              <w:rPr>
                <w:sz w:val="18"/>
              </w:rPr>
              <w:t>20.000,00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78" w:type="dxa"/>
          </w:tcPr>
          <w:p w:rsidR="00E83758" w:rsidRDefault="008466A0">
            <w:pPr>
              <w:pStyle w:val="TableParagraph"/>
              <w:ind w:left="692"/>
              <w:rPr>
                <w:sz w:val="18"/>
              </w:rPr>
            </w:pPr>
            <w:r>
              <w:rPr>
                <w:sz w:val="18"/>
              </w:rPr>
              <w:t>DESPESAS DE CAPITAL</w:t>
            </w:r>
          </w:p>
        </w:tc>
        <w:tc>
          <w:tcPr>
            <w:tcW w:w="1317" w:type="dxa"/>
          </w:tcPr>
          <w:p w:rsidR="00E83758" w:rsidRDefault="008466A0">
            <w:pPr>
              <w:pStyle w:val="TableParagraph"/>
              <w:ind w:right="54"/>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78" w:type="dxa"/>
          </w:tcPr>
          <w:p w:rsidR="00E83758" w:rsidRDefault="008466A0">
            <w:pPr>
              <w:pStyle w:val="TableParagraph"/>
              <w:ind w:left="782"/>
              <w:rPr>
                <w:sz w:val="18"/>
              </w:rPr>
            </w:pPr>
            <w:r>
              <w:rPr>
                <w:sz w:val="18"/>
              </w:rPr>
              <w:t>INVESTIMENTOS</w:t>
            </w:r>
          </w:p>
        </w:tc>
        <w:tc>
          <w:tcPr>
            <w:tcW w:w="1317" w:type="dxa"/>
          </w:tcPr>
          <w:p w:rsidR="00E83758" w:rsidRDefault="008466A0">
            <w:pPr>
              <w:pStyle w:val="TableParagraph"/>
              <w:ind w:right="54"/>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78" w:type="dxa"/>
          </w:tcPr>
          <w:p w:rsidR="00E83758" w:rsidRDefault="008466A0">
            <w:pPr>
              <w:pStyle w:val="TableParagraph"/>
              <w:ind w:left="872"/>
              <w:rPr>
                <w:sz w:val="18"/>
              </w:rPr>
            </w:pPr>
            <w:r>
              <w:rPr>
                <w:sz w:val="18"/>
              </w:rPr>
              <w:t>APLICACOES DIRETAS</w:t>
            </w:r>
          </w:p>
        </w:tc>
        <w:tc>
          <w:tcPr>
            <w:tcW w:w="1317" w:type="dxa"/>
          </w:tcPr>
          <w:p w:rsidR="00E83758" w:rsidRDefault="008466A0">
            <w:pPr>
              <w:pStyle w:val="TableParagraph"/>
              <w:ind w:right="54"/>
              <w:jc w:val="right"/>
              <w:rPr>
                <w:sz w:val="18"/>
              </w:rPr>
            </w:pPr>
            <w:r>
              <w:rPr>
                <w:sz w:val="18"/>
              </w:rPr>
              <w:t>80.000,00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07.02</w:t>
            </w:r>
          </w:p>
        </w:tc>
        <w:tc>
          <w:tcPr>
            <w:tcW w:w="6178" w:type="dxa"/>
          </w:tcPr>
          <w:p w:rsidR="00E83758" w:rsidRDefault="008466A0">
            <w:pPr>
              <w:pStyle w:val="TableParagraph"/>
              <w:ind w:right="249"/>
              <w:jc w:val="right"/>
              <w:rPr>
                <w:sz w:val="18"/>
              </w:rPr>
            </w:pPr>
            <w:r>
              <w:rPr>
                <w:sz w:val="18"/>
              </w:rPr>
              <w:t>DEPARTAMENTO DE EDUCAÇÃO - EDUCAÇÃO INFANTIL-CRECHE</w:t>
            </w:r>
          </w:p>
        </w:tc>
        <w:tc>
          <w:tcPr>
            <w:tcW w:w="1317" w:type="dxa"/>
          </w:tcPr>
          <w:p w:rsidR="00E83758" w:rsidRDefault="008466A0">
            <w:pPr>
              <w:pStyle w:val="TableParagraph"/>
              <w:ind w:right="57"/>
              <w:jc w:val="right"/>
              <w:rPr>
                <w:sz w:val="18"/>
              </w:rPr>
            </w:pPr>
            <w:r>
              <w:rPr>
                <w:sz w:val="18"/>
              </w:rPr>
              <w:t>6.156.300,00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07.02.12</w:t>
            </w:r>
          </w:p>
        </w:tc>
        <w:tc>
          <w:tcPr>
            <w:tcW w:w="6178" w:type="dxa"/>
          </w:tcPr>
          <w:p w:rsidR="00E83758" w:rsidRDefault="008466A0">
            <w:pPr>
              <w:pStyle w:val="TableParagraph"/>
              <w:ind w:left="422"/>
              <w:rPr>
                <w:sz w:val="18"/>
              </w:rPr>
            </w:pPr>
            <w:r>
              <w:rPr>
                <w:sz w:val="18"/>
              </w:rPr>
              <w:t>Educação</w:t>
            </w:r>
          </w:p>
        </w:tc>
        <w:tc>
          <w:tcPr>
            <w:tcW w:w="1317" w:type="dxa"/>
          </w:tcPr>
          <w:p w:rsidR="00E83758" w:rsidRDefault="008466A0">
            <w:pPr>
              <w:pStyle w:val="TableParagraph"/>
              <w:ind w:right="57"/>
              <w:jc w:val="right"/>
              <w:rPr>
                <w:sz w:val="18"/>
              </w:rPr>
            </w:pPr>
            <w:r>
              <w:rPr>
                <w:sz w:val="18"/>
              </w:rPr>
              <w:t>6.156.300,00</w:t>
            </w:r>
          </w:p>
        </w:tc>
      </w:tr>
      <w:tr w:rsidR="00E83758">
        <w:trPr>
          <w:trHeight w:val="257"/>
        </w:trPr>
        <w:tc>
          <w:tcPr>
            <w:tcW w:w="812" w:type="dxa"/>
          </w:tcPr>
          <w:p w:rsidR="00E83758" w:rsidRDefault="00E83758">
            <w:pPr>
              <w:pStyle w:val="TableParagraph"/>
              <w:spacing w:before="0"/>
              <w:rPr>
                <w:sz w:val="16"/>
              </w:rPr>
            </w:pPr>
          </w:p>
        </w:tc>
        <w:tc>
          <w:tcPr>
            <w:tcW w:w="2449" w:type="dxa"/>
          </w:tcPr>
          <w:p w:rsidR="00E83758" w:rsidRDefault="008466A0">
            <w:pPr>
              <w:pStyle w:val="TableParagraph"/>
              <w:spacing w:line="187" w:lineRule="exact"/>
              <w:ind w:left="135"/>
              <w:rPr>
                <w:sz w:val="18"/>
              </w:rPr>
            </w:pPr>
            <w:r>
              <w:rPr>
                <w:sz w:val="18"/>
              </w:rPr>
              <w:t>07.02.12.365</w:t>
            </w:r>
          </w:p>
        </w:tc>
        <w:tc>
          <w:tcPr>
            <w:tcW w:w="6178" w:type="dxa"/>
          </w:tcPr>
          <w:p w:rsidR="00E83758" w:rsidRDefault="008466A0">
            <w:pPr>
              <w:pStyle w:val="TableParagraph"/>
              <w:spacing w:line="187" w:lineRule="exact"/>
              <w:ind w:left="512"/>
              <w:rPr>
                <w:sz w:val="18"/>
              </w:rPr>
            </w:pPr>
            <w:r>
              <w:rPr>
                <w:sz w:val="18"/>
              </w:rPr>
              <w:t>Educação Infantil</w:t>
            </w:r>
          </w:p>
        </w:tc>
        <w:tc>
          <w:tcPr>
            <w:tcW w:w="1317" w:type="dxa"/>
          </w:tcPr>
          <w:p w:rsidR="00E83758" w:rsidRDefault="008466A0">
            <w:pPr>
              <w:pStyle w:val="TableParagraph"/>
              <w:spacing w:line="187" w:lineRule="exact"/>
              <w:ind w:right="57"/>
              <w:jc w:val="right"/>
              <w:rPr>
                <w:sz w:val="18"/>
              </w:rPr>
            </w:pPr>
            <w:r>
              <w:rPr>
                <w:sz w:val="18"/>
              </w:rPr>
              <w:t>6.156.300,00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03"/>
        <w:gridCol w:w="1341"/>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03"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41"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97" w:type="dxa"/>
            <w:tcBorders>
              <w:top w:val="single" w:sz="6" w:space="0" w:color="000000"/>
            </w:tcBorders>
          </w:tcPr>
          <w:p w:rsidR="00E83758" w:rsidRDefault="008466A0">
            <w:pPr>
              <w:pStyle w:val="TableParagraph"/>
              <w:spacing w:before="37"/>
              <w:ind w:left="135"/>
              <w:rPr>
                <w:sz w:val="18"/>
              </w:rPr>
            </w:pPr>
            <w:r>
              <w:rPr>
                <w:sz w:val="18"/>
              </w:rPr>
              <w:t>07.02.12.365.0004</w:t>
            </w:r>
          </w:p>
        </w:tc>
        <w:tc>
          <w:tcPr>
            <w:tcW w:w="6103" w:type="dxa"/>
            <w:tcBorders>
              <w:top w:val="single" w:sz="6" w:space="0" w:color="000000"/>
            </w:tcBorders>
          </w:tcPr>
          <w:p w:rsidR="00E83758" w:rsidRDefault="008466A0">
            <w:pPr>
              <w:pStyle w:val="TableParagraph"/>
              <w:spacing w:before="37"/>
              <w:ind w:left="554"/>
              <w:rPr>
                <w:sz w:val="18"/>
              </w:rPr>
            </w:pPr>
            <w:r>
              <w:rPr>
                <w:sz w:val="18"/>
              </w:rPr>
              <w:t>Ibirubá Educação Nota 10</w:t>
            </w:r>
          </w:p>
        </w:tc>
        <w:tc>
          <w:tcPr>
            <w:tcW w:w="1341" w:type="dxa"/>
            <w:tcBorders>
              <w:top w:val="single" w:sz="6" w:space="0" w:color="000000"/>
            </w:tcBorders>
          </w:tcPr>
          <w:p w:rsidR="00E83758" w:rsidRDefault="008466A0">
            <w:pPr>
              <w:pStyle w:val="TableParagraph"/>
              <w:spacing w:before="37"/>
              <w:ind w:right="54"/>
              <w:jc w:val="right"/>
              <w:rPr>
                <w:sz w:val="18"/>
              </w:rPr>
            </w:pPr>
            <w:r>
              <w:rPr>
                <w:sz w:val="18"/>
              </w:rPr>
              <w:t>6.156.300,00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07.02.12.365.0004.1039.0020</w:t>
            </w:r>
          </w:p>
        </w:tc>
        <w:tc>
          <w:tcPr>
            <w:tcW w:w="6103" w:type="dxa"/>
          </w:tcPr>
          <w:p w:rsidR="00E83758" w:rsidRDefault="008466A0">
            <w:pPr>
              <w:pStyle w:val="TableParagraph"/>
              <w:ind w:left="644"/>
              <w:rPr>
                <w:sz w:val="18"/>
              </w:rPr>
            </w:pPr>
            <w:r>
              <w:rPr>
                <w:sz w:val="18"/>
              </w:rPr>
              <w:t>Construção de Creche no Bairro Odila</w:t>
            </w:r>
          </w:p>
        </w:tc>
        <w:tc>
          <w:tcPr>
            <w:tcW w:w="1341" w:type="dxa"/>
          </w:tcPr>
          <w:p w:rsidR="00E83758" w:rsidRDefault="008466A0">
            <w:pPr>
              <w:pStyle w:val="TableParagraph"/>
              <w:ind w:right="51"/>
              <w:jc w:val="right"/>
              <w:rPr>
                <w:sz w:val="18"/>
              </w:rPr>
            </w:pPr>
            <w:r>
              <w:rPr>
                <w:sz w:val="18"/>
              </w:rPr>
              <w:t>170.000,00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03" w:type="dxa"/>
          </w:tcPr>
          <w:p w:rsidR="00E83758" w:rsidRDefault="008466A0">
            <w:pPr>
              <w:pStyle w:val="TableParagraph"/>
              <w:ind w:left="644"/>
              <w:rPr>
                <w:sz w:val="18"/>
              </w:rPr>
            </w:pPr>
            <w:r>
              <w:rPr>
                <w:sz w:val="18"/>
              </w:rPr>
              <w:t>DESPESAS DE CAPITAL</w:t>
            </w:r>
          </w:p>
        </w:tc>
        <w:tc>
          <w:tcPr>
            <w:tcW w:w="1341" w:type="dxa"/>
          </w:tcPr>
          <w:p w:rsidR="00E83758" w:rsidRDefault="008466A0">
            <w:pPr>
              <w:pStyle w:val="TableParagraph"/>
              <w:ind w:right="51"/>
              <w:jc w:val="right"/>
              <w:rPr>
                <w:sz w:val="18"/>
              </w:rPr>
            </w:pPr>
            <w:r>
              <w:rPr>
                <w:sz w:val="18"/>
              </w:rPr>
              <w:t>170.000,00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03" w:type="dxa"/>
          </w:tcPr>
          <w:p w:rsidR="00E83758" w:rsidRDefault="008466A0">
            <w:pPr>
              <w:pStyle w:val="TableParagraph"/>
              <w:ind w:left="734"/>
              <w:rPr>
                <w:sz w:val="18"/>
              </w:rPr>
            </w:pPr>
            <w:r>
              <w:rPr>
                <w:sz w:val="18"/>
              </w:rPr>
              <w:t>INVESTIMENTOS</w:t>
            </w:r>
          </w:p>
        </w:tc>
        <w:tc>
          <w:tcPr>
            <w:tcW w:w="1341" w:type="dxa"/>
          </w:tcPr>
          <w:p w:rsidR="00E83758" w:rsidRDefault="008466A0">
            <w:pPr>
              <w:pStyle w:val="TableParagraph"/>
              <w:ind w:right="51"/>
              <w:jc w:val="right"/>
              <w:rPr>
                <w:sz w:val="18"/>
              </w:rPr>
            </w:pPr>
            <w:r>
              <w:rPr>
                <w:sz w:val="18"/>
              </w:rPr>
              <w:t>170.000,00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170.000,00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07.02.12.365.0004.2052.0020</w:t>
            </w:r>
          </w:p>
        </w:tc>
        <w:tc>
          <w:tcPr>
            <w:tcW w:w="6103" w:type="dxa"/>
          </w:tcPr>
          <w:p w:rsidR="00E83758" w:rsidRDefault="008466A0">
            <w:pPr>
              <w:pStyle w:val="TableParagraph"/>
              <w:ind w:left="644"/>
              <w:rPr>
                <w:sz w:val="18"/>
              </w:rPr>
            </w:pPr>
            <w:r>
              <w:rPr>
                <w:sz w:val="18"/>
              </w:rPr>
              <w:t>Atividades de Educação Infantil - Creches</w:t>
            </w:r>
          </w:p>
        </w:tc>
        <w:tc>
          <w:tcPr>
            <w:tcW w:w="1341" w:type="dxa"/>
          </w:tcPr>
          <w:p w:rsidR="00E83758" w:rsidRDefault="008466A0">
            <w:pPr>
              <w:pStyle w:val="TableParagraph"/>
              <w:ind w:right="51"/>
              <w:jc w:val="right"/>
              <w:rPr>
                <w:sz w:val="18"/>
              </w:rPr>
            </w:pPr>
            <w:r>
              <w:rPr>
                <w:sz w:val="18"/>
              </w:rPr>
              <w:t>650.000,00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51"/>
              <w:jc w:val="right"/>
              <w:rPr>
                <w:sz w:val="18"/>
              </w:rPr>
            </w:pPr>
            <w:r>
              <w:rPr>
                <w:sz w:val="18"/>
              </w:rPr>
              <w:t>610.000,00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51"/>
              <w:jc w:val="right"/>
              <w:rPr>
                <w:sz w:val="18"/>
              </w:rPr>
            </w:pPr>
            <w:r>
              <w:rPr>
                <w:sz w:val="18"/>
              </w:rPr>
              <w:t>610.000,00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610.000,00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03" w:type="dxa"/>
          </w:tcPr>
          <w:p w:rsidR="00E83758" w:rsidRDefault="008466A0">
            <w:pPr>
              <w:pStyle w:val="TableParagraph"/>
              <w:ind w:left="644"/>
              <w:rPr>
                <w:sz w:val="18"/>
              </w:rPr>
            </w:pPr>
            <w:r>
              <w:rPr>
                <w:sz w:val="18"/>
              </w:rPr>
              <w:t>DESPESAS DE CAPITAL</w:t>
            </w:r>
          </w:p>
        </w:tc>
        <w:tc>
          <w:tcPr>
            <w:tcW w:w="1341"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03" w:type="dxa"/>
          </w:tcPr>
          <w:p w:rsidR="00E83758" w:rsidRDefault="008466A0">
            <w:pPr>
              <w:pStyle w:val="TableParagraph"/>
              <w:ind w:left="734"/>
              <w:rPr>
                <w:sz w:val="18"/>
              </w:rPr>
            </w:pPr>
            <w:r>
              <w:rPr>
                <w:sz w:val="18"/>
              </w:rPr>
              <w:t>INVESTIMENTOS</w:t>
            </w:r>
          </w:p>
        </w:tc>
        <w:tc>
          <w:tcPr>
            <w:tcW w:w="1341"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07.02.12.365.0004.2052.0031</w:t>
            </w:r>
          </w:p>
        </w:tc>
        <w:tc>
          <w:tcPr>
            <w:tcW w:w="6103" w:type="dxa"/>
          </w:tcPr>
          <w:p w:rsidR="00E83758" w:rsidRDefault="008466A0">
            <w:pPr>
              <w:pStyle w:val="TableParagraph"/>
              <w:ind w:left="644"/>
              <w:rPr>
                <w:sz w:val="18"/>
              </w:rPr>
            </w:pPr>
            <w:r>
              <w:rPr>
                <w:sz w:val="18"/>
              </w:rPr>
              <w:t>Atividades de Educação Infantil - Creches</w:t>
            </w:r>
          </w:p>
        </w:tc>
        <w:tc>
          <w:tcPr>
            <w:tcW w:w="1341" w:type="dxa"/>
          </w:tcPr>
          <w:p w:rsidR="00E83758" w:rsidRDefault="008466A0">
            <w:pPr>
              <w:pStyle w:val="TableParagraph"/>
              <w:ind w:right="54"/>
              <w:jc w:val="right"/>
              <w:rPr>
                <w:sz w:val="18"/>
              </w:rPr>
            </w:pPr>
            <w:r>
              <w:rPr>
                <w:sz w:val="18"/>
              </w:rPr>
              <w:t>4.515.000,00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54"/>
              <w:jc w:val="right"/>
              <w:rPr>
                <w:sz w:val="18"/>
              </w:rPr>
            </w:pPr>
            <w:r>
              <w:rPr>
                <w:sz w:val="18"/>
              </w:rPr>
              <w:t>4.515.000,00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03" w:type="dxa"/>
          </w:tcPr>
          <w:p w:rsidR="00E83758" w:rsidRDefault="008466A0">
            <w:pPr>
              <w:pStyle w:val="TableParagraph"/>
              <w:ind w:left="734"/>
              <w:rPr>
                <w:sz w:val="18"/>
              </w:rPr>
            </w:pPr>
            <w:r>
              <w:rPr>
                <w:sz w:val="18"/>
              </w:rPr>
              <w:t>PESSOAL E ENCARGOS SOCIAIS</w:t>
            </w:r>
          </w:p>
        </w:tc>
        <w:tc>
          <w:tcPr>
            <w:tcW w:w="1341" w:type="dxa"/>
          </w:tcPr>
          <w:p w:rsidR="00E83758" w:rsidRDefault="008466A0">
            <w:pPr>
              <w:pStyle w:val="TableParagraph"/>
              <w:ind w:right="54"/>
              <w:jc w:val="right"/>
              <w:rPr>
                <w:sz w:val="18"/>
              </w:rPr>
            </w:pPr>
            <w:r>
              <w:rPr>
                <w:sz w:val="18"/>
              </w:rPr>
              <w:t>3.635.000,00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4"/>
              <w:jc w:val="right"/>
              <w:rPr>
                <w:sz w:val="18"/>
              </w:rPr>
            </w:pPr>
            <w:r>
              <w:rPr>
                <w:sz w:val="18"/>
              </w:rPr>
              <w:t>3.259.000,00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103" w:type="dxa"/>
          </w:tcPr>
          <w:p w:rsidR="00E83758" w:rsidRDefault="008466A0">
            <w:pPr>
              <w:pStyle w:val="TableParagraph"/>
              <w:ind w:right="292"/>
              <w:jc w:val="right"/>
              <w:rPr>
                <w:sz w:val="18"/>
              </w:rPr>
            </w:pPr>
            <w:r>
              <w:rPr>
                <w:sz w:val="18"/>
              </w:rPr>
              <w:t>APLICAÇÃO DIRETA DECORRENTE DE OPERAÇÃO ENTRE</w:t>
            </w:r>
          </w:p>
        </w:tc>
        <w:tc>
          <w:tcPr>
            <w:tcW w:w="1341" w:type="dxa"/>
          </w:tcPr>
          <w:p w:rsidR="00E83758" w:rsidRDefault="008466A0">
            <w:pPr>
              <w:pStyle w:val="TableParagraph"/>
              <w:ind w:right="51"/>
              <w:jc w:val="right"/>
              <w:rPr>
                <w:sz w:val="18"/>
              </w:rPr>
            </w:pPr>
            <w:r>
              <w:rPr>
                <w:sz w:val="18"/>
              </w:rPr>
              <w:t>376.000,00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51"/>
              <w:jc w:val="right"/>
              <w:rPr>
                <w:sz w:val="18"/>
              </w:rPr>
            </w:pPr>
            <w:r>
              <w:rPr>
                <w:sz w:val="18"/>
              </w:rPr>
              <w:t>880.000,00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880.000,00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07.02.12.365.0004.2052.2078</w:t>
            </w:r>
          </w:p>
        </w:tc>
        <w:tc>
          <w:tcPr>
            <w:tcW w:w="6103" w:type="dxa"/>
          </w:tcPr>
          <w:p w:rsidR="00E83758" w:rsidRDefault="008466A0">
            <w:pPr>
              <w:pStyle w:val="TableParagraph"/>
              <w:ind w:left="644"/>
              <w:rPr>
                <w:sz w:val="18"/>
              </w:rPr>
            </w:pPr>
            <w:r>
              <w:rPr>
                <w:sz w:val="18"/>
              </w:rPr>
              <w:t>Atividades de Educação Infantil - Creches</w:t>
            </w:r>
          </w:p>
        </w:tc>
        <w:tc>
          <w:tcPr>
            <w:tcW w:w="1341" w:type="dxa"/>
          </w:tcPr>
          <w:p w:rsidR="00E83758" w:rsidRDefault="008466A0">
            <w:pPr>
              <w:pStyle w:val="TableParagraph"/>
              <w:ind w:right="48"/>
              <w:jc w:val="right"/>
              <w:rPr>
                <w:sz w:val="18"/>
              </w:rPr>
            </w:pPr>
            <w:r>
              <w:rPr>
                <w:sz w:val="18"/>
              </w:rPr>
              <w:t>2.300,00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48"/>
              <w:jc w:val="right"/>
              <w:rPr>
                <w:sz w:val="18"/>
              </w:rPr>
            </w:pPr>
            <w:r>
              <w:rPr>
                <w:sz w:val="18"/>
              </w:rPr>
              <w:t>2.300,00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48"/>
              <w:jc w:val="right"/>
              <w:rPr>
                <w:sz w:val="18"/>
              </w:rPr>
            </w:pPr>
            <w:r>
              <w:rPr>
                <w:sz w:val="18"/>
              </w:rPr>
              <w:t>2.300,00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48"/>
              <w:jc w:val="right"/>
              <w:rPr>
                <w:sz w:val="18"/>
              </w:rPr>
            </w:pPr>
            <w:r>
              <w:rPr>
                <w:sz w:val="18"/>
              </w:rPr>
              <w:t>2.300,00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07.02.12.365.0004.2052.2153</w:t>
            </w:r>
          </w:p>
        </w:tc>
        <w:tc>
          <w:tcPr>
            <w:tcW w:w="6103" w:type="dxa"/>
          </w:tcPr>
          <w:p w:rsidR="00E83758" w:rsidRDefault="008466A0">
            <w:pPr>
              <w:pStyle w:val="TableParagraph"/>
              <w:ind w:left="644"/>
              <w:rPr>
                <w:sz w:val="18"/>
              </w:rPr>
            </w:pPr>
            <w:r>
              <w:rPr>
                <w:sz w:val="18"/>
              </w:rPr>
              <w:t>Atividades de Educação Infantil - Creches</w:t>
            </w:r>
          </w:p>
        </w:tc>
        <w:tc>
          <w:tcPr>
            <w:tcW w:w="1341" w:type="dxa"/>
          </w:tcPr>
          <w:p w:rsidR="00E83758" w:rsidRDefault="008466A0">
            <w:pPr>
              <w:pStyle w:val="TableParagraph"/>
              <w:ind w:right="48"/>
              <w:jc w:val="right"/>
              <w:rPr>
                <w:sz w:val="18"/>
              </w:rPr>
            </w:pPr>
            <w:r>
              <w:rPr>
                <w:sz w:val="18"/>
              </w:rPr>
              <w:t>3.000,00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48"/>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48"/>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48"/>
              <w:jc w:val="right"/>
              <w:rPr>
                <w:sz w:val="18"/>
              </w:rPr>
            </w:pPr>
            <w:r>
              <w:rPr>
                <w:sz w:val="18"/>
              </w:rPr>
              <w:t>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07.02.12.365.0004.2054.0020</w:t>
            </w:r>
          </w:p>
        </w:tc>
        <w:tc>
          <w:tcPr>
            <w:tcW w:w="6103" w:type="dxa"/>
          </w:tcPr>
          <w:p w:rsidR="00E83758" w:rsidRDefault="008466A0">
            <w:pPr>
              <w:pStyle w:val="TableParagraph"/>
              <w:ind w:left="644"/>
              <w:rPr>
                <w:sz w:val="18"/>
              </w:rPr>
            </w:pPr>
            <w:r>
              <w:rPr>
                <w:sz w:val="18"/>
              </w:rPr>
              <w:t>Alimentação Escolar - Educação Infantil - Creches</w:t>
            </w:r>
          </w:p>
        </w:tc>
        <w:tc>
          <w:tcPr>
            <w:tcW w:w="1341" w:type="dxa"/>
          </w:tcPr>
          <w:p w:rsidR="00E83758" w:rsidRDefault="008466A0">
            <w:pPr>
              <w:pStyle w:val="TableParagraph"/>
              <w:ind w:right="51"/>
              <w:jc w:val="right"/>
              <w:rPr>
                <w:sz w:val="18"/>
              </w:rPr>
            </w:pPr>
            <w:r>
              <w:rPr>
                <w:sz w:val="18"/>
              </w:rPr>
              <w:t>80.000,00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51"/>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51"/>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80.000,00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07.02.12.365.0004.2054.1090</w:t>
            </w:r>
          </w:p>
        </w:tc>
        <w:tc>
          <w:tcPr>
            <w:tcW w:w="6103" w:type="dxa"/>
          </w:tcPr>
          <w:p w:rsidR="00E83758" w:rsidRDefault="008466A0">
            <w:pPr>
              <w:pStyle w:val="TableParagraph"/>
              <w:ind w:left="644"/>
              <w:rPr>
                <w:sz w:val="18"/>
              </w:rPr>
            </w:pPr>
            <w:r>
              <w:rPr>
                <w:sz w:val="18"/>
              </w:rPr>
              <w:t>Alimentação Escolar - Educação Infantil - Creches</w:t>
            </w:r>
          </w:p>
        </w:tc>
        <w:tc>
          <w:tcPr>
            <w:tcW w:w="1341" w:type="dxa"/>
          </w:tcPr>
          <w:p w:rsidR="00E83758" w:rsidRDefault="008466A0">
            <w:pPr>
              <w:pStyle w:val="TableParagraph"/>
              <w:ind w:right="51"/>
              <w:jc w:val="right"/>
              <w:rPr>
                <w:sz w:val="18"/>
              </w:rPr>
            </w:pPr>
            <w:r>
              <w:rPr>
                <w:sz w:val="18"/>
              </w:rPr>
              <w:t>141.000,00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51"/>
              <w:jc w:val="right"/>
              <w:rPr>
                <w:sz w:val="18"/>
              </w:rPr>
            </w:pPr>
            <w:r>
              <w:rPr>
                <w:sz w:val="18"/>
              </w:rPr>
              <w:t>141.000,00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51"/>
              <w:jc w:val="right"/>
              <w:rPr>
                <w:sz w:val="18"/>
              </w:rPr>
            </w:pPr>
            <w:r>
              <w:rPr>
                <w:sz w:val="18"/>
              </w:rPr>
              <w:t>141.000,00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141.000,00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07.02.12.365.0004.2054.2073</w:t>
            </w:r>
          </w:p>
        </w:tc>
        <w:tc>
          <w:tcPr>
            <w:tcW w:w="6103" w:type="dxa"/>
          </w:tcPr>
          <w:p w:rsidR="00E83758" w:rsidRDefault="008466A0">
            <w:pPr>
              <w:pStyle w:val="TableParagraph"/>
              <w:ind w:left="644"/>
              <w:rPr>
                <w:sz w:val="18"/>
              </w:rPr>
            </w:pPr>
            <w:r>
              <w:rPr>
                <w:sz w:val="18"/>
              </w:rPr>
              <w:t>Alimentação Escolar - Educação Infantil - Creches</w:t>
            </w:r>
          </w:p>
        </w:tc>
        <w:tc>
          <w:tcPr>
            <w:tcW w:w="1341" w:type="dxa"/>
          </w:tcPr>
          <w:p w:rsidR="00E83758" w:rsidRDefault="008466A0">
            <w:pPr>
              <w:pStyle w:val="TableParagraph"/>
              <w:ind w:right="51"/>
              <w:jc w:val="right"/>
              <w:rPr>
                <w:sz w:val="18"/>
              </w:rPr>
            </w:pPr>
            <w:r>
              <w:rPr>
                <w:sz w:val="18"/>
              </w:rPr>
              <w:t>95.000,00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51"/>
              <w:jc w:val="right"/>
              <w:rPr>
                <w:sz w:val="18"/>
              </w:rPr>
            </w:pPr>
            <w:r>
              <w:rPr>
                <w:sz w:val="18"/>
              </w:rPr>
              <w:t>95.000,00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51"/>
              <w:jc w:val="right"/>
              <w:rPr>
                <w:sz w:val="18"/>
              </w:rPr>
            </w:pPr>
            <w:r>
              <w:rPr>
                <w:sz w:val="18"/>
              </w:rPr>
              <w:t>95.000,00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95.000,00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07.02.12.365.0004.2055.0020</w:t>
            </w:r>
          </w:p>
        </w:tc>
        <w:tc>
          <w:tcPr>
            <w:tcW w:w="6103" w:type="dxa"/>
          </w:tcPr>
          <w:p w:rsidR="00E83758" w:rsidRDefault="008466A0">
            <w:pPr>
              <w:pStyle w:val="TableParagraph"/>
              <w:ind w:left="644"/>
              <w:rPr>
                <w:sz w:val="18"/>
              </w:rPr>
            </w:pPr>
            <w:r>
              <w:rPr>
                <w:sz w:val="18"/>
              </w:rPr>
              <w:t>Transporte Escolar - Educação Infantil - Creches</w:t>
            </w:r>
          </w:p>
        </w:tc>
        <w:tc>
          <w:tcPr>
            <w:tcW w:w="1341" w:type="dxa"/>
          </w:tcPr>
          <w:p w:rsidR="00E83758" w:rsidRDefault="008466A0">
            <w:pPr>
              <w:pStyle w:val="TableParagraph"/>
              <w:ind w:right="51"/>
              <w:jc w:val="right"/>
              <w:rPr>
                <w:sz w:val="18"/>
              </w:rPr>
            </w:pPr>
            <w:r>
              <w:rPr>
                <w:sz w:val="18"/>
              </w:rPr>
              <w:t>500.000,00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03" w:type="dxa"/>
          </w:tcPr>
          <w:p w:rsidR="00E83758" w:rsidRDefault="008466A0">
            <w:pPr>
              <w:pStyle w:val="TableParagraph"/>
              <w:ind w:left="644"/>
              <w:rPr>
                <w:sz w:val="18"/>
              </w:rPr>
            </w:pPr>
            <w:r>
              <w:rPr>
                <w:sz w:val="18"/>
              </w:rPr>
              <w:t>DESPESAS CORRENTES</w:t>
            </w:r>
          </w:p>
        </w:tc>
        <w:tc>
          <w:tcPr>
            <w:tcW w:w="1341" w:type="dxa"/>
          </w:tcPr>
          <w:p w:rsidR="00E83758" w:rsidRDefault="008466A0">
            <w:pPr>
              <w:pStyle w:val="TableParagraph"/>
              <w:ind w:right="51"/>
              <w:jc w:val="right"/>
              <w:rPr>
                <w:sz w:val="18"/>
              </w:rPr>
            </w:pPr>
            <w:r>
              <w:rPr>
                <w:sz w:val="18"/>
              </w:rPr>
              <w:t>500.000,00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03" w:type="dxa"/>
          </w:tcPr>
          <w:p w:rsidR="00E83758" w:rsidRDefault="008466A0">
            <w:pPr>
              <w:pStyle w:val="TableParagraph"/>
              <w:ind w:left="734"/>
              <w:rPr>
                <w:sz w:val="18"/>
              </w:rPr>
            </w:pPr>
            <w:r>
              <w:rPr>
                <w:sz w:val="18"/>
              </w:rPr>
              <w:t>OUTRAS DESPESAS CORRENTES</w:t>
            </w:r>
          </w:p>
        </w:tc>
        <w:tc>
          <w:tcPr>
            <w:tcW w:w="1341" w:type="dxa"/>
          </w:tcPr>
          <w:p w:rsidR="00E83758" w:rsidRDefault="008466A0">
            <w:pPr>
              <w:pStyle w:val="TableParagraph"/>
              <w:ind w:right="51"/>
              <w:jc w:val="right"/>
              <w:rPr>
                <w:sz w:val="18"/>
              </w:rPr>
            </w:pPr>
            <w:r>
              <w:rPr>
                <w:sz w:val="18"/>
              </w:rPr>
              <w:t>500.000,00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03" w:type="dxa"/>
          </w:tcPr>
          <w:p w:rsidR="00E83758" w:rsidRDefault="008466A0">
            <w:pPr>
              <w:pStyle w:val="TableParagraph"/>
              <w:ind w:left="824"/>
              <w:rPr>
                <w:sz w:val="18"/>
              </w:rPr>
            </w:pPr>
            <w:r>
              <w:rPr>
                <w:sz w:val="18"/>
              </w:rPr>
              <w:t>APLICACOES DIRETAS</w:t>
            </w:r>
          </w:p>
        </w:tc>
        <w:tc>
          <w:tcPr>
            <w:tcW w:w="1341" w:type="dxa"/>
          </w:tcPr>
          <w:p w:rsidR="00E83758" w:rsidRDefault="008466A0">
            <w:pPr>
              <w:pStyle w:val="TableParagraph"/>
              <w:ind w:right="51"/>
              <w:jc w:val="right"/>
              <w:rPr>
                <w:sz w:val="18"/>
              </w:rPr>
            </w:pPr>
            <w:r>
              <w:rPr>
                <w:sz w:val="18"/>
              </w:rPr>
              <w:t>500.000,00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w:t>
            </w:r>
          </w:p>
        </w:tc>
        <w:tc>
          <w:tcPr>
            <w:tcW w:w="6103" w:type="dxa"/>
          </w:tcPr>
          <w:p w:rsidR="00E83758" w:rsidRDefault="008466A0">
            <w:pPr>
              <w:pStyle w:val="TableParagraph"/>
              <w:ind w:right="227"/>
              <w:jc w:val="right"/>
              <w:rPr>
                <w:sz w:val="18"/>
              </w:rPr>
            </w:pPr>
            <w:r>
              <w:rPr>
                <w:sz w:val="18"/>
              </w:rPr>
              <w:t>DEPARTAMENTO DE EDUCAÇÃO - EDUCAÇÃO INFANTIL PRÉ-ESC</w:t>
            </w:r>
          </w:p>
        </w:tc>
        <w:tc>
          <w:tcPr>
            <w:tcW w:w="1341" w:type="dxa"/>
          </w:tcPr>
          <w:p w:rsidR="00E83758" w:rsidRDefault="008466A0">
            <w:pPr>
              <w:pStyle w:val="TableParagraph"/>
              <w:ind w:right="54"/>
              <w:jc w:val="right"/>
              <w:rPr>
                <w:sz w:val="18"/>
              </w:rPr>
            </w:pPr>
            <w:r>
              <w:rPr>
                <w:sz w:val="18"/>
              </w:rPr>
              <w:t>3.079.400,00</w:t>
            </w:r>
          </w:p>
        </w:tc>
      </w:tr>
      <w:tr w:rsidR="00E83758">
        <w:trPr>
          <w:trHeight w:val="257"/>
        </w:trPr>
        <w:tc>
          <w:tcPr>
            <w:tcW w:w="812" w:type="dxa"/>
          </w:tcPr>
          <w:p w:rsidR="00E83758" w:rsidRDefault="00E83758">
            <w:pPr>
              <w:pStyle w:val="TableParagraph"/>
              <w:spacing w:before="0"/>
              <w:rPr>
                <w:sz w:val="18"/>
              </w:rPr>
            </w:pPr>
          </w:p>
        </w:tc>
        <w:tc>
          <w:tcPr>
            <w:tcW w:w="2497" w:type="dxa"/>
          </w:tcPr>
          <w:p w:rsidR="00E83758" w:rsidRDefault="008466A0">
            <w:pPr>
              <w:pStyle w:val="TableParagraph"/>
              <w:spacing w:line="187" w:lineRule="exact"/>
              <w:ind w:left="135"/>
              <w:rPr>
                <w:sz w:val="18"/>
              </w:rPr>
            </w:pPr>
            <w:r>
              <w:rPr>
                <w:sz w:val="18"/>
              </w:rPr>
              <w:t>07.03.12</w:t>
            </w:r>
          </w:p>
        </w:tc>
        <w:tc>
          <w:tcPr>
            <w:tcW w:w="6103" w:type="dxa"/>
          </w:tcPr>
          <w:p w:rsidR="00E83758" w:rsidRDefault="008466A0">
            <w:pPr>
              <w:pStyle w:val="TableParagraph"/>
              <w:spacing w:line="187" w:lineRule="exact"/>
              <w:ind w:left="374"/>
              <w:rPr>
                <w:sz w:val="18"/>
              </w:rPr>
            </w:pPr>
            <w:r>
              <w:rPr>
                <w:sz w:val="18"/>
              </w:rPr>
              <w:t>Educação</w:t>
            </w:r>
          </w:p>
        </w:tc>
        <w:tc>
          <w:tcPr>
            <w:tcW w:w="1341" w:type="dxa"/>
          </w:tcPr>
          <w:p w:rsidR="00E83758" w:rsidRDefault="008466A0">
            <w:pPr>
              <w:pStyle w:val="TableParagraph"/>
              <w:spacing w:line="187" w:lineRule="exact"/>
              <w:ind w:right="54"/>
              <w:jc w:val="right"/>
              <w:rPr>
                <w:sz w:val="18"/>
              </w:rPr>
            </w:pPr>
            <w:r>
              <w:rPr>
                <w:sz w:val="18"/>
              </w:rPr>
              <w:t>3.079.400,00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97" w:type="dxa"/>
            <w:tcBorders>
              <w:top w:val="single" w:sz="6" w:space="0" w:color="000000"/>
            </w:tcBorders>
          </w:tcPr>
          <w:p w:rsidR="00E83758" w:rsidRDefault="008466A0">
            <w:pPr>
              <w:pStyle w:val="TableParagraph"/>
              <w:spacing w:before="37"/>
              <w:ind w:left="135"/>
              <w:rPr>
                <w:sz w:val="18"/>
              </w:rPr>
            </w:pPr>
            <w:r>
              <w:rPr>
                <w:sz w:val="18"/>
              </w:rPr>
              <w:t>07.03.12.365</w:t>
            </w:r>
          </w:p>
        </w:tc>
        <w:tc>
          <w:tcPr>
            <w:tcW w:w="6071" w:type="dxa"/>
            <w:tcBorders>
              <w:top w:val="single" w:sz="6" w:space="0" w:color="000000"/>
            </w:tcBorders>
          </w:tcPr>
          <w:p w:rsidR="00E83758" w:rsidRDefault="008466A0">
            <w:pPr>
              <w:pStyle w:val="TableParagraph"/>
              <w:spacing w:before="37"/>
              <w:ind w:left="464"/>
              <w:rPr>
                <w:sz w:val="18"/>
              </w:rPr>
            </w:pPr>
            <w:r>
              <w:rPr>
                <w:sz w:val="18"/>
              </w:rPr>
              <w:t>Educação Infantil</w:t>
            </w:r>
          </w:p>
        </w:tc>
        <w:tc>
          <w:tcPr>
            <w:tcW w:w="1374" w:type="dxa"/>
            <w:tcBorders>
              <w:top w:val="single" w:sz="6" w:space="0" w:color="000000"/>
            </w:tcBorders>
          </w:tcPr>
          <w:p w:rsidR="00E83758" w:rsidRDefault="008466A0">
            <w:pPr>
              <w:pStyle w:val="TableParagraph"/>
              <w:spacing w:before="37"/>
              <w:ind w:right="55"/>
              <w:jc w:val="right"/>
              <w:rPr>
                <w:sz w:val="18"/>
              </w:rPr>
            </w:pPr>
            <w:r>
              <w:rPr>
                <w:sz w:val="18"/>
              </w:rPr>
              <w:t>3.079.400,00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w:t>
            </w:r>
          </w:p>
        </w:tc>
        <w:tc>
          <w:tcPr>
            <w:tcW w:w="6071" w:type="dxa"/>
          </w:tcPr>
          <w:p w:rsidR="00E83758" w:rsidRDefault="008466A0">
            <w:pPr>
              <w:pStyle w:val="TableParagraph"/>
              <w:ind w:left="554"/>
              <w:rPr>
                <w:sz w:val="18"/>
              </w:rPr>
            </w:pPr>
            <w:r>
              <w:rPr>
                <w:sz w:val="18"/>
              </w:rPr>
              <w:t>Ibirubá Educação Nota 10</w:t>
            </w:r>
          </w:p>
        </w:tc>
        <w:tc>
          <w:tcPr>
            <w:tcW w:w="1374" w:type="dxa"/>
          </w:tcPr>
          <w:p w:rsidR="00E83758" w:rsidRDefault="008466A0">
            <w:pPr>
              <w:pStyle w:val="TableParagraph"/>
              <w:ind w:right="55"/>
              <w:jc w:val="right"/>
              <w:rPr>
                <w:sz w:val="18"/>
              </w:rPr>
            </w:pPr>
            <w:r>
              <w:rPr>
                <w:sz w:val="18"/>
              </w:rPr>
              <w:t>3.079.400,00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07.03.12.365.0004.2053.0020</w:t>
            </w:r>
          </w:p>
        </w:tc>
        <w:tc>
          <w:tcPr>
            <w:tcW w:w="6071" w:type="dxa"/>
          </w:tcPr>
          <w:p w:rsidR="00E83758" w:rsidRDefault="008466A0">
            <w:pPr>
              <w:pStyle w:val="TableParagraph"/>
              <w:ind w:left="644"/>
              <w:rPr>
                <w:sz w:val="18"/>
              </w:rPr>
            </w:pPr>
            <w:r>
              <w:rPr>
                <w:sz w:val="18"/>
              </w:rPr>
              <w:t>Atividades de Educação Infantil - Pré-escola</w:t>
            </w:r>
          </w:p>
        </w:tc>
        <w:tc>
          <w:tcPr>
            <w:tcW w:w="1374" w:type="dxa"/>
          </w:tcPr>
          <w:p w:rsidR="00E83758" w:rsidRDefault="008466A0">
            <w:pPr>
              <w:pStyle w:val="TableParagraph"/>
              <w:ind w:right="52"/>
              <w:jc w:val="right"/>
              <w:rPr>
                <w:sz w:val="18"/>
              </w:rPr>
            </w:pPr>
            <w:r>
              <w:rPr>
                <w:sz w:val="18"/>
              </w:rPr>
              <w:t>455.000,00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430.000,00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430.000,00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430.000,00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25.000,00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25.000,00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07.03.12.365.0004.2053.0031</w:t>
            </w:r>
          </w:p>
        </w:tc>
        <w:tc>
          <w:tcPr>
            <w:tcW w:w="6071" w:type="dxa"/>
          </w:tcPr>
          <w:p w:rsidR="00E83758" w:rsidRDefault="008466A0">
            <w:pPr>
              <w:pStyle w:val="TableParagraph"/>
              <w:ind w:left="644"/>
              <w:rPr>
                <w:sz w:val="18"/>
              </w:rPr>
            </w:pPr>
            <w:r>
              <w:rPr>
                <w:sz w:val="18"/>
              </w:rPr>
              <w:t>Atividades de Educação Infantil - Pré-escola</w:t>
            </w:r>
          </w:p>
        </w:tc>
        <w:tc>
          <w:tcPr>
            <w:tcW w:w="1374" w:type="dxa"/>
          </w:tcPr>
          <w:p w:rsidR="00E83758" w:rsidRDefault="008466A0">
            <w:pPr>
              <w:pStyle w:val="TableParagraph"/>
              <w:ind w:right="55"/>
              <w:jc w:val="right"/>
              <w:rPr>
                <w:sz w:val="18"/>
              </w:rPr>
            </w:pPr>
            <w:r>
              <w:rPr>
                <w:sz w:val="18"/>
              </w:rPr>
              <w:t>1.902.000,00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5"/>
              <w:jc w:val="right"/>
              <w:rPr>
                <w:sz w:val="18"/>
              </w:rPr>
            </w:pPr>
            <w:r>
              <w:rPr>
                <w:sz w:val="18"/>
              </w:rPr>
              <w:t>1.902.000,00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5"/>
              <w:jc w:val="right"/>
              <w:rPr>
                <w:sz w:val="18"/>
              </w:rPr>
            </w:pPr>
            <w:r>
              <w:rPr>
                <w:sz w:val="18"/>
              </w:rPr>
              <w:t>1.602.000,00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5"/>
              <w:jc w:val="right"/>
              <w:rPr>
                <w:sz w:val="18"/>
              </w:rPr>
            </w:pPr>
            <w:r>
              <w:rPr>
                <w:sz w:val="18"/>
              </w:rPr>
              <w:t>1.459.000,00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left="914"/>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143.000,00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07.03.12.365.0004.2053.2153</w:t>
            </w:r>
          </w:p>
        </w:tc>
        <w:tc>
          <w:tcPr>
            <w:tcW w:w="6071" w:type="dxa"/>
          </w:tcPr>
          <w:p w:rsidR="00E83758" w:rsidRDefault="008466A0">
            <w:pPr>
              <w:pStyle w:val="TableParagraph"/>
              <w:ind w:left="644"/>
              <w:rPr>
                <w:sz w:val="18"/>
              </w:rPr>
            </w:pPr>
            <w:r>
              <w:rPr>
                <w:sz w:val="18"/>
              </w:rPr>
              <w:t>Atividades de Educação Infantil - Pré-escola</w:t>
            </w:r>
          </w:p>
        </w:tc>
        <w:tc>
          <w:tcPr>
            <w:tcW w:w="1374" w:type="dxa"/>
          </w:tcPr>
          <w:p w:rsidR="00E83758" w:rsidRDefault="008466A0">
            <w:pPr>
              <w:pStyle w:val="TableParagraph"/>
              <w:ind w:right="49"/>
              <w:jc w:val="right"/>
              <w:rPr>
                <w:sz w:val="18"/>
              </w:rPr>
            </w:pPr>
            <w:r>
              <w:rPr>
                <w:sz w:val="18"/>
              </w:rPr>
              <w:t>2.400,00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49"/>
              <w:jc w:val="right"/>
              <w:rPr>
                <w:sz w:val="18"/>
              </w:rPr>
            </w:pPr>
            <w:r>
              <w:rPr>
                <w:sz w:val="18"/>
              </w:rPr>
              <w:t>2.400,00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2.400,00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2.400,00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07.03.12.365.0004.2073.0020</w:t>
            </w:r>
          </w:p>
        </w:tc>
        <w:tc>
          <w:tcPr>
            <w:tcW w:w="6071" w:type="dxa"/>
          </w:tcPr>
          <w:p w:rsidR="00E83758" w:rsidRDefault="008466A0">
            <w:pPr>
              <w:pStyle w:val="TableParagraph"/>
              <w:ind w:left="644"/>
              <w:rPr>
                <w:sz w:val="18"/>
              </w:rPr>
            </w:pPr>
            <w:r>
              <w:rPr>
                <w:sz w:val="18"/>
              </w:rPr>
              <w:t>Transporte Escolar - Pré-escola</w:t>
            </w:r>
          </w:p>
        </w:tc>
        <w:tc>
          <w:tcPr>
            <w:tcW w:w="1374" w:type="dxa"/>
          </w:tcPr>
          <w:p w:rsidR="00E83758" w:rsidRDefault="008466A0">
            <w:pPr>
              <w:pStyle w:val="TableParagraph"/>
              <w:ind w:right="52"/>
              <w:jc w:val="right"/>
              <w:rPr>
                <w:sz w:val="18"/>
              </w:rPr>
            </w:pPr>
            <w:r>
              <w:rPr>
                <w:sz w:val="18"/>
              </w:rPr>
              <w:t>300.000,00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300.000,00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300.000,00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07.03.12.365.0004.2073.2073</w:t>
            </w:r>
          </w:p>
        </w:tc>
        <w:tc>
          <w:tcPr>
            <w:tcW w:w="6071" w:type="dxa"/>
          </w:tcPr>
          <w:p w:rsidR="00E83758" w:rsidRDefault="008466A0">
            <w:pPr>
              <w:pStyle w:val="TableParagraph"/>
              <w:ind w:left="644"/>
              <w:rPr>
                <w:sz w:val="18"/>
              </w:rPr>
            </w:pPr>
            <w:r>
              <w:rPr>
                <w:sz w:val="18"/>
              </w:rPr>
              <w:t>Transporte Escolar - Pré-escola</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07.03.12.365.0004.2074.1090</w:t>
            </w:r>
          </w:p>
        </w:tc>
        <w:tc>
          <w:tcPr>
            <w:tcW w:w="6071" w:type="dxa"/>
          </w:tcPr>
          <w:p w:rsidR="00E83758" w:rsidRDefault="008466A0">
            <w:pPr>
              <w:pStyle w:val="TableParagraph"/>
              <w:ind w:left="644"/>
              <w:rPr>
                <w:sz w:val="18"/>
              </w:rPr>
            </w:pPr>
            <w:r>
              <w:rPr>
                <w:sz w:val="18"/>
              </w:rPr>
              <w:t>Alimentação Escolar - Educação Infantil - Pré-escola</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07.03.12.365.0004.2074.2073</w:t>
            </w:r>
          </w:p>
        </w:tc>
        <w:tc>
          <w:tcPr>
            <w:tcW w:w="6071" w:type="dxa"/>
          </w:tcPr>
          <w:p w:rsidR="00E83758" w:rsidRDefault="008466A0">
            <w:pPr>
              <w:pStyle w:val="TableParagraph"/>
              <w:ind w:left="644"/>
              <w:rPr>
                <w:sz w:val="18"/>
              </w:rPr>
            </w:pPr>
            <w:r>
              <w:rPr>
                <w:sz w:val="18"/>
              </w:rPr>
              <w:t>Alimentação Escolar - Educação Infantil - Pré-escola</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w:t>
            </w:r>
          </w:p>
        </w:tc>
        <w:tc>
          <w:tcPr>
            <w:tcW w:w="6071" w:type="dxa"/>
          </w:tcPr>
          <w:p w:rsidR="00E83758" w:rsidRDefault="008466A0">
            <w:pPr>
              <w:pStyle w:val="TableParagraph"/>
              <w:ind w:left="284"/>
              <w:rPr>
                <w:sz w:val="18"/>
              </w:rPr>
            </w:pPr>
            <w:r>
              <w:rPr>
                <w:sz w:val="18"/>
              </w:rPr>
              <w:t>DEPARTAMENTO DE EDUCAÇÃO - ENSINO FUNDAMENTAL</w:t>
            </w:r>
          </w:p>
        </w:tc>
        <w:tc>
          <w:tcPr>
            <w:tcW w:w="1374" w:type="dxa"/>
          </w:tcPr>
          <w:p w:rsidR="00E83758" w:rsidRDefault="008466A0">
            <w:pPr>
              <w:pStyle w:val="TableParagraph"/>
              <w:ind w:right="55"/>
              <w:jc w:val="right"/>
              <w:rPr>
                <w:sz w:val="18"/>
              </w:rPr>
            </w:pPr>
            <w:r>
              <w:rPr>
                <w:sz w:val="18"/>
              </w:rPr>
              <w:t>6.735.400,00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w:t>
            </w:r>
          </w:p>
        </w:tc>
        <w:tc>
          <w:tcPr>
            <w:tcW w:w="6071" w:type="dxa"/>
          </w:tcPr>
          <w:p w:rsidR="00E83758" w:rsidRDefault="008466A0">
            <w:pPr>
              <w:pStyle w:val="TableParagraph"/>
              <w:ind w:left="374"/>
              <w:rPr>
                <w:sz w:val="18"/>
              </w:rPr>
            </w:pPr>
            <w:r>
              <w:rPr>
                <w:sz w:val="18"/>
              </w:rPr>
              <w:t>Educação</w:t>
            </w:r>
          </w:p>
        </w:tc>
        <w:tc>
          <w:tcPr>
            <w:tcW w:w="1374" w:type="dxa"/>
          </w:tcPr>
          <w:p w:rsidR="00E83758" w:rsidRDefault="008466A0">
            <w:pPr>
              <w:pStyle w:val="TableParagraph"/>
              <w:ind w:right="55"/>
              <w:jc w:val="right"/>
              <w:rPr>
                <w:sz w:val="18"/>
              </w:rPr>
            </w:pPr>
            <w:r>
              <w:rPr>
                <w:sz w:val="18"/>
              </w:rPr>
              <w:t>6.735.400,00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w:t>
            </w:r>
          </w:p>
        </w:tc>
        <w:tc>
          <w:tcPr>
            <w:tcW w:w="6071" w:type="dxa"/>
          </w:tcPr>
          <w:p w:rsidR="00E83758" w:rsidRDefault="008466A0">
            <w:pPr>
              <w:pStyle w:val="TableParagraph"/>
              <w:ind w:left="464"/>
              <w:rPr>
                <w:sz w:val="18"/>
              </w:rPr>
            </w:pPr>
            <w:r>
              <w:rPr>
                <w:sz w:val="18"/>
              </w:rPr>
              <w:t>Ensino Fundamental</w:t>
            </w:r>
          </w:p>
        </w:tc>
        <w:tc>
          <w:tcPr>
            <w:tcW w:w="1374" w:type="dxa"/>
          </w:tcPr>
          <w:p w:rsidR="00E83758" w:rsidRDefault="008466A0">
            <w:pPr>
              <w:pStyle w:val="TableParagraph"/>
              <w:ind w:right="55"/>
              <w:jc w:val="right"/>
              <w:rPr>
                <w:sz w:val="18"/>
              </w:rPr>
            </w:pPr>
            <w:r>
              <w:rPr>
                <w:sz w:val="18"/>
              </w:rPr>
              <w:t>6.735.400,00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w:t>
            </w:r>
          </w:p>
        </w:tc>
        <w:tc>
          <w:tcPr>
            <w:tcW w:w="6071" w:type="dxa"/>
          </w:tcPr>
          <w:p w:rsidR="00E83758" w:rsidRDefault="008466A0">
            <w:pPr>
              <w:pStyle w:val="TableParagraph"/>
              <w:ind w:left="554"/>
              <w:rPr>
                <w:sz w:val="18"/>
              </w:rPr>
            </w:pPr>
            <w:r>
              <w:rPr>
                <w:sz w:val="18"/>
              </w:rPr>
              <w:t>Ibirubá Educação Nota 10</w:t>
            </w:r>
          </w:p>
        </w:tc>
        <w:tc>
          <w:tcPr>
            <w:tcW w:w="1374" w:type="dxa"/>
          </w:tcPr>
          <w:p w:rsidR="00E83758" w:rsidRDefault="008466A0">
            <w:pPr>
              <w:pStyle w:val="TableParagraph"/>
              <w:ind w:right="55"/>
              <w:jc w:val="right"/>
              <w:rPr>
                <w:sz w:val="18"/>
              </w:rPr>
            </w:pPr>
            <w:r>
              <w:rPr>
                <w:sz w:val="18"/>
              </w:rPr>
              <w:t>6.735.400,00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07.04.12.361.0004.1008.0020</w:t>
            </w:r>
          </w:p>
        </w:tc>
        <w:tc>
          <w:tcPr>
            <w:tcW w:w="6071" w:type="dxa"/>
          </w:tcPr>
          <w:p w:rsidR="00E83758" w:rsidRDefault="008466A0">
            <w:pPr>
              <w:pStyle w:val="TableParagraph"/>
              <w:ind w:left="644"/>
              <w:rPr>
                <w:sz w:val="18"/>
              </w:rPr>
            </w:pPr>
            <w:r>
              <w:rPr>
                <w:sz w:val="18"/>
              </w:rPr>
              <w:t>Construção de Escola Municipal de Ensino Fundamental</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40.000,00</w:t>
            </w:r>
          </w:p>
        </w:tc>
      </w:tr>
      <w:tr w:rsidR="00E83758">
        <w:trPr>
          <w:trHeight w:val="257"/>
        </w:trPr>
        <w:tc>
          <w:tcPr>
            <w:tcW w:w="812" w:type="dxa"/>
          </w:tcPr>
          <w:p w:rsidR="00E83758" w:rsidRDefault="00E83758">
            <w:pPr>
              <w:pStyle w:val="TableParagraph"/>
              <w:spacing w:before="0"/>
              <w:rPr>
                <w:sz w:val="18"/>
              </w:rPr>
            </w:pPr>
          </w:p>
        </w:tc>
        <w:tc>
          <w:tcPr>
            <w:tcW w:w="2497" w:type="dxa"/>
          </w:tcPr>
          <w:p w:rsidR="00E83758" w:rsidRDefault="008466A0">
            <w:pPr>
              <w:pStyle w:val="TableParagraph"/>
              <w:spacing w:line="187" w:lineRule="exact"/>
              <w:ind w:left="135"/>
              <w:rPr>
                <w:sz w:val="18"/>
              </w:rPr>
            </w:pPr>
            <w:r>
              <w:rPr>
                <w:sz w:val="18"/>
              </w:rPr>
              <w:t>07.04.12.361.0004.1037.0020</w:t>
            </w:r>
          </w:p>
        </w:tc>
        <w:tc>
          <w:tcPr>
            <w:tcW w:w="6071" w:type="dxa"/>
          </w:tcPr>
          <w:p w:rsidR="00E83758" w:rsidRDefault="008466A0">
            <w:pPr>
              <w:pStyle w:val="TableParagraph"/>
              <w:spacing w:line="187" w:lineRule="exact"/>
              <w:ind w:left="644"/>
              <w:rPr>
                <w:sz w:val="18"/>
              </w:rPr>
            </w:pPr>
            <w:r>
              <w:rPr>
                <w:sz w:val="18"/>
              </w:rPr>
              <w:t>Aquisição de Veículo para o Transporte Escolar</w:t>
            </w:r>
          </w:p>
        </w:tc>
        <w:tc>
          <w:tcPr>
            <w:tcW w:w="1374" w:type="dxa"/>
          </w:tcPr>
          <w:p w:rsidR="00E83758" w:rsidRDefault="008466A0">
            <w:pPr>
              <w:pStyle w:val="TableParagraph"/>
              <w:spacing w:line="187" w:lineRule="exact"/>
              <w:ind w:right="52"/>
              <w:jc w:val="right"/>
              <w:rPr>
                <w:sz w:val="18"/>
              </w:rPr>
            </w:pPr>
            <w:r>
              <w:rPr>
                <w:sz w:val="18"/>
              </w:rPr>
              <w:t>85.000,00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746</w:t>
            </w:r>
          </w:p>
        </w:tc>
        <w:tc>
          <w:tcPr>
            <w:tcW w:w="2497" w:type="dxa"/>
            <w:tcBorders>
              <w:top w:val="single" w:sz="6" w:space="0" w:color="000000"/>
            </w:tcBorders>
          </w:tcPr>
          <w:p w:rsidR="00E83758" w:rsidRDefault="008466A0">
            <w:pPr>
              <w:pStyle w:val="TableParagraph"/>
              <w:spacing w:before="37"/>
              <w:ind w:left="135"/>
              <w:rPr>
                <w:sz w:val="18"/>
              </w:rPr>
            </w:pPr>
            <w:r>
              <w:rPr>
                <w:sz w:val="18"/>
              </w:rPr>
              <w:t>4000.00.00.00.00.00</w:t>
            </w:r>
          </w:p>
        </w:tc>
        <w:tc>
          <w:tcPr>
            <w:tcW w:w="6071" w:type="dxa"/>
            <w:tcBorders>
              <w:top w:val="single" w:sz="6" w:space="0" w:color="000000"/>
            </w:tcBorders>
          </w:tcPr>
          <w:p w:rsidR="00E83758" w:rsidRDefault="008466A0">
            <w:pPr>
              <w:pStyle w:val="TableParagraph"/>
              <w:spacing w:before="37"/>
              <w:ind w:left="644"/>
              <w:rPr>
                <w:sz w:val="18"/>
              </w:rPr>
            </w:pPr>
            <w:r>
              <w:rPr>
                <w:sz w:val="18"/>
              </w:rPr>
              <w:t>DESPESAS DE CAPITAL</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85.000,00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07.04.12.361.0004.2056.0020</w:t>
            </w:r>
          </w:p>
        </w:tc>
        <w:tc>
          <w:tcPr>
            <w:tcW w:w="6071" w:type="dxa"/>
          </w:tcPr>
          <w:p w:rsidR="00E83758" w:rsidRDefault="008466A0">
            <w:pPr>
              <w:pStyle w:val="TableParagraph"/>
              <w:ind w:left="644"/>
              <w:rPr>
                <w:sz w:val="18"/>
              </w:rPr>
            </w:pPr>
            <w:r>
              <w:rPr>
                <w:sz w:val="18"/>
              </w:rPr>
              <w:t>Atividades de Ensino Fundamental</w:t>
            </w:r>
          </w:p>
        </w:tc>
        <w:tc>
          <w:tcPr>
            <w:tcW w:w="1374" w:type="dxa"/>
          </w:tcPr>
          <w:p w:rsidR="00E83758" w:rsidRDefault="008466A0">
            <w:pPr>
              <w:pStyle w:val="TableParagraph"/>
              <w:ind w:right="52"/>
              <w:jc w:val="right"/>
              <w:rPr>
                <w:sz w:val="18"/>
              </w:rPr>
            </w:pPr>
            <w:r>
              <w:rPr>
                <w:sz w:val="18"/>
              </w:rPr>
              <w:t>810.000,00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60.000,00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60.000,00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07.04.12.361.0004.2056.0031</w:t>
            </w:r>
          </w:p>
        </w:tc>
        <w:tc>
          <w:tcPr>
            <w:tcW w:w="6071" w:type="dxa"/>
          </w:tcPr>
          <w:p w:rsidR="00E83758" w:rsidRDefault="008466A0">
            <w:pPr>
              <w:pStyle w:val="TableParagraph"/>
              <w:ind w:left="644"/>
              <w:rPr>
                <w:sz w:val="18"/>
              </w:rPr>
            </w:pPr>
            <w:r>
              <w:rPr>
                <w:sz w:val="18"/>
              </w:rPr>
              <w:t>Atividades de Ensino Fundamental</w:t>
            </w:r>
          </w:p>
        </w:tc>
        <w:tc>
          <w:tcPr>
            <w:tcW w:w="1374" w:type="dxa"/>
          </w:tcPr>
          <w:p w:rsidR="00E83758" w:rsidRDefault="008466A0">
            <w:pPr>
              <w:pStyle w:val="TableParagraph"/>
              <w:ind w:right="55"/>
              <w:jc w:val="right"/>
              <w:rPr>
                <w:sz w:val="18"/>
              </w:rPr>
            </w:pPr>
            <w:r>
              <w:rPr>
                <w:sz w:val="18"/>
              </w:rPr>
              <w:t>4.208.000,00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5"/>
              <w:jc w:val="right"/>
              <w:rPr>
                <w:sz w:val="18"/>
              </w:rPr>
            </w:pPr>
            <w:r>
              <w:rPr>
                <w:sz w:val="18"/>
              </w:rPr>
              <w:t>4.208.000,00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5"/>
              <w:jc w:val="right"/>
              <w:rPr>
                <w:sz w:val="18"/>
              </w:rPr>
            </w:pPr>
            <w:r>
              <w:rPr>
                <w:sz w:val="18"/>
              </w:rPr>
              <w:t>3.526.000,00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5"/>
              <w:jc w:val="right"/>
              <w:rPr>
                <w:sz w:val="18"/>
              </w:rPr>
            </w:pPr>
            <w:r>
              <w:rPr>
                <w:sz w:val="18"/>
              </w:rPr>
              <w:t>3.174.000,00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left="914"/>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352.000,00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682.000,00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682.000,00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07.04.12.361.0004.2056.2078</w:t>
            </w:r>
          </w:p>
        </w:tc>
        <w:tc>
          <w:tcPr>
            <w:tcW w:w="6071" w:type="dxa"/>
          </w:tcPr>
          <w:p w:rsidR="00E83758" w:rsidRDefault="008466A0">
            <w:pPr>
              <w:pStyle w:val="TableParagraph"/>
              <w:ind w:left="644"/>
              <w:rPr>
                <w:sz w:val="18"/>
              </w:rPr>
            </w:pPr>
            <w:r>
              <w:rPr>
                <w:sz w:val="18"/>
              </w:rPr>
              <w:t>Atividades de Ensino Fundamental</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07.04.12.361.0004.2056.2088</w:t>
            </w:r>
          </w:p>
        </w:tc>
        <w:tc>
          <w:tcPr>
            <w:tcW w:w="6071" w:type="dxa"/>
          </w:tcPr>
          <w:p w:rsidR="00E83758" w:rsidRDefault="008466A0">
            <w:pPr>
              <w:pStyle w:val="TableParagraph"/>
              <w:ind w:left="644"/>
              <w:rPr>
                <w:sz w:val="18"/>
              </w:rPr>
            </w:pPr>
            <w:r>
              <w:rPr>
                <w:sz w:val="18"/>
              </w:rPr>
              <w:t>Atividades de Ensino Fundamental</w:t>
            </w:r>
          </w:p>
        </w:tc>
        <w:tc>
          <w:tcPr>
            <w:tcW w:w="1374" w:type="dxa"/>
          </w:tcPr>
          <w:p w:rsidR="00E83758" w:rsidRDefault="008466A0">
            <w:pPr>
              <w:pStyle w:val="TableParagraph"/>
              <w:ind w:right="49"/>
              <w:jc w:val="right"/>
              <w:rPr>
                <w:sz w:val="18"/>
              </w:rPr>
            </w:pPr>
            <w:r>
              <w:rPr>
                <w:sz w:val="18"/>
              </w:rPr>
              <w:t>1.800,00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49"/>
              <w:jc w:val="right"/>
              <w:rPr>
                <w:sz w:val="18"/>
              </w:rPr>
            </w:pPr>
            <w:r>
              <w:rPr>
                <w:sz w:val="18"/>
              </w:rPr>
              <w:t>1.800,00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49"/>
              <w:jc w:val="right"/>
              <w:rPr>
                <w:sz w:val="18"/>
              </w:rPr>
            </w:pPr>
            <w:r>
              <w:rPr>
                <w:sz w:val="18"/>
              </w:rPr>
              <w:t>1.800,00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1.800,00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07.04.12.361.0004.2067.0020</w:t>
            </w:r>
          </w:p>
        </w:tc>
        <w:tc>
          <w:tcPr>
            <w:tcW w:w="6071" w:type="dxa"/>
          </w:tcPr>
          <w:p w:rsidR="00E83758" w:rsidRDefault="008466A0">
            <w:pPr>
              <w:pStyle w:val="TableParagraph"/>
              <w:ind w:left="644"/>
              <w:rPr>
                <w:sz w:val="18"/>
              </w:rPr>
            </w:pPr>
            <w:r>
              <w:rPr>
                <w:sz w:val="18"/>
              </w:rPr>
              <w:t>Transporte Escolar - Ensino Fundamental</w:t>
            </w:r>
          </w:p>
        </w:tc>
        <w:tc>
          <w:tcPr>
            <w:tcW w:w="1374" w:type="dxa"/>
          </w:tcPr>
          <w:p w:rsidR="00E83758" w:rsidRDefault="008466A0">
            <w:pPr>
              <w:pStyle w:val="TableParagraph"/>
              <w:ind w:right="52"/>
              <w:jc w:val="right"/>
              <w:rPr>
                <w:sz w:val="18"/>
              </w:rPr>
            </w:pPr>
            <w:r>
              <w:rPr>
                <w:sz w:val="18"/>
              </w:rPr>
              <w:t>700.000,00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07.04.12.361.0004.2067.1080</w:t>
            </w:r>
          </w:p>
        </w:tc>
        <w:tc>
          <w:tcPr>
            <w:tcW w:w="6071" w:type="dxa"/>
          </w:tcPr>
          <w:p w:rsidR="00E83758" w:rsidRDefault="008466A0">
            <w:pPr>
              <w:pStyle w:val="TableParagraph"/>
              <w:ind w:left="644"/>
              <w:rPr>
                <w:sz w:val="18"/>
              </w:rPr>
            </w:pPr>
            <w:r>
              <w:rPr>
                <w:sz w:val="18"/>
              </w:rPr>
              <w:t>Transporte Escolar - Ensino Fundamental</w:t>
            </w:r>
          </w:p>
        </w:tc>
        <w:tc>
          <w:tcPr>
            <w:tcW w:w="1374" w:type="dxa"/>
          </w:tcPr>
          <w:p w:rsidR="00E83758" w:rsidRDefault="008466A0">
            <w:pPr>
              <w:pStyle w:val="TableParagraph"/>
              <w:ind w:right="52"/>
              <w:jc w:val="right"/>
              <w:rPr>
                <w:sz w:val="18"/>
              </w:rPr>
            </w:pPr>
            <w:r>
              <w:rPr>
                <w:sz w:val="18"/>
              </w:rPr>
              <w:t>351.000,00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351.000,00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351.000,00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351.000,00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07.04.12.361.0004.2067.2072</w:t>
            </w:r>
          </w:p>
        </w:tc>
        <w:tc>
          <w:tcPr>
            <w:tcW w:w="6071" w:type="dxa"/>
          </w:tcPr>
          <w:p w:rsidR="00E83758" w:rsidRDefault="008466A0">
            <w:pPr>
              <w:pStyle w:val="TableParagraph"/>
              <w:ind w:left="644"/>
              <w:rPr>
                <w:sz w:val="18"/>
              </w:rPr>
            </w:pPr>
            <w:r>
              <w:rPr>
                <w:sz w:val="18"/>
              </w:rPr>
              <w:t>Transporte Escolar - Ensino Fundamental</w:t>
            </w:r>
          </w:p>
        </w:tc>
        <w:tc>
          <w:tcPr>
            <w:tcW w:w="1374" w:type="dxa"/>
          </w:tcPr>
          <w:p w:rsidR="00E83758" w:rsidRDefault="008466A0">
            <w:pPr>
              <w:pStyle w:val="TableParagraph"/>
              <w:ind w:right="52"/>
              <w:jc w:val="right"/>
              <w:rPr>
                <w:sz w:val="18"/>
              </w:rPr>
            </w:pPr>
            <w:r>
              <w:rPr>
                <w:sz w:val="18"/>
              </w:rPr>
              <w:t>76.400,00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76.400,00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76.400,00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76.400,00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07.04.12.361.0004.2067.2073</w:t>
            </w:r>
          </w:p>
        </w:tc>
        <w:tc>
          <w:tcPr>
            <w:tcW w:w="6071" w:type="dxa"/>
          </w:tcPr>
          <w:p w:rsidR="00E83758" w:rsidRDefault="008466A0">
            <w:pPr>
              <w:pStyle w:val="TableParagraph"/>
              <w:ind w:left="644"/>
              <w:rPr>
                <w:sz w:val="18"/>
              </w:rPr>
            </w:pPr>
            <w:r>
              <w:rPr>
                <w:sz w:val="18"/>
              </w:rPr>
              <w:t>Transporte Escolar - Ensino Fundamental</w:t>
            </w:r>
          </w:p>
        </w:tc>
        <w:tc>
          <w:tcPr>
            <w:tcW w:w="1374" w:type="dxa"/>
          </w:tcPr>
          <w:p w:rsidR="00E83758" w:rsidRDefault="008466A0">
            <w:pPr>
              <w:pStyle w:val="TableParagraph"/>
              <w:ind w:right="52"/>
              <w:jc w:val="right"/>
              <w:rPr>
                <w:sz w:val="18"/>
              </w:rPr>
            </w:pPr>
            <w:r>
              <w:rPr>
                <w:sz w:val="18"/>
              </w:rPr>
              <w:t>200.000,00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07.04.12.361.0004.2076.1090</w:t>
            </w:r>
          </w:p>
        </w:tc>
        <w:tc>
          <w:tcPr>
            <w:tcW w:w="6071" w:type="dxa"/>
          </w:tcPr>
          <w:p w:rsidR="00E83758" w:rsidRDefault="008466A0">
            <w:pPr>
              <w:pStyle w:val="TableParagraph"/>
              <w:ind w:left="644"/>
              <w:rPr>
                <w:sz w:val="18"/>
              </w:rPr>
            </w:pPr>
            <w:r>
              <w:rPr>
                <w:sz w:val="18"/>
              </w:rPr>
              <w:t>Alimentação Escolar - Ensino Fundamental</w:t>
            </w:r>
          </w:p>
        </w:tc>
        <w:tc>
          <w:tcPr>
            <w:tcW w:w="1374" w:type="dxa"/>
          </w:tcPr>
          <w:p w:rsidR="00E83758" w:rsidRDefault="008466A0">
            <w:pPr>
              <w:pStyle w:val="TableParagraph"/>
              <w:ind w:right="52"/>
              <w:jc w:val="right"/>
              <w:rPr>
                <w:sz w:val="18"/>
              </w:rPr>
            </w:pPr>
            <w:r>
              <w:rPr>
                <w:sz w:val="18"/>
              </w:rPr>
              <w:t>131.200,00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131.200,00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131.200,00</w:t>
            </w:r>
          </w:p>
        </w:tc>
      </w:tr>
      <w:tr w:rsidR="00E83758">
        <w:trPr>
          <w:trHeight w:val="257"/>
        </w:trPr>
        <w:tc>
          <w:tcPr>
            <w:tcW w:w="812" w:type="dxa"/>
          </w:tcPr>
          <w:p w:rsidR="00E83758" w:rsidRDefault="008466A0">
            <w:pPr>
              <w:pStyle w:val="TableParagraph"/>
              <w:spacing w:line="187" w:lineRule="exact"/>
              <w:ind w:left="299"/>
              <w:rPr>
                <w:sz w:val="18"/>
              </w:rPr>
            </w:pPr>
            <w:r>
              <w:rPr>
                <w:sz w:val="18"/>
              </w:rPr>
              <w:t>343</w:t>
            </w:r>
          </w:p>
        </w:tc>
        <w:tc>
          <w:tcPr>
            <w:tcW w:w="2497" w:type="dxa"/>
          </w:tcPr>
          <w:p w:rsidR="00E83758" w:rsidRDefault="008466A0">
            <w:pPr>
              <w:pStyle w:val="TableParagraph"/>
              <w:spacing w:line="187" w:lineRule="exact"/>
              <w:ind w:left="135"/>
              <w:rPr>
                <w:sz w:val="18"/>
              </w:rPr>
            </w:pPr>
            <w:r>
              <w:rPr>
                <w:sz w:val="18"/>
              </w:rPr>
              <w:t>3390.00.00.00.00.00</w:t>
            </w:r>
          </w:p>
        </w:tc>
        <w:tc>
          <w:tcPr>
            <w:tcW w:w="6071" w:type="dxa"/>
          </w:tcPr>
          <w:p w:rsidR="00E83758" w:rsidRDefault="008466A0">
            <w:pPr>
              <w:pStyle w:val="TableParagraph"/>
              <w:spacing w:line="187" w:lineRule="exact"/>
              <w:ind w:left="824"/>
              <w:rPr>
                <w:sz w:val="18"/>
              </w:rPr>
            </w:pPr>
            <w:r>
              <w:rPr>
                <w:sz w:val="18"/>
              </w:rPr>
              <w:t>APLICACOES DIRETAS</w:t>
            </w:r>
          </w:p>
        </w:tc>
        <w:tc>
          <w:tcPr>
            <w:tcW w:w="1374" w:type="dxa"/>
          </w:tcPr>
          <w:p w:rsidR="00E83758" w:rsidRDefault="008466A0">
            <w:pPr>
              <w:pStyle w:val="TableParagraph"/>
              <w:spacing w:line="187" w:lineRule="exact"/>
              <w:ind w:right="52"/>
              <w:jc w:val="right"/>
              <w:rPr>
                <w:sz w:val="18"/>
              </w:rPr>
            </w:pPr>
            <w:r>
              <w:rPr>
                <w:sz w:val="18"/>
              </w:rPr>
              <w:t>131.200,00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33"/>
        <w:gridCol w:w="1311"/>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33"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11"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07.04.12.361.0004.2076.2073</w:t>
            </w:r>
          </w:p>
        </w:tc>
        <w:tc>
          <w:tcPr>
            <w:tcW w:w="6133" w:type="dxa"/>
            <w:tcBorders>
              <w:top w:val="single" w:sz="6" w:space="0" w:color="000000"/>
            </w:tcBorders>
          </w:tcPr>
          <w:p w:rsidR="00E83758" w:rsidRDefault="008466A0">
            <w:pPr>
              <w:pStyle w:val="TableParagraph"/>
              <w:spacing w:before="37"/>
              <w:ind w:left="644"/>
              <w:rPr>
                <w:sz w:val="18"/>
              </w:rPr>
            </w:pPr>
            <w:r>
              <w:rPr>
                <w:sz w:val="18"/>
              </w:rPr>
              <w:t>Alimentação Escolar - Ensino Fundamental</w:t>
            </w:r>
          </w:p>
        </w:tc>
        <w:tc>
          <w:tcPr>
            <w:tcW w:w="1311" w:type="dxa"/>
            <w:tcBorders>
              <w:top w:val="single" w:sz="6" w:space="0" w:color="000000"/>
            </w:tcBorders>
          </w:tcPr>
          <w:p w:rsidR="00E83758" w:rsidRDefault="008466A0">
            <w:pPr>
              <w:pStyle w:val="TableParagraph"/>
              <w:spacing w:before="37"/>
              <w:ind w:right="51"/>
              <w:jc w:val="right"/>
              <w:rPr>
                <w:sz w:val="18"/>
              </w:rPr>
            </w:pPr>
            <w:r>
              <w:rPr>
                <w:sz w:val="18"/>
              </w:rPr>
              <w:t>110.000,00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51"/>
              <w:jc w:val="right"/>
              <w:rPr>
                <w:sz w:val="18"/>
              </w:rPr>
            </w:pPr>
            <w:r>
              <w:rPr>
                <w:sz w:val="18"/>
              </w:rPr>
              <w:t>110.000,00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51"/>
              <w:jc w:val="right"/>
              <w:rPr>
                <w:sz w:val="18"/>
              </w:rPr>
            </w:pPr>
            <w:r>
              <w:rPr>
                <w:sz w:val="18"/>
              </w:rPr>
              <w:t>110.000,00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51"/>
              <w:jc w:val="right"/>
              <w:rPr>
                <w:sz w:val="18"/>
              </w:rPr>
            </w:pPr>
            <w:r>
              <w:rPr>
                <w:sz w:val="18"/>
              </w:rPr>
              <w:t>110.000,00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07.04.12.361.0004.2091.0020</w:t>
            </w:r>
          </w:p>
        </w:tc>
        <w:tc>
          <w:tcPr>
            <w:tcW w:w="6133" w:type="dxa"/>
          </w:tcPr>
          <w:p w:rsidR="00E83758" w:rsidRDefault="008466A0">
            <w:pPr>
              <w:pStyle w:val="TableParagraph"/>
              <w:ind w:left="644"/>
              <w:rPr>
                <w:sz w:val="18"/>
              </w:rPr>
            </w:pPr>
            <w:r>
              <w:rPr>
                <w:sz w:val="18"/>
              </w:rPr>
              <w:t>Apoio aos Jogos Escolares</w:t>
            </w:r>
          </w:p>
        </w:tc>
        <w:tc>
          <w:tcPr>
            <w:tcW w:w="1311"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51"/>
              <w:jc w:val="right"/>
              <w:rPr>
                <w:sz w:val="18"/>
              </w:rPr>
            </w:pPr>
            <w:r>
              <w:rPr>
                <w:sz w:val="18"/>
              </w:rPr>
              <w:t>20.000,00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07.05</w:t>
            </w:r>
          </w:p>
        </w:tc>
        <w:tc>
          <w:tcPr>
            <w:tcW w:w="6133" w:type="dxa"/>
          </w:tcPr>
          <w:p w:rsidR="00E83758" w:rsidRDefault="008466A0">
            <w:pPr>
              <w:pStyle w:val="TableParagraph"/>
              <w:ind w:left="284"/>
              <w:rPr>
                <w:sz w:val="18"/>
              </w:rPr>
            </w:pPr>
            <w:r>
              <w:rPr>
                <w:sz w:val="18"/>
              </w:rPr>
              <w:t>DEPARTAMENTO DE EDUCAÇÃO - ENSINO MÉDIO</w:t>
            </w:r>
          </w:p>
        </w:tc>
        <w:tc>
          <w:tcPr>
            <w:tcW w:w="1311" w:type="dxa"/>
          </w:tcPr>
          <w:p w:rsidR="00E83758" w:rsidRDefault="008466A0">
            <w:pPr>
              <w:pStyle w:val="TableParagraph"/>
              <w:ind w:right="51"/>
              <w:jc w:val="right"/>
              <w:rPr>
                <w:sz w:val="18"/>
              </w:rPr>
            </w:pPr>
            <w:r>
              <w:rPr>
                <w:sz w:val="18"/>
              </w:rPr>
              <w:t>300.000,00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07.05.12</w:t>
            </w:r>
          </w:p>
        </w:tc>
        <w:tc>
          <w:tcPr>
            <w:tcW w:w="6133" w:type="dxa"/>
          </w:tcPr>
          <w:p w:rsidR="00E83758" w:rsidRDefault="008466A0">
            <w:pPr>
              <w:pStyle w:val="TableParagraph"/>
              <w:ind w:left="374"/>
              <w:rPr>
                <w:sz w:val="18"/>
              </w:rPr>
            </w:pPr>
            <w:r>
              <w:rPr>
                <w:sz w:val="18"/>
              </w:rPr>
              <w:t>Educação</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07.05.12.362</w:t>
            </w:r>
          </w:p>
        </w:tc>
        <w:tc>
          <w:tcPr>
            <w:tcW w:w="6133" w:type="dxa"/>
          </w:tcPr>
          <w:p w:rsidR="00E83758" w:rsidRDefault="008466A0">
            <w:pPr>
              <w:pStyle w:val="TableParagraph"/>
              <w:ind w:left="464"/>
              <w:rPr>
                <w:sz w:val="18"/>
              </w:rPr>
            </w:pPr>
            <w:r>
              <w:rPr>
                <w:sz w:val="18"/>
              </w:rPr>
              <w:t>Ensino Médio</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07.05.12.362.0004</w:t>
            </w:r>
          </w:p>
        </w:tc>
        <w:tc>
          <w:tcPr>
            <w:tcW w:w="6133" w:type="dxa"/>
          </w:tcPr>
          <w:p w:rsidR="00E83758" w:rsidRDefault="008466A0">
            <w:pPr>
              <w:pStyle w:val="TableParagraph"/>
              <w:ind w:left="554"/>
              <w:rPr>
                <w:sz w:val="18"/>
              </w:rPr>
            </w:pPr>
            <w:r>
              <w:rPr>
                <w:sz w:val="18"/>
              </w:rPr>
              <w:t>Ibirubá Educação Nota 10</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07.05.12.362.0004.2071.0020</w:t>
            </w:r>
          </w:p>
        </w:tc>
        <w:tc>
          <w:tcPr>
            <w:tcW w:w="6133" w:type="dxa"/>
          </w:tcPr>
          <w:p w:rsidR="00E83758" w:rsidRDefault="008466A0">
            <w:pPr>
              <w:pStyle w:val="TableParagraph"/>
              <w:ind w:left="644"/>
              <w:rPr>
                <w:sz w:val="18"/>
              </w:rPr>
            </w:pPr>
            <w:r>
              <w:rPr>
                <w:sz w:val="18"/>
              </w:rPr>
              <w:t>Transporte Escolar - Ensino Médio</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w:t>
            </w:r>
          </w:p>
        </w:tc>
        <w:tc>
          <w:tcPr>
            <w:tcW w:w="6133" w:type="dxa"/>
          </w:tcPr>
          <w:p w:rsidR="00E83758" w:rsidRDefault="008466A0">
            <w:pPr>
              <w:pStyle w:val="TableParagraph"/>
              <w:ind w:left="284"/>
              <w:rPr>
                <w:sz w:val="18"/>
              </w:rPr>
            </w:pPr>
            <w:r>
              <w:rPr>
                <w:sz w:val="18"/>
              </w:rPr>
              <w:t>DEPARTAMENTO DE EDUCAÇÃO - EDUCAÇÃO PROFISSIONAL</w:t>
            </w:r>
          </w:p>
        </w:tc>
        <w:tc>
          <w:tcPr>
            <w:tcW w:w="1311"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w:t>
            </w:r>
          </w:p>
        </w:tc>
        <w:tc>
          <w:tcPr>
            <w:tcW w:w="6133" w:type="dxa"/>
          </w:tcPr>
          <w:p w:rsidR="00E83758" w:rsidRDefault="008466A0">
            <w:pPr>
              <w:pStyle w:val="TableParagraph"/>
              <w:ind w:left="374"/>
              <w:rPr>
                <w:sz w:val="18"/>
              </w:rPr>
            </w:pPr>
            <w:r>
              <w:rPr>
                <w:sz w:val="18"/>
              </w:rPr>
              <w:t>Educação</w:t>
            </w:r>
          </w:p>
        </w:tc>
        <w:tc>
          <w:tcPr>
            <w:tcW w:w="1311"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07.06.12.362</w:t>
            </w:r>
          </w:p>
        </w:tc>
        <w:tc>
          <w:tcPr>
            <w:tcW w:w="6133" w:type="dxa"/>
          </w:tcPr>
          <w:p w:rsidR="00E83758" w:rsidRDefault="008466A0">
            <w:pPr>
              <w:pStyle w:val="TableParagraph"/>
              <w:ind w:left="464"/>
              <w:rPr>
                <w:sz w:val="18"/>
              </w:rPr>
            </w:pPr>
            <w:r>
              <w:rPr>
                <w:sz w:val="18"/>
              </w:rPr>
              <w:t>Ensino Médio</w:t>
            </w:r>
          </w:p>
        </w:tc>
        <w:tc>
          <w:tcPr>
            <w:tcW w:w="1311" w:type="dxa"/>
          </w:tcPr>
          <w:p w:rsidR="00E83758" w:rsidRDefault="008466A0">
            <w:pPr>
              <w:pStyle w:val="TableParagraph"/>
              <w:ind w:right="51"/>
              <w:jc w:val="right"/>
              <w:rPr>
                <w:sz w:val="18"/>
              </w:rPr>
            </w:pPr>
            <w:r>
              <w:rPr>
                <w:sz w:val="18"/>
              </w:rPr>
              <w:t>150.000,00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07.06.12.362.0004</w:t>
            </w:r>
          </w:p>
        </w:tc>
        <w:tc>
          <w:tcPr>
            <w:tcW w:w="6133" w:type="dxa"/>
          </w:tcPr>
          <w:p w:rsidR="00E83758" w:rsidRDefault="008466A0">
            <w:pPr>
              <w:pStyle w:val="TableParagraph"/>
              <w:ind w:left="554"/>
              <w:rPr>
                <w:sz w:val="18"/>
              </w:rPr>
            </w:pPr>
            <w:r>
              <w:rPr>
                <w:sz w:val="18"/>
              </w:rPr>
              <w:t>Ibirubá Educação Nota 10</w:t>
            </w:r>
          </w:p>
        </w:tc>
        <w:tc>
          <w:tcPr>
            <w:tcW w:w="1311" w:type="dxa"/>
          </w:tcPr>
          <w:p w:rsidR="00E83758" w:rsidRDefault="008466A0">
            <w:pPr>
              <w:pStyle w:val="TableParagraph"/>
              <w:ind w:right="51"/>
              <w:jc w:val="right"/>
              <w:rPr>
                <w:sz w:val="18"/>
              </w:rPr>
            </w:pPr>
            <w:r>
              <w:rPr>
                <w:sz w:val="18"/>
              </w:rPr>
              <w:t>150.000,00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07.06.12.362.0004.2078.0020</w:t>
            </w:r>
          </w:p>
        </w:tc>
        <w:tc>
          <w:tcPr>
            <w:tcW w:w="6133" w:type="dxa"/>
          </w:tcPr>
          <w:p w:rsidR="00E83758" w:rsidRDefault="008466A0">
            <w:pPr>
              <w:pStyle w:val="TableParagraph"/>
              <w:ind w:left="644"/>
              <w:rPr>
                <w:sz w:val="18"/>
              </w:rPr>
            </w:pPr>
            <w:r>
              <w:rPr>
                <w:sz w:val="18"/>
              </w:rPr>
              <w:t>Transporte Escolar - Educação Profissional</w:t>
            </w:r>
          </w:p>
        </w:tc>
        <w:tc>
          <w:tcPr>
            <w:tcW w:w="1311" w:type="dxa"/>
          </w:tcPr>
          <w:p w:rsidR="00E83758" w:rsidRDefault="008466A0">
            <w:pPr>
              <w:pStyle w:val="TableParagraph"/>
              <w:ind w:right="51"/>
              <w:jc w:val="right"/>
              <w:rPr>
                <w:sz w:val="18"/>
              </w:rPr>
            </w:pPr>
            <w:r>
              <w:rPr>
                <w:sz w:val="18"/>
              </w:rPr>
              <w:t>150.000,00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51"/>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51"/>
              <w:jc w:val="right"/>
              <w:rPr>
                <w:sz w:val="18"/>
              </w:rPr>
            </w:pPr>
            <w:r>
              <w:rPr>
                <w:sz w:val="18"/>
              </w:rPr>
              <w:t>150.000,00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51"/>
              <w:jc w:val="right"/>
              <w:rPr>
                <w:sz w:val="18"/>
              </w:rPr>
            </w:pPr>
            <w:r>
              <w:rPr>
                <w:sz w:val="18"/>
              </w:rPr>
              <w:t>150.000,00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07.06.12.363</w:t>
            </w:r>
          </w:p>
        </w:tc>
        <w:tc>
          <w:tcPr>
            <w:tcW w:w="6133" w:type="dxa"/>
          </w:tcPr>
          <w:p w:rsidR="00E83758" w:rsidRDefault="008466A0">
            <w:pPr>
              <w:pStyle w:val="TableParagraph"/>
              <w:ind w:left="464"/>
              <w:rPr>
                <w:sz w:val="18"/>
              </w:rPr>
            </w:pPr>
            <w:r>
              <w:rPr>
                <w:sz w:val="18"/>
              </w:rPr>
              <w:t>Ensino Profíssional</w:t>
            </w:r>
          </w:p>
        </w:tc>
        <w:tc>
          <w:tcPr>
            <w:tcW w:w="1311" w:type="dxa"/>
          </w:tcPr>
          <w:p w:rsidR="00E83758" w:rsidRDefault="008466A0">
            <w:pPr>
              <w:pStyle w:val="TableParagraph"/>
              <w:ind w:right="51"/>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07.06.12.363.0004</w:t>
            </w:r>
          </w:p>
        </w:tc>
        <w:tc>
          <w:tcPr>
            <w:tcW w:w="6133" w:type="dxa"/>
          </w:tcPr>
          <w:p w:rsidR="00E83758" w:rsidRDefault="008466A0">
            <w:pPr>
              <w:pStyle w:val="TableParagraph"/>
              <w:ind w:left="554"/>
              <w:rPr>
                <w:sz w:val="18"/>
              </w:rPr>
            </w:pPr>
            <w:r>
              <w:rPr>
                <w:sz w:val="18"/>
              </w:rPr>
              <w:t>Ibirubá Educação Nota 10</w:t>
            </w:r>
          </w:p>
        </w:tc>
        <w:tc>
          <w:tcPr>
            <w:tcW w:w="1311" w:type="dxa"/>
          </w:tcPr>
          <w:p w:rsidR="00E83758" w:rsidRDefault="008466A0">
            <w:pPr>
              <w:pStyle w:val="TableParagraph"/>
              <w:ind w:right="51"/>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07.06.12.363.0004.2080.0001</w:t>
            </w:r>
          </w:p>
        </w:tc>
        <w:tc>
          <w:tcPr>
            <w:tcW w:w="6133" w:type="dxa"/>
          </w:tcPr>
          <w:p w:rsidR="00E83758" w:rsidRDefault="008466A0">
            <w:pPr>
              <w:pStyle w:val="TableParagraph"/>
              <w:ind w:left="644"/>
              <w:rPr>
                <w:sz w:val="18"/>
              </w:rPr>
            </w:pPr>
            <w:r>
              <w:rPr>
                <w:sz w:val="18"/>
              </w:rPr>
              <w:t>Atividades de Ensino Profissionalizante</w:t>
            </w:r>
          </w:p>
        </w:tc>
        <w:tc>
          <w:tcPr>
            <w:tcW w:w="1311" w:type="dxa"/>
          </w:tcPr>
          <w:p w:rsidR="00E83758" w:rsidRDefault="008466A0">
            <w:pPr>
              <w:pStyle w:val="TableParagraph"/>
              <w:ind w:right="51"/>
              <w:jc w:val="right"/>
              <w:rPr>
                <w:sz w:val="18"/>
              </w:rPr>
            </w:pPr>
            <w:r>
              <w:rPr>
                <w:sz w:val="18"/>
              </w:rPr>
              <w:t>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51"/>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51"/>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133" w:type="dxa"/>
          </w:tcPr>
          <w:p w:rsidR="00E83758" w:rsidRDefault="008466A0">
            <w:pPr>
              <w:pStyle w:val="TableParagraph"/>
              <w:ind w:left="824"/>
              <w:rPr>
                <w:sz w:val="18"/>
              </w:rPr>
            </w:pPr>
            <w:r>
              <w:rPr>
                <w:sz w:val="18"/>
              </w:rPr>
              <w:t>TRANSF.A INSTIT.PRIVADAS S/FINS LUCRAT.</w:t>
            </w:r>
          </w:p>
        </w:tc>
        <w:tc>
          <w:tcPr>
            <w:tcW w:w="1311"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48"/>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w:t>
            </w:r>
          </w:p>
        </w:tc>
        <w:tc>
          <w:tcPr>
            <w:tcW w:w="6133" w:type="dxa"/>
          </w:tcPr>
          <w:p w:rsidR="00E83758" w:rsidRDefault="008466A0">
            <w:pPr>
              <w:pStyle w:val="TableParagraph"/>
              <w:ind w:left="284"/>
              <w:rPr>
                <w:sz w:val="18"/>
              </w:rPr>
            </w:pPr>
            <w:r>
              <w:rPr>
                <w:sz w:val="18"/>
              </w:rPr>
              <w:t>DEPARTAMENTO DE EDUCAÇÃO - EDUCAÇÃO DE JOVENS E ADUL</w:t>
            </w:r>
          </w:p>
        </w:tc>
        <w:tc>
          <w:tcPr>
            <w:tcW w:w="1311" w:type="dxa"/>
          </w:tcPr>
          <w:p w:rsidR="00E83758" w:rsidRDefault="008466A0">
            <w:pPr>
              <w:pStyle w:val="TableParagraph"/>
              <w:ind w:right="51"/>
              <w:jc w:val="right"/>
              <w:rPr>
                <w:sz w:val="18"/>
              </w:rPr>
            </w:pPr>
            <w:r>
              <w:rPr>
                <w:sz w:val="18"/>
              </w:rPr>
              <w:t>217.000,00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07.07.12</w:t>
            </w:r>
          </w:p>
        </w:tc>
        <w:tc>
          <w:tcPr>
            <w:tcW w:w="6133" w:type="dxa"/>
          </w:tcPr>
          <w:p w:rsidR="00E83758" w:rsidRDefault="008466A0">
            <w:pPr>
              <w:pStyle w:val="TableParagraph"/>
              <w:ind w:left="374"/>
              <w:rPr>
                <w:sz w:val="18"/>
              </w:rPr>
            </w:pPr>
            <w:r>
              <w:rPr>
                <w:sz w:val="18"/>
              </w:rPr>
              <w:t>Educação</w:t>
            </w:r>
          </w:p>
        </w:tc>
        <w:tc>
          <w:tcPr>
            <w:tcW w:w="1311" w:type="dxa"/>
          </w:tcPr>
          <w:p w:rsidR="00E83758" w:rsidRDefault="008466A0">
            <w:pPr>
              <w:pStyle w:val="TableParagraph"/>
              <w:ind w:right="51"/>
              <w:jc w:val="right"/>
              <w:rPr>
                <w:sz w:val="18"/>
              </w:rPr>
            </w:pPr>
            <w:r>
              <w:rPr>
                <w:sz w:val="18"/>
              </w:rPr>
              <w:t>217.000,00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07.07.12.366</w:t>
            </w:r>
          </w:p>
        </w:tc>
        <w:tc>
          <w:tcPr>
            <w:tcW w:w="6133" w:type="dxa"/>
          </w:tcPr>
          <w:p w:rsidR="00E83758" w:rsidRDefault="008466A0">
            <w:pPr>
              <w:pStyle w:val="TableParagraph"/>
              <w:ind w:left="464"/>
              <w:rPr>
                <w:sz w:val="18"/>
              </w:rPr>
            </w:pPr>
            <w:r>
              <w:rPr>
                <w:sz w:val="18"/>
              </w:rPr>
              <w:t>Educação de Jovens e Adultos</w:t>
            </w:r>
          </w:p>
        </w:tc>
        <w:tc>
          <w:tcPr>
            <w:tcW w:w="1311" w:type="dxa"/>
          </w:tcPr>
          <w:p w:rsidR="00E83758" w:rsidRDefault="008466A0">
            <w:pPr>
              <w:pStyle w:val="TableParagraph"/>
              <w:ind w:right="51"/>
              <w:jc w:val="right"/>
              <w:rPr>
                <w:sz w:val="18"/>
              </w:rPr>
            </w:pPr>
            <w:r>
              <w:rPr>
                <w:sz w:val="18"/>
              </w:rPr>
              <w:t>217.000,00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07.07.12.366.0004</w:t>
            </w:r>
          </w:p>
        </w:tc>
        <w:tc>
          <w:tcPr>
            <w:tcW w:w="6133" w:type="dxa"/>
          </w:tcPr>
          <w:p w:rsidR="00E83758" w:rsidRDefault="008466A0">
            <w:pPr>
              <w:pStyle w:val="TableParagraph"/>
              <w:ind w:left="554"/>
              <w:rPr>
                <w:sz w:val="18"/>
              </w:rPr>
            </w:pPr>
            <w:r>
              <w:rPr>
                <w:sz w:val="18"/>
              </w:rPr>
              <w:t>Ibirubá Educação Nota 10</w:t>
            </w:r>
          </w:p>
        </w:tc>
        <w:tc>
          <w:tcPr>
            <w:tcW w:w="1311" w:type="dxa"/>
          </w:tcPr>
          <w:p w:rsidR="00E83758" w:rsidRDefault="008466A0">
            <w:pPr>
              <w:pStyle w:val="TableParagraph"/>
              <w:ind w:right="51"/>
              <w:jc w:val="right"/>
              <w:rPr>
                <w:sz w:val="18"/>
              </w:rPr>
            </w:pPr>
            <w:r>
              <w:rPr>
                <w:sz w:val="18"/>
              </w:rPr>
              <w:t>217.000,00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07.07.12.366.0004.2065.0020</w:t>
            </w:r>
          </w:p>
        </w:tc>
        <w:tc>
          <w:tcPr>
            <w:tcW w:w="6133" w:type="dxa"/>
          </w:tcPr>
          <w:p w:rsidR="00E83758" w:rsidRDefault="008466A0">
            <w:pPr>
              <w:pStyle w:val="TableParagraph"/>
              <w:ind w:left="644"/>
              <w:rPr>
                <w:sz w:val="18"/>
              </w:rPr>
            </w:pPr>
            <w:r>
              <w:rPr>
                <w:sz w:val="18"/>
              </w:rPr>
              <w:t>Alimentação Escolar - Educação de Jovens e Adultos</w:t>
            </w:r>
          </w:p>
        </w:tc>
        <w:tc>
          <w:tcPr>
            <w:tcW w:w="1311" w:type="dxa"/>
          </w:tcPr>
          <w:p w:rsidR="00E83758" w:rsidRDefault="008466A0">
            <w:pPr>
              <w:pStyle w:val="TableParagraph"/>
              <w:ind w:right="51"/>
              <w:jc w:val="right"/>
              <w:rPr>
                <w:sz w:val="18"/>
              </w:rPr>
            </w:pPr>
            <w:r>
              <w:rPr>
                <w:sz w:val="18"/>
              </w:rPr>
              <w:t>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51"/>
              <w:jc w:val="right"/>
              <w:rPr>
                <w:sz w:val="18"/>
              </w:rPr>
            </w:pPr>
            <w:r>
              <w:rPr>
                <w:sz w:val="18"/>
              </w:rPr>
              <w:t>50.000,00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51"/>
              <w:jc w:val="right"/>
              <w:rPr>
                <w:sz w:val="18"/>
              </w:rPr>
            </w:pPr>
            <w:r>
              <w:rPr>
                <w:sz w:val="18"/>
              </w:rPr>
              <w:t>50.000,00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51"/>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07.07.12.366.0004.2065.1090</w:t>
            </w:r>
          </w:p>
        </w:tc>
        <w:tc>
          <w:tcPr>
            <w:tcW w:w="6133" w:type="dxa"/>
          </w:tcPr>
          <w:p w:rsidR="00E83758" w:rsidRDefault="008466A0">
            <w:pPr>
              <w:pStyle w:val="TableParagraph"/>
              <w:ind w:left="644"/>
              <w:rPr>
                <w:sz w:val="18"/>
              </w:rPr>
            </w:pPr>
            <w:r>
              <w:rPr>
                <w:sz w:val="18"/>
              </w:rPr>
              <w:t>Alimentação Escolar - Educação de Jovens e Adultos</w:t>
            </w:r>
          </w:p>
        </w:tc>
        <w:tc>
          <w:tcPr>
            <w:tcW w:w="1311"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33" w:type="dxa"/>
          </w:tcPr>
          <w:p w:rsidR="00E83758" w:rsidRDefault="008466A0">
            <w:pPr>
              <w:pStyle w:val="TableParagraph"/>
              <w:ind w:left="644"/>
              <w:rPr>
                <w:sz w:val="18"/>
              </w:rPr>
            </w:pPr>
            <w:r>
              <w:rPr>
                <w:sz w:val="18"/>
              </w:rPr>
              <w:t>DESPESAS CORRENTES</w:t>
            </w:r>
          </w:p>
        </w:tc>
        <w:tc>
          <w:tcPr>
            <w:tcW w:w="1311"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33" w:type="dxa"/>
          </w:tcPr>
          <w:p w:rsidR="00E83758" w:rsidRDefault="008466A0">
            <w:pPr>
              <w:pStyle w:val="TableParagraph"/>
              <w:ind w:left="734"/>
              <w:rPr>
                <w:sz w:val="18"/>
              </w:rPr>
            </w:pPr>
            <w:r>
              <w:rPr>
                <w:sz w:val="18"/>
              </w:rPr>
              <w:t>OUTRAS DESPESAS CORRENTES</w:t>
            </w:r>
          </w:p>
        </w:tc>
        <w:tc>
          <w:tcPr>
            <w:tcW w:w="1311"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33" w:type="dxa"/>
          </w:tcPr>
          <w:p w:rsidR="00E83758" w:rsidRDefault="008466A0">
            <w:pPr>
              <w:pStyle w:val="TableParagraph"/>
              <w:ind w:left="824"/>
              <w:rPr>
                <w:sz w:val="18"/>
              </w:rPr>
            </w:pPr>
            <w:r>
              <w:rPr>
                <w:sz w:val="18"/>
              </w:rPr>
              <w:t>APLICACOES DIRETAS</w:t>
            </w:r>
          </w:p>
        </w:tc>
        <w:tc>
          <w:tcPr>
            <w:tcW w:w="1311"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07.07.12.366.0004.2072.0020</w:t>
            </w:r>
          </w:p>
        </w:tc>
        <w:tc>
          <w:tcPr>
            <w:tcW w:w="6133" w:type="dxa"/>
          </w:tcPr>
          <w:p w:rsidR="00E83758" w:rsidRDefault="008466A0">
            <w:pPr>
              <w:pStyle w:val="TableParagraph"/>
              <w:ind w:left="644"/>
              <w:rPr>
                <w:sz w:val="18"/>
              </w:rPr>
            </w:pPr>
            <w:r>
              <w:rPr>
                <w:sz w:val="18"/>
              </w:rPr>
              <w:t>Transporte Escolar - Educação de Jovens e Adultos</w:t>
            </w:r>
          </w:p>
        </w:tc>
        <w:tc>
          <w:tcPr>
            <w:tcW w:w="1311" w:type="dxa"/>
          </w:tcPr>
          <w:p w:rsidR="00E83758" w:rsidRDefault="008466A0">
            <w:pPr>
              <w:pStyle w:val="TableParagraph"/>
              <w:ind w:right="51"/>
              <w:jc w:val="right"/>
              <w:rPr>
                <w:sz w:val="18"/>
              </w:rPr>
            </w:pPr>
            <w:r>
              <w:rPr>
                <w:sz w:val="18"/>
              </w:rPr>
              <w:t>160.000,00</w:t>
            </w:r>
          </w:p>
        </w:tc>
      </w:tr>
      <w:tr w:rsidR="00E83758">
        <w:trPr>
          <w:trHeight w:val="257"/>
        </w:trPr>
        <w:tc>
          <w:tcPr>
            <w:tcW w:w="812" w:type="dxa"/>
          </w:tcPr>
          <w:p w:rsidR="00E83758" w:rsidRDefault="008466A0">
            <w:pPr>
              <w:pStyle w:val="TableParagraph"/>
              <w:spacing w:line="187" w:lineRule="exact"/>
              <w:ind w:left="481"/>
              <w:rPr>
                <w:sz w:val="18"/>
              </w:rPr>
            </w:pPr>
            <w:r>
              <w:rPr>
                <w:sz w:val="18"/>
              </w:rPr>
              <w:t>1</w:t>
            </w:r>
          </w:p>
        </w:tc>
        <w:tc>
          <w:tcPr>
            <w:tcW w:w="2497" w:type="dxa"/>
          </w:tcPr>
          <w:p w:rsidR="00E83758" w:rsidRDefault="008466A0">
            <w:pPr>
              <w:pStyle w:val="TableParagraph"/>
              <w:spacing w:line="187" w:lineRule="exact"/>
              <w:ind w:left="135"/>
              <w:rPr>
                <w:sz w:val="18"/>
              </w:rPr>
            </w:pPr>
            <w:r>
              <w:rPr>
                <w:sz w:val="18"/>
              </w:rPr>
              <w:t>3000.00.00.00.00.00</w:t>
            </w:r>
          </w:p>
        </w:tc>
        <w:tc>
          <w:tcPr>
            <w:tcW w:w="6133" w:type="dxa"/>
          </w:tcPr>
          <w:p w:rsidR="00E83758" w:rsidRDefault="008466A0">
            <w:pPr>
              <w:pStyle w:val="TableParagraph"/>
              <w:spacing w:line="187" w:lineRule="exact"/>
              <w:ind w:left="644"/>
              <w:rPr>
                <w:sz w:val="18"/>
              </w:rPr>
            </w:pPr>
            <w:r>
              <w:rPr>
                <w:sz w:val="18"/>
              </w:rPr>
              <w:t>DESPESAS CORRENTES</w:t>
            </w:r>
          </w:p>
        </w:tc>
        <w:tc>
          <w:tcPr>
            <w:tcW w:w="1311" w:type="dxa"/>
          </w:tcPr>
          <w:p w:rsidR="00E83758" w:rsidRDefault="008466A0">
            <w:pPr>
              <w:pStyle w:val="TableParagraph"/>
              <w:spacing w:line="187" w:lineRule="exact"/>
              <w:ind w:right="51"/>
              <w:jc w:val="right"/>
              <w:rPr>
                <w:sz w:val="18"/>
              </w:rPr>
            </w:pPr>
            <w:r>
              <w:rPr>
                <w:sz w:val="18"/>
              </w:rPr>
              <w:t>160.000,00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254</w:t>
            </w:r>
          </w:p>
        </w:tc>
        <w:tc>
          <w:tcPr>
            <w:tcW w:w="2497" w:type="dxa"/>
            <w:tcBorders>
              <w:top w:val="single" w:sz="6" w:space="0" w:color="000000"/>
            </w:tcBorders>
          </w:tcPr>
          <w:p w:rsidR="00E83758" w:rsidRDefault="008466A0">
            <w:pPr>
              <w:pStyle w:val="TableParagraph"/>
              <w:spacing w:before="37"/>
              <w:ind w:left="135"/>
              <w:rPr>
                <w:sz w:val="18"/>
              </w:rPr>
            </w:pPr>
            <w:r>
              <w:rPr>
                <w:sz w:val="18"/>
              </w:rPr>
              <w:t>3300.00.00.00.00.00</w:t>
            </w:r>
          </w:p>
        </w:tc>
        <w:tc>
          <w:tcPr>
            <w:tcW w:w="6071" w:type="dxa"/>
            <w:tcBorders>
              <w:top w:val="single" w:sz="6" w:space="0" w:color="000000"/>
            </w:tcBorders>
          </w:tcPr>
          <w:p w:rsidR="00E83758" w:rsidRDefault="008466A0">
            <w:pPr>
              <w:pStyle w:val="TableParagraph"/>
              <w:spacing w:before="37"/>
              <w:ind w:left="734"/>
              <w:rPr>
                <w:sz w:val="18"/>
              </w:rPr>
            </w:pPr>
            <w:r>
              <w:rPr>
                <w:sz w:val="18"/>
              </w:rPr>
              <w:t>OUTRAS DESPESAS CORRENTES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160.000,00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w:t>
            </w:r>
          </w:p>
        </w:tc>
        <w:tc>
          <w:tcPr>
            <w:tcW w:w="6071" w:type="dxa"/>
          </w:tcPr>
          <w:p w:rsidR="00E83758" w:rsidRDefault="008466A0">
            <w:pPr>
              <w:pStyle w:val="TableParagraph"/>
              <w:ind w:left="284"/>
              <w:rPr>
                <w:sz w:val="18"/>
              </w:rPr>
            </w:pPr>
            <w:r>
              <w:rPr>
                <w:sz w:val="18"/>
              </w:rPr>
              <w:t>DEPARTAMENTO DE EDUCAÇÃO - EDUCAÇÃO ESPECIAL</w:t>
            </w:r>
          </w:p>
        </w:tc>
        <w:tc>
          <w:tcPr>
            <w:tcW w:w="1374" w:type="dxa"/>
          </w:tcPr>
          <w:p w:rsidR="00E83758" w:rsidRDefault="008466A0">
            <w:pPr>
              <w:pStyle w:val="TableParagraph"/>
              <w:ind w:right="52"/>
              <w:jc w:val="right"/>
              <w:rPr>
                <w:sz w:val="18"/>
              </w:rPr>
            </w:pPr>
            <w:r>
              <w:rPr>
                <w:sz w:val="18"/>
              </w:rPr>
              <w:t>662.000,00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w:t>
            </w:r>
          </w:p>
        </w:tc>
        <w:tc>
          <w:tcPr>
            <w:tcW w:w="6071" w:type="dxa"/>
          </w:tcPr>
          <w:p w:rsidR="00E83758" w:rsidRDefault="008466A0">
            <w:pPr>
              <w:pStyle w:val="TableParagraph"/>
              <w:ind w:left="374"/>
              <w:rPr>
                <w:sz w:val="18"/>
              </w:rPr>
            </w:pPr>
            <w:r>
              <w:rPr>
                <w:sz w:val="18"/>
              </w:rPr>
              <w:t>Educação</w:t>
            </w:r>
          </w:p>
        </w:tc>
        <w:tc>
          <w:tcPr>
            <w:tcW w:w="1374" w:type="dxa"/>
          </w:tcPr>
          <w:p w:rsidR="00E83758" w:rsidRDefault="008466A0">
            <w:pPr>
              <w:pStyle w:val="TableParagraph"/>
              <w:ind w:right="52"/>
              <w:jc w:val="right"/>
              <w:rPr>
                <w:sz w:val="18"/>
              </w:rPr>
            </w:pPr>
            <w:r>
              <w:rPr>
                <w:sz w:val="18"/>
              </w:rPr>
              <w:t>662.000,00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07.08.12.367</w:t>
            </w:r>
          </w:p>
        </w:tc>
        <w:tc>
          <w:tcPr>
            <w:tcW w:w="6071" w:type="dxa"/>
          </w:tcPr>
          <w:p w:rsidR="00E83758" w:rsidRDefault="008466A0">
            <w:pPr>
              <w:pStyle w:val="TableParagraph"/>
              <w:ind w:left="464"/>
              <w:rPr>
                <w:sz w:val="18"/>
              </w:rPr>
            </w:pPr>
            <w:r>
              <w:rPr>
                <w:sz w:val="18"/>
              </w:rPr>
              <w:t>Educação Especial</w:t>
            </w:r>
          </w:p>
        </w:tc>
        <w:tc>
          <w:tcPr>
            <w:tcW w:w="1374" w:type="dxa"/>
          </w:tcPr>
          <w:p w:rsidR="00E83758" w:rsidRDefault="008466A0">
            <w:pPr>
              <w:pStyle w:val="TableParagraph"/>
              <w:ind w:right="52"/>
              <w:jc w:val="right"/>
              <w:rPr>
                <w:sz w:val="18"/>
              </w:rPr>
            </w:pPr>
            <w:r>
              <w:rPr>
                <w:sz w:val="18"/>
              </w:rPr>
              <w:t>662.000,00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07.08.12.367.0004</w:t>
            </w:r>
          </w:p>
        </w:tc>
        <w:tc>
          <w:tcPr>
            <w:tcW w:w="6071" w:type="dxa"/>
          </w:tcPr>
          <w:p w:rsidR="00E83758" w:rsidRDefault="008466A0">
            <w:pPr>
              <w:pStyle w:val="TableParagraph"/>
              <w:ind w:left="554"/>
              <w:rPr>
                <w:sz w:val="18"/>
              </w:rPr>
            </w:pPr>
            <w:r>
              <w:rPr>
                <w:sz w:val="18"/>
              </w:rPr>
              <w:t>Ibirubá Educação Nota 10</w:t>
            </w:r>
          </w:p>
        </w:tc>
        <w:tc>
          <w:tcPr>
            <w:tcW w:w="1374" w:type="dxa"/>
          </w:tcPr>
          <w:p w:rsidR="00E83758" w:rsidRDefault="008466A0">
            <w:pPr>
              <w:pStyle w:val="TableParagraph"/>
              <w:ind w:right="52"/>
              <w:jc w:val="right"/>
              <w:rPr>
                <w:sz w:val="18"/>
              </w:rPr>
            </w:pPr>
            <w:r>
              <w:rPr>
                <w:sz w:val="18"/>
              </w:rPr>
              <w:t>662.000,00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07.08.12.367.0004.2077.0020</w:t>
            </w:r>
          </w:p>
        </w:tc>
        <w:tc>
          <w:tcPr>
            <w:tcW w:w="6071" w:type="dxa"/>
          </w:tcPr>
          <w:p w:rsidR="00E83758" w:rsidRDefault="008466A0">
            <w:pPr>
              <w:pStyle w:val="TableParagraph"/>
              <w:ind w:left="644"/>
              <w:rPr>
                <w:sz w:val="18"/>
              </w:rPr>
            </w:pPr>
            <w:r>
              <w:rPr>
                <w:sz w:val="18"/>
              </w:rPr>
              <w:t>Alimentação Escolar - Educação Especial</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07.08.12.367.0004.2077.1090</w:t>
            </w:r>
          </w:p>
        </w:tc>
        <w:tc>
          <w:tcPr>
            <w:tcW w:w="6071" w:type="dxa"/>
          </w:tcPr>
          <w:p w:rsidR="00E83758" w:rsidRDefault="008466A0">
            <w:pPr>
              <w:pStyle w:val="TableParagraph"/>
              <w:ind w:left="644"/>
              <w:rPr>
                <w:sz w:val="18"/>
              </w:rPr>
            </w:pPr>
            <w:r>
              <w:rPr>
                <w:sz w:val="18"/>
              </w:rPr>
              <w:t>Alimentação Escolar - Educação Especial</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07.08.12.367.0004.2084.0020</w:t>
            </w:r>
          </w:p>
        </w:tc>
        <w:tc>
          <w:tcPr>
            <w:tcW w:w="6071" w:type="dxa"/>
          </w:tcPr>
          <w:p w:rsidR="00E83758" w:rsidRDefault="008466A0">
            <w:pPr>
              <w:pStyle w:val="TableParagraph"/>
              <w:ind w:left="644"/>
              <w:rPr>
                <w:sz w:val="18"/>
              </w:rPr>
            </w:pPr>
            <w:r>
              <w:rPr>
                <w:sz w:val="18"/>
              </w:rPr>
              <w:t>Educação Especial - APAE</w:t>
            </w:r>
          </w:p>
        </w:tc>
        <w:tc>
          <w:tcPr>
            <w:tcW w:w="1374" w:type="dxa"/>
          </w:tcPr>
          <w:p w:rsidR="00E83758" w:rsidRDefault="008466A0">
            <w:pPr>
              <w:pStyle w:val="TableParagraph"/>
              <w:ind w:right="52"/>
              <w:jc w:val="right"/>
              <w:rPr>
                <w:sz w:val="18"/>
              </w:rPr>
            </w:pPr>
            <w:r>
              <w:rPr>
                <w:sz w:val="18"/>
              </w:rPr>
              <w:t>607.000,00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607.000,00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499.000,00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460.000,00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39.000,00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108.000,00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07.08.12.367.0004.2187.0020</w:t>
            </w:r>
          </w:p>
        </w:tc>
        <w:tc>
          <w:tcPr>
            <w:tcW w:w="6071" w:type="dxa"/>
          </w:tcPr>
          <w:p w:rsidR="00E83758" w:rsidRDefault="008466A0">
            <w:pPr>
              <w:pStyle w:val="TableParagraph"/>
              <w:ind w:left="644"/>
              <w:rPr>
                <w:sz w:val="18"/>
              </w:rPr>
            </w:pPr>
            <w:r>
              <w:rPr>
                <w:sz w:val="18"/>
              </w:rPr>
              <w:t>Escola para Todos</w:t>
            </w:r>
          </w:p>
        </w:tc>
        <w:tc>
          <w:tcPr>
            <w:tcW w:w="1374" w:type="dxa"/>
          </w:tcPr>
          <w:p w:rsidR="00E83758" w:rsidRDefault="008466A0">
            <w:pPr>
              <w:pStyle w:val="TableParagraph"/>
              <w:ind w:right="52"/>
              <w:jc w:val="right"/>
              <w:rPr>
                <w:sz w:val="18"/>
              </w:rPr>
            </w:pPr>
            <w:r>
              <w:rPr>
                <w:sz w:val="18"/>
              </w:rPr>
              <w:t>33.000,00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28.000,00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25.000,00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07.09</w:t>
            </w:r>
          </w:p>
        </w:tc>
        <w:tc>
          <w:tcPr>
            <w:tcW w:w="6071" w:type="dxa"/>
          </w:tcPr>
          <w:p w:rsidR="00E83758" w:rsidRDefault="008466A0">
            <w:pPr>
              <w:pStyle w:val="TableParagraph"/>
              <w:ind w:left="284"/>
              <w:rPr>
                <w:sz w:val="18"/>
              </w:rPr>
            </w:pPr>
            <w:r>
              <w:rPr>
                <w:sz w:val="18"/>
              </w:rPr>
              <w:t>DEPARTAMENTO DE EDUCAÇÃO - APOIO AO ENSINO SUPERIOR</w:t>
            </w:r>
          </w:p>
        </w:tc>
        <w:tc>
          <w:tcPr>
            <w:tcW w:w="1374" w:type="dxa"/>
          </w:tcPr>
          <w:p w:rsidR="00E83758" w:rsidRDefault="008466A0">
            <w:pPr>
              <w:pStyle w:val="TableParagraph"/>
              <w:ind w:right="52"/>
              <w:jc w:val="right"/>
              <w:rPr>
                <w:sz w:val="18"/>
              </w:rPr>
            </w:pPr>
            <w:r>
              <w:rPr>
                <w:sz w:val="18"/>
              </w:rPr>
              <w:t>135.200,00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07.09.12</w:t>
            </w:r>
          </w:p>
        </w:tc>
        <w:tc>
          <w:tcPr>
            <w:tcW w:w="6071" w:type="dxa"/>
          </w:tcPr>
          <w:p w:rsidR="00E83758" w:rsidRDefault="008466A0">
            <w:pPr>
              <w:pStyle w:val="TableParagraph"/>
              <w:ind w:left="374"/>
              <w:rPr>
                <w:sz w:val="18"/>
              </w:rPr>
            </w:pPr>
            <w:r>
              <w:rPr>
                <w:sz w:val="18"/>
              </w:rPr>
              <w:t>Educação</w:t>
            </w:r>
          </w:p>
        </w:tc>
        <w:tc>
          <w:tcPr>
            <w:tcW w:w="1374" w:type="dxa"/>
          </w:tcPr>
          <w:p w:rsidR="00E83758" w:rsidRDefault="008466A0">
            <w:pPr>
              <w:pStyle w:val="TableParagraph"/>
              <w:ind w:right="52"/>
              <w:jc w:val="right"/>
              <w:rPr>
                <w:sz w:val="18"/>
              </w:rPr>
            </w:pPr>
            <w:r>
              <w:rPr>
                <w:sz w:val="18"/>
              </w:rPr>
              <w:t>135.200,00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07.09.12.364</w:t>
            </w:r>
          </w:p>
        </w:tc>
        <w:tc>
          <w:tcPr>
            <w:tcW w:w="6071" w:type="dxa"/>
          </w:tcPr>
          <w:p w:rsidR="00E83758" w:rsidRDefault="008466A0">
            <w:pPr>
              <w:pStyle w:val="TableParagraph"/>
              <w:ind w:left="464"/>
              <w:rPr>
                <w:sz w:val="18"/>
              </w:rPr>
            </w:pPr>
            <w:r>
              <w:rPr>
                <w:sz w:val="18"/>
              </w:rPr>
              <w:t>Ensino Superior</w:t>
            </w:r>
          </w:p>
        </w:tc>
        <w:tc>
          <w:tcPr>
            <w:tcW w:w="1374" w:type="dxa"/>
          </w:tcPr>
          <w:p w:rsidR="00E83758" w:rsidRDefault="008466A0">
            <w:pPr>
              <w:pStyle w:val="TableParagraph"/>
              <w:ind w:right="52"/>
              <w:jc w:val="right"/>
              <w:rPr>
                <w:sz w:val="18"/>
              </w:rPr>
            </w:pPr>
            <w:r>
              <w:rPr>
                <w:sz w:val="18"/>
              </w:rPr>
              <w:t>135.200,00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07.09.12.364.0004</w:t>
            </w:r>
          </w:p>
        </w:tc>
        <w:tc>
          <w:tcPr>
            <w:tcW w:w="6071" w:type="dxa"/>
          </w:tcPr>
          <w:p w:rsidR="00E83758" w:rsidRDefault="008466A0">
            <w:pPr>
              <w:pStyle w:val="TableParagraph"/>
              <w:ind w:left="554"/>
              <w:rPr>
                <w:sz w:val="18"/>
              </w:rPr>
            </w:pPr>
            <w:r>
              <w:rPr>
                <w:sz w:val="18"/>
              </w:rPr>
              <w:t>Ibirubá Educação Nota 10</w:t>
            </w:r>
          </w:p>
        </w:tc>
        <w:tc>
          <w:tcPr>
            <w:tcW w:w="1374" w:type="dxa"/>
          </w:tcPr>
          <w:p w:rsidR="00E83758" w:rsidRDefault="008466A0">
            <w:pPr>
              <w:pStyle w:val="TableParagraph"/>
              <w:ind w:right="52"/>
              <w:jc w:val="right"/>
              <w:rPr>
                <w:sz w:val="18"/>
              </w:rPr>
            </w:pPr>
            <w:r>
              <w:rPr>
                <w:sz w:val="18"/>
              </w:rPr>
              <w:t>135.200,00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07.09.12.364.0004.2083.0001</w:t>
            </w:r>
          </w:p>
        </w:tc>
        <w:tc>
          <w:tcPr>
            <w:tcW w:w="6071" w:type="dxa"/>
          </w:tcPr>
          <w:p w:rsidR="00E83758" w:rsidRDefault="008466A0">
            <w:pPr>
              <w:pStyle w:val="TableParagraph"/>
              <w:ind w:left="644"/>
              <w:rPr>
                <w:sz w:val="18"/>
              </w:rPr>
            </w:pPr>
            <w:r>
              <w:rPr>
                <w:sz w:val="18"/>
              </w:rPr>
              <w:t>Apoio ao Ensino Universitário</w:t>
            </w:r>
          </w:p>
        </w:tc>
        <w:tc>
          <w:tcPr>
            <w:tcW w:w="1374" w:type="dxa"/>
          </w:tcPr>
          <w:p w:rsidR="00E83758" w:rsidRDefault="008466A0">
            <w:pPr>
              <w:pStyle w:val="TableParagraph"/>
              <w:ind w:right="52"/>
              <w:jc w:val="right"/>
              <w:rPr>
                <w:sz w:val="18"/>
              </w:rPr>
            </w:pPr>
            <w:r>
              <w:rPr>
                <w:sz w:val="18"/>
              </w:rPr>
              <w:t>105.000,00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105.000,00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105.000,00</w:t>
            </w:r>
          </w:p>
        </w:tc>
      </w:tr>
      <w:tr w:rsidR="00E83758">
        <w:trPr>
          <w:trHeight w:val="314"/>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071" w:type="dxa"/>
          </w:tcPr>
          <w:p w:rsidR="00E83758" w:rsidRDefault="008466A0">
            <w:pPr>
              <w:pStyle w:val="TableParagraph"/>
              <w:ind w:left="824"/>
              <w:rPr>
                <w:sz w:val="18"/>
              </w:rPr>
            </w:pPr>
            <w:r>
              <w:rPr>
                <w:sz w:val="18"/>
              </w:rPr>
              <w:t>TRANSF.A INSTIT.PRIVADAS S/FINS LUCRAT.</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07.09.12.364.0004.2083.2075</w:t>
            </w:r>
          </w:p>
        </w:tc>
        <w:tc>
          <w:tcPr>
            <w:tcW w:w="6071" w:type="dxa"/>
          </w:tcPr>
          <w:p w:rsidR="00E83758" w:rsidRDefault="008466A0">
            <w:pPr>
              <w:pStyle w:val="TableParagraph"/>
              <w:ind w:left="644"/>
              <w:rPr>
                <w:sz w:val="18"/>
              </w:rPr>
            </w:pPr>
            <w:r>
              <w:rPr>
                <w:sz w:val="18"/>
              </w:rPr>
              <w:t>Apoio ao Ensino Universitário</w:t>
            </w:r>
          </w:p>
        </w:tc>
        <w:tc>
          <w:tcPr>
            <w:tcW w:w="1374" w:type="dxa"/>
          </w:tcPr>
          <w:p w:rsidR="00E83758" w:rsidRDefault="008466A0">
            <w:pPr>
              <w:pStyle w:val="TableParagraph"/>
              <w:ind w:right="52"/>
              <w:jc w:val="right"/>
              <w:rPr>
                <w:sz w:val="18"/>
              </w:rPr>
            </w:pPr>
            <w:r>
              <w:rPr>
                <w:sz w:val="18"/>
              </w:rPr>
              <w:t>30.200,00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30.200,00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30.200,00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30.200,00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07.10</w:t>
            </w:r>
          </w:p>
        </w:tc>
        <w:tc>
          <w:tcPr>
            <w:tcW w:w="6071" w:type="dxa"/>
          </w:tcPr>
          <w:p w:rsidR="00E83758" w:rsidRDefault="008466A0">
            <w:pPr>
              <w:pStyle w:val="TableParagraph"/>
              <w:spacing w:line="187" w:lineRule="exact"/>
              <w:ind w:left="284"/>
              <w:rPr>
                <w:sz w:val="18"/>
              </w:rPr>
            </w:pPr>
            <w:r>
              <w:rPr>
                <w:sz w:val="18"/>
              </w:rPr>
              <w:t>DEPARTAMENTO DE CULTURA</w:t>
            </w:r>
          </w:p>
        </w:tc>
        <w:tc>
          <w:tcPr>
            <w:tcW w:w="1374" w:type="dxa"/>
          </w:tcPr>
          <w:p w:rsidR="00E83758" w:rsidRDefault="008466A0">
            <w:pPr>
              <w:pStyle w:val="TableParagraph"/>
              <w:spacing w:line="187" w:lineRule="exact"/>
              <w:ind w:right="52"/>
              <w:jc w:val="right"/>
              <w:rPr>
                <w:sz w:val="18"/>
              </w:rPr>
            </w:pPr>
            <w:r>
              <w:rPr>
                <w:sz w:val="18"/>
              </w:rPr>
              <w:t>990.000,00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8"/>
              </w:rPr>
            </w:pPr>
          </w:p>
        </w:tc>
        <w:tc>
          <w:tcPr>
            <w:tcW w:w="2497" w:type="dxa"/>
            <w:tcBorders>
              <w:top w:val="single" w:sz="6" w:space="0" w:color="000000"/>
            </w:tcBorders>
          </w:tcPr>
          <w:p w:rsidR="00E83758" w:rsidRDefault="008466A0">
            <w:pPr>
              <w:pStyle w:val="TableParagraph"/>
              <w:spacing w:before="37"/>
              <w:ind w:left="135"/>
              <w:rPr>
                <w:sz w:val="18"/>
              </w:rPr>
            </w:pPr>
            <w:r>
              <w:rPr>
                <w:sz w:val="18"/>
              </w:rPr>
              <w:t>07.10.13</w:t>
            </w:r>
          </w:p>
        </w:tc>
        <w:tc>
          <w:tcPr>
            <w:tcW w:w="6071" w:type="dxa"/>
            <w:tcBorders>
              <w:top w:val="single" w:sz="6" w:space="0" w:color="000000"/>
            </w:tcBorders>
          </w:tcPr>
          <w:p w:rsidR="00E83758" w:rsidRDefault="008466A0">
            <w:pPr>
              <w:pStyle w:val="TableParagraph"/>
              <w:spacing w:before="37"/>
              <w:ind w:left="374"/>
              <w:rPr>
                <w:sz w:val="18"/>
              </w:rPr>
            </w:pPr>
            <w:r>
              <w:rPr>
                <w:sz w:val="18"/>
              </w:rPr>
              <w:t>Cultura</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990.000,00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07.10.13.391</w:t>
            </w:r>
          </w:p>
        </w:tc>
        <w:tc>
          <w:tcPr>
            <w:tcW w:w="6071" w:type="dxa"/>
          </w:tcPr>
          <w:p w:rsidR="00E83758" w:rsidRDefault="008466A0">
            <w:pPr>
              <w:pStyle w:val="TableParagraph"/>
              <w:ind w:left="464"/>
              <w:rPr>
                <w:sz w:val="18"/>
              </w:rPr>
            </w:pPr>
            <w:r>
              <w:rPr>
                <w:sz w:val="18"/>
              </w:rPr>
              <w:t>Patrimônio Histórico, Artístico e Arqueológico</w:t>
            </w:r>
          </w:p>
        </w:tc>
        <w:tc>
          <w:tcPr>
            <w:tcW w:w="1374" w:type="dxa"/>
          </w:tcPr>
          <w:p w:rsidR="00E83758" w:rsidRDefault="008466A0">
            <w:pPr>
              <w:pStyle w:val="TableParagraph"/>
              <w:ind w:right="52"/>
              <w:jc w:val="right"/>
              <w:rPr>
                <w:sz w:val="18"/>
              </w:rPr>
            </w:pPr>
            <w:r>
              <w:rPr>
                <w:sz w:val="18"/>
              </w:rPr>
              <w:t>132.000,00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07.10.13.391.0005</w:t>
            </w:r>
          </w:p>
        </w:tc>
        <w:tc>
          <w:tcPr>
            <w:tcW w:w="6071" w:type="dxa"/>
          </w:tcPr>
          <w:p w:rsidR="00E83758" w:rsidRDefault="008466A0">
            <w:pPr>
              <w:pStyle w:val="TableParagraph"/>
              <w:ind w:left="554"/>
              <w:rPr>
                <w:sz w:val="18"/>
              </w:rPr>
            </w:pPr>
            <w:r>
              <w:rPr>
                <w:sz w:val="18"/>
              </w:rPr>
              <w:t>Turismo e Difusão Cultural</w:t>
            </w:r>
          </w:p>
        </w:tc>
        <w:tc>
          <w:tcPr>
            <w:tcW w:w="1374" w:type="dxa"/>
          </w:tcPr>
          <w:p w:rsidR="00E83758" w:rsidRDefault="008466A0">
            <w:pPr>
              <w:pStyle w:val="TableParagraph"/>
              <w:ind w:right="52"/>
              <w:jc w:val="right"/>
              <w:rPr>
                <w:sz w:val="18"/>
              </w:rPr>
            </w:pPr>
            <w:r>
              <w:rPr>
                <w:sz w:val="18"/>
              </w:rPr>
              <w:t>132.000,00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07.10.13.391.0005.2086.0001</w:t>
            </w:r>
          </w:p>
        </w:tc>
        <w:tc>
          <w:tcPr>
            <w:tcW w:w="6071" w:type="dxa"/>
          </w:tcPr>
          <w:p w:rsidR="00E83758" w:rsidRDefault="008466A0">
            <w:pPr>
              <w:pStyle w:val="TableParagraph"/>
              <w:ind w:left="644"/>
              <w:rPr>
                <w:sz w:val="18"/>
              </w:rPr>
            </w:pPr>
            <w:r>
              <w:rPr>
                <w:sz w:val="18"/>
              </w:rPr>
              <w:t>Manutenção Museu e Biblioteca Pública Municipal</w:t>
            </w:r>
          </w:p>
        </w:tc>
        <w:tc>
          <w:tcPr>
            <w:tcW w:w="1374" w:type="dxa"/>
          </w:tcPr>
          <w:p w:rsidR="00E83758" w:rsidRDefault="008466A0">
            <w:pPr>
              <w:pStyle w:val="TableParagraph"/>
              <w:ind w:right="52"/>
              <w:jc w:val="right"/>
              <w:rPr>
                <w:sz w:val="18"/>
              </w:rPr>
            </w:pPr>
            <w:r>
              <w:rPr>
                <w:sz w:val="18"/>
              </w:rPr>
              <w:t>132.000,00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12.000,00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12.000,00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w:t>
            </w:r>
          </w:p>
        </w:tc>
        <w:tc>
          <w:tcPr>
            <w:tcW w:w="6071" w:type="dxa"/>
          </w:tcPr>
          <w:p w:rsidR="00E83758" w:rsidRDefault="008466A0">
            <w:pPr>
              <w:pStyle w:val="TableParagraph"/>
              <w:ind w:left="464"/>
              <w:rPr>
                <w:sz w:val="18"/>
              </w:rPr>
            </w:pPr>
            <w:r>
              <w:rPr>
                <w:sz w:val="18"/>
              </w:rPr>
              <w:t>Difusão Cultural</w:t>
            </w:r>
          </w:p>
        </w:tc>
        <w:tc>
          <w:tcPr>
            <w:tcW w:w="1374" w:type="dxa"/>
          </w:tcPr>
          <w:p w:rsidR="00E83758" w:rsidRDefault="008466A0">
            <w:pPr>
              <w:pStyle w:val="TableParagraph"/>
              <w:ind w:right="52"/>
              <w:jc w:val="right"/>
              <w:rPr>
                <w:sz w:val="18"/>
              </w:rPr>
            </w:pPr>
            <w:r>
              <w:rPr>
                <w:sz w:val="18"/>
              </w:rPr>
              <w:t>833.000,00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07.10.13.392.0005</w:t>
            </w:r>
          </w:p>
        </w:tc>
        <w:tc>
          <w:tcPr>
            <w:tcW w:w="6071" w:type="dxa"/>
          </w:tcPr>
          <w:p w:rsidR="00E83758" w:rsidRDefault="008466A0">
            <w:pPr>
              <w:pStyle w:val="TableParagraph"/>
              <w:ind w:left="554"/>
              <w:rPr>
                <w:sz w:val="18"/>
              </w:rPr>
            </w:pPr>
            <w:r>
              <w:rPr>
                <w:sz w:val="18"/>
              </w:rPr>
              <w:t>Turismo e Difusão Cultural</w:t>
            </w:r>
          </w:p>
        </w:tc>
        <w:tc>
          <w:tcPr>
            <w:tcW w:w="1374" w:type="dxa"/>
          </w:tcPr>
          <w:p w:rsidR="00E83758" w:rsidRDefault="008466A0">
            <w:pPr>
              <w:pStyle w:val="TableParagraph"/>
              <w:ind w:right="52"/>
              <w:jc w:val="right"/>
              <w:rPr>
                <w:sz w:val="18"/>
              </w:rPr>
            </w:pPr>
            <w:r>
              <w:rPr>
                <w:sz w:val="18"/>
              </w:rPr>
              <w:t>833.000,00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07.10.13.392.0005.1032.0001</w:t>
            </w:r>
          </w:p>
        </w:tc>
        <w:tc>
          <w:tcPr>
            <w:tcW w:w="6071" w:type="dxa"/>
          </w:tcPr>
          <w:p w:rsidR="00E83758" w:rsidRDefault="008466A0">
            <w:pPr>
              <w:pStyle w:val="TableParagraph"/>
              <w:ind w:left="644"/>
              <w:rPr>
                <w:sz w:val="18"/>
              </w:rPr>
            </w:pPr>
            <w:r>
              <w:rPr>
                <w:sz w:val="18"/>
              </w:rPr>
              <w:t>Revitalização da Casa de Cultura Osvaldo Krames - Etapa 1</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07.10.13.392.0005.2010.0001</w:t>
            </w:r>
          </w:p>
        </w:tc>
        <w:tc>
          <w:tcPr>
            <w:tcW w:w="6071" w:type="dxa"/>
          </w:tcPr>
          <w:p w:rsidR="00E83758" w:rsidRDefault="008466A0">
            <w:pPr>
              <w:pStyle w:val="TableParagraph"/>
              <w:ind w:left="644"/>
              <w:rPr>
                <w:sz w:val="18"/>
              </w:rPr>
            </w:pPr>
            <w:r>
              <w:rPr>
                <w:sz w:val="18"/>
              </w:rPr>
              <w:t>Festividades e Eventos do Município</w:t>
            </w:r>
          </w:p>
        </w:tc>
        <w:tc>
          <w:tcPr>
            <w:tcW w:w="1374" w:type="dxa"/>
          </w:tcPr>
          <w:p w:rsidR="00E83758" w:rsidRDefault="008466A0">
            <w:pPr>
              <w:pStyle w:val="TableParagraph"/>
              <w:ind w:right="52"/>
              <w:jc w:val="right"/>
              <w:rPr>
                <w:sz w:val="18"/>
              </w:rPr>
            </w:pPr>
            <w:r>
              <w:rPr>
                <w:sz w:val="18"/>
              </w:rPr>
              <w:t>245.000,00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25.000,00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07.10.13.392.0005.2085.0001</w:t>
            </w:r>
          </w:p>
        </w:tc>
        <w:tc>
          <w:tcPr>
            <w:tcW w:w="6071" w:type="dxa"/>
          </w:tcPr>
          <w:p w:rsidR="00E83758" w:rsidRDefault="008466A0">
            <w:pPr>
              <w:pStyle w:val="TableParagraph"/>
              <w:ind w:left="644"/>
              <w:rPr>
                <w:sz w:val="18"/>
              </w:rPr>
            </w:pPr>
            <w:r>
              <w:rPr>
                <w:sz w:val="18"/>
              </w:rPr>
              <w:t>Manutenção da Casa de Cultura/Casa do Artesanato</w:t>
            </w:r>
          </w:p>
        </w:tc>
        <w:tc>
          <w:tcPr>
            <w:tcW w:w="1374" w:type="dxa"/>
          </w:tcPr>
          <w:p w:rsidR="00E83758" w:rsidRDefault="008466A0">
            <w:pPr>
              <w:pStyle w:val="TableParagraph"/>
              <w:ind w:right="52"/>
              <w:jc w:val="right"/>
              <w:rPr>
                <w:sz w:val="18"/>
              </w:rPr>
            </w:pPr>
            <w:r>
              <w:rPr>
                <w:sz w:val="18"/>
              </w:rPr>
              <w:t>90.000,00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07.10.13.392.0005.2087.0001</w:t>
            </w:r>
          </w:p>
        </w:tc>
        <w:tc>
          <w:tcPr>
            <w:tcW w:w="6071" w:type="dxa"/>
          </w:tcPr>
          <w:p w:rsidR="00E83758" w:rsidRDefault="008466A0">
            <w:pPr>
              <w:pStyle w:val="TableParagraph"/>
              <w:ind w:left="644"/>
              <w:rPr>
                <w:sz w:val="18"/>
              </w:rPr>
            </w:pPr>
            <w:r>
              <w:rPr>
                <w:sz w:val="18"/>
              </w:rPr>
              <w:t>Apoio Cultural a Eventos e Entidades Diversas</w:t>
            </w:r>
          </w:p>
        </w:tc>
        <w:tc>
          <w:tcPr>
            <w:tcW w:w="1374" w:type="dxa"/>
          </w:tcPr>
          <w:p w:rsidR="00E83758" w:rsidRDefault="008466A0">
            <w:pPr>
              <w:pStyle w:val="TableParagraph"/>
              <w:ind w:right="52"/>
              <w:jc w:val="right"/>
              <w:rPr>
                <w:sz w:val="18"/>
              </w:rPr>
            </w:pPr>
            <w:r>
              <w:rPr>
                <w:sz w:val="18"/>
              </w:rPr>
              <w:t>108.000,00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95.000,00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95.000,00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071" w:type="dxa"/>
          </w:tcPr>
          <w:p w:rsidR="00E83758" w:rsidRDefault="008466A0">
            <w:pPr>
              <w:pStyle w:val="TableParagraph"/>
              <w:ind w:left="824"/>
              <w:rPr>
                <w:sz w:val="18"/>
              </w:rPr>
            </w:pPr>
            <w:r>
              <w:rPr>
                <w:sz w:val="18"/>
              </w:rPr>
              <w:t>TRANSF.A INSTIT.PRIVADAS S/FINS LUCRAT.</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13.000,00</w:t>
            </w:r>
          </w:p>
        </w:tc>
      </w:tr>
      <w:tr w:rsidR="00E83758">
        <w:trPr>
          <w:trHeight w:val="314"/>
        </w:trPr>
        <w:tc>
          <w:tcPr>
            <w:tcW w:w="812" w:type="dxa"/>
          </w:tcPr>
          <w:p w:rsidR="00E83758" w:rsidRDefault="008466A0">
            <w:pPr>
              <w:pStyle w:val="TableParagraph"/>
              <w:ind w:left="299"/>
              <w:rPr>
                <w:sz w:val="18"/>
              </w:rPr>
            </w:pPr>
            <w:r>
              <w:rPr>
                <w:sz w:val="18"/>
              </w:rPr>
              <w:t>780</w:t>
            </w:r>
          </w:p>
        </w:tc>
        <w:tc>
          <w:tcPr>
            <w:tcW w:w="2497" w:type="dxa"/>
          </w:tcPr>
          <w:p w:rsidR="00E83758" w:rsidRDefault="008466A0">
            <w:pPr>
              <w:pStyle w:val="TableParagraph"/>
              <w:ind w:left="135"/>
              <w:rPr>
                <w:sz w:val="18"/>
              </w:rPr>
            </w:pPr>
            <w:r>
              <w:rPr>
                <w:sz w:val="18"/>
              </w:rPr>
              <w:t>4450.00.00.00.00.00</w:t>
            </w:r>
          </w:p>
        </w:tc>
        <w:tc>
          <w:tcPr>
            <w:tcW w:w="6071" w:type="dxa"/>
          </w:tcPr>
          <w:p w:rsidR="00E83758" w:rsidRDefault="008466A0">
            <w:pPr>
              <w:pStyle w:val="TableParagraph"/>
              <w:ind w:left="824"/>
              <w:rPr>
                <w:sz w:val="18"/>
              </w:rPr>
            </w:pPr>
            <w:r>
              <w:rPr>
                <w:sz w:val="18"/>
              </w:rPr>
              <w:t>TRANS.A INSTIT.PRIVADAS S/FIM LUCRATIVOS</w:t>
            </w:r>
          </w:p>
        </w:tc>
        <w:tc>
          <w:tcPr>
            <w:tcW w:w="1374" w:type="dxa"/>
          </w:tcPr>
          <w:p w:rsidR="00E83758" w:rsidRDefault="008466A0">
            <w:pPr>
              <w:pStyle w:val="TableParagraph"/>
              <w:ind w:right="52"/>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07.10.13.392.0005.2181.0001</w:t>
            </w:r>
          </w:p>
        </w:tc>
        <w:tc>
          <w:tcPr>
            <w:tcW w:w="6071" w:type="dxa"/>
          </w:tcPr>
          <w:p w:rsidR="00E83758" w:rsidRDefault="008466A0">
            <w:pPr>
              <w:pStyle w:val="TableParagraph"/>
              <w:ind w:left="644"/>
              <w:rPr>
                <w:sz w:val="18"/>
              </w:rPr>
            </w:pPr>
            <w:r>
              <w:rPr>
                <w:sz w:val="18"/>
              </w:rPr>
              <w:t>Manutenção do Departamento de Cultura e Turismo</w:t>
            </w:r>
          </w:p>
        </w:tc>
        <w:tc>
          <w:tcPr>
            <w:tcW w:w="1374" w:type="dxa"/>
          </w:tcPr>
          <w:p w:rsidR="00E83758" w:rsidRDefault="008466A0">
            <w:pPr>
              <w:pStyle w:val="TableParagraph"/>
              <w:ind w:right="52"/>
              <w:jc w:val="right"/>
              <w:rPr>
                <w:sz w:val="18"/>
              </w:rPr>
            </w:pPr>
            <w:r>
              <w:rPr>
                <w:sz w:val="18"/>
              </w:rPr>
              <w:t>330.000,00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324.000,00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274.000,00</w:t>
            </w:r>
          </w:p>
        </w:tc>
      </w:tr>
      <w:tr w:rsidR="00E83758">
        <w:trPr>
          <w:trHeight w:val="315"/>
        </w:trPr>
        <w:tc>
          <w:tcPr>
            <w:tcW w:w="812" w:type="dxa"/>
          </w:tcPr>
          <w:p w:rsidR="00E83758" w:rsidRDefault="008466A0">
            <w:pPr>
              <w:pStyle w:val="TableParagraph"/>
              <w:ind w:left="390"/>
              <w:rPr>
                <w:sz w:val="18"/>
              </w:rPr>
            </w:pPr>
            <w:r>
              <w:rPr>
                <w:sz w:val="18"/>
              </w:rPr>
              <w:t>18</w:t>
            </w:r>
          </w:p>
        </w:tc>
        <w:tc>
          <w:tcPr>
            <w:tcW w:w="2497" w:type="dxa"/>
          </w:tcPr>
          <w:p w:rsidR="00E83758" w:rsidRDefault="008466A0">
            <w:pPr>
              <w:pStyle w:val="TableParagraph"/>
              <w:ind w:left="135"/>
              <w:rPr>
                <w:sz w:val="18"/>
              </w:rPr>
            </w:pPr>
            <w:r>
              <w:rPr>
                <w:sz w:val="18"/>
              </w:rPr>
              <w:t>3171.00.00.00.00.00</w:t>
            </w:r>
          </w:p>
        </w:tc>
        <w:tc>
          <w:tcPr>
            <w:tcW w:w="6071" w:type="dxa"/>
          </w:tcPr>
          <w:p w:rsidR="00E83758" w:rsidRDefault="008466A0">
            <w:pPr>
              <w:pStyle w:val="TableParagraph"/>
              <w:ind w:left="914"/>
              <w:rPr>
                <w:sz w:val="18"/>
              </w:rPr>
            </w:pPr>
            <w:r>
              <w:rPr>
                <w:sz w:val="18"/>
              </w:rPr>
              <w:t>TRANSFERÊNCIAS A CONSÓRCIOS PÚBLICOS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235.000,00</w:t>
            </w:r>
          </w:p>
        </w:tc>
      </w:tr>
      <w:tr w:rsidR="00E83758">
        <w:trPr>
          <w:trHeight w:val="257"/>
        </w:trPr>
        <w:tc>
          <w:tcPr>
            <w:tcW w:w="812" w:type="dxa"/>
          </w:tcPr>
          <w:p w:rsidR="00E83758" w:rsidRDefault="008466A0">
            <w:pPr>
              <w:pStyle w:val="TableParagraph"/>
              <w:spacing w:line="187" w:lineRule="exact"/>
              <w:ind w:left="299"/>
              <w:rPr>
                <w:sz w:val="18"/>
              </w:rPr>
            </w:pPr>
            <w:r>
              <w:rPr>
                <w:sz w:val="18"/>
              </w:rPr>
              <w:t>188</w:t>
            </w:r>
          </w:p>
        </w:tc>
        <w:tc>
          <w:tcPr>
            <w:tcW w:w="2497" w:type="dxa"/>
          </w:tcPr>
          <w:p w:rsidR="00E83758" w:rsidRDefault="008466A0">
            <w:pPr>
              <w:pStyle w:val="TableParagraph"/>
              <w:spacing w:line="187" w:lineRule="exact"/>
              <w:ind w:left="135"/>
              <w:rPr>
                <w:sz w:val="18"/>
              </w:rPr>
            </w:pPr>
            <w:r>
              <w:rPr>
                <w:sz w:val="18"/>
              </w:rPr>
              <w:t>3191.00.00.00.00.00</w:t>
            </w:r>
          </w:p>
        </w:tc>
        <w:tc>
          <w:tcPr>
            <w:tcW w:w="6071" w:type="dxa"/>
          </w:tcPr>
          <w:p w:rsidR="00E83758" w:rsidRDefault="008466A0">
            <w:pPr>
              <w:pStyle w:val="TableParagraph"/>
              <w:spacing w:line="187" w:lineRule="exact"/>
              <w:ind w:left="914"/>
              <w:rPr>
                <w:sz w:val="18"/>
              </w:rPr>
            </w:pPr>
            <w:r>
              <w:rPr>
                <w:sz w:val="18"/>
              </w:rPr>
              <w:t>APLICAÇÃO DIRETA DECORRENTE DE OPERAÇÃO ENTRE</w:t>
            </w:r>
          </w:p>
        </w:tc>
        <w:tc>
          <w:tcPr>
            <w:tcW w:w="1374" w:type="dxa"/>
          </w:tcPr>
          <w:p w:rsidR="00E83758" w:rsidRDefault="008466A0">
            <w:pPr>
              <w:pStyle w:val="TableParagraph"/>
              <w:spacing w:line="187" w:lineRule="exact"/>
              <w:ind w:right="52"/>
              <w:jc w:val="right"/>
              <w:rPr>
                <w:sz w:val="18"/>
              </w:rPr>
            </w:pPr>
            <w:r>
              <w:rPr>
                <w:sz w:val="18"/>
              </w:rPr>
              <w:t>29.000,00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254</w:t>
            </w:r>
          </w:p>
        </w:tc>
        <w:tc>
          <w:tcPr>
            <w:tcW w:w="2497" w:type="dxa"/>
            <w:tcBorders>
              <w:top w:val="single" w:sz="6" w:space="0" w:color="000000"/>
            </w:tcBorders>
          </w:tcPr>
          <w:p w:rsidR="00E83758" w:rsidRDefault="008466A0">
            <w:pPr>
              <w:pStyle w:val="TableParagraph"/>
              <w:spacing w:before="37"/>
              <w:ind w:left="135"/>
              <w:rPr>
                <w:sz w:val="18"/>
              </w:rPr>
            </w:pPr>
            <w:r>
              <w:rPr>
                <w:sz w:val="18"/>
              </w:rPr>
              <w:t>3300.00.00.00.00.00</w:t>
            </w:r>
          </w:p>
        </w:tc>
        <w:tc>
          <w:tcPr>
            <w:tcW w:w="6071" w:type="dxa"/>
            <w:tcBorders>
              <w:top w:val="single" w:sz="6" w:space="0" w:color="000000"/>
            </w:tcBorders>
          </w:tcPr>
          <w:p w:rsidR="00E83758" w:rsidRDefault="008466A0">
            <w:pPr>
              <w:pStyle w:val="TableParagraph"/>
              <w:spacing w:before="37"/>
              <w:ind w:left="734"/>
              <w:rPr>
                <w:sz w:val="18"/>
              </w:rPr>
            </w:pPr>
            <w:r>
              <w:rPr>
                <w:sz w:val="18"/>
              </w:rPr>
              <w:t>OUTRAS DESPESAS CORRENTES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97" w:type="dxa"/>
          </w:tcPr>
          <w:p w:rsidR="00E83758" w:rsidRDefault="008466A0">
            <w:pPr>
              <w:pStyle w:val="TableParagraph"/>
              <w:ind w:left="135"/>
              <w:rPr>
                <w:sz w:val="18"/>
              </w:rPr>
            </w:pPr>
            <w:r>
              <w:rPr>
                <w:sz w:val="18"/>
              </w:rPr>
              <w:t>3371.00.00.00.00.00</w:t>
            </w:r>
          </w:p>
        </w:tc>
        <w:tc>
          <w:tcPr>
            <w:tcW w:w="6071" w:type="dxa"/>
          </w:tcPr>
          <w:p w:rsidR="00E83758" w:rsidRDefault="008466A0">
            <w:pPr>
              <w:pStyle w:val="TableParagraph"/>
              <w:ind w:left="914"/>
              <w:rPr>
                <w:sz w:val="18"/>
              </w:rPr>
            </w:pPr>
            <w:r>
              <w:rPr>
                <w:sz w:val="18"/>
              </w:rPr>
              <w:t>TRANSFERÊNCIAS A CONSÓRCIOS PÚBLICOS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801</w:t>
            </w:r>
          </w:p>
        </w:tc>
        <w:tc>
          <w:tcPr>
            <w:tcW w:w="2497" w:type="dxa"/>
          </w:tcPr>
          <w:p w:rsidR="00E83758" w:rsidRDefault="008466A0">
            <w:pPr>
              <w:pStyle w:val="TableParagraph"/>
              <w:ind w:left="135"/>
              <w:rPr>
                <w:sz w:val="18"/>
              </w:rPr>
            </w:pPr>
            <w:r>
              <w:rPr>
                <w:sz w:val="18"/>
              </w:rPr>
              <w:t>4471.00.00.00.00.00</w:t>
            </w:r>
          </w:p>
        </w:tc>
        <w:tc>
          <w:tcPr>
            <w:tcW w:w="6071" w:type="dxa"/>
          </w:tcPr>
          <w:p w:rsidR="00E83758" w:rsidRDefault="008466A0">
            <w:pPr>
              <w:pStyle w:val="TableParagraph"/>
              <w:ind w:left="914"/>
              <w:rPr>
                <w:sz w:val="18"/>
              </w:rPr>
            </w:pPr>
            <w:r>
              <w:rPr>
                <w:sz w:val="18"/>
              </w:rPr>
              <w:t>TRANSFERENCIAS A CONSORCIOS PUBLICOS</w:t>
            </w:r>
          </w:p>
        </w:tc>
        <w:tc>
          <w:tcPr>
            <w:tcW w:w="1374" w:type="dxa"/>
          </w:tcPr>
          <w:p w:rsidR="00E83758" w:rsidRDefault="008466A0">
            <w:pPr>
              <w:pStyle w:val="TableParagraph"/>
              <w:ind w:right="49"/>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07.10.13.695</w:t>
            </w:r>
          </w:p>
        </w:tc>
        <w:tc>
          <w:tcPr>
            <w:tcW w:w="6071" w:type="dxa"/>
          </w:tcPr>
          <w:p w:rsidR="00E83758" w:rsidRDefault="008466A0">
            <w:pPr>
              <w:pStyle w:val="TableParagraph"/>
              <w:ind w:left="464"/>
              <w:rPr>
                <w:sz w:val="18"/>
              </w:rPr>
            </w:pPr>
            <w:r>
              <w:rPr>
                <w:sz w:val="18"/>
              </w:rPr>
              <w:t>Turismo</w:t>
            </w:r>
          </w:p>
        </w:tc>
        <w:tc>
          <w:tcPr>
            <w:tcW w:w="1374" w:type="dxa"/>
          </w:tcPr>
          <w:p w:rsidR="00E83758" w:rsidRDefault="008466A0">
            <w:pPr>
              <w:pStyle w:val="TableParagraph"/>
              <w:ind w:right="52"/>
              <w:jc w:val="right"/>
              <w:rPr>
                <w:sz w:val="18"/>
              </w:rPr>
            </w:pPr>
            <w:r>
              <w:rPr>
                <w:sz w:val="18"/>
              </w:rPr>
              <w:t>25.000,00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07.10.13.695.0005</w:t>
            </w:r>
          </w:p>
        </w:tc>
        <w:tc>
          <w:tcPr>
            <w:tcW w:w="6071" w:type="dxa"/>
          </w:tcPr>
          <w:p w:rsidR="00E83758" w:rsidRDefault="008466A0">
            <w:pPr>
              <w:pStyle w:val="TableParagraph"/>
              <w:ind w:left="554"/>
              <w:rPr>
                <w:sz w:val="18"/>
              </w:rPr>
            </w:pPr>
            <w:r>
              <w:rPr>
                <w:sz w:val="18"/>
              </w:rPr>
              <w:t>Turismo e Difusão Cultural</w:t>
            </w:r>
          </w:p>
        </w:tc>
        <w:tc>
          <w:tcPr>
            <w:tcW w:w="1374" w:type="dxa"/>
          </w:tcPr>
          <w:p w:rsidR="00E83758" w:rsidRDefault="008466A0">
            <w:pPr>
              <w:pStyle w:val="TableParagraph"/>
              <w:ind w:right="52"/>
              <w:jc w:val="right"/>
              <w:rPr>
                <w:sz w:val="18"/>
              </w:rPr>
            </w:pPr>
            <w:r>
              <w:rPr>
                <w:sz w:val="18"/>
              </w:rPr>
              <w:t>25.000,00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07.10.13.695.0005.2088.0001</w:t>
            </w:r>
          </w:p>
        </w:tc>
        <w:tc>
          <w:tcPr>
            <w:tcW w:w="6071" w:type="dxa"/>
          </w:tcPr>
          <w:p w:rsidR="00E83758" w:rsidRDefault="008466A0">
            <w:pPr>
              <w:pStyle w:val="TableParagraph"/>
              <w:ind w:left="644"/>
              <w:rPr>
                <w:sz w:val="18"/>
              </w:rPr>
            </w:pPr>
            <w:r>
              <w:rPr>
                <w:sz w:val="18"/>
              </w:rPr>
              <w:t>Qualificação e Promoção do Turismo Local</w:t>
            </w:r>
          </w:p>
        </w:tc>
        <w:tc>
          <w:tcPr>
            <w:tcW w:w="1374" w:type="dxa"/>
          </w:tcPr>
          <w:p w:rsidR="00E83758" w:rsidRDefault="008466A0">
            <w:pPr>
              <w:pStyle w:val="TableParagraph"/>
              <w:ind w:right="52"/>
              <w:jc w:val="right"/>
              <w:rPr>
                <w:sz w:val="18"/>
              </w:rPr>
            </w:pPr>
            <w:r>
              <w:rPr>
                <w:sz w:val="18"/>
              </w:rPr>
              <w:t>25.000,00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w:t>
            </w:r>
          </w:p>
        </w:tc>
        <w:tc>
          <w:tcPr>
            <w:tcW w:w="6071" w:type="dxa"/>
          </w:tcPr>
          <w:p w:rsidR="00E83758" w:rsidRDefault="008466A0">
            <w:pPr>
              <w:pStyle w:val="TableParagraph"/>
              <w:ind w:left="284"/>
              <w:rPr>
                <w:sz w:val="18"/>
              </w:rPr>
            </w:pPr>
            <w:r>
              <w:rPr>
                <w:sz w:val="18"/>
              </w:rPr>
              <w:t>DEPARTAMENTO DE DESPORTOS</w:t>
            </w:r>
          </w:p>
        </w:tc>
        <w:tc>
          <w:tcPr>
            <w:tcW w:w="1374" w:type="dxa"/>
          </w:tcPr>
          <w:p w:rsidR="00E83758" w:rsidRDefault="008466A0">
            <w:pPr>
              <w:pStyle w:val="TableParagraph"/>
              <w:ind w:right="52"/>
              <w:jc w:val="right"/>
              <w:rPr>
                <w:sz w:val="18"/>
              </w:rPr>
            </w:pPr>
            <w:r>
              <w:rPr>
                <w:sz w:val="18"/>
              </w:rPr>
              <w:t>924.900,00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w:t>
            </w:r>
          </w:p>
        </w:tc>
        <w:tc>
          <w:tcPr>
            <w:tcW w:w="6071" w:type="dxa"/>
          </w:tcPr>
          <w:p w:rsidR="00E83758" w:rsidRDefault="008466A0">
            <w:pPr>
              <w:pStyle w:val="TableParagraph"/>
              <w:ind w:left="374"/>
              <w:rPr>
                <w:sz w:val="18"/>
              </w:rPr>
            </w:pPr>
            <w:r>
              <w:rPr>
                <w:sz w:val="18"/>
              </w:rPr>
              <w:t>Desporto e Lazer</w:t>
            </w:r>
          </w:p>
        </w:tc>
        <w:tc>
          <w:tcPr>
            <w:tcW w:w="1374" w:type="dxa"/>
          </w:tcPr>
          <w:p w:rsidR="00E83758" w:rsidRDefault="008466A0">
            <w:pPr>
              <w:pStyle w:val="TableParagraph"/>
              <w:ind w:right="52"/>
              <w:jc w:val="right"/>
              <w:rPr>
                <w:sz w:val="18"/>
              </w:rPr>
            </w:pPr>
            <w:r>
              <w:rPr>
                <w:sz w:val="18"/>
              </w:rPr>
              <w:t>924.900,00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07.11.27.812</w:t>
            </w:r>
          </w:p>
        </w:tc>
        <w:tc>
          <w:tcPr>
            <w:tcW w:w="6071" w:type="dxa"/>
          </w:tcPr>
          <w:p w:rsidR="00E83758" w:rsidRDefault="008466A0">
            <w:pPr>
              <w:pStyle w:val="TableParagraph"/>
              <w:ind w:left="464"/>
              <w:rPr>
                <w:sz w:val="18"/>
              </w:rPr>
            </w:pPr>
            <w:r>
              <w:rPr>
                <w:sz w:val="18"/>
              </w:rPr>
              <w:t>Desporto Comunitário</w:t>
            </w:r>
          </w:p>
        </w:tc>
        <w:tc>
          <w:tcPr>
            <w:tcW w:w="1374" w:type="dxa"/>
          </w:tcPr>
          <w:p w:rsidR="00E83758" w:rsidRDefault="008466A0">
            <w:pPr>
              <w:pStyle w:val="TableParagraph"/>
              <w:ind w:right="52"/>
              <w:jc w:val="right"/>
              <w:rPr>
                <w:sz w:val="18"/>
              </w:rPr>
            </w:pPr>
            <w:r>
              <w:rPr>
                <w:sz w:val="18"/>
              </w:rPr>
              <w:t>899.900,00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07.11.27.812.0006</w:t>
            </w:r>
          </w:p>
        </w:tc>
        <w:tc>
          <w:tcPr>
            <w:tcW w:w="6071" w:type="dxa"/>
          </w:tcPr>
          <w:p w:rsidR="00E83758" w:rsidRDefault="008466A0">
            <w:pPr>
              <w:pStyle w:val="TableParagraph"/>
              <w:ind w:left="554"/>
              <w:rPr>
                <w:sz w:val="18"/>
              </w:rPr>
            </w:pPr>
            <w:r>
              <w:rPr>
                <w:sz w:val="18"/>
              </w:rPr>
              <w:t>Esporte e Lazer</w:t>
            </w:r>
          </w:p>
        </w:tc>
        <w:tc>
          <w:tcPr>
            <w:tcW w:w="1374" w:type="dxa"/>
          </w:tcPr>
          <w:p w:rsidR="00E83758" w:rsidRDefault="008466A0">
            <w:pPr>
              <w:pStyle w:val="TableParagraph"/>
              <w:ind w:right="52"/>
              <w:jc w:val="right"/>
              <w:rPr>
                <w:sz w:val="18"/>
              </w:rPr>
            </w:pPr>
            <w:r>
              <w:rPr>
                <w:sz w:val="18"/>
              </w:rPr>
              <w:t>899.900,00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07.11.27.812.0006.1009.0001</w:t>
            </w:r>
          </w:p>
        </w:tc>
        <w:tc>
          <w:tcPr>
            <w:tcW w:w="6071" w:type="dxa"/>
          </w:tcPr>
          <w:p w:rsidR="00E83758" w:rsidRDefault="008466A0">
            <w:pPr>
              <w:pStyle w:val="TableParagraph"/>
              <w:ind w:left="644"/>
              <w:rPr>
                <w:sz w:val="18"/>
              </w:rPr>
            </w:pPr>
            <w:r>
              <w:rPr>
                <w:sz w:val="18"/>
              </w:rPr>
              <w:t>Construção e Ampliação de Espaços Esportivos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07.11.27.812.0006.2014.0001</w:t>
            </w:r>
          </w:p>
        </w:tc>
        <w:tc>
          <w:tcPr>
            <w:tcW w:w="6071" w:type="dxa"/>
          </w:tcPr>
          <w:p w:rsidR="00E83758" w:rsidRDefault="008466A0">
            <w:pPr>
              <w:pStyle w:val="TableParagraph"/>
              <w:ind w:left="644"/>
              <w:rPr>
                <w:sz w:val="18"/>
              </w:rPr>
            </w:pPr>
            <w:r>
              <w:rPr>
                <w:sz w:val="18"/>
              </w:rPr>
              <w:t>Promoções de Eventos Esportivos</w:t>
            </w:r>
          </w:p>
        </w:tc>
        <w:tc>
          <w:tcPr>
            <w:tcW w:w="1374" w:type="dxa"/>
          </w:tcPr>
          <w:p w:rsidR="00E83758" w:rsidRDefault="008466A0">
            <w:pPr>
              <w:pStyle w:val="TableParagraph"/>
              <w:ind w:right="52"/>
              <w:jc w:val="right"/>
              <w:rPr>
                <w:sz w:val="18"/>
              </w:rPr>
            </w:pPr>
            <w:r>
              <w:rPr>
                <w:sz w:val="18"/>
              </w:rPr>
              <w:t>191.900,00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191.900,00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191.900,00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071" w:type="dxa"/>
          </w:tcPr>
          <w:p w:rsidR="00E83758" w:rsidRDefault="008466A0">
            <w:pPr>
              <w:pStyle w:val="TableParagraph"/>
              <w:ind w:left="824"/>
              <w:rPr>
                <w:sz w:val="18"/>
              </w:rPr>
            </w:pPr>
            <w:r>
              <w:rPr>
                <w:sz w:val="18"/>
              </w:rPr>
              <w:t>TRANSF.A INSTIT.PRIVADAS S/FINS LUCRAT.</w:t>
            </w:r>
          </w:p>
        </w:tc>
        <w:tc>
          <w:tcPr>
            <w:tcW w:w="1374" w:type="dxa"/>
          </w:tcPr>
          <w:p w:rsidR="00E83758" w:rsidRDefault="008466A0">
            <w:pPr>
              <w:pStyle w:val="TableParagraph"/>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161.900,00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07.11.27.812.0006.2090.0001</w:t>
            </w:r>
          </w:p>
        </w:tc>
        <w:tc>
          <w:tcPr>
            <w:tcW w:w="6071" w:type="dxa"/>
          </w:tcPr>
          <w:p w:rsidR="00E83758" w:rsidRDefault="008466A0">
            <w:pPr>
              <w:pStyle w:val="TableParagraph"/>
              <w:ind w:left="644"/>
              <w:rPr>
                <w:sz w:val="18"/>
              </w:rPr>
            </w:pPr>
            <w:r>
              <w:rPr>
                <w:sz w:val="18"/>
              </w:rPr>
              <w:t>Departamento de Desportos</w:t>
            </w:r>
          </w:p>
        </w:tc>
        <w:tc>
          <w:tcPr>
            <w:tcW w:w="1374" w:type="dxa"/>
          </w:tcPr>
          <w:p w:rsidR="00E83758" w:rsidRDefault="008466A0">
            <w:pPr>
              <w:pStyle w:val="TableParagraph"/>
              <w:ind w:right="52"/>
              <w:jc w:val="right"/>
              <w:rPr>
                <w:sz w:val="18"/>
              </w:rPr>
            </w:pPr>
            <w:r>
              <w:rPr>
                <w:sz w:val="18"/>
              </w:rPr>
              <w:t>277.000,00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272.000,00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222.000,00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213.000,00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left="914"/>
              <w:rPr>
                <w:sz w:val="18"/>
              </w:rPr>
            </w:pPr>
            <w:r>
              <w:rPr>
                <w:sz w:val="18"/>
              </w:rPr>
              <w:t>APLICAÇÃO DIRETA DECORRENTE DE OPERAÇÃO ENTRE</w:t>
            </w:r>
          </w:p>
        </w:tc>
        <w:tc>
          <w:tcPr>
            <w:tcW w:w="1374" w:type="dxa"/>
          </w:tcPr>
          <w:p w:rsidR="00E83758" w:rsidRDefault="008466A0">
            <w:pPr>
              <w:pStyle w:val="TableParagraph"/>
              <w:ind w:right="49"/>
              <w:jc w:val="right"/>
              <w:rPr>
                <w:sz w:val="18"/>
              </w:rPr>
            </w:pPr>
            <w:r>
              <w:rPr>
                <w:sz w:val="18"/>
              </w:rPr>
              <w:t>9.000,00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07.11.27.812.0006.2092.0001</w:t>
            </w:r>
          </w:p>
        </w:tc>
        <w:tc>
          <w:tcPr>
            <w:tcW w:w="6071" w:type="dxa"/>
          </w:tcPr>
          <w:p w:rsidR="00E83758" w:rsidRDefault="008466A0">
            <w:pPr>
              <w:pStyle w:val="TableParagraph"/>
              <w:ind w:left="644"/>
              <w:rPr>
                <w:sz w:val="18"/>
              </w:rPr>
            </w:pPr>
            <w:r>
              <w:rPr>
                <w:sz w:val="18"/>
              </w:rPr>
              <w:t>Apoio a Entidades ou Atletas</w:t>
            </w:r>
          </w:p>
        </w:tc>
        <w:tc>
          <w:tcPr>
            <w:tcW w:w="1374" w:type="dxa"/>
          </w:tcPr>
          <w:p w:rsidR="00E83758" w:rsidRDefault="008466A0">
            <w:pPr>
              <w:pStyle w:val="TableParagraph"/>
              <w:ind w:right="52"/>
              <w:jc w:val="right"/>
              <w:rPr>
                <w:sz w:val="18"/>
              </w:rPr>
            </w:pPr>
            <w:r>
              <w:rPr>
                <w:sz w:val="18"/>
              </w:rPr>
              <w:t>34.000,00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34.000,00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34.000,00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071" w:type="dxa"/>
          </w:tcPr>
          <w:p w:rsidR="00E83758" w:rsidRDefault="008466A0">
            <w:pPr>
              <w:pStyle w:val="TableParagraph"/>
              <w:ind w:left="824"/>
              <w:rPr>
                <w:sz w:val="18"/>
              </w:rPr>
            </w:pPr>
            <w:r>
              <w:rPr>
                <w:sz w:val="18"/>
              </w:rPr>
              <w:t>TRANSF.A INSTIT.PRIVADAS S/FINS LUCRAT.</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14.000,00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07.11.27.812.0006.2093.0001</w:t>
            </w:r>
          </w:p>
        </w:tc>
        <w:tc>
          <w:tcPr>
            <w:tcW w:w="6071" w:type="dxa"/>
          </w:tcPr>
          <w:p w:rsidR="00E83758" w:rsidRDefault="008466A0">
            <w:pPr>
              <w:pStyle w:val="TableParagraph"/>
              <w:spacing w:line="187" w:lineRule="exact"/>
              <w:ind w:left="644"/>
              <w:rPr>
                <w:sz w:val="18"/>
              </w:rPr>
            </w:pPr>
            <w:r>
              <w:rPr>
                <w:sz w:val="18"/>
              </w:rPr>
              <w:t>Manutenção, Conservação e Adequação de Espaços Esportivos</w:t>
            </w:r>
          </w:p>
        </w:tc>
        <w:tc>
          <w:tcPr>
            <w:tcW w:w="1374" w:type="dxa"/>
          </w:tcPr>
          <w:p w:rsidR="00E83758" w:rsidRDefault="008466A0">
            <w:pPr>
              <w:pStyle w:val="TableParagraph"/>
              <w:spacing w:line="187" w:lineRule="exact"/>
              <w:ind w:right="52"/>
              <w:jc w:val="right"/>
              <w:rPr>
                <w:sz w:val="18"/>
              </w:rPr>
            </w:pPr>
            <w:r>
              <w:rPr>
                <w:sz w:val="18"/>
              </w:rPr>
              <w:t>150.000,00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45"/>
        <w:gridCol w:w="1349"/>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45"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49"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1</w:t>
            </w:r>
          </w:p>
        </w:tc>
        <w:tc>
          <w:tcPr>
            <w:tcW w:w="2449" w:type="dxa"/>
            <w:tcBorders>
              <w:top w:val="single" w:sz="6" w:space="0" w:color="000000"/>
            </w:tcBorders>
          </w:tcPr>
          <w:p w:rsidR="00E83758" w:rsidRDefault="008466A0">
            <w:pPr>
              <w:pStyle w:val="TableParagraph"/>
              <w:spacing w:before="37"/>
              <w:ind w:left="135"/>
              <w:rPr>
                <w:sz w:val="18"/>
              </w:rPr>
            </w:pPr>
            <w:r>
              <w:rPr>
                <w:sz w:val="18"/>
              </w:rPr>
              <w:t>3000.00.00.00.00.00</w:t>
            </w:r>
          </w:p>
        </w:tc>
        <w:tc>
          <w:tcPr>
            <w:tcW w:w="6145" w:type="dxa"/>
            <w:tcBorders>
              <w:top w:val="single" w:sz="6" w:space="0" w:color="000000"/>
            </w:tcBorders>
          </w:tcPr>
          <w:p w:rsidR="00E83758" w:rsidRDefault="008466A0">
            <w:pPr>
              <w:pStyle w:val="TableParagraph"/>
              <w:spacing w:before="37"/>
              <w:ind w:left="692"/>
              <w:rPr>
                <w:sz w:val="18"/>
              </w:rPr>
            </w:pPr>
            <w:r>
              <w:rPr>
                <w:sz w:val="18"/>
              </w:rPr>
              <w:t>DESPESAS CORRENTES</w:t>
            </w:r>
          </w:p>
        </w:tc>
        <w:tc>
          <w:tcPr>
            <w:tcW w:w="1349" w:type="dxa"/>
            <w:tcBorders>
              <w:top w:val="single" w:sz="6" w:space="0" w:color="000000"/>
            </w:tcBorders>
          </w:tcPr>
          <w:p w:rsidR="00E83758" w:rsidRDefault="008466A0">
            <w:pPr>
              <w:pStyle w:val="TableParagraph"/>
              <w:spacing w:before="37"/>
              <w:ind w:right="53"/>
              <w:jc w:val="right"/>
              <w:rPr>
                <w:sz w:val="18"/>
              </w:rPr>
            </w:pPr>
            <w:r>
              <w:rPr>
                <w:sz w:val="18"/>
              </w:rPr>
              <w:t>140.000,00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45" w:type="dxa"/>
          </w:tcPr>
          <w:p w:rsidR="00E83758" w:rsidRDefault="008466A0">
            <w:pPr>
              <w:pStyle w:val="TableParagraph"/>
              <w:ind w:left="782"/>
              <w:rPr>
                <w:sz w:val="18"/>
              </w:rPr>
            </w:pPr>
            <w:r>
              <w:rPr>
                <w:sz w:val="18"/>
              </w:rPr>
              <w:t>OUTRAS DESPESAS CORRENTES</w:t>
            </w:r>
          </w:p>
        </w:tc>
        <w:tc>
          <w:tcPr>
            <w:tcW w:w="1349" w:type="dxa"/>
          </w:tcPr>
          <w:p w:rsidR="00E83758" w:rsidRDefault="008466A0">
            <w:pPr>
              <w:pStyle w:val="TableParagraph"/>
              <w:ind w:right="53"/>
              <w:jc w:val="right"/>
              <w:rPr>
                <w:sz w:val="18"/>
              </w:rPr>
            </w:pPr>
            <w:r>
              <w:rPr>
                <w:sz w:val="18"/>
              </w:rPr>
              <w:t>140.000,00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140.000,00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45" w:type="dxa"/>
          </w:tcPr>
          <w:p w:rsidR="00E83758" w:rsidRDefault="008466A0">
            <w:pPr>
              <w:pStyle w:val="TableParagraph"/>
              <w:ind w:left="692"/>
              <w:rPr>
                <w:sz w:val="18"/>
              </w:rPr>
            </w:pPr>
            <w:r>
              <w:rPr>
                <w:sz w:val="18"/>
              </w:rPr>
              <w:t>DESPESAS DE CAPITAL</w:t>
            </w:r>
          </w:p>
        </w:tc>
        <w:tc>
          <w:tcPr>
            <w:tcW w:w="1349"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45" w:type="dxa"/>
          </w:tcPr>
          <w:p w:rsidR="00E83758" w:rsidRDefault="008466A0">
            <w:pPr>
              <w:pStyle w:val="TableParagraph"/>
              <w:ind w:left="782"/>
              <w:rPr>
                <w:sz w:val="18"/>
              </w:rPr>
            </w:pPr>
            <w:r>
              <w:rPr>
                <w:sz w:val="18"/>
              </w:rPr>
              <w:t>INVESTIMENTOS</w:t>
            </w:r>
          </w:p>
        </w:tc>
        <w:tc>
          <w:tcPr>
            <w:tcW w:w="1349"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07.11.27.812.0006.2094.0001</w:t>
            </w:r>
          </w:p>
        </w:tc>
        <w:tc>
          <w:tcPr>
            <w:tcW w:w="6145" w:type="dxa"/>
          </w:tcPr>
          <w:p w:rsidR="00E83758" w:rsidRDefault="008466A0">
            <w:pPr>
              <w:pStyle w:val="TableParagraph"/>
              <w:ind w:left="692"/>
              <w:rPr>
                <w:sz w:val="18"/>
              </w:rPr>
            </w:pPr>
            <w:r>
              <w:rPr>
                <w:sz w:val="18"/>
              </w:rPr>
              <w:t>Escolinhas Esportivas</w:t>
            </w:r>
          </w:p>
        </w:tc>
        <w:tc>
          <w:tcPr>
            <w:tcW w:w="1349" w:type="dxa"/>
          </w:tcPr>
          <w:p w:rsidR="00E83758" w:rsidRDefault="008466A0">
            <w:pPr>
              <w:pStyle w:val="TableParagraph"/>
              <w:ind w:right="53"/>
              <w:jc w:val="right"/>
              <w:rPr>
                <w:sz w:val="18"/>
              </w:rPr>
            </w:pPr>
            <w:r>
              <w:rPr>
                <w:sz w:val="18"/>
              </w:rPr>
              <w:t>132.000,00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45" w:type="dxa"/>
          </w:tcPr>
          <w:p w:rsidR="00E83758" w:rsidRDefault="008466A0">
            <w:pPr>
              <w:pStyle w:val="TableParagraph"/>
              <w:ind w:left="692"/>
              <w:rPr>
                <w:sz w:val="18"/>
              </w:rPr>
            </w:pPr>
            <w:r>
              <w:rPr>
                <w:sz w:val="18"/>
              </w:rPr>
              <w:t>DESPESAS CORRENTES</w:t>
            </w:r>
          </w:p>
        </w:tc>
        <w:tc>
          <w:tcPr>
            <w:tcW w:w="1349" w:type="dxa"/>
          </w:tcPr>
          <w:p w:rsidR="00E83758" w:rsidRDefault="008466A0">
            <w:pPr>
              <w:pStyle w:val="TableParagraph"/>
              <w:ind w:right="53"/>
              <w:jc w:val="right"/>
              <w:rPr>
                <w:sz w:val="18"/>
              </w:rPr>
            </w:pPr>
            <w:r>
              <w:rPr>
                <w:sz w:val="18"/>
              </w:rPr>
              <w:t>132.000,00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45" w:type="dxa"/>
          </w:tcPr>
          <w:p w:rsidR="00E83758" w:rsidRDefault="008466A0">
            <w:pPr>
              <w:pStyle w:val="TableParagraph"/>
              <w:ind w:left="782"/>
              <w:rPr>
                <w:sz w:val="18"/>
              </w:rPr>
            </w:pPr>
            <w:r>
              <w:rPr>
                <w:sz w:val="18"/>
              </w:rPr>
              <w:t>OUTRAS DESPESAS CORRENTES</w:t>
            </w:r>
          </w:p>
        </w:tc>
        <w:tc>
          <w:tcPr>
            <w:tcW w:w="1349" w:type="dxa"/>
          </w:tcPr>
          <w:p w:rsidR="00E83758" w:rsidRDefault="008466A0">
            <w:pPr>
              <w:pStyle w:val="TableParagraph"/>
              <w:ind w:right="53"/>
              <w:jc w:val="right"/>
              <w:rPr>
                <w:sz w:val="18"/>
              </w:rPr>
            </w:pPr>
            <w:r>
              <w:rPr>
                <w:sz w:val="18"/>
              </w:rPr>
              <w:t>132.000,00</w:t>
            </w:r>
          </w:p>
        </w:tc>
      </w:tr>
      <w:tr w:rsidR="00E83758">
        <w:trPr>
          <w:trHeight w:val="314"/>
        </w:trPr>
        <w:tc>
          <w:tcPr>
            <w:tcW w:w="812" w:type="dxa"/>
          </w:tcPr>
          <w:p w:rsidR="00E83758" w:rsidRDefault="008466A0">
            <w:pPr>
              <w:pStyle w:val="TableParagraph"/>
              <w:ind w:left="299"/>
              <w:rPr>
                <w:sz w:val="18"/>
              </w:rPr>
            </w:pPr>
            <w:r>
              <w:rPr>
                <w:sz w:val="18"/>
              </w:rPr>
              <w:t>315</w:t>
            </w:r>
          </w:p>
        </w:tc>
        <w:tc>
          <w:tcPr>
            <w:tcW w:w="2449" w:type="dxa"/>
          </w:tcPr>
          <w:p w:rsidR="00E83758" w:rsidRDefault="008466A0">
            <w:pPr>
              <w:pStyle w:val="TableParagraph"/>
              <w:ind w:left="135"/>
              <w:rPr>
                <w:sz w:val="18"/>
              </w:rPr>
            </w:pPr>
            <w:r>
              <w:rPr>
                <w:sz w:val="18"/>
              </w:rPr>
              <w:t>3350.00.00.00.00.00</w:t>
            </w:r>
          </w:p>
        </w:tc>
        <w:tc>
          <w:tcPr>
            <w:tcW w:w="6145" w:type="dxa"/>
          </w:tcPr>
          <w:p w:rsidR="00E83758" w:rsidRDefault="008466A0">
            <w:pPr>
              <w:pStyle w:val="TableParagraph"/>
              <w:ind w:left="872"/>
              <w:rPr>
                <w:sz w:val="18"/>
              </w:rPr>
            </w:pPr>
            <w:r>
              <w:rPr>
                <w:sz w:val="18"/>
              </w:rPr>
              <w:t>TRANSF.A INSTIT.PRIVADAS S/FINS LUCRAT.</w:t>
            </w:r>
          </w:p>
        </w:tc>
        <w:tc>
          <w:tcPr>
            <w:tcW w:w="1349" w:type="dxa"/>
          </w:tcPr>
          <w:p w:rsidR="00E83758" w:rsidRDefault="008466A0">
            <w:pPr>
              <w:pStyle w:val="TableParagraph"/>
              <w:ind w:right="53"/>
              <w:jc w:val="right"/>
              <w:rPr>
                <w:sz w:val="18"/>
              </w:rPr>
            </w:pPr>
            <w:r>
              <w:rPr>
                <w:sz w:val="18"/>
              </w:rPr>
              <w:t>120.000,00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07.11.27.812.0006.2194.0001</w:t>
            </w:r>
          </w:p>
        </w:tc>
        <w:tc>
          <w:tcPr>
            <w:tcW w:w="6145" w:type="dxa"/>
          </w:tcPr>
          <w:p w:rsidR="00E83758" w:rsidRDefault="008466A0">
            <w:pPr>
              <w:pStyle w:val="TableParagraph"/>
              <w:ind w:left="692"/>
              <w:rPr>
                <w:sz w:val="18"/>
              </w:rPr>
            </w:pPr>
            <w:r>
              <w:rPr>
                <w:sz w:val="18"/>
              </w:rPr>
              <w:t>Núcleo Esportivo Programa Segundo Tempo - Paradesporto</w:t>
            </w:r>
          </w:p>
        </w:tc>
        <w:tc>
          <w:tcPr>
            <w:tcW w:w="1349" w:type="dxa"/>
          </w:tcPr>
          <w:p w:rsidR="00E83758" w:rsidRDefault="008466A0">
            <w:pPr>
              <w:pStyle w:val="TableParagraph"/>
              <w:ind w:right="53"/>
              <w:jc w:val="right"/>
              <w:rPr>
                <w:sz w:val="18"/>
              </w:rPr>
            </w:pPr>
            <w:r>
              <w:rPr>
                <w:sz w:val="18"/>
              </w:rPr>
              <w:t>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45" w:type="dxa"/>
          </w:tcPr>
          <w:p w:rsidR="00E83758" w:rsidRDefault="008466A0">
            <w:pPr>
              <w:pStyle w:val="TableParagraph"/>
              <w:ind w:left="692"/>
              <w:rPr>
                <w:sz w:val="18"/>
              </w:rPr>
            </w:pPr>
            <w:r>
              <w:rPr>
                <w:sz w:val="18"/>
              </w:rPr>
              <w:t>DESPESAS CORRENTES</w:t>
            </w:r>
          </w:p>
        </w:tc>
        <w:tc>
          <w:tcPr>
            <w:tcW w:w="1349" w:type="dxa"/>
          </w:tcPr>
          <w:p w:rsidR="00E83758" w:rsidRDefault="008466A0">
            <w:pPr>
              <w:pStyle w:val="TableParagraph"/>
              <w:ind w:right="53"/>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45" w:type="dxa"/>
          </w:tcPr>
          <w:p w:rsidR="00E83758" w:rsidRDefault="008466A0">
            <w:pPr>
              <w:pStyle w:val="TableParagraph"/>
              <w:ind w:left="782"/>
              <w:rPr>
                <w:sz w:val="18"/>
              </w:rPr>
            </w:pPr>
            <w:r>
              <w:rPr>
                <w:sz w:val="18"/>
              </w:rPr>
              <w:t>OUTRAS DESPESAS CORRENTES</w:t>
            </w:r>
          </w:p>
        </w:tc>
        <w:tc>
          <w:tcPr>
            <w:tcW w:w="1349" w:type="dxa"/>
          </w:tcPr>
          <w:p w:rsidR="00E83758" w:rsidRDefault="008466A0">
            <w:pPr>
              <w:pStyle w:val="TableParagraph"/>
              <w:ind w:right="53"/>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07.11.27.813</w:t>
            </w:r>
          </w:p>
        </w:tc>
        <w:tc>
          <w:tcPr>
            <w:tcW w:w="6145" w:type="dxa"/>
          </w:tcPr>
          <w:p w:rsidR="00E83758" w:rsidRDefault="008466A0">
            <w:pPr>
              <w:pStyle w:val="TableParagraph"/>
              <w:ind w:left="512"/>
              <w:rPr>
                <w:sz w:val="18"/>
              </w:rPr>
            </w:pPr>
            <w:r>
              <w:rPr>
                <w:sz w:val="18"/>
              </w:rPr>
              <w:t>Lazer</w:t>
            </w:r>
          </w:p>
        </w:tc>
        <w:tc>
          <w:tcPr>
            <w:tcW w:w="1349" w:type="dxa"/>
          </w:tcPr>
          <w:p w:rsidR="00E83758" w:rsidRDefault="008466A0">
            <w:pPr>
              <w:pStyle w:val="TableParagraph"/>
              <w:ind w:right="53"/>
              <w:jc w:val="right"/>
              <w:rPr>
                <w:sz w:val="18"/>
              </w:rPr>
            </w:pPr>
            <w:r>
              <w:rPr>
                <w:sz w:val="18"/>
              </w:rPr>
              <w:t>25.000,00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07.11.27.813.0006</w:t>
            </w:r>
          </w:p>
        </w:tc>
        <w:tc>
          <w:tcPr>
            <w:tcW w:w="6145" w:type="dxa"/>
          </w:tcPr>
          <w:p w:rsidR="00E83758" w:rsidRDefault="008466A0">
            <w:pPr>
              <w:pStyle w:val="TableParagraph"/>
              <w:ind w:left="602"/>
              <w:rPr>
                <w:sz w:val="18"/>
              </w:rPr>
            </w:pPr>
            <w:r>
              <w:rPr>
                <w:sz w:val="18"/>
              </w:rPr>
              <w:t>Esporte e Lazer</w:t>
            </w:r>
          </w:p>
        </w:tc>
        <w:tc>
          <w:tcPr>
            <w:tcW w:w="1349" w:type="dxa"/>
          </w:tcPr>
          <w:p w:rsidR="00E83758" w:rsidRDefault="008466A0">
            <w:pPr>
              <w:pStyle w:val="TableParagraph"/>
              <w:ind w:right="53"/>
              <w:jc w:val="right"/>
              <w:rPr>
                <w:sz w:val="18"/>
              </w:rPr>
            </w:pPr>
            <w:r>
              <w:rPr>
                <w:sz w:val="18"/>
              </w:rPr>
              <w:t>25.000,00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07.11.27.813.0006.1026.0001</w:t>
            </w:r>
          </w:p>
        </w:tc>
        <w:tc>
          <w:tcPr>
            <w:tcW w:w="6145" w:type="dxa"/>
          </w:tcPr>
          <w:p w:rsidR="00E83758" w:rsidRDefault="008466A0">
            <w:pPr>
              <w:pStyle w:val="TableParagraph"/>
              <w:ind w:left="692"/>
              <w:rPr>
                <w:sz w:val="18"/>
              </w:rPr>
            </w:pPr>
            <w:r>
              <w:rPr>
                <w:sz w:val="18"/>
              </w:rPr>
              <w:t>Ciclovia Municipal</w:t>
            </w:r>
          </w:p>
        </w:tc>
        <w:tc>
          <w:tcPr>
            <w:tcW w:w="134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45" w:type="dxa"/>
          </w:tcPr>
          <w:p w:rsidR="00E83758" w:rsidRDefault="008466A0">
            <w:pPr>
              <w:pStyle w:val="TableParagraph"/>
              <w:ind w:left="692"/>
              <w:rPr>
                <w:sz w:val="18"/>
              </w:rPr>
            </w:pPr>
            <w:r>
              <w:rPr>
                <w:sz w:val="18"/>
              </w:rPr>
              <w:t>DESPESAS DE CAPITAL</w:t>
            </w:r>
          </w:p>
        </w:tc>
        <w:tc>
          <w:tcPr>
            <w:tcW w:w="134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45" w:type="dxa"/>
          </w:tcPr>
          <w:p w:rsidR="00E83758" w:rsidRDefault="008466A0">
            <w:pPr>
              <w:pStyle w:val="TableParagraph"/>
              <w:ind w:left="782"/>
              <w:rPr>
                <w:sz w:val="18"/>
              </w:rPr>
            </w:pPr>
            <w:r>
              <w:rPr>
                <w:sz w:val="18"/>
              </w:rPr>
              <w:t>INVESTIMENTOS</w:t>
            </w:r>
          </w:p>
        </w:tc>
        <w:tc>
          <w:tcPr>
            <w:tcW w:w="134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07.11.27.813.0006.1041.0001</w:t>
            </w:r>
          </w:p>
        </w:tc>
        <w:tc>
          <w:tcPr>
            <w:tcW w:w="6145" w:type="dxa"/>
          </w:tcPr>
          <w:p w:rsidR="00E83758" w:rsidRDefault="008466A0">
            <w:pPr>
              <w:pStyle w:val="TableParagraph"/>
              <w:ind w:left="692"/>
              <w:rPr>
                <w:sz w:val="18"/>
              </w:rPr>
            </w:pPr>
            <w:r>
              <w:rPr>
                <w:sz w:val="18"/>
              </w:rPr>
              <w:t>Academias ao Ar Livre</w:t>
            </w:r>
          </w:p>
        </w:tc>
        <w:tc>
          <w:tcPr>
            <w:tcW w:w="1349"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45" w:type="dxa"/>
          </w:tcPr>
          <w:p w:rsidR="00E83758" w:rsidRDefault="008466A0">
            <w:pPr>
              <w:pStyle w:val="TableParagraph"/>
              <w:ind w:left="692"/>
              <w:rPr>
                <w:sz w:val="18"/>
              </w:rPr>
            </w:pPr>
            <w:r>
              <w:rPr>
                <w:sz w:val="18"/>
              </w:rPr>
              <w:t>DESPESAS DE CAPITAL</w:t>
            </w:r>
          </w:p>
        </w:tc>
        <w:tc>
          <w:tcPr>
            <w:tcW w:w="1349" w:type="dxa"/>
          </w:tcPr>
          <w:p w:rsidR="00E83758" w:rsidRDefault="008466A0">
            <w:pPr>
              <w:pStyle w:val="TableParagraph"/>
              <w:ind w:right="50"/>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45" w:type="dxa"/>
          </w:tcPr>
          <w:p w:rsidR="00E83758" w:rsidRDefault="008466A0">
            <w:pPr>
              <w:pStyle w:val="TableParagraph"/>
              <w:ind w:left="782"/>
              <w:rPr>
                <w:sz w:val="18"/>
              </w:rPr>
            </w:pPr>
            <w:r>
              <w:rPr>
                <w:sz w:val="18"/>
              </w:rPr>
              <w:t>INVESTIMENTOS</w:t>
            </w:r>
          </w:p>
        </w:tc>
        <w:tc>
          <w:tcPr>
            <w:tcW w:w="1349" w:type="dxa"/>
          </w:tcPr>
          <w:p w:rsidR="00E83758" w:rsidRDefault="008466A0">
            <w:pPr>
              <w:pStyle w:val="TableParagraph"/>
              <w:ind w:right="50"/>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w:t>
            </w:r>
          </w:p>
        </w:tc>
        <w:tc>
          <w:tcPr>
            <w:tcW w:w="6145" w:type="dxa"/>
          </w:tcPr>
          <w:p w:rsidR="00E83758" w:rsidRDefault="008466A0">
            <w:pPr>
              <w:pStyle w:val="TableParagraph"/>
              <w:ind w:left="152"/>
              <w:rPr>
                <w:sz w:val="18"/>
              </w:rPr>
            </w:pPr>
            <w:r>
              <w:rPr>
                <w:sz w:val="18"/>
              </w:rPr>
              <w:t>STASH-SECRETARIA DO TRABALHO, ASSISTÊNCIA SOCIAL E HABIT</w:t>
            </w:r>
          </w:p>
        </w:tc>
        <w:tc>
          <w:tcPr>
            <w:tcW w:w="1349" w:type="dxa"/>
          </w:tcPr>
          <w:p w:rsidR="00E83758" w:rsidRDefault="008466A0">
            <w:pPr>
              <w:pStyle w:val="TableParagraph"/>
              <w:ind w:right="56"/>
              <w:jc w:val="right"/>
              <w:rPr>
                <w:sz w:val="18"/>
              </w:rPr>
            </w:pPr>
            <w:r>
              <w:rPr>
                <w:sz w:val="18"/>
              </w:rPr>
              <w:t>3.862.750,00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08.01</w:t>
            </w:r>
          </w:p>
        </w:tc>
        <w:tc>
          <w:tcPr>
            <w:tcW w:w="6145" w:type="dxa"/>
          </w:tcPr>
          <w:p w:rsidR="00E83758" w:rsidRDefault="008466A0">
            <w:pPr>
              <w:pStyle w:val="TableParagraph"/>
              <w:ind w:left="332"/>
              <w:rPr>
                <w:sz w:val="18"/>
              </w:rPr>
            </w:pPr>
            <w:r>
              <w:rPr>
                <w:sz w:val="18"/>
              </w:rPr>
              <w:t>ASSISTÊNCIA SOCIAL - GESTÃO</w:t>
            </w:r>
          </w:p>
        </w:tc>
        <w:tc>
          <w:tcPr>
            <w:tcW w:w="1349" w:type="dxa"/>
          </w:tcPr>
          <w:p w:rsidR="00E83758" w:rsidRDefault="008466A0">
            <w:pPr>
              <w:pStyle w:val="TableParagraph"/>
              <w:ind w:right="53"/>
              <w:jc w:val="right"/>
              <w:rPr>
                <w:sz w:val="18"/>
              </w:rPr>
            </w:pPr>
            <w:r>
              <w:rPr>
                <w:sz w:val="18"/>
              </w:rPr>
              <w:t>720.400,00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08.01.08</w:t>
            </w:r>
          </w:p>
        </w:tc>
        <w:tc>
          <w:tcPr>
            <w:tcW w:w="6145" w:type="dxa"/>
          </w:tcPr>
          <w:p w:rsidR="00E83758" w:rsidRDefault="008466A0">
            <w:pPr>
              <w:pStyle w:val="TableParagraph"/>
              <w:ind w:left="422"/>
              <w:rPr>
                <w:sz w:val="18"/>
              </w:rPr>
            </w:pPr>
            <w:r>
              <w:rPr>
                <w:sz w:val="18"/>
              </w:rPr>
              <w:t>Assistência Social</w:t>
            </w:r>
          </w:p>
        </w:tc>
        <w:tc>
          <w:tcPr>
            <w:tcW w:w="1349" w:type="dxa"/>
          </w:tcPr>
          <w:p w:rsidR="00E83758" w:rsidRDefault="008466A0">
            <w:pPr>
              <w:pStyle w:val="TableParagraph"/>
              <w:ind w:right="53"/>
              <w:jc w:val="right"/>
              <w:rPr>
                <w:sz w:val="18"/>
              </w:rPr>
            </w:pPr>
            <w:r>
              <w:rPr>
                <w:sz w:val="18"/>
              </w:rPr>
              <w:t>720.400,00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08.01.08.122</w:t>
            </w:r>
          </w:p>
        </w:tc>
        <w:tc>
          <w:tcPr>
            <w:tcW w:w="6145" w:type="dxa"/>
          </w:tcPr>
          <w:p w:rsidR="00E83758" w:rsidRDefault="008466A0">
            <w:pPr>
              <w:pStyle w:val="TableParagraph"/>
              <w:ind w:left="512"/>
              <w:rPr>
                <w:sz w:val="18"/>
              </w:rPr>
            </w:pPr>
            <w:r>
              <w:rPr>
                <w:sz w:val="18"/>
              </w:rPr>
              <w:t>Administração Geral</w:t>
            </w:r>
          </w:p>
        </w:tc>
        <w:tc>
          <w:tcPr>
            <w:tcW w:w="1349" w:type="dxa"/>
          </w:tcPr>
          <w:p w:rsidR="00E83758" w:rsidRDefault="008466A0">
            <w:pPr>
              <w:pStyle w:val="TableParagraph"/>
              <w:ind w:right="53"/>
              <w:jc w:val="right"/>
              <w:rPr>
                <w:sz w:val="18"/>
              </w:rPr>
            </w:pPr>
            <w:r>
              <w:rPr>
                <w:sz w:val="18"/>
              </w:rPr>
              <w:t>708.400,00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08.01.08.122.0003</w:t>
            </w:r>
          </w:p>
        </w:tc>
        <w:tc>
          <w:tcPr>
            <w:tcW w:w="6145" w:type="dxa"/>
          </w:tcPr>
          <w:p w:rsidR="00E83758" w:rsidRDefault="008466A0">
            <w:pPr>
              <w:pStyle w:val="TableParagraph"/>
              <w:ind w:left="602"/>
              <w:rPr>
                <w:sz w:val="18"/>
              </w:rPr>
            </w:pPr>
            <w:r>
              <w:rPr>
                <w:sz w:val="18"/>
              </w:rPr>
              <w:t>Desenvolvimento Social</w:t>
            </w:r>
          </w:p>
        </w:tc>
        <w:tc>
          <w:tcPr>
            <w:tcW w:w="1349" w:type="dxa"/>
          </w:tcPr>
          <w:p w:rsidR="00E83758" w:rsidRDefault="008466A0">
            <w:pPr>
              <w:pStyle w:val="TableParagraph"/>
              <w:ind w:right="53"/>
              <w:jc w:val="right"/>
              <w:rPr>
                <w:sz w:val="18"/>
              </w:rPr>
            </w:pPr>
            <w:r>
              <w:rPr>
                <w:sz w:val="18"/>
              </w:rPr>
              <w:t>708.400,00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08.01.08.122.0003.2112.0001</w:t>
            </w:r>
          </w:p>
        </w:tc>
        <w:tc>
          <w:tcPr>
            <w:tcW w:w="6145" w:type="dxa"/>
          </w:tcPr>
          <w:p w:rsidR="00E83758" w:rsidRDefault="008466A0">
            <w:pPr>
              <w:pStyle w:val="TableParagraph"/>
              <w:ind w:left="692"/>
              <w:rPr>
                <w:sz w:val="18"/>
              </w:rPr>
            </w:pPr>
            <w:r>
              <w:rPr>
                <w:sz w:val="18"/>
              </w:rPr>
              <w:t>Suporte da Secretaria de Trabalho, Assistência Social e Habitação</w:t>
            </w:r>
          </w:p>
        </w:tc>
        <w:tc>
          <w:tcPr>
            <w:tcW w:w="1349" w:type="dxa"/>
          </w:tcPr>
          <w:p w:rsidR="00E83758" w:rsidRDefault="008466A0">
            <w:pPr>
              <w:pStyle w:val="TableParagraph"/>
              <w:ind w:right="53"/>
              <w:jc w:val="right"/>
              <w:rPr>
                <w:sz w:val="18"/>
              </w:rPr>
            </w:pPr>
            <w:r>
              <w:rPr>
                <w:sz w:val="18"/>
              </w:rPr>
              <w:t>697.000,00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45" w:type="dxa"/>
          </w:tcPr>
          <w:p w:rsidR="00E83758" w:rsidRDefault="008466A0">
            <w:pPr>
              <w:pStyle w:val="TableParagraph"/>
              <w:ind w:left="692"/>
              <w:rPr>
                <w:sz w:val="18"/>
              </w:rPr>
            </w:pPr>
            <w:r>
              <w:rPr>
                <w:sz w:val="18"/>
              </w:rPr>
              <w:t>DESPESAS CORRENTES</w:t>
            </w:r>
          </w:p>
        </w:tc>
        <w:tc>
          <w:tcPr>
            <w:tcW w:w="1349" w:type="dxa"/>
          </w:tcPr>
          <w:p w:rsidR="00E83758" w:rsidRDefault="008466A0">
            <w:pPr>
              <w:pStyle w:val="TableParagraph"/>
              <w:ind w:right="53"/>
              <w:jc w:val="right"/>
              <w:rPr>
                <w:sz w:val="18"/>
              </w:rPr>
            </w:pPr>
            <w:r>
              <w:rPr>
                <w:sz w:val="18"/>
              </w:rPr>
              <w:t>685.000,00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45" w:type="dxa"/>
          </w:tcPr>
          <w:p w:rsidR="00E83758" w:rsidRDefault="008466A0">
            <w:pPr>
              <w:pStyle w:val="TableParagraph"/>
              <w:ind w:left="782"/>
              <w:rPr>
                <w:sz w:val="18"/>
              </w:rPr>
            </w:pPr>
            <w:r>
              <w:rPr>
                <w:sz w:val="18"/>
              </w:rPr>
              <w:t>PESSOAL E ENCARGOS SOCIAIS</w:t>
            </w:r>
          </w:p>
        </w:tc>
        <w:tc>
          <w:tcPr>
            <w:tcW w:w="1349" w:type="dxa"/>
          </w:tcPr>
          <w:p w:rsidR="00E83758" w:rsidRDefault="008466A0">
            <w:pPr>
              <w:pStyle w:val="TableParagraph"/>
              <w:ind w:right="53"/>
              <w:jc w:val="right"/>
              <w:rPr>
                <w:sz w:val="18"/>
              </w:rPr>
            </w:pPr>
            <w:r>
              <w:rPr>
                <w:sz w:val="18"/>
              </w:rPr>
              <w:t>370.000,00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365.000,00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45" w:type="dxa"/>
          </w:tcPr>
          <w:p w:rsidR="00E83758" w:rsidRDefault="008466A0">
            <w:pPr>
              <w:pStyle w:val="TableParagraph"/>
              <w:ind w:left="962"/>
              <w:rPr>
                <w:sz w:val="18"/>
              </w:rPr>
            </w:pPr>
            <w:r>
              <w:rPr>
                <w:sz w:val="18"/>
              </w:rPr>
              <w:t>APLICAÇÃO DIRETA DECORRENTE DE OPERAÇÃO ENTRE</w:t>
            </w:r>
          </w:p>
        </w:tc>
        <w:tc>
          <w:tcPr>
            <w:tcW w:w="1349"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45" w:type="dxa"/>
          </w:tcPr>
          <w:p w:rsidR="00E83758" w:rsidRDefault="008466A0">
            <w:pPr>
              <w:pStyle w:val="TableParagraph"/>
              <w:ind w:left="782"/>
              <w:rPr>
                <w:sz w:val="18"/>
              </w:rPr>
            </w:pPr>
            <w:r>
              <w:rPr>
                <w:sz w:val="18"/>
              </w:rPr>
              <w:t>OUTRAS DESPESAS CORRENTES</w:t>
            </w:r>
          </w:p>
        </w:tc>
        <w:tc>
          <w:tcPr>
            <w:tcW w:w="1349" w:type="dxa"/>
          </w:tcPr>
          <w:p w:rsidR="00E83758" w:rsidRDefault="008466A0">
            <w:pPr>
              <w:pStyle w:val="TableParagraph"/>
              <w:ind w:right="53"/>
              <w:jc w:val="right"/>
              <w:rPr>
                <w:sz w:val="18"/>
              </w:rPr>
            </w:pPr>
            <w:r>
              <w:rPr>
                <w:sz w:val="18"/>
              </w:rPr>
              <w:t>315.000,00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315.000,00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45" w:type="dxa"/>
          </w:tcPr>
          <w:p w:rsidR="00E83758" w:rsidRDefault="008466A0">
            <w:pPr>
              <w:pStyle w:val="TableParagraph"/>
              <w:ind w:left="692"/>
              <w:rPr>
                <w:sz w:val="18"/>
              </w:rPr>
            </w:pPr>
            <w:r>
              <w:rPr>
                <w:sz w:val="18"/>
              </w:rPr>
              <w:t>DESPESAS DE CAPITAL</w:t>
            </w:r>
          </w:p>
        </w:tc>
        <w:tc>
          <w:tcPr>
            <w:tcW w:w="1349" w:type="dxa"/>
          </w:tcPr>
          <w:p w:rsidR="00E83758" w:rsidRDefault="008466A0">
            <w:pPr>
              <w:pStyle w:val="TableParagraph"/>
              <w:ind w:right="53"/>
              <w:jc w:val="right"/>
              <w:rPr>
                <w:sz w:val="18"/>
              </w:rPr>
            </w:pPr>
            <w:r>
              <w:rPr>
                <w:sz w:val="18"/>
              </w:rPr>
              <w:t>12.000,00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45" w:type="dxa"/>
          </w:tcPr>
          <w:p w:rsidR="00E83758" w:rsidRDefault="008466A0">
            <w:pPr>
              <w:pStyle w:val="TableParagraph"/>
              <w:ind w:left="782"/>
              <w:rPr>
                <w:sz w:val="18"/>
              </w:rPr>
            </w:pPr>
            <w:r>
              <w:rPr>
                <w:sz w:val="18"/>
              </w:rPr>
              <w:t>INVESTIMENTOS</w:t>
            </w:r>
          </w:p>
        </w:tc>
        <w:tc>
          <w:tcPr>
            <w:tcW w:w="1349"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08.01.08.122.0003.2112.2007</w:t>
            </w:r>
          </w:p>
        </w:tc>
        <w:tc>
          <w:tcPr>
            <w:tcW w:w="6145" w:type="dxa"/>
          </w:tcPr>
          <w:p w:rsidR="00E83758" w:rsidRDefault="008466A0">
            <w:pPr>
              <w:pStyle w:val="TableParagraph"/>
              <w:ind w:left="692"/>
              <w:rPr>
                <w:sz w:val="18"/>
              </w:rPr>
            </w:pPr>
            <w:r>
              <w:rPr>
                <w:sz w:val="18"/>
              </w:rPr>
              <w:t>Suporte da Secretaria de Trabalho, Assistência Social e Habitação</w:t>
            </w:r>
          </w:p>
        </w:tc>
        <w:tc>
          <w:tcPr>
            <w:tcW w:w="1349" w:type="dxa"/>
          </w:tcPr>
          <w:p w:rsidR="00E83758" w:rsidRDefault="008466A0">
            <w:pPr>
              <w:pStyle w:val="TableParagraph"/>
              <w:ind w:right="50"/>
              <w:jc w:val="right"/>
              <w:rPr>
                <w:sz w:val="18"/>
              </w:rPr>
            </w:pPr>
            <w:r>
              <w:rPr>
                <w:sz w:val="18"/>
              </w:rPr>
              <w:t>100,00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45" w:type="dxa"/>
          </w:tcPr>
          <w:p w:rsidR="00E83758" w:rsidRDefault="008466A0">
            <w:pPr>
              <w:pStyle w:val="TableParagraph"/>
              <w:ind w:left="692"/>
              <w:rPr>
                <w:sz w:val="18"/>
              </w:rPr>
            </w:pPr>
            <w:r>
              <w:rPr>
                <w:sz w:val="18"/>
              </w:rPr>
              <w:t>DESPESAS CORRENTES</w:t>
            </w:r>
          </w:p>
        </w:tc>
        <w:tc>
          <w:tcPr>
            <w:tcW w:w="1349" w:type="dxa"/>
          </w:tcPr>
          <w:p w:rsidR="00E83758" w:rsidRDefault="008466A0">
            <w:pPr>
              <w:pStyle w:val="TableParagraph"/>
              <w:ind w:right="50"/>
              <w:jc w:val="right"/>
              <w:rPr>
                <w:sz w:val="18"/>
              </w:rPr>
            </w:pPr>
            <w:r>
              <w:rPr>
                <w:sz w:val="18"/>
              </w:rPr>
              <w:t>100,00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45" w:type="dxa"/>
          </w:tcPr>
          <w:p w:rsidR="00E83758" w:rsidRDefault="008466A0">
            <w:pPr>
              <w:pStyle w:val="TableParagraph"/>
              <w:ind w:left="782"/>
              <w:rPr>
                <w:sz w:val="18"/>
              </w:rPr>
            </w:pPr>
            <w:r>
              <w:rPr>
                <w:sz w:val="18"/>
              </w:rPr>
              <w:t>OUTRAS DESPESAS CORRENTES</w:t>
            </w:r>
          </w:p>
        </w:tc>
        <w:tc>
          <w:tcPr>
            <w:tcW w:w="1349" w:type="dxa"/>
          </w:tcPr>
          <w:p w:rsidR="00E83758" w:rsidRDefault="008466A0">
            <w:pPr>
              <w:pStyle w:val="TableParagraph"/>
              <w:ind w:right="50"/>
              <w:jc w:val="right"/>
              <w:rPr>
                <w:sz w:val="18"/>
              </w:rPr>
            </w:pPr>
            <w:r>
              <w:rPr>
                <w:sz w:val="18"/>
              </w:rPr>
              <w:t>100,00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45" w:type="dxa"/>
          </w:tcPr>
          <w:p w:rsidR="00E83758" w:rsidRDefault="008466A0">
            <w:pPr>
              <w:pStyle w:val="TableParagraph"/>
              <w:ind w:left="872"/>
              <w:rPr>
                <w:sz w:val="18"/>
              </w:rPr>
            </w:pPr>
            <w:r>
              <w:rPr>
                <w:sz w:val="18"/>
              </w:rPr>
              <w:t>APLICACOES DIRETAS</w:t>
            </w:r>
          </w:p>
        </w:tc>
        <w:tc>
          <w:tcPr>
            <w:tcW w:w="1349" w:type="dxa"/>
          </w:tcPr>
          <w:p w:rsidR="00E83758" w:rsidRDefault="008466A0">
            <w:pPr>
              <w:pStyle w:val="TableParagraph"/>
              <w:ind w:right="50"/>
              <w:jc w:val="right"/>
              <w:rPr>
                <w:sz w:val="18"/>
              </w:rPr>
            </w:pPr>
            <w:r>
              <w:rPr>
                <w:sz w:val="18"/>
              </w:rPr>
              <w:t>100,00</w:t>
            </w:r>
          </w:p>
        </w:tc>
      </w:tr>
      <w:tr w:rsidR="00E83758">
        <w:trPr>
          <w:trHeight w:val="257"/>
        </w:trPr>
        <w:tc>
          <w:tcPr>
            <w:tcW w:w="812" w:type="dxa"/>
          </w:tcPr>
          <w:p w:rsidR="00E83758" w:rsidRDefault="00E83758">
            <w:pPr>
              <w:pStyle w:val="TableParagraph"/>
              <w:spacing w:before="0"/>
              <w:rPr>
                <w:sz w:val="16"/>
              </w:rPr>
            </w:pPr>
          </w:p>
        </w:tc>
        <w:tc>
          <w:tcPr>
            <w:tcW w:w="2449" w:type="dxa"/>
          </w:tcPr>
          <w:p w:rsidR="00E83758" w:rsidRDefault="008466A0">
            <w:pPr>
              <w:pStyle w:val="TableParagraph"/>
              <w:spacing w:line="187" w:lineRule="exact"/>
              <w:ind w:left="135"/>
              <w:rPr>
                <w:sz w:val="18"/>
              </w:rPr>
            </w:pPr>
            <w:r>
              <w:rPr>
                <w:sz w:val="18"/>
              </w:rPr>
              <w:t>08.01.08.122.0003.2112.2008</w:t>
            </w:r>
          </w:p>
        </w:tc>
        <w:tc>
          <w:tcPr>
            <w:tcW w:w="6145" w:type="dxa"/>
          </w:tcPr>
          <w:p w:rsidR="00E83758" w:rsidRDefault="008466A0">
            <w:pPr>
              <w:pStyle w:val="TableParagraph"/>
              <w:spacing w:line="187" w:lineRule="exact"/>
              <w:ind w:left="692"/>
              <w:rPr>
                <w:sz w:val="18"/>
              </w:rPr>
            </w:pPr>
            <w:r>
              <w:rPr>
                <w:sz w:val="18"/>
              </w:rPr>
              <w:t>Suporte da Secretaria de Trabalho, Assistência Social e Habitação</w:t>
            </w:r>
          </w:p>
        </w:tc>
        <w:tc>
          <w:tcPr>
            <w:tcW w:w="1349" w:type="dxa"/>
          </w:tcPr>
          <w:p w:rsidR="00E83758" w:rsidRDefault="008466A0">
            <w:pPr>
              <w:pStyle w:val="TableParagraph"/>
              <w:spacing w:line="187" w:lineRule="exact"/>
              <w:ind w:right="50"/>
              <w:jc w:val="right"/>
              <w:rPr>
                <w:sz w:val="18"/>
              </w:rPr>
            </w:pPr>
            <w:r>
              <w:rPr>
                <w:sz w:val="18"/>
              </w:rPr>
              <w:t>100,00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5865"/>
        <w:gridCol w:w="1579"/>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5865"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579"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1</w:t>
            </w:r>
          </w:p>
        </w:tc>
        <w:tc>
          <w:tcPr>
            <w:tcW w:w="2497" w:type="dxa"/>
            <w:tcBorders>
              <w:top w:val="single" w:sz="6" w:space="0" w:color="000000"/>
            </w:tcBorders>
          </w:tcPr>
          <w:p w:rsidR="00E83758" w:rsidRDefault="008466A0">
            <w:pPr>
              <w:pStyle w:val="TableParagraph"/>
              <w:spacing w:before="37"/>
              <w:ind w:left="135"/>
              <w:rPr>
                <w:sz w:val="18"/>
              </w:rPr>
            </w:pPr>
            <w:r>
              <w:rPr>
                <w:sz w:val="18"/>
              </w:rPr>
              <w:t>3000.00.00.00.00.00</w:t>
            </w:r>
          </w:p>
        </w:tc>
        <w:tc>
          <w:tcPr>
            <w:tcW w:w="5865" w:type="dxa"/>
            <w:tcBorders>
              <w:top w:val="single" w:sz="6" w:space="0" w:color="000000"/>
            </w:tcBorders>
          </w:tcPr>
          <w:p w:rsidR="00E83758" w:rsidRDefault="008466A0">
            <w:pPr>
              <w:pStyle w:val="TableParagraph"/>
              <w:spacing w:before="37"/>
              <w:ind w:left="644"/>
              <w:rPr>
                <w:sz w:val="18"/>
              </w:rPr>
            </w:pPr>
            <w:r>
              <w:rPr>
                <w:sz w:val="18"/>
              </w:rPr>
              <w:t>DESPESAS CORRENTES</w:t>
            </w:r>
          </w:p>
        </w:tc>
        <w:tc>
          <w:tcPr>
            <w:tcW w:w="1579" w:type="dxa"/>
            <w:tcBorders>
              <w:top w:val="single" w:sz="6" w:space="0" w:color="000000"/>
            </w:tcBorders>
          </w:tcPr>
          <w:p w:rsidR="00E83758" w:rsidRDefault="008466A0">
            <w:pPr>
              <w:pStyle w:val="TableParagraph"/>
              <w:spacing w:before="37"/>
              <w:ind w:right="48"/>
              <w:jc w:val="right"/>
              <w:rPr>
                <w:sz w:val="18"/>
              </w:rPr>
            </w:pPr>
            <w:r>
              <w:rPr>
                <w:sz w:val="18"/>
              </w:rPr>
              <w:t>100,00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865" w:type="dxa"/>
          </w:tcPr>
          <w:p w:rsidR="00E83758" w:rsidRDefault="008466A0">
            <w:pPr>
              <w:pStyle w:val="TableParagraph"/>
              <w:ind w:left="734"/>
              <w:rPr>
                <w:sz w:val="18"/>
              </w:rPr>
            </w:pPr>
            <w:r>
              <w:rPr>
                <w:sz w:val="18"/>
              </w:rPr>
              <w:t>OUTRAS DESPESAS CORRENTES</w:t>
            </w:r>
          </w:p>
        </w:tc>
        <w:tc>
          <w:tcPr>
            <w:tcW w:w="1579" w:type="dxa"/>
          </w:tcPr>
          <w:p w:rsidR="00E83758" w:rsidRDefault="008466A0">
            <w:pPr>
              <w:pStyle w:val="TableParagraph"/>
              <w:ind w:right="48"/>
              <w:jc w:val="right"/>
              <w:rPr>
                <w:sz w:val="18"/>
              </w:rPr>
            </w:pPr>
            <w:r>
              <w:rPr>
                <w:sz w:val="18"/>
              </w:rPr>
              <w:t>100,00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48"/>
              <w:jc w:val="right"/>
              <w:rPr>
                <w:sz w:val="18"/>
              </w:rPr>
            </w:pPr>
            <w:r>
              <w:rPr>
                <w:sz w:val="18"/>
              </w:rPr>
              <w:t>100,00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08.01.08.122.0003.2112.2128</w:t>
            </w:r>
          </w:p>
        </w:tc>
        <w:tc>
          <w:tcPr>
            <w:tcW w:w="5865" w:type="dxa"/>
          </w:tcPr>
          <w:p w:rsidR="00E83758" w:rsidRDefault="008466A0">
            <w:pPr>
              <w:pStyle w:val="TableParagraph"/>
              <w:ind w:left="644"/>
              <w:rPr>
                <w:sz w:val="18"/>
              </w:rPr>
            </w:pPr>
            <w:r>
              <w:rPr>
                <w:sz w:val="18"/>
              </w:rPr>
              <w:t>Suporte da Secretaria de Trabalho, Assistência Social e Habitação</w:t>
            </w:r>
          </w:p>
        </w:tc>
        <w:tc>
          <w:tcPr>
            <w:tcW w:w="1579" w:type="dxa"/>
          </w:tcPr>
          <w:p w:rsidR="00E83758" w:rsidRDefault="008466A0">
            <w:pPr>
              <w:pStyle w:val="TableParagraph"/>
              <w:ind w:right="51"/>
              <w:jc w:val="right"/>
              <w:rPr>
                <w:sz w:val="18"/>
              </w:rPr>
            </w:pPr>
            <w:r>
              <w:rPr>
                <w:sz w:val="18"/>
              </w:rPr>
              <w:t>11.200,00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865" w:type="dxa"/>
          </w:tcPr>
          <w:p w:rsidR="00E83758" w:rsidRDefault="008466A0">
            <w:pPr>
              <w:pStyle w:val="TableParagraph"/>
              <w:ind w:left="644"/>
              <w:rPr>
                <w:sz w:val="18"/>
              </w:rPr>
            </w:pPr>
            <w:r>
              <w:rPr>
                <w:sz w:val="18"/>
              </w:rPr>
              <w:t>DESPESAS CORRENTES</w:t>
            </w:r>
          </w:p>
        </w:tc>
        <w:tc>
          <w:tcPr>
            <w:tcW w:w="1579" w:type="dxa"/>
          </w:tcPr>
          <w:p w:rsidR="00E83758" w:rsidRDefault="008466A0">
            <w:pPr>
              <w:pStyle w:val="TableParagraph"/>
              <w:ind w:right="48"/>
              <w:jc w:val="right"/>
              <w:rPr>
                <w:sz w:val="18"/>
              </w:rPr>
            </w:pPr>
            <w:r>
              <w:rPr>
                <w:sz w:val="18"/>
              </w:rPr>
              <w:t>8.200,00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865" w:type="dxa"/>
          </w:tcPr>
          <w:p w:rsidR="00E83758" w:rsidRDefault="008466A0">
            <w:pPr>
              <w:pStyle w:val="TableParagraph"/>
              <w:ind w:left="734"/>
              <w:rPr>
                <w:sz w:val="18"/>
              </w:rPr>
            </w:pPr>
            <w:r>
              <w:rPr>
                <w:sz w:val="18"/>
              </w:rPr>
              <w:t>OUTRAS DESPESAS CORRENTES</w:t>
            </w:r>
          </w:p>
        </w:tc>
        <w:tc>
          <w:tcPr>
            <w:tcW w:w="1579" w:type="dxa"/>
          </w:tcPr>
          <w:p w:rsidR="00E83758" w:rsidRDefault="008466A0">
            <w:pPr>
              <w:pStyle w:val="TableParagraph"/>
              <w:ind w:right="48"/>
              <w:jc w:val="right"/>
              <w:rPr>
                <w:sz w:val="18"/>
              </w:rPr>
            </w:pPr>
            <w:r>
              <w:rPr>
                <w:sz w:val="18"/>
              </w:rPr>
              <w:t>8.200,00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48"/>
              <w:jc w:val="right"/>
              <w:rPr>
                <w:sz w:val="18"/>
              </w:rPr>
            </w:pPr>
            <w:r>
              <w:rPr>
                <w:sz w:val="18"/>
              </w:rPr>
              <w:t>8.200,00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865" w:type="dxa"/>
          </w:tcPr>
          <w:p w:rsidR="00E83758" w:rsidRDefault="008466A0">
            <w:pPr>
              <w:pStyle w:val="TableParagraph"/>
              <w:ind w:left="644"/>
              <w:rPr>
                <w:sz w:val="18"/>
              </w:rPr>
            </w:pPr>
            <w:r>
              <w:rPr>
                <w:sz w:val="18"/>
              </w:rPr>
              <w:t>DESPESAS DE CAPITAL</w:t>
            </w:r>
          </w:p>
        </w:tc>
        <w:tc>
          <w:tcPr>
            <w:tcW w:w="1579" w:type="dxa"/>
          </w:tcPr>
          <w:p w:rsidR="00E83758" w:rsidRDefault="008466A0">
            <w:pPr>
              <w:pStyle w:val="TableParagraph"/>
              <w:ind w:right="48"/>
              <w:jc w:val="right"/>
              <w:rPr>
                <w:sz w:val="18"/>
              </w:rPr>
            </w:pPr>
            <w:r>
              <w:rPr>
                <w:sz w:val="18"/>
              </w:rPr>
              <w:t>3.000,00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865" w:type="dxa"/>
          </w:tcPr>
          <w:p w:rsidR="00E83758" w:rsidRDefault="008466A0">
            <w:pPr>
              <w:pStyle w:val="TableParagraph"/>
              <w:ind w:left="734"/>
              <w:rPr>
                <w:sz w:val="18"/>
              </w:rPr>
            </w:pPr>
            <w:r>
              <w:rPr>
                <w:sz w:val="18"/>
              </w:rPr>
              <w:t>INVESTIMENTOS</w:t>
            </w:r>
          </w:p>
        </w:tc>
        <w:tc>
          <w:tcPr>
            <w:tcW w:w="1579" w:type="dxa"/>
          </w:tcPr>
          <w:p w:rsidR="00E83758" w:rsidRDefault="008466A0">
            <w:pPr>
              <w:pStyle w:val="TableParagraph"/>
              <w:ind w:right="48"/>
              <w:jc w:val="right"/>
              <w:rPr>
                <w:sz w:val="18"/>
              </w:rPr>
            </w:pPr>
            <w:r>
              <w:rPr>
                <w:sz w:val="18"/>
              </w:rPr>
              <w:t>3.000,00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48"/>
              <w:jc w:val="right"/>
              <w:rPr>
                <w:sz w:val="18"/>
              </w:rPr>
            </w:pPr>
            <w:r>
              <w:rPr>
                <w:sz w:val="18"/>
              </w:rPr>
              <w:t>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08.01.08.244</w:t>
            </w:r>
          </w:p>
        </w:tc>
        <w:tc>
          <w:tcPr>
            <w:tcW w:w="5865" w:type="dxa"/>
          </w:tcPr>
          <w:p w:rsidR="00E83758" w:rsidRDefault="008466A0">
            <w:pPr>
              <w:pStyle w:val="TableParagraph"/>
              <w:ind w:left="464"/>
              <w:rPr>
                <w:sz w:val="18"/>
              </w:rPr>
            </w:pPr>
            <w:r>
              <w:rPr>
                <w:sz w:val="18"/>
              </w:rPr>
              <w:t>Assistência Comunitária</w:t>
            </w:r>
          </w:p>
        </w:tc>
        <w:tc>
          <w:tcPr>
            <w:tcW w:w="1579" w:type="dxa"/>
          </w:tcPr>
          <w:p w:rsidR="00E83758" w:rsidRDefault="008466A0">
            <w:pPr>
              <w:pStyle w:val="TableParagraph"/>
              <w:ind w:right="51"/>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08.01.08.244.0003</w:t>
            </w:r>
          </w:p>
        </w:tc>
        <w:tc>
          <w:tcPr>
            <w:tcW w:w="5865" w:type="dxa"/>
          </w:tcPr>
          <w:p w:rsidR="00E83758" w:rsidRDefault="008466A0">
            <w:pPr>
              <w:pStyle w:val="TableParagraph"/>
              <w:ind w:left="554"/>
              <w:rPr>
                <w:sz w:val="18"/>
              </w:rPr>
            </w:pPr>
            <w:r>
              <w:rPr>
                <w:sz w:val="18"/>
              </w:rPr>
              <w:t>Desenvolvimento Social</w:t>
            </w:r>
          </w:p>
        </w:tc>
        <w:tc>
          <w:tcPr>
            <w:tcW w:w="1579" w:type="dxa"/>
          </w:tcPr>
          <w:p w:rsidR="00E83758" w:rsidRDefault="008466A0">
            <w:pPr>
              <w:pStyle w:val="TableParagraph"/>
              <w:ind w:right="51"/>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08.01.08.244.0003.2113.0001</w:t>
            </w:r>
          </w:p>
        </w:tc>
        <w:tc>
          <w:tcPr>
            <w:tcW w:w="5865" w:type="dxa"/>
          </w:tcPr>
          <w:p w:rsidR="00E83758" w:rsidRDefault="008466A0">
            <w:pPr>
              <w:pStyle w:val="TableParagraph"/>
              <w:ind w:left="644"/>
              <w:rPr>
                <w:sz w:val="18"/>
              </w:rPr>
            </w:pPr>
            <w:r>
              <w:rPr>
                <w:sz w:val="18"/>
              </w:rPr>
              <w:t>Conselhos Municipais da Assistência Social</w:t>
            </w:r>
          </w:p>
        </w:tc>
        <w:tc>
          <w:tcPr>
            <w:tcW w:w="1579" w:type="dxa"/>
          </w:tcPr>
          <w:p w:rsidR="00E83758" w:rsidRDefault="008466A0">
            <w:pPr>
              <w:pStyle w:val="TableParagraph"/>
              <w:ind w:right="51"/>
              <w:jc w:val="right"/>
              <w:rPr>
                <w:sz w:val="18"/>
              </w:rPr>
            </w:pPr>
            <w:r>
              <w:rPr>
                <w:sz w:val="18"/>
              </w:rPr>
              <w:t>11.000,00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865" w:type="dxa"/>
          </w:tcPr>
          <w:p w:rsidR="00E83758" w:rsidRDefault="008466A0">
            <w:pPr>
              <w:pStyle w:val="TableParagraph"/>
              <w:ind w:left="644"/>
              <w:rPr>
                <w:sz w:val="18"/>
              </w:rPr>
            </w:pPr>
            <w:r>
              <w:rPr>
                <w:sz w:val="18"/>
              </w:rPr>
              <w:t>DESPESAS CORRENTES</w:t>
            </w:r>
          </w:p>
        </w:tc>
        <w:tc>
          <w:tcPr>
            <w:tcW w:w="1579"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865" w:type="dxa"/>
          </w:tcPr>
          <w:p w:rsidR="00E83758" w:rsidRDefault="008466A0">
            <w:pPr>
              <w:pStyle w:val="TableParagraph"/>
              <w:ind w:left="734"/>
              <w:rPr>
                <w:sz w:val="18"/>
              </w:rPr>
            </w:pPr>
            <w:r>
              <w:rPr>
                <w:sz w:val="18"/>
              </w:rPr>
              <w:t>OUTRAS DESPESAS CORRENTES</w:t>
            </w:r>
          </w:p>
        </w:tc>
        <w:tc>
          <w:tcPr>
            <w:tcW w:w="1579"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865" w:type="dxa"/>
          </w:tcPr>
          <w:p w:rsidR="00E83758" w:rsidRDefault="008466A0">
            <w:pPr>
              <w:pStyle w:val="TableParagraph"/>
              <w:ind w:left="644"/>
              <w:rPr>
                <w:sz w:val="18"/>
              </w:rPr>
            </w:pPr>
            <w:r>
              <w:rPr>
                <w:sz w:val="18"/>
              </w:rPr>
              <w:t>DESPESAS DE CAPITAL</w:t>
            </w:r>
          </w:p>
        </w:tc>
        <w:tc>
          <w:tcPr>
            <w:tcW w:w="1579"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865" w:type="dxa"/>
          </w:tcPr>
          <w:p w:rsidR="00E83758" w:rsidRDefault="008466A0">
            <w:pPr>
              <w:pStyle w:val="TableParagraph"/>
              <w:ind w:left="734"/>
              <w:rPr>
                <w:sz w:val="18"/>
              </w:rPr>
            </w:pPr>
            <w:r>
              <w:rPr>
                <w:sz w:val="18"/>
              </w:rPr>
              <w:t>INVESTIMENTOS</w:t>
            </w:r>
          </w:p>
        </w:tc>
        <w:tc>
          <w:tcPr>
            <w:tcW w:w="1579"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08.01.08.244.0003.2113.2128</w:t>
            </w:r>
          </w:p>
        </w:tc>
        <w:tc>
          <w:tcPr>
            <w:tcW w:w="5865" w:type="dxa"/>
          </w:tcPr>
          <w:p w:rsidR="00E83758" w:rsidRDefault="008466A0">
            <w:pPr>
              <w:pStyle w:val="TableParagraph"/>
              <w:ind w:left="644"/>
              <w:rPr>
                <w:sz w:val="18"/>
              </w:rPr>
            </w:pPr>
            <w:r>
              <w:rPr>
                <w:sz w:val="18"/>
              </w:rPr>
              <w:t>Conselhos Municipais da Assistência Social</w:t>
            </w:r>
          </w:p>
        </w:tc>
        <w:tc>
          <w:tcPr>
            <w:tcW w:w="1579"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865" w:type="dxa"/>
          </w:tcPr>
          <w:p w:rsidR="00E83758" w:rsidRDefault="008466A0">
            <w:pPr>
              <w:pStyle w:val="TableParagraph"/>
              <w:ind w:left="644"/>
              <w:rPr>
                <w:sz w:val="18"/>
              </w:rPr>
            </w:pPr>
            <w:r>
              <w:rPr>
                <w:sz w:val="18"/>
              </w:rPr>
              <w:t>DESPESAS CORRENTES</w:t>
            </w:r>
          </w:p>
        </w:tc>
        <w:tc>
          <w:tcPr>
            <w:tcW w:w="1579"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865" w:type="dxa"/>
          </w:tcPr>
          <w:p w:rsidR="00E83758" w:rsidRDefault="008466A0">
            <w:pPr>
              <w:pStyle w:val="TableParagraph"/>
              <w:ind w:left="734"/>
              <w:rPr>
                <w:sz w:val="18"/>
              </w:rPr>
            </w:pPr>
            <w:r>
              <w:rPr>
                <w:sz w:val="18"/>
              </w:rPr>
              <w:t>OUTRAS DESPESAS CORRENTES</w:t>
            </w:r>
          </w:p>
        </w:tc>
        <w:tc>
          <w:tcPr>
            <w:tcW w:w="1579"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48"/>
              <w:jc w:val="right"/>
              <w:rPr>
                <w:sz w:val="18"/>
              </w:rPr>
            </w:pPr>
            <w:r>
              <w:rPr>
                <w:sz w:val="18"/>
              </w:rPr>
              <w:t>1.000,00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w:t>
            </w:r>
          </w:p>
        </w:tc>
        <w:tc>
          <w:tcPr>
            <w:tcW w:w="5865" w:type="dxa"/>
          </w:tcPr>
          <w:p w:rsidR="00E83758" w:rsidRDefault="008466A0">
            <w:pPr>
              <w:pStyle w:val="TableParagraph"/>
              <w:ind w:left="284"/>
              <w:rPr>
                <w:sz w:val="18"/>
              </w:rPr>
            </w:pPr>
            <w:r>
              <w:rPr>
                <w:sz w:val="18"/>
              </w:rPr>
              <w:t>ASSISTÊNCIA SOCIAL - PROTEÇÃO SOCIAL BÁSICA</w:t>
            </w:r>
          </w:p>
        </w:tc>
        <w:tc>
          <w:tcPr>
            <w:tcW w:w="1579" w:type="dxa"/>
          </w:tcPr>
          <w:p w:rsidR="00E83758" w:rsidRDefault="008466A0">
            <w:pPr>
              <w:pStyle w:val="TableParagraph"/>
              <w:ind w:right="51"/>
              <w:jc w:val="right"/>
              <w:rPr>
                <w:sz w:val="18"/>
              </w:rPr>
            </w:pPr>
            <w:r>
              <w:rPr>
                <w:sz w:val="18"/>
              </w:rPr>
              <w:t>934.700,00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w:t>
            </w:r>
          </w:p>
        </w:tc>
        <w:tc>
          <w:tcPr>
            <w:tcW w:w="5865" w:type="dxa"/>
          </w:tcPr>
          <w:p w:rsidR="00E83758" w:rsidRDefault="008466A0">
            <w:pPr>
              <w:pStyle w:val="TableParagraph"/>
              <w:ind w:left="374"/>
              <w:rPr>
                <w:sz w:val="18"/>
              </w:rPr>
            </w:pPr>
            <w:r>
              <w:rPr>
                <w:sz w:val="18"/>
              </w:rPr>
              <w:t>Assistência Social</w:t>
            </w:r>
          </w:p>
        </w:tc>
        <w:tc>
          <w:tcPr>
            <w:tcW w:w="1579" w:type="dxa"/>
          </w:tcPr>
          <w:p w:rsidR="00E83758" w:rsidRDefault="008466A0">
            <w:pPr>
              <w:pStyle w:val="TableParagraph"/>
              <w:ind w:right="51"/>
              <w:jc w:val="right"/>
              <w:rPr>
                <w:sz w:val="18"/>
              </w:rPr>
            </w:pPr>
            <w:r>
              <w:rPr>
                <w:sz w:val="18"/>
              </w:rPr>
              <w:t>934.700,00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08.02.08.241</w:t>
            </w:r>
          </w:p>
        </w:tc>
        <w:tc>
          <w:tcPr>
            <w:tcW w:w="5865" w:type="dxa"/>
          </w:tcPr>
          <w:p w:rsidR="00E83758" w:rsidRDefault="008466A0">
            <w:pPr>
              <w:pStyle w:val="TableParagraph"/>
              <w:ind w:left="464"/>
              <w:rPr>
                <w:sz w:val="18"/>
              </w:rPr>
            </w:pPr>
            <w:r>
              <w:rPr>
                <w:sz w:val="18"/>
              </w:rPr>
              <w:t>Assistência ao Idoso</w:t>
            </w:r>
          </w:p>
        </w:tc>
        <w:tc>
          <w:tcPr>
            <w:tcW w:w="1579" w:type="dxa"/>
          </w:tcPr>
          <w:p w:rsidR="00E83758" w:rsidRDefault="008466A0">
            <w:pPr>
              <w:pStyle w:val="TableParagraph"/>
              <w:ind w:right="51"/>
              <w:jc w:val="right"/>
              <w:rPr>
                <w:sz w:val="18"/>
              </w:rPr>
            </w:pPr>
            <w:r>
              <w:rPr>
                <w:sz w:val="18"/>
              </w:rPr>
              <w:t>55.000,00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08.02.08.241.0003</w:t>
            </w:r>
          </w:p>
        </w:tc>
        <w:tc>
          <w:tcPr>
            <w:tcW w:w="5865" w:type="dxa"/>
          </w:tcPr>
          <w:p w:rsidR="00E83758" w:rsidRDefault="008466A0">
            <w:pPr>
              <w:pStyle w:val="TableParagraph"/>
              <w:ind w:left="554"/>
              <w:rPr>
                <w:sz w:val="18"/>
              </w:rPr>
            </w:pPr>
            <w:r>
              <w:rPr>
                <w:sz w:val="18"/>
              </w:rPr>
              <w:t>Desenvolvimento Social</w:t>
            </w:r>
          </w:p>
        </w:tc>
        <w:tc>
          <w:tcPr>
            <w:tcW w:w="1579" w:type="dxa"/>
          </w:tcPr>
          <w:p w:rsidR="00E83758" w:rsidRDefault="008466A0">
            <w:pPr>
              <w:pStyle w:val="TableParagraph"/>
              <w:ind w:right="51"/>
              <w:jc w:val="right"/>
              <w:rPr>
                <w:sz w:val="18"/>
              </w:rPr>
            </w:pPr>
            <w:r>
              <w:rPr>
                <w:sz w:val="18"/>
              </w:rPr>
              <w:t>55.000,00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08.02.08.241.0003.2119.0001</w:t>
            </w:r>
          </w:p>
        </w:tc>
        <w:tc>
          <w:tcPr>
            <w:tcW w:w="5865" w:type="dxa"/>
          </w:tcPr>
          <w:p w:rsidR="00E83758" w:rsidRDefault="008466A0">
            <w:pPr>
              <w:pStyle w:val="TableParagraph"/>
              <w:ind w:left="644"/>
              <w:rPr>
                <w:sz w:val="18"/>
              </w:rPr>
            </w:pPr>
            <w:r>
              <w:rPr>
                <w:sz w:val="18"/>
              </w:rPr>
              <w:t>Serviços de Proteção Básica ao Idoso</w:t>
            </w:r>
          </w:p>
        </w:tc>
        <w:tc>
          <w:tcPr>
            <w:tcW w:w="1579" w:type="dxa"/>
          </w:tcPr>
          <w:p w:rsidR="00E83758" w:rsidRDefault="008466A0">
            <w:pPr>
              <w:pStyle w:val="TableParagraph"/>
              <w:ind w:right="51"/>
              <w:jc w:val="right"/>
              <w:rPr>
                <w:sz w:val="18"/>
              </w:rPr>
            </w:pPr>
            <w:r>
              <w:rPr>
                <w:sz w:val="18"/>
              </w:rPr>
              <w:t>55.000,00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865" w:type="dxa"/>
          </w:tcPr>
          <w:p w:rsidR="00E83758" w:rsidRDefault="008466A0">
            <w:pPr>
              <w:pStyle w:val="TableParagraph"/>
              <w:ind w:left="644"/>
              <w:rPr>
                <w:sz w:val="18"/>
              </w:rPr>
            </w:pPr>
            <w:r>
              <w:rPr>
                <w:sz w:val="18"/>
              </w:rPr>
              <w:t>DESPESAS CORRENTES</w:t>
            </w:r>
          </w:p>
        </w:tc>
        <w:tc>
          <w:tcPr>
            <w:tcW w:w="1579" w:type="dxa"/>
          </w:tcPr>
          <w:p w:rsidR="00E83758" w:rsidRDefault="008466A0">
            <w:pPr>
              <w:pStyle w:val="TableParagraph"/>
              <w:ind w:right="51"/>
              <w:jc w:val="right"/>
              <w:rPr>
                <w:sz w:val="18"/>
              </w:rPr>
            </w:pPr>
            <w:r>
              <w:rPr>
                <w:sz w:val="18"/>
              </w:rPr>
              <w:t>55.000,00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865" w:type="dxa"/>
          </w:tcPr>
          <w:p w:rsidR="00E83758" w:rsidRDefault="008466A0">
            <w:pPr>
              <w:pStyle w:val="TableParagraph"/>
              <w:ind w:left="734"/>
              <w:rPr>
                <w:sz w:val="18"/>
              </w:rPr>
            </w:pPr>
            <w:r>
              <w:rPr>
                <w:sz w:val="18"/>
              </w:rPr>
              <w:t>OUTRAS DESPESAS CORRENTES</w:t>
            </w:r>
          </w:p>
        </w:tc>
        <w:tc>
          <w:tcPr>
            <w:tcW w:w="1579" w:type="dxa"/>
          </w:tcPr>
          <w:p w:rsidR="00E83758" w:rsidRDefault="008466A0">
            <w:pPr>
              <w:pStyle w:val="TableParagraph"/>
              <w:ind w:right="51"/>
              <w:jc w:val="right"/>
              <w:rPr>
                <w:sz w:val="18"/>
              </w:rPr>
            </w:pPr>
            <w:r>
              <w:rPr>
                <w:sz w:val="18"/>
              </w:rPr>
              <w:t>55.000,00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5865" w:type="dxa"/>
          </w:tcPr>
          <w:p w:rsidR="00E83758" w:rsidRDefault="008466A0">
            <w:pPr>
              <w:pStyle w:val="TableParagraph"/>
              <w:ind w:left="824"/>
              <w:rPr>
                <w:sz w:val="18"/>
              </w:rPr>
            </w:pPr>
            <w:r>
              <w:rPr>
                <w:sz w:val="18"/>
              </w:rPr>
              <w:t>TRANSF.A INSTIT.PRIVADAS S/FINS LUCRAT.</w:t>
            </w:r>
          </w:p>
        </w:tc>
        <w:tc>
          <w:tcPr>
            <w:tcW w:w="1579"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51"/>
              <w:jc w:val="right"/>
              <w:rPr>
                <w:sz w:val="18"/>
              </w:rPr>
            </w:pPr>
            <w:r>
              <w:rPr>
                <w:sz w:val="18"/>
              </w:rPr>
              <w:t>45.000,00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08.02.08.242</w:t>
            </w:r>
          </w:p>
        </w:tc>
        <w:tc>
          <w:tcPr>
            <w:tcW w:w="5865" w:type="dxa"/>
          </w:tcPr>
          <w:p w:rsidR="00E83758" w:rsidRDefault="008466A0">
            <w:pPr>
              <w:pStyle w:val="TableParagraph"/>
              <w:ind w:left="464"/>
              <w:rPr>
                <w:sz w:val="18"/>
              </w:rPr>
            </w:pPr>
            <w:r>
              <w:rPr>
                <w:sz w:val="18"/>
              </w:rPr>
              <w:t>Assistência ao Portador de Deficiência</w:t>
            </w:r>
          </w:p>
        </w:tc>
        <w:tc>
          <w:tcPr>
            <w:tcW w:w="1579"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08.02.08.242.0003</w:t>
            </w:r>
          </w:p>
        </w:tc>
        <w:tc>
          <w:tcPr>
            <w:tcW w:w="5865" w:type="dxa"/>
          </w:tcPr>
          <w:p w:rsidR="00E83758" w:rsidRDefault="008466A0">
            <w:pPr>
              <w:pStyle w:val="TableParagraph"/>
              <w:ind w:left="554"/>
              <w:rPr>
                <w:sz w:val="18"/>
              </w:rPr>
            </w:pPr>
            <w:r>
              <w:rPr>
                <w:sz w:val="18"/>
              </w:rPr>
              <w:t>Desenvolvimento Social</w:t>
            </w:r>
          </w:p>
        </w:tc>
        <w:tc>
          <w:tcPr>
            <w:tcW w:w="1579"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08.02.08.242.0003.2123.0001</w:t>
            </w:r>
          </w:p>
        </w:tc>
        <w:tc>
          <w:tcPr>
            <w:tcW w:w="5865" w:type="dxa"/>
          </w:tcPr>
          <w:p w:rsidR="00E83758" w:rsidRDefault="008466A0">
            <w:pPr>
              <w:pStyle w:val="TableParagraph"/>
              <w:ind w:left="644"/>
              <w:rPr>
                <w:sz w:val="18"/>
              </w:rPr>
            </w:pPr>
            <w:r>
              <w:rPr>
                <w:sz w:val="18"/>
              </w:rPr>
              <w:t>Serviços de Proteção Básica a Pessoas com Deficiência</w:t>
            </w:r>
          </w:p>
        </w:tc>
        <w:tc>
          <w:tcPr>
            <w:tcW w:w="1579"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865" w:type="dxa"/>
          </w:tcPr>
          <w:p w:rsidR="00E83758" w:rsidRDefault="008466A0">
            <w:pPr>
              <w:pStyle w:val="TableParagraph"/>
              <w:ind w:left="644"/>
              <w:rPr>
                <w:sz w:val="18"/>
              </w:rPr>
            </w:pPr>
            <w:r>
              <w:rPr>
                <w:sz w:val="18"/>
              </w:rPr>
              <w:t>DESPESAS CORRENTES</w:t>
            </w:r>
          </w:p>
        </w:tc>
        <w:tc>
          <w:tcPr>
            <w:tcW w:w="1579"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865" w:type="dxa"/>
          </w:tcPr>
          <w:p w:rsidR="00E83758" w:rsidRDefault="008466A0">
            <w:pPr>
              <w:pStyle w:val="TableParagraph"/>
              <w:ind w:left="734"/>
              <w:rPr>
                <w:sz w:val="18"/>
              </w:rPr>
            </w:pPr>
            <w:r>
              <w:rPr>
                <w:sz w:val="18"/>
              </w:rPr>
              <w:t>OUTRAS DESPESAS CORRENTES</w:t>
            </w:r>
          </w:p>
        </w:tc>
        <w:tc>
          <w:tcPr>
            <w:tcW w:w="1579" w:type="dxa"/>
          </w:tcPr>
          <w:p w:rsidR="00E83758" w:rsidRDefault="008466A0">
            <w:pPr>
              <w:pStyle w:val="TableParagraph"/>
              <w:ind w:right="51"/>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51"/>
              <w:jc w:val="right"/>
              <w:rPr>
                <w:sz w:val="18"/>
              </w:rPr>
            </w:pPr>
            <w:r>
              <w:rPr>
                <w:sz w:val="18"/>
              </w:rPr>
              <w:t>10.000,00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08.02.08.243</w:t>
            </w:r>
          </w:p>
        </w:tc>
        <w:tc>
          <w:tcPr>
            <w:tcW w:w="5865" w:type="dxa"/>
          </w:tcPr>
          <w:p w:rsidR="00E83758" w:rsidRDefault="008466A0">
            <w:pPr>
              <w:pStyle w:val="TableParagraph"/>
              <w:ind w:left="464"/>
              <w:rPr>
                <w:sz w:val="18"/>
              </w:rPr>
            </w:pPr>
            <w:r>
              <w:rPr>
                <w:sz w:val="18"/>
              </w:rPr>
              <w:t>Assistência à Criança e ao Adolescente</w:t>
            </w:r>
          </w:p>
        </w:tc>
        <w:tc>
          <w:tcPr>
            <w:tcW w:w="1579" w:type="dxa"/>
          </w:tcPr>
          <w:p w:rsidR="00E83758" w:rsidRDefault="008466A0">
            <w:pPr>
              <w:pStyle w:val="TableParagraph"/>
              <w:ind w:right="51"/>
              <w:jc w:val="right"/>
              <w:rPr>
                <w:sz w:val="18"/>
              </w:rPr>
            </w:pPr>
            <w:r>
              <w:rPr>
                <w:sz w:val="18"/>
              </w:rPr>
              <w:t>310.700,00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08.02.08.243.0003</w:t>
            </w:r>
          </w:p>
        </w:tc>
        <w:tc>
          <w:tcPr>
            <w:tcW w:w="5865" w:type="dxa"/>
          </w:tcPr>
          <w:p w:rsidR="00E83758" w:rsidRDefault="008466A0">
            <w:pPr>
              <w:pStyle w:val="TableParagraph"/>
              <w:ind w:left="554"/>
              <w:rPr>
                <w:sz w:val="18"/>
              </w:rPr>
            </w:pPr>
            <w:r>
              <w:rPr>
                <w:sz w:val="18"/>
              </w:rPr>
              <w:t>Desenvolvimento Social</w:t>
            </w:r>
          </w:p>
        </w:tc>
        <w:tc>
          <w:tcPr>
            <w:tcW w:w="1579" w:type="dxa"/>
          </w:tcPr>
          <w:p w:rsidR="00E83758" w:rsidRDefault="008466A0">
            <w:pPr>
              <w:pStyle w:val="TableParagraph"/>
              <w:ind w:right="51"/>
              <w:jc w:val="right"/>
              <w:rPr>
                <w:sz w:val="18"/>
              </w:rPr>
            </w:pPr>
            <w:r>
              <w:rPr>
                <w:sz w:val="18"/>
              </w:rPr>
              <w:t>310.700,00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08.02.08.243.0003.1022.0001</w:t>
            </w:r>
          </w:p>
        </w:tc>
        <w:tc>
          <w:tcPr>
            <w:tcW w:w="5865" w:type="dxa"/>
          </w:tcPr>
          <w:p w:rsidR="00E83758" w:rsidRDefault="008466A0">
            <w:pPr>
              <w:pStyle w:val="TableParagraph"/>
              <w:ind w:left="644"/>
              <w:rPr>
                <w:sz w:val="18"/>
              </w:rPr>
            </w:pPr>
            <w:r>
              <w:rPr>
                <w:sz w:val="18"/>
              </w:rPr>
              <w:t>Construção do Centro Social do Bairro Progresso</w:t>
            </w:r>
          </w:p>
        </w:tc>
        <w:tc>
          <w:tcPr>
            <w:tcW w:w="1579" w:type="dxa"/>
          </w:tcPr>
          <w:p w:rsidR="00E83758" w:rsidRDefault="008466A0">
            <w:pPr>
              <w:pStyle w:val="TableParagraph"/>
              <w:ind w:right="51"/>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865" w:type="dxa"/>
          </w:tcPr>
          <w:p w:rsidR="00E83758" w:rsidRDefault="008466A0">
            <w:pPr>
              <w:pStyle w:val="TableParagraph"/>
              <w:ind w:left="644"/>
              <w:rPr>
                <w:sz w:val="18"/>
              </w:rPr>
            </w:pPr>
            <w:r>
              <w:rPr>
                <w:sz w:val="18"/>
              </w:rPr>
              <w:t>DESPESAS DE CAPITAL</w:t>
            </w:r>
          </w:p>
        </w:tc>
        <w:tc>
          <w:tcPr>
            <w:tcW w:w="1579" w:type="dxa"/>
          </w:tcPr>
          <w:p w:rsidR="00E83758" w:rsidRDefault="008466A0">
            <w:pPr>
              <w:pStyle w:val="TableParagraph"/>
              <w:ind w:right="51"/>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865" w:type="dxa"/>
          </w:tcPr>
          <w:p w:rsidR="00E83758" w:rsidRDefault="008466A0">
            <w:pPr>
              <w:pStyle w:val="TableParagraph"/>
              <w:ind w:left="734"/>
              <w:rPr>
                <w:sz w:val="18"/>
              </w:rPr>
            </w:pPr>
            <w:r>
              <w:rPr>
                <w:sz w:val="18"/>
              </w:rPr>
              <w:t>INVESTIMENTOS</w:t>
            </w:r>
          </w:p>
        </w:tc>
        <w:tc>
          <w:tcPr>
            <w:tcW w:w="1579" w:type="dxa"/>
          </w:tcPr>
          <w:p w:rsidR="00E83758" w:rsidRDefault="008466A0">
            <w:pPr>
              <w:pStyle w:val="TableParagraph"/>
              <w:ind w:right="51"/>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865" w:type="dxa"/>
          </w:tcPr>
          <w:p w:rsidR="00E83758" w:rsidRDefault="008466A0">
            <w:pPr>
              <w:pStyle w:val="TableParagraph"/>
              <w:ind w:left="824"/>
              <w:rPr>
                <w:sz w:val="18"/>
              </w:rPr>
            </w:pPr>
            <w:r>
              <w:rPr>
                <w:sz w:val="18"/>
              </w:rPr>
              <w:t>APLICACOES DIRETAS</w:t>
            </w:r>
          </w:p>
        </w:tc>
        <w:tc>
          <w:tcPr>
            <w:tcW w:w="1579" w:type="dxa"/>
          </w:tcPr>
          <w:p w:rsidR="00E83758" w:rsidRDefault="008466A0">
            <w:pPr>
              <w:pStyle w:val="TableParagraph"/>
              <w:ind w:right="51"/>
              <w:jc w:val="right"/>
              <w:rPr>
                <w:sz w:val="18"/>
              </w:rPr>
            </w:pPr>
            <w:r>
              <w:rPr>
                <w:sz w:val="18"/>
              </w:rPr>
              <w:t>60.000,00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08.02.08.243.0003.2110.0001</w:t>
            </w:r>
          </w:p>
        </w:tc>
        <w:tc>
          <w:tcPr>
            <w:tcW w:w="5865" w:type="dxa"/>
          </w:tcPr>
          <w:p w:rsidR="00E83758" w:rsidRDefault="008466A0">
            <w:pPr>
              <w:pStyle w:val="TableParagraph"/>
              <w:spacing w:line="187" w:lineRule="exact"/>
              <w:ind w:left="644"/>
              <w:rPr>
                <w:sz w:val="18"/>
              </w:rPr>
            </w:pPr>
            <w:r>
              <w:rPr>
                <w:sz w:val="18"/>
              </w:rPr>
              <w:t>Serviços de Proteção Básica a Crianças e Adolescentes</w:t>
            </w:r>
          </w:p>
        </w:tc>
        <w:tc>
          <w:tcPr>
            <w:tcW w:w="1579" w:type="dxa"/>
          </w:tcPr>
          <w:p w:rsidR="00E83758" w:rsidRDefault="008466A0">
            <w:pPr>
              <w:pStyle w:val="TableParagraph"/>
              <w:spacing w:line="187" w:lineRule="exact"/>
              <w:ind w:right="51"/>
              <w:jc w:val="right"/>
              <w:rPr>
                <w:sz w:val="18"/>
              </w:rPr>
            </w:pPr>
            <w:r>
              <w:rPr>
                <w:sz w:val="18"/>
              </w:rPr>
              <w:t>177.000,00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5591"/>
        <w:gridCol w:w="1853"/>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559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853"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1</w:t>
            </w:r>
          </w:p>
        </w:tc>
        <w:tc>
          <w:tcPr>
            <w:tcW w:w="2497" w:type="dxa"/>
            <w:tcBorders>
              <w:top w:val="single" w:sz="6" w:space="0" w:color="000000"/>
            </w:tcBorders>
          </w:tcPr>
          <w:p w:rsidR="00E83758" w:rsidRDefault="008466A0">
            <w:pPr>
              <w:pStyle w:val="TableParagraph"/>
              <w:spacing w:before="37"/>
              <w:ind w:left="135"/>
              <w:rPr>
                <w:sz w:val="18"/>
              </w:rPr>
            </w:pPr>
            <w:r>
              <w:rPr>
                <w:sz w:val="18"/>
              </w:rPr>
              <w:t>3000.00.00.00.00.00</w:t>
            </w:r>
          </w:p>
        </w:tc>
        <w:tc>
          <w:tcPr>
            <w:tcW w:w="5591" w:type="dxa"/>
            <w:tcBorders>
              <w:top w:val="single" w:sz="6" w:space="0" w:color="000000"/>
            </w:tcBorders>
          </w:tcPr>
          <w:p w:rsidR="00E83758" w:rsidRDefault="008466A0">
            <w:pPr>
              <w:pStyle w:val="TableParagraph"/>
              <w:spacing w:before="37"/>
              <w:ind w:left="644"/>
              <w:rPr>
                <w:sz w:val="18"/>
              </w:rPr>
            </w:pPr>
            <w:r>
              <w:rPr>
                <w:sz w:val="18"/>
              </w:rPr>
              <w:t>DESPESAS CORRENTES</w:t>
            </w:r>
          </w:p>
        </w:tc>
        <w:tc>
          <w:tcPr>
            <w:tcW w:w="1853" w:type="dxa"/>
            <w:tcBorders>
              <w:top w:val="single" w:sz="6" w:space="0" w:color="000000"/>
            </w:tcBorders>
          </w:tcPr>
          <w:p w:rsidR="00E83758" w:rsidRDefault="008466A0">
            <w:pPr>
              <w:pStyle w:val="TableParagraph"/>
              <w:spacing w:before="37"/>
              <w:ind w:right="51"/>
              <w:jc w:val="right"/>
              <w:rPr>
                <w:sz w:val="18"/>
              </w:rPr>
            </w:pPr>
            <w:r>
              <w:rPr>
                <w:sz w:val="18"/>
              </w:rPr>
              <w:t>137.000,00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91" w:type="dxa"/>
          </w:tcPr>
          <w:p w:rsidR="00E83758" w:rsidRDefault="008466A0">
            <w:pPr>
              <w:pStyle w:val="TableParagraph"/>
              <w:ind w:left="734"/>
              <w:rPr>
                <w:sz w:val="18"/>
              </w:rPr>
            </w:pPr>
            <w:r>
              <w:rPr>
                <w:sz w:val="18"/>
              </w:rPr>
              <w:t>OUTRAS DESPESAS CORRENTES</w:t>
            </w:r>
          </w:p>
        </w:tc>
        <w:tc>
          <w:tcPr>
            <w:tcW w:w="1853" w:type="dxa"/>
          </w:tcPr>
          <w:p w:rsidR="00E83758" w:rsidRDefault="008466A0">
            <w:pPr>
              <w:pStyle w:val="TableParagraph"/>
              <w:ind w:right="51"/>
              <w:jc w:val="right"/>
              <w:rPr>
                <w:sz w:val="18"/>
              </w:rPr>
            </w:pPr>
            <w:r>
              <w:rPr>
                <w:sz w:val="18"/>
              </w:rPr>
              <w:t>137.000,00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5591" w:type="dxa"/>
          </w:tcPr>
          <w:p w:rsidR="00E83758" w:rsidRDefault="008466A0">
            <w:pPr>
              <w:pStyle w:val="TableParagraph"/>
              <w:ind w:left="824"/>
              <w:rPr>
                <w:sz w:val="18"/>
              </w:rPr>
            </w:pPr>
            <w:r>
              <w:rPr>
                <w:sz w:val="18"/>
              </w:rPr>
              <w:t>TRANSF.A INSTIT.PRIVADAS S/FINS LUCRAT.</w:t>
            </w:r>
          </w:p>
        </w:tc>
        <w:tc>
          <w:tcPr>
            <w:tcW w:w="1853" w:type="dxa"/>
          </w:tcPr>
          <w:p w:rsidR="00E83758" w:rsidRDefault="008466A0">
            <w:pPr>
              <w:pStyle w:val="TableParagraph"/>
              <w:ind w:right="51"/>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87.000,00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91" w:type="dxa"/>
          </w:tcPr>
          <w:p w:rsidR="00E83758" w:rsidRDefault="008466A0">
            <w:pPr>
              <w:pStyle w:val="TableParagraph"/>
              <w:ind w:left="644"/>
              <w:rPr>
                <w:sz w:val="18"/>
              </w:rPr>
            </w:pPr>
            <w:r>
              <w:rPr>
                <w:sz w:val="18"/>
              </w:rPr>
              <w:t>DESPESAS DE CAPITAL</w:t>
            </w:r>
          </w:p>
        </w:tc>
        <w:tc>
          <w:tcPr>
            <w:tcW w:w="1853"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91" w:type="dxa"/>
          </w:tcPr>
          <w:p w:rsidR="00E83758" w:rsidRDefault="008466A0">
            <w:pPr>
              <w:pStyle w:val="TableParagraph"/>
              <w:ind w:left="734"/>
              <w:rPr>
                <w:sz w:val="18"/>
              </w:rPr>
            </w:pPr>
            <w:r>
              <w:rPr>
                <w:sz w:val="18"/>
              </w:rPr>
              <w:t>INVESTIMENTOS</w:t>
            </w:r>
          </w:p>
        </w:tc>
        <w:tc>
          <w:tcPr>
            <w:tcW w:w="1853"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780</w:t>
            </w:r>
          </w:p>
        </w:tc>
        <w:tc>
          <w:tcPr>
            <w:tcW w:w="2497" w:type="dxa"/>
          </w:tcPr>
          <w:p w:rsidR="00E83758" w:rsidRDefault="008466A0">
            <w:pPr>
              <w:pStyle w:val="TableParagraph"/>
              <w:ind w:left="135"/>
              <w:rPr>
                <w:sz w:val="18"/>
              </w:rPr>
            </w:pPr>
            <w:r>
              <w:rPr>
                <w:sz w:val="18"/>
              </w:rPr>
              <w:t>4450.00.00.00.00.00</w:t>
            </w:r>
          </w:p>
        </w:tc>
        <w:tc>
          <w:tcPr>
            <w:tcW w:w="5591" w:type="dxa"/>
          </w:tcPr>
          <w:p w:rsidR="00E83758" w:rsidRDefault="008466A0">
            <w:pPr>
              <w:pStyle w:val="TableParagraph"/>
              <w:ind w:right="739"/>
              <w:jc w:val="right"/>
              <w:rPr>
                <w:sz w:val="18"/>
              </w:rPr>
            </w:pPr>
            <w:r>
              <w:rPr>
                <w:sz w:val="18"/>
              </w:rPr>
              <w:t>TRANS.A INSTIT.PRIVADAS S/FIM LUCRATIVOS</w:t>
            </w:r>
          </w:p>
        </w:tc>
        <w:tc>
          <w:tcPr>
            <w:tcW w:w="1853" w:type="dxa"/>
          </w:tcPr>
          <w:p w:rsidR="00E83758" w:rsidRDefault="008466A0">
            <w:pPr>
              <w:pStyle w:val="TableParagraph"/>
              <w:ind w:right="48"/>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35.000,00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08.02.08.243.0003.2110.2005</w:t>
            </w:r>
          </w:p>
        </w:tc>
        <w:tc>
          <w:tcPr>
            <w:tcW w:w="5591" w:type="dxa"/>
          </w:tcPr>
          <w:p w:rsidR="00E83758" w:rsidRDefault="008466A0">
            <w:pPr>
              <w:pStyle w:val="TableParagraph"/>
              <w:ind w:left="644"/>
              <w:rPr>
                <w:sz w:val="18"/>
              </w:rPr>
            </w:pPr>
            <w:r>
              <w:rPr>
                <w:sz w:val="18"/>
              </w:rPr>
              <w:t>Serviços de Proteção Básica a Crianças e Adolescentes</w:t>
            </w:r>
          </w:p>
        </w:tc>
        <w:tc>
          <w:tcPr>
            <w:tcW w:w="1853" w:type="dxa"/>
          </w:tcPr>
          <w:p w:rsidR="00E83758" w:rsidRDefault="008466A0">
            <w:pPr>
              <w:pStyle w:val="TableParagraph"/>
              <w:ind w:right="51"/>
              <w:jc w:val="right"/>
              <w:rPr>
                <w:sz w:val="18"/>
              </w:rPr>
            </w:pPr>
            <w:r>
              <w:rPr>
                <w:sz w:val="18"/>
              </w:rPr>
              <w:t>53.000,00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91" w:type="dxa"/>
          </w:tcPr>
          <w:p w:rsidR="00E83758" w:rsidRDefault="008466A0">
            <w:pPr>
              <w:pStyle w:val="TableParagraph"/>
              <w:ind w:left="644"/>
              <w:rPr>
                <w:sz w:val="18"/>
              </w:rPr>
            </w:pPr>
            <w:r>
              <w:rPr>
                <w:sz w:val="18"/>
              </w:rPr>
              <w:t>DESPESAS CORRENTES</w:t>
            </w:r>
          </w:p>
        </w:tc>
        <w:tc>
          <w:tcPr>
            <w:tcW w:w="1853" w:type="dxa"/>
          </w:tcPr>
          <w:p w:rsidR="00E83758" w:rsidRDefault="008466A0">
            <w:pPr>
              <w:pStyle w:val="TableParagraph"/>
              <w:ind w:right="51"/>
              <w:jc w:val="right"/>
              <w:rPr>
                <w:sz w:val="18"/>
              </w:rPr>
            </w:pPr>
            <w:r>
              <w:rPr>
                <w:sz w:val="18"/>
              </w:rPr>
              <w:t>52.000,00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91" w:type="dxa"/>
          </w:tcPr>
          <w:p w:rsidR="00E83758" w:rsidRDefault="008466A0">
            <w:pPr>
              <w:pStyle w:val="TableParagraph"/>
              <w:ind w:left="734"/>
              <w:rPr>
                <w:sz w:val="18"/>
              </w:rPr>
            </w:pPr>
            <w:r>
              <w:rPr>
                <w:sz w:val="18"/>
              </w:rPr>
              <w:t>OUTRAS DESPESAS CORRENTES</w:t>
            </w:r>
          </w:p>
        </w:tc>
        <w:tc>
          <w:tcPr>
            <w:tcW w:w="1853" w:type="dxa"/>
          </w:tcPr>
          <w:p w:rsidR="00E83758" w:rsidRDefault="008466A0">
            <w:pPr>
              <w:pStyle w:val="TableParagraph"/>
              <w:ind w:right="51"/>
              <w:jc w:val="right"/>
              <w:rPr>
                <w:sz w:val="18"/>
              </w:rPr>
            </w:pPr>
            <w:r>
              <w:rPr>
                <w:sz w:val="18"/>
              </w:rPr>
              <w:t>52.000,00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5591" w:type="dxa"/>
          </w:tcPr>
          <w:p w:rsidR="00E83758" w:rsidRDefault="008466A0">
            <w:pPr>
              <w:pStyle w:val="TableParagraph"/>
              <w:ind w:left="824"/>
              <w:rPr>
                <w:sz w:val="18"/>
              </w:rPr>
            </w:pPr>
            <w:r>
              <w:rPr>
                <w:sz w:val="18"/>
              </w:rPr>
              <w:t>TRANSF.A INSTIT.PRIVADAS S/FINS LUCRAT.</w:t>
            </w:r>
          </w:p>
        </w:tc>
        <w:tc>
          <w:tcPr>
            <w:tcW w:w="1853" w:type="dxa"/>
          </w:tcPr>
          <w:p w:rsidR="00E83758" w:rsidRDefault="008466A0">
            <w:pPr>
              <w:pStyle w:val="TableParagraph"/>
              <w:ind w:right="51"/>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48"/>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91" w:type="dxa"/>
          </w:tcPr>
          <w:p w:rsidR="00E83758" w:rsidRDefault="008466A0">
            <w:pPr>
              <w:pStyle w:val="TableParagraph"/>
              <w:ind w:left="644"/>
              <w:rPr>
                <w:sz w:val="18"/>
              </w:rPr>
            </w:pPr>
            <w:r>
              <w:rPr>
                <w:sz w:val="18"/>
              </w:rPr>
              <w:t>DESPESAS DE CAPITAL</w:t>
            </w:r>
          </w:p>
        </w:tc>
        <w:tc>
          <w:tcPr>
            <w:tcW w:w="1853"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91" w:type="dxa"/>
          </w:tcPr>
          <w:p w:rsidR="00E83758" w:rsidRDefault="008466A0">
            <w:pPr>
              <w:pStyle w:val="TableParagraph"/>
              <w:ind w:left="734"/>
              <w:rPr>
                <w:sz w:val="18"/>
              </w:rPr>
            </w:pPr>
            <w:r>
              <w:rPr>
                <w:sz w:val="18"/>
              </w:rPr>
              <w:t>INVESTIMENTOS</w:t>
            </w:r>
          </w:p>
        </w:tc>
        <w:tc>
          <w:tcPr>
            <w:tcW w:w="1853"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780</w:t>
            </w:r>
          </w:p>
        </w:tc>
        <w:tc>
          <w:tcPr>
            <w:tcW w:w="2497" w:type="dxa"/>
          </w:tcPr>
          <w:p w:rsidR="00E83758" w:rsidRDefault="008466A0">
            <w:pPr>
              <w:pStyle w:val="TableParagraph"/>
              <w:ind w:left="135"/>
              <w:rPr>
                <w:sz w:val="18"/>
              </w:rPr>
            </w:pPr>
            <w:r>
              <w:rPr>
                <w:sz w:val="18"/>
              </w:rPr>
              <w:t>4450.00.00.00.00.00</w:t>
            </w:r>
          </w:p>
        </w:tc>
        <w:tc>
          <w:tcPr>
            <w:tcW w:w="5591" w:type="dxa"/>
          </w:tcPr>
          <w:p w:rsidR="00E83758" w:rsidRDefault="008466A0">
            <w:pPr>
              <w:pStyle w:val="TableParagraph"/>
              <w:ind w:right="739"/>
              <w:jc w:val="right"/>
              <w:rPr>
                <w:sz w:val="18"/>
              </w:rPr>
            </w:pPr>
            <w:r>
              <w:rPr>
                <w:sz w:val="18"/>
              </w:rPr>
              <w:t>TRANS.A INSTIT.PRIVADAS S/FIM LUCRATIVOS</w:t>
            </w:r>
          </w:p>
        </w:tc>
        <w:tc>
          <w:tcPr>
            <w:tcW w:w="1853" w:type="dxa"/>
          </w:tcPr>
          <w:p w:rsidR="00E83758" w:rsidRDefault="008466A0">
            <w:pPr>
              <w:pStyle w:val="TableParagraph"/>
              <w:ind w:right="48"/>
              <w:jc w:val="right"/>
              <w:rPr>
                <w:sz w:val="18"/>
              </w:rPr>
            </w:pPr>
            <w:r>
              <w:rPr>
                <w:sz w:val="18"/>
              </w:rPr>
              <w:t>1.000,00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08.02.08.243.0003.2110.2089</w:t>
            </w:r>
          </w:p>
        </w:tc>
        <w:tc>
          <w:tcPr>
            <w:tcW w:w="5591" w:type="dxa"/>
          </w:tcPr>
          <w:p w:rsidR="00E83758" w:rsidRDefault="008466A0">
            <w:pPr>
              <w:pStyle w:val="TableParagraph"/>
              <w:ind w:left="644"/>
              <w:rPr>
                <w:sz w:val="18"/>
              </w:rPr>
            </w:pPr>
            <w:r>
              <w:rPr>
                <w:sz w:val="18"/>
              </w:rPr>
              <w:t>Serviços de Proteção Básica a Crianças e Adolescentes</w:t>
            </w:r>
          </w:p>
        </w:tc>
        <w:tc>
          <w:tcPr>
            <w:tcW w:w="1853" w:type="dxa"/>
          </w:tcPr>
          <w:p w:rsidR="00E83758" w:rsidRDefault="008466A0">
            <w:pPr>
              <w:pStyle w:val="TableParagraph"/>
              <w:ind w:right="51"/>
              <w:jc w:val="right"/>
              <w:rPr>
                <w:sz w:val="18"/>
              </w:rPr>
            </w:pPr>
            <w:r>
              <w:rPr>
                <w:sz w:val="18"/>
              </w:rPr>
              <w:t>20.600,00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91" w:type="dxa"/>
          </w:tcPr>
          <w:p w:rsidR="00E83758" w:rsidRDefault="008466A0">
            <w:pPr>
              <w:pStyle w:val="TableParagraph"/>
              <w:ind w:left="644"/>
              <w:rPr>
                <w:sz w:val="18"/>
              </w:rPr>
            </w:pPr>
            <w:r>
              <w:rPr>
                <w:sz w:val="18"/>
              </w:rPr>
              <w:t>DESPESAS CORRENTES</w:t>
            </w:r>
          </w:p>
        </w:tc>
        <w:tc>
          <w:tcPr>
            <w:tcW w:w="1853" w:type="dxa"/>
          </w:tcPr>
          <w:p w:rsidR="00E83758" w:rsidRDefault="008466A0">
            <w:pPr>
              <w:pStyle w:val="TableParagraph"/>
              <w:ind w:right="51"/>
              <w:jc w:val="right"/>
              <w:rPr>
                <w:sz w:val="18"/>
              </w:rPr>
            </w:pPr>
            <w:r>
              <w:rPr>
                <w:sz w:val="18"/>
              </w:rPr>
              <w:t>10.600,00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91" w:type="dxa"/>
          </w:tcPr>
          <w:p w:rsidR="00E83758" w:rsidRDefault="008466A0">
            <w:pPr>
              <w:pStyle w:val="TableParagraph"/>
              <w:ind w:left="734"/>
              <w:rPr>
                <w:sz w:val="18"/>
              </w:rPr>
            </w:pPr>
            <w:r>
              <w:rPr>
                <w:sz w:val="18"/>
              </w:rPr>
              <w:t>OUTRAS DESPESAS CORRENTES</w:t>
            </w:r>
          </w:p>
        </w:tc>
        <w:tc>
          <w:tcPr>
            <w:tcW w:w="1853" w:type="dxa"/>
          </w:tcPr>
          <w:p w:rsidR="00E83758" w:rsidRDefault="008466A0">
            <w:pPr>
              <w:pStyle w:val="TableParagraph"/>
              <w:ind w:right="51"/>
              <w:jc w:val="right"/>
              <w:rPr>
                <w:sz w:val="18"/>
              </w:rPr>
            </w:pPr>
            <w:r>
              <w:rPr>
                <w:sz w:val="18"/>
              </w:rPr>
              <w:t>10.600,00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10.600,00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91" w:type="dxa"/>
          </w:tcPr>
          <w:p w:rsidR="00E83758" w:rsidRDefault="008466A0">
            <w:pPr>
              <w:pStyle w:val="TableParagraph"/>
              <w:ind w:left="644"/>
              <w:rPr>
                <w:sz w:val="18"/>
              </w:rPr>
            </w:pPr>
            <w:r>
              <w:rPr>
                <w:sz w:val="18"/>
              </w:rPr>
              <w:t>DESPESAS DE CAPITAL</w:t>
            </w:r>
          </w:p>
        </w:tc>
        <w:tc>
          <w:tcPr>
            <w:tcW w:w="1853"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91" w:type="dxa"/>
          </w:tcPr>
          <w:p w:rsidR="00E83758" w:rsidRDefault="008466A0">
            <w:pPr>
              <w:pStyle w:val="TableParagraph"/>
              <w:ind w:left="734"/>
              <w:rPr>
                <w:sz w:val="18"/>
              </w:rPr>
            </w:pPr>
            <w:r>
              <w:rPr>
                <w:sz w:val="18"/>
              </w:rPr>
              <w:t>INVESTIMENTOS</w:t>
            </w:r>
          </w:p>
        </w:tc>
        <w:tc>
          <w:tcPr>
            <w:tcW w:w="1853"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10.000,00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08.02.08.243.0003.2110.2117</w:t>
            </w:r>
          </w:p>
        </w:tc>
        <w:tc>
          <w:tcPr>
            <w:tcW w:w="5591" w:type="dxa"/>
          </w:tcPr>
          <w:p w:rsidR="00E83758" w:rsidRDefault="008466A0">
            <w:pPr>
              <w:pStyle w:val="TableParagraph"/>
              <w:ind w:left="644"/>
              <w:rPr>
                <w:sz w:val="18"/>
              </w:rPr>
            </w:pPr>
            <w:r>
              <w:rPr>
                <w:sz w:val="18"/>
              </w:rPr>
              <w:t>Serviços de Proteção Básica a Crianças e Adolescentes</w:t>
            </w:r>
          </w:p>
        </w:tc>
        <w:tc>
          <w:tcPr>
            <w:tcW w:w="1853" w:type="dxa"/>
          </w:tcPr>
          <w:p w:rsidR="00E83758" w:rsidRDefault="008466A0">
            <w:pPr>
              <w:pStyle w:val="TableParagraph"/>
              <w:ind w:right="48"/>
              <w:jc w:val="right"/>
              <w:rPr>
                <w:sz w:val="18"/>
              </w:rPr>
            </w:pPr>
            <w:r>
              <w:rPr>
                <w:sz w:val="18"/>
              </w:rPr>
              <w:t>100,00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91" w:type="dxa"/>
          </w:tcPr>
          <w:p w:rsidR="00E83758" w:rsidRDefault="008466A0">
            <w:pPr>
              <w:pStyle w:val="TableParagraph"/>
              <w:ind w:left="644"/>
              <w:rPr>
                <w:sz w:val="18"/>
              </w:rPr>
            </w:pPr>
            <w:r>
              <w:rPr>
                <w:sz w:val="18"/>
              </w:rPr>
              <w:t>DESPESAS CORRENTES</w:t>
            </w:r>
          </w:p>
        </w:tc>
        <w:tc>
          <w:tcPr>
            <w:tcW w:w="1853" w:type="dxa"/>
          </w:tcPr>
          <w:p w:rsidR="00E83758" w:rsidRDefault="008466A0">
            <w:pPr>
              <w:pStyle w:val="TableParagraph"/>
              <w:ind w:right="48"/>
              <w:jc w:val="right"/>
              <w:rPr>
                <w:sz w:val="18"/>
              </w:rPr>
            </w:pPr>
            <w:r>
              <w:rPr>
                <w:sz w:val="18"/>
              </w:rPr>
              <w:t>100,00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91" w:type="dxa"/>
          </w:tcPr>
          <w:p w:rsidR="00E83758" w:rsidRDefault="008466A0">
            <w:pPr>
              <w:pStyle w:val="TableParagraph"/>
              <w:ind w:left="734"/>
              <w:rPr>
                <w:sz w:val="18"/>
              </w:rPr>
            </w:pPr>
            <w:r>
              <w:rPr>
                <w:sz w:val="18"/>
              </w:rPr>
              <w:t>OUTRAS DESPESAS CORRENTES</w:t>
            </w:r>
          </w:p>
        </w:tc>
        <w:tc>
          <w:tcPr>
            <w:tcW w:w="1853" w:type="dxa"/>
          </w:tcPr>
          <w:p w:rsidR="00E83758" w:rsidRDefault="008466A0">
            <w:pPr>
              <w:pStyle w:val="TableParagraph"/>
              <w:ind w:right="48"/>
              <w:jc w:val="right"/>
              <w:rPr>
                <w:sz w:val="18"/>
              </w:rPr>
            </w:pPr>
            <w:r>
              <w:rPr>
                <w:sz w:val="18"/>
              </w:rPr>
              <w:t>100,00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48"/>
              <w:jc w:val="right"/>
              <w:rPr>
                <w:sz w:val="18"/>
              </w:rPr>
            </w:pPr>
            <w:r>
              <w:rPr>
                <w:sz w:val="18"/>
              </w:rPr>
              <w:t>100,00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08.02.08.244</w:t>
            </w:r>
          </w:p>
        </w:tc>
        <w:tc>
          <w:tcPr>
            <w:tcW w:w="5591" w:type="dxa"/>
          </w:tcPr>
          <w:p w:rsidR="00E83758" w:rsidRDefault="008466A0">
            <w:pPr>
              <w:pStyle w:val="TableParagraph"/>
              <w:ind w:left="464"/>
              <w:rPr>
                <w:sz w:val="18"/>
              </w:rPr>
            </w:pPr>
            <w:r>
              <w:rPr>
                <w:sz w:val="18"/>
              </w:rPr>
              <w:t>Assistência Comunitária</w:t>
            </w:r>
          </w:p>
        </w:tc>
        <w:tc>
          <w:tcPr>
            <w:tcW w:w="1853" w:type="dxa"/>
          </w:tcPr>
          <w:p w:rsidR="00E83758" w:rsidRDefault="008466A0">
            <w:pPr>
              <w:pStyle w:val="TableParagraph"/>
              <w:ind w:right="51"/>
              <w:jc w:val="right"/>
              <w:rPr>
                <w:sz w:val="18"/>
              </w:rPr>
            </w:pPr>
            <w:r>
              <w:rPr>
                <w:sz w:val="18"/>
              </w:rPr>
              <w:t>559.000,00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08.02.08.244.0003</w:t>
            </w:r>
          </w:p>
        </w:tc>
        <w:tc>
          <w:tcPr>
            <w:tcW w:w="5591" w:type="dxa"/>
          </w:tcPr>
          <w:p w:rsidR="00E83758" w:rsidRDefault="008466A0">
            <w:pPr>
              <w:pStyle w:val="TableParagraph"/>
              <w:ind w:left="554"/>
              <w:rPr>
                <w:sz w:val="18"/>
              </w:rPr>
            </w:pPr>
            <w:r>
              <w:rPr>
                <w:sz w:val="18"/>
              </w:rPr>
              <w:t>Desenvolvimento Social</w:t>
            </w:r>
          </w:p>
        </w:tc>
        <w:tc>
          <w:tcPr>
            <w:tcW w:w="1853" w:type="dxa"/>
          </w:tcPr>
          <w:p w:rsidR="00E83758" w:rsidRDefault="008466A0">
            <w:pPr>
              <w:pStyle w:val="TableParagraph"/>
              <w:ind w:right="51"/>
              <w:jc w:val="right"/>
              <w:rPr>
                <w:sz w:val="18"/>
              </w:rPr>
            </w:pPr>
            <w:r>
              <w:rPr>
                <w:sz w:val="18"/>
              </w:rPr>
              <w:t>559.000,00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08.02.08.244.0003.1024.0001</w:t>
            </w:r>
          </w:p>
        </w:tc>
        <w:tc>
          <w:tcPr>
            <w:tcW w:w="5591" w:type="dxa"/>
          </w:tcPr>
          <w:p w:rsidR="00E83758" w:rsidRDefault="008466A0">
            <w:pPr>
              <w:pStyle w:val="TableParagraph"/>
              <w:ind w:left="644"/>
              <w:rPr>
                <w:sz w:val="18"/>
              </w:rPr>
            </w:pPr>
            <w:r>
              <w:rPr>
                <w:sz w:val="18"/>
              </w:rPr>
              <w:t>Ampliação e Manutenção de Centros Comunitários</w:t>
            </w:r>
          </w:p>
        </w:tc>
        <w:tc>
          <w:tcPr>
            <w:tcW w:w="1853" w:type="dxa"/>
          </w:tcPr>
          <w:p w:rsidR="00E83758" w:rsidRDefault="008466A0">
            <w:pPr>
              <w:pStyle w:val="TableParagraph"/>
              <w:ind w:right="51"/>
              <w:jc w:val="right"/>
              <w:rPr>
                <w:sz w:val="18"/>
              </w:rPr>
            </w:pPr>
            <w:r>
              <w:rPr>
                <w:sz w:val="18"/>
              </w:rPr>
              <w:t>40.000,00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91" w:type="dxa"/>
          </w:tcPr>
          <w:p w:rsidR="00E83758" w:rsidRDefault="008466A0">
            <w:pPr>
              <w:pStyle w:val="TableParagraph"/>
              <w:ind w:left="644"/>
              <w:rPr>
                <w:sz w:val="18"/>
              </w:rPr>
            </w:pPr>
            <w:r>
              <w:rPr>
                <w:sz w:val="18"/>
              </w:rPr>
              <w:t>DESPESAS CORRENTES</w:t>
            </w:r>
          </w:p>
        </w:tc>
        <w:tc>
          <w:tcPr>
            <w:tcW w:w="185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91" w:type="dxa"/>
          </w:tcPr>
          <w:p w:rsidR="00E83758" w:rsidRDefault="008466A0">
            <w:pPr>
              <w:pStyle w:val="TableParagraph"/>
              <w:ind w:left="734"/>
              <w:rPr>
                <w:sz w:val="18"/>
              </w:rPr>
            </w:pPr>
            <w:r>
              <w:rPr>
                <w:sz w:val="18"/>
              </w:rPr>
              <w:t>OUTRAS DESPESAS CORRENTES</w:t>
            </w:r>
          </w:p>
        </w:tc>
        <w:tc>
          <w:tcPr>
            <w:tcW w:w="185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91" w:type="dxa"/>
          </w:tcPr>
          <w:p w:rsidR="00E83758" w:rsidRDefault="008466A0">
            <w:pPr>
              <w:pStyle w:val="TableParagraph"/>
              <w:ind w:left="644"/>
              <w:rPr>
                <w:sz w:val="18"/>
              </w:rPr>
            </w:pPr>
            <w:r>
              <w:rPr>
                <w:sz w:val="18"/>
              </w:rPr>
              <w:t>DESPESAS DE CAPITAL</w:t>
            </w:r>
          </w:p>
        </w:tc>
        <w:tc>
          <w:tcPr>
            <w:tcW w:w="185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91" w:type="dxa"/>
          </w:tcPr>
          <w:p w:rsidR="00E83758" w:rsidRDefault="008466A0">
            <w:pPr>
              <w:pStyle w:val="TableParagraph"/>
              <w:ind w:left="734"/>
              <w:rPr>
                <w:sz w:val="18"/>
              </w:rPr>
            </w:pPr>
            <w:r>
              <w:rPr>
                <w:sz w:val="18"/>
              </w:rPr>
              <w:t>INVESTIMENTOS</w:t>
            </w:r>
          </w:p>
        </w:tc>
        <w:tc>
          <w:tcPr>
            <w:tcW w:w="185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08.02.08.244.0003.2121.0001</w:t>
            </w:r>
          </w:p>
        </w:tc>
        <w:tc>
          <w:tcPr>
            <w:tcW w:w="5591" w:type="dxa"/>
          </w:tcPr>
          <w:p w:rsidR="00E83758" w:rsidRDefault="008466A0">
            <w:pPr>
              <w:pStyle w:val="TableParagraph"/>
              <w:ind w:left="644"/>
              <w:rPr>
                <w:sz w:val="18"/>
              </w:rPr>
            </w:pPr>
            <w:r>
              <w:rPr>
                <w:sz w:val="18"/>
              </w:rPr>
              <w:t>Padarias Comunitárias</w:t>
            </w:r>
          </w:p>
        </w:tc>
        <w:tc>
          <w:tcPr>
            <w:tcW w:w="1853" w:type="dxa"/>
          </w:tcPr>
          <w:p w:rsidR="00E83758" w:rsidRDefault="008466A0">
            <w:pPr>
              <w:pStyle w:val="TableParagraph"/>
              <w:ind w:right="51"/>
              <w:jc w:val="right"/>
              <w:rPr>
                <w:sz w:val="18"/>
              </w:rPr>
            </w:pPr>
            <w:r>
              <w:rPr>
                <w:sz w:val="18"/>
              </w:rPr>
              <w:t>49.000,00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91" w:type="dxa"/>
          </w:tcPr>
          <w:p w:rsidR="00E83758" w:rsidRDefault="008466A0">
            <w:pPr>
              <w:pStyle w:val="TableParagraph"/>
              <w:ind w:left="644"/>
              <w:rPr>
                <w:sz w:val="18"/>
              </w:rPr>
            </w:pPr>
            <w:r>
              <w:rPr>
                <w:sz w:val="18"/>
              </w:rPr>
              <w:t>DESPESAS CORRENTES</w:t>
            </w:r>
          </w:p>
        </w:tc>
        <w:tc>
          <w:tcPr>
            <w:tcW w:w="1853" w:type="dxa"/>
          </w:tcPr>
          <w:p w:rsidR="00E83758" w:rsidRDefault="008466A0">
            <w:pPr>
              <w:pStyle w:val="TableParagraph"/>
              <w:ind w:right="51"/>
              <w:jc w:val="right"/>
              <w:rPr>
                <w:sz w:val="18"/>
              </w:rPr>
            </w:pPr>
            <w:r>
              <w:rPr>
                <w:sz w:val="18"/>
              </w:rPr>
              <w:t>45.000,00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91" w:type="dxa"/>
          </w:tcPr>
          <w:p w:rsidR="00E83758" w:rsidRDefault="008466A0">
            <w:pPr>
              <w:pStyle w:val="TableParagraph"/>
              <w:ind w:left="734"/>
              <w:rPr>
                <w:sz w:val="18"/>
              </w:rPr>
            </w:pPr>
            <w:r>
              <w:rPr>
                <w:sz w:val="18"/>
              </w:rPr>
              <w:t>OUTRAS DESPESAS CORRENTES</w:t>
            </w:r>
          </w:p>
        </w:tc>
        <w:tc>
          <w:tcPr>
            <w:tcW w:w="1853" w:type="dxa"/>
          </w:tcPr>
          <w:p w:rsidR="00E83758" w:rsidRDefault="008466A0">
            <w:pPr>
              <w:pStyle w:val="TableParagraph"/>
              <w:ind w:right="51"/>
              <w:jc w:val="right"/>
              <w:rPr>
                <w:sz w:val="18"/>
              </w:rPr>
            </w:pPr>
            <w:r>
              <w:rPr>
                <w:sz w:val="18"/>
              </w:rPr>
              <w:t>45.000,00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51"/>
              <w:jc w:val="right"/>
              <w:rPr>
                <w:sz w:val="18"/>
              </w:rPr>
            </w:pPr>
            <w:r>
              <w:rPr>
                <w:sz w:val="18"/>
              </w:rPr>
              <w:t>45.000,00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91" w:type="dxa"/>
          </w:tcPr>
          <w:p w:rsidR="00E83758" w:rsidRDefault="008466A0">
            <w:pPr>
              <w:pStyle w:val="TableParagraph"/>
              <w:ind w:left="644"/>
              <w:rPr>
                <w:sz w:val="18"/>
              </w:rPr>
            </w:pPr>
            <w:r>
              <w:rPr>
                <w:sz w:val="18"/>
              </w:rPr>
              <w:t>DESPESAS DE CAPITAL</w:t>
            </w:r>
          </w:p>
        </w:tc>
        <w:tc>
          <w:tcPr>
            <w:tcW w:w="1853"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91" w:type="dxa"/>
          </w:tcPr>
          <w:p w:rsidR="00E83758" w:rsidRDefault="008466A0">
            <w:pPr>
              <w:pStyle w:val="TableParagraph"/>
              <w:ind w:left="734"/>
              <w:rPr>
                <w:sz w:val="18"/>
              </w:rPr>
            </w:pPr>
            <w:r>
              <w:rPr>
                <w:sz w:val="18"/>
              </w:rPr>
              <w:t>INVESTIMENTOS</w:t>
            </w:r>
          </w:p>
        </w:tc>
        <w:tc>
          <w:tcPr>
            <w:tcW w:w="1853"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91" w:type="dxa"/>
          </w:tcPr>
          <w:p w:rsidR="00E83758" w:rsidRDefault="008466A0">
            <w:pPr>
              <w:pStyle w:val="TableParagraph"/>
              <w:ind w:left="824"/>
              <w:rPr>
                <w:sz w:val="18"/>
              </w:rPr>
            </w:pPr>
            <w:r>
              <w:rPr>
                <w:sz w:val="18"/>
              </w:rPr>
              <w:t>APLICACOES DIRETAS</w:t>
            </w:r>
          </w:p>
        </w:tc>
        <w:tc>
          <w:tcPr>
            <w:tcW w:w="1853" w:type="dxa"/>
          </w:tcPr>
          <w:p w:rsidR="00E83758" w:rsidRDefault="008466A0">
            <w:pPr>
              <w:pStyle w:val="TableParagraph"/>
              <w:ind w:right="48"/>
              <w:jc w:val="right"/>
              <w:rPr>
                <w:sz w:val="18"/>
              </w:rPr>
            </w:pPr>
            <w:r>
              <w:rPr>
                <w:sz w:val="18"/>
              </w:rPr>
              <w:t>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08.02.08.244.0003.2122.0001</w:t>
            </w:r>
          </w:p>
        </w:tc>
        <w:tc>
          <w:tcPr>
            <w:tcW w:w="5591" w:type="dxa"/>
          </w:tcPr>
          <w:p w:rsidR="00E83758" w:rsidRDefault="008466A0">
            <w:pPr>
              <w:pStyle w:val="TableParagraph"/>
              <w:ind w:left="644"/>
              <w:rPr>
                <w:sz w:val="18"/>
              </w:rPr>
            </w:pPr>
            <w:r>
              <w:rPr>
                <w:sz w:val="18"/>
              </w:rPr>
              <w:t>Serviços de Proteção Básica à Família</w:t>
            </w:r>
          </w:p>
        </w:tc>
        <w:tc>
          <w:tcPr>
            <w:tcW w:w="1853" w:type="dxa"/>
          </w:tcPr>
          <w:p w:rsidR="00E83758" w:rsidRDefault="008466A0">
            <w:pPr>
              <w:pStyle w:val="TableParagraph"/>
              <w:ind w:right="51"/>
              <w:jc w:val="right"/>
              <w:rPr>
                <w:sz w:val="18"/>
              </w:rPr>
            </w:pPr>
            <w:r>
              <w:rPr>
                <w:sz w:val="18"/>
              </w:rPr>
              <w:t>336.000,00</w:t>
            </w:r>
          </w:p>
        </w:tc>
      </w:tr>
      <w:tr w:rsidR="00E83758">
        <w:trPr>
          <w:trHeight w:val="257"/>
        </w:trPr>
        <w:tc>
          <w:tcPr>
            <w:tcW w:w="812" w:type="dxa"/>
          </w:tcPr>
          <w:p w:rsidR="00E83758" w:rsidRDefault="008466A0">
            <w:pPr>
              <w:pStyle w:val="TableParagraph"/>
              <w:spacing w:line="187" w:lineRule="exact"/>
              <w:ind w:left="481"/>
              <w:rPr>
                <w:sz w:val="18"/>
              </w:rPr>
            </w:pPr>
            <w:r>
              <w:rPr>
                <w:sz w:val="18"/>
              </w:rPr>
              <w:t>1</w:t>
            </w:r>
          </w:p>
        </w:tc>
        <w:tc>
          <w:tcPr>
            <w:tcW w:w="2497" w:type="dxa"/>
          </w:tcPr>
          <w:p w:rsidR="00E83758" w:rsidRDefault="008466A0">
            <w:pPr>
              <w:pStyle w:val="TableParagraph"/>
              <w:spacing w:line="187" w:lineRule="exact"/>
              <w:ind w:left="135"/>
              <w:rPr>
                <w:sz w:val="18"/>
              </w:rPr>
            </w:pPr>
            <w:r>
              <w:rPr>
                <w:sz w:val="18"/>
              </w:rPr>
              <w:t>3000.00.00.00.00.00</w:t>
            </w:r>
          </w:p>
        </w:tc>
        <w:tc>
          <w:tcPr>
            <w:tcW w:w="5591" w:type="dxa"/>
          </w:tcPr>
          <w:p w:rsidR="00E83758" w:rsidRDefault="008466A0">
            <w:pPr>
              <w:pStyle w:val="TableParagraph"/>
              <w:spacing w:line="187" w:lineRule="exact"/>
              <w:ind w:left="644"/>
              <w:rPr>
                <w:sz w:val="18"/>
              </w:rPr>
            </w:pPr>
            <w:r>
              <w:rPr>
                <w:sz w:val="18"/>
              </w:rPr>
              <w:t>DESPESAS CORRENTES</w:t>
            </w:r>
          </w:p>
        </w:tc>
        <w:tc>
          <w:tcPr>
            <w:tcW w:w="1853" w:type="dxa"/>
          </w:tcPr>
          <w:p w:rsidR="00E83758" w:rsidRDefault="008466A0">
            <w:pPr>
              <w:pStyle w:val="TableParagraph"/>
              <w:spacing w:line="187" w:lineRule="exact"/>
              <w:ind w:right="51"/>
              <w:jc w:val="right"/>
              <w:rPr>
                <w:sz w:val="18"/>
              </w:rPr>
            </w:pPr>
            <w:r>
              <w:rPr>
                <w:sz w:val="18"/>
              </w:rPr>
              <w:t>333.000,00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28"/>
        <w:gridCol w:w="1317"/>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8"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17"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2</w:t>
            </w:r>
          </w:p>
        </w:tc>
        <w:tc>
          <w:tcPr>
            <w:tcW w:w="2497" w:type="dxa"/>
            <w:tcBorders>
              <w:top w:val="single" w:sz="6" w:space="0" w:color="000000"/>
            </w:tcBorders>
          </w:tcPr>
          <w:p w:rsidR="00E83758" w:rsidRDefault="008466A0">
            <w:pPr>
              <w:pStyle w:val="TableParagraph"/>
              <w:spacing w:before="37"/>
              <w:ind w:left="135"/>
              <w:rPr>
                <w:sz w:val="18"/>
              </w:rPr>
            </w:pPr>
            <w:r>
              <w:rPr>
                <w:sz w:val="18"/>
              </w:rPr>
              <w:t>3100.00.00.00.00.00</w:t>
            </w:r>
          </w:p>
        </w:tc>
        <w:tc>
          <w:tcPr>
            <w:tcW w:w="6128" w:type="dxa"/>
            <w:tcBorders>
              <w:top w:val="single" w:sz="6" w:space="0" w:color="000000"/>
            </w:tcBorders>
          </w:tcPr>
          <w:p w:rsidR="00E83758" w:rsidRDefault="008466A0">
            <w:pPr>
              <w:pStyle w:val="TableParagraph"/>
              <w:spacing w:before="37"/>
              <w:ind w:left="734"/>
              <w:rPr>
                <w:sz w:val="18"/>
              </w:rPr>
            </w:pPr>
            <w:r>
              <w:rPr>
                <w:sz w:val="18"/>
              </w:rPr>
              <w:t>PESSOAL E ENCARGOS SOCIAIS</w:t>
            </w:r>
          </w:p>
        </w:tc>
        <w:tc>
          <w:tcPr>
            <w:tcW w:w="1317" w:type="dxa"/>
            <w:tcBorders>
              <w:top w:val="single" w:sz="6" w:space="0" w:color="000000"/>
            </w:tcBorders>
          </w:tcPr>
          <w:p w:rsidR="00E83758" w:rsidRDefault="008466A0">
            <w:pPr>
              <w:pStyle w:val="TableParagraph"/>
              <w:spacing w:before="37"/>
              <w:ind w:right="52"/>
              <w:jc w:val="right"/>
              <w:rPr>
                <w:sz w:val="18"/>
              </w:rPr>
            </w:pPr>
            <w:r>
              <w:rPr>
                <w:sz w:val="18"/>
              </w:rPr>
              <w:t>198.000,00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52"/>
              <w:jc w:val="right"/>
              <w:rPr>
                <w:sz w:val="18"/>
              </w:rPr>
            </w:pPr>
            <w:r>
              <w:rPr>
                <w:sz w:val="18"/>
              </w:rPr>
              <w:t>172.000,00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128" w:type="dxa"/>
          </w:tcPr>
          <w:p w:rsidR="00E83758" w:rsidRDefault="008466A0">
            <w:pPr>
              <w:pStyle w:val="TableParagraph"/>
              <w:ind w:left="914"/>
              <w:rPr>
                <w:sz w:val="18"/>
              </w:rPr>
            </w:pPr>
            <w:r>
              <w:rPr>
                <w:sz w:val="18"/>
              </w:rPr>
              <w:t>APLICAÇÃO DIRETA DECORRENTE DE OPERAÇÃO ENTRE</w:t>
            </w:r>
          </w:p>
        </w:tc>
        <w:tc>
          <w:tcPr>
            <w:tcW w:w="1317" w:type="dxa"/>
          </w:tcPr>
          <w:p w:rsidR="00E83758" w:rsidRDefault="008466A0">
            <w:pPr>
              <w:pStyle w:val="TableParagraph"/>
              <w:ind w:right="52"/>
              <w:jc w:val="right"/>
              <w:rPr>
                <w:sz w:val="18"/>
              </w:rPr>
            </w:pPr>
            <w:r>
              <w:rPr>
                <w:sz w:val="18"/>
              </w:rPr>
              <w:t>26.000,00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28" w:type="dxa"/>
          </w:tcPr>
          <w:p w:rsidR="00E83758" w:rsidRDefault="008466A0">
            <w:pPr>
              <w:pStyle w:val="TableParagraph"/>
              <w:ind w:left="734"/>
              <w:rPr>
                <w:sz w:val="18"/>
              </w:rPr>
            </w:pPr>
            <w:r>
              <w:rPr>
                <w:sz w:val="18"/>
              </w:rPr>
              <w:t>OUTRAS DESPESAS CORRENTES</w:t>
            </w:r>
          </w:p>
        </w:tc>
        <w:tc>
          <w:tcPr>
            <w:tcW w:w="1317" w:type="dxa"/>
          </w:tcPr>
          <w:p w:rsidR="00E83758" w:rsidRDefault="008466A0">
            <w:pPr>
              <w:pStyle w:val="TableParagraph"/>
              <w:ind w:right="52"/>
              <w:jc w:val="right"/>
              <w:rPr>
                <w:sz w:val="18"/>
              </w:rPr>
            </w:pPr>
            <w:r>
              <w:rPr>
                <w:sz w:val="18"/>
              </w:rPr>
              <w:t>135.000,00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52"/>
              <w:jc w:val="right"/>
              <w:rPr>
                <w:sz w:val="18"/>
              </w:rPr>
            </w:pPr>
            <w:r>
              <w:rPr>
                <w:sz w:val="18"/>
              </w:rPr>
              <w:t>135.000,00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28" w:type="dxa"/>
          </w:tcPr>
          <w:p w:rsidR="00E83758" w:rsidRDefault="008466A0">
            <w:pPr>
              <w:pStyle w:val="TableParagraph"/>
              <w:ind w:left="644"/>
              <w:rPr>
                <w:sz w:val="18"/>
              </w:rPr>
            </w:pPr>
            <w:r>
              <w:rPr>
                <w:sz w:val="18"/>
              </w:rPr>
              <w:t>DESPESAS DE CAPITAL</w:t>
            </w:r>
          </w:p>
        </w:tc>
        <w:tc>
          <w:tcPr>
            <w:tcW w:w="1317"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28" w:type="dxa"/>
          </w:tcPr>
          <w:p w:rsidR="00E83758" w:rsidRDefault="008466A0">
            <w:pPr>
              <w:pStyle w:val="TableParagraph"/>
              <w:ind w:left="734"/>
              <w:rPr>
                <w:sz w:val="18"/>
              </w:rPr>
            </w:pPr>
            <w:r>
              <w:rPr>
                <w:sz w:val="18"/>
              </w:rPr>
              <w:t>INVESTIMENTOS</w:t>
            </w:r>
          </w:p>
        </w:tc>
        <w:tc>
          <w:tcPr>
            <w:tcW w:w="1317"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49"/>
              <w:jc w:val="right"/>
              <w:rPr>
                <w:sz w:val="18"/>
              </w:rPr>
            </w:pPr>
            <w:r>
              <w:rPr>
                <w:sz w:val="18"/>
              </w:rPr>
              <w:t>3.000,00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08.02.08.244.0003.2122.2204</w:t>
            </w:r>
          </w:p>
        </w:tc>
        <w:tc>
          <w:tcPr>
            <w:tcW w:w="6128" w:type="dxa"/>
          </w:tcPr>
          <w:p w:rsidR="00E83758" w:rsidRDefault="008466A0">
            <w:pPr>
              <w:pStyle w:val="TableParagraph"/>
              <w:ind w:left="644"/>
              <w:rPr>
                <w:sz w:val="18"/>
              </w:rPr>
            </w:pPr>
            <w:r>
              <w:rPr>
                <w:sz w:val="18"/>
              </w:rPr>
              <w:t>Serviços de Proteção Básica à Família</w:t>
            </w:r>
          </w:p>
        </w:tc>
        <w:tc>
          <w:tcPr>
            <w:tcW w:w="1317" w:type="dxa"/>
          </w:tcPr>
          <w:p w:rsidR="00E83758" w:rsidRDefault="008466A0">
            <w:pPr>
              <w:pStyle w:val="TableParagraph"/>
              <w:ind w:right="52"/>
              <w:jc w:val="right"/>
              <w:rPr>
                <w:sz w:val="18"/>
              </w:rPr>
            </w:pPr>
            <w:r>
              <w:rPr>
                <w:sz w:val="18"/>
              </w:rPr>
              <w:t>134.000,00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28" w:type="dxa"/>
          </w:tcPr>
          <w:p w:rsidR="00E83758" w:rsidRDefault="008466A0">
            <w:pPr>
              <w:pStyle w:val="TableParagraph"/>
              <w:ind w:left="644"/>
              <w:rPr>
                <w:sz w:val="18"/>
              </w:rPr>
            </w:pPr>
            <w:r>
              <w:rPr>
                <w:sz w:val="18"/>
              </w:rPr>
              <w:t>DESPESAS CORRENTES</w:t>
            </w:r>
          </w:p>
        </w:tc>
        <w:tc>
          <w:tcPr>
            <w:tcW w:w="1317" w:type="dxa"/>
          </w:tcPr>
          <w:p w:rsidR="00E83758" w:rsidRDefault="008466A0">
            <w:pPr>
              <w:pStyle w:val="TableParagraph"/>
              <w:ind w:right="52"/>
              <w:jc w:val="right"/>
              <w:rPr>
                <w:sz w:val="18"/>
              </w:rPr>
            </w:pPr>
            <w:r>
              <w:rPr>
                <w:sz w:val="18"/>
              </w:rPr>
              <w:t>134.000,00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28" w:type="dxa"/>
          </w:tcPr>
          <w:p w:rsidR="00E83758" w:rsidRDefault="008466A0">
            <w:pPr>
              <w:pStyle w:val="TableParagraph"/>
              <w:ind w:left="734"/>
              <w:rPr>
                <w:sz w:val="18"/>
              </w:rPr>
            </w:pPr>
            <w:r>
              <w:rPr>
                <w:sz w:val="18"/>
              </w:rPr>
              <w:t>PESSOAL E ENCARGOS SOCIAIS</w:t>
            </w:r>
          </w:p>
        </w:tc>
        <w:tc>
          <w:tcPr>
            <w:tcW w:w="1317" w:type="dxa"/>
          </w:tcPr>
          <w:p w:rsidR="00E83758" w:rsidRDefault="008466A0">
            <w:pPr>
              <w:pStyle w:val="TableParagraph"/>
              <w:ind w:right="52"/>
              <w:jc w:val="right"/>
              <w:rPr>
                <w:sz w:val="18"/>
              </w:rPr>
            </w:pPr>
            <w:r>
              <w:rPr>
                <w:sz w:val="18"/>
              </w:rPr>
              <w:t>53.000,00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52"/>
              <w:jc w:val="right"/>
              <w:rPr>
                <w:sz w:val="18"/>
              </w:rPr>
            </w:pPr>
            <w:r>
              <w:rPr>
                <w:sz w:val="18"/>
              </w:rPr>
              <w:t>53.000,00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28" w:type="dxa"/>
          </w:tcPr>
          <w:p w:rsidR="00E83758" w:rsidRDefault="008466A0">
            <w:pPr>
              <w:pStyle w:val="TableParagraph"/>
              <w:ind w:left="734"/>
              <w:rPr>
                <w:sz w:val="18"/>
              </w:rPr>
            </w:pPr>
            <w:r>
              <w:rPr>
                <w:sz w:val="18"/>
              </w:rPr>
              <w:t>OUTRAS DESPESAS CORRENTES</w:t>
            </w:r>
          </w:p>
        </w:tc>
        <w:tc>
          <w:tcPr>
            <w:tcW w:w="1317" w:type="dxa"/>
          </w:tcPr>
          <w:p w:rsidR="00E83758" w:rsidRDefault="008466A0">
            <w:pPr>
              <w:pStyle w:val="TableParagraph"/>
              <w:ind w:right="52"/>
              <w:jc w:val="right"/>
              <w:rPr>
                <w:sz w:val="18"/>
              </w:rPr>
            </w:pPr>
            <w:r>
              <w:rPr>
                <w:sz w:val="18"/>
              </w:rPr>
              <w:t>81.000,00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52"/>
              <w:jc w:val="right"/>
              <w:rPr>
                <w:sz w:val="18"/>
              </w:rPr>
            </w:pPr>
            <w:r>
              <w:rPr>
                <w:sz w:val="18"/>
              </w:rPr>
              <w:t>81.000,00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w:t>
            </w:r>
          </w:p>
        </w:tc>
        <w:tc>
          <w:tcPr>
            <w:tcW w:w="6128" w:type="dxa"/>
          </w:tcPr>
          <w:p w:rsidR="00E83758" w:rsidRDefault="008466A0">
            <w:pPr>
              <w:pStyle w:val="TableParagraph"/>
              <w:ind w:right="226"/>
              <w:jc w:val="right"/>
              <w:rPr>
                <w:sz w:val="18"/>
              </w:rPr>
            </w:pPr>
            <w:r>
              <w:rPr>
                <w:sz w:val="18"/>
              </w:rPr>
              <w:t>ASSISTÊNCIA SOCIAL - PROTEÇÃO SOCIAL ESPECIAL MÉDIA COM</w:t>
            </w:r>
          </w:p>
        </w:tc>
        <w:tc>
          <w:tcPr>
            <w:tcW w:w="1317" w:type="dxa"/>
          </w:tcPr>
          <w:p w:rsidR="00E83758" w:rsidRDefault="008466A0">
            <w:pPr>
              <w:pStyle w:val="TableParagraph"/>
              <w:ind w:right="52"/>
              <w:jc w:val="right"/>
              <w:rPr>
                <w:sz w:val="18"/>
              </w:rPr>
            </w:pPr>
            <w:r>
              <w:rPr>
                <w:sz w:val="18"/>
              </w:rPr>
              <w:t>162.300,00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w:t>
            </w:r>
          </w:p>
        </w:tc>
        <w:tc>
          <w:tcPr>
            <w:tcW w:w="6128" w:type="dxa"/>
          </w:tcPr>
          <w:p w:rsidR="00E83758" w:rsidRDefault="008466A0">
            <w:pPr>
              <w:pStyle w:val="TableParagraph"/>
              <w:ind w:left="374"/>
              <w:rPr>
                <w:sz w:val="18"/>
              </w:rPr>
            </w:pPr>
            <w:r>
              <w:rPr>
                <w:sz w:val="18"/>
              </w:rPr>
              <w:t>Assistência Social</w:t>
            </w:r>
          </w:p>
        </w:tc>
        <w:tc>
          <w:tcPr>
            <w:tcW w:w="1317" w:type="dxa"/>
          </w:tcPr>
          <w:p w:rsidR="00E83758" w:rsidRDefault="008466A0">
            <w:pPr>
              <w:pStyle w:val="TableParagraph"/>
              <w:ind w:right="52"/>
              <w:jc w:val="right"/>
              <w:rPr>
                <w:sz w:val="18"/>
              </w:rPr>
            </w:pPr>
            <w:r>
              <w:rPr>
                <w:sz w:val="18"/>
              </w:rPr>
              <w:t>162.300,00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08.03.08.241</w:t>
            </w:r>
          </w:p>
        </w:tc>
        <w:tc>
          <w:tcPr>
            <w:tcW w:w="6128" w:type="dxa"/>
          </w:tcPr>
          <w:p w:rsidR="00E83758" w:rsidRDefault="008466A0">
            <w:pPr>
              <w:pStyle w:val="TableParagraph"/>
              <w:ind w:left="464"/>
              <w:rPr>
                <w:sz w:val="18"/>
              </w:rPr>
            </w:pPr>
            <w:r>
              <w:rPr>
                <w:sz w:val="18"/>
              </w:rPr>
              <w:t>Assistência ao Idoso</w:t>
            </w:r>
          </w:p>
        </w:tc>
        <w:tc>
          <w:tcPr>
            <w:tcW w:w="1317"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08.03.08.241.0003</w:t>
            </w:r>
          </w:p>
        </w:tc>
        <w:tc>
          <w:tcPr>
            <w:tcW w:w="6128" w:type="dxa"/>
          </w:tcPr>
          <w:p w:rsidR="00E83758" w:rsidRDefault="008466A0">
            <w:pPr>
              <w:pStyle w:val="TableParagraph"/>
              <w:ind w:left="554"/>
              <w:rPr>
                <w:sz w:val="18"/>
              </w:rPr>
            </w:pPr>
            <w:r>
              <w:rPr>
                <w:sz w:val="18"/>
              </w:rPr>
              <w:t>Desenvolvimento Social</w:t>
            </w:r>
          </w:p>
        </w:tc>
        <w:tc>
          <w:tcPr>
            <w:tcW w:w="1317"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08.03.08.241.0003.2124.0001</w:t>
            </w:r>
          </w:p>
        </w:tc>
        <w:tc>
          <w:tcPr>
            <w:tcW w:w="6128" w:type="dxa"/>
          </w:tcPr>
          <w:p w:rsidR="00E83758" w:rsidRDefault="008466A0">
            <w:pPr>
              <w:pStyle w:val="TableParagraph"/>
              <w:ind w:left="644"/>
              <w:rPr>
                <w:sz w:val="18"/>
              </w:rPr>
            </w:pPr>
            <w:r>
              <w:rPr>
                <w:sz w:val="18"/>
              </w:rPr>
              <w:t>Serviço de Proteção Especial ao Idoso - Média Complexidade</w:t>
            </w:r>
          </w:p>
        </w:tc>
        <w:tc>
          <w:tcPr>
            <w:tcW w:w="1317"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28" w:type="dxa"/>
          </w:tcPr>
          <w:p w:rsidR="00E83758" w:rsidRDefault="008466A0">
            <w:pPr>
              <w:pStyle w:val="TableParagraph"/>
              <w:ind w:left="644"/>
              <w:rPr>
                <w:sz w:val="18"/>
              </w:rPr>
            </w:pPr>
            <w:r>
              <w:rPr>
                <w:sz w:val="18"/>
              </w:rPr>
              <w:t>DESPESAS CORRENTES</w:t>
            </w:r>
          </w:p>
        </w:tc>
        <w:tc>
          <w:tcPr>
            <w:tcW w:w="1317"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28" w:type="dxa"/>
          </w:tcPr>
          <w:p w:rsidR="00E83758" w:rsidRDefault="008466A0">
            <w:pPr>
              <w:pStyle w:val="TableParagraph"/>
              <w:ind w:left="734"/>
              <w:rPr>
                <w:sz w:val="18"/>
              </w:rPr>
            </w:pPr>
            <w:r>
              <w:rPr>
                <w:sz w:val="18"/>
              </w:rPr>
              <w:t>OUTRAS DESPESAS CORRENTES</w:t>
            </w:r>
          </w:p>
        </w:tc>
        <w:tc>
          <w:tcPr>
            <w:tcW w:w="1317"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52"/>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08.03.08.242</w:t>
            </w:r>
          </w:p>
        </w:tc>
        <w:tc>
          <w:tcPr>
            <w:tcW w:w="6128" w:type="dxa"/>
          </w:tcPr>
          <w:p w:rsidR="00E83758" w:rsidRDefault="008466A0">
            <w:pPr>
              <w:pStyle w:val="TableParagraph"/>
              <w:ind w:left="464"/>
              <w:rPr>
                <w:sz w:val="18"/>
              </w:rPr>
            </w:pPr>
            <w:r>
              <w:rPr>
                <w:sz w:val="18"/>
              </w:rPr>
              <w:t>Assistência ao Portador de Deficiência</w:t>
            </w:r>
          </w:p>
        </w:tc>
        <w:tc>
          <w:tcPr>
            <w:tcW w:w="1317" w:type="dxa"/>
          </w:tcPr>
          <w:p w:rsidR="00E83758" w:rsidRDefault="008466A0">
            <w:pPr>
              <w:pStyle w:val="TableParagraph"/>
              <w:ind w:right="52"/>
              <w:jc w:val="right"/>
              <w:rPr>
                <w:sz w:val="18"/>
              </w:rPr>
            </w:pPr>
            <w:r>
              <w:rPr>
                <w:sz w:val="18"/>
              </w:rPr>
              <w:t>89.300,00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08.03.08.242.0003</w:t>
            </w:r>
          </w:p>
        </w:tc>
        <w:tc>
          <w:tcPr>
            <w:tcW w:w="6128" w:type="dxa"/>
          </w:tcPr>
          <w:p w:rsidR="00E83758" w:rsidRDefault="008466A0">
            <w:pPr>
              <w:pStyle w:val="TableParagraph"/>
              <w:ind w:left="554"/>
              <w:rPr>
                <w:sz w:val="18"/>
              </w:rPr>
            </w:pPr>
            <w:r>
              <w:rPr>
                <w:sz w:val="18"/>
              </w:rPr>
              <w:t>Desenvolvimento Social</w:t>
            </w:r>
          </w:p>
        </w:tc>
        <w:tc>
          <w:tcPr>
            <w:tcW w:w="1317" w:type="dxa"/>
          </w:tcPr>
          <w:p w:rsidR="00E83758" w:rsidRDefault="008466A0">
            <w:pPr>
              <w:pStyle w:val="TableParagraph"/>
              <w:ind w:right="52"/>
              <w:jc w:val="right"/>
              <w:rPr>
                <w:sz w:val="18"/>
              </w:rPr>
            </w:pPr>
            <w:r>
              <w:rPr>
                <w:sz w:val="18"/>
              </w:rPr>
              <w:t>89.300,00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08.03.08.242.0003.2127.0001</w:t>
            </w:r>
          </w:p>
        </w:tc>
        <w:tc>
          <w:tcPr>
            <w:tcW w:w="6128" w:type="dxa"/>
          </w:tcPr>
          <w:p w:rsidR="00E83758" w:rsidRDefault="008466A0">
            <w:pPr>
              <w:pStyle w:val="TableParagraph"/>
              <w:ind w:right="203"/>
              <w:jc w:val="right"/>
              <w:rPr>
                <w:sz w:val="18"/>
              </w:rPr>
            </w:pPr>
            <w:r>
              <w:rPr>
                <w:sz w:val="18"/>
              </w:rPr>
              <w:t>Serviços de Proteção Especial a Pessoa com Deficiência - Média Comple</w:t>
            </w:r>
          </w:p>
        </w:tc>
        <w:tc>
          <w:tcPr>
            <w:tcW w:w="1317" w:type="dxa"/>
          </w:tcPr>
          <w:p w:rsidR="00E83758" w:rsidRDefault="008466A0">
            <w:pPr>
              <w:pStyle w:val="TableParagraph"/>
              <w:ind w:right="52"/>
              <w:jc w:val="right"/>
              <w:rPr>
                <w:sz w:val="18"/>
              </w:rPr>
            </w:pPr>
            <w:r>
              <w:rPr>
                <w:sz w:val="18"/>
              </w:rPr>
              <w:t>79.000,00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28" w:type="dxa"/>
          </w:tcPr>
          <w:p w:rsidR="00E83758" w:rsidRDefault="008466A0">
            <w:pPr>
              <w:pStyle w:val="TableParagraph"/>
              <w:ind w:left="644"/>
              <w:rPr>
                <w:sz w:val="18"/>
              </w:rPr>
            </w:pPr>
            <w:r>
              <w:rPr>
                <w:sz w:val="18"/>
              </w:rPr>
              <w:t>DESPESAS CORRENTES</w:t>
            </w:r>
          </w:p>
        </w:tc>
        <w:tc>
          <w:tcPr>
            <w:tcW w:w="1317"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28" w:type="dxa"/>
          </w:tcPr>
          <w:p w:rsidR="00E83758" w:rsidRDefault="008466A0">
            <w:pPr>
              <w:pStyle w:val="TableParagraph"/>
              <w:ind w:left="734"/>
              <w:rPr>
                <w:sz w:val="18"/>
              </w:rPr>
            </w:pPr>
            <w:r>
              <w:rPr>
                <w:sz w:val="18"/>
              </w:rPr>
              <w:t>OUTRAS DESPESAS CORRENTES</w:t>
            </w:r>
          </w:p>
        </w:tc>
        <w:tc>
          <w:tcPr>
            <w:tcW w:w="1317"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128" w:type="dxa"/>
          </w:tcPr>
          <w:p w:rsidR="00E83758" w:rsidRDefault="008466A0">
            <w:pPr>
              <w:pStyle w:val="TableParagraph"/>
              <w:ind w:left="824"/>
              <w:rPr>
                <w:sz w:val="18"/>
              </w:rPr>
            </w:pPr>
            <w:r>
              <w:rPr>
                <w:sz w:val="18"/>
              </w:rPr>
              <w:t>TRANSF.A INSTIT.PRIVADAS S/FINS LUCRAT.</w:t>
            </w:r>
          </w:p>
        </w:tc>
        <w:tc>
          <w:tcPr>
            <w:tcW w:w="1317"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28" w:type="dxa"/>
          </w:tcPr>
          <w:p w:rsidR="00E83758" w:rsidRDefault="008466A0">
            <w:pPr>
              <w:pStyle w:val="TableParagraph"/>
              <w:ind w:left="644"/>
              <w:rPr>
                <w:sz w:val="18"/>
              </w:rPr>
            </w:pPr>
            <w:r>
              <w:rPr>
                <w:sz w:val="18"/>
              </w:rPr>
              <w:t>DESPESAS DE CAPITAL</w:t>
            </w:r>
          </w:p>
        </w:tc>
        <w:tc>
          <w:tcPr>
            <w:tcW w:w="1317"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28" w:type="dxa"/>
          </w:tcPr>
          <w:p w:rsidR="00E83758" w:rsidRDefault="008466A0">
            <w:pPr>
              <w:pStyle w:val="TableParagraph"/>
              <w:ind w:left="734"/>
              <w:rPr>
                <w:sz w:val="18"/>
              </w:rPr>
            </w:pPr>
            <w:r>
              <w:rPr>
                <w:sz w:val="18"/>
              </w:rPr>
              <w:t>INVESTIMENTOS</w:t>
            </w:r>
          </w:p>
        </w:tc>
        <w:tc>
          <w:tcPr>
            <w:tcW w:w="1317" w:type="dxa"/>
          </w:tcPr>
          <w:p w:rsidR="00E83758" w:rsidRDefault="008466A0">
            <w:pPr>
              <w:pStyle w:val="TableParagraph"/>
              <w:ind w:right="49"/>
              <w:jc w:val="right"/>
              <w:rPr>
                <w:sz w:val="18"/>
              </w:rPr>
            </w:pPr>
            <w:r>
              <w:rPr>
                <w:sz w:val="18"/>
              </w:rPr>
              <w:t>6.000,00</w:t>
            </w:r>
          </w:p>
        </w:tc>
      </w:tr>
      <w:tr w:rsidR="00E83758">
        <w:trPr>
          <w:trHeight w:val="315"/>
        </w:trPr>
        <w:tc>
          <w:tcPr>
            <w:tcW w:w="812" w:type="dxa"/>
          </w:tcPr>
          <w:p w:rsidR="00E83758" w:rsidRDefault="008466A0">
            <w:pPr>
              <w:pStyle w:val="TableParagraph"/>
              <w:ind w:left="299"/>
              <w:rPr>
                <w:sz w:val="18"/>
              </w:rPr>
            </w:pPr>
            <w:r>
              <w:rPr>
                <w:sz w:val="18"/>
              </w:rPr>
              <w:t>780</w:t>
            </w:r>
          </w:p>
        </w:tc>
        <w:tc>
          <w:tcPr>
            <w:tcW w:w="2497" w:type="dxa"/>
          </w:tcPr>
          <w:p w:rsidR="00E83758" w:rsidRDefault="008466A0">
            <w:pPr>
              <w:pStyle w:val="TableParagraph"/>
              <w:ind w:left="135"/>
              <w:rPr>
                <w:sz w:val="18"/>
              </w:rPr>
            </w:pPr>
            <w:r>
              <w:rPr>
                <w:sz w:val="18"/>
              </w:rPr>
              <w:t>4450.00.00.00.00.00</w:t>
            </w:r>
          </w:p>
        </w:tc>
        <w:tc>
          <w:tcPr>
            <w:tcW w:w="6128" w:type="dxa"/>
          </w:tcPr>
          <w:p w:rsidR="00E83758" w:rsidRDefault="008466A0">
            <w:pPr>
              <w:pStyle w:val="TableParagraph"/>
              <w:ind w:left="824"/>
              <w:rPr>
                <w:sz w:val="18"/>
              </w:rPr>
            </w:pPr>
            <w:r>
              <w:rPr>
                <w:sz w:val="18"/>
              </w:rPr>
              <w:t>TRANS.A INSTIT.PRIVADAS S/FIM LUCRATIVOS</w:t>
            </w:r>
          </w:p>
        </w:tc>
        <w:tc>
          <w:tcPr>
            <w:tcW w:w="1317"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08.03.08.242.0003.2127.2156</w:t>
            </w:r>
          </w:p>
        </w:tc>
        <w:tc>
          <w:tcPr>
            <w:tcW w:w="6128" w:type="dxa"/>
          </w:tcPr>
          <w:p w:rsidR="00E83758" w:rsidRDefault="008466A0">
            <w:pPr>
              <w:pStyle w:val="TableParagraph"/>
              <w:ind w:right="203"/>
              <w:jc w:val="right"/>
              <w:rPr>
                <w:sz w:val="18"/>
              </w:rPr>
            </w:pPr>
            <w:r>
              <w:rPr>
                <w:sz w:val="18"/>
              </w:rPr>
              <w:t>Serviços de Proteção Especial a Pessoa com Deficiência - Média Comple</w:t>
            </w:r>
          </w:p>
        </w:tc>
        <w:tc>
          <w:tcPr>
            <w:tcW w:w="1317" w:type="dxa"/>
          </w:tcPr>
          <w:p w:rsidR="00E83758" w:rsidRDefault="008466A0">
            <w:pPr>
              <w:pStyle w:val="TableParagraph"/>
              <w:ind w:right="49"/>
              <w:jc w:val="right"/>
              <w:rPr>
                <w:sz w:val="18"/>
              </w:rPr>
            </w:pPr>
            <w:r>
              <w:rPr>
                <w:sz w:val="18"/>
              </w:rPr>
              <w:t>5.100,00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28" w:type="dxa"/>
          </w:tcPr>
          <w:p w:rsidR="00E83758" w:rsidRDefault="008466A0">
            <w:pPr>
              <w:pStyle w:val="TableParagraph"/>
              <w:ind w:left="644"/>
              <w:rPr>
                <w:sz w:val="18"/>
              </w:rPr>
            </w:pPr>
            <w:r>
              <w:rPr>
                <w:sz w:val="18"/>
              </w:rPr>
              <w:t>DESPESAS CORRENTES</w:t>
            </w:r>
          </w:p>
        </w:tc>
        <w:tc>
          <w:tcPr>
            <w:tcW w:w="1317" w:type="dxa"/>
          </w:tcPr>
          <w:p w:rsidR="00E83758" w:rsidRDefault="008466A0">
            <w:pPr>
              <w:pStyle w:val="TableParagraph"/>
              <w:ind w:right="49"/>
              <w:jc w:val="right"/>
              <w:rPr>
                <w:sz w:val="18"/>
              </w:rPr>
            </w:pPr>
            <w:r>
              <w:rPr>
                <w:sz w:val="18"/>
              </w:rPr>
              <w:t>1.100,00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28" w:type="dxa"/>
          </w:tcPr>
          <w:p w:rsidR="00E83758" w:rsidRDefault="008466A0">
            <w:pPr>
              <w:pStyle w:val="TableParagraph"/>
              <w:ind w:left="734"/>
              <w:rPr>
                <w:sz w:val="18"/>
              </w:rPr>
            </w:pPr>
            <w:r>
              <w:rPr>
                <w:sz w:val="18"/>
              </w:rPr>
              <w:t>OUTRAS DESPESAS CORRENTES</w:t>
            </w:r>
          </w:p>
        </w:tc>
        <w:tc>
          <w:tcPr>
            <w:tcW w:w="1317" w:type="dxa"/>
          </w:tcPr>
          <w:p w:rsidR="00E83758" w:rsidRDefault="008466A0">
            <w:pPr>
              <w:pStyle w:val="TableParagraph"/>
              <w:ind w:right="49"/>
              <w:jc w:val="right"/>
              <w:rPr>
                <w:sz w:val="18"/>
              </w:rPr>
            </w:pPr>
            <w:r>
              <w:rPr>
                <w:sz w:val="18"/>
              </w:rPr>
              <w:t>1.100,00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49"/>
              <w:jc w:val="right"/>
              <w:rPr>
                <w:sz w:val="18"/>
              </w:rPr>
            </w:pPr>
            <w:r>
              <w:rPr>
                <w:sz w:val="18"/>
              </w:rPr>
              <w:t>1.100,00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28" w:type="dxa"/>
          </w:tcPr>
          <w:p w:rsidR="00E83758" w:rsidRDefault="008466A0">
            <w:pPr>
              <w:pStyle w:val="TableParagraph"/>
              <w:ind w:left="644"/>
              <w:rPr>
                <w:sz w:val="18"/>
              </w:rPr>
            </w:pPr>
            <w:r>
              <w:rPr>
                <w:sz w:val="18"/>
              </w:rPr>
              <w:t>DESPESAS DE CAPITAL</w:t>
            </w:r>
          </w:p>
        </w:tc>
        <w:tc>
          <w:tcPr>
            <w:tcW w:w="1317" w:type="dxa"/>
          </w:tcPr>
          <w:p w:rsidR="00E83758" w:rsidRDefault="008466A0">
            <w:pPr>
              <w:pStyle w:val="TableParagraph"/>
              <w:ind w:right="49"/>
              <w:jc w:val="right"/>
              <w:rPr>
                <w:sz w:val="18"/>
              </w:rPr>
            </w:pPr>
            <w:r>
              <w:rPr>
                <w:sz w:val="18"/>
              </w:rPr>
              <w:t>4.000,00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28" w:type="dxa"/>
          </w:tcPr>
          <w:p w:rsidR="00E83758" w:rsidRDefault="008466A0">
            <w:pPr>
              <w:pStyle w:val="TableParagraph"/>
              <w:ind w:left="734"/>
              <w:rPr>
                <w:sz w:val="18"/>
              </w:rPr>
            </w:pPr>
            <w:r>
              <w:rPr>
                <w:sz w:val="18"/>
              </w:rPr>
              <w:t>INVESTIMENTOS</w:t>
            </w:r>
          </w:p>
        </w:tc>
        <w:tc>
          <w:tcPr>
            <w:tcW w:w="1317"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780</w:t>
            </w:r>
          </w:p>
        </w:tc>
        <w:tc>
          <w:tcPr>
            <w:tcW w:w="2497" w:type="dxa"/>
          </w:tcPr>
          <w:p w:rsidR="00E83758" w:rsidRDefault="008466A0">
            <w:pPr>
              <w:pStyle w:val="TableParagraph"/>
              <w:ind w:left="135"/>
              <w:rPr>
                <w:sz w:val="18"/>
              </w:rPr>
            </w:pPr>
            <w:r>
              <w:rPr>
                <w:sz w:val="18"/>
              </w:rPr>
              <w:t>4450.00.00.00.00.00</w:t>
            </w:r>
          </w:p>
        </w:tc>
        <w:tc>
          <w:tcPr>
            <w:tcW w:w="6128" w:type="dxa"/>
          </w:tcPr>
          <w:p w:rsidR="00E83758" w:rsidRDefault="008466A0">
            <w:pPr>
              <w:pStyle w:val="TableParagraph"/>
              <w:ind w:left="824"/>
              <w:rPr>
                <w:sz w:val="18"/>
              </w:rPr>
            </w:pPr>
            <w:r>
              <w:rPr>
                <w:sz w:val="18"/>
              </w:rPr>
              <w:t>TRANS.A INSTIT.PRIVADAS S/FIM LUCRATIVOS</w:t>
            </w:r>
          </w:p>
        </w:tc>
        <w:tc>
          <w:tcPr>
            <w:tcW w:w="1317"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08.03.08.242.0003.2127.2203</w:t>
            </w:r>
          </w:p>
        </w:tc>
        <w:tc>
          <w:tcPr>
            <w:tcW w:w="6128" w:type="dxa"/>
          </w:tcPr>
          <w:p w:rsidR="00E83758" w:rsidRDefault="008466A0">
            <w:pPr>
              <w:pStyle w:val="TableParagraph"/>
              <w:ind w:right="203"/>
              <w:jc w:val="right"/>
              <w:rPr>
                <w:sz w:val="18"/>
              </w:rPr>
            </w:pPr>
            <w:r>
              <w:rPr>
                <w:sz w:val="18"/>
              </w:rPr>
              <w:t>Serviços de Proteção Especial a Pessoa com Deficiência - Média Comple</w:t>
            </w:r>
          </w:p>
        </w:tc>
        <w:tc>
          <w:tcPr>
            <w:tcW w:w="1317" w:type="dxa"/>
          </w:tcPr>
          <w:p w:rsidR="00E83758" w:rsidRDefault="008466A0">
            <w:pPr>
              <w:pStyle w:val="TableParagraph"/>
              <w:ind w:right="49"/>
              <w:jc w:val="right"/>
              <w:rPr>
                <w:sz w:val="18"/>
              </w:rPr>
            </w:pPr>
            <w:r>
              <w:rPr>
                <w:sz w:val="18"/>
              </w:rPr>
              <w:t>5.200,00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28" w:type="dxa"/>
          </w:tcPr>
          <w:p w:rsidR="00E83758" w:rsidRDefault="008466A0">
            <w:pPr>
              <w:pStyle w:val="TableParagraph"/>
              <w:ind w:left="644"/>
              <w:rPr>
                <w:sz w:val="18"/>
              </w:rPr>
            </w:pPr>
            <w:r>
              <w:rPr>
                <w:sz w:val="18"/>
              </w:rPr>
              <w:t>DESPESAS CORRENTES</w:t>
            </w:r>
          </w:p>
        </w:tc>
        <w:tc>
          <w:tcPr>
            <w:tcW w:w="1317" w:type="dxa"/>
          </w:tcPr>
          <w:p w:rsidR="00E83758" w:rsidRDefault="008466A0">
            <w:pPr>
              <w:pStyle w:val="TableParagraph"/>
              <w:ind w:right="49"/>
              <w:jc w:val="right"/>
              <w:rPr>
                <w:sz w:val="18"/>
              </w:rPr>
            </w:pPr>
            <w:r>
              <w:rPr>
                <w:sz w:val="18"/>
              </w:rPr>
              <w:t>5.200,00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28" w:type="dxa"/>
          </w:tcPr>
          <w:p w:rsidR="00E83758" w:rsidRDefault="008466A0">
            <w:pPr>
              <w:pStyle w:val="TableParagraph"/>
              <w:ind w:left="734"/>
              <w:rPr>
                <w:sz w:val="18"/>
              </w:rPr>
            </w:pPr>
            <w:r>
              <w:rPr>
                <w:sz w:val="18"/>
              </w:rPr>
              <w:t>OUTRAS DESPESAS CORRENTES</w:t>
            </w:r>
          </w:p>
        </w:tc>
        <w:tc>
          <w:tcPr>
            <w:tcW w:w="1317" w:type="dxa"/>
          </w:tcPr>
          <w:p w:rsidR="00E83758" w:rsidRDefault="008466A0">
            <w:pPr>
              <w:pStyle w:val="TableParagraph"/>
              <w:ind w:right="49"/>
              <w:jc w:val="right"/>
              <w:rPr>
                <w:sz w:val="18"/>
              </w:rPr>
            </w:pPr>
            <w:r>
              <w:rPr>
                <w:sz w:val="18"/>
              </w:rPr>
              <w:t>5.200,00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28" w:type="dxa"/>
          </w:tcPr>
          <w:p w:rsidR="00E83758" w:rsidRDefault="008466A0">
            <w:pPr>
              <w:pStyle w:val="TableParagraph"/>
              <w:ind w:left="824"/>
              <w:rPr>
                <w:sz w:val="18"/>
              </w:rPr>
            </w:pPr>
            <w:r>
              <w:rPr>
                <w:sz w:val="18"/>
              </w:rPr>
              <w:t>APLICACOES DIRETAS</w:t>
            </w:r>
          </w:p>
        </w:tc>
        <w:tc>
          <w:tcPr>
            <w:tcW w:w="1317" w:type="dxa"/>
          </w:tcPr>
          <w:p w:rsidR="00E83758" w:rsidRDefault="008466A0">
            <w:pPr>
              <w:pStyle w:val="TableParagraph"/>
              <w:ind w:right="49"/>
              <w:jc w:val="right"/>
              <w:rPr>
                <w:sz w:val="18"/>
              </w:rPr>
            </w:pPr>
            <w:r>
              <w:rPr>
                <w:sz w:val="18"/>
              </w:rPr>
              <w:t>5.200,00</w:t>
            </w:r>
          </w:p>
        </w:tc>
      </w:tr>
      <w:tr w:rsidR="00E83758">
        <w:trPr>
          <w:trHeight w:val="257"/>
        </w:trPr>
        <w:tc>
          <w:tcPr>
            <w:tcW w:w="812" w:type="dxa"/>
          </w:tcPr>
          <w:p w:rsidR="00E83758" w:rsidRDefault="00E83758">
            <w:pPr>
              <w:pStyle w:val="TableParagraph"/>
              <w:spacing w:before="0"/>
              <w:rPr>
                <w:sz w:val="18"/>
              </w:rPr>
            </w:pPr>
          </w:p>
        </w:tc>
        <w:tc>
          <w:tcPr>
            <w:tcW w:w="2497" w:type="dxa"/>
          </w:tcPr>
          <w:p w:rsidR="00E83758" w:rsidRDefault="008466A0">
            <w:pPr>
              <w:pStyle w:val="TableParagraph"/>
              <w:spacing w:line="187" w:lineRule="exact"/>
              <w:ind w:left="135"/>
              <w:rPr>
                <w:sz w:val="18"/>
              </w:rPr>
            </w:pPr>
            <w:r>
              <w:rPr>
                <w:sz w:val="18"/>
              </w:rPr>
              <w:t>08.03.08.243</w:t>
            </w:r>
          </w:p>
        </w:tc>
        <w:tc>
          <w:tcPr>
            <w:tcW w:w="6128" w:type="dxa"/>
          </w:tcPr>
          <w:p w:rsidR="00E83758" w:rsidRDefault="008466A0">
            <w:pPr>
              <w:pStyle w:val="TableParagraph"/>
              <w:spacing w:line="187" w:lineRule="exact"/>
              <w:ind w:left="464"/>
              <w:rPr>
                <w:sz w:val="18"/>
              </w:rPr>
            </w:pPr>
            <w:r>
              <w:rPr>
                <w:sz w:val="18"/>
              </w:rPr>
              <w:t>Assistência à Criança e ao Adolescente</w:t>
            </w:r>
          </w:p>
        </w:tc>
        <w:tc>
          <w:tcPr>
            <w:tcW w:w="1317" w:type="dxa"/>
          </w:tcPr>
          <w:p w:rsidR="00E83758" w:rsidRDefault="008466A0">
            <w:pPr>
              <w:pStyle w:val="TableParagraph"/>
              <w:spacing w:line="187" w:lineRule="exact"/>
              <w:ind w:right="52"/>
              <w:jc w:val="right"/>
              <w:rPr>
                <w:sz w:val="18"/>
              </w:rPr>
            </w:pPr>
            <w:r>
              <w:rPr>
                <w:sz w:val="18"/>
              </w:rPr>
              <w:t>61.000,00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11"/>
        <w:gridCol w:w="1333"/>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1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33"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08.03.08.243.0003</w:t>
            </w:r>
          </w:p>
        </w:tc>
        <w:tc>
          <w:tcPr>
            <w:tcW w:w="6111" w:type="dxa"/>
            <w:tcBorders>
              <w:top w:val="single" w:sz="6" w:space="0" w:color="000000"/>
            </w:tcBorders>
          </w:tcPr>
          <w:p w:rsidR="00E83758" w:rsidRDefault="008466A0">
            <w:pPr>
              <w:pStyle w:val="TableParagraph"/>
              <w:spacing w:before="37"/>
              <w:ind w:left="554"/>
              <w:rPr>
                <w:sz w:val="18"/>
              </w:rPr>
            </w:pPr>
            <w:r>
              <w:rPr>
                <w:sz w:val="18"/>
              </w:rPr>
              <w:t>Desenvolvimento Social</w:t>
            </w:r>
          </w:p>
        </w:tc>
        <w:tc>
          <w:tcPr>
            <w:tcW w:w="1333" w:type="dxa"/>
            <w:tcBorders>
              <w:top w:val="single" w:sz="6" w:space="0" w:color="000000"/>
            </w:tcBorders>
          </w:tcPr>
          <w:p w:rsidR="00E83758" w:rsidRDefault="008466A0">
            <w:pPr>
              <w:pStyle w:val="TableParagraph"/>
              <w:spacing w:before="37"/>
              <w:ind w:right="51"/>
              <w:jc w:val="right"/>
              <w:rPr>
                <w:sz w:val="18"/>
              </w:rPr>
            </w:pPr>
            <w:r>
              <w:rPr>
                <w:sz w:val="18"/>
              </w:rPr>
              <w:t>61.000,00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08.03.08.243.0003.2165.0001</w:t>
            </w:r>
          </w:p>
        </w:tc>
        <w:tc>
          <w:tcPr>
            <w:tcW w:w="6111" w:type="dxa"/>
          </w:tcPr>
          <w:p w:rsidR="00E83758" w:rsidRDefault="008466A0">
            <w:pPr>
              <w:pStyle w:val="TableParagraph"/>
              <w:ind w:left="644"/>
              <w:rPr>
                <w:sz w:val="18"/>
              </w:rPr>
            </w:pPr>
            <w:r>
              <w:rPr>
                <w:sz w:val="18"/>
              </w:rPr>
              <w:t>Atendimento Socioeducativo</w:t>
            </w:r>
          </w:p>
        </w:tc>
        <w:tc>
          <w:tcPr>
            <w:tcW w:w="1333" w:type="dxa"/>
          </w:tcPr>
          <w:p w:rsidR="00E83758" w:rsidRDefault="008466A0">
            <w:pPr>
              <w:pStyle w:val="TableParagraph"/>
              <w:ind w:right="51"/>
              <w:jc w:val="right"/>
              <w:rPr>
                <w:sz w:val="18"/>
              </w:rPr>
            </w:pPr>
            <w:r>
              <w:rPr>
                <w:sz w:val="18"/>
              </w:rPr>
              <w:t>61.000,00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51"/>
              <w:jc w:val="right"/>
              <w:rPr>
                <w:sz w:val="18"/>
              </w:rPr>
            </w:pPr>
            <w:r>
              <w:rPr>
                <w:sz w:val="18"/>
              </w:rPr>
              <w:t>59.000,00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11" w:type="dxa"/>
          </w:tcPr>
          <w:p w:rsidR="00E83758" w:rsidRDefault="008466A0">
            <w:pPr>
              <w:pStyle w:val="TableParagraph"/>
              <w:ind w:left="734"/>
              <w:rPr>
                <w:sz w:val="18"/>
              </w:rPr>
            </w:pPr>
            <w:r>
              <w:rPr>
                <w:sz w:val="18"/>
              </w:rPr>
              <w:t>PESSOAL E ENCARGOS SOCIAIS</w:t>
            </w:r>
          </w:p>
        </w:tc>
        <w:tc>
          <w:tcPr>
            <w:tcW w:w="1333" w:type="dxa"/>
          </w:tcPr>
          <w:p w:rsidR="00E83758" w:rsidRDefault="008466A0">
            <w:pPr>
              <w:pStyle w:val="TableParagraph"/>
              <w:ind w:right="51"/>
              <w:jc w:val="right"/>
              <w:rPr>
                <w:sz w:val="18"/>
              </w:rPr>
            </w:pPr>
            <w:r>
              <w:rPr>
                <w:sz w:val="18"/>
              </w:rPr>
              <w:t>51.000,00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51"/>
              <w:jc w:val="right"/>
              <w:rPr>
                <w:sz w:val="18"/>
              </w:rPr>
            </w:pPr>
            <w:r>
              <w:rPr>
                <w:sz w:val="18"/>
              </w:rPr>
              <w:t>44.000,00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111" w:type="dxa"/>
          </w:tcPr>
          <w:p w:rsidR="00E83758" w:rsidRDefault="008466A0">
            <w:pPr>
              <w:pStyle w:val="TableParagraph"/>
              <w:ind w:right="300"/>
              <w:jc w:val="right"/>
              <w:rPr>
                <w:sz w:val="18"/>
              </w:rPr>
            </w:pPr>
            <w:r>
              <w:rPr>
                <w:sz w:val="18"/>
              </w:rPr>
              <w:t>APLICAÇÃO DIRETA DECORRENTE DE OPERAÇÃO ENTRE</w:t>
            </w:r>
          </w:p>
        </w:tc>
        <w:tc>
          <w:tcPr>
            <w:tcW w:w="1333" w:type="dxa"/>
          </w:tcPr>
          <w:p w:rsidR="00E83758" w:rsidRDefault="008466A0">
            <w:pPr>
              <w:pStyle w:val="TableParagraph"/>
              <w:ind w:right="48"/>
              <w:jc w:val="right"/>
              <w:rPr>
                <w:sz w:val="18"/>
              </w:rPr>
            </w:pPr>
            <w:r>
              <w:rPr>
                <w:sz w:val="18"/>
              </w:rPr>
              <w:t>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48"/>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48"/>
              <w:jc w:val="right"/>
              <w:rPr>
                <w:sz w:val="18"/>
              </w:rPr>
            </w:pPr>
            <w:r>
              <w:rPr>
                <w:sz w:val="18"/>
              </w:rPr>
              <w:t>8.000,00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1" w:type="dxa"/>
          </w:tcPr>
          <w:p w:rsidR="00E83758" w:rsidRDefault="008466A0">
            <w:pPr>
              <w:pStyle w:val="TableParagraph"/>
              <w:ind w:left="644"/>
              <w:rPr>
                <w:sz w:val="18"/>
              </w:rPr>
            </w:pPr>
            <w:r>
              <w:rPr>
                <w:sz w:val="18"/>
              </w:rPr>
              <w:t>DESPESAS DE CAPITAL</w:t>
            </w:r>
          </w:p>
        </w:tc>
        <w:tc>
          <w:tcPr>
            <w:tcW w:w="1333" w:type="dxa"/>
          </w:tcPr>
          <w:p w:rsidR="00E83758" w:rsidRDefault="008466A0">
            <w:pPr>
              <w:pStyle w:val="TableParagraph"/>
              <w:ind w:right="48"/>
              <w:jc w:val="right"/>
              <w:rPr>
                <w:sz w:val="18"/>
              </w:rPr>
            </w:pPr>
            <w:r>
              <w:rPr>
                <w:sz w:val="18"/>
              </w:rPr>
              <w:t>2.000,00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1" w:type="dxa"/>
          </w:tcPr>
          <w:p w:rsidR="00E83758" w:rsidRDefault="008466A0">
            <w:pPr>
              <w:pStyle w:val="TableParagraph"/>
              <w:ind w:left="734"/>
              <w:rPr>
                <w:sz w:val="18"/>
              </w:rPr>
            </w:pPr>
            <w:r>
              <w:rPr>
                <w:sz w:val="18"/>
              </w:rPr>
              <w:t>INVESTIMENTOS</w:t>
            </w:r>
          </w:p>
        </w:tc>
        <w:tc>
          <w:tcPr>
            <w:tcW w:w="1333" w:type="dxa"/>
          </w:tcPr>
          <w:p w:rsidR="00E83758" w:rsidRDefault="008466A0">
            <w:pPr>
              <w:pStyle w:val="TableParagraph"/>
              <w:ind w:right="48"/>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48"/>
              <w:jc w:val="right"/>
              <w:rPr>
                <w:sz w:val="18"/>
              </w:rPr>
            </w:pPr>
            <w:r>
              <w:rPr>
                <w:sz w:val="18"/>
              </w:rPr>
              <w:t>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w:t>
            </w:r>
          </w:p>
        </w:tc>
        <w:tc>
          <w:tcPr>
            <w:tcW w:w="6111" w:type="dxa"/>
          </w:tcPr>
          <w:p w:rsidR="00E83758" w:rsidRDefault="008466A0">
            <w:pPr>
              <w:pStyle w:val="TableParagraph"/>
              <w:ind w:right="219"/>
              <w:jc w:val="right"/>
              <w:rPr>
                <w:sz w:val="18"/>
              </w:rPr>
            </w:pPr>
            <w:r>
              <w:rPr>
                <w:sz w:val="18"/>
              </w:rPr>
              <w:t>ASSISTÊNCIA SOCIAL - PROTEÇÃO SOCIAL ESPECIAL ALTA COMP</w:t>
            </w:r>
          </w:p>
        </w:tc>
        <w:tc>
          <w:tcPr>
            <w:tcW w:w="1333" w:type="dxa"/>
          </w:tcPr>
          <w:p w:rsidR="00E83758" w:rsidRDefault="008466A0">
            <w:pPr>
              <w:pStyle w:val="TableParagraph"/>
              <w:ind w:right="51"/>
              <w:jc w:val="right"/>
              <w:rPr>
                <w:sz w:val="18"/>
              </w:rPr>
            </w:pPr>
            <w:r>
              <w:rPr>
                <w:sz w:val="18"/>
              </w:rPr>
              <w:t>342.350,00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w:t>
            </w:r>
          </w:p>
        </w:tc>
        <w:tc>
          <w:tcPr>
            <w:tcW w:w="6111" w:type="dxa"/>
          </w:tcPr>
          <w:p w:rsidR="00E83758" w:rsidRDefault="008466A0">
            <w:pPr>
              <w:pStyle w:val="TableParagraph"/>
              <w:ind w:left="374"/>
              <w:rPr>
                <w:sz w:val="18"/>
              </w:rPr>
            </w:pPr>
            <w:r>
              <w:rPr>
                <w:sz w:val="18"/>
              </w:rPr>
              <w:t>Assistência Social</w:t>
            </w:r>
          </w:p>
        </w:tc>
        <w:tc>
          <w:tcPr>
            <w:tcW w:w="1333" w:type="dxa"/>
          </w:tcPr>
          <w:p w:rsidR="00E83758" w:rsidRDefault="008466A0">
            <w:pPr>
              <w:pStyle w:val="TableParagraph"/>
              <w:ind w:right="51"/>
              <w:jc w:val="right"/>
              <w:rPr>
                <w:sz w:val="18"/>
              </w:rPr>
            </w:pPr>
            <w:r>
              <w:rPr>
                <w:sz w:val="18"/>
              </w:rPr>
              <w:t>342.350,00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08.04.08.241</w:t>
            </w:r>
          </w:p>
        </w:tc>
        <w:tc>
          <w:tcPr>
            <w:tcW w:w="6111" w:type="dxa"/>
          </w:tcPr>
          <w:p w:rsidR="00E83758" w:rsidRDefault="008466A0">
            <w:pPr>
              <w:pStyle w:val="TableParagraph"/>
              <w:ind w:left="464"/>
              <w:rPr>
                <w:sz w:val="18"/>
              </w:rPr>
            </w:pPr>
            <w:r>
              <w:rPr>
                <w:sz w:val="18"/>
              </w:rPr>
              <w:t>Assistência ao Idoso</w:t>
            </w:r>
          </w:p>
        </w:tc>
        <w:tc>
          <w:tcPr>
            <w:tcW w:w="1333" w:type="dxa"/>
          </w:tcPr>
          <w:p w:rsidR="00E83758" w:rsidRDefault="008466A0">
            <w:pPr>
              <w:pStyle w:val="TableParagraph"/>
              <w:ind w:right="51"/>
              <w:jc w:val="right"/>
              <w:rPr>
                <w:sz w:val="18"/>
              </w:rPr>
            </w:pPr>
            <w:r>
              <w:rPr>
                <w:sz w:val="18"/>
              </w:rPr>
              <w:t>209.350,00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08.04.08.241.0003</w:t>
            </w:r>
          </w:p>
        </w:tc>
        <w:tc>
          <w:tcPr>
            <w:tcW w:w="6111" w:type="dxa"/>
          </w:tcPr>
          <w:p w:rsidR="00E83758" w:rsidRDefault="008466A0">
            <w:pPr>
              <w:pStyle w:val="TableParagraph"/>
              <w:ind w:left="554"/>
              <w:rPr>
                <w:sz w:val="18"/>
              </w:rPr>
            </w:pPr>
            <w:r>
              <w:rPr>
                <w:sz w:val="18"/>
              </w:rPr>
              <w:t>Desenvolvimento Social</w:t>
            </w:r>
          </w:p>
        </w:tc>
        <w:tc>
          <w:tcPr>
            <w:tcW w:w="1333" w:type="dxa"/>
          </w:tcPr>
          <w:p w:rsidR="00E83758" w:rsidRDefault="008466A0">
            <w:pPr>
              <w:pStyle w:val="TableParagraph"/>
              <w:ind w:right="51"/>
              <w:jc w:val="right"/>
              <w:rPr>
                <w:sz w:val="18"/>
              </w:rPr>
            </w:pPr>
            <w:r>
              <w:rPr>
                <w:sz w:val="18"/>
              </w:rPr>
              <w:t>209.350,00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08.04.08.241.0003.2126.0001</w:t>
            </w:r>
          </w:p>
        </w:tc>
        <w:tc>
          <w:tcPr>
            <w:tcW w:w="6111" w:type="dxa"/>
          </w:tcPr>
          <w:p w:rsidR="00E83758" w:rsidRDefault="008466A0">
            <w:pPr>
              <w:pStyle w:val="TableParagraph"/>
              <w:ind w:left="644"/>
              <w:rPr>
                <w:sz w:val="18"/>
              </w:rPr>
            </w:pPr>
            <w:r>
              <w:rPr>
                <w:sz w:val="18"/>
              </w:rPr>
              <w:t>Serviços de Proteção ao Idoso - Alta Complexidade</w:t>
            </w:r>
          </w:p>
        </w:tc>
        <w:tc>
          <w:tcPr>
            <w:tcW w:w="1333"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111" w:type="dxa"/>
          </w:tcPr>
          <w:p w:rsidR="00E83758" w:rsidRDefault="008466A0">
            <w:pPr>
              <w:pStyle w:val="TableParagraph"/>
              <w:ind w:left="824"/>
              <w:rPr>
                <w:sz w:val="18"/>
              </w:rPr>
            </w:pPr>
            <w:r>
              <w:rPr>
                <w:sz w:val="18"/>
              </w:rPr>
              <w:t>TRANSF.A INSTIT.PRIVADAS S/FINS LUCRAT.</w:t>
            </w:r>
          </w:p>
        </w:tc>
        <w:tc>
          <w:tcPr>
            <w:tcW w:w="1333"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51"/>
              <w:jc w:val="right"/>
              <w:rPr>
                <w:sz w:val="18"/>
              </w:rPr>
            </w:pPr>
            <w:r>
              <w:rPr>
                <w:sz w:val="18"/>
              </w:rPr>
              <w:t>155.000,00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08.04.08.241.0003.2126.2009</w:t>
            </w:r>
          </w:p>
        </w:tc>
        <w:tc>
          <w:tcPr>
            <w:tcW w:w="6111" w:type="dxa"/>
          </w:tcPr>
          <w:p w:rsidR="00E83758" w:rsidRDefault="008466A0">
            <w:pPr>
              <w:pStyle w:val="TableParagraph"/>
              <w:ind w:left="644"/>
              <w:rPr>
                <w:sz w:val="18"/>
              </w:rPr>
            </w:pPr>
            <w:r>
              <w:rPr>
                <w:sz w:val="18"/>
              </w:rPr>
              <w:t>Serviços de Proteção ao Idoso - Alta Complexidade</w:t>
            </w:r>
          </w:p>
        </w:tc>
        <w:tc>
          <w:tcPr>
            <w:tcW w:w="1333" w:type="dxa"/>
          </w:tcPr>
          <w:p w:rsidR="00E83758" w:rsidRDefault="008466A0">
            <w:pPr>
              <w:pStyle w:val="TableParagraph"/>
              <w:ind w:right="51"/>
              <w:jc w:val="right"/>
              <w:rPr>
                <w:sz w:val="18"/>
              </w:rPr>
            </w:pPr>
            <w:r>
              <w:rPr>
                <w:sz w:val="18"/>
              </w:rPr>
              <w:t>32.350,00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51"/>
              <w:jc w:val="right"/>
              <w:rPr>
                <w:sz w:val="18"/>
              </w:rPr>
            </w:pPr>
            <w:r>
              <w:rPr>
                <w:sz w:val="18"/>
              </w:rPr>
              <w:t>32.350,00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51"/>
              <w:jc w:val="right"/>
              <w:rPr>
                <w:sz w:val="18"/>
              </w:rPr>
            </w:pPr>
            <w:r>
              <w:rPr>
                <w:sz w:val="18"/>
              </w:rPr>
              <w:t>32.350,00</w:t>
            </w:r>
          </w:p>
        </w:tc>
      </w:tr>
      <w:tr w:rsidR="00E83758">
        <w:trPr>
          <w:trHeight w:val="314"/>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111" w:type="dxa"/>
          </w:tcPr>
          <w:p w:rsidR="00E83758" w:rsidRDefault="008466A0">
            <w:pPr>
              <w:pStyle w:val="TableParagraph"/>
              <w:ind w:left="824"/>
              <w:rPr>
                <w:sz w:val="18"/>
              </w:rPr>
            </w:pPr>
            <w:r>
              <w:rPr>
                <w:sz w:val="18"/>
              </w:rPr>
              <w:t>TRANSF.A INSTIT.PRIVADAS S/FINS LUCRAT.</w:t>
            </w:r>
          </w:p>
        </w:tc>
        <w:tc>
          <w:tcPr>
            <w:tcW w:w="1333" w:type="dxa"/>
          </w:tcPr>
          <w:p w:rsidR="00E83758" w:rsidRDefault="008466A0">
            <w:pPr>
              <w:pStyle w:val="TableParagraph"/>
              <w:ind w:right="51"/>
              <w:jc w:val="right"/>
              <w:rPr>
                <w:sz w:val="18"/>
              </w:rPr>
            </w:pPr>
            <w:r>
              <w:rPr>
                <w:sz w:val="18"/>
              </w:rPr>
              <w:t>32.350,00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08.04.08.241.0003.2126.2203</w:t>
            </w:r>
          </w:p>
        </w:tc>
        <w:tc>
          <w:tcPr>
            <w:tcW w:w="6111" w:type="dxa"/>
          </w:tcPr>
          <w:p w:rsidR="00E83758" w:rsidRDefault="008466A0">
            <w:pPr>
              <w:pStyle w:val="TableParagraph"/>
              <w:ind w:left="644"/>
              <w:rPr>
                <w:sz w:val="18"/>
              </w:rPr>
            </w:pPr>
            <w:r>
              <w:rPr>
                <w:sz w:val="18"/>
              </w:rPr>
              <w:t>Serviços de Proteção ao Idoso - Alta Complexidade</w:t>
            </w:r>
          </w:p>
        </w:tc>
        <w:tc>
          <w:tcPr>
            <w:tcW w:w="1333" w:type="dxa"/>
          </w:tcPr>
          <w:p w:rsidR="00E83758" w:rsidRDefault="008466A0">
            <w:pPr>
              <w:pStyle w:val="TableParagraph"/>
              <w:ind w:right="51"/>
              <w:jc w:val="right"/>
              <w:rPr>
                <w:sz w:val="18"/>
              </w:rPr>
            </w:pPr>
            <w:r>
              <w:rPr>
                <w:sz w:val="18"/>
              </w:rPr>
              <w:t>12.000,00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51"/>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51"/>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51"/>
              <w:jc w:val="right"/>
              <w:rPr>
                <w:sz w:val="18"/>
              </w:rPr>
            </w:pPr>
            <w:r>
              <w:rPr>
                <w:sz w:val="18"/>
              </w:rPr>
              <w:t>12.000,00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08.04.08.244</w:t>
            </w:r>
          </w:p>
        </w:tc>
        <w:tc>
          <w:tcPr>
            <w:tcW w:w="6111" w:type="dxa"/>
          </w:tcPr>
          <w:p w:rsidR="00E83758" w:rsidRDefault="008466A0">
            <w:pPr>
              <w:pStyle w:val="TableParagraph"/>
              <w:ind w:left="464"/>
              <w:rPr>
                <w:sz w:val="18"/>
              </w:rPr>
            </w:pPr>
            <w:r>
              <w:rPr>
                <w:sz w:val="18"/>
              </w:rPr>
              <w:t>Assistência Comunitária</w:t>
            </w:r>
          </w:p>
        </w:tc>
        <w:tc>
          <w:tcPr>
            <w:tcW w:w="1333" w:type="dxa"/>
          </w:tcPr>
          <w:p w:rsidR="00E83758" w:rsidRDefault="008466A0">
            <w:pPr>
              <w:pStyle w:val="TableParagraph"/>
              <w:ind w:right="51"/>
              <w:jc w:val="right"/>
              <w:rPr>
                <w:sz w:val="18"/>
              </w:rPr>
            </w:pPr>
            <w:r>
              <w:rPr>
                <w:sz w:val="18"/>
              </w:rPr>
              <w:t>133.000,00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08.04.08.244.0003</w:t>
            </w:r>
          </w:p>
        </w:tc>
        <w:tc>
          <w:tcPr>
            <w:tcW w:w="6111" w:type="dxa"/>
          </w:tcPr>
          <w:p w:rsidR="00E83758" w:rsidRDefault="008466A0">
            <w:pPr>
              <w:pStyle w:val="TableParagraph"/>
              <w:ind w:left="554"/>
              <w:rPr>
                <w:sz w:val="18"/>
              </w:rPr>
            </w:pPr>
            <w:r>
              <w:rPr>
                <w:sz w:val="18"/>
              </w:rPr>
              <w:t>Desenvolvimento Social</w:t>
            </w:r>
          </w:p>
        </w:tc>
        <w:tc>
          <w:tcPr>
            <w:tcW w:w="1333" w:type="dxa"/>
          </w:tcPr>
          <w:p w:rsidR="00E83758" w:rsidRDefault="008466A0">
            <w:pPr>
              <w:pStyle w:val="TableParagraph"/>
              <w:ind w:right="51"/>
              <w:jc w:val="right"/>
              <w:rPr>
                <w:sz w:val="18"/>
              </w:rPr>
            </w:pPr>
            <w:r>
              <w:rPr>
                <w:sz w:val="18"/>
              </w:rPr>
              <w:t>133.000,00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08.04.08.244.0003.2117.0001</w:t>
            </w:r>
          </w:p>
        </w:tc>
        <w:tc>
          <w:tcPr>
            <w:tcW w:w="6111" w:type="dxa"/>
          </w:tcPr>
          <w:p w:rsidR="00E83758" w:rsidRDefault="008466A0">
            <w:pPr>
              <w:pStyle w:val="TableParagraph"/>
              <w:ind w:left="644"/>
              <w:rPr>
                <w:sz w:val="18"/>
              </w:rPr>
            </w:pPr>
            <w:r>
              <w:rPr>
                <w:sz w:val="18"/>
              </w:rPr>
              <w:t>Casa de Passagem</w:t>
            </w:r>
          </w:p>
        </w:tc>
        <w:tc>
          <w:tcPr>
            <w:tcW w:w="1333" w:type="dxa"/>
          </w:tcPr>
          <w:p w:rsidR="00E83758" w:rsidRDefault="008466A0">
            <w:pPr>
              <w:pStyle w:val="TableParagraph"/>
              <w:ind w:right="51"/>
              <w:jc w:val="right"/>
              <w:rPr>
                <w:sz w:val="18"/>
              </w:rPr>
            </w:pPr>
            <w:r>
              <w:rPr>
                <w:sz w:val="18"/>
              </w:rPr>
              <w:t>106.500,00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51"/>
              <w:jc w:val="right"/>
              <w:rPr>
                <w:sz w:val="18"/>
              </w:rPr>
            </w:pPr>
            <w:r>
              <w:rPr>
                <w:sz w:val="18"/>
              </w:rPr>
              <w:t>103.500,00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51"/>
              <w:jc w:val="right"/>
              <w:rPr>
                <w:sz w:val="18"/>
              </w:rPr>
            </w:pPr>
            <w:r>
              <w:rPr>
                <w:sz w:val="18"/>
              </w:rPr>
              <w:t>103.500,00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51"/>
              <w:jc w:val="right"/>
              <w:rPr>
                <w:sz w:val="18"/>
              </w:rPr>
            </w:pPr>
            <w:r>
              <w:rPr>
                <w:sz w:val="18"/>
              </w:rPr>
              <w:t>103.500,00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1" w:type="dxa"/>
          </w:tcPr>
          <w:p w:rsidR="00E83758" w:rsidRDefault="008466A0">
            <w:pPr>
              <w:pStyle w:val="TableParagraph"/>
              <w:ind w:left="644"/>
              <w:rPr>
                <w:sz w:val="18"/>
              </w:rPr>
            </w:pPr>
            <w:r>
              <w:rPr>
                <w:sz w:val="18"/>
              </w:rPr>
              <w:t>DESPESAS DE CAPITAL</w:t>
            </w:r>
          </w:p>
        </w:tc>
        <w:tc>
          <w:tcPr>
            <w:tcW w:w="1333" w:type="dxa"/>
          </w:tcPr>
          <w:p w:rsidR="00E83758" w:rsidRDefault="008466A0">
            <w:pPr>
              <w:pStyle w:val="TableParagraph"/>
              <w:ind w:right="48"/>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1" w:type="dxa"/>
          </w:tcPr>
          <w:p w:rsidR="00E83758" w:rsidRDefault="008466A0">
            <w:pPr>
              <w:pStyle w:val="TableParagraph"/>
              <w:ind w:left="734"/>
              <w:rPr>
                <w:sz w:val="18"/>
              </w:rPr>
            </w:pPr>
            <w:r>
              <w:rPr>
                <w:sz w:val="18"/>
              </w:rPr>
              <w:t>INVESTIMENTOS</w:t>
            </w:r>
          </w:p>
        </w:tc>
        <w:tc>
          <w:tcPr>
            <w:tcW w:w="1333" w:type="dxa"/>
          </w:tcPr>
          <w:p w:rsidR="00E83758" w:rsidRDefault="008466A0">
            <w:pPr>
              <w:pStyle w:val="TableParagraph"/>
              <w:ind w:right="48"/>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48"/>
              <w:jc w:val="right"/>
              <w:rPr>
                <w:sz w:val="18"/>
              </w:rPr>
            </w:pPr>
            <w:r>
              <w:rPr>
                <w:sz w:val="18"/>
              </w:rPr>
              <w:t>3.000,00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08.04.08.244.0003.2117.2203</w:t>
            </w:r>
          </w:p>
        </w:tc>
        <w:tc>
          <w:tcPr>
            <w:tcW w:w="6111" w:type="dxa"/>
          </w:tcPr>
          <w:p w:rsidR="00E83758" w:rsidRDefault="008466A0">
            <w:pPr>
              <w:pStyle w:val="TableParagraph"/>
              <w:ind w:left="644"/>
              <w:rPr>
                <w:sz w:val="18"/>
              </w:rPr>
            </w:pPr>
            <w:r>
              <w:rPr>
                <w:sz w:val="18"/>
              </w:rPr>
              <w:t>Casa de Passagem</w:t>
            </w:r>
          </w:p>
        </w:tc>
        <w:tc>
          <w:tcPr>
            <w:tcW w:w="1333" w:type="dxa"/>
          </w:tcPr>
          <w:p w:rsidR="00E83758" w:rsidRDefault="008466A0">
            <w:pPr>
              <w:pStyle w:val="TableParagraph"/>
              <w:ind w:right="48"/>
              <w:jc w:val="right"/>
              <w:rPr>
                <w:sz w:val="18"/>
              </w:rPr>
            </w:pPr>
            <w:r>
              <w:rPr>
                <w:sz w:val="18"/>
              </w:rPr>
              <w:t>6.500,00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48"/>
              <w:jc w:val="right"/>
              <w:rPr>
                <w:sz w:val="18"/>
              </w:rPr>
            </w:pPr>
            <w:r>
              <w:rPr>
                <w:sz w:val="18"/>
              </w:rPr>
              <w:t>6.500,00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48"/>
              <w:jc w:val="right"/>
              <w:rPr>
                <w:sz w:val="18"/>
              </w:rPr>
            </w:pPr>
            <w:r>
              <w:rPr>
                <w:sz w:val="18"/>
              </w:rPr>
              <w:t>6.500,00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1" w:type="dxa"/>
          </w:tcPr>
          <w:p w:rsidR="00E83758" w:rsidRDefault="008466A0">
            <w:pPr>
              <w:pStyle w:val="TableParagraph"/>
              <w:ind w:left="824"/>
              <w:rPr>
                <w:sz w:val="18"/>
              </w:rPr>
            </w:pPr>
            <w:r>
              <w:rPr>
                <w:sz w:val="18"/>
              </w:rPr>
              <w:t>APLICACOES DIRETAS</w:t>
            </w:r>
          </w:p>
        </w:tc>
        <w:tc>
          <w:tcPr>
            <w:tcW w:w="1333" w:type="dxa"/>
          </w:tcPr>
          <w:p w:rsidR="00E83758" w:rsidRDefault="008466A0">
            <w:pPr>
              <w:pStyle w:val="TableParagraph"/>
              <w:ind w:right="48"/>
              <w:jc w:val="right"/>
              <w:rPr>
                <w:sz w:val="18"/>
              </w:rPr>
            </w:pPr>
            <w:r>
              <w:rPr>
                <w:sz w:val="18"/>
              </w:rPr>
              <w:t>6.500,00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08.04.08.244.0003.2172.0001</w:t>
            </w:r>
          </w:p>
        </w:tc>
        <w:tc>
          <w:tcPr>
            <w:tcW w:w="6111" w:type="dxa"/>
          </w:tcPr>
          <w:p w:rsidR="00E83758" w:rsidRDefault="008466A0">
            <w:pPr>
              <w:pStyle w:val="TableParagraph"/>
              <w:ind w:left="644"/>
              <w:rPr>
                <w:sz w:val="18"/>
              </w:rPr>
            </w:pPr>
            <w:r>
              <w:rPr>
                <w:sz w:val="18"/>
              </w:rPr>
              <w:t>Serviços de Proteção às Mulheres - Alta Complexidade</w:t>
            </w:r>
          </w:p>
        </w:tc>
        <w:tc>
          <w:tcPr>
            <w:tcW w:w="133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1" w:type="dxa"/>
          </w:tcPr>
          <w:p w:rsidR="00E83758" w:rsidRDefault="008466A0">
            <w:pPr>
              <w:pStyle w:val="TableParagraph"/>
              <w:ind w:left="644"/>
              <w:rPr>
                <w:sz w:val="18"/>
              </w:rPr>
            </w:pPr>
            <w:r>
              <w:rPr>
                <w:sz w:val="18"/>
              </w:rPr>
              <w:t>DESPESAS CORRENTES</w:t>
            </w:r>
          </w:p>
        </w:tc>
        <w:tc>
          <w:tcPr>
            <w:tcW w:w="1333" w:type="dxa"/>
          </w:tcPr>
          <w:p w:rsidR="00E83758" w:rsidRDefault="008466A0">
            <w:pPr>
              <w:pStyle w:val="TableParagraph"/>
              <w:ind w:right="51"/>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1" w:type="dxa"/>
          </w:tcPr>
          <w:p w:rsidR="00E83758" w:rsidRDefault="008466A0">
            <w:pPr>
              <w:pStyle w:val="TableParagraph"/>
              <w:ind w:left="734"/>
              <w:rPr>
                <w:sz w:val="18"/>
              </w:rPr>
            </w:pPr>
            <w:r>
              <w:rPr>
                <w:sz w:val="18"/>
              </w:rPr>
              <w:t>OUTRAS DESPESAS CORRENTES</w:t>
            </w:r>
          </w:p>
        </w:tc>
        <w:tc>
          <w:tcPr>
            <w:tcW w:w="1333" w:type="dxa"/>
          </w:tcPr>
          <w:p w:rsidR="00E83758" w:rsidRDefault="008466A0">
            <w:pPr>
              <w:pStyle w:val="TableParagraph"/>
              <w:ind w:right="51"/>
              <w:jc w:val="right"/>
              <w:rPr>
                <w:sz w:val="18"/>
              </w:rPr>
            </w:pPr>
            <w:r>
              <w:rPr>
                <w:sz w:val="18"/>
              </w:rPr>
              <w:t>20.000,00</w:t>
            </w:r>
          </w:p>
        </w:tc>
      </w:tr>
      <w:tr w:rsidR="00E83758">
        <w:trPr>
          <w:trHeight w:val="257"/>
        </w:trPr>
        <w:tc>
          <w:tcPr>
            <w:tcW w:w="812" w:type="dxa"/>
          </w:tcPr>
          <w:p w:rsidR="00E83758" w:rsidRDefault="008466A0">
            <w:pPr>
              <w:pStyle w:val="TableParagraph"/>
              <w:spacing w:line="187" w:lineRule="exact"/>
              <w:ind w:left="299"/>
              <w:rPr>
                <w:sz w:val="18"/>
              </w:rPr>
            </w:pPr>
            <w:r>
              <w:rPr>
                <w:sz w:val="18"/>
              </w:rPr>
              <w:t>343</w:t>
            </w:r>
          </w:p>
        </w:tc>
        <w:tc>
          <w:tcPr>
            <w:tcW w:w="2497" w:type="dxa"/>
          </w:tcPr>
          <w:p w:rsidR="00E83758" w:rsidRDefault="008466A0">
            <w:pPr>
              <w:pStyle w:val="TableParagraph"/>
              <w:spacing w:line="187" w:lineRule="exact"/>
              <w:ind w:left="135"/>
              <w:rPr>
                <w:sz w:val="18"/>
              </w:rPr>
            </w:pPr>
            <w:r>
              <w:rPr>
                <w:sz w:val="18"/>
              </w:rPr>
              <w:t>3390.00.00.00.00.00</w:t>
            </w:r>
          </w:p>
        </w:tc>
        <w:tc>
          <w:tcPr>
            <w:tcW w:w="6111" w:type="dxa"/>
          </w:tcPr>
          <w:p w:rsidR="00E83758" w:rsidRDefault="008466A0">
            <w:pPr>
              <w:pStyle w:val="TableParagraph"/>
              <w:spacing w:line="187" w:lineRule="exact"/>
              <w:ind w:left="824"/>
              <w:rPr>
                <w:sz w:val="18"/>
              </w:rPr>
            </w:pPr>
            <w:r>
              <w:rPr>
                <w:sz w:val="18"/>
              </w:rPr>
              <w:t>APLICACOES DIRETAS</w:t>
            </w:r>
          </w:p>
        </w:tc>
        <w:tc>
          <w:tcPr>
            <w:tcW w:w="1333" w:type="dxa"/>
          </w:tcPr>
          <w:p w:rsidR="00E83758" w:rsidRDefault="008466A0">
            <w:pPr>
              <w:pStyle w:val="TableParagraph"/>
              <w:spacing w:line="187" w:lineRule="exact"/>
              <w:ind w:right="51"/>
              <w:jc w:val="right"/>
              <w:rPr>
                <w:sz w:val="18"/>
              </w:rPr>
            </w:pPr>
            <w:r>
              <w:rPr>
                <w:sz w:val="18"/>
              </w:rPr>
              <w:t>20.000,00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5531"/>
        <w:gridCol w:w="191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553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91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08.05</w:t>
            </w:r>
          </w:p>
        </w:tc>
        <w:tc>
          <w:tcPr>
            <w:tcW w:w="5531" w:type="dxa"/>
            <w:tcBorders>
              <w:top w:val="single" w:sz="6" w:space="0" w:color="000000"/>
            </w:tcBorders>
          </w:tcPr>
          <w:p w:rsidR="00E83758" w:rsidRDefault="008466A0">
            <w:pPr>
              <w:pStyle w:val="TableParagraph"/>
              <w:spacing w:before="37"/>
              <w:ind w:left="284"/>
              <w:rPr>
                <w:sz w:val="18"/>
              </w:rPr>
            </w:pPr>
            <w:r>
              <w:rPr>
                <w:sz w:val="18"/>
              </w:rPr>
              <w:t>ASSISTÊNCIA SOCIAL - PROGRAMA BOLSA FAMÍLIA</w:t>
            </w:r>
          </w:p>
        </w:tc>
        <w:tc>
          <w:tcPr>
            <w:tcW w:w="1914" w:type="dxa"/>
            <w:tcBorders>
              <w:top w:val="single" w:sz="6" w:space="0" w:color="000000"/>
            </w:tcBorders>
          </w:tcPr>
          <w:p w:rsidR="00E83758" w:rsidRDefault="008466A0">
            <w:pPr>
              <w:pStyle w:val="TableParagraph"/>
              <w:spacing w:before="37"/>
              <w:ind w:right="52"/>
              <w:jc w:val="right"/>
              <w:rPr>
                <w:sz w:val="18"/>
              </w:rPr>
            </w:pPr>
            <w:r>
              <w:rPr>
                <w:sz w:val="18"/>
              </w:rPr>
              <w:t>59.000,00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08.05.08</w:t>
            </w:r>
          </w:p>
        </w:tc>
        <w:tc>
          <w:tcPr>
            <w:tcW w:w="5531" w:type="dxa"/>
          </w:tcPr>
          <w:p w:rsidR="00E83758" w:rsidRDefault="008466A0">
            <w:pPr>
              <w:pStyle w:val="TableParagraph"/>
              <w:ind w:left="374"/>
              <w:rPr>
                <w:sz w:val="18"/>
              </w:rPr>
            </w:pPr>
            <w:r>
              <w:rPr>
                <w:sz w:val="18"/>
              </w:rPr>
              <w:t>Assistência Social</w:t>
            </w:r>
          </w:p>
        </w:tc>
        <w:tc>
          <w:tcPr>
            <w:tcW w:w="1914" w:type="dxa"/>
          </w:tcPr>
          <w:p w:rsidR="00E83758" w:rsidRDefault="008466A0">
            <w:pPr>
              <w:pStyle w:val="TableParagraph"/>
              <w:ind w:right="52"/>
              <w:jc w:val="right"/>
              <w:rPr>
                <w:sz w:val="18"/>
              </w:rPr>
            </w:pPr>
            <w:r>
              <w:rPr>
                <w:sz w:val="18"/>
              </w:rPr>
              <w:t>59.000,00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08.05.08.244</w:t>
            </w:r>
          </w:p>
        </w:tc>
        <w:tc>
          <w:tcPr>
            <w:tcW w:w="5531" w:type="dxa"/>
          </w:tcPr>
          <w:p w:rsidR="00E83758" w:rsidRDefault="008466A0">
            <w:pPr>
              <w:pStyle w:val="TableParagraph"/>
              <w:ind w:left="464"/>
              <w:rPr>
                <w:sz w:val="18"/>
              </w:rPr>
            </w:pPr>
            <w:r>
              <w:rPr>
                <w:sz w:val="18"/>
              </w:rPr>
              <w:t>Assistência Comunitária</w:t>
            </w:r>
          </w:p>
        </w:tc>
        <w:tc>
          <w:tcPr>
            <w:tcW w:w="1914" w:type="dxa"/>
          </w:tcPr>
          <w:p w:rsidR="00E83758" w:rsidRDefault="008466A0">
            <w:pPr>
              <w:pStyle w:val="TableParagraph"/>
              <w:ind w:right="52"/>
              <w:jc w:val="right"/>
              <w:rPr>
                <w:sz w:val="18"/>
              </w:rPr>
            </w:pPr>
            <w:r>
              <w:rPr>
                <w:sz w:val="18"/>
              </w:rPr>
              <w:t>59.000,00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08.05.08.244.0003</w:t>
            </w:r>
          </w:p>
        </w:tc>
        <w:tc>
          <w:tcPr>
            <w:tcW w:w="5531" w:type="dxa"/>
          </w:tcPr>
          <w:p w:rsidR="00E83758" w:rsidRDefault="008466A0">
            <w:pPr>
              <w:pStyle w:val="TableParagraph"/>
              <w:ind w:left="554"/>
              <w:rPr>
                <w:sz w:val="18"/>
              </w:rPr>
            </w:pPr>
            <w:r>
              <w:rPr>
                <w:sz w:val="18"/>
              </w:rPr>
              <w:t>Desenvolvimento Social</w:t>
            </w:r>
          </w:p>
        </w:tc>
        <w:tc>
          <w:tcPr>
            <w:tcW w:w="1914" w:type="dxa"/>
          </w:tcPr>
          <w:p w:rsidR="00E83758" w:rsidRDefault="008466A0">
            <w:pPr>
              <w:pStyle w:val="TableParagraph"/>
              <w:ind w:right="52"/>
              <w:jc w:val="right"/>
              <w:rPr>
                <w:sz w:val="18"/>
              </w:rPr>
            </w:pPr>
            <w:r>
              <w:rPr>
                <w:sz w:val="18"/>
              </w:rPr>
              <w:t>59.000,00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08.05.08.244.0003.2125.0001</w:t>
            </w:r>
          </w:p>
        </w:tc>
        <w:tc>
          <w:tcPr>
            <w:tcW w:w="5531" w:type="dxa"/>
          </w:tcPr>
          <w:p w:rsidR="00E83758" w:rsidRDefault="008466A0">
            <w:pPr>
              <w:pStyle w:val="TableParagraph"/>
              <w:ind w:left="644"/>
              <w:rPr>
                <w:sz w:val="18"/>
              </w:rPr>
            </w:pPr>
            <w:r>
              <w:rPr>
                <w:sz w:val="18"/>
              </w:rPr>
              <w:t>Programa Bolsa Família</w:t>
            </w:r>
          </w:p>
        </w:tc>
        <w:tc>
          <w:tcPr>
            <w:tcW w:w="1914" w:type="dxa"/>
          </w:tcPr>
          <w:p w:rsidR="00E83758" w:rsidRDefault="008466A0">
            <w:pPr>
              <w:pStyle w:val="TableParagraph"/>
              <w:ind w:right="52"/>
              <w:jc w:val="right"/>
              <w:rPr>
                <w:sz w:val="18"/>
              </w:rPr>
            </w:pPr>
            <w:r>
              <w:rPr>
                <w:sz w:val="18"/>
              </w:rPr>
              <w:t>39.000,00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31" w:type="dxa"/>
          </w:tcPr>
          <w:p w:rsidR="00E83758" w:rsidRDefault="008466A0">
            <w:pPr>
              <w:pStyle w:val="TableParagraph"/>
              <w:ind w:left="644"/>
              <w:rPr>
                <w:sz w:val="18"/>
              </w:rPr>
            </w:pPr>
            <w:r>
              <w:rPr>
                <w:sz w:val="18"/>
              </w:rPr>
              <w:t>DESPESAS CORRENTES</w:t>
            </w:r>
          </w:p>
        </w:tc>
        <w:tc>
          <w:tcPr>
            <w:tcW w:w="191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31" w:type="dxa"/>
          </w:tcPr>
          <w:p w:rsidR="00E83758" w:rsidRDefault="008466A0">
            <w:pPr>
              <w:pStyle w:val="TableParagraph"/>
              <w:ind w:left="734"/>
              <w:rPr>
                <w:sz w:val="18"/>
              </w:rPr>
            </w:pPr>
            <w:r>
              <w:rPr>
                <w:sz w:val="18"/>
              </w:rPr>
              <w:t>OUTRAS DESPESAS CORRENTES</w:t>
            </w:r>
          </w:p>
        </w:tc>
        <w:tc>
          <w:tcPr>
            <w:tcW w:w="191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36.000,00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31" w:type="dxa"/>
          </w:tcPr>
          <w:p w:rsidR="00E83758" w:rsidRDefault="008466A0">
            <w:pPr>
              <w:pStyle w:val="TableParagraph"/>
              <w:ind w:left="644"/>
              <w:rPr>
                <w:sz w:val="18"/>
              </w:rPr>
            </w:pPr>
            <w:r>
              <w:rPr>
                <w:sz w:val="18"/>
              </w:rPr>
              <w:t>DESPESAS DE CAPITAL</w:t>
            </w:r>
          </w:p>
        </w:tc>
        <w:tc>
          <w:tcPr>
            <w:tcW w:w="1914" w:type="dxa"/>
          </w:tcPr>
          <w:p w:rsidR="00E83758" w:rsidRDefault="008466A0">
            <w:pPr>
              <w:pStyle w:val="TableParagraph"/>
              <w:ind w:right="49"/>
              <w:jc w:val="right"/>
              <w:rPr>
                <w:sz w:val="18"/>
              </w:rPr>
            </w:pPr>
            <w:r>
              <w:rPr>
                <w:sz w:val="18"/>
              </w:rPr>
              <w:t>3.000,00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31" w:type="dxa"/>
          </w:tcPr>
          <w:p w:rsidR="00E83758" w:rsidRDefault="008466A0">
            <w:pPr>
              <w:pStyle w:val="TableParagraph"/>
              <w:ind w:left="734"/>
              <w:rPr>
                <w:sz w:val="18"/>
              </w:rPr>
            </w:pPr>
            <w:r>
              <w:rPr>
                <w:sz w:val="18"/>
              </w:rPr>
              <w:t>INVESTIMENTOS</w:t>
            </w:r>
          </w:p>
        </w:tc>
        <w:tc>
          <w:tcPr>
            <w:tcW w:w="191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08.05.08.244.0003.2125.2083</w:t>
            </w:r>
          </w:p>
        </w:tc>
        <w:tc>
          <w:tcPr>
            <w:tcW w:w="5531" w:type="dxa"/>
          </w:tcPr>
          <w:p w:rsidR="00E83758" w:rsidRDefault="008466A0">
            <w:pPr>
              <w:pStyle w:val="TableParagraph"/>
              <w:ind w:left="644"/>
              <w:rPr>
                <w:sz w:val="18"/>
              </w:rPr>
            </w:pPr>
            <w:r>
              <w:rPr>
                <w:sz w:val="18"/>
              </w:rPr>
              <w:t>Programa Bolsa Família</w:t>
            </w:r>
          </w:p>
        </w:tc>
        <w:tc>
          <w:tcPr>
            <w:tcW w:w="191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31" w:type="dxa"/>
          </w:tcPr>
          <w:p w:rsidR="00E83758" w:rsidRDefault="008466A0">
            <w:pPr>
              <w:pStyle w:val="TableParagraph"/>
              <w:ind w:left="644"/>
              <w:rPr>
                <w:sz w:val="18"/>
              </w:rPr>
            </w:pPr>
            <w:r>
              <w:rPr>
                <w:sz w:val="18"/>
              </w:rPr>
              <w:t>DESPESAS CORRENTES</w:t>
            </w:r>
          </w:p>
        </w:tc>
        <w:tc>
          <w:tcPr>
            <w:tcW w:w="1914" w:type="dxa"/>
          </w:tcPr>
          <w:p w:rsidR="00E83758" w:rsidRDefault="008466A0">
            <w:pPr>
              <w:pStyle w:val="TableParagraph"/>
              <w:ind w:right="52"/>
              <w:jc w:val="right"/>
              <w:rPr>
                <w:sz w:val="18"/>
              </w:rPr>
            </w:pPr>
            <w:r>
              <w:rPr>
                <w:sz w:val="18"/>
              </w:rPr>
              <w:t>16.000,00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31" w:type="dxa"/>
          </w:tcPr>
          <w:p w:rsidR="00E83758" w:rsidRDefault="008466A0">
            <w:pPr>
              <w:pStyle w:val="TableParagraph"/>
              <w:ind w:left="734"/>
              <w:rPr>
                <w:sz w:val="18"/>
              </w:rPr>
            </w:pPr>
            <w:r>
              <w:rPr>
                <w:sz w:val="18"/>
              </w:rPr>
              <w:t>OUTRAS DESPESAS CORRENTES</w:t>
            </w:r>
          </w:p>
        </w:tc>
        <w:tc>
          <w:tcPr>
            <w:tcW w:w="1914" w:type="dxa"/>
          </w:tcPr>
          <w:p w:rsidR="00E83758" w:rsidRDefault="008466A0">
            <w:pPr>
              <w:pStyle w:val="TableParagraph"/>
              <w:ind w:right="52"/>
              <w:jc w:val="right"/>
              <w:rPr>
                <w:sz w:val="18"/>
              </w:rPr>
            </w:pPr>
            <w:r>
              <w:rPr>
                <w:sz w:val="18"/>
              </w:rPr>
              <w:t>16.000,00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16.000,00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31" w:type="dxa"/>
          </w:tcPr>
          <w:p w:rsidR="00E83758" w:rsidRDefault="008466A0">
            <w:pPr>
              <w:pStyle w:val="TableParagraph"/>
              <w:ind w:left="644"/>
              <w:rPr>
                <w:sz w:val="18"/>
              </w:rPr>
            </w:pPr>
            <w:r>
              <w:rPr>
                <w:sz w:val="18"/>
              </w:rPr>
              <w:t>DESPESAS DE CAPITAL</w:t>
            </w:r>
          </w:p>
        </w:tc>
        <w:tc>
          <w:tcPr>
            <w:tcW w:w="191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31" w:type="dxa"/>
          </w:tcPr>
          <w:p w:rsidR="00E83758" w:rsidRDefault="008466A0">
            <w:pPr>
              <w:pStyle w:val="TableParagraph"/>
              <w:ind w:left="734"/>
              <w:rPr>
                <w:sz w:val="18"/>
              </w:rPr>
            </w:pPr>
            <w:r>
              <w:rPr>
                <w:sz w:val="18"/>
              </w:rPr>
              <w:t>INVESTIMENTOS</w:t>
            </w:r>
          </w:p>
        </w:tc>
        <w:tc>
          <w:tcPr>
            <w:tcW w:w="191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w:t>
            </w:r>
          </w:p>
        </w:tc>
        <w:tc>
          <w:tcPr>
            <w:tcW w:w="5531" w:type="dxa"/>
          </w:tcPr>
          <w:p w:rsidR="00E83758" w:rsidRDefault="008466A0">
            <w:pPr>
              <w:pStyle w:val="TableParagraph"/>
              <w:ind w:left="284"/>
              <w:rPr>
                <w:sz w:val="18"/>
              </w:rPr>
            </w:pPr>
            <w:r>
              <w:rPr>
                <w:sz w:val="18"/>
              </w:rPr>
              <w:t>ASSISTÊNCIA SOCIAL - AÇÕES GERAIS</w:t>
            </w:r>
          </w:p>
        </w:tc>
        <w:tc>
          <w:tcPr>
            <w:tcW w:w="1914" w:type="dxa"/>
          </w:tcPr>
          <w:p w:rsidR="00E83758" w:rsidRDefault="008466A0">
            <w:pPr>
              <w:pStyle w:val="TableParagraph"/>
              <w:ind w:right="52"/>
              <w:jc w:val="right"/>
              <w:rPr>
                <w:sz w:val="18"/>
              </w:rPr>
            </w:pPr>
            <w:r>
              <w:rPr>
                <w:sz w:val="18"/>
              </w:rPr>
              <w:t>749.000,00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w:t>
            </w:r>
          </w:p>
        </w:tc>
        <w:tc>
          <w:tcPr>
            <w:tcW w:w="5531" w:type="dxa"/>
          </w:tcPr>
          <w:p w:rsidR="00E83758" w:rsidRDefault="008466A0">
            <w:pPr>
              <w:pStyle w:val="TableParagraph"/>
              <w:ind w:left="374"/>
              <w:rPr>
                <w:sz w:val="18"/>
              </w:rPr>
            </w:pPr>
            <w:r>
              <w:rPr>
                <w:sz w:val="18"/>
              </w:rPr>
              <w:t>Assistência Social</w:t>
            </w:r>
          </w:p>
        </w:tc>
        <w:tc>
          <w:tcPr>
            <w:tcW w:w="1914" w:type="dxa"/>
          </w:tcPr>
          <w:p w:rsidR="00E83758" w:rsidRDefault="008466A0">
            <w:pPr>
              <w:pStyle w:val="TableParagraph"/>
              <w:ind w:right="52"/>
              <w:jc w:val="right"/>
              <w:rPr>
                <w:sz w:val="18"/>
              </w:rPr>
            </w:pPr>
            <w:r>
              <w:rPr>
                <w:sz w:val="18"/>
              </w:rPr>
              <w:t>749.000,00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08.06.08.243</w:t>
            </w:r>
          </w:p>
        </w:tc>
        <w:tc>
          <w:tcPr>
            <w:tcW w:w="5531" w:type="dxa"/>
          </w:tcPr>
          <w:p w:rsidR="00E83758" w:rsidRDefault="008466A0">
            <w:pPr>
              <w:pStyle w:val="TableParagraph"/>
              <w:ind w:left="464"/>
              <w:rPr>
                <w:sz w:val="18"/>
              </w:rPr>
            </w:pPr>
            <w:r>
              <w:rPr>
                <w:sz w:val="18"/>
              </w:rPr>
              <w:t>Assistência à Criança e ao Adolescente</w:t>
            </w:r>
          </w:p>
        </w:tc>
        <w:tc>
          <w:tcPr>
            <w:tcW w:w="1914" w:type="dxa"/>
          </w:tcPr>
          <w:p w:rsidR="00E83758" w:rsidRDefault="008466A0">
            <w:pPr>
              <w:pStyle w:val="TableParagraph"/>
              <w:ind w:right="52"/>
              <w:jc w:val="right"/>
              <w:rPr>
                <w:sz w:val="18"/>
              </w:rPr>
            </w:pPr>
            <w:r>
              <w:rPr>
                <w:sz w:val="18"/>
              </w:rPr>
              <w:t>244.000,00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08.06.08.243.0003</w:t>
            </w:r>
          </w:p>
        </w:tc>
        <w:tc>
          <w:tcPr>
            <w:tcW w:w="5531" w:type="dxa"/>
          </w:tcPr>
          <w:p w:rsidR="00E83758" w:rsidRDefault="008466A0">
            <w:pPr>
              <w:pStyle w:val="TableParagraph"/>
              <w:ind w:left="554"/>
              <w:rPr>
                <w:sz w:val="18"/>
              </w:rPr>
            </w:pPr>
            <w:r>
              <w:rPr>
                <w:sz w:val="18"/>
              </w:rPr>
              <w:t>Desenvolvimento Social</w:t>
            </w:r>
          </w:p>
        </w:tc>
        <w:tc>
          <w:tcPr>
            <w:tcW w:w="1914" w:type="dxa"/>
          </w:tcPr>
          <w:p w:rsidR="00E83758" w:rsidRDefault="008466A0">
            <w:pPr>
              <w:pStyle w:val="TableParagraph"/>
              <w:ind w:right="52"/>
              <w:jc w:val="right"/>
              <w:rPr>
                <w:sz w:val="18"/>
              </w:rPr>
            </w:pPr>
            <w:r>
              <w:rPr>
                <w:sz w:val="18"/>
              </w:rPr>
              <w:t>244.000,00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08.06.08.243.0003.2115.0001</w:t>
            </w:r>
          </w:p>
        </w:tc>
        <w:tc>
          <w:tcPr>
            <w:tcW w:w="5531" w:type="dxa"/>
          </w:tcPr>
          <w:p w:rsidR="00E83758" w:rsidRDefault="008466A0">
            <w:pPr>
              <w:pStyle w:val="TableParagraph"/>
              <w:ind w:left="644"/>
              <w:rPr>
                <w:sz w:val="18"/>
              </w:rPr>
            </w:pPr>
            <w:r>
              <w:rPr>
                <w:sz w:val="18"/>
              </w:rPr>
              <w:t>Conselho Tutelar</w:t>
            </w:r>
          </w:p>
        </w:tc>
        <w:tc>
          <w:tcPr>
            <w:tcW w:w="1914" w:type="dxa"/>
          </w:tcPr>
          <w:p w:rsidR="00E83758" w:rsidRDefault="008466A0">
            <w:pPr>
              <w:pStyle w:val="TableParagraph"/>
              <w:ind w:right="52"/>
              <w:jc w:val="right"/>
              <w:rPr>
                <w:sz w:val="18"/>
              </w:rPr>
            </w:pPr>
            <w:r>
              <w:rPr>
                <w:sz w:val="18"/>
              </w:rPr>
              <w:t>244.000,00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31" w:type="dxa"/>
          </w:tcPr>
          <w:p w:rsidR="00E83758" w:rsidRDefault="008466A0">
            <w:pPr>
              <w:pStyle w:val="TableParagraph"/>
              <w:ind w:left="644"/>
              <w:rPr>
                <w:sz w:val="18"/>
              </w:rPr>
            </w:pPr>
            <w:r>
              <w:rPr>
                <w:sz w:val="18"/>
              </w:rPr>
              <w:t>DESPESAS CORRENTES</w:t>
            </w:r>
          </w:p>
        </w:tc>
        <w:tc>
          <w:tcPr>
            <w:tcW w:w="1914" w:type="dxa"/>
          </w:tcPr>
          <w:p w:rsidR="00E83758" w:rsidRDefault="008466A0">
            <w:pPr>
              <w:pStyle w:val="TableParagraph"/>
              <w:ind w:right="52"/>
              <w:jc w:val="right"/>
              <w:rPr>
                <w:sz w:val="18"/>
              </w:rPr>
            </w:pPr>
            <w:r>
              <w:rPr>
                <w:sz w:val="18"/>
              </w:rPr>
              <w:t>231.000,00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5531" w:type="dxa"/>
          </w:tcPr>
          <w:p w:rsidR="00E83758" w:rsidRDefault="008466A0">
            <w:pPr>
              <w:pStyle w:val="TableParagraph"/>
              <w:ind w:left="734"/>
              <w:rPr>
                <w:sz w:val="18"/>
              </w:rPr>
            </w:pPr>
            <w:r>
              <w:rPr>
                <w:sz w:val="18"/>
              </w:rPr>
              <w:t>PESSOAL E ENCARGOS SOCIAIS</w:t>
            </w:r>
          </w:p>
        </w:tc>
        <w:tc>
          <w:tcPr>
            <w:tcW w:w="1914" w:type="dxa"/>
          </w:tcPr>
          <w:p w:rsidR="00E83758" w:rsidRDefault="008466A0">
            <w:pPr>
              <w:pStyle w:val="TableParagraph"/>
              <w:ind w:right="52"/>
              <w:jc w:val="right"/>
              <w:rPr>
                <w:sz w:val="18"/>
              </w:rPr>
            </w:pPr>
            <w:r>
              <w:rPr>
                <w:sz w:val="18"/>
              </w:rPr>
              <w:t>169.000,00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169.000,00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31" w:type="dxa"/>
          </w:tcPr>
          <w:p w:rsidR="00E83758" w:rsidRDefault="008466A0">
            <w:pPr>
              <w:pStyle w:val="TableParagraph"/>
              <w:ind w:left="734"/>
              <w:rPr>
                <w:sz w:val="18"/>
              </w:rPr>
            </w:pPr>
            <w:r>
              <w:rPr>
                <w:sz w:val="18"/>
              </w:rPr>
              <w:t>OUTRAS DESPESAS CORRENTES</w:t>
            </w:r>
          </w:p>
        </w:tc>
        <w:tc>
          <w:tcPr>
            <w:tcW w:w="1914" w:type="dxa"/>
          </w:tcPr>
          <w:p w:rsidR="00E83758" w:rsidRDefault="008466A0">
            <w:pPr>
              <w:pStyle w:val="TableParagraph"/>
              <w:ind w:right="52"/>
              <w:jc w:val="right"/>
              <w:rPr>
                <w:sz w:val="18"/>
              </w:rPr>
            </w:pPr>
            <w:r>
              <w:rPr>
                <w:sz w:val="18"/>
              </w:rPr>
              <w:t>62.000,00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62.000,00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31" w:type="dxa"/>
          </w:tcPr>
          <w:p w:rsidR="00E83758" w:rsidRDefault="008466A0">
            <w:pPr>
              <w:pStyle w:val="TableParagraph"/>
              <w:ind w:left="644"/>
              <w:rPr>
                <w:sz w:val="18"/>
              </w:rPr>
            </w:pPr>
            <w:r>
              <w:rPr>
                <w:sz w:val="18"/>
              </w:rPr>
              <w:t>DESPESAS DE CAPITAL</w:t>
            </w:r>
          </w:p>
        </w:tc>
        <w:tc>
          <w:tcPr>
            <w:tcW w:w="1914" w:type="dxa"/>
          </w:tcPr>
          <w:p w:rsidR="00E83758" w:rsidRDefault="008466A0">
            <w:pPr>
              <w:pStyle w:val="TableParagraph"/>
              <w:ind w:right="52"/>
              <w:jc w:val="right"/>
              <w:rPr>
                <w:sz w:val="18"/>
              </w:rPr>
            </w:pPr>
            <w:r>
              <w:rPr>
                <w:sz w:val="18"/>
              </w:rPr>
              <w:t>13.000,00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31" w:type="dxa"/>
          </w:tcPr>
          <w:p w:rsidR="00E83758" w:rsidRDefault="008466A0">
            <w:pPr>
              <w:pStyle w:val="TableParagraph"/>
              <w:ind w:left="734"/>
              <w:rPr>
                <w:sz w:val="18"/>
              </w:rPr>
            </w:pPr>
            <w:r>
              <w:rPr>
                <w:sz w:val="18"/>
              </w:rPr>
              <w:t>INVESTIMENTOS</w:t>
            </w:r>
          </w:p>
        </w:tc>
        <w:tc>
          <w:tcPr>
            <w:tcW w:w="1914" w:type="dxa"/>
          </w:tcPr>
          <w:p w:rsidR="00E83758" w:rsidRDefault="008466A0">
            <w:pPr>
              <w:pStyle w:val="TableParagraph"/>
              <w:ind w:right="52"/>
              <w:jc w:val="right"/>
              <w:rPr>
                <w:sz w:val="18"/>
              </w:rPr>
            </w:pPr>
            <w:r>
              <w:rPr>
                <w:sz w:val="18"/>
              </w:rPr>
              <w:t>13.000,00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13.000,00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w:t>
            </w:r>
          </w:p>
        </w:tc>
        <w:tc>
          <w:tcPr>
            <w:tcW w:w="5531" w:type="dxa"/>
          </w:tcPr>
          <w:p w:rsidR="00E83758" w:rsidRDefault="008466A0">
            <w:pPr>
              <w:pStyle w:val="TableParagraph"/>
              <w:ind w:left="464"/>
              <w:rPr>
                <w:sz w:val="18"/>
              </w:rPr>
            </w:pPr>
            <w:r>
              <w:rPr>
                <w:sz w:val="18"/>
              </w:rPr>
              <w:t>Assistência Comunitária</w:t>
            </w:r>
          </w:p>
        </w:tc>
        <w:tc>
          <w:tcPr>
            <w:tcW w:w="1914" w:type="dxa"/>
          </w:tcPr>
          <w:p w:rsidR="00E83758" w:rsidRDefault="008466A0">
            <w:pPr>
              <w:pStyle w:val="TableParagraph"/>
              <w:ind w:right="52"/>
              <w:jc w:val="right"/>
              <w:rPr>
                <w:sz w:val="18"/>
              </w:rPr>
            </w:pPr>
            <w:r>
              <w:rPr>
                <w:sz w:val="18"/>
              </w:rPr>
              <w:t>505.000,00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08.06.08.244.0003</w:t>
            </w:r>
          </w:p>
        </w:tc>
        <w:tc>
          <w:tcPr>
            <w:tcW w:w="5531" w:type="dxa"/>
          </w:tcPr>
          <w:p w:rsidR="00E83758" w:rsidRDefault="008466A0">
            <w:pPr>
              <w:pStyle w:val="TableParagraph"/>
              <w:ind w:left="554"/>
              <w:rPr>
                <w:sz w:val="18"/>
              </w:rPr>
            </w:pPr>
            <w:r>
              <w:rPr>
                <w:sz w:val="18"/>
              </w:rPr>
              <w:t>Desenvolvimento Social</w:t>
            </w:r>
          </w:p>
        </w:tc>
        <w:tc>
          <w:tcPr>
            <w:tcW w:w="1914" w:type="dxa"/>
          </w:tcPr>
          <w:p w:rsidR="00E83758" w:rsidRDefault="008466A0">
            <w:pPr>
              <w:pStyle w:val="TableParagraph"/>
              <w:ind w:right="52"/>
              <w:jc w:val="right"/>
              <w:rPr>
                <w:sz w:val="18"/>
              </w:rPr>
            </w:pPr>
            <w:r>
              <w:rPr>
                <w:sz w:val="18"/>
              </w:rPr>
              <w:t>505.000,00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08.06.08.244.0003.1031.0001</w:t>
            </w:r>
          </w:p>
        </w:tc>
        <w:tc>
          <w:tcPr>
            <w:tcW w:w="5531" w:type="dxa"/>
          </w:tcPr>
          <w:p w:rsidR="00E83758" w:rsidRDefault="008466A0">
            <w:pPr>
              <w:pStyle w:val="TableParagraph"/>
              <w:ind w:left="644"/>
              <w:rPr>
                <w:sz w:val="18"/>
              </w:rPr>
            </w:pPr>
            <w:r>
              <w:rPr>
                <w:sz w:val="18"/>
              </w:rPr>
              <w:t>Aquisição de Veículos - STASH</w:t>
            </w:r>
          </w:p>
        </w:tc>
        <w:tc>
          <w:tcPr>
            <w:tcW w:w="191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5531" w:type="dxa"/>
          </w:tcPr>
          <w:p w:rsidR="00E83758" w:rsidRDefault="008466A0">
            <w:pPr>
              <w:pStyle w:val="TableParagraph"/>
              <w:ind w:left="644"/>
              <w:rPr>
                <w:sz w:val="18"/>
              </w:rPr>
            </w:pPr>
            <w:r>
              <w:rPr>
                <w:sz w:val="18"/>
              </w:rPr>
              <w:t>DESPESAS DE CAPITAL</w:t>
            </w:r>
          </w:p>
        </w:tc>
        <w:tc>
          <w:tcPr>
            <w:tcW w:w="191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5531" w:type="dxa"/>
          </w:tcPr>
          <w:p w:rsidR="00E83758" w:rsidRDefault="008466A0">
            <w:pPr>
              <w:pStyle w:val="TableParagraph"/>
              <w:ind w:left="734"/>
              <w:rPr>
                <w:sz w:val="18"/>
              </w:rPr>
            </w:pPr>
            <w:r>
              <w:rPr>
                <w:sz w:val="18"/>
              </w:rPr>
              <w:t>INVESTIMENTOS</w:t>
            </w:r>
          </w:p>
        </w:tc>
        <w:tc>
          <w:tcPr>
            <w:tcW w:w="1914" w:type="dxa"/>
          </w:tcPr>
          <w:p w:rsidR="00E83758" w:rsidRDefault="008466A0">
            <w:pPr>
              <w:pStyle w:val="TableParagraph"/>
              <w:ind w:right="52"/>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60.000,00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08.06.08.244.0003.2118.0001</w:t>
            </w:r>
          </w:p>
        </w:tc>
        <w:tc>
          <w:tcPr>
            <w:tcW w:w="5531" w:type="dxa"/>
          </w:tcPr>
          <w:p w:rsidR="00E83758" w:rsidRDefault="008466A0">
            <w:pPr>
              <w:pStyle w:val="TableParagraph"/>
              <w:ind w:left="644"/>
              <w:rPr>
                <w:sz w:val="18"/>
              </w:rPr>
            </w:pPr>
            <w:r>
              <w:rPr>
                <w:sz w:val="18"/>
              </w:rPr>
              <w:t>Ações de Caráter Comunitário - Benefícios Eventuais</w:t>
            </w:r>
          </w:p>
        </w:tc>
        <w:tc>
          <w:tcPr>
            <w:tcW w:w="1914" w:type="dxa"/>
          </w:tcPr>
          <w:p w:rsidR="00E83758" w:rsidRDefault="008466A0">
            <w:pPr>
              <w:pStyle w:val="TableParagraph"/>
              <w:ind w:right="52"/>
              <w:jc w:val="right"/>
              <w:rPr>
                <w:sz w:val="18"/>
              </w:rPr>
            </w:pPr>
            <w:r>
              <w:rPr>
                <w:sz w:val="18"/>
              </w:rPr>
              <w:t>80.000,00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31" w:type="dxa"/>
          </w:tcPr>
          <w:p w:rsidR="00E83758" w:rsidRDefault="008466A0">
            <w:pPr>
              <w:pStyle w:val="TableParagraph"/>
              <w:ind w:left="644"/>
              <w:rPr>
                <w:sz w:val="18"/>
              </w:rPr>
            </w:pPr>
            <w:r>
              <w:rPr>
                <w:sz w:val="18"/>
              </w:rPr>
              <w:t>DESPESAS CORRENTES</w:t>
            </w:r>
          </w:p>
        </w:tc>
        <w:tc>
          <w:tcPr>
            <w:tcW w:w="1914" w:type="dxa"/>
          </w:tcPr>
          <w:p w:rsidR="00E83758" w:rsidRDefault="008466A0">
            <w:pPr>
              <w:pStyle w:val="TableParagraph"/>
              <w:ind w:right="52"/>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5531" w:type="dxa"/>
          </w:tcPr>
          <w:p w:rsidR="00E83758" w:rsidRDefault="008466A0">
            <w:pPr>
              <w:pStyle w:val="TableParagraph"/>
              <w:ind w:left="734"/>
              <w:rPr>
                <w:sz w:val="18"/>
              </w:rPr>
            </w:pPr>
            <w:r>
              <w:rPr>
                <w:sz w:val="18"/>
              </w:rPr>
              <w:t>OUTRAS DESPESAS CORRENTES</w:t>
            </w:r>
          </w:p>
        </w:tc>
        <w:tc>
          <w:tcPr>
            <w:tcW w:w="1914" w:type="dxa"/>
          </w:tcPr>
          <w:p w:rsidR="00E83758" w:rsidRDefault="008466A0">
            <w:pPr>
              <w:pStyle w:val="TableParagraph"/>
              <w:ind w:right="52"/>
              <w:jc w:val="right"/>
              <w:rPr>
                <w:sz w:val="18"/>
              </w:rPr>
            </w:pPr>
            <w:r>
              <w:rPr>
                <w:sz w:val="18"/>
              </w:rPr>
              <w:t>80.000,00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5531" w:type="dxa"/>
          </w:tcPr>
          <w:p w:rsidR="00E83758" w:rsidRDefault="008466A0">
            <w:pPr>
              <w:pStyle w:val="TableParagraph"/>
              <w:ind w:left="824"/>
              <w:rPr>
                <w:sz w:val="18"/>
              </w:rPr>
            </w:pPr>
            <w:r>
              <w:rPr>
                <w:sz w:val="18"/>
              </w:rPr>
              <w:t>APLICACOES DIRETAS</w:t>
            </w:r>
          </w:p>
        </w:tc>
        <w:tc>
          <w:tcPr>
            <w:tcW w:w="1914" w:type="dxa"/>
          </w:tcPr>
          <w:p w:rsidR="00E83758" w:rsidRDefault="008466A0">
            <w:pPr>
              <w:pStyle w:val="TableParagraph"/>
              <w:ind w:right="52"/>
              <w:jc w:val="right"/>
              <w:rPr>
                <w:sz w:val="18"/>
              </w:rPr>
            </w:pPr>
            <w:r>
              <w:rPr>
                <w:sz w:val="18"/>
              </w:rPr>
              <w:t>80.000,00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08.06.08.244.0003.2174.0001</w:t>
            </w:r>
          </w:p>
        </w:tc>
        <w:tc>
          <w:tcPr>
            <w:tcW w:w="5531" w:type="dxa"/>
          </w:tcPr>
          <w:p w:rsidR="00E83758" w:rsidRDefault="008466A0">
            <w:pPr>
              <w:pStyle w:val="TableParagraph"/>
              <w:ind w:left="644"/>
              <w:rPr>
                <w:sz w:val="18"/>
              </w:rPr>
            </w:pPr>
            <w:r>
              <w:rPr>
                <w:sz w:val="18"/>
              </w:rPr>
              <w:t>Centro de Referência em Assistência em Social</w:t>
            </w:r>
          </w:p>
        </w:tc>
        <w:tc>
          <w:tcPr>
            <w:tcW w:w="1914" w:type="dxa"/>
          </w:tcPr>
          <w:p w:rsidR="00E83758" w:rsidRDefault="008466A0">
            <w:pPr>
              <w:pStyle w:val="TableParagraph"/>
              <w:ind w:right="52"/>
              <w:jc w:val="right"/>
              <w:rPr>
                <w:sz w:val="18"/>
              </w:rPr>
            </w:pPr>
            <w:r>
              <w:rPr>
                <w:sz w:val="18"/>
              </w:rPr>
              <w:t>300.000,00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5531" w:type="dxa"/>
          </w:tcPr>
          <w:p w:rsidR="00E83758" w:rsidRDefault="008466A0">
            <w:pPr>
              <w:pStyle w:val="TableParagraph"/>
              <w:ind w:left="644"/>
              <w:rPr>
                <w:sz w:val="18"/>
              </w:rPr>
            </w:pPr>
            <w:r>
              <w:rPr>
                <w:sz w:val="18"/>
              </w:rPr>
              <w:t>DESPESAS CORRENTES</w:t>
            </w:r>
          </w:p>
        </w:tc>
        <w:tc>
          <w:tcPr>
            <w:tcW w:w="1914" w:type="dxa"/>
          </w:tcPr>
          <w:p w:rsidR="00E83758" w:rsidRDefault="008466A0">
            <w:pPr>
              <w:pStyle w:val="TableParagraph"/>
              <w:ind w:right="52"/>
              <w:jc w:val="right"/>
              <w:rPr>
                <w:sz w:val="18"/>
              </w:rPr>
            </w:pPr>
            <w:r>
              <w:rPr>
                <w:sz w:val="18"/>
              </w:rPr>
              <w:t>292.000,00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5531" w:type="dxa"/>
          </w:tcPr>
          <w:p w:rsidR="00E83758" w:rsidRDefault="008466A0">
            <w:pPr>
              <w:pStyle w:val="TableParagraph"/>
              <w:ind w:left="734"/>
              <w:rPr>
                <w:sz w:val="18"/>
              </w:rPr>
            </w:pPr>
            <w:r>
              <w:rPr>
                <w:sz w:val="18"/>
              </w:rPr>
              <w:t>PESSOAL E ENCARGOS SOCIAIS</w:t>
            </w:r>
          </w:p>
        </w:tc>
        <w:tc>
          <w:tcPr>
            <w:tcW w:w="1914" w:type="dxa"/>
          </w:tcPr>
          <w:p w:rsidR="00E83758" w:rsidRDefault="008466A0">
            <w:pPr>
              <w:pStyle w:val="TableParagraph"/>
              <w:ind w:right="52"/>
              <w:jc w:val="right"/>
              <w:rPr>
                <w:sz w:val="18"/>
              </w:rPr>
            </w:pPr>
            <w:r>
              <w:rPr>
                <w:sz w:val="18"/>
              </w:rPr>
              <w:t>250.000,00</w:t>
            </w:r>
          </w:p>
        </w:tc>
      </w:tr>
      <w:tr w:rsidR="00E83758">
        <w:trPr>
          <w:trHeight w:val="257"/>
        </w:trPr>
        <w:tc>
          <w:tcPr>
            <w:tcW w:w="812" w:type="dxa"/>
          </w:tcPr>
          <w:p w:rsidR="00E83758" w:rsidRDefault="008466A0">
            <w:pPr>
              <w:pStyle w:val="TableParagraph"/>
              <w:spacing w:line="187" w:lineRule="exact"/>
              <w:ind w:left="390"/>
              <w:rPr>
                <w:sz w:val="18"/>
              </w:rPr>
            </w:pPr>
            <w:r>
              <w:rPr>
                <w:sz w:val="18"/>
              </w:rPr>
              <w:t>20</w:t>
            </w:r>
          </w:p>
        </w:tc>
        <w:tc>
          <w:tcPr>
            <w:tcW w:w="2497" w:type="dxa"/>
          </w:tcPr>
          <w:p w:rsidR="00E83758" w:rsidRDefault="008466A0">
            <w:pPr>
              <w:pStyle w:val="TableParagraph"/>
              <w:spacing w:line="187" w:lineRule="exact"/>
              <w:ind w:left="135"/>
              <w:rPr>
                <w:sz w:val="18"/>
              </w:rPr>
            </w:pPr>
            <w:r>
              <w:rPr>
                <w:sz w:val="18"/>
              </w:rPr>
              <w:t>3190.00.00.00.00.00</w:t>
            </w:r>
          </w:p>
        </w:tc>
        <w:tc>
          <w:tcPr>
            <w:tcW w:w="5531" w:type="dxa"/>
          </w:tcPr>
          <w:p w:rsidR="00E83758" w:rsidRDefault="008466A0">
            <w:pPr>
              <w:pStyle w:val="TableParagraph"/>
              <w:spacing w:line="187" w:lineRule="exact"/>
              <w:ind w:left="824"/>
              <w:rPr>
                <w:sz w:val="18"/>
              </w:rPr>
            </w:pPr>
            <w:r>
              <w:rPr>
                <w:sz w:val="18"/>
              </w:rPr>
              <w:t>APLICACOES DIRETAS</w:t>
            </w:r>
          </w:p>
        </w:tc>
        <w:tc>
          <w:tcPr>
            <w:tcW w:w="1914" w:type="dxa"/>
          </w:tcPr>
          <w:p w:rsidR="00E83758" w:rsidRDefault="008466A0">
            <w:pPr>
              <w:pStyle w:val="TableParagraph"/>
              <w:spacing w:line="187" w:lineRule="exact"/>
              <w:ind w:right="52"/>
              <w:jc w:val="right"/>
              <w:rPr>
                <w:sz w:val="18"/>
              </w:rPr>
            </w:pPr>
            <w:r>
              <w:rPr>
                <w:sz w:val="18"/>
              </w:rPr>
              <w:t>220.000,00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188</w:t>
            </w:r>
          </w:p>
        </w:tc>
        <w:tc>
          <w:tcPr>
            <w:tcW w:w="2497" w:type="dxa"/>
            <w:tcBorders>
              <w:top w:val="single" w:sz="6" w:space="0" w:color="000000"/>
            </w:tcBorders>
          </w:tcPr>
          <w:p w:rsidR="00E83758" w:rsidRDefault="008466A0">
            <w:pPr>
              <w:pStyle w:val="TableParagraph"/>
              <w:spacing w:before="37"/>
              <w:ind w:left="135"/>
              <w:rPr>
                <w:sz w:val="18"/>
              </w:rPr>
            </w:pPr>
            <w:r>
              <w:rPr>
                <w:sz w:val="18"/>
              </w:rPr>
              <w:t>3191.00.00.00.00.00</w:t>
            </w:r>
          </w:p>
        </w:tc>
        <w:tc>
          <w:tcPr>
            <w:tcW w:w="6071" w:type="dxa"/>
            <w:tcBorders>
              <w:top w:val="single" w:sz="6" w:space="0" w:color="000000"/>
            </w:tcBorders>
          </w:tcPr>
          <w:p w:rsidR="00E83758" w:rsidRDefault="008466A0">
            <w:pPr>
              <w:pStyle w:val="TableParagraph"/>
              <w:spacing w:before="37"/>
              <w:ind w:right="260"/>
              <w:jc w:val="right"/>
              <w:rPr>
                <w:sz w:val="18"/>
              </w:rPr>
            </w:pPr>
            <w:r>
              <w:rPr>
                <w:sz w:val="18"/>
              </w:rPr>
              <w:t>APLICAÇÃO DIRETA DECORRENTE DE OPERAÇÃO ENTRE</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42.000,00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08.06.08.244.0003.2174.2204</w:t>
            </w:r>
          </w:p>
        </w:tc>
        <w:tc>
          <w:tcPr>
            <w:tcW w:w="6071" w:type="dxa"/>
          </w:tcPr>
          <w:p w:rsidR="00E83758" w:rsidRDefault="008466A0">
            <w:pPr>
              <w:pStyle w:val="TableParagraph"/>
              <w:ind w:left="644"/>
              <w:rPr>
                <w:sz w:val="18"/>
              </w:rPr>
            </w:pPr>
            <w:r>
              <w:rPr>
                <w:sz w:val="18"/>
              </w:rPr>
              <w:t>Centro de Referência em Assistência em Social</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4"/>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50.000,00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08.06.08.244.0003.2195.0001</w:t>
            </w:r>
          </w:p>
        </w:tc>
        <w:tc>
          <w:tcPr>
            <w:tcW w:w="6071" w:type="dxa"/>
          </w:tcPr>
          <w:p w:rsidR="00E83758" w:rsidRDefault="008466A0">
            <w:pPr>
              <w:pStyle w:val="TableParagraph"/>
              <w:ind w:left="644"/>
              <w:rPr>
                <w:sz w:val="18"/>
              </w:rPr>
            </w:pPr>
            <w:r>
              <w:rPr>
                <w:sz w:val="18"/>
              </w:rPr>
              <w:t>Serviço Voltados a Promoção e Integração das Mulheres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w:t>
            </w:r>
          </w:p>
        </w:tc>
        <w:tc>
          <w:tcPr>
            <w:tcW w:w="6071" w:type="dxa"/>
          </w:tcPr>
          <w:p w:rsidR="00E83758" w:rsidRDefault="008466A0">
            <w:pPr>
              <w:pStyle w:val="TableParagraph"/>
              <w:ind w:left="284"/>
              <w:rPr>
                <w:sz w:val="18"/>
              </w:rPr>
            </w:pPr>
            <w:r>
              <w:rPr>
                <w:sz w:val="18"/>
              </w:rPr>
              <w:t>DEPARTAMENTO DO TRABALHO</w:t>
            </w:r>
          </w:p>
        </w:tc>
        <w:tc>
          <w:tcPr>
            <w:tcW w:w="1374" w:type="dxa"/>
          </w:tcPr>
          <w:p w:rsidR="00E83758" w:rsidRDefault="008466A0">
            <w:pPr>
              <w:pStyle w:val="TableParagraph"/>
              <w:ind w:right="52"/>
              <w:jc w:val="right"/>
              <w:rPr>
                <w:sz w:val="18"/>
              </w:rPr>
            </w:pPr>
            <w:r>
              <w:rPr>
                <w:sz w:val="18"/>
              </w:rPr>
              <w:t>215.000,00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w:t>
            </w:r>
          </w:p>
        </w:tc>
        <w:tc>
          <w:tcPr>
            <w:tcW w:w="6071" w:type="dxa"/>
          </w:tcPr>
          <w:p w:rsidR="00E83758" w:rsidRDefault="008466A0">
            <w:pPr>
              <w:pStyle w:val="TableParagraph"/>
              <w:ind w:left="374"/>
              <w:rPr>
                <w:sz w:val="18"/>
              </w:rPr>
            </w:pPr>
            <w:r>
              <w:rPr>
                <w:sz w:val="18"/>
              </w:rPr>
              <w:t>Trabalho</w:t>
            </w:r>
          </w:p>
        </w:tc>
        <w:tc>
          <w:tcPr>
            <w:tcW w:w="1374" w:type="dxa"/>
          </w:tcPr>
          <w:p w:rsidR="00E83758" w:rsidRDefault="008466A0">
            <w:pPr>
              <w:pStyle w:val="TableParagraph"/>
              <w:ind w:right="52"/>
              <w:jc w:val="right"/>
              <w:rPr>
                <w:sz w:val="18"/>
              </w:rPr>
            </w:pPr>
            <w:r>
              <w:rPr>
                <w:sz w:val="18"/>
              </w:rPr>
              <w:t>215.000,00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08.07.11.333</w:t>
            </w:r>
          </w:p>
        </w:tc>
        <w:tc>
          <w:tcPr>
            <w:tcW w:w="6071" w:type="dxa"/>
          </w:tcPr>
          <w:p w:rsidR="00E83758" w:rsidRDefault="008466A0">
            <w:pPr>
              <w:pStyle w:val="TableParagraph"/>
              <w:ind w:left="464"/>
              <w:rPr>
                <w:sz w:val="18"/>
              </w:rPr>
            </w:pPr>
            <w:r>
              <w:rPr>
                <w:sz w:val="18"/>
              </w:rPr>
              <w:t>Empregabilidade</w:t>
            </w:r>
          </w:p>
        </w:tc>
        <w:tc>
          <w:tcPr>
            <w:tcW w:w="1374" w:type="dxa"/>
          </w:tcPr>
          <w:p w:rsidR="00E83758" w:rsidRDefault="008466A0">
            <w:pPr>
              <w:pStyle w:val="TableParagraph"/>
              <w:ind w:right="52"/>
              <w:jc w:val="right"/>
              <w:rPr>
                <w:sz w:val="18"/>
              </w:rPr>
            </w:pPr>
            <w:r>
              <w:rPr>
                <w:sz w:val="18"/>
              </w:rPr>
              <w:t>147.000,00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08.07.11.333.0003</w:t>
            </w:r>
          </w:p>
        </w:tc>
        <w:tc>
          <w:tcPr>
            <w:tcW w:w="6071" w:type="dxa"/>
          </w:tcPr>
          <w:p w:rsidR="00E83758" w:rsidRDefault="008466A0">
            <w:pPr>
              <w:pStyle w:val="TableParagraph"/>
              <w:ind w:left="554"/>
              <w:rPr>
                <w:sz w:val="18"/>
              </w:rPr>
            </w:pPr>
            <w:r>
              <w:rPr>
                <w:sz w:val="18"/>
              </w:rPr>
              <w:t>Desenvolvimento Social</w:t>
            </w:r>
          </w:p>
        </w:tc>
        <w:tc>
          <w:tcPr>
            <w:tcW w:w="1374" w:type="dxa"/>
          </w:tcPr>
          <w:p w:rsidR="00E83758" w:rsidRDefault="008466A0">
            <w:pPr>
              <w:pStyle w:val="TableParagraph"/>
              <w:ind w:right="52"/>
              <w:jc w:val="right"/>
              <w:rPr>
                <w:sz w:val="18"/>
              </w:rPr>
            </w:pPr>
            <w:r>
              <w:rPr>
                <w:sz w:val="18"/>
              </w:rPr>
              <w:t>147.000,00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08.07.11.333.0003.2029.0001</w:t>
            </w:r>
          </w:p>
        </w:tc>
        <w:tc>
          <w:tcPr>
            <w:tcW w:w="6071" w:type="dxa"/>
          </w:tcPr>
          <w:p w:rsidR="00E83758" w:rsidRDefault="008466A0">
            <w:pPr>
              <w:pStyle w:val="TableParagraph"/>
              <w:ind w:left="644"/>
              <w:rPr>
                <w:sz w:val="18"/>
              </w:rPr>
            </w:pPr>
            <w:r>
              <w:rPr>
                <w:sz w:val="18"/>
              </w:rPr>
              <w:t>SINE-Sistema Nacional de Emprego</w:t>
            </w:r>
          </w:p>
        </w:tc>
        <w:tc>
          <w:tcPr>
            <w:tcW w:w="1374" w:type="dxa"/>
          </w:tcPr>
          <w:p w:rsidR="00E83758" w:rsidRDefault="008466A0">
            <w:pPr>
              <w:pStyle w:val="TableParagraph"/>
              <w:ind w:right="52"/>
              <w:jc w:val="right"/>
              <w:rPr>
                <w:sz w:val="18"/>
              </w:rPr>
            </w:pPr>
            <w:r>
              <w:rPr>
                <w:sz w:val="18"/>
              </w:rPr>
              <w:t>124.000,00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119.000,00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64.000,00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56.000,00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49"/>
              <w:jc w:val="right"/>
              <w:rPr>
                <w:sz w:val="18"/>
              </w:rPr>
            </w:pPr>
            <w:r>
              <w:rPr>
                <w:sz w:val="18"/>
              </w:rPr>
              <w:t>8.000,00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55.000,00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08.07.11.333.0003.2120.0001</w:t>
            </w:r>
          </w:p>
        </w:tc>
        <w:tc>
          <w:tcPr>
            <w:tcW w:w="6071" w:type="dxa"/>
          </w:tcPr>
          <w:p w:rsidR="00E83758" w:rsidRDefault="008466A0">
            <w:pPr>
              <w:pStyle w:val="TableParagraph"/>
              <w:ind w:left="644"/>
              <w:rPr>
                <w:sz w:val="18"/>
              </w:rPr>
            </w:pPr>
            <w:r>
              <w:rPr>
                <w:sz w:val="18"/>
              </w:rPr>
              <w:t>Programa de Requalificação Profissional</w:t>
            </w:r>
          </w:p>
        </w:tc>
        <w:tc>
          <w:tcPr>
            <w:tcW w:w="1374" w:type="dxa"/>
          </w:tcPr>
          <w:p w:rsidR="00E83758" w:rsidRDefault="008466A0">
            <w:pPr>
              <w:pStyle w:val="TableParagraph"/>
              <w:ind w:right="52"/>
              <w:jc w:val="right"/>
              <w:rPr>
                <w:sz w:val="18"/>
              </w:rPr>
            </w:pPr>
            <w:r>
              <w:rPr>
                <w:sz w:val="18"/>
              </w:rPr>
              <w:t>23.000,00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08.07.11.334</w:t>
            </w:r>
          </w:p>
        </w:tc>
        <w:tc>
          <w:tcPr>
            <w:tcW w:w="6071" w:type="dxa"/>
          </w:tcPr>
          <w:p w:rsidR="00E83758" w:rsidRDefault="008466A0">
            <w:pPr>
              <w:pStyle w:val="TableParagraph"/>
              <w:ind w:left="464"/>
              <w:rPr>
                <w:sz w:val="18"/>
              </w:rPr>
            </w:pPr>
            <w:r>
              <w:rPr>
                <w:sz w:val="18"/>
              </w:rPr>
              <w:t>Fomento ao Trabalho</w:t>
            </w:r>
          </w:p>
        </w:tc>
        <w:tc>
          <w:tcPr>
            <w:tcW w:w="1374" w:type="dxa"/>
          </w:tcPr>
          <w:p w:rsidR="00E83758" w:rsidRDefault="008466A0">
            <w:pPr>
              <w:pStyle w:val="TableParagraph"/>
              <w:ind w:right="52"/>
              <w:jc w:val="right"/>
              <w:rPr>
                <w:sz w:val="18"/>
              </w:rPr>
            </w:pPr>
            <w:r>
              <w:rPr>
                <w:sz w:val="18"/>
              </w:rPr>
              <w:t>68.000,00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08.07.11.334.0003</w:t>
            </w:r>
          </w:p>
        </w:tc>
        <w:tc>
          <w:tcPr>
            <w:tcW w:w="6071" w:type="dxa"/>
          </w:tcPr>
          <w:p w:rsidR="00E83758" w:rsidRDefault="008466A0">
            <w:pPr>
              <w:pStyle w:val="TableParagraph"/>
              <w:ind w:left="554"/>
              <w:rPr>
                <w:sz w:val="18"/>
              </w:rPr>
            </w:pPr>
            <w:r>
              <w:rPr>
                <w:sz w:val="18"/>
              </w:rPr>
              <w:t>Desenvolvimento Social</w:t>
            </w:r>
          </w:p>
        </w:tc>
        <w:tc>
          <w:tcPr>
            <w:tcW w:w="1374" w:type="dxa"/>
          </w:tcPr>
          <w:p w:rsidR="00E83758" w:rsidRDefault="008466A0">
            <w:pPr>
              <w:pStyle w:val="TableParagraph"/>
              <w:ind w:right="52"/>
              <w:jc w:val="right"/>
              <w:rPr>
                <w:sz w:val="18"/>
              </w:rPr>
            </w:pPr>
            <w:r>
              <w:rPr>
                <w:sz w:val="18"/>
              </w:rPr>
              <w:t>68.000,00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08.07.11.334.0003.2179.0001</w:t>
            </w:r>
          </w:p>
        </w:tc>
        <w:tc>
          <w:tcPr>
            <w:tcW w:w="6071" w:type="dxa"/>
          </w:tcPr>
          <w:p w:rsidR="00E83758" w:rsidRDefault="008466A0">
            <w:pPr>
              <w:pStyle w:val="TableParagraph"/>
              <w:ind w:left="644"/>
              <w:rPr>
                <w:sz w:val="18"/>
              </w:rPr>
            </w:pPr>
            <w:r>
              <w:rPr>
                <w:sz w:val="18"/>
              </w:rPr>
              <w:t>Manutenção do Departamento do Trabalho</w:t>
            </w:r>
          </w:p>
        </w:tc>
        <w:tc>
          <w:tcPr>
            <w:tcW w:w="1374" w:type="dxa"/>
          </w:tcPr>
          <w:p w:rsidR="00E83758" w:rsidRDefault="008466A0">
            <w:pPr>
              <w:pStyle w:val="TableParagraph"/>
              <w:ind w:right="52"/>
              <w:jc w:val="right"/>
              <w:rPr>
                <w:sz w:val="18"/>
              </w:rPr>
            </w:pPr>
            <w:r>
              <w:rPr>
                <w:sz w:val="18"/>
              </w:rPr>
              <w:t>68.000,00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63.000,00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53.000,00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257"/>
        </w:trPr>
        <w:tc>
          <w:tcPr>
            <w:tcW w:w="812" w:type="dxa"/>
          </w:tcPr>
          <w:p w:rsidR="00E83758" w:rsidRDefault="008466A0">
            <w:pPr>
              <w:pStyle w:val="TableParagraph"/>
              <w:spacing w:line="187" w:lineRule="exact"/>
              <w:ind w:left="299"/>
              <w:rPr>
                <w:sz w:val="18"/>
              </w:rPr>
            </w:pPr>
            <w:r>
              <w:rPr>
                <w:sz w:val="18"/>
              </w:rPr>
              <w:t>747</w:t>
            </w:r>
          </w:p>
        </w:tc>
        <w:tc>
          <w:tcPr>
            <w:tcW w:w="2497" w:type="dxa"/>
          </w:tcPr>
          <w:p w:rsidR="00E83758" w:rsidRDefault="008466A0">
            <w:pPr>
              <w:pStyle w:val="TableParagraph"/>
              <w:spacing w:line="187" w:lineRule="exact"/>
              <w:ind w:left="135"/>
              <w:rPr>
                <w:sz w:val="18"/>
              </w:rPr>
            </w:pPr>
            <w:r>
              <w:rPr>
                <w:sz w:val="18"/>
              </w:rPr>
              <w:t>4400.00.00.00.00.00</w:t>
            </w:r>
          </w:p>
        </w:tc>
        <w:tc>
          <w:tcPr>
            <w:tcW w:w="6071" w:type="dxa"/>
          </w:tcPr>
          <w:p w:rsidR="00E83758" w:rsidRDefault="008466A0">
            <w:pPr>
              <w:pStyle w:val="TableParagraph"/>
              <w:spacing w:line="187" w:lineRule="exact"/>
              <w:ind w:left="734"/>
              <w:rPr>
                <w:sz w:val="18"/>
              </w:rPr>
            </w:pPr>
            <w:r>
              <w:rPr>
                <w:sz w:val="18"/>
              </w:rPr>
              <w:t>INVESTIMENTOS</w:t>
            </w:r>
          </w:p>
        </w:tc>
        <w:tc>
          <w:tcPr>
            <w:tcW w:w="1374" w:type="dxa"/>
          </w:tcPr>
          <w:p w:rsidR="00E83758" w:rsidRDefault="008466A0">
            <w:pPr>
              <w:pStyle w:val="TableParagraph"/>
              <w:spacing w:line="187" w:lineRule="exact"/>
              <w:ind w:right="49"/>
              <w:jc w:val="right"/>
              <w:rPr>
                <w:sz w:val="18"/>
              </w:rPr>
            </w:pPr>
            <w:r>
              <w:rPr>
                <w:sz w:val="18"/>
              </w:rPr>
              <w:t>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807</w:t>
            </w:r>
          </w:p>
        </w:tc>
        <w:tc>
          <w:tcPr>
            <w:tcW w:w="2449" w:type="dxa"/>
            <w:tcBorders>
              <w:top w:val="single" w:sz="6" w:space="0" w:color="000000"/>
            </w:tcBorders>
          </w:tcPr>
          <w:p w:rsidR="00E83758" w:rsidRDefault="008466A0">
            <w:pPr>
              <w:pStyle w:val="TableParagraph"/>
              <w:spacing w:before="37"/>
              <w:ind w:left="135"/>
              <w:rPr>
                <w:sz w:val="18"/>
              </w:rPr>
            </w:pPr>
            <w:r>
              <w:rPr>
                <w:sz w:val="18"/>
              </w:rPr>
              <w:t>4490.00.00.00.00.00</w:t>
            </w:r>
          </w:p>
        </w:tc>
        <w:tc>
          <w:tcPr>
            <w:tcW w:w="6120" w:type="dxa"/>
            <w:tcBorders>
              <w:top w:val="single" w:sz="6" w:space="0" w:color="000000"/>
            </w:tcBorders>
          </w:tcPr>
          <w:p w:rsidR="00E83758" w:rsidRDefault="008466A0">
            <w:pPr>
              <w:pStyle w:val="TableParagraph"/>
              <w:spacing w:before="37"/>
              <w:ind w:left="872"/>
              <w:rPr>
                <w:sz w:val="18"/>
              </w:rPr>
            </w:pPr>
            <w:r>
              <w:rPr>
                <w:sz w:val="18"/>
              </w:rPr>
              <w:t>APLICACOES DIRETAS</w:t>
            </w:r>
          </w:p>
        </w:tc>
        <w:tc>
          <w:tcPr>
            <w:tcW w:w="1374" w:type="dxa"/>
            <w:tcBorders>
              <w:top w:val="single" w:sz="6" w:space="0" w:color="000000"/>
            </w:tcBorders>
          </w:tcPr>
          <w:p w:rsidR="00E83758" w:rsidRDefault="008466A0">
            <w:pPr>
              <w:pStyle w:val="TableParagraph"/>
              <w:spacing w:before="37"/>
              <w:ind w:right="50"/>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w:t>
            </w:r>
          </w:p>
        </w:tc>
        <w:tc>
          <w:tcPr>
            <w:tcW w:w="6120" w:type="dxa"/>
          </w:tcPr>
          <w:p w:rsidR="00E83758" w:rsidRDefault="008466A0">
            <w:pPr>
              <w:pStyle w:val="TableParagraph"/>
              <w:ind w:left="332"/>
              <w:rPr>
                <w:sz w:val="18"/>
              </w:rPr>
            </w:pPr>
            <w:r>
              <w:rPr>
                <w:sz w:val="18"/>
              </w:rPr>
              <w:t>DEPARTAMENTO DA HABITAÇÃO</w:t>
            </w:r>
          </w:p>
        </w:tc>
        <w:tc>
          <w:tcPr>
            <w:tcW w:w="1374" w:type="dxa"/>
          </w:tcPr>
          <w:p w:rsidR="00E83758" w:rsidRDefault="008466A0">
            <w:pPr>
              <w:pStyle w:val="TableParagraph"/>
              <w:ind w:right="53"/>
              <w:jc w:val="right"/>
              <w:rPr>
                <w:sz w:val="18"/>
              </w:rPr>
            </w:pPr>
            <w:r>
              <w:rPr>
                <w:sz w:val="18"/>
              </w:rPr>
              <w:t>680.000,00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w:t>
            </w:r>
          </w:p>
        </w:tc>
        <w:tc>
          <w:tcPr>
            <w:tcW w:w="6120" w:type="dxa"/>
          </w:tcPr>
          <w:p w:rsidR="00E83758" w:rsidRDefault="008466A0">
            <w:pPr>
              <w:pStyle w:val="TableParagraph"/>
              <w:ind w:left="422"/>
              <w:rPr>
                <w:sz w:val="18"/>
              </w:rPr>
            </w:pPr>
            <w:r>
              <w:rPr>
                <w:sz w:val="18"/>
              </w:rPr>
              <w:t>Habitação</w:t>
            </w:r>
          </w:p>
        </w:tc>
        <w:tc>
          <w:tcPr>
            <w:tcW w:w="1374" w:type="dxa"/>
          </w:tcPr>
          <w:p w:rsidR="00E83758" w:rsidRDefault="008466A0">
            <w:pPr>
              <w:pStyle w:val="TableParagraph"/>
              <w:ind w:right="53"/>
              <w:jc w:val="right"/>
              <w:rPr>
                <w:sz w:val="18"/>
              </w:rPr>
            </w:pPr>
            <w:r>
              <w:rPr>
                <w:sz w:val="18"/>
              </w:rPr>
              <w:t>680.000,00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3"/>
              <w:jc w:val="right"/>
              <w:rPr>
                <w:sz w:val="18"/>
              </w:rPr>
            </w:pPr>
            <w:r>
              <w:rPr>
                <w:sz w:val="18"/>
              </w:rPr>
              <w:t>73.000,00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08.08.16.122.0003</w:t>
            </w:r>
          </w:p>
        </w:tc>
        <w:tc>
          <w:tcPr>
            <w:tcW w:w="6120" w:type="dxa"/>
          </w:tcPr>
          <w:p w:rsidR="00E83758" w:rsidRDefault="008466A0">
            <w:pPr>
              <w:pStyle w:val="TableParagraph"/>
              <w:ind w:left="602"/>
              <w:rPr>
                <w:sz w:val="18"/>
              </w:rPr>
            </w:pPr>
            <w:r>
              <w:rPr>
                <w:sz w:val="18"/>
              </w:rPr>
              <w:t>Desenvolvimento Social</w:t>
            </w:r>
          </w:p>
        </w:tc>
        <w:tc>
          <w:tcPr>
            <w:tcW w:w="1374" w:type="dxa"/>
          </w:tcPr>
          <w:p w:rsidR="00E83758" w:rsidRDefault="008466A0">
            <w:pPr>
              <w:pStyle w:val="TableParagraph"/>
              <w:ind w:right="53"/>
              <w:jc w:val="right"/>
              <w:rPr>
                <w:sz w:val="18"/>
              </w:rPr>
            </w:pPr>
            <w:r>
              <w:rPr>
                <w:sz w:val="18"/>
              </w:rPr>
              <w:t>73.000,00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08.08.16.122.0003.2180.0001</w:t>
            </w:r>
          </w:p>
        </w:tc>
        <w:tc>
          <w:tcPr>
            <w:tcW w:w="6120" w:type="dxa"/>
          </w:tcPr>
          <w:p w:rsidR="00E83758" w:rsidRDefault="008466A0">
            <w:pPr>
              <w:pStyle w:val="TableParagraph"/>
              <w:ind w:left="692"/>
              <w:rPr>
                <w:sz w:val="18"/>
              </w:rPr>
            </w:pPr>
            <w:r>
              <w:rPr>
                <w:sz w:val="18"/>
              </w:rPr>
              <w:t>Manutenção do Departamento de Habitação</w:t>
            </w:r>
          </w:p>
        </w:tc>
        <w:tc>
          <w:tcPr>
            <w:tcW w:w="1374" w:type="dxa"/>
          </w:tcPr>
          <w:p w:rsidR="00E83758" w:rsidRDefault="008466A0">
            <w:pPr>
              <w:pStyle w:val="TableParagraph"/>
              <w:ind w:right="53"/>
              <w:jc w:val="right"/>
              <w:rPr>
                <w:sz w:val="18"/>
              </w:rPr>
            </w:pPr>
            <w:r>
              <w:rPr>
                <w:sz w:val="18"/>
              </w:rPr>
              <w:t>73.000,00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68.000,00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56.000,00</w:t>
            </w:r>
          </w:p>
        </w:tc>
      </w:tr>
      <w:tr w:rsidR="00E83758">
        <w:trPr>
          <w:trHeight w:val="314"/>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56.000,00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08.08.16.482</w:t>
            </w:r>
          </w:p>
        </w:tc>
        <w:tc>
          <w:tcPr>
            <w:tcW w:w="6120" w:type="dxa"/>
          </w:tcPr>
          <w:p w:rsidR="00E83758" w:rsidRDefault="008466A0">
            <w:pPr>
              <w:pStyle w:val="TableParagraph"/>
              <w:ind w:left="512"/>
              <w:rPr>
                <w:sz w:val="18"/>
              </w:rPr>
            </w:pPr>
            <w:r>
              <w:rPr>
                <w:sz w:val="18"/>
              </w:rPr>
              <w:t>Habitação Urbana</w:t>
            </w:r>
          </w:p>
        </w:tc>
        <w:tc>
          <w:tcPr>
            <w:tcW w:w="1374" w:type="dxa"/>
          </w:tcPr>
          <w:p w:rsidR="00E83758" w:rsidRDefault="008466A0">
            <w:pPr>
              <w:pStyle w:val="TableParagraph"/>
              <w:ind w:right="53"/>
              <w:jc w:val="right"/>
              <w:rPr>
                <w:sz w:val="18"/>
              </w:rPr>
            </w:pPr>
            <w:r>
              <w:rPr>
                <w:sz w:val="18"/>
              </w:rPr>
              <w:t>607.000,00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08.08.16.482.0003</w:t>
            </w:r>
          </w:p>
        </w:tc>
        <w:tc>
          <w:tcPr>
            <w:tcW w:w="6120" w:type="dxa"/>
          </w:tcPr>
          <w:p w:rsidR="00E83758" w:rsidRDefault="008466A0">
            <w:pPr>
              <w:pStyle w:val="TableParagraph"/>
              <w:ind w:left="602"/>
              <w:rPr>
                <w:sz w:val="18"/>
              </w:rPr>
            </w:pPr>
            <w:r>
              <w:rPr>
                <w:sz w:val="18"/>
              </w:rPr>
              <w:t>Desenvolvimento Social</w:t>
            </w:r>
          </w:p>
        </w:tc>
        <w:tc>
          <w:tcPr>
            <w:tcW w:w="1374" w:type="dxa"/>
          </w:tcPr>
          <w:p w:rsidR="00E83758" w:rsidRDefault="008466A0">
            <w:pPr>
              <w:pStyle w:val="TableParagraph"/>
              <w:ind w:right="53"/>
              <w:jc w:val="right"/>
              <w:rPr>
                <w:sz w:val="18"/>
              </w:rPr>
            </w:pPr>
            <w:r>
              <w:rPr>
                <w:sz w:val="18"/>
              </w:rPr>
              <w:t>607.000,00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08.08.16.482.0003.1016.0001</w:t>
            </w:r>
          </w:p>
        </w:tc>
        <w:tc>
          <w:tcPr>
            <w:tcW w:w="6120" w:type="dxa"/>
          </w:tcPr>
          <w:p w:rsidR="00E83758" w:rsidRDefault="008466A0">
            <w:pPr>
              <w:pStyle w:val="TableParagraph"/>
              <w:ind w:left="692"/>
              <w:rPr>
                <w:sz w:val="18"/>
              </w:rPr>
            </w:pPr>
            <w:r>
              <w:rPr>
                <w:sz w:val="18"/>
              </w:rPr>
              <w:t>Imóveis para Loteamento Popular</w:t>
            </w:r>
          </w:p>
        </w:tc>
        <w:tc>
          <w:tcPr>
            <w:tcW w:w="1374"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20.000,00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909</w:t>
            </w:r>
          </w:p>
        </w:tc>
        <w:tc>
          <w:tcPr>
            <w:tcW w:w="2449" w:type="dxa"/>
          </w:tcPr>
          <w:p w:rsidR="00E83758" w:rsidRDefault="008466A0">
            <w:pPr>
              <w:pStyle w:val="TableParagraph"/>
              <w:ind w:left="135"/>
              <w:rPr>
                <w:sz w:val="18"/>
              </w:rPr>
            </w:pPr>
            <w:r>
              <w:rPr>
                <w:sz w:val="18"/>
              </w:rPr>
              <w:t>4500.00.00.00.00.00</w:t>
            </w:r>
          </w:p>
        </w:tc>
        <w:tc>
          <w:tcPr>
            <w:tcW w:w="6120" w:type="dxa"/>
          </w:tcPr>
          <w:p w:rsidR="00E83758" w:rsidRDefault="008466A0">
            <w:pPr>
              <w:pStyle w:val="TableParagraph"/>
              <w:ind w:left="782"/>
              <w:rPr>
                <w:sz w:val="18"/>
              </w:rPr>
            </w:pPr>
            <w:r>
              <w:rPr>
                <w:sz w:val="18"/>
              </w:rPr>
              <w:t>INVERSOES FINANCEIRAS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934</w:t>
            </w:r>
          </w:p>
        </w:tc>
        <w:tc>
          <w:tcPr>
            <w:tcW w:w="2449" w:type="dxa"/>
          </w:tcPr>
          <w:p w:rsidR="00E83758" w:rsidRDefault="008466A0">
            <w:pPr>
              <w:pStyle w:val="TableParagraph"/>
              <w:ind w:left="135"/>
              <w:rPr>
                <w:sz w:val="18"/>
              </w:rPr>
            </w:pPr>
            <w:r>
              <w:rPr>
                <w:sz w:val="18"/>
              </w:rPr>
              <w:t>4590.00.00.00.00.00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08.08.16.482.0003.1016.2202</w:t>
            </w:r>
          </w:p>
        </w:tc>
        <w:tc>
          <w:tcPr>
            <w:tcW w:w="6120" w:type="dxa"/>
          </w:tcPr>
          <w:p w:rsidR="00E83758" w:rsidRDefault="008466A0">
            <w:pPr>
              <w:pStyle w:val="TableParagraph"/>
              <w:ind w:left="692"/>
              <w:rPr>
                <w:sz w:val="18"/>
              </w:rPr>
            </w:pPr>
            <w:r>
              <w:rPr>
                <w:sz w:val="18"/>
              </w:rPr>
              <w:t>Imóveis para Loteamento Popular</w:t>
            </w:r>
          </w:p>
        </w:tc>
        <w:tc>
          <w:tcPr>
            <w:tcW w:w="1374" w:type="dxa"/>
          </w:tcPr>
          <w:p w:rsidR="00E83758" w:rsidRDefault="008466A0">
            <w:pPr>
              <w:pStyle w:val="TableParagraph"/>
              <w:ind w:right="53"/>
              <w:jc w:val="right"/>
              <w:rPr>
                <w:sz w:val="18"/>
              </w:rPr>
            </w:pPr>
            <w:r>
              <w:rPr>
                <w:sz w:val="18"/>
              </w:rPr>
              <w:t>520.000,00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520.000,00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520.000,00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520.000,00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08.08.16.482.0003.2168.0001</w:t>
            </w:r>
          </w:p>
        </w:tc>
        <w:tc>
          <w:tcPr>
            <w:tcW w:w="6120" w:type="dxa"/>
          </w:tcPr>
          <w:p w:rsidR="00E83758" w:rsidRDefault="008466A0">
            <w:pPr>
              <w:pStyle w:val="TableParagraph"/>
              <w:ind w:left="692"/>
              <w:rPr>
                <w:sz w:val="18"/>
              </w:rPr>
            </w:pPr>
            <w:r>
              <w:rPr>
                <w:sz w:val="18"/>
              </w:rPr>
              <w:t>Auxílio para Melhorias Habitacionais</w:t>
            </w:r>
          </w:p>
        </w:tc>
        <w:tc>
          <w:tcPr>
            <w:tcW w:w="1374" w:type="dxa"/>
          </w:tcPr>
          <w:p w:rsidR="00E83758" w:rsidRDefault="008466A0">
            <w:pPr>
              <w:pStyle w:val="TableParagraph"/>
              <w:ind w:right="53"/>
              <w:jc w:val="right"/>
              <w:rPr>
                <w:sz w:val="18"/>
              </w:rPr>
            </w:pPr>
            <w:r>
              <w:rPr>
                <w:sz w:val="18"/>
              </w:rPr>
              <w:t>67.000,00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67.000,00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67.000,00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67.000,00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w:t>
            </w:r>
          </w:p>
        </w:tc>
        <w:tc>
          <w:tcPr>
            <w:tcW w:w="6120" w:type="dxa"/>
          </w:tcPr>
          <w:p w:rsidR="00E83758" w:rsidRDefault="008466A0">
            <w:pPr>
              <w:pStyle w:val="TableParagraph"/>
              <w:ind w:left="152"/>
              <w:rPr>
                <w:sz w:val="18"/>
              </w:rPr>
            </w:pPr>
            <w:r>
              <w:rPr>
                <w:sz w:val="18"/>
              </w:rPr>
              <w:t>SS-SECRETARIA DA SAÚDE</w:t>
            </w:r>
          </w:p>
        </w:tc>
        <w:tc>
          <w:tcPr>
            <w:tcW w:w="1374" w:type="dxa"/>
          </w:tcPr>
          <w:p w:rsidR="00E83758" w:rsidRDefault="008466A0">
            <w:pPr>
              <w:pStyle w:val="TableParagraph"/>
              <w:ind w:right="56"/>
              <w:jc w:val="right"/>
              <w:rPr>
                <w:sz w:val="18"/>
              </w:rPr>
            </w:pPr>
            <w:r>
              <w:rPr>
                <w:sz w:val="18"/>
              </w:rPr>
              <w:t>17.713.200,00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09.01</w:t>
            </w:r>
          </w:p>
        </w:tc>
        <w:tc>
          <w:tcPr>
            <w:tcW w:w="6120" w:type="dxa"/>
          </w:tcPr>
          <w:p w:rsidR="00E83758" w:rsidRDefault="008466A0">
            <w:pPr>
              <w:pStyle w:val="TableParagraph"/>
              <w:ind w:left="332"/>
              <w:rPr>
                <w:sz w:val="18"/>
              </w:rPr>
            </w:pPr>
            <w:r>
              <w:rPr>
                <w:sz w:val="18"/>
              </w:rPr>
              <w:t>Gestão do SUS</w:t>
            </w:r>
          </w:p>
        </w:tc>
        <w:tc>
          <w:tcPr>
            <w:tcW w:w="1374" w:type="dxa"/>
          </w:tcPr>
          <w:p w:rsidR="00E83758" w:rsidRDefault="008466A0">
            <w:pPr>
              <w:pStyle w:val="TableParagraph"/>
              <w:ind w:right="56"/>
              <w:jc w:val="right"/>
              <w:rPr>
                <w:sz w:val="18"/>
              </w:rPr>
            </w:pPr>
            <w:r>
              <w:rPr>
                <w:sz w:val="18"/>
              </w:rPr>
              <w:t>1.362.000,00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09.01.10</w:t>
            </w:r>
          </w:p>
        </w:tc>
        <w:tc>
          <w:tcPr>
            <w:tcW w:w="6120" w:type="dxa"/>
          </w:tcPr>
          <w:p w:rsidR="00E83758" w:rsidRDefault="008466A0">
            <w:pPr>
              <w:pStyle w:val="TableParagraph"/>
              <w:ind w:left="422"/>
              <w:rPr>
                <w:sz w:val="18"/>
              </w:rPr>
            </w:pPr>
            <w:r>
              <w:rPr>
                <w:sz w:val="18"/>
              </w:rPr>
              <w:t>Saúde</w:t>
            </w:r>
          </w:p>
        </w:tc>
        <w:tc>
          <w:tcPr>
            <w:tcW w:w="1374" w:type="dxa"/>
          </w:tcPr>
          <w:p w:rsidR="00E83758" w:rsidRDefault="008466A0">
            <w:pPr>
              <w:pStyle w:val="TableParagraph"/>
              <w:ind w:right="56"/>
              <w:jc w:val="right"/>
              <w:rPr>
                <w:sz w:val="18"/>
              </w:rPr>
            </w:pPr>
            <w:r>
              <w:rPr>
                <w:sz w:val="18"/>
              </w:rPr>
              <w:t>1.362.000,00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09.01.10.122</w:t>
            </w:r>
          </w:p>
        </w:tc>
        <w:tc>
          <w:tcPr>
            <w:tcW w:w="6120" w:type="dxa"/>
          </w:tcPr>
          <w:p w:rsidR="00E83758" w:rsidRDefault="008466A0">
            <w:pPr>
              <w:pStyle w:val="TableParagraph"/>
              <w:ind w:left="512"/>
              <w:rPr>
                <w:sz w:val="18"/>
              </w:rPr>
            </w:pPr>
            <w:r>
              <w:rPr>
                <w:sz w:val="18"/>
              </w:rPr>
              <w:t>Administração Geral</w:t>
            </w:r>
          </w:p>
        </w:tc>
        <w:tc>
          <w:tcPr>
            <w:tcW w:w="1374" w:type="dxa"/>
          </w:tcPr>
          <w:p w:rsidR="00E83758" w:rsidRDefault="008466A0">
            <w:pPr>
              <w:pStyle w:val="TableParagraph"/>
              <w:ind w:right="56"/>
              <w:jc w:val="right"/>
              <w:rPr>
                <w:sz w:val="18"/>
              </w:rPr>
            </w:pPr>
            <w:r>
              <w:rPr>
                <w:sz w:val="18"/>
              </w:rPr>
              <w:t>1.362.000,00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09.01.10.122.0007</w:t>
            </w:r>
          </w:p>
        </w:tc>
        <w:tc>
          <w:tcPr>
            <w:tcW w:w="6120" w:type="dxa"/>
          </w:tcPr>
          <w:p w:rsidR="00E83758" w:rsidRDefault="008466A0">
            <w:pPr>
              <w:pStyle w:val="TableParagraph"/>
              <w:ind w:left="602"/>
              <w:rPr>
                <w:sz w:val="18"/>
              </w:rPr>
            </w:pPr>
            <w:r>
              <w:rPr>
                <w:sz w:val="18"/>
              </w:rPr>
              <w:t>Ibirubá Saúde para Todos</w:t>
            </w:r>
          </w:p>
        </w:tc>
        <w:tc>
          <w:tcPr>
            <w:tcW w:w="1374" w:type="dxa"/>
          </w:tcPr>
          <w:p w:rsidR="00E83758" w:rsidRDefault="008466A0">
            <w:pPr>
              <w:pStyle w:val="TableParagraph"/>
              <w:ind w:right="56"/>
              <w:jc w:val="right"/>
              <w:rPr>
                <w:sz w:val="18"/>
              </w:rPr>
            </w:pPr>
            <w:r>
              <w:rPr>
                <w:sz w:val="18"/>
              </w:rPr>
              <w:t>1.362.000,00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09.01.10.122.0007.2128.0040</w:t>
            </w:r>
          </w:p>
        </w:tc>
        <w:tc>
          <w:tcPr>
            <w:tcW w:w="6120" w:type="dxa"/>
          </w:tcPr>
          <w:p w:rsidR="00E83758" w:rsidRDefault="008466A0">
            <w:pPr>
              <w:pStyle w:val="TableParagraph"/>
              <w:ind w:left="692"/>
              <w:rPr>
                <w:sz w:val="18"/>
              </w:rPr>
            </w:pPr>
            <w:r>
              <w:rPr>
                <w:sz w:val="18"/>
              </w:rPr>
              <w:t>Suporte da Secretaria da Saúde</w:t>
            </w:r>
          </w:p>
        </w:tc>
        <w:tc>
          <w:tcPr>
            <w:tcW w:w="1374" w:type="dxa"/>
          </w:tcPr>
          <w:p w:rsidR="00E83758" w:rsidRDefault="008466A0">
            <w:pPr>
              <w:pStyle w:val="TableParagraph"/>
              <w:ind w:right="56"/>
              <w:jc w:val="right"/>
              <w:rPr>
                <w:sz w:val="18"/>
              </w:rPr>
            </w:pPr>
            <w:r>
              <w:rPr>
                <w:sz w:val="18"/>
              </w:rPr>
              <w:t>1.198.000,00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6"/>
              <w:jc w:val="right"/>
              <w:rPr>
                <w:sz w:val="18"/>
              </w:rPr>
            </w:pPr>
            <w:r>
              <w:rPr>
                <w:sz w:val="18"/>
              </w:rPr>
              <w:t>1.175.000,00</w:t>
            </w:r>
          </w:p>
        </w:tc>
      </w:tr>
      <w:tr w:rsidR="00E83758">
        <w:trPr>
          <w:trHeight w:val="314"/>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913.000,00</w:t>
            </w:r>
          </w:p>
        </w:tc>
      </w:tr>
      <w:tr w:rsidR="00E83758">
        <w:trPr>
          <w:trHeight w:val="314"/>
        </w:trPr>
        <w:tc>
          <w:tcPr>
            <w:tcW w:w="812" w:type="dxa"/>
          </w:tcPr>
          <w:p w:rsidR="00E83758" w:rsidRDefault="008466A0">
            <w:pPr>
              <w:pStyle w:val="TableParagraph"/>
              <w:ind w:left="390"/>
              <w:rPr>
                <w:sz w:val="18"/>
              </w:rPr>
            </w:pPr>
            <w:r>
              <w:rPr>
                <w:sz w:val="18"/>
              </w:rPr>
              <w:t>18</w:t>
            </w:r>
          </w:p>
        </w:tc>
        <w:tc>
          <w:tcPr>
            <w:tcW w:w="2449" w:type="dxa"/>
          </w:tcPr>
          <w:p w:rsidR="00E83758" w:rsidRDefault="008466A0">
            <w:pPr>
              <w:pStyle w:val="TableParagraph"/>
              <w:ind w:left="135"/>
              <w:rPr>
                <w:sz w:val="18"/>
              </w:rPr>
            </w:pPr>
            <w:r>
              <w:rPr>
                <w:sz w:val="18"/>
              </w:rPr>
              <w:t>3171.00.00.00.00.00</w:t>
            </w:r>
          </w:p>
        </w:tc>
        <w:tc>
          <w:tcPr>
            <w:tcW w:w="6120" w:type="dxa"/>
          </w:tcPr>
          <w:p w:rsidR="00E83758" w:rsidRDefault="008466A0">
            <w:pPr>
              <w:pStyle w:val="TableParagraph"/>
              <w:ind w:left="962"/>
              <w:rPr>
                <w:sz w:val="18"/>
              </w:rPr>
            </w:pPr>
            <w:r>
              <w:rPr>
                <w:sz w:val="18"/>
              </w:rPr>
              <w:t>TRANSFERÊNCIAS A CONSÓRCIOS PÚBLICOS</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870.000,00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left="962"/>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38.000,00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262.000,00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3371.00.00.00.00.00</w:t>
            </w:r>
          </w:p>
        </w:tc>
        <w:tc>
          <w:tcPr>
            <w:tcW w:w="6120" w:type="dxa"/>
          </w:tcPr>
          <w:p w:rsidR="00E83758" w:rsidRDefault="008466A0">
            <w:pPr>
              <w:pStyle w:val="TableParagraph"/>
              <w:ind w:left="962"/>
              <w:rPr>
                <w:sz w:val="18"/>
              </w:rPr>
            </w:pPr>
            <w:r>
              <w:rPr>
                <w:sz w:val="18"/>
              </w:rPr>
              <w:t>TRANSFERÊNCIAS A CONSÓRCIOS PÚBLICOS</w:t>
            </w:r>
          </w:p>
        </w:tc>
        <w:tc>
          <w:tcPr>
            <w:tcW w:w="1374" w:type="dxa"/>
          </w:tcPr>
          <w:p w:rsidR="00E83758" w:rsidRDefault="008466A0">
            <w:pPr>
              <w:pStyle w:val="TableParagraph"/>
              <w:ind w:right="53"/>
              <w:jc w:val="right"/>
              <w:rPr>
                <w:sz w:val="18"/>
              </w:rPr>
            </w:pPr>
            <w:r>
              <w:rPr>
                <w:sz w:val="18"/>
              </w:rPr>
              <w:t>12.000,00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250.000,00</w:t>
            </w:r>
          </w:p>
        </w:tc>
      </w:tr>
      <w:tr w:rsidR="00E83758">
        <w:trPr>
          <w:trHeight w:val="257"/>
        </w:trPr>
        <w:tc>
          <w:tcPr>
            <w:tcW w:w="812" w:type="dxa"/>
          </w:tcPr>
          <w:p w:rsidR="00E83758" w:rsidRDefault="008466A0">
            <w:pPr>
              <w:pStyle w:val="TableParagraph"/>
              <w:spacing w:line="187" w:lineRule="exact"/>
              <w:ind w:left="299"/>
              <w:rPr>
                <w:sz w:val="18"/>
              </w:rPr>
            </w:pPr>
            <w:r>
              <w:rPr>
                <w:sz w:val="18"/>
              </w:rPr>
              <w:t>746</w:t>
            </w:r>
          </w:p>
        </w:tc>
        <w:tc>
          <w:tcPr>
            <w:tcW w:w="2449" w:type="dxa"/>
          </w:tcPr>
          <w:p w:rsidR="00E83758" w:rsidRDefault="008466A0">
            <w:pPr>
              <w:pStyle w:val="TableParagraph"/>
              <w:spacing w:line="187" w:lineRule="exact"/>
              <w:ind w:left="135"/>
              <w:rPr>
                <w:sz w:val="18"/>
              </w:rPr>
            </w:pPr>
            <w:r>
              <w:rPr>
                <w:sz w:val="18"/>
              </w:rPr>
              <w:t>4000.00.00.00.00.00</w:t>
            </w:r>
          </w:p>
        </w:tc>
        <w:tc>
          <w:tcPr>
            <w:tcW w:w="6120" w:type="dxa"/>
          </w:tcPr>
          <w:p w:rsidR="00E83758" w:rsidRDefault="008466A0">
            <w:pPr>
              <w:pStyle w:val="TableParagraph"/>
              <w:spacing w:line="187" w:lineRule="exact"/>
              <w:ind w:left="692"/>
              <w:rPr>
                <w:sz w:val="18"/>
              </w:rPr>
            </w:pPr>
            <w:r>
              <w:rPr>
                <w:sz w:val="18"/>
              </w:rPr>
              <w:t>DESPESAS DE CAPITAL</w:t>
            </w:r>
          </w:p>
        </w:tc>
        <w:tc>
          <w:tcPr>
            <w:tcW w:w="1374" w:type="dxa"/>
          </w:tcPr>
          <w:p w:rsidR="00E83758" w:rsidRDefault="008466A0">
            <w:pPr>
              <w:pStyle w:val="TableParagraph"/>
              <w:spacing w:line="187" w:lineRule="exact"/>
              <w:ind w:right="53"/>
              <w:jc w:val="right"/>
              <w:rPr>
                <w:sz w:val="18"/>
              </w:rPr>
            </w:pPr>
            <w:r>
              <w:rPr>
                <w:sz w:val="18"/>
              </w:rPr>
              <w:t>23.000,00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747</w:t>
            </w:r>
          </w:p>
        </w:tc>
        <w:tc>
          <w:tcPr>
            <w:tcW w:w="2497" w:type="dxa"/>
            <w:tcBorders>
              <w:top w:val="single" w:sz="6" w:space="0" w:color="000000"/>
            </w:tcBorders>
          </w:tcPr>
          <w:p w:rsidR="00E83758" w:rsidRDefault="008466A0">
            <w:pPr>
              <w:pStyle w:val="TableParagraph"/>
              <w:spacing w:before="37"/>
              <w:ind w:left="135"/>
              <w:rPr>
                <w:sz w:val="18"/>
              </w:rPr>
            </w:pPr>
            <w:r>
              <w:rPr>
                <w:sz w:val="18"/>
              </w:rPr>
              <w:t>4400.00.00.00.00.00</w:t>
            </w:r>
          </w:p>
        </w:tc>
        <w:tc>
          <w:tcPr>
            <w:tcW w:w="6071" w:type="dxa"/>
            <w:tcBorders>
              <w:top w:val="single" w:sz="6" w:space="0" w:color="000000"/>
            </w:tcBorders>
          </w:tcPr>
          <w:p w:rsidR="00E83758" w:rsidRDefault="008466A0">
            <w:pPr>
              <w:pStyle w:val="TableParagraph"/>
              <w:spacing w:before="37"/>
              <w:ind w:left="734"/>
              <w:rPr>
                <w:sz w:val="18"/>
              </w:rPr>
            </w:pPr>
            <w:r>
              <w:rPr>
                <w:sz w:val="18"/>
              </w:rPr>
              <w:t>INVESTIMENTOS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23.000,00</w:t>
            </w:r>
          </w:p>
        </w:tc>
      </w:tr>
      <w:tr w:rsidR="00E83758">
        <w:trPr>
          <w:trHeight w:val="315"/>
        </w:trPr>
        <w:tc>
          <w:tcPr>
            <w:tcW w:w="812" w:type="dxa"/>
          </w:tcPr>
          <w:p w:rsidR="00E83758" w:rsidRDefault="008466A0">
            <w:pPr>
              <w:pStyle w:val="TableParagraph"/>
              <w:ind w:left="299"/>
              <w:rPr>
                <w:sz w:val="18"/>
              </w:rPr>
            </w:pPr>
            <w:r>
              <w:rPr>
                <w:sz w:val="18"/>
              </w:rPr>
              <w:t>801</w:t>
            </w:r>
          </w:p>
        </w:tc>
        <w:tc>
          <w:tcPr>
            <w:tcW w:w="2497" w:type="dxa"/>
          </w:tcPr>
          <w:p w:rsidR="00E83758" w:rsidRDefault="008466A0">
            <w:pPr>
              <w:pStyle w:val="TableParagraph"/>
              <w:ind w:left="135"/>
              <w:rPr>
                <w:sz w:val="18"/>
              </w:rPr>
            </w:pPr>
            <w:r>
              <w:rPr>
                <w:sz w:val="18"/>
              </w:rPr>
              <w:t>4471.00.00.00.00.00</w:t>
            </w:r>
          </w:p>
        </w:tc>
        <w:tc>
          <w:tcPr>
            <w:tcW w:w="6071" w:type="dxa"/>
          </w:tcPr>
          <w:p w:rsidR="00E83758" w:rsidRDefault="008466A0">
            <w:pPr>
              <w:pStyle w:val="TableParagraph"/>
              <w:ind w:left="914"/>
              <w:rPr>
                <w:sz w:val="18"/>
              </w:rPr>
            </w:pPr>
            <w:r>
              <w:rPr>
                <w:sz w:val="18"/>
              </w:rPr>
              <w:t>TRANSFERENCIAS A CONSORCIOS PUBLICOS</w:t>
            </w:r>
          </w:p>
        </w:tc>
        <w:tc>
          <w:tcPr>
            <w:tcW w:w="1374" w:type="dxa"/>
          </w:tcPr>
          <w:p w:rsidR="00E83758" w:rsidRDefault="008466A0">
            <w:pPr>
              <w:pStyle w:val="TableParagraph"/>
              <w:ind w:right="49"/>
              <w:jc w:val="right"/>
              <w:rPr>
                <w:sz w:val="18"/>
              </w:rPr>
            </w:pPr>
            <w:r>
              <w:rPr>
                <w:sz w:val="18"/>
              </w:rPr>
              <w:t>3.000,00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09.01.10.122.0007.2128.4011</w:t>
            </w:r>
          </w:p>
        </w:tc>
        <w:tc>
          <w:tcPr>
            <w:tcW w:w="6071" w:type="dxa"/>
          </w:tcPr>
          <w:p w:rsidR="00E83758" w:rsidRDefault="008466A0">
            <w:pPr>
              <w:pStyle w:val="TableParagraph"/>
              <w:ind w:left="644"/>
              <w:rPr>
                <w:sz w:val="18"/>
              </w:rPr>
            </w:pPr>
            <w:r>
              <w:rPr>
                <w:sz w:val="18"/>
              </w:rPr>
              <w:t>Suporte da Secretaria da Saúde</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09.01.10.122.0007.2128.4500</w:t>
            </w:r>
          </w:p>
        </w:tc>
        <w:tc>
          <w:tcPr>
            <w:tcW w:w="6071" w:type="dxa"/>
          </w:tcPr>
          <w:p w:rsidR="00E83758" w:rsidRDefault="008466A0">
            <w:pPr>
              <w:pStyle w:val="TableParagraph"/>
              <w:ind w:left="644"/>
              <w:rPr>
                <w:sz w:val="18"/>
              </w:rPr>
            </w:pPr>
            <w:r>
              <w:rPr>
                <w:sz w:val="18"/>
              </w:rPr>
              <w:t>Suporte da Secretaria da Saúde</w:t>
            </w:r>
          </w:p>
        </w:tc>
        <w:tc>
          <w:tcPr>
            <w:tcW w:w="1374"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09.01.10.122.0007.2148.0040</w:t>
            </w:r>
          </w:p>
        </w:tc>
        <w:tc>
          <w:tcPr>
            <w:tcW w:w="6071" w:type="dxa"/>
          </w:tcPr>
          <w:p w:rsidR="00E83758" w:rsidRDefault="008466A0">
            <w:pPr>
              <w:pStyle w:val="TableParagraph"/>
              <w:ind w:left="644"/>
              <w:rPr>
                <w:sz w:val="18"/>
              </w:rPr>
            </w:pPr>
            <w:r>
              <w:rPr>
                <w:sz w:val="18"/>
              </w:rPr>
              <w:t>Conselho Municipal da Saúde</w:t>
            </w:r>
          </w:p>
        </w:tc>
        <w:tc>
          <w:tcPr>
            <w:tcW w:w="1374" w:type="dxa"/>
          </w:tcPr>
          <w:p w:rsidR="00E83758" w:rsidRDefault="008466A0">
            <w:pPr>
              <w:pStyle w:val="TableParagraph"/>
              <w:ind w:right="52"/>
              <w:jc w:val="right"/>
              <w:rPr>
                <w:sz w:val="18"/>
              </w:rPr>
            </w:pPr>
            <w:r>
              <w:rPr>
                <w:sz w:val="18"/>
              </w:rPr>
              <w:t>14.000,00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4.000,00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w:t>
            </w:r>
          </w:p>
        </w:tc>
        <w:tc>
          <w:tcPr>
            <w:tcW w:w="6071" w:type="dxa"/>
          </w:tcPr>
          <w:p w:rsidR="00E83758" w:rsidRDefault="008466A0">
            <w:pPr>
              <w:pStyle w:val="TableParagraph"/>
              <w:ind w:left="284"/>
              <w:rPr>
                <w:sz w:val="18"/>
              </w:rPr>
            </w:pPr>
            <w:r>
              <w:rPr>
                <w:sz w:val="18"/>
              </w:rPr>
              <w:t>Atenção Básica</w:t>
            </w:r>
          </w:p>
        </w:tc>
        <w:tc>
          <w:tcPr>
            <w:tcW w:w="1374" w:type="dxa"/>
          </w:tcPr>
          <w:p w:rsidR="00E83758" w:rsidRDefault="008466A0">
            <w:pPr>
              <w:pStyle w:val="TableParagraph"/>
              <w:ind w:right="55"/>
              <w:jc w:val="right"/>
              <w:rPr>
                <w:sz w:val="18"/>
              </w:rPr>
            </w:pPr>
            <w:r>
              <w:rPr>
                <w:sz w:val="18"/>
              </w:rPr>
              <w:t>6.714.600,00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w:t>
            </w:r>
          </w:p>
        </w:tc>
        <w:tc>
          <w:tcPr>
            <w:tcW w:w="6071" w:type="dxa"/>
          </w:tcPr>
          <w:p w:rsidR="00E83758" w:rsidRDefault="008466A0">
            <w:pPr>
              <w:pStyle w:val="TableParagraph"/>
              <w:ind w:left="374"/>
              <w:rPr>
                <w:sz w:val="18"/>
              </w:rPr>
            </w:pPr>
            <w:r>
              <w:rPr>
                <w:sz w:val="18"/>
              </w:rPr>
              <w:t>Saúde</w:t>
            </w:r>
          </w:p>
        </w:tc>
        <w:tc>
          <w:tcPr>
            <w:tcW w:w="1374" w:type="dxa"/>
          </w:tcPr>
          <w:p w:rsidR="00E83758" w:rsidRDefault="008466A0">
            <w:pPr>
              <w:pStyle w:val="TableParagraph"/>
              <w:ind w:right="55"/>
              <w:jc w:val="right"/>
              <w:rPr>
                <w:sz w:val="18"/>
              </w:rPr>
            </w:pPr>
            <w:r>
              <w:rPr>
                <w:sz w:val="18"/>
              </w:rPr>
              <w:t>6.714.600,00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w:t>
            </w:r>
          </w:p>
        </w:tc>
        <w:tc>
          <w:tcPr>
            <w:tcW w:w="6071" w:type="dxa"/>
          </w:tcPr>
          <w:p w:rsidR="00E83758" w:rsidRDefault="008466A0">
            <w:pPr>
              <w:pStyle w:val="TableParagraph"/>
              <w:ind w:left="464"/>
              <w:rPr>
                <w:sz w:val="18"/>
              </w:rPr>
            </w:pPr>
            <w:r>
              <w:rPr>
                <w:sz w:val="18"/>
              </w:rPr>
              <w:t>Atenção Básica</w:t>
            </w:r>
          </w:p>
        </w:tc>
        <w:tc>
          <w:tcPr>
            <w:tcW w:w="1374" w:type="dxa"/>
          </w:tcPr>
          <w:p w:rsidR="00E83758" w:rsidRDefault="008466A0">
            <w:pPr>
              <w:pStyle w:val="TableParagraph"/>
              <w:ind w:right="55"/>
              <w:jc w:val="right"/>
              <w:rPr>
                <w:sz w:val="18"/>
              </w:rPr>
            </w:pPr>
            <w:r>
              <w:rPr>
                <w:sz w:val="18"/>
              </w:rPr>
              <w:t>6.714.600,00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w:t>
            </w:r>
          </w:p>
        </w:tc>
        <w:tc>
          <w:tcPr>
            <w:tcW w:w="6071" w:type="dxa"/>
          </w:tcPr>
          <w:p w:rsidR="00E83758" w:rsidRDefault="008466A0">
            <w:pPr>
              <w:pStyle w:val="TableParagraph"/>
              <w:ind w:left="554"/>
              <w:rPr>
                <w:sz w:val="18"/>
              </w:rPr>
            </w:pPr>
            <w:r>
              <w:rPr>
                <w:sz w:val="18"/>
              </w:rPr>
              <w:t>Ibirubá Saúde para Todos</w:t>
            </w:r>
          </w:p>
        </w:tc>
        <w:tc>
          <w:tcPr>
            <w:tcW w:w="1374" w:type="dxa"/>
          </w:tcPr>
          <w:p w:rsidR="00E83758" w:rsidRDefault="008466A0">
            <w:pPr>
              <w:pStyle w:val="TableParagraph"/>
              <w:ind w:right="55"/>
              <w:jc w:val="right"/>
              <w:rPr>
                <w:sz w:val="18"/>
              </w:rPr>
            </w:pPr>
            <w:r>
              <w:rPr>
                <w:sz w:val="18"/>
              </w:rPr>
              <w:t>6.714.600,00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09.02.10.301.0007.1017.0040</w:t>
            </w:r>
          </w:p>
        </w:tc>
        <w:tc>
          <w:tcPr>
            <w:tcW w:w="6071" w:type="dxa"/>
          </w:tcPr>
          <w:p w:rsidR="00E83758" w:rsidRDefault="008466A0">
            <w:pPr>
              <w:pStyle w:val="TableParagraph"/>
              <w:ind w:left="644"/>
              <w:rPr>
                <w:sz w:val="18"/>
              </w:rPr>
            </w:pPr>
            <w:r>
              <w:rPr>
                <w:sz w:val="18"/>
              </w:rPr>
              <w:t>Redes de Agua Potável do Município</w:t>
            </w:r>
          </w:p>
        </w:tc>
        <w:tc>
          <w:tcPr>
            <w:tcW w:w="1374" w:type="dxa"/>
          </w:tcPr>
          <w:p w:rsidR="00E83758" w:rsidRDefault="008466A0">
            <w:pPr>
              <w:pStyle w:val="TableParagraph"/>
              <w:ind w:right="52"/>
              <w:jc w:val="right"/>
              <w:rPr>
                <w:sz w:val="18"/>
              </w:rPr>
            </w:pPr>
            <w:r>
              <w:rPr>
                <w:sz w:val="18"/>
              </w:rPr>
              <w:t>15.000,00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09.02.10.301.0007.1020.0040</w:t>
            </w:r>
          </w:p>
        </w:tc>
        <w:tc>
          <w:tcPr>
            <w:tcW w:w="6071" w:type="dxa"/>
          </w:tcPr>
          <w:p w:rsidR="00E83758" w:rsidRDefault="008466A0">
            <w:pPr>
              <w:pStyle w:val="TableParagraph"/>
              <w:ind w:left="644"/>
              <w:rPr>
                <w:sz w:val="18"/>
              </w:rPr>
            </w:pPr>
            <w:r>
              <w:rPr>
                <w:sz w:val="18"/>
              </w:rPr>
              <w:t>Redes de Esgoto - Saúde</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09.02.10.301.0007.1027.0040</w:t>
            </w:r>
          </w:p>
        </w:tc>
        <w:tc>
          <w:tcPr>
            <w:tcW w:w="6071" w:type="dxa"/>
          </w:tcPr>
          <w:p w:rsidR="00E83758" w:rsidRDefault="008466A0">
            <w:pPr>
              <w:pStyle w:val="TableParagraph"/>
              <w:ind w:left="644"/>
              <w:rPr>
                <w:sz w:val="18"/>
              </w:rPr>
            </w:pPr>
            <w:r>
              <w:rPr>
                <w:sz w:val="18"/>
              </w:rPr>
              <w:t>Construção de Módulos Sanitários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09.02.10.301.0007.1027.4290</w:t>
            </w:r>
          </w:p>
        </w:tc>
        <w:tc>
          <w:tcPr>
            <w:tcW w:w="6071" w:type="dxa"/>
          </w:tcPr>
          <w:p w:rsidR="00E83758" w:rsidRDefault="008466A0">
            <w:pPr>
              <w:pStyle w:val="TableParagraph"/>
              <w:ind w:left="644"/>
              <w:rPr>
                <w:sz w:val="18"/>
              </w:rPr>
            </w:pPr>
            <w:r>
              <w:rPr>
                <w:sz w:val="18"/>
              </w:rPr>
              <w:t>Construção de Módulos Sanitários</w:t>
            </w:r>
          </w:p>
        </w:tc>
        <w:tc>
          <w:tcPr>
            <w:tcW w:w="1374" w:type="dxa"/>
          </w:tcPr>
          <w:p w:rsidR="00E83758" w:rsidRDefault="008466A0">
            <w:pPr>
              <w:pStyle w:val="TableParagraph"/>
              <w:ind w:right="49"/>
              <w:jc w:val="right"/>
              <w:rPr>
                <w:sz w:val="18"/>
              </w:rPr>
            </w:pPr>
            <w:r>
              <w:rPr>
                <w:sz w:val="18"/>
              </w:rPr>
              <w:t>200,00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200,00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200,00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200,00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09.02.10.301.0007.2131.0040</w:t>
            </w:r>
          </w:p>
        </w:tc>
        <w:tc>
          <w:tcPr>
            <w:tcW w:w="6071" w:type="dxa"/>
          </w:tcPr>
          <w:p w:rsidR="00E83758" w:rsidRDefault="008466A0">
            <w:pPr>
              <w:pStyle w:val="TableParagraph"/>
              <w:ind w:left="644"/>
              <w:rPr>
                <w:sz w:val="18"/>
              </w:rPr>
            </w:pPr>
            <w:r>
              <w:rPr>
                <w:sz w:val="18"/>
              </w:rPr>
              <w:t>Manutenção do Centro de Atenção Psicossocial</w:t>
            </w:r>
          </w:p>
        </w:tc>
        <w:tc>
          <w:tcPr>
            <w:tcW w:w="1374" w:type="dxa"/>
          </w:tcPr>
          <w:p w:rsidR="00E83758" w:rsidRDefault="008466A0">
            <w:pPr>
              <w:pStyle w:val="TableParagraph"/>
              <w:ind w:right="52"/>
              <w:jc w:val="right"/>
              <w:rPr>
                <w:sz w:val="18"/>
              </w:rPr>
            </w:pPr>
            <w:r>
              <w:rPr>
                <w:sz w:val="18"/>
              </w:rPr>
              <w:t>78.000,00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70.000,00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left="914"/>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20.000,00</w:t>
            </w:r>
          </w:p>
        </w:tc>
      </w:tr>
      <w:tr w:rsidR="00E83758">
        <w:trPr>
          <w:trHeight w:val="257"/>
        </w:trPr>
        <w:tc>
          <w:tcPr>
            <w:tcW w:w="812" w:type="dxa"/>
          </w:tcPr>
          <w:p w:rsidR="00E83758" w:rsidRDefault="008466A0">
            <w:pPr>
              <w:pStyle w:val="TableParagraph"/>
              <w:spacing w:line="187" w:lineRule="exact"/>
              <w:ind w:left="299"/>
              <w:rPr>
                <w:sz w:val="18"/>
              </w:rPr>
            </w:pPr>
            <w:r>
              <w:rPr>
                <w:sz w:val="18"/>
              </w:rPr>
              <w:t>343</w:t>
            </w:r>
          </w:p>
        </w:tc>
        <w:tc>
          <w:tcPr>
            <w:tcW w:w="2497" w:type="dxa"/>
          </w:tcPr>
          <w:p w:rsidR="00E83758" w:rsidRDefault="008466A0">
            <w:pPr>
              <w:pStyle w:val="TableParagraph"/>
              <w:spacing w:line="187" w:lineRule="exact"/>
              <w:ind w:left="135"/>
              <w:rPr>
                <w:sz w:val="18"/>
              </w:rPr>
            </w:pPr>
            <w:r>
              <w:rPr>
                <w:sz w:val="18"/>
              </w:rPr>
              <w:t>3390.00.00.00.00.00</w:t>
            </w:r>
          </w:p>
        </w:tc>
        <w:tc>
          <w:tcPr>
            <w:tcW w:w="6071" w:type="dxa"/>
          </w:tcPr>
          <w:p w:rsidR="00E83758" w:rsidRDefault="008466A0">
            <w:pPr>
              <w:pStyle w:val="TableParagraph"/>
              <w:spacing w:line="187" w:lineRule="exact"/>
              <w:ind w:left="824"/>
              <w:rPr>
                <w:sz w:val="18"/>
              </w:rPr>
            </w:pPr>
            <w:r>
              <w:rPr>
                <w:sz w:val="18"/>
              </w:rPr>
              <w:t>APLICACOES DIRETAS</w:t>
            </w:r>
          </w:p>
        </w:tc>
        <w:tc>
          <w:tcPr>
            <w:tcW w:w="1374" w:type="dxa"/>
          </w:tcPr>
          <w:p w:rsidR="00E83758" w:rsidRDefault="008466A0">
            <w:pPr>
              <w:pStyle w:val="TableParagraph"/>
              <w:spacing w:line="187" w:lineRule="exact"/>
              <w:ind w:right="52"/>
              <w:jc w:val="right"/>
              <w:rPr>
                <w:sz w:val="18"/>
              </w:rPr>
            </w:pPr>
            <w:r>
              <w:rPr>
                <w:sz w:val="18"/>
              </w:rPr>
              <w:t>20.000,00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746</w:t>
            </w:r>
          </w:p>
        </w:tc>
        <w:tc>
          <w:tcPr>
            <w:tcW w:w="2497" w:type="dxa"/>
            <w:tcBorders>
              <w:top w:val="single" w:sz="6" w:space="0" w:color="000000"/>
            </w:tcBorders>
          </w:tcPr>
          <w:p w:rsidR="00E83758" w:rsidRDefault="008466A0">
            <w:pPr>
              <w:pStyle w:val="TableParagraph"/>
              <w:spacing w:before="37"/>
              <w:ind w:left="135"/>
              <w:rPr>
                <w:sz w:val="18"/>
              </w:rPr>
            </w:pPr>
            <w:r>
              <w:rPr>
                <w:sz w:val="18"/>
              </w:rPr>
              <w:t>4000.00.00.00.00.00</w:t>
            </w:r>
          </w:p>
        </w:tc>
        <w:tc>
          <w:tcPr>
            <w:tcW w:w="6071" w:type="dxa"/>
            <w:tcBorders>
              <w:top w:val="single" w:sz="6" w:space="0" w:color="000000"/>
            </w:tcBorders>
          </w:tcPr>
          <w:p w:rsidR="00E83758" w:rsidRDefault="008466A0">
            <w:pPr>
              <w:pStyle w:val="TableParagraph"/>
              <w:spacing w:before="37"/>
              <w:ind w:left="644"/>
              <w:rPr>
                <w:sz w:val="18"/>
              </w:rPr>
            </w:pPr>
            <w:r>
              <w:rPr>
                <w:sz w:val="18"/>
              </w:rPr>
              <w:t>DESPESAS DE CAPITAL</w:t>
            </w:r>
          </w:p>
        </w:tc>
        <w:tc>
          <w:tcPr>
            <w:tcW w:w="1374" w:type="dxa"/>
            <w:tcBorders>
              <w:top w:val="single" w:sz="6" w:space="0" w:color="000000"/>
            </w:tcBorders>
          </w:tcPr>
          <w:p w:rsidR="00E83758" w:rsidRDefault="008466A0">
            <w:pPr>
              <w:pStyle w:val="TableParagraph"/>
              <w:spacing w:before="37"/>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09.02.10.301.0007.2132.0040</w:t>
            </w:r>
          </w:p>
        </w:tc>
        <w:tc>
          <w:tcPr>
            <w:tcW w:w="6071" w:type="dxa"/>
          </w:tcPr>
          <w:p w:rsidR="00E83758" w:rsidRDefault="008466A0">
            <w:pPr>
              <w:pStyle w:val="TableParagraph"/>
              <w:ind w:left="644"/>
              <w:rPr>
                <w:sz w:val="18"/>
              </w:rPr>
            </w:pPr>
            <w:r>
              <w:rPr>
                <w:sz w:val="18"/>
              </w:rPr>
              <w:t>Atendimento à Saúde - Atenção Básica</w:t>
            </w:r>
          </w:p>
        </w:tc>
        <w:tc>
          <w:tcPr>
            <w:tcW w:w="1374" w:type="dxa"/>
          </w:tcPr>
          <w:p w:rsidR="00E83758" w:rsidRDefault="008466A0">
            <w:pPr>
              <w:pStyle w:val="TableParagraph"/>
              <w:ind w:right="55"/>
              <w:jc w:val="right"/>
              <w:rPr>
                <w:sz w:val="18"/>
              </w:rPr>
            </w:pPr>
            <w:r>
              <w:rPr>
                <w:sz w:val="18"/>
              </w:rPr>
              <w:t>2.169.000,00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5"/>
              <w:jc w:val="right"/>
              <w:rPr>
                <w:sz w:val="18"/>
              </w:rPr>
            </w:pPr>
            <w:r>
              <w:rPr>
                <w:sz w:val="18"/>
              </w:rPr>
              <w:t>2.134.000,00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5"/>
              <w:jc w:val="right"/>
              <w:rPr>
                <w:sz w:val="18"/>
              </w:rPr>
            </w:pPr>
            <w:r>
              <w:rPr>
                <w:sz w:val="18"/>
              </w:rPr>
              <w:t>1.754.000,00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5"/>
              <w:jc w:val="right"/>
              <w:rPr>
                <w:sz w:val="18"/>
              </w:rPr>
            </w:pPr>
            <w:r>
              <w:rPr>
                <w:sz w:val="18"/>
              </w:rPr>
              <w:t>1.548.000,00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206.000,00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380.000,00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380.000,00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35.000,00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35.000,00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09.02.10.301.0007.2132.4011</w:t>
            </w:r>
          </w:p>
        </w:tc>
        <w:tc>
          <w:tcPr>
            <w:tcW w:w="6071" w:type="dxa"/>
          </w:tcPr>
          <w:p w:rsidR="00E83758" w:rsidRDefault="008466A0">
            <w:pPr>
              <w:pStyle w:val="TableParagraph"/>
              <w:ind w:left="644"/>
              <w:rPr>
                <w:sz w:val="18"/>
              </w:rPr>
            </w:pPr>
            <w:r>
              <w:rPr>
                <w:sz w:val="18"/>
              </w:rPr>
              <w:t>Atendimento à Saúde - Atenção Básica</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09.02.10.301.0007.2132.4050</w:t>
            </w:r>
          </w:p>
        </w:tc>
        <w:tc>
          <w:tcPr>
            <w:tcW w:w="6071" w:type="dxa"/>
          </w:tcPr>
          <w:p w:rsidR="00E83758" w:rsidRDefault="008466A0">
            <w:pPr>
              <w:pStyle w:val="TableParagraph"/>
              <w:ind w:left="644"/>
              <w:rPr>
                <w:sz w:val="18"/>
              </w:rPr>
            </w:pPr>
            <w:r>
              <w:rPr>
                <w:sz w:val="18"/>
              </w:rPr>
              <w:t>Atendimento à Saúde - Atenção Básica</w:t>
            </w:r>
          </w:p>
        </w:tc>
        <w:tc>
          <w:tcPr>
            <w:tcW w:w="1374" w:type="dxa"/>
          </w:tcPr>
          <w:p w:rsidR="00E83758" w:rsidRDefault="008466A0">
            <w:pPr>
              <w:pStyle w:val="TableParagraph"/>
              <w:ind w:right="52"/>
              <w:jc w:val="right"/>
              <w:rPr>
                <w:sz w:val="18"/>
              </w:rPr>
            </w:pPr>
            <w:r>
              <w:rPr>
                <w:sz w:val="18"/>
              </w:rPr>
              <w:t>155.200,00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155.200,00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155.200,00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155.200,00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09.02.10.301.0007.2132.4500</w:t>
            </w:r>
          </w:p>
        </w:tc>
        <w:tc>
          <w:tcPr>
            <w:tcW w:w="6071" w:type="dxa"/>
          </w:tcPr>
          <w:p w:rsidR="00E83758" w:rsidRDefault="008466A0">
            <w:pPr>
              <w:pStyle w:val="TableParagraph"/>
              <w:ind w:left="644"/>
              <w:rPr>
                <w:sz w:val="18"/>
              </w:rPr>
            </w:pPr>
            <w:r>
              <w:rPr>
                <w:sz w:val="18"/>
              </w:rPr>
              <w:t>Atendimento à Saúde - Atenção Básica</w:t>
            </w:r>
          </w:p>
        </w:tc>
        <w:tc>
          <w:tcPr>
            <w:tcW w:w="1374" w:type="dxa"/>
          </w:tcPr>
          <w:p w:rsidR="00E83758" w:rsidRDefault="008466A0">
            <w:pPr>
              <w:pStyle w:val="TableParagraph"/>
              <w:ind w:right="52"/>
              <w:jc w:val="right"/>
              <w:rPr>
                <w:sz w:val="18"/>
              </w:rPr>
            </w:pPr>
            <w:r>
              <w:rPr>
                <w:sz w:val="18"/>
              </w:rPr>
              <w:t>180.000,00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180.000,00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180.000,00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180.000,00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09.02.10.301.0007.2133.0040</w:t>
            </w:r>
          </w:p>
        </w:tc>
        <w:tc>
          <w:tcPr>
            <w:tcW w:w="6071" w:type="dxa"/>
          </w:tcPr>
          <w:p w:rsidR="00E83758" w:rsidRDefault="008466A0">
            <w:pPr>
              <w:pStyle w:val="TableParagraph"/>
              <w:ind w:left="644"/>
              <w:rPr>
                <w:sz w:val="18"/>
              </w:rPr>
            </w:pPr>
            <w:r>
              <w:rPr>
                <w:sz w:val="18"/>
              </w:rPr>
              <w:t>Estratégia de Saúde da Familia</w:t>
            </w:r>
          </w:p>
        </w:tc>
        <w:tc>
          <w:tcPr>
            <w:tcW w:w="1374" w:type="dxa"/>
          </w:tcPr>
          <w:p w:rsidR="00E83758" w:rsidRDefault="008466A0">
            <w:pPr>
              <w:pStyle w:val="TableParagraph"/>
              <w:ind w:right="55"/>
              <w:jc w:val="right"/>
              <w:rPr>
                <w:sz w:val="18"/>
              </w:rPr>
            </w:pPr>
            <w:r>
              <w:rPr>
                <w:sz w:val="18"/>
              </w:rPr>
              <w:t>1.570.000,00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5"/>
              <w:jc w:val="right"/>
              <w:rPr>
                <w:sz w:val="18"/>
              </w:rPr>
            </w:pPr>
            <w:r>
              <w:rPr>
                <w:sz w:val="18"/>
              </w:rPr>
              <w:t>1.520.000,00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5"/>
              <w:jc w:val="right"/>
              <w:rPr>
                <w:sz w:val="18"/>
              </w:rPr>
            </w:pPr>
            <w:r>
              <w:rPr>
                <w:sz w:val="18"/>
              </w:rPr>
              <w:t>1.250.000,00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5"/>
              <w:jc w:val="right"/>
              <w:rPr>
                <w:sz w:val="18"/>
              </w:rPr>
            </w:pPr>
            <w:r>
              <w:rPr>
                <w:sz w:val="18"/>
              </w:rPr>
              <w:t>1.148.000,00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102.000,00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270.000,00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09.02.10.301.0007.2133.4011</w:t>
            </w:r>
          </w:p>
        </w:tc>
        <w:tc>
          <w:tcPr>
            <w:tcW w:w="6071" w:type="dxa"/>
          </w:tcPr>
          <w:p w:rsidR="00E83758" w:rsidRDefault="008466A0">
            <w:pPr>
              <w:pStyle w:val="TableParagraph"/>
              <w:ind w:left="644"/>
              <w:rPr>
                <w:sz w:val="18"/>
              </w:rPr>
            </w:pPr>
            <w:r>
              <w:rPr>
                <w:sz w:val="18"/>
              </w:rPr>
              <w:t>Estratégia de Saúde da Familia</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09.02.10.301.0007.2133.4090</w:t>
            </w:r>
          </w:p>
        </w:tc>
        <w:tc>
          <w:tcPr>
            <w:tcW w:w="6071" w:type="dxa"/>
          </w:tcPr>
          <w:p w:rsidR="00E83758" w:rsidRDefault="008466A0">
            <w:pPr>
              <w:pStyle w:val="TableParagraph"/>
              <w:ind w:left="644"/>
              <w:rPr>
                <w:sz w:val="18"/>
              </w:rPr>
            </w:pPr>
            <w:r>
              <w:rPr>
                <w:sz w:val="18"/>
              </w:rPr>
              <w:t>Estratégia de Saúde da Familia</w:t>
            </w:r>
          </w:p>
        </w:tc>
        <w:tc>
          <w:tcPr>
            <w:tcW w:w="1374" w:type="dxa"/>
          </w:tcPr>
          <w:p w:rsidR="00E83758" w:rsidRDefault="008466A0">
            <w:pPr>
              <w:pStyle w:val="TableParagraph"/>
              <w:ind w:right="52"/>
              <w:jc w:val="right"/>
              <w:rPr>
                <w:sz w:val="18"/>
              </w:rPr>
            </w:pPr>
            <w:r>
              <w:rPr>
                <w:sz w:val="18"/>
              </w:rPr>
              <w:t>293.000,00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293.000,00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293.000,00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293.000,00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09.02.10.301.0007.2133.4500</w:t>
            </w:r>
          </w:p>
        </w:tc>
        <w:tc>
          <w:tcPr>
            <w:tcW w:w="6071" w:type="dxa"/>
          </w:tcPr>
          <w:p w:rsidR="00E83758" w:rsidRDefault="008466A0">
            <w:pPr>
              <w:pStyle w:val="TableParagraph"/>
              <w:ind w:left="644"/>
              <w:rPr>
                <w:sz w:val="18"/>
              </w:rPr>
            </w:pPr>
            <w:r>
              <w:rPr>
                <w:sz w:val="18"/>
              </w:rPr>
              <w:t>Estratégia de Saúde da Familia</w:t>
            </w:r>
          </w:p>
        </w:tc>
        <w:tc>
          <w:tcPr>
            <w:tcW w:w="1374" w:type="dxa"/>
          </w:tcPr>
          <w:p w:rsidR="00E83758" w:rsidRDefault="008466A0">
            <w:pPr>
              <w:pStyle w:val="TableParagraph"/>
              <w:ind w:right="55"/>
              <w:jc w:val="right"/>
              <w:rPr>
                <w:sz w:val="18"/>
              </w:rPr>
            </w:pPr>
            <w:r>
              <w:rPr>
                <w:sz w:val="18"/>
              </w:rPr>
              <w:t>1.143.000,00</w:t>
            </w:r>
          </w:p>
        </w:tc>
      </w:tr>
      <w:tr w:rsidR="00E83758">
        <w:trPr>
          <w:trHeight w:val="257"/>
        </w:trPr>
        <w:tc>
          <w:tcPr>
            <w:tcW w:w="812" w:type="dxa"/>
          </w:tcPr>
          <w:p w:rsidR="00E83758" w:rsidRDefault="008466A0">
            <w:pPr>
              <w:pStyle w:val="TableParagraph"/>
              <w:spacing w:line="187" w:lineRule="exact"/>
              <w:ind w:left="481"/>
              <w:rPr>
                <w:sz w:val="18"/>
              </w:rPr>
            </w:pPr>
            <w:r>
              <w:rPr>
                <w:sz w:val="18"/>
              </w:rPr>
              <w:t>1</w:t>
            </w:r>
          </w:p>
        </w:tc>
        <w:tc>
          <w:tcPr>
            <w:tcW w:w="2497" w:type="dxa"/>
          </w:tcPr>
          <w:p w:rsidR="00E83758" w:rsidRDefault="008466A0">
            <w:pPr>
              <w:pStyle w:val="TableParagraph"/>
              <w:spacing w:line="187" w:lineRule="exact"/>
              <w:ind w:left="135"/>
              <w:rPr>
                <w:sz w:val="18"/>
              </w:rPr>
            </w:pPr>
            <w:r>
              <w:rPr>
                <w:sz w:val="18"/>
              </w:rPr>
              <w:t>3000.00.00.00.00.00</w:t>
            </w:r>
          </w:p>
        </w:tc>
        <w:tc>
          <w:tcPr>
            <w:tcW w:w="6071" w:type="dxa"/>
          </w:tcPr>
          <w:p w:rsidR="00E83758" w:rsidRDefault="008466A0">
            <w:pPr>
              <w:pStyle w:val="TableParagraph"/>
              <w:spacing w:line="187" w:lineRule="exact"/>
              <w:ind w:left="644"/>
              <w:rPr>
                <w:sz w:val="18"/>
              </w:rPr>
            </w:pPr>
            <w:r>
              <w:rPr>
                <w:sz w:val="18"/>
              </w:rPr>
              <w:t>DESPESAS CORRENTES</w:t>
            </w:r>
          </w:p>
        </w:tc>
        <w:tc>
          <w:tcPr>
            <w:tcW w:w="1374" w:type="dxa"/>
          </w:tcPr>
          <w:p w:rsidR="00E83758" w:rsidRDefault="008466A0">
            <w:pPr>
              <w:pStyle w:val="TableParagraph"/>
              <w:spacing w:line="187" w:lineRule="exact"/>
              <w:ind w:right="55"/>
              <w:jc w:val="right"/>
              <w:rPr>
                <w:sz w:val="18"/>
              </w:rPr>
            </w:pPr>
            <w:r>
              <w:rPr>
                <w:sz w:val="18"/>
              </w:rPr>
              <w:t>1.143.000,00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2</w:t>
            </w:r>
          </w:p>
        </w:tc>
        <w:tc>
          <w:tcPr>
            <w:tcW w:w="2497" w:type="dxa"/>
            <w:tcBorders>
              <w:top w:val="single" w:sz="6" w:space="0" w:color="000000"/>
            </w:tcBorders>
          </w:tcPr>
          <w:p w:rsidR="00E83758" w:rsidRDefault="008466A0">
            <w:pPr>
              <w:pStyle w:val="TableParagraph"/>
              <w:spacing w:before="37"/>
              <w:ind w:left="135"/>
              <w:rPr>
                <w:sz w:val="18"/>
              </w:rPr>
            </w:pPr>
            <w:r>
              <w:rPr>
                <w:sz w:val="18"/>
              </w:rPr>
              <w:t>3100.00.00.00.00.00</w:t>
            </w:r>
          </w:p>
        </w:tc>
        <w:tc>
          <w:tcPr>
            <w:tcW w:w="6071" w:type="dxa"/>
            <w:tcBorders>
              <w:top w:val="single" w:sz="6" w:space="0" w:color="000000"/>
            </w:tcBorders>
          </w:tcPr>
          <w:p w:rsidR="00E83758" w:rsidRDefault="008466A0">
            <w:pPr>
              <w:pStyle w:val="TableParagraph"/>
              <w:spacing w:before="37"/>
              <w:ind w:left="734"/>
              <w:rPr>
                <w:sz w:val="18"/>
              </w:rPr>
            </w:pPr>
            <w:r>
              <w:rPr>
                <w:sz w:val="18"/>
              </w:rPr>
              <w:t>PESSOAL E ENCARGOS SOCIAIS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900.000,00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900.000,00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243.000,00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243.000,00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09.02.10.301.0007.2133.4505</w:t>
            </w:r>
          </w:p>
        </w:tc>
        <w:tc>
          <w:tcPr>
            <w:tcW w:w="6071" w:type="dxa"/>
          </w:tcPr>
          <w:p w:rsidR="00E83758" w:rsidRDefault="008466A0">
            <w:pPr>
              <w:pStyle w:val="TableParagraph"/>
              <w:ind w:left="644"/>
              <w:rPr>
                <w:sz w:val="18"/>
              </w:rPr>
            </w:pPr>
            <w:r>
              <w:rPr>
                <w:sz w:val="18"/>
              </w:rPr>
              <w:t>Estratégia de Saúde da Familia</w:t>
            </w:r>
          </w:p>
        </w:tc>
        <w:tc>
          <w:tcPr>
            <w:tcW w:w="1374" w:type="dxa"/>
          </w:tcPr>
          <w:p w:rsidR="00E83758" w:rsidRDefault="008466A0">
            <w:pPr>
              <w:pStyle w:val="TableParagraph"/>
              <w:ind w:right="52"/>
              <w:jc w:val="right"/>
              <w:rPr>
                <w:sz w:val="18"/>
              </w:rPr>
            </w:pPr>
            <w:r>
              <w:rPr>
                <w:sz w:val="18"/>
              </w:rPr>
              <w:t>100.200,00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100.200,00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100.200,00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100.200,00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09.02.10.301.0007.2138.0040</w:t>
            </w:r>
          </w:p>
        </w:tc>
        <w:tc>
          <w:tcPr>
            <w:tcW w:w="6071" w:type="dxa"/>
          </w:tcPr>
          <w:p w:rsidR="00E83758" w:rsidRDefault="008466A0">
            <w:pPr>
              <w:pStyle w:val="TableParagraph"/>
              <w:ind w:left="644"/>
              <w:rPr>
                <w:sz w:val="18"/>
              </w:rPr>
            </w:pPr>
            <w:r>
              <w:rPr>
                <w:sz w:val="18"/>
              </w:rPr>
              <w:t>Oficinas Terapêuticas</w:t>
            </w:r>
          </w:p>
        </w:tc>
        <w:tc>
          <w:tcPr>
            <w:tcW w:w="1374" w:type="dxa"/>
          </w:tcPr>
          <w:p w:rsidR="00E83758" w:rsidRDefault="008466A0">
            <w:pPr>
              <w:pStyle w:val="TableParagraph"/>
              <w:ind w:right="52"/>
              <w:jc w:val="right"/>
              <w:rPr>
                <w:sz w:val="18"/>
              </w:rPr>
            </w:pPr>
            <w:r>
              <w:rPr>
                <w:sz w:val="18"/>
              </w:rPr>
              <w:t>15.000,00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09.02.10.301.0007.2138.4011</w:t>
            </w:r>
          </w:p>
        </w:tc>
        <w:tc>
          <w:tcPr>
            <w:tcW w:w="6071" w:type="dxa"/>
          </w:tcPr>
          <w:p w:rsidR="00E83758" w:rsidRDefault="008466A0">
            <w:pPr>
              <w:pStyle w:val="TableParagraph"/>
              <w:ind w:left="644"/>
              <w:rPr>
                <w:sz w:val="18"/>
              </w:rPr>
            </w:pPr>
            <w:r>
              <w:rPr>
                <w:sz w:val="18"/>
              </w:rPr>
              <w:t>Oficinas Terapêuticas</w:t>
            </w:r>
          </w:p>
        </w:tc>
        <w:tc>
          <w:tcPr>
            <w:tcW w:w="137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09.02.10.301.0007.2146.0040</w:t>
            </w:r>
          </w:p>
        </w:tc>
        <w:tc>
          <w:tcPr>
            <w:tcW w:w="6071" w:type="dxa"/>
          </w:tcPr>
          <w:p w:rsidR="00E83758" w:rsidRDefault="008466A0">
            <w:pPr>
              <w:pStyle w:val="TableParagraph"/>
              <w:ind w:left="644"/>
              <w:rPr>
                <w:sz w:val="18"/>
              </w:rPr>
            </w:pPr>
            <w:r>
              <w:rPr>
                <w:sz w:val="18"/>
              </w:rPr>
              <w:t>Serviços Odontológicos</w:t>
            </w:r>
          </w:p>
        </w:tc>
        <w:tc>
          <w:tcPr>
            <w:tcW w:w="1374" w:type="dxa"/>
          </w:tcPr>
          <w:p w:rsidR="00E83758" w:rsidRDefault="008466A0">
            <w:pPr>
              <w:pStyle w:val="TableParagraph"/>
              <w:ind w:right="52"/>
              <w:jc w:val="right"/>
              <w:rPr>
                <w:sz w:val="18"/>
              </w:rPr>
            </w:pPr>
            <w:r>
              <w:rPr>
                <w:sz w:val="18"/>
              </w:rPr>
              <w:t>519.000,00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504.000,00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354.000,00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315.000,00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39.000,00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09.02.10.301.0007.2146.4500</w:t>
            </w:r>
          </w:p>
        </w:tc>
        <w:tc>
          <w:tcPr>
            <w:tcW w:w="6071" w:type="dxa"/>
          </w:tcPr>
          <w:p w:rsidR="00E83758" w:rsidRDefault="008466A0">
            <w:pPr>
              <w:pStyle w:val="TableParagraph"/>
              <w:ind w:left="644"/>
              <w:rPr>
                <w:sz w:val="18"/>
              </w:rPr>
            </w:pPr>
            <w:r>
              <w:rPr>
                <w:sz w:val="18"/>
              </w:rPr>
              <w:t>Serviços Odontológicos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09.02.10.301.0007.2152.0040</w:t>
            </w:r>
          </w:p>
        </w:tc>
        <w:tc>
          <w:tcPr>
            <w:tcW w:w="6071" w:type="dxa"/>
          </w:tcPr>
          <w:p w:rsidR="00E83758" w:rsidRDefault="008466A0">
            <w:pPr>
              <w:pStyle w:val="TableParagraph"/>
              <w:ind w:left="644"/>
              <w:rPr>
                <w:sz w:val="18"/>
              </w:rPr>
            </w:pPr>
            <w:r>
              <w:rPr>
                <w:sz w:val="18"/>
              </w:rPr>
              <w:t>Primeira Infância Melhor - PIM</w:t>
            </w:r>
          </w:p>
        </w:tc>
        <w:tc>
          <w:tcPr>
            <w:tcW w:w="1374" w:type="dxa"/>
          </w:tcPr>
          <w:p w:rsidR="00E83758" w:rsidRDefault="008466A0">
            <w:pPr>
              <w:pStyle w:val="TableParagraph"/>
              <w:ind w:right="52"/>
              <w:jc w:val="right"/>
              <w:rPr>
                <w:sz w:val="18"/>
              </w:rPr>
            </w:pPr>
            <w:r>
              <w:rPr>
                <w:sz w:val="18"/>
              </w:rPr>
              <w:t>130.000,00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125.000,00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80.000,00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69.000,00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right="260"/>
              <w:jc w:val="right"/>
              <w:rPr>
                <w:sz w:val="18"/>
              </w:rPr>
            </w:pPr>
            <w:r>
              <w:rPr>
                <w:sz w:val="18"/>
              </w:rPr>
              <w:t>APLICAÇÃO DIRETA DECORRENTE DE OPERAÇÃO ENTRE</w:t>
            </w:r>
          </w:p>
        </w:tc>
        <w:tc>
          <w:tcPr>
            <w:tcW w:w="1374" w:type="dxa"/>
          </w:tcPr>
          <w:p w:rsidR="00E83758" w:rsidRDefault="008466A0">
            <w:pPr>
              <w:pStyle w:val="TableParagraph"/>
              <w:ind w:right="52"/>
              <w:jc w:val="right"/>
              <w:rPr>
                <w:sz w:val="18"/>
              </w:rPr>
            </w:pPr>
            <w:r>
              <w:rPr>
                <w:sz w:val="18"/>
              </w:rPr>
              <w:t>11.000,00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45.000,00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45.000,00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09.02.10.301.0007.2152.4160</w:t>
            </w:r>
          </w:p>
        </w:tc>
        <w:tc>
          <w:tcPr>
            <w:tcW w:w="6071" w:type="dxa"/>
          </w:tcPr>
          <w:p w:rsidR="00E83758" w:rsidRDefault="008466A0">
            <w:pPr>
              <w:pStyle w:val="TableParagraph"/>
              <w:ind w:left="644"/>
              <w:rPr>
                <w:sz w:val="18"/>
              </w:rPr>
            </w:pPr>
            <w:r>
              <w:rPr>
                <w:sz w:val="18"/>
              </w:rPr>
              <w:t>Primeira Infância Melhor - PIM</w:t>
            </w:r>
          </w:p>
        </w:tc>
        <w:tc>
          <w:tcPr>
            <w:tcW w:w="1374"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73.000,00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73.000,00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09.02.10.301.0007.2175.0040</w:t>
            </w:r>
          </w:p>
        </w:tc>
        <w:tc>
          <w:tcPr>
            <w:tcW w:w="6071" w:type="dxa"/>
          </w:tcPr>
          <w:p w:rsidR="00E83758" w:rsidRDefault="008466A0">
            <w:pPr>
              <w:pStyle w:val="TableParagraph"/>
              <w:spacing w:line="187" w:lineRule="exact"/>
              <w:ind w:left="644"/>
              <w:rPr>
                <w:sz w:val="18"/>
              </w:rPr>
            </w:pPr>
            <w:r>
              <w:rPr>
                <w:sz w:val="18"/>
              </w:rPr>
              <w:t>Programa de Proteção à Saúde das Mulheres</w:t>
            </w:r>
          </w:p>
        </w:tc>
        <w:tc>
          <w:tcPr>
            <w:tcW w:w="1374" w:type="dxa"/>
          </w:tcPr>
          <w:p w:rsidR="00E83758" w:rsidRDefault="008466A0">
            <w:pPr>
              <w:pStyle w:val="TableParagraph"/>
              <w:spacing w:line="187" w:lineRule="exact"/>
              <w:ind w:right="52"/>
              <w:jc w:val="right"/>
              <w:rPr>
                <w:sz w:val="18"/>
              </w:rPr>
            </w:pPr>
            <w:r>
              <w:rPr>
                <w:sz w:val="18"/>
              </w:rPr>
              <w:t>13.000,00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13"/>
        <w:gridCol w:w="1331"/>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13"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31"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1</w:t>
            </w:r>
          </w:p>
        </w:tc>
        <w:tc>
          <w:tcPr>
            <w:tcW w:w="2497" w:type="dxa"/>
            <w:tcBorders>
              <w:top w:val="single" w:sz="6" w:space="0" w:color="000000"/>
            </w:tcBorders>
          </w:tcPr>
          <w:p w:rsidR="00E83758" w:rsidRDefault="008466A0">
            <w:pPr>
              <w:pStyle w:val="TableParagraph"/>
              <w:spacing w:before="37"/>
              <w:ind w:left="135"/>
              <w:rPr>
                <w:sz w:val="18"/>
              </w:rPr>
            </w:pPr>
            <w:r>
              <w:rPr>
                <w:sz w:val="18"/>
              </w:rPr>
              <w:t>3000.00.00.00.00.00</w:t>
            </w:r>
          </w:p>
        </w:tc>
        <w:tc>
          <w:tcPr>
            <w:tcW w:w="6113" w:type="dxa"/>
            <w:tcBorders>
              <w:top w:val="single" w:sz="6" w:space="0" w:color="000000"/>
            </w:tcBorders>
          </w:tcPr>
          <w:p w:rsidR="00E83758" w:rsidRDefault="008466A0">
            <w:pPr>
              <w:pStyle w:val="TableParagraph"/>
              <w:spacing w:before="37"/>
              <w:ind w:left="644"/>
              <w:rPr>
                <w:sz w:val="18"/>
              </w:rPr>
            </w:pPr>
            <w:r>
              <w:rPr>
                <w:sz w:val="18"/>
              </w:rPr>
              <w:t>DESPESAS CORRENTES</w:t>
            </w:r>
          </w:p>
        </w:tc>
        <w:tc>
          <w:tcPr>
            <w:tcW w:w="1331" w:type="dxa"/>
            <w:tcBorders>
              <w:top w:val="single" w:sz="6" w:space="0" w:color="000000"/>
            </w:tcBorders>
          </w:tcPr>
          <w:p w:rsidR="00E83758" w:rsidRDefault="008466A0">
            <w:pPr>
              <w:pStyle w:val="TableParagraph"/>
              <w:spacing w:before="37"/>
              <w:ind w:right="51"/>
              <w:jc w:val="right"/>
              <w:rPr>
                <w:sz w:val="18"/>
              </w:rPr>
            </w:pPr>
            <w:r>
              <w:rPr>
                <w:sz w:val="18"/>
              </w:rPr>
              <w:t>13.000,00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13.000,00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13.000,00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w:t>
            </w:r>
          </w:p>
        </w:tc>
        <w:tc>
          <w:tcPr>
            <w:tcW w:w="6113" w:type="dxa"/>
          </w:tcPr>
          <w:p w:rsidR="00E83758" w:rsidRDefault="008466A0">
            <w:pPr>
              <w:pStyle w:val="TableParagraph"/>
              <w:ind w:left="284"/>
              <w:rPr>
                <w:sz w:val="18"/>
              </w:rPr>
            </w:pPr>
            <w:r>
              <w:rPr>
                <w:sz w:val="18"/>
              </w:rPr>
              <w:t>Atenção de Média e Alta Complexidade Ambulatorial e Hospitalar</w:t>
            </w:r>
          </w:p>
        </w:tc>
        <w:tc>
          <w:tcPr>
            <w:tcW w:w="1331" w:type="dxa"/>
          </w:tcPr>
          <w:p w:rsidR="00E83758" w:rsidRDefault="008466A0">
            <w:pPr>
              <w:pStyle w:val="TableParagraph"/>
              <w:ind w:right="54"/>
              <w:jc w:val="right"/>
              <w:rPr>
                <w:sz w:val="18"/>
              </w:rPr>
            </w:pPr>
            <w:r>
              <w:rPr>
                <w:sz w:val="18"/>
              </w:rPr>
              <w:t>7.242.000,00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w:t>
            </w:r>
          </w:p>
        </w:tc>
        <w:tc>
          <w:tcPr>
            <w:tcW w:w="6113" w:type="dxa"/>
          </w:tcPr>
          <w:p w:rsidR="00E83758" w:rsidRDefault="008466A0">
            <w:pPr>
              <w:pStyle w:val="TableParagraph"/>
              <w:ind w:left="374"/>
              <w:rPr>
                <w:sz w:val="18"/>
              </w:rPr>
            </w:pPr>
            <w:r>
              <w:rPr>
                <w:sz w:val="18"/>
              </w:rPr>
              <w:t>Saúde</w:t>
            </w:r>
          </w:p>
        </w:tc>
        <w:tc>
          <w:tcPr>
            <w:tcW w:w="1331" w:type="dxa"/>
          </w:tcPr>
          <w:p w:rsidR="00E83758" w:rsidRDefault="008466A0">
            <w:pPr>
              <w:pStyle w:val="TableParagraph"/>
              <w:ind w:right="54"/>
              <w:jc w:val="right"/>
              <w:rPr>
                <w:sz w:val="18"/>
              </w:rPr>
            </w:pPr>
            <w:r>
              <w:rPr>
                <w:sz w:val="18"/>
              </w:rPr>
              <w:t>7.242.000,00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w:t>
            </w:r>
          </w:p>
        </w:tc>
        <w:tc>
          <w:tcPr>
            <w:tcW w:w="6113" w:type="dxa"/>
          </w:tcPr>
          <w:p w:rsidR="00E83758" w:rsidRDefault="008466A0">
            <w:pPr>
              <w:pStyle w:val="TableParagraph"/>
              <w:ind w:left="464"/>
              <w:rPr>
                <w:sz w:val="18"/>
              </w:rPr>
            </w:pPr>
            <w:r>
              <w:rPr>
                <w:sz w:val="18"/>
              </w:rPr>
              <w:t>Assistência Hospitalar e Ambulatorial</w:t>
            </w:r>
          </w:p>
        </w:tc>
        <w:tc>
          <w:tcPr>
            <w:tcW w:w="1331" w:type="dxa"/>
          </w:tcPr>
          <w:p w:rsidR="00E83758" w:rsidRDefault="008466A0">
            <w:pPr>
              <w:pStyle w:val="TableParagraph"/>
              <w:ind w:right="54"/>
              <w:jc w:val="right"/>
              <w:rPr>
                <w:sz w:val="18"/>
              </w:rPr>
            </w:pPr>
            <w:r>
              <w:rPr>
                <w:sz w:val="18"/>
              </w:rPr>
              <w:t>7.077.000,00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09.03.10.302.0007</w:t>
            </w:r>
          </w:p>
        </w:tc>
        <w:tc>
          <w:tcPr>
            <w:tcW w:w="6113" w:type="dxa"/>
          </w:tcPr>
          <w:p w:rsidR="00E83758" w:rsidRDefault="008466A0">
            <w:pPr>
              <w:pStyle w:val="TableParagraph"/>
              <w:ind w:left="554"/>
              <w:rPr>
                <w:sz w:val="18"/>
              </w:rPr>
            </w:pPr>
            <w:r>
              <w:rPr>
                <w:sz w:val="18"/>
              </w:rPr>
              <w:t>Ibirubá Saúde para Todos</w:t>
            </w:r>
          </w:p>
        </w:tc>
        <w:tc>
          <w:tcPr>
            <w:tcW w:w="1331" w:type="dxa"/>
          </w:tcPr>
          <w:p w:rsidR="00E83758" w:rsidRDefault="008466A0">
            <w:pPr>
              <w:pStyle w:val="TableParagraph"/>
              <w:ind w:right="54"/>
              <w:jc w:val="right"/>
              <w:rPr>
                <w:sz w:val="18"/>
              </w:rPr>
            </w:pPr>
            <w:r>
              <w:rPr>
                <w:sz w:val="18"/>
              </w:rPr>
              <w:t>7.077.000,00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09.03.10.302.0007.2129.0040</w:t>
            </w:r>
          </w:p>
        </w:tc>
        <w:tc>
          <w:tcPr>
            <w:tcW w:w="6113" w:type="dxa"/>
          </w:tcPr>
          <w:p w:rsidR="00E83758" w:rsidRDefault="008466A0">
            <w:pPr>
              <w:pStyle w:val="TableParagraph"/>
              <w:ind w:left="644"/>
              <w:rPr>
                <w:sz w:val="18"/>
              </w:rPr>
            </w:pPr>
            <w:r>
              <w:rPr>
                <w:sz w:val="18"/>
              </w:rPr>
              <w:t>Atendimento à Saúde - Média e Alta Complexidade</w:t>
            </w:r>
          </w:p>
        </w:tc>
        <w:tc>
          <w:tcPr>
            <w:tcW w:w="1331" w:type="dxa"/>
          </w:tcPr>
          <w:p w:rsidR="00E83758" w:rsidRDefault="008466A0">
            <w:pPr>
              <w:pStyle w:val="TableParagraph"/>
              <w:ind w:right="54"/>
              <w:jc w:val="right"/>
              <w:rPr>
                <w:sz w:val="18"/>
              </w:rPr>
            </w:pPr>
            <w:r>
              <w:rPr>
                <w:sz w:val="18"/>
              </w:rPr>
              <w:t>3.100.000,00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4"/>
              <w:jc w:val="right"/>
              <w:rPr>
                <w:sz w:val="18"/>
              </w:rPr>
            </w:pPr>
            <w:r>
              <w:rPr>
                <w:sz w:val="18"/>
              </w:rPr>
              <w:t>3.100.000,00</w:t>
            </w:r>
          </w:p>
        </w:tc>
      </w:tr>
      <w:tr w:rsidR="00E83758">
        <w:trPr>
          <w:trHeight w:val="314"/>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4"/>
              <w:jc w:val="right"/>
              <w:rPr>
                <w:sz w:val="18"/>
              </w:rPr>
            </w:pPr>
            <w:r>
              <w:rPr>
                <w:sz w:val="18"/>
              </w:rPr>
              <w:t>3.100.000,00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4"/>
              <w:jc w:val="right"/>
              <w:rPr>
                <w:sz w:val="18"/>
              </w:rPr>
            </w:pPr>
            <w:r>
              <w:rPr>
                <w:sz w:val="18"/>
              </w:rPr>
              <w:t>2.400.000,00</w:t>
            </w:r>
          </w:p>
        </w:tc>
      </w:tr>
      <w:tr w:rsidR="00E83758">
        <w:trPr>
          <w:trHeight w:val="315"/>
        </w:trPr>
        <w:tc>
          <w:tcPr>
            <w:tcW w:w="812" w:type="dxa"/>
          </w:tcPr>
          <w:p w:rsidR="00E83758" w:rsidRDefault="008466A0">
            <w:pPr>
              <w:pStyle w:val="TableParagraph"/>
              <w:ind w:left="299"/>
              <w:rPr>
                <w:sz w:val="18"/>
              </w:rPr>
            </w:pPr>
            <w:r>
              <w:rPr>
                <w:sz w:val="18"/>
              </w:rPr>
              <w:t>737</w:t>
            </w:r>
          </w:p>
        </w:tc>
        <w:tc>
          <w:tcPr>
            <w:tcW w:w="2497" w:type="dxa"/>
          </w:tcPr>
          <w:p w:rsidR="00E83758" w:rsidRDefault="008466A0">
            <w:pPr>
              <w:pStyle w:val="TableParagraph"/>
              <w:ind w:left="135"/>
              <w:rPr>
                <w:sz w:val="18"/>
              </w:rPr>
            </w:pPr>
            <w:r>
              <w:rPr>
                <w:sz w:val="18"/>
              </w:rPr>
              <w:t>3393.00.00.00.00.00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700.000,00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09.03.10.302.0007.2129.4501</w:t>
            </w:r>
          </w:p>
        </w:tc>
        <w:tc>
          <w:tcPr>
            <w:tcW w:w="6113" w:type="dxa"/>
          </w:tcPr>
          <w:p w:rsidR="00E83758" w:rsidRDefault="008466A0">
            <w:pPr>
              <w:pStyle w:val="TableParagraph"/>
              <w:ind w:left="644"/>
              <w:rPr>
                <w:sz w:val="18"/>
              </w:rPr>
            </w:pPr>
            <w:r>
              <w:rPr>
                <w:sz w:val="18"/>
              </w:rPr>
              <w:t>Atendimento à Saúde - Média e Alta Complexidade</w:t>
            </w:r>
          </w:p>
        </w:tc>
        <w:tc>
          <w:tcPr>
            <w:tcW w:w="1331" w:type="dxa"/>
          </w:tcPr>
          <w:p w:rsidR="00E83758" w:rsidRDefault="008466A0">
            <w:pPr>
              <w:pStyle w:val="TableParagraph"/>
              <w:ind w:right="51"/>
              <w:jc w:val="right"/>
              <w:rPr>
                <w:sz w:val="18"/>
              </w:rPr>
            </w:pPr>
            <w:r>
              <w:rPr>
                <w:sz w:val="18"/>
              </w:rPr>
              <w:t>282.000,00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282.000,00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282.000,00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113" w:type="dxa"/>
          </w:tcPr>
          <w:p w:rsidR="00E83758" w:rsidRDefault="008466A0">
            <w:pPr>
              <w:pStyle w:val="TableParagraph"/>
              <w:ind w:left="824"/>
              <w:rPr>
                <w:sz w:val="18"/>
              </w:rPr>
            </w:pPr>
            <w:r>
              <w:rPr>
                <w:sz w:val="18"/>
              </w:rPr>
              <w:t>TRANSF.A INSTIT.PRIVADAS S/FINS LUCRAT.</w:t>
            </w:r>
          </w:p>
        </w:tc>
        <w:tc>
          <w:tcPr>
            <w:tcW w:w="1331" w:type="dxa"/>
          </w:tcPr>
          <w:p w:rsidR="00E83758" w:rsidRDefault="008466A0">
            <w:pPr>
              <w:pStyle w:val="TableParagraph"/>
              <w:ind w:right="48"/>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280.000,00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09.03.10.302.0007.2130.0040</w:t>
            </w:r>
          </w:p>
        </w:tc>
        <w:tc>
          <w:tcPr>
            <w:tcW w:w="6113" w:type="dxa"/>
          </w:tcPr>
          <w:p w:rsidR="00E83758" w:rsidRDefault="008466A0">
            <w:pPr>
              <w:pStyle w:val="TableParagraph"/>
              <w:ind w:left="644"/>
              <w:rPr>
                <w:sz w:val="18"/>
              </w:rPr>
            </w:pPr>
            <w:r>
              <w:rPr>
                <w:sz w:val="18"/>
              </w:rPr>
              <w:t>Manutenção da Frota e Serviços de Transporte</w:t>
            </w:r>
          </w:p>
        </w:tc>
        <w:tc>
          <w:tcPr>
            <w:tcW w:w="1331" w:type="dxa"/>
          </w:tcPr>
          <w:p w:rsidR="00E83758" w:rsidRDefault="008466A0">
            <w:pPr>
              <w:pStyle w:val="TableParagraph"/>
              <w:ind w:right="54"/>
              <w:jc w:val="right"/>
              <w:rPr>
                <w:sz w:val="18"/>
              </w:rPr>
            </w:pPr>
            <w:r>
              <w:rPr>
                <w:sz w:val="18"/>
              </w:rPr>
              <w:t>1.015.000,00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990.000,00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13" w:type="dxa"/>
          </w:tcPr>
          <w:p w:rsidR="00E83758" w:rsidRDefault="008466A0">
            <w:pPr>
              <w:pStyle w:val="TableParagraph"/>
              <w:ind w:left="734"/>
              <w:rPr>
                <w:sz w:val="18"/>
              </w:rPr>
            </w:pPr>
            <w:r>
              <w:rPr>
                <w:sz w:val="18"/>
              </w:rPr>
              <w:t>PESSOAL E ENCARGOS SOCIAIS</w:t>
            </w:r>
          </w:p>
        </w:tc>
        <w:tc>
          <w:tcPr>
            <w:tcW w:w="1331" w:type="dxa"/>
          </w:tcPr>
          <w:p w:rsidR="00E83758" w:rsidRDefault="008466A0">
            <w:pPr>
              <w:pStyle w:val="TableParagraph"/>
              <w:ind w:right="51"/>
              <w:jc w:val="right"/>
              <w:rPr>
                <w:sz w:val="18"/>
              </w:rPr>
            </w:pPr>
            <w:r>
              <w:rPr>
                <w:sz w:val="18"/>
              </w:rPr>
              <w:t>460.000,00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415.000,00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113" w:type="dxa"/>
          </w:tcPr>
          <w:p w:rsidR="00E83758" w:rsidRDefault="008466A0">
            <w:pPr>
              <w:pStyle w:val="TableParagraph"/>
              <w:ind w:left="914"/>
              <w:rPr>
                <w:sz w:val="18"/>
              </w:rPr>
            </w:pPr>
            <w:r>
              <w:rPr>
                <w:sz w:val="18"/>
              </w:rPr>
              <w:t>APLICAÇÃO DIRETA DECORRENTE DE OPERAÇÃO ENTRE</w:t>
            </w:r>
          </w:p>
        </w:tc>
        <w:tc>
          <w:tcPr>
            <w:tcW w:w="1331" w:type="dxa"/>
          </w:tcPr>
          <w:p w:rsidR="00E83758" w:rsidRDefault="008466A0">
            <w:pPr>
              <w:pStyle w:val="TableParagraph"/>
              <w:ind w:right="51"/>
              <w:jc w:val="right"/>
              <w:rPr>
                <w:sz w:val="18"/>
              </w:rPr>
            </w:pPr>
            <w:r>
              <w:rPr>
                <w:sz w:val="18"/>
              </w:rPr>
              <w:t>45.000,00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530.000,00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530.000,00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51"/>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51"/>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25.000,00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09.03.10.302.0007.2134.4230</w:t>
            </w:r>
          </w:p>
        </w:tc>
        <w:tc>
          <w:tcPr>
            <w:tcW w:w="6113" w:type="dxa"/>
          </w:tcPr>
          <w:p w:rsidR="00E83758" w:rsidRDefault="008466A0">
            <w:pPr>
              <w:pStyle w:val="TableParagraph"/>
              <w:ind w:left="644"/>
              <w:rPr>
                <w:sz w:val="18"/>
              </w:rPr>
            </w:pPr>
            <w:r>
              <w:rPr>
                <w:sz w:val="18"/>
              </w:rPr>
              <w:t>Transferência a Consórcios</w:t>
            </w:r>
          </w:p>
        </w:tc>
        <w:tc>
          <w:tcPr>
            <w:tcW w:w="1331" w:type="dxa"/>
          </w:tcPr>
          <w:p w:rsidR="00E83758" w:rsidRDefault="008466A0">
            <w:pPr>
              <w:pStyle w:val="TableParagraph"/>
              <w:ind w:right="54"/>
              <w:jc w:val="right"/>
              <w:rPr>
                <w:sz w:val="18"/>
              </w:rPr>
            </w:pPr>
            <w:r>
              <w:rPr>
                <w:sz w:val="18"/>
              </w:rPr>
              <w:t>1.080.000,00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4"/>
              <w:jc w:val="right"/>
              <w:rPr>
                <w:sz w:val="18"/>
              </w:rPr>
            </w:pPr>
            <w:r>
              <w:rPr>
                <w:sz w:val="18"/>
              </w:rPr>
              <w:t>1.080.000,00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4"/>
              <w:jc w:val="right"/>
              <w:rPr>
                <w:sz w:val="18"/>
              </w:rPr>
            </w:pPr>
            <w:r>
              <w:rPr>
                <w:sz w:val="18"/>
              </w:rPr>
              <w:t>1.080.000,00</w:t>
            </w:r>
          </w:p>
        </w:tc>
      </w:tr>
      <w:tr w:rsidR="00E83758">
        <w:trPr>
          <w:trHeight w:val="315"/>
        </w:trPr>
        <w:tc>
          <w:tcPr>
            <w:tcW w:w="812" w:type="dxa"/>
          </w:tcPr>
          <w:p w:rsidR="00E83758" w:rsidRDefault="008466A0">
            <w:pPr>
              <w:pStyle w:val="TableParagraph"/>
              <w:ind w:left="299"/>
              <w:rPr>
                <w:sz w:val="18"/>
              </w:rPr>
            </w:pPr>
            <w:r>
              <w:rPr>
                <w:sz w:val="18"/>
              </w:rPr>
              <w:t>737</w:t>
            </w:r>
          </w:p>
        </w:tc>
        <w:tc>
          <w:tcPr>
            <w:tcW w:w="2497" w:type="dxa"/>
          </w:tcPr>
          <w:p w:rsidR="00E83758" w:rsidRDefault="008466A0">
            <w:pPr>
              <w:pStyle w:val="TableParagraph"/>
              <w:ind w:left="135"/>
              <w:rPr>
                <w:sz w:val="18"/>
              </w:rPr>
            </w:pPr>
            <w:r>
              <w:rPr>
                <w:sz w:val="18"/>
              </w:rPr>
              <w:t>3393.00.00.00.00.00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4"/>
              <w:jc w:val="right"/>
              <w:rPr>
                <w:sz w:val="18"/>
              </w:rPr>
            </w:pPr>
            <w:r>
              <w:rPr>
                <w:sz w:val="18"/>
              </w:rPr>
              <w:t>1.080.000,00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09.03.10.302.0007.2144.0040</w:t>
            </w:r>
          </w:p>
        </w:tc>
        <w:tc>
          <w:tcPr>
            <w:tcW w:w="6113" w:type="dxa"/>
          </w:tcPr>
          <w:p w:rsidR="00E83758" w:rsidRDefault="008466A0">
            <w:pPr>
              <w:pStyle w:val="TableParagraph"/>
              <w:ind w:left="644"/>
              <w:rPr>
                <w:sz w:val="18"/>
              </w:rPr>
            </w:pPr>
            <w:r>
              <w:rPr>
                <w:sz w:val="18"/>
              </w:rPr>
              <w:t>Atendimento à Saúde - Rede Hospitalar</w:t>
            </w:r>
          </w:p>
        </w:tc>
        <w:tc>
          <w:tcPr>
            <w:tcW w:w="1331" w:type="dxa"/>
          </w:tcPr>
          <w:p w:rsidR="00E83758" w:rsidRDefault="008466A0">
            <w:pPr>
              <w:pStyle w:val="TableParagraph"/>
              <w:ind w:right="54"/>
              <w:jc w:val="right"/>
              <w:rPr>
                <w:sz w:val="18"/>
              </w:rPr>
            </w:pPr>
            <w:r>
              <w:rPr>
                <w:sz w:val="18"/>
              </w:rPr>
              <w:t>1.600.000,00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4"/>
              <w:jc w:val="right"/>
              <w:rPr>
                <w:sz w:val="18"/>
              </w:rPr>
            </w:pPr>
            <w:r>
              <w:rPr>
                <w:sz w:val="18"/>
              </w:rPr>
              <w:t>1.600.000,00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4"/>
              <w:jc w:val="right"/>
              <w:rPr>
                <w:sz w:val="18"/>
              </w:rPr>
            </w:pPr>
            <w:r>
              <w:rPr>
                <w:sz w:val="18"/>
              </w:rPr>
              <w:t>1.600.000,00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4"/>
              <w:jc w:val="right"/>
              <w:rPr>
                <w:sz w:val="18"/>
              </w:rPr>
            </w:pPr>
            <w:r>
              <w:rPr>
                <w:sz w:val="18"/>
              </w:rPr>
              <w:t>1.600.000,00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09.03.10.303</w:t>
            </w:r>
          </w:p>
        </w:tc>
        <w:tc>
          <w:tcPr>
            <w:tcW w:w="6113" w:type="dxa"/>
          </w:tcPr>
          <w:p w:rsidR="00E83758" w:rsidRDefault="008466A0">
            <w:pPr>
              <w:pStyle w:val="TableParagraph"/>
              <w:ind w:left="464"/>
              <w:rPr>
                <w:sz w:val="18"/>
              </w:rPr>
            </w:pPr>
            <w:r>
              <w:rPr>
                <w:sz w:val="18"/>
              </w:rPr>
              <w:t>Suporte Profilático e Terapêutico</w:t>
            </w:r>
          </w:p>
        </w:tc>
        <w:tc>
          <w:tcPr>
            <w:tcW w:w="1331"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09.03.10.303.0007</w:t>
            </w:r>
          </w:p>
        </w:tc>
        <w:tc>
          <w:tcPr>
            <w:tcW w:w="6113" w:type="dxa"/>
          </w:tcPr>
          <w:p w:rsidR="00E83758" w:rsidRDefault="008466A0">
            <w:pPr>
              <w:pStyle w:val="TableParagraph"/>
              <w:ind w:left="554"/>
              <w:rPr>
                <w:sz w:val="18"/>
              </w:rPr>
            </w:pPr>
            <w:r>
              <w:rPr>
                <w:sz w:val="18"/>
              </w:rPr>
              <w:t>Ibirubá Saúde para Todos</w:t>
            </w:r>
          </w:p>
        </w:tc>
        <w:tc>
          <w:tcPr>
            <w:tcW w:w="1331" w:type="dxa"/>
          </w:tcPr>
          <w:p w:rsidR="00E83758" w:rsidRDefault="008466A0">
            <w:pPr>
              <w:pStyle w:val="TableParagraph"/>
              <w:ind w:right="51"/>
              <w:jc w:val="right"/>
              <w:rPr>
                <w:sz w:val="18"/>
              </w:rPr>
            </w:pPr>
            <w:r>
              <w:rPr>
                <w:sz w:val="18"/>
              </w:rPr>
              <w:t>165.000,00</w:t>
            </w:r>
          </w:p>
        </w:tc>
      </w:tr>
      <w:tr w:rsidR="00E83758">
        <w:trPr>
          <w:trHeight w:val="314"/>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09.03.10.303.0007.2141.0040</w:t>
            </w:r>
          </w:p>
        </w:tc>
        <w:tc>
          <w:tcPr>
            <w:tcW w:w="6113" w:type="dxa"/>
          </w:tcPr>
          <w:p w:rsidR="00E83758" w:rsidRDefault="008466A0">
            <w:pPr>
              <w:pStyle w:val="TableParagraph"/>
              <w:ind w:left="644"/>
              <w:rPr>
                <w:sz w:val="18"/>
              </w:rPr>
            </w:pPr>
            <w:r>
              <w:rPr>
                <w:sz w:val="18"/>
              </w:rPr>
              <w:t>Serviços de Abrigamento Terapêutico</w:t>
            </w:r>
          </w:p>
        </w:tc>
        <w:tc>
          <w:tcPr>
            <w:tcW w:w="1331" w:type="dxa"/>
          </w:tcPr>
          <w:p w:rsidR="00E83758" w:rsidRDefault="008466A0">
            <w:pPr>
              <w:pStyle w:val="TableParagraph"/>
              <w:ind w:right="51"/>
              <w:jc w:val="right"/>
              <w:rPr>
                <w:sz w:val="18"/>
              </w:rPr>
            </w:pPr>
            <w:r>
              <w:rPr>
                <w:sz w:val="18"/>
              </w:rPr>
              <w:t>165.000,00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165.000,00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09.04</w:t>
            </w:r>
          </w:p>
        </w:tc>
        <w:tc>
          <w:tcPr>
            <w:tcW w:w="6113" w:type="dxa"/>
          </w:tcPr>
          <w:p w:rsidR="00E83758" w:rsidRDefault="008466A0">
            <w:pPr>
              <w:pStyle w:val="TableParagraph"/>
              <w:ind w:left="284"/>
              <w:rPr>
                <w:sz w:val="18"/>
              </w:rPr>
            </w:pPr>
            <w:r>
              <w:rPr>
                <w:sz w:val="18"/>
              </w:rPr>
              <w:t>Vigilância em Saúde</w:t>
            </w:r>
          </w:p>
        </w:tc>
        <w:tc>
          <w:tcPr>
            <w:tcW w:w="1331" w:type="dxa"/>
          </w:tcPr>
          <w:p w:rsidR="00E83758" w:rsidRDefault="008466A0">
            <w:pPr>
              <w:pStyle w:val="TableParagraph"/>
              <w:ind w:right="51"/>
              <w:jc w:val="right"/>
              <w:rPr>
                <w:sz w:val="18"/>
              </w:rPr>
            </w:pPr>
            <w:r>
              <w:rPr>
                <w:sz w:val="18"/>
              </w:rPr>
              <w:t>799.200,00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09.04.10</w:t>
            </w:r>
          </w:p>
        </w:tc>
        <w:tc>
          <w:tcPr>
            <w:tcW w:w="6113" w:type="dxa"/>
          </w:tcPr>
          <w:p w:rsidR="00E83758" w:rsidRDefault="008466A0">
            <w:pPr>
              <w:pStyle w:val="TableParagraph"/>
              <w:ind w:left="374"/>
              <w:rPr>
                <w:sz w:val="18"/>
              </w:rPr>
            </w:pPr>
            <w:r>
              <w:rPr>
                <w:sz w:val="18"/>
              </w:rPr>
              <w:t>Saúde</w:t>
            </w:r>
          </w:p>
        </w:tc>
        <w:tc>
          <w:tcPr>
            <w:tcW w:w="1331" w:type="dxa"/>
          </w:tcPr>
          <w:p w:rsidR="00E83758" w:rsidRDefault="008466A0">
            <w:pPr>
              <w:pStyle w:val="TableParagraph"/>
              <w:ind w:right="51"/>
              <w:jc w:val="right"/>
              <w:rPr>
                <w:sz w:val="18"/>
              </w:rPr>
            </w:pPr>
            <w:r>
              <w:rPr>
                <w:sz w:val="18"/>
              </w:rPr>
              <w:t>799.200,00</w:t>
            </w:r>
          </w:p>
        </w:tc>
      </w:tr>
      <w:tr w:rsidR="00E83758">
        <w:trPr>
          <w:trHeight w:val="315"/>
        </w:trPr>
        <w:tc>
          <w:tcPr>
            <w:tcW w:w="812" w:type="dxa"/>
          </w:tcPr>
          <w:p w:rsidR="00E83758" w:rsidRDefault="00E83758">
            <w:pPr>
              <w:pStyle w:val="TableParagraph"/>
              <w:spacing w:before="0"/>
              <w:rPr>
                <w:sz w:val="18"/>
              </w:rPr>
            </w:pPr>
          </w:p>
        </w:tc>
        <w:tc>
          <w:tcPr>
            <w:tcW w:w="2497" w:type="dxa"/>
          </w:tcPr>
          <w:p w:rsidR="00E83758" w:rsidRDefault="008466A0">
            <w:pPr>
              <w:pStyle w:val="TableParagraph"/>
              <w:ind w:left="135"/>
              <w:rPr>
                <w:sz w:val="18"/>
              </w:rPr>
            </w:pPr>
            <w:r>
              <w:rPr>
                <w:sz w:val="18"/>
              </w:rPr>
              <w:t>09.04.10.304</w:t>
            </w:r>
          </w:p>
        </w:tc>
        <w:tc>
          <w:tcPr>
            <w:tcW w:w="6113" w:type="dxa"/>
          </w:tcPr>
          <w:p w:rsidR="00E83758" w:rsidRDefault="008466A0">
            <w:pPr>
              <w:pStyle w:val="TableParagraph"/>
              <w:ind w:left="464"/>
              <w:rPr>
                <w:sz w:val="18"/>
              </w:rPr>
            </w:pPr>
            <w:r>
              <w:rPr>
                <w:sz w:val="18"/>
              </w:rPr>
              <w:t>Vigilância Sanitária</w:t>
            </w:r>
          </w:p>
        </w:tc>
        <w:tc>
          <w:tcPr>
            <w:tcW w:w="1331" w:type="dxa"/>
          </w:tcPr>
          <w:p w:rsidR="00E83758" w:rsidRDefault="008466A0">
            <w:pPr>
              <w:pStyle w:val="TableParagraph"/>
              <w:ind w:right="51"/>
              <w:jc w:val="right"/>
              <w:rPr>
                <w:sz w:val="18"/>
              </w:rPr>
            </w:pPr>
            <w:r>
              <w:rPr>
                <w:sz w:val="18"/>
              </w:rPr>
              <w:t>425.000,00</w:t>
            </w:r>
          </w:p>
        </w:tc>
      </w:tr>
      <w:tr w:rsidR="00E83758">
        <w:trPr>
          <w:trHeight w:val="257"/>
        </w:trPr>
        <w:tc>
          <w:tcPr>
            <w:tcW w:w="812" w:type="dxa"/>
          </w:tcPr>
          <w:p w:rsidR="00E83758" w:rsidRDefault="00E83758">
            <w:pPr>
              <w:pStyle w:val="TableParagraph"/>
              <w:spacing w:before="0"/>
              <w:rPr>
                <w:sz w:val="18"/>
              </w:rPr>
            </w:pPr>
          </w:p>
        </w:tc>
        <w:tc>
          <w:tcPr>
            <w:tcW w:w="2497" w:type="dxa"/>
          </w:tcPr>
          <w:p w:rsidR="00E83758" w:rsidRDefault="008466A0">
            <w:pPr>
              <w:pStyle w:val="TableParagraph"/>
              <w:spacing w:line="187" w:lineRule="exact"/>
              <w:ind w:left="135"/>
              <w:rPr>
                <w:sz w:val="18"/>
              </w:rPr>
            </w:pPr>
            <w:r>
              <w:rPr>
                <w:sz w:val="18"/>
              </w:rPr>
              <w:t>09.04.10.304.0007</w:t>
            </w:r>
          </w:p>
        </w:tc>
        <w:tc>
          <w:tcPr>
            <w:tcW w:w="6113" w:type="dxa"/>
          </w:tcPr>
          <w:p w:rsidR="00E83758" w:rsidRDefault="008466A0">
            <w:pPr>
              <w:pStyle w:val="TableParagraph"/>
              <w:spacing w:line="187" w:lineRule="exact"/>
              <w:ind w:left="554"/>
              <w:rPr>
                <w:sz w:val="18"/>
              </w:rPr>
            </w:pPr>
            <w:r>
              <w:rPr>
                <w:sz w:val="18"/>
              </w:rPr>
              <w:t>Ibirubá Saúde para Todos</w:t>
            </w:r>
          </w:p>
        </w:tc>
        <w:tc>
          <w:tcPr>
            <w:tcW w:w="1331" w:type="dxa"/>
          </w:tcPr>
          <w:p w:rsidR="00E83758" w:rsidRDefault="008466A0">
            <w:pPr>
              <w:pStyle w:val="TableParagraph"/>
              <w:spacing w:line="187" w:lineRule="exact"/>
              <w:ind w:right="51"/>
              <w:jc w:val="right"/>
              <w:rPr>
                <w:sz w:val="18"/>
              </w:rPr>
            </w:pPr>
            <w:r>
              <w:rPr>
                <w:sz w:val="18"/>
              </w:rPr>
              <w:t>425.000,00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071"/>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71"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5"/>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97" w:type="dxa"/>
            <w:tcBorders>
              <w:top w:val="single" w:sz="6" w:space="0" w:color="000000"/>
            </w:tcBorders>
          </w:tcPr>
          <w:p w:rsidR="00E83758" w:rsidRDefault="008466A0">
            <w:pPr>
              <w:pStyle w:val="TableParagraph"/>
              <w:spacing w:before="37"/>
              <w:ind w:left="135"/>
              <w:rPr>
                <w:sz w:val="18"/>
              </w:rPr>
            </w:pPr>
            <w:r>
              <w:rPr>
                <w:sz w:val="18"/>
              </w:rPr>
              <w:t>09.04.10.304.0007.2153.0040</w:t>
            </w:r>
          </w:p>
        </w:tc>
        <w:tc>
          <w:tcPr>
            <w:tcW w:w="6071" w:type="dxa"/>
            <w:tcBorders>
              <w:top w:val="single" w:sz="6" w:space="0" w:color="000000"/>
            </w:tcBorders>
          </w:tcPr>
          <w:p w:rsidR="00E83758" w:rsidRDefault="008466A0">
            <w:pPr>
              <w:pStyle w:val="TableParagraph"/>
              <w:spacing w:before="37"/>
              <w:ind w:left="644"/>
              <w:rPr>
                <w:sz w:val="18"/>
              </w:rPr>
            </w:pPr>
            <w:r>
              <w:rPr>
                <w:sz w:val="18"/>
              </w:rPr>
              <w:t>Ações de Vigilância Sanitária e Prevenção de Doenças</w:t>
            </w:r>
          </w:p>
        </w:tc>
        <w:tc>
          <w:tcPr>
            <w:tcW w:w="1374" w:type="dxa"/>
            <w:tcBorders>
              <w:top w:val="single" w:sz="6" w:space="0" w:color="000000"/>
            </w:tcBorders>
          </w:tcPr>
          <w:p w:rsidR="00E83758" w:rsidRDefault="008466A0">
            <w:pPr>
              <w:pStyle w:val="TableParagraph"/>
              <w:spacing w:before="37"/>
              <w:ind w:right="52"/>
              <w:jc w:val="right"/>
              <w:rPr>
                <w:sz w:val="18"/>
              </w:rPr>
            </w:pPr>
            <w:r>
              <w:rPr>
                <w:sz w:val="18"/>
              </w:rPr>
              <w:t>81.000,00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76.000,00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66.000,00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58.000,00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071" w:type="dxa"/>
          </w:tcPr>
          <w:p w:rsidR="00E83758" w:rsidRDefault="008466A0">
            <w:pPr>
              <w:pStyle w:val="TableParagraph"/>
              <w:ind w:left="914"/>
              <w:rPr>
                <w:sz w:val="18"/>
              </w:rPr>
            </w:pPr>
            <w:r>
              <w:rPr>
                <w:sz w:val="18"/>
              </w:rPr>
              <w:t>APLICAÇÃO DIRETA DECORRENTE DE OPERAÇÃO ENTRE</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09.04.10.304.0007.2153.4502</w:t>
            </w:r>
          </w:p>
        </w:tc>
        <w:tc>
          <w:tcPr>
            <w:tcW w:w="6071" w:type="dxa"/>
          </w:tcPr>
          <w:p w:rsidR="00E83758" w:rsidRDefault="008466A0">
            <w:pPr>
              <w:pStyle w:val="TableParagraph"/>
              <w:ind w:left="644"/>
              <w:rPr>
                <w:sz w:val="18"/>
              </w:rPr>
            </w:pPr>
            <w:r>
              <w:rPr>
                <w:sz w:val="18"/>
              </w:rPr>
              <w:t>Ações de Vigilância Sanitária e Prevenção de Doenças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09.04.10.304.0007.2177.0040</w:t>
            </w:r>
          </w:p>
        </w:tc>
        <w:tc>
          <w:tcPr>
            <w:tcW w:w="6071" w:type="dxa"/>
          </w:tcPr>
          <w:p w:rsidR="00E83758" w:rsidRDefault="008466A0">
            <w:pPr>
              <w:pStyle w:val="TableParagraph"/>
              <w:ind w:left="644"/>
              <w:rPr>
                <w:sz w:val="18"/>
              </w:rPr>
            </w:pPr>
            <w:r>
              <w:rPr>
                <w:sz w:val="18"/>
              </w:rPr>
              <w:t>Manutenção do Canil e Ações Preventivas</w:t>
            </w:r>
          </w:p>
        </w:tc>
        <w:tc>
          <w:tcPr>
            <w:tcW w:w="1374" w:type="dxa"/>
          </w:tcPr>
          <w:p w:rsidR="00E83758" w:rsidRDefault="008466A0">
            <w:pPr>
              <w:pStyle w:val="TableParagraph"/>
              <w:ind w:right="52"/>
              <w:jc w:val="right"/>
              <w:rPr>
                <w:sz w:val="18"/>
              </w:rPr>
            </w:pPr>
            <w:r>
              <w:rPr>
                <w:sz w:val="18"/>
              </w:rPr>
              <w:t>329.000,00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324.000,00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324.000,00</w:t>
            </w:r>
          </w:p>
        </w:tc>
      </w:tr>
      <w:tr w:rsidR="00E83758">
        <w:trPr>
          <w:trHeight w:val="315"/>
        </w:trPr>
        <w:tc>
          <w:tcPr>
            <w:tcW w:w="812" w:type="dxa"/>
          </w:tcPr>
          <w:p w:rsidR="00E83758" w:rsidRDefault="008466A0">
            <w:pPr>
              <w:pStyle w:val="TableParagraph"/>
              <w:ind w:left="299"/>
              <w:rPr>
                <w:sz w:val="18"/>
              </w:rPr>
            </w:pPr>
            <w:r>
              <w:rPr>
                <w:sz w:val="18"/>
              </w:rPr>
              <w:t>315</w:t>
            </w:r>
          </w:p>
        </w:tc>
        <w:tc>
          <w:tcPr>
            <w:tcW w:w="2497" w:type="dxa"/>
          </w:tcPr>
          <w:p w:rsidR="00E83758" w:rsidRDefault="008466A0">
            <w:pPr>
              <w:pStyle w:val="TableParagraph"/>
              <w:ind w:left="135"/>
              <w:rPr>
                <w:sz w:val="18"/>
              </w:rPr>
            </w:pPr>
            <w:r>
              <w:rPr>
                <w:sz w:val="18"/>
              </w:rPr>
              <w:t>3350.00.00.00.00.00</w:t>
            </w:r>
          </w:p>
        </w:tc>
        <w:tc>
          <w:tcPr>
            <w:tcW w:w="6071" w:type="dxa"/>
          </w:tcPr>
          <w:p w:rsidR="00E83758" w:rsidRDefault="008466A0">
            <w:pPr>
              <w:pStyle w:val="TableParagraph"/>
              <w:ind w:left="824"/>
              <w:rPr>
                <w:sz w:val="18"/>
              </w:rPr>
            </w:pPr>
            <w:r>
              <w:rPr>
                <w:sz w:val="18"/>
              </w:rPr>
              <w:t>TRANSF.A INSTIT.PRIVADAS S/FINS LUCRAT.</w:t>
            </w:r>
          </w:p>
        </w:tc>
        <w:tc>
          <w:tcPr>
            <w:tcW w:w="1374" w:type="dxa"/>
          </w:tcPr>
          <w:p w:rsidR="00E83758" w:rsidRDefault="008466A0">
            <w:pPr>
              <w:pStyle w:val="TableParagraph"/>
              <w:ind w:right="52"/>
              <w:jc w:val="right"/>
              <w:rPr>
                <w:sz w:val="18"/>
              </w:rPr>
            </w:pPr>
            <w:r>
              <w:rPr>
                <w:sz w:val="18"/>
              </w:rPr>
              <w:t>96.000,00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228.000,00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09.04.10.305</w:t>
            </w:r>
          </w:p>
        </w:tc>
        <w:tc>
          <w:tcPr>
            <w:tcW w:w="6071" w:type="dxa"/>
          </w:tcPr>
          <w:p w:rsidR="00E83758" w:rsidRDefault="008466A0">
            <w:pPr>
              <w:pStyle w:val="TableParagraph"/>
              <w:ind w:left="464"/>
              <w:rPr>
                <w:sz w:val="18"/>
              </w:rPr>
            </w:pPr>
            <w:r>
              <w:rPr>
                <w:sz w:val="18"/>
              </w:rPr>
              <w:t>Vigilância Epidemiológica</w:t>
            </w:r>
          </w:p>
        </w:tc>
        <w:tc>
          <w:tcPr>
            <w:tcW w:w="1374" w:type="dxa"/>
          </w:tcPr>
          <w:p w:rsidR="00E83758" w:rsidRDefault="008466A0">
            <w:pPr>
              <w:pStyle w:val="TableParagraph"/>
              <w:ind w:right="52"/>
              <w:jc w:val="right"/>
              <w:rPr>
                <w:sz w:val="18"/>
              </w:rPr>
            </w:pPr>
            <w:r>
              <w:rPr>
                <w:sz w:val="18"/>
              </w:rPr>
              <w:t>374.200,00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09.04.10.305.0007</w:t>
            </w:r>
          </w:p>
        </w:tc>
        <w:tc>
          <w:tcPr>
            <w:tcW w:w="6071" w:type="dxa"/>
          </w:tcPr>
          <w:p w:rsidR="00E83758" w:rsidRDefault="008466A0">
            <w:pPr>
              <w:pStyle w:val="TableParagraph"/>
              <w:ind w:left="554"/>
              <w:rPr>
                <w:sz w:val="18"/>
              </w:rPr>
            </w:pPr>
            <w:r>
              <w:rPr>
                <w:sz w:val="18"/>
              </w:rPr>
              <w:t>Ibirubá Saúde para Todos</w:t>
            </w:r>
          </w:p>
        </w:tc>
        <w:tc>
          <w:tcPr>
            <w:tcW w:w="1374" w:type="dxa"/>
          </w:tcPr>
          <w:p w:rsidR="00E83758" w:rsidRDefault="008466A0">
            <w:pPr>
              <w:pStyle w:val="TableParagraph"/>
              <w:ind w:right="52"/>
              <w:jc w:val="right"/>
              <w:rPr>
                <w:sz w:val="18"/>
              </w:rPr>
            </w:pPr>
            <w:r>
              <w:rPr>
                <w:sz w:val="18"/>
              </w:rPr>
              <w:t>374.200,00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09.04.10.305.0007.2135.0040</w:t>
            </w:r>
          </w:p>
        </w:tc>
        <w:tc>
          <w:tcPr>
            <w:tcW w:w="6071" w:type="dxa"/>
          </w:tcPr>
          <w:p w:rsidR="00E83758" w:rsidRDefault="008466A0">
            <w:pPr>
              <w:pStyle w:val="TableParagraph"/>
              <w:ind w:left="644"/>
              <w:rPr>
                <w:sz w:val="18"/>
              </w:rPr>
            </w:pPr>
            <w:r>
              <w:rPr>
                <w:sz w:val="18"/>
              </w:rPr>
              <w:t>Vigilância Epidemiológica</w:t>
            </w:r>
          </w:p>
        </w:tc>
        <w:tc>
          <w:tcPr>
            <w:tcW w:w="1374" w:type="dxa"/>
          </w:tcPr>
          <w:p w:rsidR="00E83758" w:rsidRDefault="008466A0">
            <w:pPr>
              <w:pStyle w:val="TableParagraph"/>
              <w:ind w:right="52"/>
              <w:jc w:val="right"/>
              <w:rPr>
                <w:sz w:val="18"/>
              </w:rPr>
            </w:pPr>
            <w:r>
              <w:rPr>
                <w:sz w:val="18"/>
              </w:rPr>
              <w:t>232.000,00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217.000,00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167.000,00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167.000,00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50.000,00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071" w:type="dxa"/>
          </w:tcPr>
          <w:p w:rsidR="00E83758" w:rsidRDefault="008466A0">
            <w:pPr>
              <w:pStyle w:val="TableParagraph"/>
              <w:ind w:left="734"/>
              <w:rPr>
                <w:sz w:val="18"/>
              </w:rPr>
            </w:pPr>
            <w:r>
              <w:rPr>
                <w:sz w:val="18"/>
              </w:rPr>
              <w:t>INVESTIMENTOS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15.000,00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09.04.10.305.0007.2135.4190</w:t>
            </w:r>
          </w:p>
        </w:tc>
        <w:tc>
          <w:tcPr>
            <w:tcW w:w="6071" w:type="dxa"/>
          </w:tcPr>
          <w:p w:rsidR="00E83758" w:rsidRDefault="008466A0">
            <w:pPr>
              <w:pStyle w:val="TableParagraph"/>
              <w:ind w:left="644"/>
              <w:rPr>
                <w:sz w:val="18"/>
              </w:rPr>
            </w:pPr>
            <w:r>
              <w:rPr>
                <w:sz w:val="18"/>
              </w:rPr>
              <w:t>Vigilância Epidemiológica</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49"/>
              <w:jc w:val="right"/>
              <w:rPr>
                <w:sz w:val="18"/>
              </w:rPr>
            </w:pPr>
            <w:r>
              <w:rPr>
                <w:sz w:val="18"/>
              </w:rPr>
              <w:t>8.000,00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49"/>
              <w:jc w:val="right"/>
              <w:rPr>
                <w:sz w:val="18"/>
              </w:rPr>
            </w:pPr>
            <w:r>
              <w:rPr>
                <w:sz w:val="18"/>
              </w:rPr>
              <w:t>8.000,00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09.04.10.305.0007.2135.4502</w:t>
            </w:r>
          </w:p>
        </w:tc>
        <w:tc>
          <w:tcPr>
            <w:tcW w:w="6071" w:type="dxa"/>
          </w:tcPr>
          <w:p w:rsidR="00E83758" w:rsidRDefault="008466A0">
            <w:pPr>
              <w:pStyle w:val="TableParagraph"/>
              <w:ind w:left="644"/>
              <w:rPr>
                <w:sz w:val="18"/>
              </w:rPr>
            </w:pPr>
            <w:r>
              <w:rPr>
                <w:sz w:val="18"/>
              </w:rPr>
              <w:t>Vigilância Epidemiológica</w:t>
            </w:r>
          </w:p>
        </w:tc>
        <w:tc>
          <w:tcPr>
            <w:tcW w:w="1374" w:type="dxa"/>
          </w:tcPr>
          <w:p w:rsidR="00E83758" w:rsidRDefault="008466A0">
            <w:pPr>
              <w:pStyle w:val="TableParagraph"/>
              <w:ind w:right="52"/>
              <w:jc w:val="right"/>
              <w:rPr>
                <w:sz w:val="18"/>
              </w:rPr>
            </w:pPr>
            <w:r>
              <w:rPr>
                <w:sz w:val="18"/>
              </w:rPr>
              <w:t>134.200,00</w:t>
            </w:r>
          </w:p>
        </w:tc>
      </w:tr>
      <w:tr w:rsidR="00E83758">
        <w:trPr>
          <w:trHeight w:val="314"/>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071" w:type="dxa"/>
          </w:tcPr>
          <w:p w:rsidR="00E83758" w:rsidRDefault="008466A0">
            <w:pPr>
              <w:pStyle w:val="TableParagraph"/>
              <w:ind w:left="644"/>
              <w:rPr>
                <w:sz w:val="18"/>
              </w:rPr>
            </w:pPr>
            <w:r>
              <w:rPr>
                <w:sz w:val="18"/>
              </w:rPr>
              <w:t>DESPESAS CORRENTES</w:t>
            </w:r>
          </w:p>
        </w:tc>
        <w:tc>
          <w:tcPr>
            <w:tcW w:w="1374" w:type="dxa"/>
          </w:tcPr>
          <w:p w:rsidR="00E83758" w:rsidRDefault="008466A0">
            <w:pPr>
              <w:pStyle w:val="TableParagraph"/>
              <w:ind w:right="52"/>
              <w:jc w:val="right"/>
              <w:rPr>
                <w:sz w:val="18"/>
              </w:rPr>
            </w:pPr>
            <w:r>
              <w:rPr>
                <w:sz w:val="18"/>
              </w:rPr>
              <w:t>127.000,00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071" w:type="dxa"/>
          </w:tcPr>
          <w:p w:rsidR="00E83758" w:rsidRDefault="008466A0">
            <w:pPr>
              <w:pStyle w:val="TableParagraph"/>
              <w:ind w:left="734"/>
              <w:rPr>
                <w:sz w:val="18"/>
              </w:rPr>
            </w:pPr>
            <w:r>
              <w:rPr>
                <w:sz w:val="18"/>
              </w:rPr>
              <w:t>PESSOAL E ENCARGOS SOCIAIS</w:t>
            </w:r>
          </w:p>
        </w:tc>
        <w:tc>
          <w:tcPr>
            <w:tcW w:w="1374" w:type="dxa"/>
          </w:tcPr>
          <w:p w:rsidR="00E83758" w:rsidRDefault="008466A0">
            <w:pPr>
              <w:pStyle w:val="TableParagraph"/>
              <w:ind w:right="52"/>
              <w:jc w:val="right"/>
              <w:rPr>
                <w:sz w:val="18"/>
              </w:rPr>
            </w:pPr>
            <w:r>
              <w:rPr>
                <w:sz w:val="18"/>
              </w:rPr>
              <w:t>92.000,00</w:t>
            </w:r>
          </w:p>
        </w:tc>
      </w:tr>
      <w:tr w:rsidR="00E83758">
        <w:trPr>
          <w:trHeight w:val="315"/>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92.000,00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071" w:type="dxa"/>
          </w:tcPr>
          <w:p w:rsidR="00E83758" w:rsidRDefault="008466A0">
            <w:pPr>
              <w:pStyle w:val="TableParagraph"/>
              <w:ind w:left="734"/>
              <w:rPr>
                <w:sz w:val="18"/>
              </w:rPr>
            </w:pPr>
            <w:r>
              <w:rPr>
                <w:sz w:val="18"/>
              </w:rPr>
              <w:t>OUTRAS DESPESAS CORRENTES</w:t>
            </w:r>
          </w:p>
        </w:tc>
        <w:tc>
          <w:tcPr>
            <w:tcW w:w="1374" w:type="dxa"/>
          </w:tcPr>
          <w:p w:rsidR="00E83758" w:rsidRDefault="008466A0">
            <w:pPr>
              <w:pStyle w:val="TableParagraph"/>
              <w:ind w:right="52"/>
              <w:jc w:val="right"/>
              <w:rPr>
                <w:sz w:val="18"/>
              </w:rPr>
            </w:pPr>
            <w:r>
              <w:rPr>
                <w:sz w:val="18"/>
              </w:rPr>
              <w:t>35.000,00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071" w:type="dxa"/>
          </w:tcPr>
          <w:p w:rsidR="00E83758" w:rsidRDefault="008466A0">
            <w:pPr>
              <w:pStyle w:val="TableParagraph"/>
              <w:ind w:left="824"/>
              <w:rPr>
                <w:sz w:val="18"/>
              </w:rPr>
            </w:pPr>
            <w:r>
              <w:rPr>
                <w:sz w:val="18"/>
              </w:rPr>
              <w:t>APLICACOES DIRETAS</w:t>
            </w:r>
          </w:p>
        </w:tc>
        <w:tc>
          <w:tcPr>
            <w:tcW w:w="1374" w:type="dxa"/>
          </w:tcPr>
          <w:p w:rsidR="00E83758" w:rsidRDefault="008466A0">
            <w:pPr>
              <w:pStyle w:val="TableParagraph"/>
              <w:ind w:right="52"/>
              <w:jc w:val="right"/>
              <w:rPr>
                <w:sz w:val="18"/>
              </w:rPr>
            </w:pPr>
            <w:r>
              <w:rPr>
                <w:sz w:val="18"/>
              </w:rPr>
              <w:t>35.000,00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071" w:type="dxa"/>
          </w:tcPr>
          <w:p w:rsidR="00E83758" w:rsidRDefault="008466A0">
            <w:pPr>
              <w:pStyle w:val="TableParagraph"/>
              <w:ind w:left="644"/>
              <w:rPr>
                <w:sz w:val="18"/>
              </w:rPr>
            </w:pPr>
            <w:r>
              <w:rPr>
                <w:sz w:val="18"/>
              </w:rPr>
              <w:t>DESPESAS DE CAPITAL</w:t>
            </w:r>
          </w:p>
        </w:tc>
        <w:tc>
          <w:tcPr>
            <w:tcW w:w="1374" w:type="dxa"/>
          </w:tcPr>
          <w:p w:rsidR="00E83758" w:rsidRDefault="008466A0">
            <w:pPr>
              <w:pStyle w:val="TableParagraph"/>
              <w:ind w:right="49"/>
              <w:jc w:val="right"/>
              <w:rPr>
                <w:sz w:val="18"/>
              </w:rPr>
            </w:pPr>
            <w:r>
              <w:rPr>
                <w:sz w:val="18"/>
              </w:rPr>
              <w:t>7.200,00</w:t>
            </w:r>
          </w:p>
        </w:tc>
      </w:tr>
      <w:tr w:rsidR="00E83758">
        <w:trPr>
          <w:trHeight w:val="257"/>
        </w:trPr>
        <w:tc>
          <w:tcPr>
            <w:tcW w:w="812" w:type="dxa"/>
          </w:tcPr>
          <w:p w:rsidR="00E83758" w:rsidRDefault="008466A0">
            <w:pPr>
              <w:pStyle w:val="TableParagraph"/>
              <w:spacing w:line="187" w:lineRule="exact"/>
              <w:ind w:left="299"/>
              <w:rPr>
                <w:sz w:val="18"/>
              </w:rPr>
            </w:pPr>
            <w:r>
              <w:rPr>
                <w:sz w:val="18"/>
              </w:rPr>
              <w:t>747</w:t>
            </w:r>
          </w:p>
        </w:tc>
        <w:tc>
          <w:tcPr>
            <w:tcW w:w="2497" w:type="dxa"/>
          </w:tcPr>
          <w:p w:rsidR="00E83758" w:rsidRDefault="008466A0">
            <w:pPr>
              <w:pStyle w:val="TableParagraph"/>
              <w:spacing w:line="187" w:lineRule="exact"/>
              <w:ind w:left="135"/>
              <w:rPr>
                <w:sz w:val="18"/>
              </w:rPr>
            </w:pPr>
            <w:r>
              <w:rPr>
                <w:sz w:val="18"/>
              </w:rPr>
              <w:t>4400.00.00.00.00.00</w:t>
            </w:r>
          </w:p>
        </w:tc>
        <w:tc>
          <w:tcPr>
            <w:tcW w:w="6071" w:type="dxa"/>
          </w:tcPr>
          <w:p w:rsidR="00E83758" w:rsidRDefault="008466A0">
            <w:pPr>
              <w:pStyle w:val="TableParagraph"/>
              <w:spacing w:line="187" w:lineRule="exact"/>
              <w:ind w:left="734"/>
              <w:rPr>
                <w:sz w:val="18"/>
              </w:rPr>
            </w:pPr>
            <w:r>
              <w:rPr>
                <w:sz w:val="18"/>
              </w:rPr>
              <w:t>INVESTIMENTOS</w:t>
            </w:r>
          </w:p>
        </w:tc>
        <w:tc>
          <w:tcPr>
            <w:tcW w:w="1374" w:type="dxa"/>
          </w:tcPr>
          <w:p w:rsidR="00E83758" w:rsidRDefault="008466A0">
            <w:pPr>
              <w:pStyle w:val="TableParagraph"/>
              <w:spacing w:line="187" w:lineRule="exact"/>
              <w:ind w:right="49"/>
              <w:jc w:val="right"/>
              <w:rPr>
                <w:sz w:val="18"/>
              </w:rPr>
            </w:pPr>
            <w:r>
              <w:rPr>
                <w:sz w:val="18"/>
              </w:rPr>
              <w:t>7.200,00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97"/>
        <w:gridCol w:w="6113"/>
        <w:gridCol w:w="1331"/>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97"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13" w:type="dxa"/>
            <w:tcBorders>
              <w:top w:val="single" w:sz="6" w:space="0" w:color="000000"/>
              <w:bottom w:val="single" w:sz="6" w:space="0" w:color="000000"/>
            </w:tcBorders>
          </w:tcPr>
          <w:p w:rsidR="00E83758" w:rsidRDefault="008466A0">
            <w:pPr>
              <w:pStyle w:val="TableParagraph"/>
              <w:spacing w:before="42"/>
              <w:ind w:left="201"/>
              <w:rPr>
                <w:b/>
                <w:sz w:val="18"/>
              </w:rPr>
            </w:pPr>
            <w:r>
              <w:rPr>
                <w:b/>
                <w:sz w:val="18"/>
              </w:rPr>
              <w:t>Descrição da Conta</w:t>
            </w:r>
          </w:p>
        </w:tc>
        <w:tc>
          <w:tcPr>
            <w:tcW w:w="1331" w:type="dxa"/>
            <w:tcBorders>
              <w:top w:val="single" w:sz="6" w:space="0" w:color="000000"/>
              <w:bottom w:val="single" w:sz="6" w:space="0" w:color="000000"/>
            </w:tcBorders>
          </w:tcPr>
          <w:p w:rsidR="00E83758" w:rsidRDefault="008466A0">
            <w:pPr>
              <w:pStyle w:val="TableParagraph"/>
              <w:spacing w:before="42"/>
              <w:ind w:right="44"/>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807</w:t>
            </w:r>
          </w:p>
        </w:tc>
        <w:tc>
          <w:tcPr>
            <w:tcW w:w="2497" w:type="dxa"/>
            <w:tcBorders>
              <w:top w:val="single" w:sz="6" w:space="0" w:color="000000"/>
            </w:tcBorders>
          </w:tcPr>
          <w:p w:rsidR="00E83758" w:rsidRDefault="008466A0">
            <w:pPr>
              <w:pStyle w:val="TableParagraph"/>
              <w:spacing w:before="37"/>
              <w:ind w:left="135"/>
              <w:rPr>
                <w:sz w:val="18"/>
              </w:rPr>
            </w:pPr>
            <w:r>
              <w:rPr>
                <w:sz w:val="18"/>
              </w:rPr>
              <w:t>4490.00.00.00.00.00</w:t>
            </w:r>
          </w:p>
        </w:tc>
        <w:tc>
          <w:tcPr>
            <w:tcW w:w="6113" w:type="dxa"/>
            <w:tcBorders>
              <w:top w:val="single" w:sz="6" w:space="0" w:color="000000"/>
            </w:tcBorders>
          </w:tcPr>
          <w:p w:rsidR="00E83758" w:rsidRDefault="008466A0">
            <w:pPr>
              <w:pStyle w:val="TableParagraph"/>
              <w:spacing w:before="37"/>
              <w:ind w:left="824"/>
              <w:rPr>
                <w:sz w:val="18"/>
              </w:rPr>
            </w:pPr>
            <w:r>
              <w:rPr>
                <w:sz w:val="18"/>
              </w:rPr>
              <w:t>APLICACOES DIRETAS</w:t>
            </w:r>
          </w:p>
        </w:tc>
        <w:tc>
          <w:tcPr>
            <w:tcW w:w="1331" w:type="dxa"/>
            <w:tcBorders>
              <w:top w:val="single" w:sz="6" w:space="0" w:color="000000"/>
            </w:tcBorders>
          </w:tcPr>
          <w:p w:rsidR="00E83758" w:rsidRDefault="008466A0">
            <w:pPr>
              <w:pStyle w:val="TableParagraph"/>
              <w:spacing w:before="37"/>
              <w:ind w:right="48"/>
              <w:jc w:val="right"/>
              <w:rPr>
                <w:sz w:val="18"/>
              </w:rPr>
            </w:pPr>
            <w:r>
              <w:rPr>
                <w:sz w:val="18"/>
              </w:rPr>
              <w:t>7.200,00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w:t>
            </w:r>
          </w:p>
        </w:tc>
        <w:tc>
          <w:tcPr>
            <w:tcW w:w="6113" w:type="dxa"/>
          </w:tcPr>
          <w:p w:rsidR="00E83758" w:rsidRDefault="008466A0">
            <w:pPr>
              <w:pStyle w:val="TableParagraph"/>
              <w:ind w:left="284"/>
              <w:rPr>
                <w:sz w:val="18"/>
              </w:rPr>
            </w:pPr>
            <w:r>
              <w:rPr>
                <w:sz w:val="18"/>
              </w:rPr>
              <w:t>Assistência Farmacêutica</w:t>
            </w:r>
          </w:p>
        </w:tc>
        <w:tc>
          <w:tcPr>
            <w:tcW w:w="1331" w:type="dxa"/>
          </w:tcPr>
          <w:p w:rsidR="00E83758" w:rsidRDefault="008466A0">
            <w:pPr>
              <w:pStyle w:val="TableParagraph"/>
              <w:ind w:right="54"/>
              <w:jc w:val="right"/>
              <w:rPr>
                <w:sz w:val="18"/>
              </w:rPr>
            </w:pPr>
            <w:r>
              <w:rPr>
                <w:sz w:val="18"/>
              </w:rPr>
              <w:t>1.490.400,00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w:t>
            </w:r>
          </w:p>
        </w:tc>
        <w:tc>
          <w:tcPr>
            <w:tcW w:w="6113" w:type="dxa"/>
          </w:tcPr>
          <w:p w:rsidR="00E83758" w:rsidRDefault="008466A0">
            <w:pPr>
              <w:pStyle w:val="TableParagraph"/>
              <w:ind w:left="374"/>
              <w:rPr>
                <w:sz w:val="18"/>
              </w:rPr>
            </w:pPr>
            <w:r>
              <w:rPr>
                <w:sz w:val="18"/>
              </w:rPr>
              <w:t>Saúde</w:t>
            </w:r>
          </w:p>
        </w:tc>
        <w:tc>
          <w:tcPr>
            <w:tcW w:w="1331" w:type="dxa"/>
          </w:tcPr>
          <w:p w:rsidR="00E83758" w:rsidRDefault="008466A0">
            <w:pPr>
              <w:pStyle w:val="TableParagraph"/>
              <w:ind w:right="54"/>
              <w:jc w:val="right"/>
              <w:rPr>
                <w:sz w:val="18"/>
              </w:rPr>
            </w:pPr>
            <w:r>
              <w:rPr>
                <w:sz w:val="18"/>
              </w:rPr>
              <w:t>1.490.400,00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w:t>
            </w:r>
          </w:p>
        </w:tc>
        <w:tc>
          <w:tcPr>
            <w:tcW w:w="6113" w:type="dxa"/>
          </w:tcPr>
          <w:p w:rsidR="00E83758" w:rsidRDefault="008466A0">
            <w:pPr>
              <w:pStyle w:val="TableParagraph"/>
              <w:ind w:left="464"/>
              <w:rPr>
                <w:sz w:val="18"/>
              </w:rPr>
            </w:pPr>
            <w:r>
              <w:rPr>
                <w:sz w:val="18"/>
              </w:rPr>
              <w:t>Suporte Profilático e Terapêutico</w:t>
            </w:r>
          </w:p>
        </w:tc>
        <w:tc>
          <w:tcPr>
            <w:tcW w:w="1331" w:type="dxa"/>
          </w:tcPr>
          <w:p w:rsidR="00E83758" w:rsidRDefault="008466A0">
            <w:pPr>
              <w:pStyle w:val="TableParagraph"/>
              <w:ind w:right="54"/>
              <w:jc w:val="right"/>
              <w:rPr>
                <w:sz w:val="18"/>
              </w:rPr>
            </w:pPr>
            <w:r>
              <w:rPr>
                <w:sz w:val="18"/>
              </w:rPr>
              <w:t>1.490.400,00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09.05.10.303.0007</w:t>
            </w:r>
          </w:p>
        </w:tc>
        <w:tc>
          <w:tcPr>
            <w:tcW w:w="6113" w:type="dxa"/>
          </w:tcPr>
          <w:p w:rsidR="00E83758" w:rsidRDefault="008466A0">
            <w:pPr>
              <w:pStyle w:val="TableParagraph"/>
              <w:ind w:left="554"/>
              <w:rPr>
                <w:sz w:val="18"/>
              </w:rPr>
            </w:pPr>
            <w:r>
              <w:rPr>
                <w:sz w:val="18"/>
              </w:rPr>
              <w:t>Ibirubá Saúde para Todos</w:t>
            </w:r>
          </w:p>
        </w:tc>
        <w:tc>
          <w:tcPr>
            <w:tcW w:w="1331" w:type="dxa"/>
          </w:tcPr>
          <w:p w:rsidR="00E83758" w:rsidRDefault="008466A0">
            <w:pPr>
              <w:pStyle w:val="TableParagraph"/>
              <w:ind w:right="54"/>
              <w:jc w:val="right"/>
              <w:rPr>
                <w:sz w:val="18"/>
              </w:rPr>
            </w:pPr>
            <w:r>
              <w:rPr>
                <w:sz w:val="18"/>
              </w:rPr>
              <w:t>1.490.400,00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09.05.10.303.0007.2150.0040</w:t>
            </w:r>
          </w:p>
        </w:tc>
        <w:tc>
          <w:tcPr>
            <w:tcW w:w="6113" w:type="dxa"/>
          </w:tcPr>
          <w:p w:rsidR="00E83758" w:rsidRDefault="008466A0">
            <w:pPr>
              <w:pStyle w:val="TableParagraph"/>
              <w:ind w:left="644"/>
              <w:rPr>
                <w:sz w:val="18"/>
              </w:rPr>
            </w:pPr>
            <w:r>
              <w:rPr>
                <w:sz w:val="18"/>
              </w:rPr>
              <w:t>Assistência Farmacêutica</w:t>
            </w:r>
          </w:p>
        </w:tc>
        <w:tc>
          <w:tcPr>
            <w:tcW w:w="1331" w:type="dxa"/>
          </w:tcPr>
          <w:p w:rsidR="00E83758" w:rsidRDefault="008466A0">
            <w:pPr>
              <w:pStyle w:val="TableParagraph"/>
              <w:ind w:right="54"/>
              <w:jc w:val="right"/>
              <w:rPr>
                <w:sz w:val="18"/>
              </w:rPr>
            </w:pPr>
            <w:r>
              <w:rPr>
                <w:sz w:val="18"/>
              </w:rPr>
              <w:t>1.027.000,00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4"/>
              <w:jc w:val="right"/>
              <w:rPr>
                <w:sz w:val="18"/>
              </w:rPr>
            </w:pPr>
            <w:r>
              <w:rPr>
                <w:sz w:val="18"/>
              </w:rPr>
              <w:t>1.017.000,00</w:t>
            </w:r>
          </w:p>
        </w:tc>
      </w:tr>
      <w:tr w:rsidR="00E83758">
        <w:trPr>
          <w:trHeight w:val="315"/>
        </w:trPr>
        <w:tc>
          <w:tcPr>
            <w:tcW w:w="812" w:type="dxa"/>
          </w:tcPr>
          <w:p w:rsidR="00E83758" w:rsidRDefault="008466A0">
            <w:pPr>
              <w:pStyle w:val="TableParagraph"/>
              <w:ind w:left="481"/>
              <w:rPr>
                <w:sz w:val="18"/>
              </w:rPr>
            </w:pPr>
            <w:r>
              <w:rPr>
                <w:sz w:val="18"/>
              </w:rPr>
              <w:t>2</w:t>
            </w:r>
          </w:p>
        </w:tc>
        <w:tc>
          <w:tcPr>
            <w:tcW w:w="2497" w:type="dxa"/>
          </w:tcPr>
          <w:p w:rsidR="00E83758" w:rsidRDefault="008466A0">
            <w:pPr>
              <w:pStyle w:val="TableParagraph"/>
              <w:ind w:left="135"/>
              <w:rPr>
                <w:sz w:val="18"/>
              </w:rPr>
            </w:pPr>
            <w:r>
              <w:rPr>
                <w:sz w:val="18"/>
              </w:rPr>
              <w:t>3100.00.00.00.00.00</w:t>
            </w:r>
          </w:p>
        </w:tc>
        <w:tc>
          <w:tcPr>
            <w:tcW w:w="6113" w:type="dxa"/>
          </w:tcPr>
          <w:p w:rsidR="00E83758" w:rsidRDefault="008466A0">
            <w:pPr>
              <w:pStyle w:val="TableParagraph"/>
              <w:ind w:left="734"/>
              <w:rPr>
                <w:sz w:val="18"/>
              </w:rPr>
            </w:pPr>
            <w:r>
              <w:rPr>
                <w:sz w:val="18"/>
              </w:rPr>
              <w:t>PESSOAL E ENCARGOS SOCIAIS</w:t>
            </w:r>
          </w:p>
        </w:tc>
        <w:tc>
          <w:tcPr>
            <w:tcW w:w="1331" w:type="dxa"/>
          </w:tcPr>
          <w:p w:rsidR="00E83758" w:rsidRDefault="008466A0">
            <w:pPr>
              <w:pStyle w:val="TableParagraph"/>
              <w:ind w:right="51"/>
              <w:jc w:val="right"/>
              <w:rPr>
                <w:sz w:val="18"/>
              </w:rPr>
            </w:pPr>
            <w:r>
              <w:rPr>
                <w:sz w:val="18"/>
              </w:rPr>
              <w:t>417.000,00</w:t>
            </w:r>
          </w:p>
        </w:tc>
      </w:tr>
      <w:tr w:rsidR="00E83758">
        <w:trPr>
          <w:trHeight w:val="314"/>
        </w:trPr>
        <w:tc>
          <w:tcPr>
            <w:tcW w:w="812" w:type="dxa"/>
          </w:tcPr>
          <w:p w:rsidR="00E83758" w:rsidRDefault="008466A0">
            <w:pPr>
              <w:pStyle w:val="TableParagraph"/>
              <w:ind w:left="390"/>
              <w:rPr>
                <w:sz w:val="18"/>
              </w:rPr>
            </w:pPr>
            <w:r>
              <w:rPr>
                <w:sz w:val="18"/>
              </w:rPr>
              <w:t>20</w:t>
            </w:r>
          </w:p>
        </w:tc>
        <w:tc>
          <w:tcPr>
            <w:tcW w:w="2497" w:type="dxa"/>
          </w:tcPr>
          <w:p w:rsidR="00E83758" w:rsidRDefault="008466A0">
            <w:pPr>
              <w:pStyle w:val="TableParagraph"/>
              <w:ind w:left="135"/>
              <w:rPr>
                <w:sz w:val="18"/>
              </w:rPr>
            </w:pPr>
            <w:r>
              <w:rPr>
                <w:sz w:val="18"/>
              </w:rPr>
              <w:t>3190.00.00.00.00.00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375.000,00</w:t>
            </w:r>
          </w:p>
        </w:tc>
      </w:tr>
      <w:tr w:rsidR="00E83758">
        <w:trPr>
          <w:trHeight w:val="314"/>
        </w:trPr>
        <w:tc>
          <w:tcPr>
            <w:tcW w:w="812" w:type="dxa"/>
          </w:tcPr>
          <w:p w:rsidR="00E83758" w:rsidRDefault="008466A0">
            <w:pPr>
              <w:pStyle w:val="TableParagraph"/>
              <w:ind w:left="299"/>
              <w:rPr>
                <w:sz w:val="18"/>
              </w:rPr>
            </w:pPr>
            <w:r>
              <w:rPr>
                <w:sz w:val="18"/>
              </w:rPr>
              <w:t>188</w:t>
            </w:r>
          </w:p>
        </w:tc>
        <w:tc>
          <w:tcPr>
            <w:tcW w:w="2497" w:type="dxa"/>
          </w:tcPr>
          <w:p w:rsidR="00E83758" w:rsidRDefault="008466A0">
            <w:pPr>
              <w:pStyle w:val="TableParagraph"/>
              <w:ind w:left="135"/>
              <w:rPr>
                <w:sz w:val="18"/>
              </w:rPr>
            </w:pPr>
            <w:r>
              <w:rPr>
                <w:sz w:val="18"/>
              </w:rPr>
              <w:t>3191.00.00.00.00.00</w:t>
            </w:r>
          </w:p>
        </w:tc>
        <w:tc>
          <w:tcPr>
            <w:tcW w:w="6113" w:type="dxa"/>
          </w:tcPr>
          <w:p w:rsidR="00E83758" w:rsidRDefault="008466A0">
            <w:pPr>
              <w:pStyle w:val="TableParagraph"/>
              <w:ind w:left="914"/>
              <w:rPr>
                <w:sz w:val="18"/>
              </w:rPr>
            </w:pPr>
            <w:r>
              <w:rPr>
                <w:sz w:val="18"/>
              </w:rPr>
              <w:t>APLICAÇÃO DIRETA DECORRENTE DE OPERAÇÃO ENTRE</w:t>
            </w:r>
          </w:p>
        </w:tc>
        <w:tc>
          <w:tcPr>
            <w:tcW w:w="1331" w:type="dxa"/>
          </w:tcPr>
          <w:p w:rsidR="00E83758" w:rsidRDefault="008466A0">
            <w:pPr>
              <w:pStyle w:val="TableParagraph"/>
              <w:ind w:right="51"/>
              <w:jc w:val="right"/>
              <w:rPr>
                <w:sz w:val="18"/>
              </w:rPr>
            </w:pPr>
            <w:r>
              <w:rPr>
                <w:sz w:val="18"/>
              </w:rPr>
              <w:t>42.000,00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600.000,00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97" w:type="dxa"/>
          </w:tcPr>
          <w:p w:rsidR="00E83758" w:rsidRDefault="008466A0">
            <w:pPr>
              <w:pStyle w:val="TableParagraph"/>
              <w:ind w:left="135"/>
              <w:rPr>
                <w:sz w:val="18"/>
              </w:rPr>
            </w:pPr>
            <w:r>
              <w:rPr>
                <w:sz w:val="18"/>
              </w:rPr>
              <w:t>3390.00.00.00.00.00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740</w:t>
            </w:r>
          </w:p>
        </w:tc>
        <w:tc>
          <w:tcPr>
            <w:tcW w:w="2497" w:type="dxa"/>
          </w:tcPr>
          <w:p w:rsidR="00E83758" w:rsidRDefault="008466A0">
            <w:pPr>
              <w:pStyle w:val="TableParagraph"/>
              <w:ind w:left="135"/>
              <w:rPr>
                <w:sz w:val="18"/>
              </w:rPr>
            </w:pPr>
            <w:r>
              <w:rPr>
                <w:sz w:val="18"/>
              </w:rPr>
              <w:t>3394.00.00.00.00.00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300.000,00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09.05.10.303.0007.2150.4011</w:t>
            </w:r>
          </w:p>
        </w:tc>
        <w:tc>
          <w:tcPr>
            <w:tcW w:w="6113" w:type="dxa"/>
          </w:tcPr>
          <w:p w:rsidR="00E83758" w:rsidRDefault="008466A0">
            <w:pPr>
              <w:pStyle w:val="TableParagraph"/>
              <w:ind w:left="644"/>
              <w:rPr>
                <w:sz w:val="18"/>
              </w:rPr>
            </w:pPr>
            <w:r>
              <w:rPr>
                <w:sz w:val="18"/>
              </w:rPr>
              <w:t>Assistência Farmacêutica</w:t>
            </w:r>
          </w:p>
        </w:tc>
        <w:tc>
          <w:tcPr>
            <w:tcW w:w="1331" w:type="dxa"/>
          </w:tcPr>
          <w:p w:rsidR="00E83758" w:rsidRDefault="008466A0">
            <w:pPr>
              <w:pStyle w:val="TableParagraph"/>
              <w:ind w:right="51"/>
              <w:jc w:val="right"/>
              <w:rPr>
                <w:sz w:val="18"/>
              </w:rPr>
            </w:pPr>
            <w:r>
              <w:rPr>
                <w:sz w:val="18"/>
              </w:rPr>
              <w:t>96.400,00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96.400,00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96.400,00</w:t>
            </w:r>
          </w:p>
        </w:tc>
      </w:tr>
      <w:tr w:rsidR="00E83758">
        <w:trPr>
          <w:trHeight w:val="315"/>
        </w:trPr>
        <w:tc>
          <w:tcPr>
            <w:tcW w:w="812" w:type="dxa"/>
          </w:tcPr>
          <w:p w:rsidR="00E83758" w:rsidRDefault="008466A0">
            <w:pPr>
              <w:pStyle w:val="TableParagraph"/>
              <w:ind w:left="299"/>
              <w:rPr>
                <w:sz w:val="18"/>
              </w:rPr>
            </w:pPr>
            <w:r>
              <w:rPr>
                <w:sz w:val="18"/>
              </w:rPr>
              <w:t>740</w:t>
            </w:r>
          </w:p>
        </w:tc>
        <w:tc>
          <w:tcPr>
            <w:tcW w:w="2497" w:type="dxa"/>
          </w:tcPr>
          <w:p w:rsidR="00E83758" w:rsidRDefault="008466A0">
            <w:pPr>
              <w:pStyle w:val="TableParagraph"/>
              <w:ind w:left="135"/>
              <w:rPr>
                <w:sz w:val="18"/>
              </w:rPr>
            </w:pPr>
            <w:r>
              <w:rPr>
                <w:sz w:val="18"/>
              </w:rPr>
              <w:t>3394.00.00.00.00.00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96.400,00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09.05.10.303.0007.2150.4050</w:t>
            </w:r>
          </w:p>
        </w:tc>
        <w:tc>
          <w:tcPr>
            <w:tcW w:w="6113" w:type="dxa"/>
          </w:tcPr>
          <w:p w:rsidR="00E83758" w:rsidRDefault="008466A0">
            <w:pPr>
              <w:pStyle w:val="TableParagraph"/>
              <w:ind w:left="644"/>
              <w:rPr>
                <w:sz w:val="18"/>
              </w:rPr>
            </w:pPr>
            <w:r>
              <w:rPr>
                <w:sz w:val="18"/>
              </w:rPr>
              <w:t>Assistência Farmacêutica</w:t>
            </w:r>
          </w:p>
        </w:tc>
        <w:tc>
          <w:tcPr>
            <w:tcW w:w="1331" w:type="dxa"/>
          </w:tcPr>
          <w:p w:rsidR="00E83758" w:rsidRDefault="008466A0">
            <w:pPr>
              <w:pStyle w:val="TableParagraph"/>
              <w:ind w:right="51"/>
              <w:jc w:val="right"/>
              <w:rPr>
                <w:sz w:val="18"/>
              </w:rPr>
            </w:pPr>
            <w:r>
              <w:rPr>
                <w:sz w:val="18"/>
              </w:rPr>
              <w:t>51.000,00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51.000,00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51.000,00</w:t>
            </w:r>
          </w:p>
        </w:tc>
      </w:tr>
      <w:tr w:rsidR="00E83758">
        <w:trPr>
          <w:trHeight w:val="314"/>
        </w:trPr>
        <w:tc>
          <w:tcPr>
            <w:tcW w:w="812" w:type="dxa"/>
          </w:tcPr>
          <w:p w:rsidR="00E83758" w:rsidRDefault="008466A0">
            <w:pPr>
              <w:pStyle w:val="TableParagraph"/>
              <w:ind w:left="299"/>
              <w:rPr>
                <w:sz w:val="18"/>
              </w:rPr>
            </w:pPr>
            <w:r>
              <w:rPr>
                <w:sz w:val="18"/>
              </w:rPr>
              <w:t>740</w:t>
            </w:r>
          </w:p>
        </w:tc>
        <w:tc>
          <w:tcPr>
            <w:tcW w:w="2497" w:type="dxa"/>
          </w:tcPr>
          <w:p w:rsidR="00E83758" w:rsidRDefault="008466A0">
            <w:pPr>
              <w:pStyle w:val="TableParagraph"/>
              <w:ind w:left="135"/>
              <w:rPr>
                <w:sz w:val="18"/>
              </w:rPr>
            </w:pPr>
            <w:r>
              <w:rPr>
                <w:sz w:val="18"/>
              </w:rPr>
              <w:t>3394.00.00.00.00.00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51.000,00</w:t>
            </w:r>
          </w:p>
        </w:tc>
      </w:tr>
      <w:tr w:rsidR="00E83758">
        <w:trPr>
          <w:trHeight w:val="314"/>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09.05.10.303.0007.2150.4500</w:t>
            </w:r>
          </w:p>
        </w:tc>
        <w:tc>
          <w:tcPr>
            <w:tcW w:w="6113" w:type="dxa"/>
          </w:tcPr>
          <w:p w:rsidR="00E83758" w:rsidRDefault="008466A0">
            <w:pPr>
              <w:pStyle w:val="TableParagraph"/>
              <w:ind w:left="644"/>
              <w:rPr>
                <w:sz w:val="18"/>
              </w:rPr>
            </w:pPr>
            <w:r>
              <w:rPr>
                <w:sz w:val="18"/>
              </w:rPr>
              <w:t>Assistência Farmacêutica</w:t>
            </w:r>
          </w:p>
        </w:tc>
        <w:tc>
          <w:tcPr>
            <w:tcW w:w="1331" w:type="dxa"/>
          </w:tcPr>
          <w:p w:rsidR="00E83758" w:rsidRDefault="008466A0">
            <w:pPr>
              <w:pStyle w:val="TableParagraph"/>
              <w:ind w:right="51"/>
              <w:jc w:val="right"/>
              <w:rPr>
                <w:sz w:val="18"/>
              </w:rPr>
            </w:pPr>
            <w:r>
              <w:rPr>
                <w:sz w:val="18"/>
              </w:rPr>
              <w:t>200.000,00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200.000,00</w:t>
            </w:r>
          </w:p>
        </w:tc>
      </w:tr>
      <w:tr w:rsidR="00E83758">
        <w:trPr>
          <w:trHeight w:val="315"/>
        </w:trPr>
        <w:tc>
          <w:tcPr>
            <w:tcW w:w="812" w:type="dxa"/>
          </w:tcPr>
          <w:p w:rsidR="00E83758" w:rsidRDefault="008466A0">
            <w:pPr>
              <w:pStyle w:val="TableParagraph"/>
              <w:ind w:left="299"/>
              <w:rPr>
                <w:sz w:val="18"/>
              </w:rPr>
            </w:pPr>
            <w:r>
              <w:rPr>
                <w:sz w:val="18"/>
              </w:rPr>
              <w:t>740</w:t>
            </w:r>
          </w:p>
        </w:tc>
        <w:tc>
          <w:tcPr>
            <w:tcW w:w="2497" w:type="dxa"/>
          </w:tcPr>
          <w:p w:rsidR="00E83758" w:rsidRDefault="008466A0">
            <w:pPr>
              <w:pStyle w:val="TableParagraph"/>
              <w:ind w:left="135"/>
              <w:rPr>
                <w:sz w:val="18"/>
              </w:rPr>
            </w:pPr>
            <w:r>
              <w:rPr>
                <w:sz w:val="18"/>
              </w:rPr>
              <w:t>3394.00.00.00.00.00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200.000,00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09.05.10.303.0007.2150.4503</w:t>
            </w:r>
          </w:p>
        </w:tc>
        <w:tc>
          <w:tcPr>
            <w:tcW w:w="6113" w:type="dxa"/>
          </w:tcPr>
          <w:p w:rsidR="00E83758" w:rsidRDefault="008466A0">
            <w:pPr>
              <w:pStyle w:val="TableParagraph"/>
              <w:ind w:left="644"/>
              <w:rPr>
                <w:sz w:val="18"/>
              </w:rPr>
            </w:pPr>
            <w:r>
              <w:rPr>
                <w:sz w:val="18"/>
              </w:rPr>
              <w:t>Assistência Farmacêutica</w:t>
            </w:r>
          </w:p>
        </w:tc>
        <w:tc>
          <w:tcPr>
            <w:tcW w:w="1331" w:type="dxa"/>
          </w:tcPr>
          <w:p w:rsidR="00E83758" w:rsidRDefault="008466A0">
            <w:pPr>
              <w:pStyle w:val="TableParagraph"/>
              <w:ind w:right="51"/>
              <w:jc w:val="right"/>
              <w:rPr>
                <w:sz w:val="18"/>
              </w:rPr>
            </w:pPr>
            <w:r>
              <w:rPr>
                <w:sz w:val="18"/>
              </w:rPr>
              <w:t>116.000,00</w:t>
            </w:r>
          </w:p>
        </w:tc>
      </w:tr>
      <w:tr w:rsidR="00E83758">
        <w:trPr>
          <w:trHeight w:val="315"/>
        </w:trPr>
        <w:tc>
          <w:tcPr>
            <w:tcW w:w="812" w:type="dxa"/>
          </w:tcPr>
          <w:p w:rsidR="00E83758" w:rsidRDefault="008466A0">
            <w:pPr>
              <w:pStyle w:val="TableParagraph"/>
              <w:ind w:left="481"/>
              <w:rPr>
                <w:sz w:val="18"/>
              </w:rPr>
            </w:pPr>
            <w:r>
              <w:rPr>
                <w:sz w:val="18"/>
              </w:rPr>
              <w:t>1</w:t>
            </w:r>
          </w:p>
        </w:tc>
        <w:tc>
          <w:tcPr>
            <w:tcW w:w="2497" w:type="dxa"/>
          </w:tcPr>
          <w:p w:rsidR="00E83758" w:rsidRDefault="008466A0">
            <w:pPr>
              <w:pStyle w:val="TableParagraph"/>
              <w:ind w:left="135"/>
              <w:rPr>
                <w:sz w:val="18"/>
              </w:rPr>
            </w:pPr>
            <w:r>
              <w:rPr>
                <w:sz w:val="18"/>
              </w:rPr>
              <w:t>3000.00.00.00.00.00</w:t>
            </w:r>
          </w:p>
        </w:tc>
        <w:tc>
          <w:tcPr>
            <w:tcW w:w="6113" w:type="dxa"/>
          </w:tcPr>
          <w:p w:rsidR="00E83758" w:rsidRDefault="008466A0">
            <w:pPr>
              <w:pStyle w:val="TableParagraph"/>
              <w:ind w:left="644"/>
              <w:rPr>
                <w:sz w:val="18"/>
              </w:rPr>
            </w:pPr>
            <w:r>
              <w:rPr>
                <w:sz w:val="18"/>
              </w:rPr>
              <w:t>DESPESAS CORRENTES</w:t>
            </w:r>
          </w:p>
        </w:tc>
        <w:tc>
          <w:tcPr>
            <w:tcW w:w="1331" w:type="dxa"/>
          </w:tcPr>
          <w:p w:rsidR="00E83758" w:rsidRDefault="008466A0">
            <w:pPr>
              <w:pStyle w:val="TableParagraph"/>
              <w:ind w:right="51"/>
              <w:jc w:val="right"/>
              <w:rPr>
                <w:sz w:val="18"/>
              </w:rPr>
            </w:pPr>
            <w:r>
              <w:rPr>
                <w:sz w:val="18"/>
              </w:rPr>
              <w:t>116.000,00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97" w:type="dxa"/>
          </w:tcPr>
          <w:p w:rsidR="00E83758" w:rsidRDefault="008466A0">
            <w:pPr>
              <w:pStyle w:val="TableParagraph"/>
              <w:ind w:left="135"/>
              <w:rPr>
                <w:sz w:val="18"/>
              </w:rPr>
            </w:pPr>
            <w:r>
              <w:rPr>
                <w:sz w:val="18"/>
              </w:rPr>
              <w:t>3300.00.00.00.00.00</w:t>
            </w:r>
          </w:p>
        </w:tc>
        <w:tc>
          <w:tcPr>
            <w:tcW w:w="6113" w:type="dxa"/>
          </w:tcPr>
          <w:p w:rsidR="00E83758" w:rsidRDefault="008466A0">
            <w:pPr>
              <w:pStyle w:val="TableParagraph"/>
              <w:ind w:left="734"/>
              <w:rPr>
                <w:sz w:val="18"/>
              </w:rPr>
            </w:pPr>
            <w:r>
              <w:rPr>
                <w:sz w:val="18"/>
              </w:rPr>
              <w:t>OUTRAS DESPESAS CORRENTES</w:t>
            </w:r>
          </w:p>
        </w:tc>
        <w:tc>
          <w:tcPr>
            <w:tcW w:w="1331" w:type="dxa"/>
          </w:tcPr>
          <w:p w:rsidR="00E83758" w:rsidRDefault="008466A0">
            <w:pPr>
              <w:pStyle w:val="TableParagraph"/>
              <w:ind w:right="51"/>
              <w:jc w:val="right"/>
              <w:rPr>
                <w:sz w:val="18"/>
              </w:rPr>
            </w:pPr>
            <w:r>
              <w:rPr>
                <w:sz w:val="18"/>
              </w:rPr>
              <w:t>116.000,00</w:t>
            </w:r>
          </w:p>
        </w:tc>
      </w:tr>
      <w:tr w:rsidR="00E83758">
        <w:trPr>
          <w:trHeight w:val="315"/>
        </w:trPr>
        <w:tc>
          <w:tcPr>
            <w:tcW w:w="812" w:type="dxa"/>
          </w:tcPr>
          <w:p w:rsidR="00E83758" w:rsidRDefault="008466A0">
            <w:pPr>
              <w:pStyle w:val="TableParagraph"/>
              <w:ind w:left="299"/>
              <w:rPr>
                <w:sz w:val="18"/>
              </w:rPr>
            </w:pPr>
            <w:r>
              <w:rPr>
                <w:sz w:val="18"/>
              </w:rPr>
              <w:t>740</w:t>
            </w:r>
          </w:p>
        </w:tc>
        <w:tc>
          <w:tcPr>
            <w:tcW w:w="2497" w:type="dxa"/>
          </w:tcPr>
          <w:p w:rsidR="00E83758" w:rsidRDefault="008466A0">
            <w:pPr>
              <w:pStyle w:val="TableParagraph"/>
              <w:ind w:left="135"/>
              <w:rPr>
                <w:sz w:val="18"/>
              </w:rPr>
            </w:pPr>
            <w:r>
              <w:rPr>
                <w:sz w:val="18"/>
              </w:rPr>
              <w:t>3394.00.00.00.00.00</w:t>
            </w:r>
          </w:p>
        </w:tc>
        <w:tc>
          <w:tcPr>
            <w:tcW w:w="6113" w:type="dxa"/>
          </w:tcPr>
          <w:p w:rsidR="00E83758" w:rsidRDefault="008466A0">
            <w:pPr>
              <w:pStyle w:val="TableParagraph"/>
              <w:ind w:right="217"/>
              <w:jc w:val="right"/>
              <w:rPr>
                <w:sz w:val="18"/>
              </w:rPr>
            </w:pPr>
            <w:r>
              <w:rPr>
                <w:sz w:val="18"/>
              </w:rPr>
              <w:t>APLICAÇÃO DIRETA DECORRENTE DE OPERAÇÃO DE ÓRG</w:t>
            </w:r>
          </w:p>
        </w:tc>
        <w:tc>
          <w:tcPr>
            <w:tcW w:w="1331" w:type="dxa"/>
          </w:tcPr>
          <w:p w:rsidR="00E83758" w:rsidRDefault="008466A0">
            <w:pPr>
              <w:pStyle w:val="TableParagraph"/>
              <w:ind w:right="51"/>
              <w:jc w:val="right"/>
              <w:rPr>
                <w:sz w:val="18"/>
              </w:rPr>
            </w:pPr>
            <w:r>
              <w:rPr>
                <w:sz w:val="18"/>
              </w:rPr>
              <w:t>116.000,00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09.06</w:t>
            </w:r>
          </w:p>
        </w:tc>
        <w:tc>
          <w:tcPr>
            <w:tcW w:w="6113" w:type="dxa"/>
          </w:tcPr>
          <w:p w:rsidR="00E83758" w:rsidRDefault="008466A0">
            <w:pPr>
              <w:pStyle w:val="TableParagraph"/>
              <w:ind w:left="284"/>
              <w:rPr>
                <w:sz w:val="18"/>
              </w:rPr>
            </w:pPr>
            <w:r>
              <w:rPr>
                <w:sz w:val="18"/>
              </w:rPr>
              <w:t>Bloco de Investimentos na Rede de Serviços de Saúde</w:t>
            </w:r>
          </w:p>
        </w:tc>
        <w:tc>
          <w:tcPr>
            <w:tcW w:w="1331" w:type="dxa"/>
          </w:tcPr>
          <w:p w:rsidR="00E83758" w:rsidRDefault="008466A0">
            <w:pPr>
              <w:pStyle w:val="TableParagraph"/>
              <w:ind w:right="51"/>
              <w:jc w:val="right"/>
              <w:rPr>
                <w:sz w:val="18"/>
              </w:rPr>
            </w:pPr>
            <w:r>
              <w:rPr>
                <w:sz w:val="18"/>
              </w:rPr>
              <w:t>105.000,00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09.06.10</w:t>
            </w:r>
          </w:p>
        </w:tc>
        <w:tc>
          <w:tcPr>
            <w:tcW w:w="6113" w:type="dxa"/>
          </w:tcPr>
          <w:p w:rsidR="00E83758" w:rsidRDefault="008466A0">
            <w:pPr>
              <w:pStyle w:val="TableParagraph"/>
              <w:ind w:left="374"/>
              <w:rPr>
                <w:sz w:val="18"/>
              </w:rPr>
            </w:pPr>
            <w:r>
              <w:rPr>
                <w:sz w:val="18"/>
              </w:rPr>
              <w:t>Saúde</w:t>
            </w:r>
          </w:p>
        </w:tc>
        <w:tc>
          <w:tcPr>
            <w:tcW w:w="1331" w:type="dxa"/>
          </w:tcPr>
          <w:p w:rsidR="00E83758" w:rsidRDefault="008466A0">
            <w:pPr>
              <w:pStyle w:val="TableParagraph"/>
              <w:ind w:right="51"/>
              <w:jc w:val="right"/>
              <w:rPr>
                <w:sz w:val="18"/>
              </w:rPr>
            </w:pPr>
            <w:r>
              <w:rPr>
                <w:sz w:val="18"/>
              </w:rPr>
              <w:t>105.000,00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09.06.10.301</w:t>
            </w:r>
          </w:p>
        </w:tc>
        <w:tc>
          <w:tcPr>
            <w:tcW w:w="6113" w:type="dxa"/>
          </w:tcPr>
          <w:p w:rsidR="00E83758" w:rsidRDefault="008466A0">
            <w:pPr>
              <w:pStyle w:val="TableParagraph"/>
              <w:ind w:left="464"/>
              <w:rPr>
                <w:sz w:val="18"/>
              </w:rPr>
            </w:pPr>
            <w:r>
              <w:rPr>
                <w:sz w:val="18"/>
              </w:rPr>
              <w:t>Atenção Básica</w:t>
            </w:r>
          </w:p>
        </w:tc>
        <w:tc>
          <w:tcPr>
            <w:tcW w:w="1331" w:type="dxa"/>
          </w:tcPr>
          <w:p w:rsidR="00E83758" w:rsidRDefault="008466A0">
            <w:pPr>
              <w:pStyle w:val="TableParagraph"/>
              <w:ind w:right="51"/>
              <w:jc w:val="right"/>
              <w:rPr>
                <w:sz w:val="18"/>
              </w:rPr>
            </w:pPr>
            <w:r>
              <w:rPr>
                <w:sz w:val="18"/>
              </w:rPr>
              <w:t>35.000,00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09.06.10.301.0007</w:t>
            </w:r>
          </w:p>
        </w:tc>
        <w:tc>
          <w:tcPr>
            <w:tcW w:w="6113" w:type="dxa"/>
          </w:tcPr>
          <w:p w:rsidR="00E83758" w:rsidRDefault="008466A0">
            <w:pPr>
              <w:pStyle w:val="TableParagraph"/>
              <w:ind w:left="554"/>
              <w:rPr>
                <w:sz w:val="18"/>
              </w:rPr>
            </w:pPr>
            <w:r>
              <w:rPr>
                <w:sz w:val="18"/>
              </w:rPr>
              <w:t>Ibirubá Saúde para Todos</w:t>
            </w:r>
          </w:p>
        </w:tc>
        <w:tc>
          <w:tcPr>
            <w:tcW w:w="1331" w:type="dxa"/>
          </w:tcPr>
          <w:p w:rsidR="00E83758" w:rsidRDefault="008466A0">
            <w:pPr>
              <w:pStyle w:val="TableParagraph"/>
              <w:ind w:right="51"/>
              <w:jc w:val="right"/>
              <w:rPr>
                <w:sz w:val="18"/>
              </w:rPr>
            </w:pPr>
            <w:r>
              <w:rPr>
                <w:sz w:val="18"/>
              </w:rPr>
              <w:t>35.000,00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09.06.10.301.0007.1018.0040</w:t>
            </w:r>
          </w:p>
        </w:tc>
        <w:tc>
          <w:tcPr>
            <w:tcW w:w="6113" w:type="dxa"/>
          </w:tcPr>
          <w:p w:rsidR="00E83758" w:rsidRDefault="008466A0">
            <w:pPr>
              <w:pStyle w:val="TableParagraph"/>
              <w:ind w:left="644"/>
              <w:rPr>
                <w:sz w:val="18"/>
              </w:rPr>
            </w:pPr>
            <w:r>
              <w:rPr>
                <w:sz w:val="18"/>
              </w:rPr>
              <w:t>Ampliação e Adequação de Unidades Básicas de Saúde</w:t>
            </w:r>
          </w:p>
        </w:tc>
        <w:tc>
          <w:tcPr>
            <w:tcW w:w="1331" w:type="dxa"/>
          </w:tcPr>
          <w:p w:rsidR="00E83758" w:rsidRDefault="008466A0">
            <w:pPr>
              <w:pStyle w:val="TableParagraph"/>
              <w:ind w:right="51"/>
              <w:jc w:val="right"/>
              <w:rPr>
                <w:sz w:val="18"/>
              </w:rPr>
            </w:pPr>
            <w:r>
              <w:rPr>
                <w:sz w:val="18"/>
              </w:rPr>
              <w:t>30.000,00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51"/>
              <w:jc w:val="right"/>
              <w:rPr>
                <w:sz w:val="18"/>
              </w:rPr>
            </w:pPr>
            <w:r>
              <w:rPr>
                <w:sz w:val="18"/>
              </w:rPr>
              <w:t>30.000,00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51"/>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51"/>
              <w:jc w:val="right"/>
              <w:rPr>
                <w:sz w:val="18"/>
              </w:rPr>
            </w:pPr>
            <w:r>
              <w:rPr>
                <w:sz w:val="18"/>
              </w:rPr>
              <w:t>30.000,00</w:t>
            </w:r>
          </w:p>
        </w:tc>
      </w:tr>
      <w:tr w:rsidR="00E83758">
        <w:trPr>
          <w:trHeight w:val="315"/>
        </w:trPr>
        <w:tc>
          <w:tcPr>
            <w:tcW w:w="812" w:type="dxa"/>
          </w:tcPr>
          <w:p w:rsidR="00E83758" w:rsidRDefault="00E83758">
            <w:pPr>
              <w:pStyle w:val="TableParagraph"/>
              <w:spacing w:before="0"/>
              <w:rPr>
                <w:sz w:val="16"/>
              </w:rPr>
            </w:pPr>
          </w:p>
        </w:tc>
        <w:tc>
          <w:tcPr>
            <w:tcW w:w="2497" w:type="dxa"/>
          </w:tcPr>
          <w:p w:rsidR="00E83758" w:rsidRDefault="008466A0">
            <w:pPr>
              <w:pStyle w:val="TableParagraph"/>
              <w:ind w:left="135"/>
              <w:rPr>
                <w:sz w:val="18"/>
              </w:rPr>
            </w:pPr>
            <w:r>
              <w:rPr>
                <w:sz w:val="18"/>
              </w:rPr>
              <w:t>09.06.10.301.0007.1040.0040</w:t>
            </w:r>
          </w:p>
        </w:tc>
        <w:tc>
          <w:tcPr>
            <w:tcW w:w="6113" w:type="dxa"/>
          </w:tcPr>
          <w:p w:rsidR="00E83758" w:rsidRDefault="008466A0">
            <w:pPr>
              <w:pStyle w:val="TableParagraph"/>
              <w:ind w:left="644"/>
              <w:rPr>
                <w:sz w:val="18"/>
              </w:rPr>
            </w:pPr>
            <w:r>
              <w:rPr>
                <w:sz w:val="18"/>
              </w:rPr>
              <w:t>Implantação de Academias de Saúde</w:t>
            </w:r>
          </w:p>
        </w:tc>
        <w:tc>
          <w:tcPr>
            <w:tcW w:w="1331" w:type="dxa"/>
          </w:tcPr>
          <w:p w:rsidR="00E83758" w:rsidRDefault="008466A0">
            <w:pPr>
              <w:pStyle w:val="TableParagraph"/>
              <w:ind w:right="48"/>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97" w:type="dxa"/>
          </w:tcPr>
          <w:p w:rsidR="00E83758" w:rsidRDefault="008466A0">
            <w:pPr>
              <w:pStyle w:val="TableParagraph"/>
              <w:ind w:left="135"/>
              <w:rPr>
                <w:sz w:val="18"/>
              </w:rPr>
            </w:pPr>
            <w:r>
              <w:rPr>
                <w:sz w:val="18"/>
              </w:rPr>
              <w:t>4000.00.00.00.00.00</w:t>
            </w:r>
          </w:p>
        </w:tc>
        <w:tc>
          <w:tcPr>
            <w:tcW w:w="6113" w:type="dxa"/>
          </w:tcPr>
          <w:p w:rsidR="00E83758" w:rsidRDefault="008466A0">
            <w:pPr>
              <w:pStyle w:val="TableParagraph"/>
              <w:ind w:left="644"/>
              <w:rPr>
                <w:sz w:val="18"/>
              </w:rPr>
            </w:pPr>
            <w:r>
              <w:rPr>
                <w:sz w:val="18"/>
              </w:rPr>
              <w:t>DESPESAS DE CAPITAL</w:t>
            </w:r>
          </w:p>
        </w:tc>
        <w:tc>
          <w:tcPr>
            <w:tcW w:w="1331" w:type="dxa"/>
          </w:tcPr>
          <w:p w:rsidR="00E83758" w:rsidRDefault="008466A0">
            <w:pPr>
              <w:pStyle w:val="TableParagraph"/>
              <w:ind w:right="48"/>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97" w:type="dxa"/>
          </w:tcPr>
          <w:p w:rsidR="00E83758" w:rsidRDefault="008466A0">
            <w:pPr>
              <w:pStyle w:val="TableParagraph"/>
              <w:ind w:left="135"/>
              <w:rPr>
                <w:sz w:val="18"/>
              </w:rPr>
            </w:pPr>
            <w:r>
              <w:rPr>
                <w:sz w:val="18"/>
              </w:rPr>
              <w:t>4400.00.00.00.00.00</w:t>
            </w:r>
          </w:p>
        </w:tc>
        <w:tc>
          <w:tcPr>
            <w:tcW w:w="6113" w:type="dxa"/>
          </w:tcPr>
          <w:p w:rsidR="00E83758" w:rsidRDefault="008466A0">
            <w:pPr>
              <w:pStyle w:val="TableParagraph"/>
              <w:ind w:left="734"/>
              <w:rPr>
                <w:sz w:val="18"/>
              </w:rPr>
            </w:pPr>
            <w:r>
              <w:rPr>
                <w:sz w:val="18"/>
              </w:rPr>
              <w:t>INVESTIMENTOS</w:t>
            </w:r>
          </w:p>
        </w:tc>
        <w:tc>
          <w:tcPr>
            <w:tcW w:w="1331" w:type="dxa"/>
          </w:tcPr>
          <w:p w:rsidR="00E83758" w:rsidRDefault="008466A0">
            <w:pPr>
              <w:pStyle w:val="TableParagraph"/>
              <w:ind w:right="48"/>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97" w:type="dxa"/>
          </w:tcPr>
          <w:p w:rsidR="00E83758" w:rsidRDefault="008466A0">
            <w:pPr>
              <w:pStyle w:val="TableParagraph"/>
              <w:ind w:left="135"/>
              <w:rPr>
                <w:sz w:val="18"/>
              </w:rPr>
            </w:pPr>
            <w:r>
              <w:rPr>
                <w:sz w:val="18"/>
              </w:rPr>
              <w:t>4490.00.00.00.00.00</w:t>
            </w:r>
          </w:p>
        </w:tc>
        <w:tc>
          <w:tcPr>
            <w:tcW w:w="6113" w:type="dxa"/>
          </w:tcPr>
          <w:p w:rsidR="00E83758" w:rsidRDefault="008466A0">
            <w:pPr>
              <w:pStyle w:val="TableParagraph"/>
              <w:ind w:left="824"/>
              <w:rPr>
                <w:sz w:val="18"/>
              </w:rPr>
            </w:pPr>
            <w:r>
              <w:rPr>
                <w:sz w:val="18"/>
              </w:rPr>
              <w:t>APLICACOES DIRETAS</w:t>
            </w:r>
          </w:p>
        </w:tc>
        <w:tc>
          <w:tcPr>
            <w:tcW w:w="1331" w:type="dxa"/>
          </w:tcPr>
          <w:p w:rsidR="00E83758" w:rsidRDefault="008466A0">
            <w:pPr>
              <w:pStyle w:val="TableParagraph"/>
              <w:ind w:right="48"/>
              <w:jc w:val="right"/>
              <w:rPr>
                <w:sz w:val="18"/>
              </w:rPr>
            </w:pPr>
            <w:r>
              <w:rPr>
                <w:sz w:val="18"/>
              </w:rPr>
              <w:t>5.000,00</w:t>
            </w:r>
          </w:p>
        </w:tc>
      </w:tr>
      <w:tr w:rsidR="00E83758">
        <w:trPr>
          <w:trHeight w:val="257"/>
        </w:trPr>
        <w:tc>
          <w:tcPr>
            <w:tcW w:w="812" w:type="dxa"/>
          </w:tcPr>
          <w:p w:rsidR="00E83758" w:rsidRDefault="00E83758">
            <w:pPr>
              <w:pStyle w:val="TableParagraph"/>
              <w:spacing w:before="0"/>
              <w:rPr>
                <w:sz w:val="16"/>
              </w:rPr>
            </w:pPr>
          </w:p>
        </w:tc>
        <w:tc>
          <w:tcPr>
            <w:tcW w:w="2497" w:type="dxa"/>
          </w:tcPr>
          <w:p w:rsidR="00E83758" w:rsidRDefault="008466A0">
            <w:pPr>
              <w:pStyle w:val="TableParagraph"/>
              <w:spacing w:line="187" w:lineRule="exact"/>
              <w:ind w:left="135"/>
              <w:rPr>
                <w:sz w:val="18"/>
              </w:rPr>
            </w:pPr>
            <w:r>
              <w:rPr>
                <w:sz w:val="18"/>
              </w:rPr>
              <w:t>09.06.10.302</w:t>
            </w:r>
          </w:p>
        </w:tc>
        <w:tc>
          <w:tcPr>
            <w:tcW w:w="6113" w:type="dxa"/>
          </w:tcPr>
          <w:p w:rsidR="00E83758" w:rsidRDefault="008466A0">
            <w:pPr>
              <w:pStyle w:val="TableParagraph"/>
              <w:spacing w:line="187" w:lineRule="exact"/>
              <w:ind w:left="464"/>
              <w:rPr>
                <w:sz w:val="18"/>
              </w:rPr>
            </w:pPr>
            <w:r>
              <w:rPr>
                <w:sz w:val="18"/>
              </w:rPr>
              <w:t>Assistência Hospitalar e Ambulatorial</w:t>
            </w:r>
          </w:p>
        </w:tc>
        <w:tc>
          <w:tcPr>
            <w:tcW w:w="1331" w:type="dxa"/>
          </w:tcPr>
          <w:p w:rsidR="00E83758" w:rsidRDefault="008466A0">
            <w:pPr>
              <w:pStyle w:val="TableParagraph"/>
              <w:spacing w:line="187" w:lineRule="exact"/>
              <w:ind w:right="51"/>
              <w:jc w:val="right"/>
              <w:rPr>
                <w:sz w:val="18"/>
              </w:rPr>
            </w:pPr>
            <w:r>
              <w:rPr>
                <w:sz w:val="18"/>
              </w:rPr>
              <w:t>70.000,00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49" w:type="dxa"/>
            <w:tcBorders>
              <w:top w:val="single" w:sz="6" w:space="0" w:color="000000"/>
            </w:tcBorders>
          </w:tcPr>
          <w:p w:rsidR="00E83758" w:rsidRDefault="008466A0">
            <w:pPr>
              <w:pStyle w:val="TableParagraph"/>
              <w:spacing w:before="37"/>
              <w:ind w:left="135"/>
              <w:rPr>
                <w:sz w:val="18"/>
              </w:rPr>
            </w:pPr>
            <w:r>
              <w:rPr>
                <w:sz w:val="18"/>
              </w:rPr>
              <w:t>09.06.10.302.0007</w:t>
            </w:r>
          </w:p>
        </w:tc>
        <w:tc>
          <w:tcPr>
            <w:tcW w:w="6120" w:type="dxa"/>
            <w:tcBorders>
              <w:top w:val="single" w:sz="6" w:space="0" w:color="000000"/>
            </w:tcBorders>
          </w:tcPr>
          <w:p w:rsidR="00E83758" w:rsidRDefault="008466A0">
            <w:pPr>
              <w:pStyle w:val="TableParagraph"/>
              <w:spacing w:before="37"/>
              <w:ind w:left="602"/>
              <w:rPr>
                <w:sz w:val="18"/>
              </w:rPr>
            </w:pPr>
            <w:r>
              <w:rPr>
                <w:sz w:val="18"/>
              </w:rPr>
              <w:t>Ibirubá Saúde para Todos</w:t>
            </w:r>
          </w:p>
        </w:tc>
        <w:tc>
          <w:tcPr>
            <w:tcW w:w="1374" w:type="dxa"/>
            <w:tcBorders>
              <w:top w:val="single" w:sz="6" w:space="0" w:color="000000"/>
            </w:tcBorders>
          </w:tcPr>
          <w:p w:rsidR="00E83758" w:rsidRDefault="008466A0">
            <w:pPr>
              <w:pStyle w:val="TableParagraph"/>
              <w:spacing w:before="37"/>
              <w:ind w:right="53"/>
              <w:jc w:val="right"/>
              <w:rPr>
                <w:sz w:val="18"/>
              </w:rPr>
            </w:pPr>
            <w:r>
              <w:rPr>
                <w:sz w:val="18"/>
              </w:rPr>
              <w:t>70.000,00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09.06.10.302.0007.1021.0040</w:t>
            </w:r>
          </w:p>
        </w:tc>
        <w:tc>
          <w:tcPr>
            <w:tcW w:w="6120" w:type="dxa"/>
          </w:tcPr>
          <w:p w:rsidR="00E83758" w:rsidRDefault="008466A0">
            <w:pPr>
              <w:pStyle w:val="TableParagraph"/>
              <w:ind w:left="692"/>
              <w:rPr>
                <w:sz w:val="18"/>
              </w:rPr>
            </w:pPr>
            <w:r>
              <w:rPr>
                <w:sz w:val="18"/>
              </w:rPr>
              <w:t>Aquisição de Veiculos - Saúde</w:t>
            </w:r>
          </w:p>
        </w:tc>
        <w:tc>
          <w:tcPr>
            <w:tcW w:w="1374"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8466A0">
            <w:pPr>
              <w:pStyle w:val="TableParagraph"/>
              <w:ind w:left="299"/>
              <w:rPr>
                <w:sz w:val="18"/>
              </w:rPr>
            </w:pPr>
            <w:r>
              <w:rPr>
                <w:sz w:val="18"/>
              </w:rPr>
              <w:t>807</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70.000,00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w:t>
            </w:r>
          </w:p>
        </w:tc>
        <w:tc>
          <w:tcPr>
            <w:tcW w:w="6120" w:type="dxa"/>
          </w:tcPr>
          <w:p w:rsidR="00E83758" w:rsidRDefault="008466A0">
            <w:pPr>
              <w:pStyle w:val="TableParagraph"/>
              <w:ind w:left="152"/>
              <w:rPr>
                <w:sz w:val="18"/>
              </w:rPr>
            </w:pPr>
            <w:r>
              <w:rPr>
                <w:sz w:val="18"/>
              </w:rPr>
              <w:t>ENCARGOS GERAIS DO MUNICÍPIO</w:t>
            </w:r>
          </w:p>
        </w:tc>
        <w:tc>
          <w:tcPr>
            <w:tcW w:w="1374" w:type="dxa"/>
          </w:tcPr>
          <w:p w:rsidR="00E83758" w:rsidRDefault="008466A0">
            <w:pPr>
              <w:pStyle w:val="TableParagraph"/>
              <w:ind w:right="56"/>
              <w:jc w:val="right"/>
              <w:rPr>
                <w:sz w:val="18"/>
              </w:rPr>
            </w:pPr>
            <w:r>
              <w:rPr>
                <w:sz w:val="18"/>
              </w:rPr>
              <w:t>5.138.200,00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w:t>
            </w:r>
          </w:p>
        </w:tc>
        <w:tc>
          <w:tcPr>
            <w:tcW w:w="6120" w:type="dxa"/>
          </w:tcPr>
          <w:p w:rsidR="00E83758" w:rsidRDefault="008466A0">
            <w:pPr>
              <w:pStyle w:val="TableParagraph"/>
              <w:ind w:left="332"/>
              <w:rPr>
                <w:sz w:val="18"/>
              </w:rPr>
            </w:pPr>
            <w:r>
              <w:rPr>
                <w:sz w:val="18"/>
              </w:rPr>
              <w:t>ENCARGOS GERAIS DO MUNICÍPIO</w:t>
            </w:r>
          </w:p>
        </w:tc>
        <w:tc>
          <w:tcPr>
            <w:tcW w:w="1374" w:type="dxa"/>
          </w:tcPr>
          <w:p w:rsidR="00E83758" w:rsidRDefault="008466A0">
            <w:pPr>
              <w:pStyle w:val="TableParagraph"/>
              <w:ind w:right="56"/>
              <w:jc w:val="right"/>
              <w:rPr>
                <w:sz w:val="18"/>
              </w:rPr>
            </w:pPr>
            <w:r>
              <w:rPr>
                <w:sz w:val="18"/>
              </w:rPr>
              <w:t>5.138.200,00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w:t>
            </w:r>
          </w:p>
        </w:tc>
        <w:tc>
          <w:tcPr>
            <w:tcW w:w="6120" w:type="dxa"/>
          </w:tcPr>
          <w:p w:rsidR="00E83758" w:rsidRDefault="008466A0">
            <w:pPr>
              <w:pStyle w:val="TableParagraph"/>
              <w:ind w:left="422"/>
              <w:rPr>
                <w:sz w:val="18"/>
              </w:rPr>
            </w:pPr>
            <w:r>
              <w:rPr>
                <w:sz w:val="18"/>
              </w:rPr>
              <w:t>Encargos Especiais</w:t>
            </w:r>
          </w:p>
        </w:tc>
        <w:tc>
          <w:tcPr>
            <w:tcW w:w="1374" w:type="dxa"/>
          </w:tcPr>
          <w:p w:rsidR="00E83758" w:rsidRDefault="008466A0">
            <w:pPr>
              <w:pStyle w:val="TableParagraph"/>
              <w:ind w:right="56"/>
              <w:jc w:val="right"/>
              <w:rPr>
                <w:sz w:val="18"/>
              </w:rPr>
            </w:pPr>
            <w:r>
              <w:rPr>
                <w:sz w:val="18"/>
              </w:rPr>
              <w:t>5.138.200,00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19.01.28.843</w:t>
            </w:r>
          </w:p>
        </w:tc>
        <w:tc>
          <w:tcPr>
            <w:tcW w:w="6120" w:type="dxa"/>
          </w:tcPr>
          <w:p w:rsidR="00E83758" w:rsidRDefault="008466A0">
            <w:pPr>
              <w:pStyle w:val="TableParagraph"/>
              <w:ind w:left="512"/>
              <w:rPr>
                <w:sz w:val="18"/>
              </w:rPr>
            </w:pPr>
            <w:r>
              <w:rPr>
                <w:sz w:val="18"/>
              </w:rPr>
              <w:t>Serviço da Dívida Interna</w:t>
            </w:r>
          </w:p>
        </w:tc>
        <w:tc>
          <w:tcPr>
            <w:tcW w:w="1374" w:type="dxa"/>
          </w:tcPr>
          <w:p w:rsidR="00E83758" w:rsidRDefault="008466A0">
            <w:pPr>
              <w:pStyle w:val="TableParagraph"/>
              <w:ind w:right="56"/>
              <w:jc w:val="right"/>
              <w:rPr>
                <w:sz w:val="18"/>
              </w:rPr>
            </w:pPr>
            <w:r>
              <w:rPr>
                <w:sz w:val="18"/>
              </w:rPr>
              <w:t>3.990.000,00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19.01.28.843.0000</w:t>
            </w:r>
          </w:p>
        </w:tc>
        <w:tc>
          <w:tcPr>
            <w:tcW w:w="6120" w:type="dxa"/>
          </w:tcPr>
          <w:p w:rsidR="00E83758" w:rsidRDefault="008466A0">
            <w:pPr>
              <w:pStyle w:val="TableParagraph"/>
              <w:ind w:left="602"/>
              <w:rPr>
                <w:sz w:val="18"/>
              </w:rPr>
            </w:pPr>
            <w:r>
              <w:rPr>
                <w:sz w:val="18"/>
              </w:rPr>
              <w:t>Encargos Especiais - Ações Não Integrantes do PPA</w:t>
            </w:r>
          </w:p>
        </w:tc>
        <w:tc>
          <w:tcPr>
            <w:tcW w:w="1374" w:type="dxa"/>
          </w:tcPr>
          <w:p w:rsidR="00E83758" w:rsidRDefault="008466A0">
            <w:pPr>
              <w:pStyle w:val="TableParagraph"/>
              <w:ind w:right="56"/>
              <w:jc w:val="right"/>
              <w:rPr>
                <w:sz w:val="18"/>
              </w:rPr>
            </w:pPr>
            <w:r>
              <w:rPr>
                <w:sz w:val="18"/>
              </w:rPr>
              <w:t>3.990.000,00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19.01.28.843.0000.2001.0001</w:t>
            </w:r>
          </w:p>
        </w:tc>
        <w:tc>
          <w:tcPr>
            <w:tcW w:w="6120" w:type="dxa"/>
          </w:tcPr>
          <w:p w:rsidR="00E83758" w:rsidRDefault="008466A0">
            <w:pPr>
              <w:pStyle w:val="TableParagraph"/>
              <w:ind w:left="692"/>
              <w:rPr>
                <w:sz w:val="18"/>
              </w:rPr>
            </w:pPr>
            <w:r>
              <w:rPr>
                <w:sz w:val="18"/>
              </w:rPr>
              <w:t>Amortização do Passivo Atuarial do RPPS</w:t>
            </w:r>
          </w:p>
        </w:tc>
        <w:tc>
          <w:tcPr>
            <w:tcW w:w="1374" w:type="dxa"/>
          </w:tcPr>
          <w:p w:rsidR="00E83758" w:rsidRDefault="008466A0">
            <w:pPr>
              <w:pStyle w:val="TableParagraph"/>
              <w:ind w:right="56"/>
              <w:jc w:val="right"/>
              <w:rPr>
                <w:sz w:val="18"/>
              </w:rPr>
            </w:pPr>
            <w:r>
              <w:rPr>
                <w:sz w:val="18"/>
              </w:rPr>
              <w:t>3.030.000,00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6"/>
              <w:jc w:val="right"/>
              <w:rPr>
                <w:sz w:val="18"/>
              </w:rPr>
            </w:pPr>
            <w:r>
              <w:rPr>
                <w:sz w:val="18"/>
              </w:rPr>
              <w:t>3.030.000,00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6"/>
              <w:jc w:val="right"/>
              <w:rPr>
                <w:sz w:val="18"/>
              </w:rPr>
            </w:pPr>
            <w:r>
              <w:rPr>
                <w:sz w:val="18"/>
              </w:rPr>
              <w:t>3.030.000,00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left="962"/>
              <w:rPr>
                <w:sz w:val="18"/>
              </w:rPr>
            </w:pPr>
            <w:r>
              <w:rPr>
                <w:sz w:val="18"/>
              </w:rPr>
              <w:t>APLICAÇÃO DIRETA DECORRENTE DE OPERAÇÃO ENTRE</w:t>
            </w:r>
          </w:p>
        </w:tc>
        <w:tc>
          <w:tcPr>
            <w:tcW w:w="1374" w:type="dxa"/>
          </w:tcPr>
          <w:p w:rsidR="00E83758" w:rsidRDefault="008466A0">
            <w:pPr>
              <w:pStyle w:val="TableParagraph"/>
              <w:ind w:right="56"/>
              <w:jc w:val="right"/>
              <w:rPr>
                <w:sz w:val="18"/>
              </w:rPr>
            </w:pPr>
            <w:r>
              <w:rPr>
                <w:sz w:val="18"/>
              </w:rPr>
              <w:t>3.030.000,00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19.01.28.843.0000.2044.0001</w:t>
            </w:r>
          </w:p>
        </w:tc>
        <w:tc>
          <w:tcPr>
            <w:tcW w:w="6120" w:type="dxa"/>
          </w:tcPr>
          <w:p w:rsidR="00E83758" w:rsidRDefault="008466A0">
            <w:pPr>
              <w:pStyle w:val="TableParagraph"/>
              <w:ind w:left="692"/>
              <w:rPr>
                <w:sz w:val="18"/>
              </w:rPr>
            </w:pPr>
            <w:r>
              <w:rPr>
                <w:sz w:val="18"/>
              </w:rPr>
              <w:t>Pagamento da Dívida Pública</w:t>
            </w:r>
          </w:p>
        </w:tc>
        <w:tc>
          <w:tcPr>
            <w:tcW w:w="1374" w:type="dxa"/>
          </w:tcPr>
          <w:p w:rsidR="00E83758" w:rsidRDefault="008466A0">
            <w:pPr>
              <w:pStyle w:val="TableParagraph"/>
              <w:ind w:right="53"/>
              <w:jc w:val="right"/>
              <w:rPr>
                <w:sz w:val="18"/>
              </w:rPr>
            </w:pPr>
            <w:r>
              <w:rPr>
                <w:sz w:val="18"/>
              </w:rPr>
              <w:t>960.000,00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180.000,00</w:t>
            </w:r>
          </w:p>
        </w:tc>
      </w:tr>
      <w:tr w:rsidR="00E83758">
        <w:trPr>
          <w:trHeight w:val="315"/>
        </w:trPr>
        <w:tc>
          <w:tcPr>
            <w:tcW w:w="812" w:type="dxa"/>
          </w:tcPr>
          <w:p w:rsidR="00E83758" w:rsidRDefault="008466A0">
            <w:pPr>
              <w:pStyle w:val="TableParagraph"/>
              <w:ind w:left="299"/>
              <w:rPr>
                <w:sz w:val="18"/>
              </w:rPr>
            </w:pPr>
            <w:r>
              <w:rPr>
                <w:sz w:val="18"/>
              </w:rPr>
              <w:t>228</w:t>
            </w:r>
          </w:p>
        </w:tc>
        <w:tc>
          <w:tcPr>
            <w:tcW w:w="2449" w:type="dxa"/>
          </w:tcPr>
          <w:p w:rsidR="00E83758" w:rsidRDefault="008466A0">
            <w:pPr>
              <w:pStyle w:val="TableParagraph"/>
              <w:ind w:left="135"/>
              <w:rPr>
                <w:sz w:val="18"/>
              </w:rPr>
            </w:pPr>
            <w:r>
              <w:rPr>
                <w:sz w:val="18"/>
              </w:rPr>
              <w:t>3200.00.00.00.00.00</w:t>
            </w:r>
          </w:p>
        </w:tc>
        <w:tc>
          <w:tcPr>
            <w:tcW w:w="6120" w:type="dxa"/>
          </w:tcPr>
          <w:p w:rsidR="00E83758" w:rsidRDefault="008466A0">
            <w:pPr>
              <w:pStyle w:val="TableParagraph"/>
              <w:ind w:left="782"/>
              <w:rPr>
                <w:sz w:val="18"/>
              </w:rPr>
            </w:pPr>
            <w:r>
              <w:rPr>
                <w:sz w:val="18"/>
              </w:rPr>
              <w:t>JUROS E ENCARGOS DA DIVIDA</w:t>
            </w:r>
          </w:p>
        </w:tc>
        <w:tc>
          <w:tcPr>
            <w:tcW w:w="1374" w:type="dxa"/>
          </w:tcPr>
          <w:p w:rsidR="00E83758" w:rsidRDefault="008466A0">
            <w:pPr>
              <w:pStyle w:val="TableParagraph"/>
              <w:ind w:right="53"/>
              <w:jc w:val="right"/>
              <w:rPr>
                <w:sz w:val="18"/>
              </w:rPr>
            </w:pPr>
            <w:r>
              <w:rPr>
                <w:sz w:val="18"/>
              </w:rPr>
              <w:t>180.000,00</w:t>
            </w:r>
          </w:p>
        </w:tc>
      </w:tr>
      <w:tr w:rsidR="00E83758">
        <w:trPr>
          <w:trHeight w:val="315"/>
        </w:trPr>
        <w:tc>
          <w:tcPr>
            <w:tcW w:w="812" w:type="dxa"/>
          </w:tcPr>
          <w:p w:rsidR="00E83758" w:rsidRDefault="008466A0">
            <w:pPr>
              <w:pStyle w:val="TableParagraph"/>
              <w:ind w:left="299"/>
              <w:rPr>
                <w:sz w:val="18"/>
              </w:rPr>
            </w:pPr>
            <w:r>
              <w:rPr>
                <w:sz w:val="18"/>
              </w:rPr>
              <w:t>229</w:t>
            </w:r>
          </w:p>
        </w:tc>
        <w:tc>
          <w:tcPr>
            <w:tcW w:w="2449" w:type="dxa"/>
          </w:tcPr>
          <w:p w:rsidR="00E83758" w:rsidRDefault="008466A0">
            <w:pPr>
              <w:pStyle w:val="TableParagraph"/>
              <w:ind w:left="135"/>
              <w:rPr>
                <w:sz w:val="18"/>
              </w:rPr>
            </w:pPr>
            <w:r>
              <w:rPr>
                <w:sz w:val="18"/>
              </w:rPr>
              <w:t>3290.00.00.00.00.00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180.000,00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780.000,00</w:t>
            </w:r>
          </w:p>
        </w:tc>
      </w:tr>
      <w:tr w:rsidR="00E83758">
        <w:trPr>
          <w:trHeight w:val="315"/>
        </w:trPr>
        <w:tc>
          <w:tcPr>
            <w:tcW w:w="812" w:type="dxa"/>
          </w:tcPr>
          <w:p w:rsidR="00E83758" w:rsidRDefault="008466A0">
            <w:pPr>
              <w:pStyle w:val="TableParagraph"/>
              <w:ind w:left="299"/>
              <w:rPr>
                <w:sz w:val="18"/>
              </w:rPr>
            </w:pPr>
            <w:r>
              <w:rPr>
                <w:sz w:val="18"/>
              </w:rPr>
              <w:t>981</w:t>
            </w:r>
          </w:p>
        </w:tc>
        <w:tc>
          <w:tcPr>
            <w:tcW w:w="2449" w:type="dxa"/>
          </w:tcPr>
          <w:p w:rsidR="00E83758" w:rsidRDefault="008466A0">
            <w:pPr>
              <w:pStyle w:val="TableParagraph"/>
              <w:ind w:left="135"/>
              <w:rPr>
                <w:sz w:val="18"/>
              </w:rPr>
            </w:pPr>
            <w:r>
              <w:rPr>
                <w:sz w:val="18"/>
              </w:rPr>
              <w:t>4600.00.00.00.00.00</w:t>
            </w:r>
          </w:p>
        </w:tc>
        <w:tc>
          <w:tcPr>
            <w:tcW w:w="6120" w:type="dxa"/>
          </w:tcPr>
          <w:p w:rsidR="00E83758" w:rsidRDefault="008466A0">
            <w:pPr>
              <w:pStyle w:val="TableParagraph"/>
              <w:ind w:left="782"/>
              <w:rPr>
                <w:sz w:val="18"/>
              </w:rPr>
            </w:pPr>
            <w:r>
              <w:rPr>
                <w:sz w:val="18"/>
              </w:rPr>
              <w:t>AMORTIZACAO DA DIVIDA</w:t>
            </w:r>
          </w:p>
        </w:tc>
        <w:tc>
          <w:tcPr>
            <w:tcW w:w="1374" w:type="dxa"/>
          </w:tcPr>
          <w:p w:rsidR="00E83758" w:rsidRDefault="008466A0">
            <w:pPr>
              <w:pStyle w:val="TableParagraph"/>
              <w:ind w:right="53"/>
              <w:jc w:val="right"/>
              <w:rPr>
                <w:sz w:val="18"/>
              </w:rPr>
            </w:pPr>
            <w:r>
              <w:rPr>
                <w:sz w:val="18"/>
              </w:rPr>
              <w:t>780.000,00</w:t>
            </w:r>
          </w:p>
        </w:tc>
      </w:tr>
      <w:tr w:rsidR="00E83758">
        <w:trPr>
          <w:trHeight w:val="315"/>
        </w:trPr>
        <w:tc>
          <w:tcPr>
            <w:tcW w:w="812" w:type="dxa"/>
          </w:tcPr>
          <w:p w:rsidR="00E83758" w:rsidRDefault="008466A0">
            <w:pPr>
              <w:pStyle w:val="TableParagraph"/>
              <w:ind w:left="299"/>
              <w:rPr>
                <w:sz w:val="18"/>
              </w:rPr>
            </w:pPr>
            <w:r>
              <w:rPr>
                <w:sz w:val="18"/>
              </w:rPr>
              <w:t>991</w:t>
            </w:r>
          </w:p>
        </w:tc>
        <w:tc>
          <w:tcPr>
            <w:tcW w:w="2449" w:type="dxa"/>
          </w:tcPr>
          <w:p w:rsidR="00E83758" w:rsidRDefault="008466A0">
            <w:pPr>
              <w:pStyle w:val="TableParagraph"/>
              <w:ind w:left="135"/>
              <w:rPr>
                <w:sz w:val="18"/>
              </w:rPr>
            </w:pPr>
            <w:r>
              <w:rPr>
                <w:sz w:val="18"/>
              </w:rPr>
              <w:t>4690.00.00.00.00.00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780.000,00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w:t>
            </w:r>
          </w:p>
        </w:tc>
        <w:tc>
          <w:tcPr>
            <w:tcW w:w="6120" w:type="dxa"/>
          </w:tcPr>
          <w:p w:rsidR="00E83758" w:rsidRDefault="008466A0">
            <w:pPr>
              <w:pStyle w:val="TableParagraph"/>
              <w:ind w:left="512"/>
              <w:rPr>
                <w:sz w:val="18"/>
              </w:rPr>
            </w:pPr>
            <w:r>
              <w:rPr>
                <w:sz w:val="18"/>
              </w:rPr>
              <w:t>Outros Encargos Especiais</w:t>
            </w:r>
          </w:p>
        </w:tc>
        <w:tc>
          <w:tcPr>
            <w:tcW w:w="1374" w:type="dxa"/>
          </w:tcPr>
          <w:p w:rsidR="00E83758" w:rsidRDefault="008466A0">
            <w:pPr>
              <w:pStyle w:val="TableParagraph"/>
              <w:ind w:right="56"/>
              <w:jc w:val="right"/>
              <w:rPr>
                <w:sz w:val="18"/>
              </w:rPr>
            </w:pPr>
            <w:r>
              <w:rPr>
                <w:sz w:val="18"/>
              </w:rPr>
              <w:t>1.148.200,00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w:t>
            </w:r>
          </w:p>
        </w:tc>
        <w:tc>
          <w:tcPr>
            <w:tcW w:w="6120" w:type="dxa"/>
          </w:tcPr>
          <w:p w:rsidR="00E83758" w:rsidRDefault="008466A0">
            <w:pPr>
              <w:pStyle w:val="TableParagraph"/>
              <w:ind w:left="602"/>
              <w:rPr>
                <w:sz w:val="18"/>
              </w:rPr>
            </w:pPr>
            <w:r>
              <w:rPr>
                <w:sz w:val="18"/>
              </w:rPr>
              <w:t>Encargos Especiais - Ações Não Integrantes do PPA</w:t>
            </w:r>
          </w:p>
        </w:tc>
        <w:tc>
          <w:tcPr>
            <w:tcW w:w="1374" w:type="dxa"/>
          </w:tcPr>
          <w:p w:rsidR="00E83758" w:rsidRDefault="008466A0">
            <w:pPr>
              <w:pStyle w:val="TableParagraph"/>
              <w:ind w:right="56"/>
              <w:jc w:val="right"/>
              <w:rPr>
                <w:sz w:val="18"/>
              </w:rPr>
            </w:pPr>
            <w:r>
              <w:rPr>
                <w:sz w:val="18"/>
              </w:rPr>
              <w:t>1.148.200,00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19.01.28.846.0000.2048.0001</w:t>
            </w:r>
          </w:p>
        </w:tc>
        <w:tc>
          <w:tcPr>
            <w:tcW w:w="6120" w:type="dxa"/>
          </w:tcPr>
          <w:p w:rsidR="00E83758" w:rsidRDefault="008466A0">
            <w:pPr>
              <w:pStyle w:val="TableParagraph"/>
              <w:ind w:left="692"/>
              <w:rPr>
                <w:sz w:val="18"/>
              </w:rPr>
            </w:pPr>
            <w:r>
              <w:rPr>
                <w:sz w:val="18"/>
              </w:rPr>
              <w:t>Sentenças Judiciais</w:t>
            </w:r>
          </w:p>
        </w:tc>
        <w:tc>
          <w:tcPr>
            <w:tcW w:w="1374" w:type="dxa"/>
          </w:tcPr>
          <w:p w:rsidR="00E83758" w:rsidRDefault="008466A0">
            <w:pPr>
              <w:pStyle w:val="TableParagraph"/>
              <w:ind w:right="53"/>
              <w:jc w:val="right"/>
              <w:rPr>
                <w:sz w:val="18"/>
              </w:rPr>
            </w:pPr>
            <w:r>
              <w:rPr>
                <w:sz w:val="18"/>
              </w:rPr>
              <w:t>438.000,00</w:t>
            </w:r>
          </w:p>
        </w:tc>
      </w:tr>
      <w:tr w:rsidR="00E83758">
        <w:trPr>
          <w:trHeight w:val="314"/>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438.000,00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408.000,00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408.000,00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30.000,00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19.01.28.846.0000.2178.0001</w:t>
            </w:r>
          </w:p>
        </w:tc>
        <w:tc>
          <w:tcPr>
            <w:tcW w:w="6120" w:type="dxa"/>
          </w:tcPr>
          <w:p w:rsidR="00E83758" w:rsidRDefault="008466A0">
            <w:pPr>
              <w:pStyle w:val="TableParagraph"/>
              <w:ind w:left="692"/>
              <w:rPr>
                <w:sz w:val="18"/>
              </w:rPr>
            </w:pPr>
            <w:r>
              <w:rPr>
                <w:sz w:val="18"/>
              </w:rPr>
              <w:t>Indenizações e Restituições</w:t>
            </w:r>
          </w:p>
        </w:tc>
        <w:tc>
          <w:tcPr>
            <w:tcW w:w="1374" w:type="dxa"/>
          </w:tcPr>
          <w:p w:rsidR="00E83758" w:rsidRDefault="008466A0">
            <w:pPr>
              <w:pStyle w:val="TableParagraph"/>
              <w:ind w:right="53"/>
              <w:jc w:val="right"/>
              <w:rPr>
                <w:sz w:val="18"/>
              </w:rPr>
            </w:pPr>
            <w:r>
              <w:rPr>
                <w:sz w:val="18"/>
              </w:rPr>
              <w:t>19.000,00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15.000,00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46"/>
              <w:jc w:val="right"/>
              <w:rPr>
                <w:sz w:val="18"/>
              </w:rPr>
            </w:pPr>
            <w:r>
              <w:rPr>
                <w:sz w:val="18"/>
              </w:rPr>
              <w:t>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46"/>
              <w:jc w:val="right"/>
              <w:rPr>
                <w:sz w:val="18"/>
              </w:rPr>
            </w:pPr>
            <w:r>
              <w:rPr>
                <w:sz w:val="18"/>
              </w:rPr>
              <w:t>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15.000,00</w:t>
            </w:r>
          </w:p>
        </w:tc>
      </w:tr>
      <w:tr w:rsidR="00E83758">
        <w:trPr>
          <w:trHeight w:val="315"/>
        </w:trPr>
        <w:tc>
          <w:tcPr>
            <w:tcW w:w="812" w:type="dxa"/>
          </w:tcPr>
          <w:p w:rsidR="00E83758" w:rsidRDefault="008466A0">
            <w:pPr>
              <w:pStyle w:val="TableParagraph"/>
              <w:ind w:left="299"/>
              <w:rPr>
                <w:sz w:val="18"/>
              </w:rPr>
            </w:pPr>
            <w:r>
              <w:rPr>
                <w:sz w:val="18"/>
              </w:rPr>
              <w:t>255</w:t>
            </w:r>
          </w:p>
        </w:tc>
        <w:tc>
          <w:tcPr>
            <w:tcW w:w="2449" w:type="dxa"/>
          </w:tcPr>
          <w:p w:rsidR="00E83758" w:rsidRDefault="008466A0">
            <w:pPr>
              <w:pStyle w:val="TableParagraph"/>
              <w:ind w:left="135"/>
              <w:rPr>
                <w:sz w:val="18"/>
              </w:rPr>
            </w:pPr>
            <w:r>
              <w:rPr>
                <w:sz w:val="18"/>
              </w:rPr>
              <w:t>3320.00.00.00.00.00</w:t>
            </w:r>
          </w:p>
        </w:tc>
        <w:tc>
          <w:tcPr>
            <w:tcW w:w="6120" w:type="dxa"/>
          </w:tcPr>
          <w:p w:rsidR="00E83758" w:rsidRDefault="008466A0">
            <w:pPr>
              <w:pStyle w:val="TableParagraph"/>
              <w:ind w:left="872"/>
              <w:rPr>
                <w:sz w:val="18"/>
              </w:rPr>
            </w:pPr>
            <w:r>
              <w:rPr>
                <w:sz w:val="18"/>
              </w:rPr>
              <w:t>TRANSFERENCIAS A UNIAO</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276</w:t>
            </w:r>
          </w:p>
        </w:tc>
        <w:tc>
          <w:tcPr>
            <w:tcW w:w="2449" w:type="dxa"/>
          </w:tcPr>
          <w:p w:rsidR="00E83758" w:rsidRDefault="008466A0">
            <w:pPr>
              <w:pStyle w:val="TableParagraph"/>
              <w:ind w:left="135"/>
              <w:rPr>
                <w:sz w:val="18"/>
              </w:rPr>
            </w:pPr>
            <w:r>
              <w:rPr>
                <w:sz w:val="18"/>
              </w:rPr>
              <w:t>3330.00.00.00.00.00</w:t>
            </w:r>
          </w:p>
        </w:tc>
        <w:tc>
          <w:tcPr>
            <w:tcW w:w="6120" w:type="dxa"/>
          </w:tcPr>
          <w:p w:rsidR="00E83758" w:rsidRDefault="008466A0">
            <w:pPr>
              <w:pStyle w:val="TableParagraph"/>
              <w:ind w:left="872"/>
              <w:rPr>
                <w:sz w:val="18"/>
              </w:rPr>
            </w:pPr>
            <w:r>
              <w:rPr>
                <w:sz w:val="18"/>
              </w:rPr>
              <w:t>TRANSFERENCIAS A ESTADOS E AO DIST.FED.</w:t>
            </w:r>
          </w:p>
        </w:tc>
        <w:tc>
          <w:tcPr>
            <w:tcW w:w="1374" w:type="dxa"/>
          </w:tcPr>
          <w:p w:rsidR="00E83758" w:rsidRDefault="008466A0">
            <w:pPr>
              <w:pStyle w:val="TableParagraph"/>
              <w:ind w:right="50"/>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0"/>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4.000,00</w:t>
            </w:r>
          </w:p>
        </w:tc>
      </w:tr>
      <w:tr w:rsidR="00E83758">
        <w:trPr>
          <w:trHeight w:val="314"/>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4.000,00</w:t>
            </w:r>
          </w:p>
        </w:tc>
      </w:tr>
      <w:tr w:rsidR="00E83758">
        <w:trPr>
          <w:trHeight w:val="315"/>
        </w:trPr>
        <w:tc>
          <w:tcPr>
            <w:tcW w:w="812" w:type="dxa"/>
          </w:tcPr>
          <w:p w:rsidR="00E83758" w:rsidRDefault="008466A0">
            <w:pPr>
              <w:pStyle w:val="TableParagraph"/>
              <w:ind w:left="299"/>
              <w:rPr>
                <w:sz w:val="18"/>
              </w:rPr>
            </w:pPr>
            <w:r>
              <w:rPr>
                <w:sz w:val="18"/>
              </w:rPr>
              <w:t>748</w:t>
            </w:r>
          </w:p>
        </w:tc>
        <w:tc>
          <w:tcPr>
            <w:tcW w:w="2449" w:type="dxa"/>
          </w:tcPr>
          <w:p w:rsidR="00E83758" w:rsidRDefault="008466A0">
            <w:pPr>
              <w:pStyle w:val="TableParagraph"/>
              <w:ind w:left="135"/>
              <w:rPr>
                <w:sz w:val="18"/>
              </w:rPr>
            </w:pPr>
            <w:r>
              <w:rPr>
                <w:sz w:val="18"/>
              </w:rPr>
              <w:t>4420.00.00.00.00.00</w:t>
            </w:r>
          </w:p>
        </w:tc>
        <w:tc>
          <w:tcPr>
            <w:tcW w:w="6120" w:type="dxa"/>
          </w:tcPr>
          <w:p w:rsidR="00E83758" w:rsidRDefault="008466A0">
            <w:pPr>
              <w:pStyle w:val="TableParagraph"/>
              <w:ind w:left="872"/>
              <w:rPr>
                <w:sz w:val="18"/>
              </w:rPr>
            </w:pPr>
            <w:r>
              <w:rPr>
                <w:sz w:val="18"/>
              </w:rPr>
              <w:t>TRANSFERENCIAS A UNIAO</w:t>
            </w:r>
          </w:p>
        </w:tc>
        <w:tc>
          <w:tcPr>
            <w:tcW w:w="1374" w:type="dxa"/>
          </w:tcPr>
          <w:p w:rsidR="00E83758" w:rsidRDefault="008466A0">
            <w:pPr>
              <w:pStyle w:val="TableParagraph"/>
              <w:ind w:right="50"/>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755</w:t>
            </w:r>
          </w:p>
        </w:tc>
        <w:tc>
          <w:tcPr>
            <w:tcW w:w="2449" w:type="dxa"/>
          </w:tcPr>
          <w:p w:rsidR="00E83758" w:rsidRDefault="008466A0">
            <w:pPr>
              <w:pStyle w:val="TableParagraph"/>
              <w:ind w:left="135"/>
              <w:rPr>
                <w:sz w:val="18"/>
              </w:rPr>
            </w:pPr>
            <w:r>
              <w:rPr>
                <w:sz w:val="18"/>
              </w:rPr>
              <w:t>4430.00.00.00.00.00</w:t>
            </w:r>
          </w:p>
        </w:tc>
        <w:tc>
          <w:tcPr>
            <w:tcW w:w="6120" w:type="dxa"/>
          </w:tcPr>
          <w:p w:rsidR="00E83758" w:rsidRDefault="008466A0">
            <w:pPr>
              <w:pStyle w:val="TableParagraph"/>
              <w:ind w:left="872"/>
              <w:rPr>
                <w:sz w:val="18"/>
              </w:rPr>
            </w:pPr>
            <w:r>
              <w:rPr>
                <w:sz w:val="18"/>
              </w:rPr>
              <w:t>TRANSFERENCIAS A ESTADOS E DISTRITO FED.</w:t>
            </w:r>
          </w:p>
        </w:tc>
        <w:tc>
          <w:tcPr>
            <w:tcW w:w="1374" w:type="dxa"/>
          </w:tcPr>
          <w:p w:rsidR="00E83758" w:rsidRDefault="008466A0">
            <w:pPr>
              <w:pStyle w:val="TableParagraph"/>
              <w:ind w:right="50"/>
              <w:jc w:val="right"/>
              <w:rPr>
                <w:sz w:val="18"/>
              </w:rPr>
            </w:pPr>
            <w:r>
              <w:rPr>
                <w:sz w:val="18"/>
              </w:rPr>
              <w:t>2.000,00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19.01.28.846.0000.2178.2141</w:t>
            </w:r>
          </w:p>
        </w:tc>
        <w:tc>
          <w:tcPr>
            <w:tcW w:w="6120" w:type="dxa"/>
          </w:tcPr>
          <w:p w:rsidR="00E83758" w:rsidRDefault="008466A0">
            <w:pPr>
              <w:pStyle w:val="TableParagraph"/>
              <w:ind w:left="692"/>
              <w:rPr>
                <w:sz w:val="18"/>
              </w:rPr>
            </w:pPr>
            <w:r>
              <w:rPr>
                <w:sz w:val="18"/>
              </w:rPr>
              <w:t>Indenizações e Restituições</w:t>
            </w:r>
          </w:p>
        </w:tc>
        <w:tc>
          <w:tcPr>
            <w:tcW w:w="1374" w:type="dxa"/>
          </w:tcPr>
          <w:p w:rsidR="00E83758" w:rsidRDefault="008466A0">
            <w:pPr>
              <w:pStyle w:val="TableParagraph"/>
              <w:ind w:right="50"/>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0"/>
              <w:jc w:val="right"/>
              <w:rPr>
                <w:sz w:val="18"/>
              </w:rPr>
            </w:pPr>
            <w:r>
              <w:rPr>
                <w:sz w:val="18"/>
              </w:rPr>
              <w:t>2.000,00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0"/>
              <w:jc w:val="right"/>
              <w:rPr>
                <w:sz w:val="18"/>
              </w:rPr>
            </w:pPr>
            <w:r>
              <w:rPr>
                <w:sz w:val="18"/>
              </w:rPr>
              <w:t>2.000,00</w:t>
            </w:r>
          </w:p>
        </w:tc>
      </w:tr>
      <w:tr w:rsidR="00E83758">
        <w:trPr>
          <w:trHeight w:val="257"/>
        </w:trPr>
        <w:tc>
          <w:tcPr>
            <w:tcW w:w="812" w:type="dxa"/>
          </w:tcPr>
          <w:p w:rsidR="00E83758" w:rsidRDefault="008466A0">
            <w:pPr>
              <w:pStyle w:val="TableParagraph"/>
              <w:spacing w:line="187" w:lineRule="exact"/>
              <w:ind w:left="299"/>
              <w:rPr>
                <w:sz w:val="18"/>
              </w:rPr>
            </w:pPr>
            <w:r>
              <w:rPr>
                <w:sz w:val="18"/>
              </w:rPr>
              <w:t>748</w:t>
            </w:r>
          </w:p>
        </w:tc>
        <w:tc>
          <w:tcPr>
            <w:tcW w:w="2449" w:type="dxa"/>
          </w:tcPr>
          <w:p w:rsidR="00E83758" w:rsidRDefault="008466A0">
            <w:pPr>
              <w:pStyle w:val="TableParagraph"/>
              <w:spacing w:line="187" w:lineRule="exact"/>
              <w:ind w:left="135"/>
              <w:rPr>
                <w:sz w:val="18"/>
              </w:rPr>
            </w:pPr>
            <w:r>
              <w:rPr>
                <w:sz w:val="18"/>
              </w:rPr>
              <w:t>4420.00.00.00.00.00</w:t>
            </w:r>
          </w:p>
        </w:tc>
        <w:tc>
          <w:tcPr>
            <w:tcW w:w="6120" w:type="dxa"/>
          </w:tcPr>
          <w:p w:rsidR="00E83758" w:rsidRDefault="008466A0">
            <w:pPr>
              <w:pStyle w:val="TableParagraph"/>
              <w:spacing w:line="187" w:lineRule="exact"/>
              <w:ind w:left="872"/>
              <w:rPr>
                <w:sz w:val="18"/>
              </w:rPr>
            </w:pPr>
            <w:r>
              <w:rPr>
                <w:sz w:val="18"/>
              </w:rPr>
              <w:t>TRANSFERENCIAS A UNIAO</w:t>
            </w:r>
          </w:p>
        </w:tc>
        <w:tc>
          <w:tcPr>
            <w:tcW w:w="1374" w:type="dxa"/>
          </w:tcPr>
          <w:p w:rsidR="00E83758" w:rsidRDefault="008466A0">
            <w:pPr>
              <w:pStyle w:val="TableParagraph"/>
              <w:spacing w:line="187" w:lineRule="exact"/>
              <w:ind w:right="50"/>
              <w:jc w:val="right"/>
              <w:rPr>
                <w:sz w:val="18"/>
              </w:rPr>
            </w:pPr>
            <w:r>
              <w:rPr>
                <w:sz w:val="18"/>
              </w:rPr>
              <w:t>2.000,00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042"/>
        <w:gridCol w:w="1453"/>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042"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453" w:type="dxa"/>
            <w:tcBorders>
              <w:top w:val="single" w:sz="6" w:space="0" w:color="000000"/>
              <w:bottom w:val="single" w:sz="6" w:space="0" w:color="000000"/>
            </w:tcBorders>
          </w:tcPr>
          <w:p w:rsidR="00E83758" w:rsidRDefault="008466A0">
            <w:pPr>
              <w:pStyle w:val="TableParagraph"/>
              <w:spacing w:before="42"/>
              <w:ind w:right="47"/>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E83758">
            <w:pPr>
              <w:pStyle w:val="TableParagraph"/>
              <w:spacing w:before="0"/>
              <w:rPr>
                <w:sz w:val="16"/>
              </w:rPr>
            </w:pPr>
          </w:p>
        </w:tc>
        <w:tc>
          <w:tcPr>
            <w:tcW w:w="2449" w:type="dxa"/>
            <w:tcBorders>
              <w:top w:val="single" w:sz="6" w:space="0" w:color="000000"/>
            </w:tcBorders>
          </w:tcPr>
          <w:p w:rsidR="00E83758" w:rsidRDefault="008466A0">
            <w:pPr>
              <w:pStyle w:val="TableParagraph"/>
              <w:spacing w:before="37"/>
              <w:ind w:left="135"/>
              <w:rPr>
                <w:sz w:val="18"/>
              </w:rPr>
            </w:pPr>
            <w:r>
              <w:rPr>
                <w:sz w:val="18"/>
              </w:rPr>
              <w:t>19.01.28.846.0000.2178.2152</w:t>
            </w:r>
          </w:p>
        </w:tc>
        <w:tc>
          <w:tcPr>
            <w:tcW w:w="6042" w:type="dxa"/>
            <w:tcBorders>
              <w:top w:val="single" w:sz="6" w:space="0" w:color="000000"/>
            </w:tcBorders>
          </w:tcPr>
          <w:p w:rsidR="00E83758" w:rsidRDefault="008466A0">
            <w:pPr>
              <w:pStyle w:val="TableParagraph"/>
              <w:spacing w:before="37"/>
              <w:ind w:left="692"/>
              <w:rPr>
                <w:sz w:val="18"/>
              </w:rPr>
            </w:pPr>
            <w:r>
              <w:rPr>
                <w:sz w:val="18"/>
              </w:rPr>
              <w:t>Indenizações e Restituições</w:t>
            </w:r>
          </w:p>
        </w:tc>
        <w:tc>
          <w:tcPr>
            <w:tcW w:w="1453" w:type="dxa"/>
            <w:tcBorders>
              <w:top w:val="single" w:sz="6" w:space="0" w:color="000000"/>
            </w:tcBorders>
          </w:tcPr>
          <w:p w:rsidR="00E83758" w:rsidRDefault="008466A0">
            <w:pPr>
              <w:pStyle w:val="TableParagraph"/>
              <w:spacing w:before="37"/>
              <w:ind w:right="51"/>
              <w:jc w:val="right"/>
              <w:rPr>
                <w:sz w:val="18"/>
              </w:rPr>
            </w:pPr>
            <w:r>
              <w:rPr>
                <w:sz w:val="18"/>
              </w:rPr>
              <w:t>700,00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1"/>
              <w:jc w:val="right"/>
              <w:rPr>
                <w:sz w:val="18"/>
              </w:rPr>
            </w:pPr>
            <w:r>
              <w:rPr>
                <w:sz w:val="18"/>
              </w:rPr>
              <w:t>700,00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1"/>
              <w:jc w:val="right"/>
              <w:rPr>
                <w:sz w:val="18"/>
              </w:rPr>
            </w:pPr>
            <w:r>
              <w:rPr>
                <w:sz w:val="18"/>
              </w:rPr>
              <w:t>700,00</w:t>
            </w:r>
          </w:p>
        </w:tc>
      </w:tr>
      <w:tr w:rsidR="00E83758">
        <w:trPr>
          <w:trHeight w:val="315"/>
        </w:trPr>
        <w:tc>
          <w:tcPr>
            <w:tcW w:w="812" w:type="dxa"/>
          </w:tcPr>
          <w:p w:rsidR="00E83758" w:rsidRDefault="008466A0">
            <w:pPr>
              <w:pStyle w:val="TableParagraph"/>
              <w:ind w:left="299"/>
              <w:rPr>
                <w:sz w:val="18"/>
              </w:rPr>
            </w:pPr>
            <w:r>
              <w:rPr>
                <w:sz w:val="18"/>
              </w:rPr>
              <w:t>748</w:t>
            </w:r>
          </w:p>
        </w:tc>
        <w:tc>
          <w:tcPr>
            <w:tcW w:w="2449" w:type="dxa"/>
          </w:tcPr>
          <w:p w:rsidR="00E83758" w:rsidRDefault="008466A0">
            <w:pPr>
              <w:pStyle w:val="TableParagraph"/>
              <w:ind w:left="135"/>
              <w:rPr>
                <w:sz w:val="18"/>
              </w:rPr>
            </w:pPr>
            <w:r>
              <w:rPr>
                <w:sz w:val="18"/>
              </w:rPr>
              <w:t>4420.00.00.00.00.00</w:t>
            </w:r>
          </w:p>
        </w:tc>
        <w:tc>
          <w:tcPr>
            <w:tcW w:w="6042" w:type="dxa"/>
          </w:tcPr>
          <w:p w:rsidR="00E83758" w:rsidRDefault="008466A0">
            <w:pPr>
              <w:pStyle w:val="TableParagraph"/>
              <w:ind w:left="872"/>
              <w:rPr>
                <w:sz w:val="18"/>
              </w:rPr>
            </w:pPr>
            <w:r>
              <w:rPr>
                <w:sz w:val="18"/>
              </w:rPr>
              <w:t>TRANSFERENCIAS A UNIAO</w:t>
            </w:r>
          </w:p>
        </w:tc>
        <w:tc>
          <w:tcPr>
            <w:tcW w:w="1453" w:type="dxa"/>
          </w:tcPr>
          <w:p w:rsidR="00E83758" w:rsidRDefault="008466A0">
            <w:pPr>
              <w:pStyle w:val="TableParagraph"/>
              <w:ind w:right="51"/>
              <w:jc w:val="right"/>
              <w:rPr>
                <w:sz w:val="18"/>
              </w:rPr>
            </w:pPr>
            <w:r>
              <w:rPr>
                <w:sz w:val="18"/>
              </w:rPr>
              <w:t>700,00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19.01.28.846.0000.2178.2167</w:t>
            </w:r>
          </w:p>
        </w:tc>
        <w:tc>
          <w:tcPr>
            <w:tcW w:w="6042" w:type="dxa"/>
          </w:tcPr>
          <w:p w:rsidR="00E83758" w:rsidRDefault="008466A0">
            <w:pPr>
              <w:pStyle w:val="TableParagraph"/>
              <w:ind w:left="692"/>
              <w:rPr>
                <w:sz w:val="18"/>
              </w:rPr>
            </w:pPr>
            <w:r>
              <w:rPr>
                <w:sz w:val="18"/>
              </w:rPr>
              <w:t>Indenizações e Restituições</w:t>
            </w:r>
          </w:p>
        </w:tc>
        <w:tc>
          <w:tcPr>
            <w:tcW w:w="1453" w:type="dxa"/>
          </w:tcPr>
          <w:p w:rsidR="00E83758" w:rsidRDefault="008466A0">
            <w:pPr>
              <w:pStyle w:val="TableParagraph"/>
              <w:ind w:right="51"/>
              <w:jc w:val="right"/>
              <w:rPr>
                <w:sz w:val="18"/>
              </w:rPr>
            </w:pPr>
            <w:r>
              <w:rPr>
                <w:sz w:val="18"/>
              </w:rPr>
              <w:t>500,00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1"/>
              <w:jc w:val="right"/>
              <w:rPr>
                <w:sz w:val="18"/>
              </w:rPr>
            </w:pPr>
            <w:r>
              <w:rPr>
                <w:sz w:val="18"/>
              </w:rPr>
              <w:t>500,00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1"/>
              <w:jc w:val="right"/>
              <w:rPr>
                <w:sz w:val="18"/>
              </w:rPr>
            </w:pPr>
            <w:r>
              <w:rPr>
                <w:sz w:val="18"/>
              </w:rPr>
              <w:t>500,00</w:t>
            </w:r>
          </w:p>
        </w:tc>
      </w:tr>
      <w:tr w:rsidR="00E83758">
        <w:trPr>
          <w:trHeight w:val="315"/>
        </w:trPr>
        <w:tc>
          <w:tcPr>
            <w:tcW w:w="812" w:type="dxa"/>
          </w:tcPr>
          <w:p w:rsidR="00E83758" w:rsidRDefault="008466A0">
            <w:pPr>
              <w:pStyle w:val="TableParagraph"/>
              <w:ind w:left="299"/>
              <w:rPr>
                <w:sz w:val="18"/>
              </w:rPr>
            </w:pPr>
            <w:r>
              <w:rPr>
                <w:sz w:val="18"/>
              </w:rPr>
              <w:t>748</w:t>
            </w:r>
          </w:p>
        </w:tc>
        <w:tc>
          <w:tcPr>
            <w:tcW w:w="2449" w:type="dxa"/>
          </w:tcPr>
          <w:p w:rsidR="00E83758" w:rsidRDefault="008466A0">
            <w:pPr>
              <w:pStyle w:val="TableParagraph"/>
              <w:ind w:left="135"/>
              <w:rPr>
                <w:sz w:val="18"/>
              </w:rPr>
            </w:pPr>
            <w:r>
              <w:rPr>
                <w:sz w:val="18"/>
              </w:rPr>
              <w:t>4420.00.00.00.00.00</w:t>
            </w:r>
          </w:p>
        </w:tc>
        <w:tc>
          <w:tcPr>
            <w:tcW w:w="6042" w:type="dxa"/>
          </w:tcPr>
          <w:p w:rsidR="00E83758" w:rsidRDefault="008466A0">
            <w:pPr>
              <w:pStyle w:val="TableParagraph"/>
              <w:ind w:left="872"/>
              <w:rPr>
                <w:sz w:val="18"/>
              </w:rPr>
            </w:pPr>
            <w:r>
              <w:rPr>
                <w:sz w:val="18"/>
              </w:rPr>
              <w:t>TRANSFERENCIAS A UNIAO</w:t>
            </w:r>
          </w:p>
        </w:tc>
        <w:tc>
          <w:tcPr>
            <w:tcW w:w="1453" w:type="dxa"/>
          </w:tcPr>
          <w:p w:rsidR="00E83758" w:rsidRDefault="008466A0">
            <w:pPr>
              <w:pStyle w:val="TableParagraph"/>
              <w:ind w:right="51"/>
              <w:jc w:val="right"/>
              <w:rPr>
                <w:sz w:val="18"/>
              </w:rPr>
            </w:pPr>
            <w:r>
              <w:rPr>
                <w:sz w:val="18"/>
              </w:rPr>
              <w:t>500,00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19.01.28.846.0000.2178.2168</w:t>
            </w:r>
          </w:p>
        </w:tc>
        <w:tc>
          <w:tcPr>
            <w:tcW w:w="6042" w:type="dxa"/>
          </w:tcPr>
          <w:p w:rsidR="00E83758" w:rsidRDefault="008466A0">
            <w:pPr>
              <w:pStyle w:val="TableParagraph"/>
              <w:ind w:left="692"/>
              <w:rPr>
                <w:sz w:val="18"/>
              </w:rPr>
            </w:pPr>
            <w:r>
              <w:rPr>
                <w:sz w:val="18"/>
              </w:rPr>
              <w:t>Indenizações e Restituições</w:t>
            </w:r>
          </w:p>
        </w:tc>
        <w:tc>
          <w:tcPr>
            <w:tcW w:w="1453" w:type="dxa"/>
          </w:tcPr>
          <w:p w:rsidR="00E83758" w:rsidRDefault="008466A0">
            <w:pPr>
              <w:pStyle w:val="TableParagraph"/>
              <w:ind w:right="51"/>
              <w:jc w:val="right"/>
              <w:rPr>
                <w:sz w:val="18"/>
              </w:rPr>
            </w:pPr>
            <w:r>
              <w:rPr>
                <w:sz w:val="18"/>
              </w:rPr>
              <w:t>1.000,00</w:t>
            </w:r>
          </w:p>
        </w:tc>
      </w:tr>
      <w:tr w:rsidR="00E83758">
        <w:trPr>
          <w:trHeight w:val="314"/>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748</w:t>
            </w:r>
          </w:p>
        </w:tc>
        <w:tc>
          <w:tcPr>
            <w:tcW w:w="2449" w:type="dxa"/>
          </w:tcPr>
          <w:p w:rsidR="00E83758" w:rsidRDefault="008466A0">
            <w:pPr>
              <w:pStyle w:val="TableParagraph"/>
              <w:ind w:left="135"/>
              <w:rPr>
                <w:sz w:val="18"/>
              </w:rPr>
            </w:pPr>
            <w:r>
              <w:rPr>
                <w:sz w:val="18"/>
              </w:rPr>
              <w:t>4420.00.00.00.00.00</w:t>
            </w:r>
          </w:p>
        </w:tc>
        <w:tc>
          <w:tcPr>
            <w:tcW w:w="6042" w:type="dxa"/>
          </w:tcPr>
          <w:p w:rsidR="00E83758" w:rsidRDefault="008466A0">
            <w:pPr>
              <w:pStyle w:val="TableParagraph"/>
              <w:ind w:left="872"/>
              <w:rPr>
                <w:sz w:val="18"/>
              </w:rPr>
            </w:pPr>
            <w:r>
              <w:rPr>
                <w:sz w:val="18"/>
              </w:rPr>
              <w:t>TRANSFERENCIAS A UNIAO</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19.01.28.846.0000.2178.2169</w:t>
            </w:r>
          </w:p>
        </w:tc>
        <w:tc>
          <w:tcPr>
            <w:tcW w:w="6042" w:type="dxa"/>
          </w:tcPr>
          <w:p w:rsidR="00E83758" w:rsidRDefault="008466A0">
            <w:pPr>
              <w:pStyle w:val="TableParagraph"/>
              <w:ind w:left="692"/>
              <w:rPr>
                <w:sz w:val="18"/>
              </w:rPr>
            </w:pPr>
            <w:r>
              <w:rPr>
                <w:sz w:val="18"/>
              </w:rPr>
              <w:t>Indenizações e Restituições</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748</w:t>
            </w:r>
          </w:p>
        </w:tc>
        <w:tc>
          <w:tcPr>
            <w:tcW w:w="2449" w:type="dxa"/>
          </w:tcPr>
          <w:p w:rsidR="00E83758" w:rsidRDefault="008466A0">
            <w:pPr>
              <w:pStyle w:val="TableParagraph"/>
              <w:ind w:left="135"/>
              <w:rPr>
                <w:sz w:val="18"/>
              </w:rPr>
            </w:pPr>
            <w:r>
              <w:rPr>
                <w:sz w:val="18"/>
              </w:rPr>
              <w:t>4420.00.00.00.00.00</w:t>
            </w:r>
          </w:p>
        </w:tc>
        <w:tc>
          <w:tcPr>
            <w:tcW w:w="6042" w:type="dxa"/>
          </w:tcPr>
          <w:p w:rsidR="00E83758" w:rsidRDefault="008466A0">
            <w:pPr>
              <w:pStyle w:val="TableParagraph"/>
              <w:ind w:left="872"/>
              <w:rPr>
                <w:sz w:val="18"/>
              </w:rPr>
            </w:pPr>
            <w:r>
              <w:rPr>
                <w:sz w:val="18"/>
              </w:rPr>
              <w:t>TRANSFERENCIAS A UNIAO</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19.01.28.846.0000.2178.2171</w:t>
            </w:r>
          </w:p>
        </w:tc>
        <w:tc>
          <w:tcPr>
            <w:tcW w:w="6042" w:type="dxa"/>
          </w:tcPr>
          <w:p w:rsidR="00E83758" w:rsidRDefault="008466A0">
            <w:pPr>
              <w:pStyle w:val="TableParagraph"/>
              <w:ind w:left="692"/>
              <w:rPr>
                <w:sz w:val="18"/>
              </w:rPr>
            </w:pPr>
            <w:r>
              <w:rPr>
                <w:sz w:val="18"/>
              </w:rPr>
              <w:t>Indenizações e Restituições</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746</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747</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8466A0">
            <w:pPr>
              <w:pStyle w:val="TableParagraph"/>
              <w:ind w:left="299"/>
              <w:rPr>
                <w:sz w:val="18"/>
              </w:rPr>
            </w:pPr>
            <w:r>
              <w:rPr>
                <w:sz w:val="18"/>
              </w:rPr>
              <w:t>748</w:t>
            </w:r>
          </w:p>
        </w:tc>
        <w:tc>
          <w:tcPr>
            <w:tcW w:w="2449" w:type="dxa"/>
          </w:tcPr>
          <w:p w:rsidR="00E83758" w:rsidRDefault="008466A0">
            <w:pPr>
              <w:pStyle w:val="TableParagraph"/>
              <w:ind w:left="135"/>
              <w:rPr>
                <w:sz w:val="18"/>
              </w:rPr>
            </w:pPr>
            <w:r>
              <w:rPr>
                <w:sz w:val="18"/>
              </w:rPr>
              <w:t>4420.00.00.00.00.00</w:t>
            </w:r>
          </w:p>
        </w:tc>
        <w:tc>
          <w:tcPr>
            <w:tcW w:w="6042" w:type="dxa"/>
          </w:tcPr>
          <w:p w:rsidR="00E83758" w:rsidRDefault="008466A0">
            <w:pPr>
              <w:pStyle w:val="TableParagraph"/>
              <w:ind w:left="872"/>
              <w:rPr>
                <w:sz w:val="18"/>
              </w:rPr>
            </w:pPr>
            <w:r>
              <w:rPr>
                <w:sz w:val="18"/>
              </w:rPr>
              <w:t>TRANSFERENCIAS A UNIAO</w:t>
            </w:r>
          </w:p>
        </w:tc>
        <w:tc>
          <w:tcPr>
            <w:tcW w:w="1453" w:type="dxa"/>
          </w:tcPr>
          <w:p w:rsidR="00E83758" w:rsidRDefault="008466A0">
            <w:pPr>
              <w:pStyle w:val="TableParagraph"/>
              <w:ind w:right="51"/>
              <w:jc w:val="right"/>
              <w:rPr>
                <w:sz w:val="18"/>
              </w:rPr>
            </w:pPr>
            <w:r>
              <w:rPr>
                <w:sz w:val="18"/>
              </w:rPr>
              <w:t>1.000,00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19.01.28.846.0000.2192.0001</w:t>
            </w:r>
          </w:p>
        </w:tc>
        <w:tc>
          <w:tcPr>
            <w:tcW w:w="6042" w:type="dxa"/>
          </w:tcPr>
          <w:p w:rsidR="00E83758" w:rsidRDefault="008466A0">
            <w:pPr>
              <w:pStyle w:val="TableParagraph"/>
              <w:ind w:left="692"/>
              <w:rPr>
                <w:sz w:val="18"/>
              </w:rPr>
            </w:pPr>
            <w:r>
              <w:rPr>
                <w:sz w:val="18"/>
              </w:rPr>
              <w:t>Encargos Especiais</w:t>
            </w:r>
          </w:p>
        </w:tc>
        <w:tc>
          <w:tcPr>
            <w:tcW w:w="1453" w:type="dxa"/>
          </w:tcPr>
          <w:p w:rsidR="00E83758" w:rsidRDefault="008466A0">
            <w:pPr>
              <w:pStyle w:val="TableParagraph"/>
              <w:ind w:right="54"/>
              <w:jc w:val="right"/>
              <w:rPr>
                <w:sz w:val="18"/>
              </w:rPr>
            </w:pPr>
            <w:r>
              <w:rPr>
                <w:sz w:val="18"/>
              </w:rPr>
              <w:t>685.000,00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042" w:type="dxa"/>
          </w:tcPr>
          <w:p w:rsidR="00E83758" w:rsidRDefault="008466A0">
            <w:pPr>
              <w:pStyle w:val="TableParagraph"/>
              <w:ind w:left="692"/>
              <w:rPr>
                <w:sz w:val="18"/>
              </w:rPr>
            </w:pPr>
            <w:r>
              <w:rPr>
                <w:sz w:val="18"/>
              </w:rPr>
              <w:t>DESPESAS CORRENTES</w:t>
            </w:r>
          </w:p>
        </w:tc>
        <w:tc>
          <w:tcPr>
            <w:tcW w:w="1453" w:type="dxa"/>
          </w:tcPr>
          <w:p w:rsidR="00E83758" w:rsidRDefault="008466A0">
            <w:pPr>
              <w:pStyle w:val="TableParagraph"/>
              <w:ind w:right="54"/>
              <w:jc w:val="right"/>
              <w:rPr>
                <w:sz w:val="18"/>
              </w:rPr>
            </w:pPr>
            <w:r>
              <w:rPr>
                <w:sz w:val="18"/>
              </w:rPr>
              <w:t>685.000,00</w:t>
            </w:r>
          </w:p>
        </w:tc>
      </w:tr>
      <w:tr w:rsidR="00E83758">
        <w:trPr>
          <w:trHeight w:val="315"/>
        </w:trPr>
        <w:tc>
          <w:tcPr>
            <w:tcW w:w="812" w:type="dxa"/>
          </w:tcPr>
          <w:p w:rsidR="00E83758" w:rsidRDefault="008466A0">
            <w:pPr>
              <w:pStyle w:val="TableParagraph"/>
              <w:ind w:left="299"/>
              <w:rPr>
                <w:sz w:val="18"/>
              </w:rPr>
            </w:pPr>
            <w:r>
              <w:rPr>
                <w:sz w:val="18"/>
              </w:rPr>
              <w:t>254</w:t>
            </w:r>
          </w:p>
        </w:tc>
        <w:tc>
          <w:tcPr>
            <w:tcW w:w="2449" w:type="dxa"/>
          </w:tcPr>
          <w:p w:rsidR="00E83758" w:rsidRDefault="008466A0">
            <w:pPr>
              <w:pStyle w:val="TableParagraph"/>
              <w:ind w:left="135"/>
              <w:rPr>
                <w:sz w:val="18"/>
              </w:rPr>
            </w:pPr>
            <w:r>
              <w:rPr>
                <w:sz w:val="18"/>
              </w:rPr>
              <w:t>3300.00.00.00.00.00</w:t>
            </w:r>
          </w:p>
        </w:tc>
        <w:tc>
          <w:tcPr>
            <w:tcW w:w="6042" w:type="dxa"/>
          </w:tcPr>
          <w:p w:rsidR="00E83758" w:rsidRDefault="008466A0">
            <w:pPr>
              <w:pStyle w:val="TableParagraph"/>
              <w:ind w:left="782"/>
              <w:rPr>
                <w:sz w:val="18"/>
              </w:rPr>
            </w:pPr>
            <w:r>
              <w:rPr>
                <w:sz w:val="18"/>
              </w:rPr>
              <w:t>OUTRAS DESPESAS CORRENTES</w:t>
            </w:r>
          </w:p>
        </w:tc>
        <w:tc>
          <w:tcPr>
            <w:tcW w:w="1453" w:type="dxa"/>
          </w:tcPr>
          <w:p w:rsidR="00E83758" w:rsidRDefault="008466A0">
            <w:pPr>
              <w:pStyle w:val="TableParagraph"/>
              <w:ind w:right="54"/>
              <w:jc w:val="right"/>
              <w:rPr>
                <w:sz w:val="18"/>
              </w:rPr>
            </w:pPr>
            <w:r>
              <w:rPr>
                <w:sz w:val="18"/>
              </w:rPr>
              <w:t>685.000,00</w:t>
            </w:r>
          </w:p>
        </w:tc>
      </w:tr>
      <w:tr w:rsidR="00E83758">
        <w:trPr>
          <w:trHeight w:val="314"/>
        </w:trPr>
        <w:tc>
          <w:tcPr>
            <w:tcW w:w="812" w:type="dxa"/>
          </w:tcPr>
          <w:p w:rsidR="00E83758" w:rsidRDefault="008466A0">
            <w:pPr>
              <w:pStyle w:val="TableParagraph"/>
              <w:ind w:left="299"/>
              <w:rPr>
                <w:sz w:val="18"/>
              </w:rPr>
            </w:pPr>
            <w:r>
              <w:rPr>
                <w:sz w:val="18"/>
              </w:rPr>
              <w:t>343</w:t>
            </w:r>
          </w:p>
        </w:tc>
        <w:tc>
          <w:tcPr>
            <w:tcW w:w="2449" w:type="dxa"/>
          </w:tcPr>
          <w:p w:rsidR="00E83758" w:rsidRDefault="008466A0">
            <w:pPr>
              <w:pStyle w:val="TableParagraph"/>
              <w:ind w:left="135"/>
              <w:rPr>
                <w:sz w:val="18"/>
              </w:rPr>
            </w:pPr>
            <w:r>
              <w:rPr>
                <w:sz w:val="18"/>
              </w:rPr>
              <w:t>3390.00.00.00.00.00</w:t>
            </w:r>
          </w:p>
        </w:tc>
        <w:tc>
          <w:tcPr>
            <w:tcW w:w="6042" w:type="dxa"/>
          </w:tcPr>
          <w:p w:rsidR="00E83758" w:rsidRDefault="008466A0">
            <w:pPr>
              <w:pStyle w:val="TableParagraph"/>
              <w:ind w:left="872"/>
              <w:rPr>
                <w:sz w:val="18"/>
              </w:rPr>
            </w:pPr>
            <w:r>
              <w:rPr>
                <w:sz w:val="18"/>
              </w:rPr>
              <w:t>APLICACOES DIRETAS</w:t>
            </w:r>
          </w:p>
        </w:tc>
        <w:tc>
          <w:tcPr>
            <w:tcW w:w="1453" w:type="dxa"/>
          </w:tcPr>
          <w:p w:rsidR="00E83758" w:rsidRDefault="008466A0">
            <w:pPr>
              <w:pStyle w:val="TableParagraph"/>
              <w:ind w:right="54"/>
              <w:jc w:val="right"/>
              <w:rPr>
                <w:sz w:val="18"/>
              </w:rPr>
            </w:pPr>
            <w:r>
              <w:rPr>
                <w:sz w:val="18"/>
              </w:rPr>
              <w:t>685.000,00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w:t>
            </w:r>
          </w:p>
        </w:tc>
        <w:tc>
          <w:tcPr>
            <w:tcW w:w="6042" w:type="dxa"/>
          </w:tcPr>
          <w:p w:rsidR="00E83758" w:rsidRDefault="008466A0">
            <w:pPr>
              <w:pStyle w:val="TableParagraph"/>
              <w:ind w:left="152"/>
              <w:rPr>
                <w:sz w:val="18"/>
              </w:rPr>
            </w:pPr>
            <w:r>
              <w:rPr>
                <w:sz w:val="18"/>
              </w:rPr>
              <w:t>CÂMARA DE VEREADORES</w:t>
            </w:r>
          </w:p>
        </w:tc>
        <w:tc>
          <w:tcPr>
            <w:tcW w:w="1453" w:type="dxa"/>
          </w:tcPr>
          <w:p w:rsidR="00E83758" w:rsidRDefault="008466A0">
            <w:pPr>
              <w:pStyle w:val="TableParagraph"/>
              <w:ind w:right="57"/>
              <w:jc w:val="right"/>
              <w:rPr>
                <w:sz w:val="18"/>
              </w:rPr>
            </w:pPr>
            <w:r>
              <w:rPr>
                <w:sz w:val="18"/>
              </w:rPr>
              <w:t>3.600.000,00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w:t>
            </w:r>
          </w:p>
        </w:tc>
        <w:tc>
          <w:tcPr>
            <w:tcW w:w="6042" w:type="dxa"/>
          </w:tcPr>
          <w:p w:rsidR="00E83758" w:rsidRDefault="008466A0">
            <w:pPr>
              <w:pStyle w:val="TableParagraph"/>
              <w:ind w:left="332"/>
              <w:rPr>
                <w:sz w:val="18"/>
              </w:rPr>
            </w:pPr>
            <w:r>
              <w:rPr>
                <w:sz w:val="18"/>
              </w:rPr>
              <w:t>CÂMARA DE VEREADORES</w:t>
            </w:r>
          </w:p>
        </w:tc>
        <w:tc>
          <w:tcPr>
            <w:tcW w:w="1453" w:type="dxa"/>
          </w:tcPr>
          <w:p w:rsidR="00E83758" w:rsidRDefault="008466A0">
            <w:pPr>
              <w:pStyle w:val="TableParagraph"/>
              <w:ind w:right="57"/>
              <w:jc w:val="right"/>
              <w:rPr>
                <w:sz w:val="18"/>
              </w:rPr>
            </w:pPr>
            <w:r>
              <w:rPr>
                <w:sz w:val="18"/>
              </w:rPr>
              <w:t>3.600.000,00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20.01.01</w:t>
            </w:r>
          </w:p>
        </w:tc>
        <w:tc>
          <w:tcPr>
            <w:tcW w:w="6042" w:type="dxa"/>
          </w:tcPr>
          <w:p w:rsidR="00E83758" w:rsidRDefault="008466A0">
            <w:pPr>
              <w:pStyle w:val="TableParagraph"/>
              <w:ind w:left="422"/>
              <w:rPr>
                <w:sz w:val="18"/>
              </w:rPr>
            </w:pPr>
            <w:r>
              <w:rPr>
                <w:sz w:val="18"/>
              </w:rPr>
              <w:t>Legislativa</w:t>
            </w:r>
          </w:p>
        </w:tc>
        <w:tc>
          <w:tcPr>
            <w:tcW w:w="1453" w:type="dxa"/>
          </w:tcPr>
          <w:p w:rsidR="00E83758" w:rsidRDefault="008466A0">
            <w:pPr>
              <w:pStyle w:val="TableParagraph"/>
              <w:ind w:right="57"/>
              <w:jc w:val="right"/>
              <w:rPr>
                <w:sz w:val="18"/>
              </w:rPr>
            </w:pPr>
            <w:r>
              <w:rPr>
                <w:sz w:val="18"/>
              </w:rPr>
              <w:t>3.600.000,00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20.01.01.031</w:t>
            </w:r>
          </w:p>
        </w:tc>
        <w:tc>
          <w:tcPr>
            <w:tcW w:w="6042" w:type="dxa"/>
          </w:tcPr>
          <w:p w:rsidR="00E83758" w:rsidRDefault="008466A0">
            <w:pPr>
              <w:pStyle w:val="TableParagraph"/>
              <w:ind w:left="512"/>
              <w:rPr>
                <w:sz w:val="18"/>
              </w:rPr>
            </w:pPr>
            <w:r>
              <w:rPr>
                <w:sz w:val="18"/>
              </w:rPr>
              <w:t>Ação Legislativa</w:t>
            </w:r>
          </w:p>
        </w:tc>
        <w:tc>
          <w:tcPr>
            <w:tcW w:w="1453" w:type="dxa"/>
          </w:tcPr>
          <w:p w:rsidR="00E83758" w:rsidRDefault="008466A0">
            <w:pPr>
              <w:pStyle w:val="TableParagraph"/>
              <w:ind w:right="57"/>
              <w:jc w:val="right"/>
              <w:rPr>
                <w:sz w:val="18"/>
              </w:rPr>
            </w:pPr>
            <w:r>
              <w:rPr>
                <w:sz w:val="18"/>
              </w:rPr>
              <w:t>3.600.000,00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20.01.01.031.0001</w:t>
            </w:r>
          </w:p>
        </w:tc>
        <w:tc>
          <w:tcPr>
            <w:tcW w:w="6042" w:type="dxa"/>
          </w:tcPr>
          <w:p w:rsidR="00E83758" w:rsidRDefault="008466A0">
            <w:pPr>
              <w:pStyle w:val="TableParagraph"/>
              <w:ind w:left="602"/>
              <w:rPr>
                <w:sz w:val="18"/>
              </w:rPr>
            </w:pPr>
            <w:r>
              <w:rPr>
                <w:sz w:val="18"/>
              </w:rPr>
              <w:t>Execucao da Acao Legislativa</w:t>
            </w:r>
          </w:p>
        </w:tc>
        <w:tc>
          <w:tcPr>
            <w:tcW w:w="1453" w:type="dxa"/>
          </w:tcPr>
          <w:p w:rsidR="00E83758" w:rsidRDefault="008466A0">
            <w:pPr>
              <w:pStyle w:val="TableParagraph"/>
              <w:ind w:right="57"/>
              <w:jc w:val="right"/>
              <w:rPr>
                <w:sz w:val="18"/>
              </w:rPr>
            </w:pPr>
            <w:r>
              <w:rPr>
                <w:sz w:val="18"/>
              </w:rPr>
              <w:t>3.600.000,00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20.01.01.031.0001.1801.0001</w:t>
            </w:r>
          </w:p>
        </w:tc>
        <w:tc>
          <w:tcPr>
            <w:tcW w:w="6042" w:type="dxa"/>
          </w:tcPr>
          <w:p w:rsidR="00E83758" w:rsidRDefault="008466A0">
            <w:pPr>
              <w:pStyle w:val="TableParagraph"/>
              <w:ind w:left="692"/>
              <w:rPr>
                <w:sz w:val="18"/>
              </w:rPr>
            </w:pPr>
            <w:r>
              <w:rPr>
                <w:sz w:val="18"/>
              </w:rPr>
              <w:t>Equipamentos e Materiais Permanentes para a Câmara de Vereadores</w:t>
            </w:r>
          </w:p>
        </w:tc>
        <w:tc>
          <w:tcPr>
            <w:tcW w:w="1453" w:type="dxa"/>
          </w:tcPr>
          <w:p w:rsidR="00E83758" w:rsidRDefault="008466A0">
            <w:pPr>
              <w:pStyle w:val="TableParagraph"/>
              <w:ind w:right="54"/>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717</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4"/>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718</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4"/>
              <w:jc w:val="right"/>
              <w:rPr>
                <w:sz w:val="18"/>
              </w:rPr>
            </w:pPr>
            <w:r>
              <w:rPr>
                <w:sz w:val="18"/>
              </w:rPr>
              <w:t>60.000,00</w:t>
            </w:r>
          </w:p>
        </w:tc>
      </w:tr>
      <w:tr w:rsidR="00E83758">
        <w:trPr>
          <w:trHeight w:val="315"/>
        </w:trPr>
        <w:tc>
          <w:tcPr>
            <w:tcW w:w="812" w:type="dxa"/>
          </w:tcPr>
          <w:p w:rsidR="00E83758" w:rsidRDefault="008466A0">
            <w:pPr>
              <w:pStyle w:val="TableParagraph"/>
              <w:ind w:left="299"/>
              <w:rPr>
                <w:sz w:val="18"/>
              </w:rPr>
            </w:pPr>
            <w:r>
              <w:rPr>
                <w:sz w:val="18"/>
              </w:rPr>
              <w:t>778</w:t>
            </w:r>
          </w:p>
        </w:tc>
        <w:tc>
          <w:tcPr>
            <w:tcW w:w="2449" w:type="dxa"/>
          </w:tcPr>
          <w:p w:rsidR="00E83758" w:rsidRDefault="008466A0">
            <w:pPr>
              <w:pStyle w:val="TableParagraph"/>
              <w:ind w:left="135"/>
              <w:rPr>
                <w:sz w:val="18"/>
              </w:rPr>
            </w:pPr>
            <w:r>
              <w:rPr>
                <w:sz w:val="18"/>
              </w:rPr>
              <w:t>4490.00.00.00.00.00</w:t>
            </w:r>
          </w:p>
        </w:tc>
        <w:tc>
          <w:tcPr>
            <w:tcW w:w="6042" w:type="dxa"/>
          </w:tcPr>
          <w:p w:rsidR="00E83758" w:rsidRDefault="008466A0">
            <w:pPr>
              <w:pStyle w:val="TableParagraph"/>
              <w:ind w:left="872"/>
              <w:rPr>
                <w:sz w:val="18"/>
              </w:rPr>
            </w:pPr>
            <w:r>
              <w:rPr>
                <w:sz w:val="18"/>
              </w:rPr>
              <w:t>APLICACOES DIRETAS</w:t>
            </w:r>
          </w:p>
        </w:tc>
        <w:tc>
          <w:tcPr>
            <w:tcW w:w="1453" w:type="dxa"/>
          </w:tcPr>
          <w:p w:rsidR="00E83758" w:rsidRDefault="008466A0">
            <w:pPr>
              <w:pStyle w:val="TableParagraph"/>
              <w:ind w:right="54"/>
              <w:jc w:val="right"/>
              <w:rPr>
                <w:sz w:val="18"/>
              </w:rPr>
            </w:pPr>
            <w:r>
              <w:rPr>
                <w:sz w:val="18"/>
              </w:rPr>
              <w:t>60.000,00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20.01.01.031.0001.1802.0001</w:t>
            </w:r>
          </w:p>
        </w:tc>
        <w:tc>
          <w:tcPr>
            <w:tcW w:w="6042" w:type="dxa"/>
          </w:tcPr>
          <w:p w:rsidR="00E83758" w:rsidRDefault="008466A0">
            <w:pPr>
              <w:pStyle w:val="TableParagraph"/>
              <w:ind w:left="692"/>
              <w:rPr>
                <w:sz w:val="18"/>
              </w:rPr>
            </w:pPr>
            <w:r>
              <w:rPr>
                <w:sz w:val="18"/>
              </w:rPr>
              <w:t>Ampliação e Adequações no Prédio da Câmara de Vereadores</w:t>
            </w:r>
          </w:p>
        </w:tc>
        <w:tc>
          <w:tcPr>
            <w:tcW w:w="1453" w:type="dxa"/>
          </w:tcPr>
          <w:p w:rsidR="00E83758" w:rsidRDefault="008466A0">
            <w:pPr>
              <w:pStyle w:val="TableParagraph"/>
              <w:ind w:right="54"/>
              <w:jc w:val="right"/>
              <w:rPr>
                <w:sz w:val="18"/>
              </w:rPr>
            </w:pPr>
            <w:r>
              <w:rPr>
                <w:sz w:val="18"/>
              </w:rPr>
              <w:t>70.000,00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042" w:type="dxa"/>
          </w:tcPr>
          <w:p w:rsidR="00E83758" w:rsidRDefault="008466A0">
            <w:pPr>
              <w:pStyle w:val="TableParagraph"/>
              <w:ind w:left="692"/>
              <w:rPr>
                <w:sz w:val="18"/>
              </w:rPr>
            </w:pPr>
            <w:r>
              <w:rPr>
                <w:sz w:val="18"/>
              </w:rPr>
              <w:t>DESPESAS CORRENTES</w:t>
            </w:r>
          </w:p>
        </w:tc>
        <w:tc>
          <w:tcPr>
            <w:tcW w:w="1453" w:type="dxa"/>
          </w:tcPr>
          <w:p w:rsidR="00E83758" w:rsidRDefault="008466A0">
            <w:pPr>
              <w:pStyle w:val="TableParagraph"/>
              <w:ind w:right="51"/>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250</w:t>
            </w:r>
          </w:p>
        </w:tc>
        <w:tc>
          <w:tcPr>
            <w:tcW w:w="2449" w:type="dxa"/>
          </w:tcPr>
          <w:p w:rsidR="00E83758" w:rsidRDefault="008466A0">
            <w:pPr>
              <w:pStyle w:val="TableParagraph"/>
              <w:ind w:left="135"/>
              <w:rPr>
                <w:sz w:val="18"/>
              </w:rPr>
            </w:pPr>
            <w:r>
              <w:rPr>
                <w:sz w:val="18"/>
              </w:rPr>
              <w:t>3300.00.00.00.00.00</w:t>
            </w:r>
          </w:p>
        </w:tc>
        <w:tc>
          <w:tcPr>
            <w:tcW w:w="6042" w:type="dxa"/>
          </w:tcPr>
          <w:p w:rsidR="00E83758" w:rsidRDefault="008466A0">
            <w:pPr>
              <w:pStyle w:val="TableParagraph"/>
              <w:ind w:left="782"/>
              <w:rPr>
                <w:sz w:val="18"/>
              </w:rPr>
            </w:pPr>
            <w:r>
              <w:rPr>
                <w:sz w:val="18"/>
              </w:rPr>
              <w:t>OUTRAS DESPESAS CORRENTES</w:t>
            </w:r>
          </w:p>
        </w:tc>
        <w:tc>
          <w:tcPr>
            <w:tcW w:w="1453" w:type="dxa"/>
          </w:tcPr>
          <w:p w:rsidR="00E83758" w:rsidRDefault="008466A0">
            <w:pPr>
              <w:pStyle w:val="TableParagraph"/>
              <w:ind w:right="51"/>
              <w:jc w:val="right"/>
              <w:rPr>
                <w:sz w:val="18"/>
              </w:rPr>
            </w:pPr>
            <w:r>
              <w:rPr>
                <w:sz w:val="18"/>
              </w:rPr>
              <w:t>5.000,00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3390.00.00.00.00.00</w:t>
            </w:r>
          </w:p>
        </w:tc>
        <w:tc>
          <w:tcPr>
            <w:tcW w:w="6042" w:type="dxa"/>
          </w:tcPr>
          <w:p w:rsidR="00E83758" w:rsidRDefault="008466A0">
            <w:pPr>
              <w:pStyle w:val="TableParagraph"/>
              <w:ind w:left="872"/>
              <w:rPr>
                <w:sz w:val="18"/>
              </w:rPr>
            </w:pPr>
            <w:r>
              <w:rPr>
                <w:sz w:val="18"/>
              </w:rPr>
              <w:t>APLICACOES DIRETAS</w:t>
            </w:r>
          </w:p>
        </w:tc>
        <w:tc>
          <w:tcPr>
            <w:tcW w:w="1453" w:type="dxa"/>
          </w:tcPr>
          <w:p w:rsidR="00E83758" w:rsidRDefault="008466A0">
            <w:pPr>
              <w:pStyle w:val="TableParagraph"/>
              <w:ind w:right="51"/>
              <w:jc w:val="right"/>
              <w:rPr>
                <w:sz w:val="18"/>
              </w:rPr>
            </w:pPr>
            <w:r>
              <w:rPr>
                <w:sz w:val="18"/>
              </w:rPr>
              <w:t>5.000,00</w:t>
            </w:r>
          </w:p>
        </w:tc>
      </w:tr>
      <w:tr w:rsidR="00E83758">
        <w:trPr>
          <w:trHeight w:val="314"/>
        </w:trPr>
        <w:tc>
          <w:tcPr>
            <w:tcW w:w="812" w:type="dxa"/>
          </w:tcPr>
          <w:p w:rsidR="00E83758" w:rsidRDefault="008466A0">
            <w:pPr>
              <w:pStyle w:val="TableParagraph"/>
              <w:ind w:left="299"/>
              <w:rPr>
                <w:sz w:val="18"/>
              </w:rPr>
            </w:pPr>
            <w:r>
              <w:rPr>
                <w:sz w:val="18"/>
              </w:rPr>
              <w:t>717</w:t>
            </w:r>
          </w:p>
        </w:tc>
        <w:tc>
          <w:tcPr>
            <w:tcW w:w="2449" w:type="dxa"/>
          </w:tcPr>
          <w:p w:rsidR="00E83758" w:rsidRDefault="008466A0">
            <w:pPr>
              <w:pStyle w:val="TableParagraph"/>
              <w:ind w:left="135"/>
              <w:rPr>
                <w:sz w:val="18"/>
              </w:rPr>
            </w:pPr>
            <w:r>
              <w:rPr>
                <w:sz w:val="18"/>
              </w:rPr>
              <w:t>4000.00.00.00.00.00</w:t>
            </w:r>
          </w:p>
        </w:tc>
        <w:tc>
          <w:tcPr>
            <w:tcW w:w="6042" w:type="dxa"/>
          </w:tcPr>
          <w:p w:rsidR="00E83758" w:rsidRDefault="008466A0">
            <w:pPr>
              <w:pStyle w:val="TableParagraph"/>
              <w:ind w:left="692"/>
              <w:rPr>
                <w:sz w:val="18"/>
              </w:rPr>
            </w:pPr>
            <w:r>
              <w:rPr>
                <w:sz w:val="18"/>
              </w:rPr>
              <w:t>DESPESAS DE CAPITAL</w:t>
            </w:r>
          </w:p>
        </w:tc>
        <w:tc>
          <w:tcPr>
            <w:tcW w:w="1453" w:type="dxa"/>
          </w:tcPr>
          <w:p w:rsidR="00E83758" w:rsidRDefault="008466A0">
            <w:pPr>
              <w:pStyle w:val="TableParagraph"/>
              <w:ind w:right="54"/>
              <w:jc w:val="right"/>
              <w:rPr>
                <w:sz w:val="18"/>
              </w:rPr>
            </w:pPr>
            <w:r>
              <w:rPr>
                <w:sz w:val="18"/>
              </w:rPr>
              <w:t>65.000,00</w:t>
            </w:r>
          </w:p>
        </w:tc>
      </w:tr>
      <w:tr w:rsidR="00E83758">
        <w:trPr>
          <w:trHeight w:val="314"/>
        </w:trPr>
        <w:tc>
          <w:tcPr>
            <w:tcW w:w="812" w:type="dxa"/>
          </w:tcPr>
          <w:p w:rsidR="00E83758" w:rsidRDefault="008466A0">
            <w:pPr>
              <w:pStyle w:val="TableParagraph"/>
              <w:ind w:left="299"/>
              <w:rPr>
                <w:sz w:val="18"/>
              </w:rPr>
            </w:pPr>
            <w:r>
              <w:rPr>
                <w:sz w:val="18"/>
              </w:rPr>
              <w:t>718</w:t>
            </w:r>
          </w:p>
        </w:tc>
        <w:tc>
          <w:tcPr>
            <w:tcW w:w="2449" w:type="dxa"/>
          </w:tcPr>
          <w:p w:rsidR="00E83758" w:rsidRDefault="008466A0">
            <w:pPr>
              <w:pStyle w:val="TableParagraph"/>
              <w:ind w:left="135"/>
              <w:rPr>
                <w:sz w:val="18"/>
              </w:rPr>
            </w:pPr>
            <w:r>
              <w:rPr>
                <w:sz w:val="18"/>
              </w:rPr>
              <w:t>4400.00.00.00.00.00</w:t>
            </w:r>
          </w:p>
        </w:tc>
        <w:tc>
          <w:tcPr>
            <w:tcW w:w="6042" w:type="dxa"/>
          </w:tcPr>
          <w:p w:rsidR="00E83758" w:rsidRDefault="008466A0">
            <w:pPr>
              <w:pStyle w:val="TableParagraph"/>
              <w:ind w:left="782"/>
              <w:rPr>
                <w:sz w:val="18"/>
              </w:rPr>
            </w:pPr>
            <w:r>
              <w:rPr>
                <w:sz w:val="18"/>
              </w:rPr>
              <w:t>INVESTIMENTOS</w:t>
            </w:r>
          </w:p>
        </w:tc>
        <w:tc>
          <w:tcPr>
            <w:tcW w:w="1453" w:type="dxa"/>
          </w:tcPr>
          <w:p w:rsidR="00E83758" w:rsidRDefault="008466A0">
            <w:pPr>
              <w:pStyle w:val="TableParagraph"/>
              <w:ind w:right="54"/>
              <w:jc w:val="right"/>
              <w:rPr>
                <w:sz w:val="18"/>
              </w:rPr>
            </w:pPr>
            <w:r>
              <w:rPr>
                <w:sz w:val="18"/>
              </w:rPr>
              <w:t>65.000,00</w:t>
            </w:r>
          </w:p>
        </w:tc>
      </w:tr>
      <w:tr w:rsidR="00E83758">
        <w:trPr>
          <w:trHeight w:val="315"/>
        </w:trPr>
        <w:tc>
          <w:tcPr>
            <w:tcW w:w="812" w:type="dxa"/>
          </w:tcPr>
          <w:p w:rsidR="00E83758" w:rsidRDefault="008466A0">
            <w:pPr>
              <w:pStyle w:val="TableParagraph"/>
              <w:ind w:left="299"/>
              <w:rPr>
                <w:sz w:val="18"/>
              </w:rPr>
            </w:pPr>
            <w:r>
              <w:rPr>
                <w:sz w:val="18"/>
              </w:rPr>
              <w:t>778</w:t>
            </w:r>
          </w:p>
        </w:tc>
        <w:tc>
          <w:tcPr>
            <w:tcW w:w="2449" w:type="dxa"/>
          </w:tcPr>
          <w:p w:rsidR="00E83758" w:rsidRDefault="008466A0">
            <w:pPr>
              <w:pStyle w:val="TableParagraph"/>
              <w:ind w:left="135"/>
              <w:rPr>
                <w:sz w:val="18"/>
              </w:rPr>
            </w:pPr>
            <w:r>
              <w:rPr>
                <w:sz w:val="18"/>
              </w:rPr>
              <w:t>4490.00.00.00.00.00</w:t>
            </w:r>
          </w:p>
        </w:tc>
        <w:tc>
          <w:tcPr>
            <w:tcW w:w="6042" w:type="dxa"/>
          </w:tcPr>
          <w:p w:rsidR="00E83758" w:rsidRDefault="008466A0">
            <w:pPr>
              <w:pStyle w:val="TableParagraph"/>
              <w:ind w:left="872"/>
              <w:rPr>
                <w:sz w:val="18"/>
              </w:rPr>
            </w:pPr>
            <w:r>
              <w:rPr>
                <w:sz w:val="18"/>
              </w:rPr>
              <w:t>APLICACOES DIRETAS</w:t>
            </w:r>
          </w:p>
        </w:tc>
        <w:tc>
          <w:tcPr>
            <w:tcW w:w="1453" w:type="dxa"/>
          </w:tcPr>
          <w:p w:rsidR="00E83758" w:rsidRDefault="008466A0">
            <w:pPr>
              <w:pStyle w:val="TableParagraph"/>
              <w:ind w:right="54"/>
              <w:jc w:val="right"/>
              <w:rPr>
                <w:sz w:val="18"/>
              </w:rPr>
            </w:pPr>
            <w:r>
              <w:rPr>
                <w:sz w:val="18"/>
              </w:rPr>
              <w:t>65.000,00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20.01.01.031.0001.2801.0001</w:t>
            </w:r>
          </w:p>
        </w:tc>
        <w:tc>
          <w:tcPr>
            <w:tcW w:w="6042" w:type="dxa"/>
          </w:tcPr>
          <w:p w:rsidR="00E83758" w:rsidRDefault="008466A0">
            <w:pPr>
              <w:pStyle w:val="TableParagraph"/>
              <w:ind w:left="692"/>
              <w:rPr>
                <w:sz w:val="18"/>
              </w:rPr>
            </w:pPr>
            <w:r>
              <w:rPr>
                <w:sz w:val="18"/>
              </w:rPr>
              <w:t>Manutenção dos Serviços Legislativos</w:t>
            </w:r>
          </w:p>
        </w:tc>
        <w:tc>
          <w:tcPr>
            <w:tcW w:w="1453" w:type="dxa"/>
          </w:tcPr>
          <w:p w:rsidR="00E83758" w:rsidRDefault="008466A0">
            <w:pPr>
              <w:pStyle w:val="TableParagraph"/>
              <w:ind w:right="57"/>
              <w:jc w:val="right"/>
              <w:rPr>
                <w:sz w:val="18"/>
              </w:rPr>
            </w:pPr>
            <w:r>
              <w:rPr>
                <w:sz w:val="18"/>
              </w:rPr>
              <w:t>1.340.000,00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042" w:type="dxa"/>
          </w:tcPr>
          <w:p w:rsidR="00E83758" w:rsidRDefault="008466A0">
            <w:pPr>
              <w:pStyle w:val="TableParagraph"/>
              <w:ind w:left="692"/>
              <w:rPr>
                <w:sz w:val="18"/>
              </w:rPr>
            </w:pPr>
            <w:r>
              <w:rPr>
                <w:sz w:val="18"/>
              </w:rPr>
              <w:t>DESPESAS CORRENTES</w:t>
            </w:r>
          </w:p>
        </w:tc>
        <w:tc>
          <w:tcPr>
            <w:tcW w:w="1453" w:type="dxa"/>
          </w:tcPr>
          <w:p w:rsidR="00E83758" w:rsidRDefault="008466A0">
            <w:pPr>
              <w:pStyle w:val="TableParagraph"/>
              <w:ind w:right="57"/>
              <w:jc w:val="right"/>
              <w:rPr>
                <w:sz w:val="18"/>
              </w:rPr>
            </w:pPr>
            <w:r>
              <w:rPr>
                <w:sz w:val="18"/>
              </w:rPr>
              <w:t>1.340.000,00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042" w:type="dxa"/>
          </w:tcPr>
          <w:p w:rsidR="00E83758" w:rsidRDefault="008466A0">
            <w:pPr>
              <w:pStyle w:val="TableParagraph"/>
              <w:ind w:left="782"/>
              <w:rPr>
                <w:sz w:val="18"/>
              </w:rPr>
            </w:pPr>
            <w:r>
              <w:rPr>
                <w:sz w:val="18"/>
              </w:rPr>
              <w:t>PESSOAL E ENCARGOS SOCIAIS</w:t>
            </w:r>
          </w:p>
        </w:tc>
        <w:tc>
          <w:tcPr>
            <w:tcW w:w="1453" w:type="dxa"/>
          </w:tcPr>
          <w:p w:rsidR="00E83758" w:rsidRDefault="008466A0">
            <w:pPr>
              <w:pStyle w:val="TableParagraph"/>
              <w:ind w:right="57"/>
              <w:jc w:val="right"/>
              <w:rPr>
                <w:sz w:val="18"/>
              </w:rPr>
            </w:pPr>
            <w:r>
              <w:rPr>
                <w:sz w:val="18"/>
              </w:rPr>
              <w:t>1.005.000,00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042" w:type="dxa"/>
          </w:tcPr>
          <w:p w:rsidR="00E83758" w:rsidRDefault="008466A0">
            <w:pPr>
              <w:pStyle w:val="TableParagraph"/>
              <w:ind w:left="872"/>
              <w:rPr>
                <w:sz w:val="18"/>
              </w:rPr>
            </w:pPr>
            <w:r>
              <w:rPr>
                <w:sz w:val="18"/>
              </w:rPr>
              <w:t>APLICACOES DIRETAS</w:t>
            </w:r>
          </w:p>
        </w:tc>
        <w:tc>
          <w:tcPr>
            <w:tcW w:w="1453" w:type="dxa"/>
          </w:tcPr>
          <w:p w:rsidR="00E83758" w:rsidRDefault="008466A0">
            <w:pPr>
              <w:pStyle w:val="TableParagraph"/>
              <w:ind w:right="57"/>
              <w:jc w:val="right"/>
              <w:rPr>
                <w:sz w:val="18"/>
              </w:rPr>
            </w:pPr>
            <w:r>
              <w:rPr>
                <w:sz w:val="18"/>
              </w:rPr>
              <w:t>1.005.000,00</w:t>
            </w:r>
          </w:p>
        </w:tc>
      </w:tr>
      <w:tr w:rsidR="00E83758">
        <w:trPr>
          <w:trHeight w:val="257"/>
        </w:trPr>
        <w:tc>
          <w:tcPr>
            <w:tcW w:w="812" w:type="dxa"/>
          </w:tcPr>
          <w:p w:rsidR="00E83758" w:rsidRDefault="008466A0">
            <w:pPr>
              <w:pStyle w:val="TableParagraph"/>
              <w:spacing w:line="187" w:lineRule="exact"/>
              <w:ind w:left="299"/>
              <w:rPr>
                <w:sz w:val="18"/>
              </w:rPr>
            </w:pPr>
            <w:r>
              <w:rPr>
                <w:sz w:val="18"/>
              </w:rPr>
              <w:t>250</w:t>
            </w:r>
          </w:p>
        </w:tc>
        <w:tc>
          <w:tcPr>
            <w:tcW w:w="2449" w:type="dxa"/>
          </w:tcPr>
          <w:p w:rsidR="00E83758" w:rsidRDefault="008466A0">
            <w:pPr>
              <w:pStyle w:val="TableParagraph"/>
              <w:spacing w:line="187" w:lineRule="exact"/>
              <w:ind w:left="135"/>
              <w:rPr>
                <w:sz w:val="18"/>
              </w:rPr>
            </w:pPr>
            <w:r>
              <w:rPr>
                <w:sz w:val="18"/>
              </w:rPr>
              <w:t>3300.00.00.00.00.00</w:t>
            </w:r>
          </w:p>
        </w:tc>
        <w:tc>
          <w:tcPr>
            <w:tcW w:w="6042" w:type="dxa"/>
          </w:tcPr>
          <w:p w:rsidR="00E83758" w:rsidRDefault="008466A0">
            <w:pPr>
              <w:pStyle w:val="TableParagraph"/>
              <w:spacing w:line="187" w:lineRule="exact"/>
              <w:ind w:left="782"/>
              <w:rPr>
                <w:sz w:val="18"/>
              </w:rPr>
            </w:pPr>
            <w:r>
              <w:rPr>
                <w:sz w:val="18"/>
              </w:rPr>
              <w:t>OUTRAS DESPESAS CORRENTES</w:t>
            </w:r>
          </w:p>
        </w:tc>
        <w:tc>
          <w:tcPr>
            <w:tcW w:w="1453" w:type="dxa"/>
          </w:tcPr>
          <w:p w:rsidR="00E83758" w:rsidRDefault="008466A0">
            <w:pPr>
              <w:pStyle w:val="TableParagraph"/>
              <w:spacing w:line="187" w:lineRule="exact"/>
              <w:ind w:right="54"/>
              <w:jc w:val="right"/>
              <w:rPr>
                <w:sz w:val="18"/>
              </w:rPr>
            </w:pPr>
            <w:r>
              <w:rPr>
                <w:sz w:val="18"/>
              </w:rPr>
              <w:t>335.000,00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20"/>
        <w:gridCol w:w="1374"/>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20"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374"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299"/>
              <w:rPr>
                <w:sz w:val="18"/>
              </w:rPr>
            </w:pPr>
            <w:r>
              <w:rPr>
                <w:sz w:val="18"/>
              </w:rPr>
              <w:t>339</w:t>
            </w:r>
          </w:p>
        </w:tc>
        <w:tc>
          <w:tcPr>
            <w:tcW w:w="2449" w:type="dxa"/>
            <w:tcBorders>
              <w:top w:val="single" w:sz="6" w:space="0" w:color="000000"/>
            </w:tcBorders>
          </w:tcPr>
          <w:p w:rsidR="00E83758" w:rsidRDefault="008466A0">
            <w:pPr>
              <w:pStyle w:val="TableParagraph"/>
              <w:spacing w:before="37"/>
              <w:ind w:left="135"/>
              <w:rPr>
                <w:sz w:val="18"/>
              </w:rPr>
            </w:pPr>
            <w:r>
              <w:rPr>
                <w:sz w:val="18"/>
              </w:rPr>
              <w:t>3390.00.00.00.00.00</w:t>
            </w:r>
          </w:p>
        </w:tc>
        <w:tc>
          <w:tcPr>
            <w:tcW w:w="6120" w:type="dxa"/>
            <w:tcBorders>
              <w:top w:val="single" w:sz="6" w:space="0" w:color="000000"/>
            </w:tcBorders>
          </w:tcPr>
          <w:p w:rsidR="00E83758" w:rsidRDefault="008466A0">
            <w:pPr>
              <w:pStyle w:val="TableParagraph"/>
              <w:spacing w:before="37"/>
              <w:ind w:left="872"/>
              <w:rPr>
                <w:sz w:val="18"/>
              </w:rPr>
            </w:pPr>
            <w:r>
              <w:rPr>
                <w:sz w:val="18"/>
              </w:rPr>
              <w:t>APLICACOES DIRETAS</w:t>
            </w:r>
          </w:p>
        </w:tc>
        <w:tc>
          <w:tcPr>
            <w:tcW w:w="1374" w:type="dxa"/>
            <w:tcBorders>
              <w:top w:val="single" w:sz="6" w:space="0" w:color="000000"/>
            </w:tcBorders>
          </w:tcPr>
          <w:p w:rsidR="00E83758" w:rsidRDefault="008466A0">
            <w:pPr>
              <w:pStyle w:val="TableParagraph"/>
              <w:spacing w:before="37"/>
              <w:ind w:right="53"/>
              <w:jc w:val="right"/>
              <w:rPr>
                <w:sz w:val="18"/>
              </w:rPr>
            </w:pPr>
            <w:r>
              <w:rPr>
                <w:sz w:val="18"/>
              </w:rPr>
              <w:t>335.000,00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20.01.01.031.0001.2802.0001</w:t>
            </w:r>
          </w:p>
        </w:tc>
        <w:tc>
          <w:tcPr>
            <w:tcW w:w="6120" w:type="dxa"/>
          </w:tcPr>
          <w:p w:rsidR="00E83758" w:rsidRDefault="008466A0">
            <w:pPr>
              <w:pStyle w:val="TableParagraph"/>
              <w:ind w:left="692"/>
              <w:rPr>
                <w:sz w:val="18"/>
              </w:rPr>
            </w:pPr>
            <w:r>
              <w:rPr>
                <w:sz w:val="18"/>
              </w:rPr>
              <w:t>Manutenção dos Serviços Administrativos</w:t>
            </w:r>
          </w:p>
        </w:tc>
        <w:tc>
          <w:tcPr>
            <w:tcW w:w="1374" w:type="dxa"/>
          </w:tcPr>
          <w:p w:rsidR="00E83758" w:rsidRDefault="008466A0">
            <w:pPr>
              <w:pStyle w:val="TableParagraph"/>
              <w:ind w:right="56"/>
              <w:jc w:val="right"/>
              <w:rPr>
                <w:sz w:val="18"/>
              </w:rPr>
            </w:pPr>
            <w:r>
              <w:rPr>
                <w:sz w:val="18"/>
              </w:rPr>
              <w:t>1.230.000,00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6"/>
              <w:jc w:val="right"/>
              <w:rPr>
                <w:sz w:val="18"/>
              </w:rPr>
            </w:pPr>
            <w:r>
              <w:rPr>
                <w:sz w:val="18"/>
              </w:rPr>
              <w:t>1.220.000,00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890.000,00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890.000,00</w:t>
            </w:r>
          </w:p>
        </w:tc>
      </w:tr>
      <w:tr w:rsidR="00E83758">
        <w:trPr>
          <w:trHeight w:val="315"/>
        </w:trPr>
        <w:tc>
          <w:tcPr>
            <w:tcW w:w="812" w:type="dxa"/>
          </w:tcPr>
          <w:p w:rsidR="00E83758" w:rsidRDefault="008466A0">
            <w:pPr>
              <w:pStyle w:val="TableParagraph"/>
              <w:ind w:left="299"/>
              <w:rPr>
                <w:sz w:val="18"/>
              </w:rPr>
            </w:pPr>
            <w:r>
              <w:rPr>
                <w:sz w:val="18"/>
              </w:rPr>
              <w:t>250</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330.000,00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330.000,00</w:t>
            </w:r>
          </w:p>
        </w:tc>
      </w:tr>
      <w:tr w:rsidR="00E83758">
        <w:trPr>
          <w:trHeight w:val="315"/>
        </w:trPr>
        <w:tc>
          <w:tcPr>
            <w:tcW w:w="812" w:type="dxa"/>
          </w:tcPr>
          <w:p w:rsidR="00E83758" w:rsidRDefault="008466A0">
            <w:pPr>
              <w:pStyle w:val="TableParagraph"/>
              <w:ind w:left="299"/>
              <w:rPr>
                <w:sz w:val="18"/>
              </w:rPr>
            </w:pPr>
            <w:r>
              <w:rPr>
                <w:sz w:val="18"/>
              </w:rPr>
              <w:t>717</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718</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778</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20.01.01.031.0001.2803.0001</w:t>
            </w:r>
          </w:p>
        </w:tc>
        <w:tc>
          <w:tcPr>
            <w:tcW w:w="6120" w:type="dxa"/>
          </w:tcPr>
          <w:p w:rsidR="00E83758" w:rsidRDefault="008466A0">
            <w:pPr>
              <w:pStyle w:val="TableParagraph"/>
              <w:ind w:left="692"/>
              <w:rPr>
                <w:sz w:val="18"/>
              </w:rPr>
            </w:pPr>
            <w:r>
              <w:rPr>
                <w:sz w:val="18"/>
              </w:rPr>
              <w:t>Publicidades e Divulgações do Legislativo Ibirubense</w:t>
            </w:r>
          </w:p>
        </w:tc>
        <w:tc>
          <w:tcPr>
            <w:tcW w:w="1374" w:type="dxa"/>
          </w:tcPr>
          <w:p w:rsidR="00E83758" w:rsidRDefault="008466A0">
            <w:pPr>
              <w:pStyle w:val="TableParagraph"/>
              <w:ind w:right="53"/>
              <w:jc w:val="right"/>
              <w:rPr>
                <w:sz w:val="18"/>
              </w:rPr>
            </w:pPr>
            <w:r>
              <w:rPr>
                <w:sz w:val="18"/>
              </w:rPr>
              <w:t>195.000,00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195.000,00</w:t>
            </w:r>
          </w:p>
        </w:tc>
      </w:tr>
      <w:tr w:rsidR="00E83758">
        <w:trPr>
          <w:trHeight w:val="315"/>
        </w:trPr>
        <w:tc>
          <w:tcPr>
            <w:tcW w:w="812" w:type="dxa"/>
          </w:tcPr>
          <w:p w:rsidR="00E83758" w:rsidRDefault="008466A0">
            <w:pPr>
              <w:pStyle w:val="TableParagraph"/>
              <w:ind w:left="299"/>
              <w:rPr>
                <w:sz w:val="18"/>
              </w:rPr>
            </w:pPr>
            <w:r>
              <w:rPr>
                <w:sz w:val="18"/>
              </w:rPr>
              <w:t>250</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195.000,00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195.000,00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20.01.01.031.0001.2804.0001</w:t>
            </w:r>
          </w:p>
        </w:tc>
        <w:tc>
          <w:tcPr>
            <w:tcW w:w="6120" w:type="dxa"/>
          </w:tcPr>
          <w:p w:rsidR="00E83758" w:rsidRDefault="008466A0">
            <w:pPr>
              <w:pStyle w:val="TableParagraph"/>
              <w:ind w:right="353"/>
              <w:jc w:val="right"/>
              <w:rPr>
                <w:sz w:val="18"/>
              </w:rPr>
            </w:pPr>
            <w:r>
              <w:rPr>
                <w:sz w:val="18"/>
              </w:rPr>
              <w:t>Conservação do Prédio e Manutenção Geral da Câmara de Vereadores</w:t>
            </w:r>
          </w:p>
        </w:tc>
        <w:tc>
          <w:tcPr>
            <w:tcW w:w="1374" w:type="dxa"/>
          </w:tcPr>
          <w:p w:rsidR="00E83758" w:rsidRDefault="008466A0">
            <w:pPr>
              <w:pStyle w:val="TableParagraph"/>
              <w:ind w:right="53"/>
              <w:jc w:val="right"/>
              <w:rPr>
                <w:sz w:val="18"/>
              </w:rPr>
            </w:pPr>
            <w:r>
              <w:rPr>
                <w:sz w:val="18"/>
              </w:rPr>
              <w:t>190.000,00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190.000,00</w:t>
            </w:r>
          </w:p>
        </w:tc>
      </w:tr>
      <w:tr w:rsidR="00E83758">
        <w:trPr>
          <w:trHeight w:val="315"/>
        </w:trPr>
        <w:tc>
          <w:tcPr>
            <w:tcW w:w="812" w:type="dxa"/>
          </w:tcPr>
          <w:p w:rsidR="00E83758" w:rsidRDefault="008466A0">
            <w:pPr>
              <w:pStyle w:val="TableParagraph"/>
              <w:ind w:left="299"/>
              <w:rPr>
                <w:sz w:val="18"/>
              </w:rPr>
            </w:pPr>
            <w:r>
              <w:rPr>
                <w:sz w:val="18"/>
              </w:rPr>
              <w:t>250</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190.000,00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190.000,00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20.01.01.031.0001.2805.0001</w:t>
            </w:r>
          </w:p>
        </w:tc>
        <w:tc>
          <w:tcPr>
            <w:tcW w:w="6120" w:type="dxa"/>
          </w:tcPr>
          <w:p w:rsidR="00E83758" w:rsidRDefault="008466A0">
            <w:pPr>
              <w:pStyle w:val="TableParagraph"/>
              <w:ind w:left="692"/>
              <w:rPr>
                <w:sz w:val="18"/>
              </w:rPr>
            </w:pPr>
            <w:r>
              <w:rPr>
                <w:sz w:val="18"/>
              </w:rPr>
              <w:t>Encargos Gerais da Câmara de Vereadores</w:t>
            </w:r>
          </w:p>
        </w:tc>
        <w:tc>
          <w:tcPr>
            <w:tcW w:w="1374" w:type="dxa"/>
          </w:tcPr>
          <w:p w:rsidR="00E83758" w:rsidRDefault="008466A0">
            <w:pPr>
              <w:pStyle w:val="TableParagraph"/>
              <w:ind w:right="53"/>
              <w:jc w:val="right"/>
              <w:rPr>
                <w:sz w:val="18"/>
              </w:rPr>
            </w:pPr>
            <w:r>
              <w:rPr>
                <w:sz w:val="18"/>
              </w:rPr>
              <w:t>485.000,00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485.000,00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475.000,00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320.000,00</w:t>
            </w:r>
          </w:p>
        </w:tc>
      </w:tr>
      <w:tr w:rsidR="00E83758">
        <w:trPr>
          <w:trHeight w:val="315"/>
        </w:trPr>
        <w:tc>
          <w:tcPr>
            <w:tcW w:w="812" w:type="dxa"/>
          </w:tcPr>
          <w:p w:rsidR="00E83758" w:rsidRDefault="008466A0">
            <w:pPr>
              <w:pStyle w:val="TableParagraph"/>
              <w:ind w:left="299"/>
              <w:rPr>
                <w:sz w:val="18"/>
              </w:rPr>
            </w:pPr>
            <w:r>
              <w:rPr>
                <w:sz w:val="18"/>
              </w:rPr>
              <w:t>188</w:t>
            </w:r>
          </w:p>
        </w:tc>
        <w:tc>
          <w:tcPr>
            <w:tcW w:w="2449" w:type="dxa"/>
          </w:tcPr>
          <w:p w:rsidR="00E83758" w:rsidRDefault="008466A0">
            <w:pPr>
              <w:pStyle w:val="TableParagraph"/>
              <w:ind w:left="135"/>
              <w:rPr>
                <w:sz w:val="18"/>
              </w:rPr>
            </w:pPr>
            <w:r>
              <w:rPr>
                <w:sz w:val="18"/>
              </w:rPr>
              <w:t>3191.00.00.00.00.00</w:t>
            </w:r>
          </w:p>
        </w:tc>
        <w:tc>
          <w:tcPr>
            <w:tcW w:w="6120" w:type="dxa"/>
          </w:tcPr>
          <w:p w:rsidR="00E83758" w:rsidRDefault="008466A0">
            <w:pPr>
              <w:pStyle w:val="TableParagraph"/>
              <w:ind w:right="261"/>
              <w:jc w:val="right"/>
              <w:rPr>
                <w:sz w:val="18"/>
              </w:rPr>
            </w:pPr>
            <w:r>
              <w:rPr>
                <w:sz w:val="18"/>
              </w:rPr>
              <w:t>APLICAÇÃO DIRETA DECORRENTE DE OPERAÇÃO ENTRE</w:t>
            </w:r>
          </w:p>
        </w:tc>
        <w:tc>
          <w:tcPr>
            <w:tcW w:w="1374" w:type="dxa"/>
          </w:tcPr>
          <w:p w:rsidR="00E83758" w:rsidRDefault="008466A0">
            <w:pPr>
              <w:pStyle w:val="TableParagraph"/>
              <w:ind w:right="53"/>
              <w:jc w:val="right"/>
              <w:rPr>
                <w:sz w:val="18"/>
              </w:rPr>
            </w:pPr>
            <w:r>
              <w:rPr>
                <w:sz w:val="18"/>
              </w:rPr>
              <w:t>155.000,00</w:t>
            </w:r>
          </w:p>
        </w:tc>
      </w:tr>
      <w:tr w:rsidR="00E83758">
        <w:trPr>
          <w:trHeight w:val="314"/>
        </w:trPr>
        <w:tc>
          <w:tcPr>
            <w:tcW w:w="812" w:type="dxa"/>
          </w:tcPr>
          <w:p w:rsidR="00E83758" w:rsidRDefault="008466A0">
            <w:pPr>
              <w:pStyle w:val="TableParagraph"/>
              <w:ind w:left="299"/>
              <w:rPr>
                <w:sz w:val="18"/>
              </w:rPr>
            </w:pPr>
            <w:r>
              <w:rPr>
                <w:sz w:val="18"/>
              </w:rPr>
              <w:t>250</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10.000,00</w:t>
            </w:r>
          </w:p>
        </w:tc>
      </w:tr>
      <w:tr w:rsidR="00E83758">
        <w:trPr>
          <w:trHeight w:val="314"/>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20.01.01.031.0001.2806.0001</w:t>
            </w:r>
          </w:p>
        </w:tc>
        <w:tc>
          <w:tcPr>
            <w:tcW w:w="6120" w:type="dxa"/>
          </w:tcPr>
          <w:p w:rsidR="00E83758" w:rsidRDefault="008466A0">
            <w:pPr>
              <w:pStyle w:val="TableParagraph"/>
              <w:ind w:left="692"/>
              <w:rPr>
                <w:sz w:val="18"/>
              </w:rPr>
            </w:pPr>
            <w:r>
              <w:rPr>
                <w:sz w:val="18"/>
              </w:rPr>
              <w:t>Participação Legislativa</w:t>
            </w:r>
          </w:p>
        </w:tc>
        <w:tc>
          <w:tcPr>
            <w:tcW w:w="1374" w:type="dxa"/>
          </w:tcPr>
          <w:p w:rsidR="00E83758" w:rsidRDefault="008466A0">
            <w:pPr>
              <w:pStyle w:val="TableParagraph"/>
              <w:ind w:right="53"/>
              <w:jc w:val="right"/>
              <w:rPr>
                <w:sz w:val="18"/>
              </w:rPr>
            </w:pPr>
            <w:r>
              <w:rPr>
                <w:sz w:val="18"/>
              </w:rPr>
              <w:t>30.000,00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250</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30.000,00</w:t>
            </w:r>
          </w:p>
        </w:tc>
      </w:tr>
      <w:tr w:rsidR="00E83758">
        <w:trPr>
          <w:trHeight w:val="315"/>
        </w:trPr>
        <w:tc>
          <w:tcPr>
            <w:tcW w:w="812" w:type="dxa"/>
          </w:tcPr>
          <w:p w:rsidR="00E83758" w:rsidRDefault="008466A0">
            <w:pPr>
              <w:pStyle w:val="TableParagraph"/>
              <w:ind w:left="299"/>
              <w:rPr>
                <w:sz w:val="18"/>
              </w:rPr>
            </w:pPr>
            <w:r>
              <w:rPr>
                <w:sz w:val="18"/>
              </w:rPr>
              <w:t>339</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30.000,00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w:t>
            </w:r>
          </w:p>
        </w:tc>
        <w:tc>
          <w:tcPr>
            <w:tcW w:w="6120" w:type="dxa"/>
          </w:tcPr>
          <w:p w:rsidR="00E83758" w:rsidRDefault="008466A0">
            <w:pPr>
              <w:pStyle w:val="TableParagraph"/>
              <w:ind w:left="152"/>
              <w:rPr>
                <w:sz w:val="18"/>
              </w:rPr>
            </w:pPr>
            <w:r>
              <w:rPr>
                <w:sz w:val="18"/>
              </w:rPr>
              <w:t>INSTIT.MUN.DE PREV.E AS.SERV.PUBL.IBIRUBA</w:t>
            </w:r>
          </w:p>
        </w:tc>
        <w:tc>
          <w:tcPr>
            <w:tcW w:w="1374" w:type="dxa"/>
          </w:tcPr>
          <w:p w:rsidR="00E83758" w:rsidRDefault="008466A0">
            <w:pPr>
              <w:pStyle w:val="TableParagraph"/>
              <w:ind w:right="56"/>
              <w:jc w:val="right"/>
              <w:rPr>
                <w:sz w:val="18"/>
              </w:rPr>
            </w:pPr>
            <w:r>
              <w:rPr>
                <w:sz w:val="18"/>
              </w:rPr>
              <w:t>12.600.000,00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30.01</w:t>
            </w:r>
          </w:p>
        </w:tc>
        <w:tc>
          <w:tcPr>
            <w:tcW w:w="6120" w:type="dxa"/>
          </w:tcPr>
          <w:p w:rsidR="00E83758" w:rsidRDefault="008466A0">
            <w:pPr>
              <w:pStyle w:val="TableParagraph"/>
              <w:ind w:left="332"/>
              <w:rPr>
                <w:sz w:val="18"/>
              </w:rPr>
            </w:pPr>
            <w:r>
              <w:rPr>
                <w:sz w:val="18"/>
              </w:rPr>
              <w:t>REGIME PROPRIO DE PREVIDENCIA DOS SERVIDORES</w:t>
            </w:r>
          </w:p>
        </w:tc>
        <w:tc>
          <w:tcPr>
            <w:tcW w:w="1374" w:type="dxa"/>
          </w:tcPr>
          <w:p w:rsidR="00E83758" w:rsidRDefault="008466A0">
            <w:pPr>
              <w:pStyle w:val="TableParagraph"/>
              <w:ind w:right="56"/>
              <w:jc w:val="right"/>
              <w:rPr>
                <w:sz w:val="18"/>
              </w:rPr>
            </w:pPr>
            <w:r>
              <w:rPr>
                <w:sz w:val="18"/>
              </w:rPr>
              <w:t>12.600.000,00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30.01.09</w:t>
            </w:r>
          </w:p>
        </w:tc>
        <w:tc>
          <w:tcPr>
            <w:tcW w:w="6120" w:type="dxa"/>
          </w:tcPr>
          <w:p w:rsidR="00E83758" w:rsidRDefault="008466A0">
            <w:pPr>
              <w:pStyle w:val="TableParagraph"/>
              <w:ind w:left="422"/>
              <w:rPr>
                <w:sz w:val="18"/>
              </w:rPr>
            </w:pPr>
            <w:r>
              <w:rPr>
                <w:sz w:val="18"/>
              </w:rPr>
              <w:t>Previdência Social</w:t>
            </w:r>
          </w:p>
        </w:tc>
        <w:tc>
          <w:tcPr>
            <w:tcW w:w="1374" w:type="dxa"/>
          </w:tcPr>
          <w:p w:rsidR="00E83758" w:rsidRDefault="008466A0">
            <w:pPr>
              <w:pStyle w:val="TableParagraph"/>
              <w:ind w:right="56"/>
              <w:jc w:val="right"/>
              <w:rPr>
                <w:sz w:val="18"/>
              </w:rPr>
            </w:pPr>
            <w:r>
              <w:rPr>
                <w:sz w:val="18"/>
              </w:rPr>
              <w:t>4.484.000,00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30.01.09.272</w:t>
            </w:r>
          </w:p>
        </w:tc>
        <w:tc>
          <w:tcPr>
            <w:tcW w:w="6120" w:type="dxa"/>
          </w:tcPr>
          <w:p w:rsidR="00E83758" w:rsidRDefault="008466A0">
            <w:pPr>
              <w:pStyle w:val="TableParagraph"/>
              <w:ind w:left="512"/>
              <w:rPr>
                <w:sz w:val="18"/>
              </w:rPr>
            </w:pPr>
            <w:r>
              <w:rPr>
                <w:sz w:val="18"/>
              </w:rPr>
              <w:t>Previdência do Regime Estatutário</w:t>
            </w:r>
          </w:p>
        </w:tc>
        <w:tc>
          <w:tcPr>
            <w:tcW w:w="1374" w:type="dxa"/>
          </w:tcPr>
          <w:p w:rsidR="00E83758" w:rsidRDefault="008466A0">
            <w:pPr>
              <w:pStyle w:val="TableParagraph"/>
              <w:ind w:right="56"/>
              <w:jc w:val="right"/>
              <w:rPr>
                <w:sz w:val="18"/>
              </w:rPr>
            </w:pPr>
            <w:r>
              <w:rPr>
                <w:sz w:val="18"/>
              </w:rPr>
              <w:t>4.484.000,00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30.01.09.272.0200</w:t>
            </w:r>
          </w:p>
        </w:tc>
        <w:tc>
          <w:tcPr>
            <w:tcW w:w="6120" w:type="dxa"/>
          </w:tcPr>
          <w:p w:rsidR="00E83758" w:rsidRDefault="008466A0">
            <w:pPr>
              <w:pStyle w:val="TableParagraph"/>
              <w:ind w:left="602"/>
              <w:rPr>
                <w:sz w:val="18"/>
              </w:rPr>
            </w:pPr>
            <w:r>
              <w:rPr>
                <w:sz w:val="18"/>
              </w:rPr>
              <w:t>Servidor Protegido</w:t>
            </w:r>
          </w:p>
        </w:tc>
        <w:tc>
          <w:tcPr>
            <w:tcW w:w="1374" w:type="dxa"/>
          </w:tcPr>
          <w:p w:rsidR="00E83758" w:rsidRDefault="008466A0">
            <w:pPr>
              <w:pStyle w:val="TableParagraph"/>
              <w:ind w:right="56"/>
              <w:jc w:val="right"/>
              <w:rPr>
                <w:sz w:val="18"/>
              </w:rPr>
            </w:pPr>
            <w:r>
              <w:rPr>
                <w:sz w:val="18"/>
              </w:rPr>
              <w:t>4.484.000,00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30.01.09.272.0200.2901.0400</w:t>
            </w:r>
          </w:p>
        </w:tc>
        <w:tc>
          <w:tcPr>
            <w:tcW w:w="6120" w:type="dxa"/>
          </w:tcPr>
          <w:p w:rsidR="00E83758" w:rsidRDefault="008466A0">
            <w:pPr>
              <w:pStyle w:val="TableParagraph"/>
              <w:ind w:left="692"/>
              <w:rPr>
                <w:sz w:val="18"/>
              </w:rPr>
            </w:pPr>
            <w:r>
              <w:rPr>
                <w:sz w:val="18"/>
              </w:rPr>
              <w:t>Suporte Administrativo ao IMPASI - 2901</w:t>
            </w:r>
          </w:p>
        </w:tc>
        <w:tc>
          <w:tcPr>
            <w:tcW w:w="1374" w:type="dxa"/>
          </w:tcPr>
          <w:p w:rsidR="00E83758" w:rsidRDefault="008466A0">
            <w:pPr>
              <w:pStyle w:val="TableParagraph"/>
              <w:ind w:right="53"/>
              <w:jc w:val="right"/>
              <w:rPr>
                <w:sz w:val="18"/>
              </w:rPr>
            </w:pPr>
            <w:r>
              <w:rPr>
                <w:sz w:val="18"/>
              </w:rPr>
              <w:t>360.000,00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20" w:type="dxa"/>
          </w:tcPr>
          <w:p w:rsidR="00E83758" w:rsidRDefault="008466A0">
            <w:pPr>
              <w:pStyle w:val="TableParagraph"/>
              <w:ind w:left="692"/>
              <w:rPr>
                <w:sz w:val="18"/>
              </w:rPr>
            </w:pPr>
            <w:r>
              <w:rPr>
                <w:sz w:val="18"/>
              </w:rPr>
              <w:t>DESPESAS CORRENTES</w:t>
            </w:r>
          </w:p>
        </w:tc>
        <w:tc>
          <w:tcPr>
            <w:tcW w:w="1374" w:type="dxa"/>
          </w:tcPr>
          <w:p w:rsidR="00E83758" w:rsidRDefault="008466A0">
            <w:pPr>
              <w:pStyle w:val="TableParagraph"/>
              <w:ind w:right="53"/>
              <w:jc w:val="right"/>
              <w:rPr>
                <w:sz w:val="18"/>
              </w:rPr>
            </w:pPr>
            <w:r>
              <w:rPr>
                <w:sz w:val="18"/>
              </w:rPr>
              <w:t>335.000,00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20" w:type="dxa"/>
          </w:tcPr>
          <w:p w:rsidR="00E83758" w:rsidRDefault="008466A0">
            <w:pPr>
              <w:pStyle w:val="TableParagraph"/>
              <w:ind w:left="782"/>
              <w:rPr>
                <w:sz w:val="18"/>
              </w:rPr>
            </w:pPr>
            <w:r>
              <w:rPr>
                <w:sz w:val="18"/>
              </w:rPr>
              <w:t>PESSOAL E ENCARGOS SOCIAIS</w:t>
            </w:r>
          </w:p>
        </w:tc>
        <w:tc>
          <w:tcPr>
            <w:tcW w:w="1374" w:type="dxa"/>
          </w:tcPr>
          <w:p w:rsidR="00E83758" w:rsidRDefault="008466A0">
            <w:pPr>
              <w:pStyle w:val="TableParagraph"/>
              <w:ind w:right="53"/>
              <w:jc w:val="right"/>
              <w:rPr>
                <w:sz w:val="18"/>
              </w:rPr>
            </w:pPr>
            <w:r>
              <w:rPr>
                <w:sz w:val="18"/>
              </w:rPr>
              <w:t>175.000,00</w:t>
            </w:r>
          </w:p>
        </w:tc>
      </w:tr>
      <w:tr w:rsidR="00E83758">
        <w:trPr>
          <w:trHeight w:val="314"/>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175.000,00</w:t>
            </w:r>
          </w:p>
        </w:tc>
      </w:tr>
      <w:tr w:rsidR="00E83758">
        <w:trPr>
          <w:trHeight w:val="314"/>
        </w:trPr>
        <w:tc>
          <w:tcPr>
            <w:tcW w:w="812" w:type="dxa"/>
          </w:tcPr>
          <w:p w:rsidR="00E83758" w:rsidRDefault="008466A0">
            <w:pPr>
              <w:pStyle w:val="TableParagraph"/>
              <w:ind w:left="299"/>
              <w:rPr>
                <w:sz w:val="18"/>
              </w:rPr>
            </w:pPr>
            <w:r>
              <w:rPr>
                <w:sz w:val="18"/>
              </w:rPr>
              <w:t>246</w:t>
            </w:r>
          </w:p>
        </w:tc>
        <w:tc>
          <w:tcPr>
            <w:tcW w:w="2449" w:type="dxa"/>
          </w:tcPr>
          <w:p w:rsidR="00E83758" w:rsidRDefault="008466A0">
            <w:pPr>
              <w:pStyle w:val="TableParagraph"/>
              <w:ind w:left="135"/>
              <w:rPr>
                <w:sz w:val="18"/>
              </w:rPr>
            </w:pPr>
            <w:r>
              <w:rPr>
                <w:sz w:val="18"/>
              </w:rPr>
              <w:t>3300.00.00.00.00.00</w:t>
            </w:r>
          </w:p>
        </w:tc>
        <w:tc>
          <w:tcPr>
            <w:tcW w:w="6120" w:type="dxa"/>
          </w:tcPr>
          <w:p w:rsidR="00E83758" w:rsidRDefault="008466A0">
            <w:pPr>
              <w:pStyle w:val="TableParagraph"/>
              <w:ind w:left="782"/>
              <w:rPr>
                <w:sz w:val="18"/>
              </w:rPr>
            </w:pPr>
            <w:r>
              <w:rPr>
                <w:sz w:val="18"/>
              </w:rPr>
              <w:t>OUTRAS DESPESAS CORRENTES</w:t>
            </w:r>
          </w:p>
        </w:tc>
        <w:tc>
          <w:tcPr>
            <w:tcW w:w="1374" w:type="dxa"/>
          </w:tcPr>
          <w:p w:rsidR="00E83758" w:rsidRDefault="008466A0">
            <w:pPr>
              <w:pStyle w:val="TableParagraph"/>
              <w:ind w:right="53"/>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335</w:t>
            </w:r>
          </w:p>
        </w:tc>
        <w:tc>
          <w:tcPr>
            <w:tcW w:w="2449" w:type="dxa"/>
          </w:tcPr>
          <w:p w:rsidR="00E83758" w:rsidRDefault="008466A0">
            <w:pPr>
              <w:pStyle w:val="TableParagraph"/>
              <w:ind w:left="135"/>
              <w:rPr>
                <w:sz w:val="18"/>
              </w:rPr>
            </w:pPr>
            <w:r>
              <w:rPr>
                <w:sz w:val="18"/>
              </w:rPr>
              <w:t>3390.00.00.00.00.00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160.000,00</w:t>
            </w:r>
          </w:p>
        </w:tc>
      </w:tr>
      <w:tr w:rsidR="00E83758">
        <w:trPr>
          <w:trHeight w:val="315"/>
        </w:trPr>
        <w:tc>
          <w:tcPr>
            <w:tcW w:w="812" w:type="dxa"/>
          </w:tcPr>
          <w:p w:rsidR="00E83758" w:rsidRDefault="008466A0">
            <w:pPr>
              <w:pStyle w:val="TableParagraph"/>
              <w:ind w:left="299"/>
              <w:rPr>
                <w:sz w:val="18"/>
              </w:rPr>
            </w:pPr>
            <w:r>
              <w:rPr>
                <w:sz w:val="18"/>
              </w:rPr>
              <w:t>713</w:t>
            </w:r>
          </w:p>
        </w:tc>
        <w:tc>
          <w:tcPr>
            <w:tcW w:w="2449" w:type="dxa"/>
          </w:tcPr>
          <w:p w:rsidR="00E83758" w:rsidRDefault="008466A0">
            <w:pPr>
              <w:pStyle w:val="TableParagraph"/>
              <w:ind w:left="135"/>
              <w:rPr>
                <w:sz w:val="18"/>
              </w:rPr>
            </w:pPr>
            <w:r>
              <w:rPr>
                <w:sz w:val="18"/>
              </w:rPr>
              <w:t>4000.00.00.00.00.00</w:t>
            </w:r>
          </w:p>
        </w:tc>
        <w:tc>
          <w:tcPr>
            <w:tcW w:w="6120" w:type="dxa"/>
          </w:tcPr>
          <w:p w:rsidR="00E83758" w:rsidRDefault="008466A0">
            <w:pPr>
              <w:pStyle w:val="TableParagraph"/>
              <w:ind w:left="692"/>
              <w:rPr>
                <w:sz w:val="18"/>
              </w:rPr>
            </w:pPr>
            <w:r>
              <w:rPr>
                <w:sz w:val="18"/>
              </w:rPr>
              <w:t>DESPESAS DE CAPITAL</w:t>
            </w:r>
          </w:p>
        </w:tc>
        <w:tc>
          <w:tcPr>
            <w:tcW w:w="1374" w:type="dxa"/>
          </w:tcPr>
          <w:p w:rsidR="00E83758" w:rsidRDefault="008466A0">
            <w:pPr>
              <w:pStyle w:val="TableParagraph"/>
              <w:ind w:right="53"/>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714</w:t>
            </w:r>
          </w:p>
        </w:tc>
        <w:tc>
          <w:tcPr>
            <w:tcW w:w="2449" w:type="dxa"/>
          </w:tcPr>
          <w:p w:rsidR="00E83758" w:rsidRDefault="008466A0">
            <w:pPr>
              <w:pStyle w:val="TableParagraph"/>
              <w:ind w:left="135"/>
              <w:rPr>
                <w:sz w:val="18"/>
              </w:rPr>
            </w:pPr>
            <w:r>
              <w:rPr>
                <w:sz w:val="18"/>
              </w:rPr>
              <w:t>4400.00.00.00.00.00</w:t>
            </w:r>
          </w:p>
        </w:tc>
        <w:tc>
          <w:tcPr>
            <w:tcW w:w="6120" w:type="dxa"/>
          </w:tcPr>
          <w:p w:rsidR="00E83758" w:rsidRDefault="008466A0">
            <w:pPr>
              <w:pStyle w:val="TableParagraph"/>
              <w:ind w:left="782"/>
              <w:rPr>
                <w:sz w:val="18"/>
              </w:rPr>
            </w:pPr>
            <w:r>
              <w:rPr>
                <w:sz w:val="18"/>
              </w:rPr>
              <w:t>INVESTIMENTOS</w:t>
            </w:r>
          </w:p>
        </w:tc>
        <w:tc>
          <w:tcPr>
            <w:tcW w:w="1374" w:type="dxa"/>
          </w:tcPr>
          <w:p w:rsidR="00E83758" w:rsidRDefault="008466A0">
            <w:pPr>
              <w:pStyle w:val="TableParagraph"/>
              <w:ind w:right="53"/>
              <w:jc w:val="right"/>
              <w:rPr>
                <w:sz w:val="18"/>
              </w:rPr>
            </w:pPr>
            <w:r>
              <w:rPr>
                <w:sz w:val="18"/>
              </w:rPr>
              <w:t>25.000,00</w:t>
            </w:r>
          </w:p>
        </w:tc>
      </w:tr>
      <w:tr w:rsidR="00E83758">
        <w:trPr>
          <w:trHeight w:val="315"/>
        </w:trPr>
        <w:tc>
          <w:tcPr>
            <w:tcW w:w="812" w:type="dxa"/>
          </w:tcPr>
          <w:p w:rsidR="00E83758" w:rsidRDefault="008466A0">
            <w:pPr>
              <w:pStyle w:val="TableParagraph"/>
              <w:ind w:left="299"/>
              <w:rPr>
                <w:sz w:val="18"/>
              </w:rPr>
            </w:pPr>
            <w:r>
              <w:rPr>
                <w:sz w:val="18"/>
              </w:rPr>
              <w:t>773</w:t>
            </w:r>
          </w:p>
        </w:tc>
        <w:tc>
          <w:tcPr>
            <w:tcW w:w="2449" w:type="dxa"/>
          </w:tcPr>
          <w:p w:rsidR="00E83758" w:rsidRDefault="008466A0">
            <w:pPr>
              <w:pStyle w:val="TableParagraph"/>
              <w:ind w:left="135"/>
              <w:rPr>
                <w:sz w:val="18"/>
              </w:rPr>
            </w:pPr>
            <w:r>
              <w:rPr>
                <w:sz w:val="18"/>
              </w:rPr>
              <w:t>4490.00.00.00.00.00</w:t>
            </w:r>
          </w:p>
        </w:tc>
        <w:tc>
          <w:tcPr>
            <w:tcW w:w="6120" w:type="dxa"/>
          </w:tcPr>
          <w:p w:rsidR="00E83758" w:rsidRDefault="008466A0">
            <w:pPr>
              <w:pStyle w:val="TableParagraph"/>
              <w:ind w:left="872"/>
              <w:rPr>
                <w:sz w:val="18"/>
              </w:rPr>
            </w:pPr>
            <w:r>
              <w:rPr>
                <w:sz w:val="18"/>
              </w:rPr>
              <w:t>APLICACOES DIRETAS</w:t>
            </w:r>
          </w:p>
        </w:tc>
        <w:tc>
          <w:tcPr>
            <w:tcW w:w="1374" w:type="dxa"/>
          </w:tcPr>
          <w:p w:rsidR="00E83758" w:rsidRDefault="008466A0">
            <w:pPr>
              <w:pStyle w:val="TableParagraph"/>
              <w:ind w:right="53"/>
              <w:jc w:val="right"/>
              <w:rPr>
                <w:sz w:val="18"/>
              </w:rPr>
            </w:pPr>
            <w:r>
              <w:rPr>
                <w:sz w:val="18"/>
              </w:rPr>
              <w:t>25.000,00</w:t>
            </w:r>
          </w:p>
        </w:tc>
      </w:tr>
      <w:tr w:rsidR="00E83758">
        <w:trPr>
          <w:trHeight w:val="315"/>
        </w:trPr>
        <w:tc>
          <w:tcPr>
            <w:tcW w:w="812" w:type="dxa"/>
          </w:tcPr>
          <w:p w:rsidR="00E83758" w:rsidRDefault="00E83758">
            <w:pPr>
              <w:pStyle w:val="TableParagraph"/>
              <w:spacing w:before="0"/>
              <w:rPr>
                <w:sz w:val="18"/>
              </w:rPr>
            </w:pPr>
          </w:p>
        </w:tc>
        <w:tc>
          <w:tcPr>
            <w:tcW w:w="2449" w:type="dxa"/>
          </w:tcPr>
          <w:p w:rsidR="00E83758" w:rsidRDefault="008466A0">
            <w:pPr>
              <w:pStyle w:val="TableParagraph"/>
              <w:ind w:left="135"/>
              <w:rPr>
                <w:sz w:val="18"/>
              </w:rPr>
            </w:pPr>
            <w:r>
              <w:rPr>
                <w:sz w:val="18"/>
              </w:rPr>
              <w:t>30.01.09.272.0200.2902.0400</w:t>
            </w:r>
          </w:p>
        </w:tc>
        <w:tc>
          <w:tcPr>
            <w:tcW w:w="6120" w:type="dxa"/>
          </w:tcPr>
          <w:p w:rsidR="00E83758" w:rsidRDefault="008466A0">
            <w:pPr>
              <w:pStyle w:val="TableParagraph"/>
              <w:ind w:left="692"/>
              <w:rPr>
                <w:sz w:val="18"/>
              </w:rPr>
            </w:pPr>
            <w:r>
              <w:rPr>
                <w:sz w:val="18"/>
              </w:rPr>
              <w:t>Pagamento Inativos\Pensionistas Aux. Div. Lei IMPASI - 2902</w:t>
            </w:r>
          </w:p>
        </w:tc>
        <w:tc>
          <w:tcPr>
            <w:tcW w:w="1374" w:type="dxa"/>
          </w:tcPr>
          <w:p w:rsidR="00E83758" w:rsidRDefault="008466A0">
            <w:pPr>
              <w:pStyle w:val="TableParagraph"/>
              <w:ind w:right="56"/>
              <w:jc w:val="right"/>
              <w:rPr>
                <w:sz w:val="18"/>
              </w:rPr>
            </w:pPr>
            <w:r>
              <w:rPr>
                <w:sz w:val="18"/>
              </w:rPr>
              <w:t>4.100.000,00</w:t>
            </w:r>
          </w:p>
        </w:tc>
      </w:tr>
      <w:tr w:rsidR="00E83758">
        <w:trPr>
          <w:trHeight w:val="257"/>
        </w:trPr>
        <w:tc>
          <w:tcPr>
            <w:tcW w:w="812" w:type="dxa"/>
          </w:tcPr>
          <w:p w:rsidR="00E83758" w:rsidRDefault="008466A0">
            <w:pPr>
              <w:pStyle w:val="TableParagraph"/>
              <w:spacing w:line="187" w:lineRule="exact"/>
              <w:ind w:left="481"/>
              <w:rPr>
                <w:sz w:val="18"/>
              </w:rPr>
            </w:pPr>
            <w:r>
              <w:rPr>
                <w:sz w:val="18"/>
              </w:rPr>
              <w:t>1</w:t>
            </w:r>
          </w:p>
        </w:tc>
        <w:tc>
          <w:tcPr>
            <w:tcW w:w="2449" w:type="dxa"/>
          </w:tcPr>
          <w:p w:rsidR="00E83758" w:rsidRDefault="008466A0">
            <w:pPr>
              <w:pStyle w:val="TableParagraph"/>
              <w:spacing w:line="187" w:lineRule="exact"/>
              <w:ind w:left="135"/>
              <w:rPr>
                <w:sz w:val="18"/>
              </w:rPr>
            </w:pPr>
            <w:r>
              <w:rPr>
                <w:sz w:val="18"/>
              </w:rPr>
              <w:t>3000.00.00.00.00.00</w:t>
            </w:r>
          </w:p>
        </w:tc>
        <w:tc>
          <w:tcPr>
            <w:tcW w:w="6120" w:type="dxa"/>
          </w:tcPr>
          <w:p w:rsidR="00E83758" w:rsidRDefault="008466A0">
            <w:pPr>
              <w:pStyle w:val="TableParagraph"/>
              <w:spacing w:line="187" w:lineRule="exact"/>
              <w:ind w:left="692"/>
              <w:rPr>
                <w:sz w:val="18"/>
              </w:rPr>
            </w:pPr>
            <w:r>
              <w:rPr>
                <w:sz w:val="18"/>
              </w:rPr>
              <w:t>DESPESAS CORRENTES</w:t>
            </w:r>
          </w:p>
        </w:tc>
        <w:tc>
          <w:tcPr>
            <w:tcW w:w="1374" w:type="dxa"/>
          </w:tcPr>
          <w:p w:rsidR="00E83758" w:rsidRDefault="008466A0">
            <w:pPr>
              <w:pStyle w:val="TableParagraph"/>
              <w:spacing w:line="187" w:lineRule="exact"/>
              <w:ind w:right="56"/>
              <w:jc w:val="right"/>
              <w:rPr>
                <w:sz w:val="18"/>
              </w:rPr>
            </w:pPr>
            <w:r>
              <w:rPr>
                <w:sz w:val="18"/>
              </w:rPr>
              <w:t>4.100.000,00</w:t>
            </w:r>
          </w:p>
        </w:tc>
      </w:tr>
    </w:tbl>
    <w:p w:rsidR="00E83758" w:rsidRDefault="00E83758">
      <w:pPr>
        <w:spacing w:line="187" w:lineRule="exact"/>
        <w:jc w:val="right"/>
        <w:rPr>
          <w:sz w:val="18"/>
        </w:rPr>
        <w:sectPr w:rsidR="00E83758">
          <w:pgSz w:w="11900" w:h="16840"/>
          <w:pgMar w:top="840" w:right="220" w:bottom="980" w:left="240" w:header="361" w:footer="797" w:gutter="0"/>
          <w:cols w:space="720"/>
        </w:sectPr>
      </w:pPr>
    </w:p>
    <w:p w:rsidR="00E83758" w:rsidRDefault="00E83758">
      <w:pPr>
        <w:spacing w:before="3"/>
        <w:rPr>
          <w:sz w:val="10"/>
        </w:rPr>
      </w:pPr>
    </w:p>
    <w:tbl>
      <w:tblPr>
        <w:tblStyle w:val="TableNormal"/>
        <w:tblW w:w="0" w:type="auto"/>
        <w:tblInd w:w="120" w:type="dxa"/>
        <w:tblLayout w:type="fixed"/>
        <w:tblLook w:val="01E0" w:firstRow="1" w:lastRow="1" w:firstColumn="1" w:lastColumn="1" w:noHBand="0" w:noVBand="0"/>
      </w:tblPr>
      <w:tblGrid>
        <w:gridCol w:w="812"/>
        <w:gridCol w:w="2449"/>
        <w:gridCol w:w="6195"/>
        <w:gridCol w:w="1299"/>
      </w:tblGrid>
      <w:tr w:rsidR="00E83758">
        <w:trPr>
          <w:trHeight w:val="315"/>
        </w:trPr>
        <w:tc>
          <w:tcPr>
            <w:tcW w:w="812" w:type="dxa"/>
            <w:tcBorders>
              <w:top w:val="single" w:sz="6" w:space="0" w:color="000000"/>
              <w:bottom w:val="single" w:sz="6" w:space="0" w:color="000000"/>
            </w:tcBorders>
          </w:tcPr>
          <w:p w:rsidR="00E83758" w:rsidRDefault="008466A0">
            <w:pPr>
              <w:pStyle w:val="TableParagraph"/>
              <w:spacing w:before="42"/>
              <w:rPr>
                <w:b/>
                <w:sz w:val="18"/>
              </w:rPr>
            </w:pPr>
            <w:r>
              <w:rPr>
                <w:b/>
                <w:sz w:val="18"/>
              </w:rPr>
              <w:t>Reduzido</w:t>
            </w:r>
          </w:p>
        </w:tc>
        <w:tc>
          <w:tcPr>
            <w:tcW w:w="2449" w:type="dxa"/>
            <w:tcBorders>
              <w:top w:val="single" w:sz="6" w:space="0" w:color="000000"/>
              <w:bottom w:val="single" w:sz="6" w:space="0" w:color="000000"/>
            </w:tcBorders>
          </w:tcPr>
          <w:p w:rsidR="00E83758" w:rsidRDefault="008466A0">
            <w:pPr>
              <w:pStyle w:val="TableParagraph"/>
              <w:spacing w:before="42"/>
              <w:ind w:left="82"/>
              <w:rPr>
                <w:b/>
                <w:sz w:val="18"/>
              </w:rPr>
            </w:pPr>
            <w:r>
              <w:rPr>
                <w:b/>
                <w:sz w:val="18"/>
              </w:rPr>
              <w:t>Conta de Despesa</w:t>
            </w:r>
          </w:p>
        </w:tc>
        <w:tc>
          <w:tcPr>
            <w:tcW w:w="6195" w:type="dxa"/>
            <w:tcBorders>
              <w:top w:val="single" w:sz="6" w:space="0" w:color="000000"/>
              <w:bottom w:val="single" w:sz="6" w:space="0" w:color="000000"/>
            </w:tcBorders>
          </w:tcPr>
          <w:p w:rsidR="00E83758" w:rsidRDefault="008466A0">
            <w:pPr>
              <w:pStyle w:val="TableParagraph"/>
              <w:spacing w:before="42"/>
              <w:ind w:left="249"/>
              <w:rPr>
                <w:b/>
                <w:sz w:val="18"/>
              </w:rPr>
            </w:pPr>
            <w:r>
              <w:rPr>
                <w:b/>
                <w:sz w:val="18"/>
              </w:rPr>
              <w:t>Descrição da Conta</w:t>
            </w:r>
          </w:p>
        </w:tc>
        <w:tc>
          <w:tcPr>
            <w:tcW w:w="1299" w:type="dxa"/>
            <w:tcBorders>
              <w:top w:val="single" w:sz="6" w:space="0" w:color="000000"/>
              <w:bottom w:val="single" w:sz="6" w:space="0" w:color="000000"/>
            </w:tcBorders>
          </w:tcPr>
          <w:p w:rsidR="00E83758" w:rsidRDefault="008466A0">
            <w:pPr>
              <w:pStyle w:val="TableParagraph"/>
              <w:spacing w:before="42"/>
              <w:ind w:right="46"/>
              <w:jc w:val="right"/>
              <w:rPr>
                <w:b/>
                <w:sz w:val="18"/>
              </w:rPr>
            </w:pPr>
            <w:r>
              <w:rPr>
                <w:b/>
                <w:sz w:val="18"/>
              </w:rPr>
              <w:t>Valor Orçado</w:t>
            </w:r>
          </w:p>
        </w:tc>
      </w:tr>
      <w:tr w:rsidR="00E83758">
        <w:trPr>
          <w:trHeight w:val="302"/>
        </w:trPr>
        <w:tc>
          <w:tcPr>
            <w:tcW w:w="812" w:type="dxa"/>
            <w:tcBorders>
              <w:top w:val="single" w:sz="6" w:space="0" w:color="000000"/>
            </w:tcBorders>
          </w:tcPr>
          <w:p w:rsidR="00E83758" w:rsidRDefault="008466A0">
            <w:pPr>
              <w:pStyle w:val="TableParagraph"/>
              <w:spacing w:before="37"/>
              <w:ind w:left="481"/>
              <w:rPr>
                <w:sz w:val="18"/>
              </w:rPr>
            </w:pPr>
            <w:r>
              <w:rPr>
                <w:sz w:val="18"/>
              </w:rPr>
              <w:t>2</w:t>
            </w:r>
          </w:p>
        </w:tc>
        <w:tc>
          <w:tcPr>
            <w:tcW w:w="2449" w:type="dxa"/>
            <w:tcBorders>
              <w:top w:val="single" w:sz="6" w:space="0" w:color="000000"/>
            </w:tcBorders>
          </w:tcPr>
          <w:p w:rsidR="00E83758" w:rsidRDefault="008466A0">
            <w:pPr>
              <w:pStyle w:val="TableParagraph"/>
              <w:spacing w:before="37"/>
              <w:ind w:left="135"/>
              <w:rPr>
                <w:sz w:val="18"/>
              </w:rPr>
            </w:pPr>
            <w:r>
              <w:rPr>
                <w:sz w:val="18"/>
              </w:rPr>
              <w:t>3100.00.00.00.00.00</w:t>
            </w:r>
          </w:p>
        </w:tc>
        <w:tc>
          <w:tcPr>
            <w:tcW w:w="6195" w:type="dxa"/>
            <w:tcBorders>
              <w:top w:val="single" w:sz="6" w:space="0" w:color="000000"/>
            </w:tcBorders>
          </w:tcPr>
          <w:p w:rsidR="00E83758" w:rsidRDefault="008466A0">
            <w:pPr>
              <w:pStyle w:val="TableParagraph"/>
              <w:spacing w:before="37"/>
              <w:ind w:left="782"/>
              <w:rPr>
                <w:sz w:val="18"/>
              </w:rPr>
            </w:pPr>
            <w:r>
              <w:rPr>
                <w:sz w:val="18"/>
              </w:rPr>
              <w:t>PESSOAL E ENCARGOS SOCIAIS</w:t>
            </w:r>
          </w:p>
        </w:tc>
        <w:tc>
          <w:tcPr>
            <w:tcW w:w="1299" w:type="dxa"/>
            <w:tcBorders>
              <w:top w:val="single" w:sz="6" w:space="0" w:color="000000"/>
            </w:tcBorders>
          </w:tcPr>
          <w:p w:rsidR="00E83758" w:rsidRDefault="008466A0">
            <w:pPr>
              <w:pStyle w:val="TableParagraph"/>
              <w:spacing w:before="37"/>
              <w:ind w:right="56"/>
              <w:jc w:val="right"/>
              <w:rPr>
                <w:sz w:val="18"/>
              </w:rPr>
            </w:pPr>
            <w:r>
              <w:rPr>
                <w:sz w:val="18"/>
              </w:rPr>
              <w:t>4.100.000,00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95" w:type="dxa"/>
          </w:tcPr>
          <w:p w:rsidR="00E83758" w:rsidRDefault="008466A0">
            <w:pPr>
              <w:pStyle w:val="TableParagraph"/>
              <w:ind w:left="872"/>
              <w:rPr>
                <w:sz w:val="18"/>
              </w:rPr>
            </w:pPr>
            <w:r>
              <w:rPr>
                <w:sz w:val="18"/>
              </w:rPr>
              <w:t>APLICACOES DIRETAS</w:t>
            </w:r>
          </w:p>
        </w:tc>
        <w:tc>
          <w:tcPr>
            <w:tcW w:w="1299" w:type="dxa"/>
          </w:tcPr>
          <w:p w:rsidR="00E83758" w:rsidRDefault="008466A0">
            <w:pPr>
              <w:pStyle w:val="TableParagraph"/>
              <w:ind w:right="56"/>
              <w:jc w:val="right"/>
              <w:rPr>
                <w:sz w:val="18"/>
              </w:rPr>
            </w:pPr>
            <w:r>
              <w:rPr>
                <w:sz w:val="18"/>
              </w:rPr>
              <w:t>4.100.000,00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30.01.09.272.0200.2903.0400</w:t>
            </w:r>
          </w:p>
        </w:tc>
        <w:tc>
          <w:tcPr>
            <w:tcW w:w="6195" w:type="dxa"/>
          </w:tcPr>
          <w:p w:rsidR="00E83758" w:rsidRDefault="008466A0">
            <w:pPr>
              <w:pStyle w:val="TableParagraph"/>
              <w:ind w:left="692"/>
              <w:rPr>
                <w:sz w:val="18"/>
              </w:rPr>
            </w:pPr>
            <w:r>
              <w:rPr>
                <w:sz w:val="18"/>
              </w:rPr>
              <w:t>Obrigações Patronais - 2903</w:t>
            </w:r>
          </w:p>
        </w:tc>
        <w:tc>
          <w:tcPr>
            <w:tcW w:w="1299" w:type="dxa"/>
          </w:tcPr>
          <w:p w:rsidR="00E83758" w:rsidRDefault="008466A0">
            <w:pPr>
              <w:pStyle w:val="TableParagraph"/>
              <w:ind w:right="53"/>
              <w:jc w:val="right"/>
              <w:rPr>
                <w:sz w:val="18"/>
              </w:rPr>
            </w:pPr>
            <w:r>
              <w:rPr>
                <w:sz w:val="18"/>
              </w:rPr>
              <w:t>24.000,00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95" w:type="dxa"/>
          </w:tcPr>
          <w:p w:rsidR="00E83758" w:rsidRDefault="008466A0">
            <w:pPr>
              <w:pStyle w:val="TableParagraph"/>
              <w:ind w:left="692"/>
              <w:rPr>
                <w:sz w:val="18"/>
              </w:rPr>
            </w:pPr>
            <w:r>
              <w:rPr>
                <w:sz w:val="18"/>
              </w:rPr>
              <w:t>DESPESAS CORRENTES</w:t>
            </w:r>
          </w:p>
        </w:tc>
        <w:tc>
          <w:tcPr>
            <w:tcW w:w="1299" w:type="dxa"/>
          </w:tcPr>
          <w:p w:rsidR="00E83758" w:rsidRDefault="008466A0">
            <w:pPr>
              <w:pStyle w:val="TableParagraph"/>
              <w:ind w:right="53"/>
              <w:jc w:val="right"/>
              <w:rPr>
                <w:sz w:val="18"/>
              </w:rPr>
            </w:pPr>
            <w:r>
              <w:rPr>
                <w:sz w:val="18"/>
              </w:rPr>
              <w:t>24.000,00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95" w:type="dxa"/>
          </w:tcPr>
          <w:p w:rsidR="00E83758" w:rsidRDefault="008466A0">
            <w:pPr>
              <w:pStyle w:val="TableParagraph"/>
              <w:ind w:left="782"/>
              <w:rPr>
                <w:sz w:val="18"/>
              </w:rPr>
            </w:pPr>
            <w:r>
              <w:rPr>
                <w:sz w:val="18"/>
              </w:rPr>
              <w:t>PESSOAL E ENCARGOS SOCIAIS</w:t>
            </w:r>
          </w:p>
        </w:tc>
        <w:tc>
          <w:tcPr>
            <w:tcW w:w="1299" w:type="dxa"/>
          </w:tcPr>
          <w:p w:rsidR="00E83758" w:rsidRDefault="008466A0">
            <w:pPr>
              <w:pStyle w:val="TableParagraph"/>
              <w:ind w:right="53"/>
              <w:jc w:val="right"/>
              <w:rPr>
                <w:sz w:val="18"/>
              </w:rPr>
            </w:pPr>
            <w:r>
              <w:rPr>
                <w:sz w:val="18"/>
              </w:rPr>
              <w:t>24.000,00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95" w:type="dxa"/>
          </w:tcPr>
          <w:p w:rsidR="00E83758" w:rsidRDefault="008466A0">
            <w:pPr>
              <w:pStyle w:val="TableParagraph"/>
              <w:ind w:left="872"/>
              <w:rPr>
                <w:sz w:val="18"/>
              </w:rPr>
            </w:pPr>
            <w:r>
              <w:rPr>
                <w:sz w:val="18"/>
              </w:rPr>
              <w:t>APLICACOES DIRETAS</w:t>
            </w:r>
          </w:p>
        </w:tc>
        <w:tc>
          <w:tcPr>
            <w:tcW w:w="1299" w:type="dxa"/>
          </w:tcPr>
          <w:p w:rsidR="00E83758" w:rsidRDefault="008466A0">
            <w:pPr>
              <w:pStyle w:val="TableParagraph"/>
              <w:ind w:right="53"/>
              <w:jc w:val="right"/>
              <w:rPr>
                <w:sz w:val="18"/>
              </w:rPr>
            </w:pPr>
            <w:r>
              <w:rPr>
                <w:sz w:val="18"/>
              </w:rPr>
              <w:t>11.000,00</w:t>
            </w:r>
          </w:p>
        </w:tc>
      </w:tr>
      <w:tr w:rsidR="00E83758">
        <w:trPr>
          <w:trHeight w:val="315"/>
        </w:trPr>
        <w:tc>
          <w:tcPr>
            <w:tcW w:w="812" w:type="dxa"/>
          </w:tcPr>
          <w:p w:rsidR="00E83758" w:rsidRDefault="008466A0">
            <w:pPr>
              <w:pStyle w:val="TableParagraph"/>
              <w:ind w:left="299"/>
              <w:rPr>
                <w:sz w:val="18"/>
              </w:rPr>
            </w:pPr>
            <w:r>
              <w:rPr>
                <w:sz w:val="18"/>
              </w:rPr>
              <w:t>186</w:t>
            </w:r>
          </w:p>
        </w:tc>
        <w:tc>
          <w:tcPr>
            <w:tcW w:w="2449" w:type="dxa"/>
          </w:tcPr>
          <w:p w:rsidR="00E83758" w:rsidRDefault="008466A0">
            <w:pPr>
              <w:pStyle w:val="TableParagraph"/>
              <w:ind w:left="135"/>
              <w:rPr>
                <w:sz w:val="18"/>
              </w:rPr>
            </w:pPr>
            <w:r>
              <w:rPr>
                <w:sz w:val="18"/>
              </w:rPr>
              <w:t>3191.00.00.00.00.00</w:t>
            </w:r>
          </w:p>
        </w:tc>
        <w:tc>
          <w:tcPr>
            <w:tcW w:w="6195" w:type="dxa"/>
          </w:tcPr>
          <w:p w:rsidR="00E83758" w:rsidRDefault="008466A0">
            <w:pPr>
              <w:pStyle w:val="TableParagraph"/>
              <w:ind w:left="962"/>
              <w:rPr>
                <w:sz w:val="18"/>
              </w:rPr>
            </w:pPr>
            <w:r>
              <w:rPr>
                <w:sz w:val="18"/>
              </w:rPr>
              <w:t>APLICAÇÃO DIRETA DECORRENTE DE OPERAÇÃO ENTRE</w:t>
            </w:r>
          </w:p>
        </w:tc>
        <w:tc>
          <w:tcPr>
            <w:tcW w:w="1299" w:type="dxa"/>
          </w:tcPr>
          <w:p w:rsidR="00E83758" w:rsidRDefault="008466A0">
            <w:pPr>
              <w:pStyle w:val="TableParagraph"/>
              <w:ind w:right="53"/>
              <w:jc w:val="right"/>
              <w:rPr>
                <w:sz w:val="18"/>
              </w:rPr>
            </w:pPr>
            <w:r>
              <w:rPr>
                <w:sz w:val="18"/>
              </w:rPr>
              <w:t>13.000,00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w:t>
            </w:r>
          </w:p>
        </w:tc>
        <w:tc>
          <w:tcPr>
            <w:tcW w:w="6195" w:type="dxa"/>
          </w:tcPr>
          <w:p w:rsidR="00E83758" w:rsidRDefault="008466A0">
            <w:pPr>
              <w:pStyle w:val="TableParagraph"/>
              <w:ind w:left="422"/>
              <w:rPr>
                <w:sz w:val="18"/>
              </w:rPr>
            </w:pPr>
            <w:r>
              <w:rPr>
                <w:sz w:val="18"/>
              </w:rPr>
              <w:t>Encargos Especiais</w:t>
            </w:r>
          </w:p>
        </w:tc>
        <w:tc>
          <w:tcPr>
            <w:tcW w:w="1299" w:type="dxa"/>
          </w:tcPr>
          <w:p w:rsidR="00E83758" w:rsidRDefault="008466A0">
            <w:pPr>
              <w:pStyle w:val="TableParagraph"/>
              <w:ind w:right="53"/>
              <w:jc w:val="right"/>
              <w:rPr>
                <w:sz w:val="18"/>
              </w:rPr>
            </w:pPr>
            <w:r>
              <w:rPr>
                <w:sz w:val="18"/>
              </w:rPr>
              <w:t>293.600,00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30.01.28.845</w:t>
            </w:r>
          </w:p>
        </w:tc>
        <w:tc>
          <w:tcPr>
            <w:tcW w:w="6195" w:type="dxa"/>
          </w:tcPr>
          <w:p w:rsidR="00E83758" w:rsidRDefault="008466A0">
            <w:pPr>
              <w:pStyle w:val="TableParagraph"/>
              <w:ind w:left="512"/>
              <w:rPr>
                <w:sz w:val="18"/>
              </w:rPr>
            </w:pPr>
            <w:r>
              <w:rPr>
                <w:sz w:val="18"/>
              </w:rPr>
              <w:t>Transferências</w:t>
            </w:r>
          </w:p>
        </w:tc>
        <w:tc>
          <w:tcPr>
            <w:tcW w:w="1299" w:type="dxa"/>
          </w:tcPr>
          <w:p w:rsidR="00E83758" w:rsidRDefault="008466A0">
            <w:pPr>
              <w:pStyle w:val="TableParagraph"/>
              <w:ind w:right="53"/>
              <w:jc w:val="right"/>
              <w:rPr>
                <w:sz w:val="18"/>
              </w:rPr>
            </w:pPr>
            <w:r>
              <w:rPr>
                <w:sz w:val="18"/>
              </w:rPr>
              <w:t>150.000,00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30.01.28.845.0200</w:t>
            </w:r>
          </w:p>
        </w:tc>
        <w:tc>
          <w:tcPr>
            <w:tcW w:w="6195" w:type="dxa"/>
          </w:tcPr>
          <w:p w:rsidR="00E83758" w:rsidRDefault="008466A0">
            <w:pPr>
              <w:pStyle w:val="TableParagraph"/>
              <w:ind w:left="602"/>
              <w:rPr>
                <w:sz w:val="18"/>
              </w:rPr>
            </w:pPr>
            <w:r>
              <w:rPr>
                <w:sz w:val="18"/>
              </w:rPr>
              <w:t>Servidor Protegido</w:t>
            </w:r>
          </w:p>
        </w:tc>
        <w:tc>
          <w:tcPr>
            <w:tcW w:w="1299" w:type="dxa"/>
          </w:tcPr>
          <w:p w:rsidR="00E83758" w:rsidRDefault="008466A0">
            <w:pPr>
              <w:pStyle w:val="TableParagraph"/>
              <w:ind w:right="53"/>
              <w:jc w:val="right"/>
              <w:rPr>
                <w:sz w:val="18"/>
              </w:rPr>
            </w:pPr>
            <w:r>
              <w:rPr>
                <w:sz w:val="18"/>
              </w:rPr>
              <w:t>150.000,00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30.01.28.845.0200.2905.0400</w:t>
            </w:r>
          </w:p>
        </w:tc>
        <w:tc>
          <w:tcPr>
            <w:tcW w:w="6195" w:type="dxa"/>
          </w:tcPr>
          <w:p w:rsidR="00E83758" w:rsidRDefault="008466A0">
            <w:pPr>
              <w:pStyle w:val="TableParagraph"/>
              <w:ind w:left="692"/>
              <w:rPr>
                <w:sz w:val="18"/>
              </w:rPr>
            </w:pPr>
            <w:r>
              <w:rPr>
                <w:sz w:val="18"/>
              </w:rPr>
              <w:t>compensação entre Regimes Previdenciários - 2905</w:t>
            </w:r>
          </w:p>
        </w:tc>
        <w:tc>
          <w:tcPr>
            <w:tcW w:w="1299" w:type="dxa"/>
          </w:tcPr>
          <w:p w:rsidR="00E83758" w:rsidRDefault="008466A0">
            <w:pPr>
              <w:pStyle w:val="TableParagraph"/>
              <w:ind w:right="53"/>
              <w:jc w:val="right"/>
              <w:rPr>
                <w:sz w:val="18"/>
              </w:rPr>
            </w:pPr>
            <w:r>
              <w:rPr>
                <w:sz w:val="18"/>
              </w:rPr>
              <w:t>150.000,00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95" w:type="dxa"/>
          </w:tcPr>
          <w:p w:rsidR="00E83758" w:rsidRDefault="008466A0">
            <w:pPr>
              <w:pStyle w:val="TableParagraph"/>
              <w:ind w:left="692"/>
              <w:rPr>
                <w:sz w:val="18"/>
              </w:rPr>
            </w:pPr>
            <w:r>
              <w:rPr>
                <w:sz w:val="18"/>
              </w:rPr>
              <w:t>DESPESAS CORRENTES</w:t>
            </w:r>
          </w:p>
        </w:tc>
        <w:tc>
          <w:tcPr>
            <w:tcW w:w="1299" w:type="dxa"/>
          </w:tcPr>
          <w:p w:rsidR="00E83758" w:rsidRDefault="008466A0">
            <w:pPr>
              <w:pStyle w:val="TableParagraph"/>
              <w:ind w:right="53"/>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246</w:t>
            </w:r>
          </w:p>
        </w:tc>
        <w:tc>
          <w:tcPr>
            <w:tcW w:w="2449" w:type="dxa"/>
          </w:tcPr>
          <w:p w:rsidR="00E83758" w:rsidRDefault="008466A0">
            <w:pPr>
              <w:pStyle w:val="TableParagraph"/>
              <w:ind w:left="135"/>
              <w:rPr>
                <w:sz w:val="18"/>
              </w:rPr>
            </w:pPr>
            <w:r>
              <w:rPr>
                <w:sz w:val="18"/>
              </w:rPr>
              <w:t>3300.00.00.00.00.00</w:t>
            </w:r>
          </w:p>
        </w:tc>
        <w:tc>
          <w:tcPr>
            <w:tcW w:w="6195" w:type="dxa"/>
          </w:tcPr>
          <w:p w:rsidR="00E83758" w:rsidRDefault="008466A0">
            <w:pPr>
              <w:pStyle w:val="TableParagraph"/>
              <w:ind w:left="782"/>
              <w:rPr>
                <w:sz w:val="18"/>
              </w:rPr>
            </w:pPr>
            <w:r>
              <w:rPr>
                <w:sz w:val="18"/>
              </w:rPr>
              <w:t>OUTRAS DESPESAS CORRENTES</w:t>
            </w:r>
          </w:p>
        </w:tc>
        <w:tc>
          <w:tcPr>
            <w:tcW w:w="1299" w:type="dxa"/>
          </w:tcPr>
          <w:p w:rsidR="00E83758" w:rsidRDefault="008466A0">
            <w:pPr>
              <w:pStyle w:val="TableParagraph"/>
              <w:ind w:right="53"/>
              <w:jc w:val="right"/>
              <w:rPr>
                <w:sz w:val="18"/>
              </w:rPr>
            </w:pPr>
            <w:r>
              <w:rPr>
                <w:sz w:val="18"/>
              </w:rPr>
              <w:t>150.000,00</w:t>
            </w:r>
          </w:p>
        </w:tc>
      </w:tr>
      <w:tr w:rsidR="00E83758">
        <w:trPr>
          <w:trHeight w:val="315"/>
        </w:trPr>
        <w:tc>
          <w:tcPr>
            <w:tcW w:w="812" w:type="dxa"/>
          </w:tcPr>
          <w:p w:rsidR="00E83758" w:rsidRDefault="008466A0">
            <w:pPr>
              <w:pStyle w:val="TableParagraph"/>
              <w:ind w:left="299"/>
              <w:rPr>
                <w:sz w:val="18"/>
              </w:rPr>
            </w:pPr>
            <w:r>
              <w:rPr>
                <w:sz w:val="18"/>
              </w:rPr>
              <w:t>247</w:t>
            </w:r>
          </w:p>
        </w:tc>
        <w:tc>
          <w:tcPr>
            <w:tcW w:w="2449" w:type="dxa"/>
          </w:tcPr>
          <w:p w:rsidR="00E83758" w:rsidRDefault="008466A0">
            <w:pPr>
              <w:pStyle w:val="TableParagraph"/>
              <w:ind w:left="135"/>
              <w:rPr>
                <w:sz w:val="18"/>
              </w:rPr>
            </w:pPr>
            <w:r>
              <w:rPr>
                <w:sz w:val="18"/>
              </w:rPr>
              <w:t>3320.00.00.00.00.00</w:t>
            </w:r>
          </w:p>
        </w:tc>
        <w:tc>
          <w:tcPr>
            <w:tcW w:w="6195" w:type="dxa"/>
          </w:tcPr>
          <w:p w:rsidR="00E83758" w:rsidRDefault="008466A0">
            <w:pPr>
              <w:pStyle w:val="TableParagraph"/>
              <w:ind w:left="872"/>
              <w:rPr>
                <w:sz w:val="18"/>
              </w:rPr>
            </w:pPr>
            <w:r>
              <w:rPr>
                <w:sz w:val="18"/>
              </w:rPr>
              <w:t>TRANSFERENCIAS A UNIAO</w:t>
            </w:r>
          </w:p>
        </w:tc>
        <w:tc>
          <w:tcPr>
            <w:tcW w:w="1299" w:type="dxa"/>
          </w:tcPr>
          <w:p w:rsidR="00E83758" w:rsidRDefault="008466A0">
            <w:pPr>
              <w:pStyle w:val="TableParagraph"/>
              <w:ind w:right="53"/>
              <w:jc w:val="right"/>
              <w:rPr>
                <w:sz w:val="18"/>
              </w:rPr>
            </w:pPr>
            <w:r>
              <w:rPr>
                <w:sz w:val="18"/>
              </w:rPr>
              <w:t>150.000,00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30.01.28.846</w:t>
            </w:r>
          </w:p>
        </w:tc>
        <w:tc>
          <w:tcPr>
            <w:tcW w:w="6195" w:type="dxa"/>
          </w:tcPr>
          <w:p w:rsidR="00E83758" w:rsidRDefault="008466A0">
            <w:pPr>
              <w:pStyle w:val="TableParagraph"/>
              <w:ind w:left="512"/>
              <w:rPr>
                <w:sz w:val="18"/>
              </w:rPr>
            </w:pPr>
            <w:r>
              <w:rPr>
                <w:sz w:val="18"/>
              </w:rPr>
              <w:t>Outros Encargos Especiais</w:t>
            </w:r>
          </w:p>
        </w:tc>
        <w:tc>
          <w:tcPr>
            <w:tcW w:w="1299" w:type="dxa"/>
          </w:tcPr>
          <w:p w:rsidR="00E83758" w:rsidRDefault="008466A0">
            <w:pPr>
              <w:pStyle w:val="TableParagraph"/>
              <w:ind w:right="53"/>
              <w:jc w:val="right"/>
              <w:rPr>
                <w:sz w:val="18"/>
              </w:rPr>
            </w:pPr>
            <w:r>
              <w:rPr>
                <w:sz w:val="18"/>
              </w:rPr>
              <w:t>143.600,00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30.01.28.846.0200</w:t>
            </w:r>
          </w:p>
        </w:tc>
        <w:tc>
          <w:tcPr>
            <w:tcW w:w="6195" w:type="dxa"/>
          </w:tcPr>
          <w:p w:rsidR="00E83758" w:rsidRDefault="008466A0">
            <w:pPr>
              <w:pStyle w:val="TableParagraph"/>
              <w:ind w:left="602"/>
              <w:rPr>
                <w:sz w:val="18"/>
              </w:rPr>
            </w:pPr>
            <w:r>
              <w:rPr>
                <w:sz w:val="18"/>
              </w:rPr>
              <w:t>Servidor Protegido</w:t>
            </w:r>
          </w:p>
        </w:tc>
        <w:tc>
          <w:tcPr>
            <w:tcW w:w="1299" w:type="dxa"/>
          </w:tcPr>
          <w:p w:rsidR="00E83758" w:rsidRDefault="008466A0">
            <w:pPr>
              <w:pStyle w:val="TableParagraph"/>
              <w:ind w:right="53"/>
              <w:jc w:val="right"/>
              <w:rPr>
                <w:sz w:val="18"/>
              </w:rPr>
            </w:pPr>
            <w:r>
              <w:rPr>
                <w:sz w:val="18"/>
              </w:rPr>
              <w:t>143.600,00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30.01.28.846.0200.2904.0400</w:t>
            </w:r>
          </w:p>
        </w:tc>
        <w:tc>
          <w:tcPr>
            <w:tcW w:w="6195" w:type="dxa"/>
          </w:tcPr>
          <w:p w:rsidR="00E83758" w:rsidRDefault="008466A0">
            <w:pPr>
              <w:pStyle w:val="TableParagraph"/>
              <w:ind w:left="692"/>
              <w:rPr>
                <w:sz w:val="18"/>
              </w:rPr>
            </w:pPr>
            <w:r>
              <w:rPr>
                <w:sz w:val="18"/>
              </w:rPr>
              <w:t>PASEP e Precatórios Judiciais - 2904</w:t>
            </w:r>
          </w:p>
        </w:tc>
        <w:tc>
          <w:tcPr>
            <w:tcW w:w="1299" w:type="dxa"/>
          </w:tcPr>
          <w:p w:rsidR="00E83758" w:rsidRDefault="008466A0">
            <w:pPr>
              <w:pStyle w:val="TableParagraph"/>
              <w:ind w:right="53"/>
              <w:jc w:val="right"/>
              <w:rPr>
                <w:sz w:val="18"/>
              </w:rPr>
            </w:pPr>
            <w:r>
              <w:rPr>
                <w:sz w:val="18"/>
              </w:rPr>
              <w:t>143.600,00</w:t>
            </w:r>
          </w:p>
        </w:tc>
      </w:tr>
      <w:tr w:rsidR="00E83758">
        <w:trPr>
          <w:trHeight w:val="315"/>
        </w:trPr>
        <w:tc>
          <w:tcPr>
            <w:tcW w:w="812" w:type="dxa"/>
          </w:tcPr>
          <w:p w:rsidR="00E83758" w:rsidRDefault="008466A0">
            <w:pPr>
              <w:pStyle w:val="TableParagraph"/>
              <w:ind w:left="481"/>
              <w:rPr>
                <w:sz w:val="18"/>
              </w:rPr>
            </w:pPr>
            <w:r>
              <w:rPr>
                <w:sz w:val="18"/>
              </w:rPr>
              <w:t>1</w:t>
            </w:r>
          </w:p>
        </w:tc>
        <w:tc>
          <w:tcPr>
            <w:tcW w:w="2449" w:type="dxa"/>
          </w:tcPr>
          <w:p w:rsidR="00E83758" w:rsidRDefault="008466A0">
            <w:pPr>
              <w:pStyle w:val="TableParagraph"/>
              <w:ind w:left="135"/>
              <w:rPr>
                <w:sz w:val="18"/>
              </w:rPr>
            </w:pPr>
            <w:r>
              <w:rPr>
                <w:sz w:val="18"/>
              </w:rPr>
              <w:t>3000.00.00.00.00.00</w:t>
            </w:r>
          </w:p>
        </w:tc>
        <w:tc>
          <w:tcPr>
            <w:tcW w:w="6195" w:type="dxa"/>
          </w:tcPr>
          <w:p w:rsidR="00E83758" w:rsidRDefault="008466A0">
            <w:pPr>
              <w:pStyle w:val="TableParagraph"/>
              <w:ind w:left="692"/>
              <w:rPr>
                <w:sz w:val="18"/>
              </w:rPr>
            </w:pPr>
            <w:r>
              <w:rPr>
                <w:sz w:val="18"/>
              </w:rPr>
              <w:t>DESPESAS CORRENTES</w:t>
            </w:r>
          </w:p>
        </w:tc>
        <w:tc>
          <w:tcPr>
            <w:tcW w:w="1299" w:type="dxa"/>
          </w:tcPr>
          <w:p w:rsidR="00E83758" w:rsidRDefault="008466A0">
            <w:pPr>
              <w:pStyle w:val="TableParagraph"/>
              <w:ind w:right="53"/>
              <w:jc w:val="right"/>
              <w:rPr>
                <w:sz w:val="18"/>
              </w:rPr>
            </w:pPr>
            <w:r>
              <w:rPr>
                <w:sz w:val="18"/>
              </w:rPr>
              <w:t>143.600,00</w:t>
            </w:r>
          </w:p>
        </w:tc>
      </w:tr>
      <w:tr w:rsidR="00E83758">
        <w:trPr>
          <w:trHeight w:val="315"/>
        </w:trPr>
        <w:tc>
          <w:tcPr>
            <w:tcW w:w="812" w:type="dxa"/>
          </w:tcPr>
          <w:p w:rsidR="00E83758" w:rsidRDefault="008466A0">
            <w:pPr>
              <w:pStyle w:val="TableParagraph"/>
              <w:ind w:left="481"/>
              <w:rPr>
                <w:sz w:val="18"/>
              </w:rPr>
            </w:pPr>
            <w:r>
              <w:rPr>
                <w:sz w:val="18"/>
              </w:rPr>
              <w:t>2</w:t>
            </w:r>
          </w:p>
        </w:tc>
        <w:tc>
          <w:tcPr>
            <w:tcW w:w="2449" w:type="dxa"/>
          </w:tcPr>
          <w:p w:rsidR="00E83758" w:rsidRDefault="008466A0">
            <w:pPr>
              <w:pStyle w:val="TableParagraph"/>
              <w:ind w:left="135"/>
              <w:rPr>
                <w:sz w:val="18"/>
              </w:rPr>
            </w:pPr>
            <w:r>
              <w:rPr>
                <w:sz w:val="18"/>
              </w:rPr>
              <w:t>3100.00.00.00.00.00</w:t>
            </w:r>
          </w:p>
        </w:tc>
        <w:tc>
          <w:tcPr>
            <w:tcW w:w="6195" w:type="dxa"/>
          </w:tcPr>
          <w:p w:rsidR="00E83758" w:rsidRDefault="008466A0">
            <w:pPr>
              <w:pStyle w:val="TableParagraph"/>
              <w:ind w:left="782"/>
              <w:rPr>
                <w:sz w:val="18"/>
              </w:rPr>
            </w:pPr>
            <w:r>
              <w:rPr>
                <w:sz w:val="18"/>
              </w:rPr>
              <w:t>PESSOAL E ENCARGOS SOCIAIS</w:t>
            </w:r>
          </w:p>
        </w:tc>
        <w:tc>
          <w:tcPr>
            <w:tcW w:w="1299" w:type="dxa"/>
          </w:tcPr>
          <w:p w:rsidR="00E83758" w:rsidRDefault="008466A0">
            <w:pPr>
              <w:pStyle w:val="TableParagraph"/>
              <w:ind w:right="53"/>
              <w:jc w:val="right"/>
              <w:rPr>
                <w:sz w:val="18"/>
              </w:rPr>
            </w:pPr>
            <w:r>
              <w:rPr>
                <w:sz w:val="18"/>
              </w:rPr>
              <w:t>17.600,00</w:t>
            </w:r>
          </w:p>
        </w:tc>
      </w:tr>
      <w:tr w:rsidR="00E83758">
        <w:trPr>
          <w:trHeight w:val="315"/>
        </w:trPr>
        <w:tc>
          <w:tcPr>
            <w:tcW w:w="812" w:type="dxa"/>
          </w:tcPr>
          <w:p w:rsidR="00E83758" w:rsidRDefault="008466A0">
            <w:pPr>
              <w:pStyle w:val="TableParagraph"/>
              <w:ind w:left="390"/>
              <w:rPr>
                <w:sz w:val="18"/>
              </w:rPr>
            </w:pPr>
            <w:r>
              <w:rPr>
                <w:sz w:val="18"/>
              </w:rPr>
              <w:t>20</w:t>
            </w:r>
          </w:p>
        </w:tc>
        <w:tc>
          <w:tcPr>
            <w:tcW w:w="2449" w:type="dxa"/>
          </w:tcPr>
          <w:p w:rsidR="00E83758" w:rsidRDefault="008466A0">
            <w:pPr>
              <w:pStyle w:val="TableParagraph"/>
              <w:ind w:left="135"/>
              <w:rPr>
                <w:sz w:val="18"/>
              </w:rPr>
            </w:pPr>
            <w:r>
              <w:rPr>
                <w:sz w:val="18"/>
              </w:rPr>
              <w:t>3190.00.00.00.00.00</w:t>
            </w:r>
          </w:p>
        </w:tc>
        <w:tc>
          <w:tcPr>
            <w:tcW w:w="6195" w:type="dxa"/>
          </w:tcPr>
          <w:p w:rsidR="00E83758" w:rsidRDefault="008466A0">
            <w:pPr>
              <w:pStyle w:val="TableParagraph"/>
              <w:ind w:left="872"/>
              <w:rPr>
                <w:sz w:val="18"/>
              </w:rPr>
            </w:pPr>
            <w:r>
              <w:rPr>
                <w:sz w:val="18"/>
              </w:rPr>
              <w:t>APLICACOES DIRETAS</w:t>
            </w:r>
          </w:p>
        </w:tc>
        <w:tc>
          <w:tcPr>
            <w:tcW w:w="1299" w:type="dxa"/>
          </w:tcPr>
          <w:p w:rsidR="00E83758" w:rsidRDefault="008466A0">
            <w:pPr>
              <w:pStyle w:val="TableParagraph"/>
              <w:ind w:right="53"/>
              <w:jc w:val="right"/>
              <w:rPr>
                <w:sz w:val="18"/>
              </w:rPr>
            </w:pPr>
            <w:r>
              <w:rPr>
                <w:sz w:val="18"/>
              </w:rPr>
              <w:t>17.600,00</w:t>
            </w:r>
          </w:p>
        </w:tc>
      </w:tr>
      <w:tr w:rsidR="00E83758">
        <w:trPr>
          <w:trHeight w:val="315"/>
        </w:trPr>
        <w:tc>
          <w:tcPr>
            <w:tcW w:w="812" w:type="dxa"/>
          </w:tcPr>
          <w:p w:rsidR="00E83758" w:rsidRDefault="008466A0">
            <w:pPr>
              <w:pStyle w:val="TableParagraph"/>
              <w:ind w:left="299"/>
              <w:rPr>
                <w:sz w:val="18"/>
              </w:rPr>
            </w:pPr>
            <w:r>
              <w:rPr>
                <w:sz w:val="18"/>
              </w:rPr>
              <w:t>246</w:t>
            </w:r>
          </w:p>
        </w:tc>
        <w:tc>
          <w:tcPr>
            <w:tcW w:w="2449" w:type="dxa"/>
          </w:tcPr>
          <w:p w:rsidR="00E83758" w:rsidRDefault="008466A0">
            <w:pPr>
              <w:pStyle w:val="TableParagraph"/>
              <w:ind w:left="135"/>
              <w:rPr>
                <w:sz w:val="18"/>
              </w:rPr>
            </w:pPr>
            <w:r>
              <w:rPr>
                <w:sz w:val="18"/>
              </w:rPr>
              <w:t>3300.00.00.00.00.00</w:t>
            </w:r>
          </w:p>
        </w:tc>
        <w:tc>
          <w:tcPr>
            <w:tcW w:w="6195" w:type="dxa"/>
          </w:tcPr>
          <w:p w:rsidR="00E83758" w:rsidRDefault="008466A0">
            <w:pPr>
              <w:pStyle w:val="TableParagraph"/>
              <w:ind w:left="782"/>
              <w:rPr>
                <w:sz w:val="18"/>
              </w:rPr>
            </w:pPr>
            <w:r>
              <w:rPr>
                <w:sz w:val="18"/>
              </w:rPr>
              <w:t>OUTRAS DESPESAS CORRENTES</w:t>
            </w:r>
          </w:p>
        </w:tc>
        <w:tc>
          <w:tcPr>
            <w:tcW w:w="1299" w:type="dxa"/>
          </w:tcPr>
          <w:p w:rsidR="00E83758" w:rsidRDefault="008466A0">
            <w:pPr>
              <w:pStyle w:val="TableParagraph"/>
              <w:ind w:right="53"/>
              <w:jc w:val="right"/>
              <w:rPr>
                <w:sz w:val="18"/>
              </w:rPr>
            </w:pPr>
            <w:r>
              <w:rPr>
                <w:sz w:val="18"/>
              </w:rPr>
              <w:t>126.000,00</w:t>
            </w:r>
          </w:p>
        </w:tc>
      </w:tr>
      <w:tr w:rsidR="00E83758">
        <w:trPr>
          <w:trHeight w:val="315"/>
        </w:trPr>
        <w:tc>
          <w:tcPr>
            <w:tcW w:w="812" w:type="dxa"/>
          </w:tcPr>
          <w:p w:rsidR="00E83758" w:rsidRDefault="008466A0">
            <w:pPr>
              <w:pStyle w:val="TableParagraph"/>
              <w:ind w:left="299"/>
              <w:rPr>
                <w:sz w:val="18"/>
              </w:rPr>
            </w:pPr>
            <w:r>
              <w:rPr>
                <w:sz w:val="18"/>
              </w:rPr>
              <w:t>335</w:t>
            </w:r>
          </w:p>
        </w:tc>
        <w:tc>
          <w:tcPr>
            <w:tcW w:w="2449" w:type="dxa"/>
          </w:tcPr>
          <w:p w:rsidR="00E83758" w:rsidRDefault="008466A0">
            <w:pPr>
              <w:pStyle w:val="TableParagraph"/>
              <w:ind w:left="135"/>
              <w:rPr>
                <w:sz w:val="18"/>
              </w:rPr>
            </w:pPr>
            <w:r>
              <w:rPr>
                <w:sz w:val="18"/>
              </w:rPr>
              <w:t>3390.00.00.00.00.00</w:t>
            </w:r>
          </w:p>
        </w:tc>
        <w:tc>
          <w:tcPr>
            <w:tcW w:w="6195" w:type="dxa"/>
          </w:tcPr>
          <w:p w:rsidR="00E83758" w:rsidRDefault="008466A0">
            <w:pPr>
              <w:pStyle w:val="TableParagraph"/>
              <w:ind w:left="872"/>
              <w:rPr>
                <w:sz w:val="18"/>
              </w:rPr>
            </w:pPr>
            <w:r>
              <w:rPr>
                <w:sz w:val="18"/>
              </w:rPr>
              <w:t>APLICACOES DIRETAS</w:t>
            </w:r>
          </w:p>
        </w:tc>
        <w:tc>
          <w:tcPr>
            <w:tcW w:w="1299" w:type="dxa"/>
          </w:tcPr>
          <w:p w:rsidR="00E83758" w:rsidRDefault="008466A0">
            <w:pPr>
              <w:pStyle w:val="TableParagraph"/>
              <w:ind w:right="53"/>
              <w:jc w:val="right"/>
              <w:rPr>
                <w:sz w:val="18"/>
              </w:rPr>
            </w:pPr>
            <w:r>
              <w:rPr>
                <w:sz w:val="18"/>
              </w:rPr>
              <w:t>126.000,00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30.01.99</w:t>
            </w:r>
          </w:p>
        </w:tc>
        <w:tc>
          <w:tcPr>
            <w:tcW w:w="6195" w:type="dxa"/>
          </w:tcPr>
          <w:p w:rsidR="00E83758" w:rsidRDefault="008466A0">
            <w:pPr>
              <w:pStyle w:val="TableParagraph"/>
              <w:ind w:left="422"/>
              <w:rPr>
                <w:sz w:val="18"/>
              </w:rPr>
            </w:pPr>
            <w:r>
              <w:rPr>
                <w:sz w:val="18"/>
              </w:rPr>
              <w:t>Reserva de Contingência</w:t>
            </w:r>
          </w:p>
        </w:tc>
        <w:tc>
          <w:tcPr>
            <w:tcW w:w="1299" w:type="dxa"/>
          </w:tcPr>
          <w:p w:rsidR="00E83758" w:rsidRDefault="008466A0">
            <w:pPr>
              <w:pStyle w:val="TableParagraph"/>
              <w:ind w:right="56"/>
              <w:jc w:val="right"/>
              <w:rPr>
                <w:sz w:val="18"/>
              </w:rPr>
            </w:pPr>
            <w:r>
              <w:rPr>
                <w:sz w:val="18"/>
              </w:rPr>
              <w:t>7.822.400,00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30.01.99.997</w:t>
            </w:r>
          </w:p>
        </w:tc>
        <w:tc>
          <w:tcPr>
            <w:tcW w:w="6195" w:type="dxa"/>
          </w:tcPr>
          <w:p w:rsidR="00E83758" w:rsidRDefault="008466A0">
            <w:pPr>
              <w:pStyle w:val="TableParagraph"/>
              <w:ind w:left="512"/>
              <w:rPr>
                <w:sz w:val="18"/>
              </w:rPr>
            </w:pPr>
            <w:r>
              <w:rPr>
                <w:sz w:val="18"/>
              </w:rPr>
              <w:t>Reserva de Contingencia do RPPS</w:t>
            </w:r>
          </w:p>
        </w:tc>
        <w:tc>
          <w:tcPr>
            <w:tcW w:w="1299" w:type="dxa"/>
          </w:tcPr>
          <w:p w:rsidR="00E83758" w:rsidRDefault="008466A0">
            <w:pPr>
              <w:pStyle w:val="TableParagraph"/>
              <w:ind w:right="56"/>
              <w:jc w:val="right"/>
              <w:rPr>
                <w:sz w:val="18"/>
              </w:rPr>
            </w:pPr>
            <w:r>
              <w:rPr>
                <w:sz w:val="18"/>
              </w:rPr>
              <w:t>7.822.400,00</w:t>
            </w:r>
          </w:p>
        </w:tc>
      </w:tr>
      <w:tr w:rsidR="00E83758">
        <w:trPr>
          <w:trHeight w:val="314"/>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30.01.99.997.0999</w:t>
            </w:r>
          </w:p>
        </w:tc>
        <w:tc>
          <w:tcPr>
            <w:tcW w:w="6195" w:type="dxa"/>
          </w:tcPr>
          <w:p w:rsidR="00E83758" w:rsidRDefault="008466A0">
            <w:pPr>
              <w:pStyle w:val="TableParagraph"/>
              <w:ind w:left="602"/>
              <w:rPr>
                <w:sz w:val="18"/>
              </w:rPr>
            </w:pPr>
            <w:r>
              <w:rPr>
                <w:sz w:val="18"/>
              </w:rPr>
              <w:t>Reserva de Contingencia</w:t>
            </w:r>
          </w:p>
        </w:tc>
        <w:tc>
          <w:tcPr>
            <w:tcW w:w="1299" w:type="dxa"/>
          </w:tcPr>
          <w:p w:rsidR="00E83758" w:rsidRDefault="008466A0">
            <w:pPr>
              <w:pStyle w:val="TableParagraph"/>
              <w:ind w:right="56"/>
              <w:jc w:val="right"/>
              <w:rPr>
                <w:sz w:val="18"/>
              </w:rPr>
            </w:pPr>
            <w:r>
              <w:rPr>
                <w:sz w:val="18"/>
              </w:rPr>
              <w:t>7.822.400,00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30.01.99.997.0999.9997.0400</w:t>
            </w:r>
          </w:p>
        </w:tc>
        <w:tc>
          <w:tcPr>
            <w:tcW w:w="6195" w:type="dxa"/>
          </w:tcPr>
          <w:p w:rsidR="00E83758" w:rsidRDefault="008466A0">
            <w:pPr>
              <w:pStyle w:val="TableParagraph"/>
              <w:ind w:left="692"/>
              <w:rPr>
                <w:sz w:val="18"/>
              </w:rPr>
            </w:pPr>
            <w:r>
              <w:rPr>
                <w:sz w:val="18"/>
              </w:rPr>
              <w:t>RESERVA DE CONTINGÊNCIA RPPS</w:t>
            </w:r>
          </w:p>
        </w:tc>
        <w:tc>
          <w:tcPr>
            <w:tcW w:w="1299" w:type="dxa"/>
          </w:tcPr>
          <w:p w:rsidR="00E83758" w:rsidRDefault="008466A0">
            <w:pPr>
              <w:pStyle w:val="TableParagraph"/>
              <w:ind w:right="56"/>
              <w:jc w:val="right"/>
              <w:rPr>
                <w:sz w:val="18"/>
              </w:rPr>
            </w:pPr>
            <w:r>
              <w:rPr>
                <w:sz w:val="18"/>
              </w:rPr>
              <w:t>7.822.400,00</w:t>
            </w:r>
          </w:p>
        </w:tc>
      </w:tr>
      <w:tr w:rsidR="00E83758">
        <w:trPr>
          <w:trHeight w:val="315"/>
        </w:trPr>
        <w:tc>
          <w:tcPr>
            <w:tcW w:w="812" w:type="dxa"/>
          </w:tcPr>
          <w:p w:rsidR="00E83758" w:rsidRDefault="008466A0">
            <w:pPr>
              <w:pStyle w:val="TableParagraph"/>
              <w:ind w:left="299"/>
              <w:rPr>
                <w:sz w:val="18"/>
              </w:rPr>
            </w:pPr>
            <w:r>
              <w:rPr>
                <w:sz w:val="18"/>
              </w:rPr>
              <w:t>991</w:t>
            </w:r>
          </w:p>
        </w:tc>
        <w:tc>
          <w:tcPr>
            <w:tcW w:w="2449" w:type="dxa"/>
          </w:tcPr>
          <w:p w:rsidR="00E83758" w:rsidRDefault="008466A0">
            <w:pPr>
              <w:pStyle w:val="TableParagraph"/>
              <w:ind w:left="135"/>
              <w:rPr>
                <w:sz w:val="18"/>
              </w:rPr>
            </w:pPr>
            <w:r>
              <w:rPr>
                <w:sz w:val="18"/>
              </w:rPr>
              <w:t>9000.00.00.00.00.00</w:t>
            </w:r>
          </w:p>
        </w:tc>
        <w:tc>
          <w:tcPr>
            <w:tcW w:w="6195" w:type="dxa"/>
          </w:tcPr>
          <w:p w:rsidR="00E83758" w:rsidRDefault="008466A0">
            <w:pPr>
              <w:pStyle w:val="TableParagraph"/>
              <w:ind w:left="692"/>
              <w:rPr>
                <w:sz w:val="18"/>
              </w:rPr>
            </w:pPr>
            <w:r>
              <w:rPr>
                <w:sz w:val="18"/>
              </w:rPr>
              <w:t>RESERVA DE CONTINGENCIA E RESERVA DO RPPS</w:t>
            </w:r>
          </w:p>
        </w:tc>
        <w:tc>
          <w:tcPr>
            <w:tcW w:w="1299" w:type="dxa"/>
          </w:tcPr>
          <w:p w:rsidR="00E83758" w:rsidRDefault="008466A0">
            <w:pPr>
              <w:pStyle w:val="TableParagraph"/>
              <w:ind w:right="56"/>
              <w:jc w:val="right"/>
              <w:rPr>
                <w:sz w:val="18"/>
              </w:rPr>
            </w:pPr>
            <w:r>
              <w:rPr>
                <w:sz w:val="18"/>
              </w:rPr>
              <w:t>7.822.400,00</w:t>
            </w:r>
          </w:p>
        </w:tc>
      </w:tr>
      <w:tr w:rsidR="00E83758">
        <w:trPr>
          <w:trHeight w:val="315"/>
        </w:trPr>
        <w:tc>
          <w:tcPr>
            <w:tcW w:w="812" w:type="dxa"/>
          </w:tcPr>
          <w:p w:rsidR="00E83758" w:rsidRDefault="008466A0">
            <w:pPr>
              <w:pStyle w:val="TableParagraph"/>
              <w:ind w:left="299"/>
              <w:rPr>
                <w:sz w:val="18"/>
              </w:rPr>
            </w:pPr>
            <w:r>
              <w:rPr>
                <w:sz w:val="18"/>
              </w:rPr>
              <w:t>992</w:t>
            </w:r>
          </w:p>
        </w:tc>
        <w:tc>
          <w:tcPr>
            <w:tcW w:w="2449" w:type="dxa"/>
          </w:tcPr>
          <w:p w:rsidR="00E83758" w:rsidRDefault="008466A0">
            <w:pPr>
              <w:pStyle w:val="TableParagraph"/>
              <w:ind w:left="135"/>
              <w:rPr>
                <w:sz w:val="18"/>
              </w:rPr>
            </w:pPr>
            <w:r>
              <w:rPr>
                <w:sz w:val="18"/>
              </w:rPr>
              <w:t>9900.00.00.00.00.00</w:t>
            </w:r>
          </w:p>
        </w:tc>
        <w:tc>
          <w:tcPr>
            <w:tcW w:w="6195" w:type="dxa"/>
          </w:tcPr>
          <w:p w:rsidR="00E83758" w:rsidRDefault="008466A0">
            <w:pPr>
              <w:pStyle w:val="TableParagraph"/>
              <w:ind w:left="782"/>
              <w:rPr>
                <w:sz w:val="18"/>
              </w:rPr>
            </w:pPr>
            <w:r>
              <w:rPr>
                <w:sz w:val="18"/>
              </w:rPr>
              <w:t>RESERVA DE CONTINGENCIA E RESERVA DO RPPS</w:t>
            </w:r>
          </w:p>
        </w:tc>
        <w:tc>
          <w:tcPr>
            <w:tcW w:w="1299" w:type="dxa"/>
          </w:tcPr>
          <w:p w:rsidR="00E83758" w:rsidRDefault="008466A0">
            <w:pPr>
              <w:pStyle w:val="TableParagraph"/>
              <w:ind w:right="56"/>
              <w:jc w:val="right"/>
              <w:rPr>
                <w:sz w:val="18"/>
              </w:rPr>
            </w:pPr>
            <w:r>
              <w:rPr>
                <w:sz w:val="18"/>
              </w:rPr>
              <w:t>7.822.400,00</w:t>
            </w:r>
          </w:p>
        </w:tc>
      </w:tr>
      <w:tr w:rsidR="00E83758">
        <w:trPr>
          <w:trHeight w:val="315"/>
        </w:trPr>
        <w:tc>
          <w:tcPr>
            <w:tcW w:w="812" w:type="dxa"/>
          </w:tcPr>
          <w:p w:rsidR="00E83758" w:rsidRDefault="008466A0">
            <w:pPr>
              <w:pStyle w:val="TableParagraph"/>
              <w:ind w:left="299"/>
              <w:rPr>
                <w:sz w:val="18"/>
              </w:rPr>
            </w:pPr>
            <w:r>
              <w:rPr>
                <w:sz w:val="18"/>
              </w:rPr>
              <w:t>993</w:t>
            </w:r>
          </w:p>
        </w:tc>
        <w:tc>
          <w:tcPr>
            <w:tcW w:w="2449" w:type="dxa"/>
          </w:tcPr>
          <w:p w:rsidR="00E83758" w:rsidRDefault="008466A0">
            <w:pPr>
              <w:pStyle w:val="TableParagraph"/>
              <w:ind w:left="135"/>
              <w:rPr>
                <w:sz w:val="18"/>
              </w:rPr>
            </w:pPr>
            <w:r>
              <w:rPr>
                <w:sz w:val="18"/>
              </w:rPr>
              <w:t>9990.00.00.00.00.00</w:t>
            </w:r>
          </w:p>
        </w:tc>
        <w:tc>
          <w:tcPr>
            <w:tcW w:w="6195" w:type="dxa"/>
          </w:tcPr>
          <w:p w:rsidR="00E83758" w:rsidRDefault="008466A0">
            <w:pPr>
              <w:pStyle w:val="TableParagraph"/>
              <w:ind w:left="872"/>
              <w:rPr>
                <w:sz w:val="18"/>
              </w:rPr>
            </w:pPr>
            <w:r>
              <w:rPr>
                <w:sz w:val="18"/>
              </w:rPr>
              <w:t>RESERVA DE CONTINGENCIA E RESERVA DO RPPS</w:t>
            </w:r>
          </w:p>
        </w:tc>
        <w:tc>
          <w:tcPr>
            <w:tcW w:w="1299" w:type="dxa"/>
          </w:tcPr>
          <w:p w:rsidR="00E83758" w:rsidRDefault="008466A0">
            <w:pPr>
              <w:pStyle w:val="TableParagraph"/>
              <w:ind w:right="56"/>
              <w:jc w:val="right"/>
              <w:rPr>
                <w:sz w:val="18"/>
              </w:rPr>
            </w:pPr>
            <w:r>
              <w:rPr>
                <w:sz w:val="18"/>
              </w:rPr>
              <w:t>7.822.400,00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99</w:t>
            </w:r>
          </w:p>
        </w:tc>
        <w:tc>
          <w:tcPr>
            <w:tcW w:w="6195" w:type="dxa"/>
          </w:tcPr>
          <w:p w:rsidR="00E83758" w:rsidRDefault="008466A0">
            <w:pPr>
              <w:pStyle w:val="TableParagraph"/>
              <w:ind w:left="152"/>
              <w:rPr>
                <w:sz w:val="18"/>
              </w:rPr>
            </w:pPr>
            <w:r>
              <w:rPr>
                <w:sz w:val="18"/>
              </w:rPr>
              <w:t>RESERVA DE CONTINGÊNCIA</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99.99</w:t>
            </w:r>
          </w:p>
        </w:tc>
        <w:tc>
          <w:tcPr>
            <w:tcW w:w="6195" w:type="dxa"/>
          </w:tcPr>
          <w:p w:rsidR="00E83758" w:rsidRDefault="008466A0">
            <w:pPr>
              <w:pStyle w:val="TableParagraph"/>
              <w:ind w:left="332"/>
              <w:rPr>
                <w:sz w:val="18"/>
              </w:rPr>
            </w:pPr>
            <w:r>
              <w:rPr>
                <w:sz w:val="18"/>
              </w:rPr>
              <w:t>RESERVA DE CONTINGENCIA</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99.99.99</w:t>
            </w:r>
          </w:p>
        </w:tc>
        <w:tc>
          <w:tcPr>
            <w:tcW w:w="6195" w:type="dxa"/>
          </w:tcPr>
          <w:p w:rsidR="00E83758" w:rsidRDefault="008466A0">
            <w:pPr>
              <w:pStyle w:val="TableParagraph"/>
              <w:ind w:left="422"/>
              <w:rPr>
                <w:sz w:val="18"/>
              </w:rPr>
            </w:pPr>
            <w:r>
              <w:rPr>
                <w:sz w:val="18"/>
              </w:rPr>
              <w:t>Reserva de Contingência</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99.99.99.999</w:t>
            </w:r>
          </w:p>
        </w:tc>
        <w:tc>
          <w:tcPr>
            <w:tcW w:w="6195" w:type="dxa"/>
          </w:tcPr>
          <w:p w:rsidR="00E83758" w:rsidRDefault="008466A0">
            <w:pPr>
              <w:pStyle w:val="TableParagraph"/>
              <w:ind w:left="512"/>
              <w:rPr>
                <w:sz w:val="18"/>
              </w:rPr>
            </w:pPr>
            <w:r>
              <w:rPr>
                <w:sz w:val="18"/>
              </w:rPr>
              <w:t>Reserva de Contingência</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99.99.99.999.0999</w:t>
            </w:r>
          </w:p>
        </w:tc>
        <w:tc>
          <w:tcPr>
            <w:tcW w:w="6195" w:type="dxa"/>
          </w:tcPr>
          <w:p w:rsidR="00E83758" w:rsidRDefault="008466A0">
            <w:pPr>
              <w:pStyle w:val="TableParagraph"/>
              <w:ind w:left="602"/>
              <w:rPr>
                <w:sz w:val="18"/>
              </w:rPr>
            </w:pPr>
            <w:r>
              <w:rPr>
                <w:sz w:val="18"/>
              </w:rPr>
              <w:t>Reserva de Contingencia</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E83758">
            <w:pPr>
              <w:pStyle w:val="TableParagraph"/>
              <w:spacing w:before="0"/>
              <w:rPr>
                <w:sz w:val="16"/>
              </w:rPr>
            </w:pPr>
          </w:p>
        </w:tc>
        <w:tc>
          <w:tcPr>
            <w:tcW w:w="2449" w:type="dxa"/>
          </w:tcPr>
          <w:p w:rsidR="00E83758" w:rsidRDefault="008466A0">
            <w:pPr>
              <w:pStyle w:val="TableParagraph"/>
              <w:ind w:left="135"/>
              <w:rPr>
                <w:sz w:val="18"/>
              </w:rPr>
            </w:pPr>
            <w:r>
              <w:rPr>
                <w:sz w:val="18"/>
              </w:rPr>
              <w:t>99.99.99.999.0999.9999.0001</w:t>
            </w:r>
          </w:p>
        </w:tc>
        <w:tc>
          <w:tcPr>
            <w:tcW w:w="6195" w:type="dxa"/>
          </w:tcPr>
          <w:p w:rsidR="00E83758" w:rsidRDefault="008466A0">
            <w:pPr>
              <w:pStyle w:val="TableParagraph"/>
              <w:ind w:left="692"/>
              <w:rPr>
                <w:sz w:val="18"/>
              </w:rPr>
            </w:pPr>
            <w:r>
              <w:rPr>
                <w:sz w:val="18"/>
              </w:rPr>
              <w:t>RESERVA DE CONTINGÊNCIA</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8466A0">
            <w:pPr>
              <w:pStyle w:val="TableParagraph"/>
              <w:ind w:left="208"/>
              <w:rPr>
                <w:sz w:val="18"/>
              </w:rPr>
            </w:pPr>
            <w:r>
              <w:rPr>
                <w:sz w:val="18"/>
              </w:rPr>
              <w:t>1027</w:t>
            </w:r>
          </w:p>
        </w:tc>
        <w:tc>
          <w:tcPr>
            <w:tcW w:w="2449" w:type="dxa"/>
          </w:tcPr>
          <w:p w:rsidR="00E83758" w:rsidRDefault="008466A0">
            <w:pPr>
              <w:pStyle w:val="TableParagraph"/>
              <w:ind w:left="135"/>
              <w:rPr>
                <w:sz w:val="18"/>
              </w:rPr>
            </w:pPr>
            <w:r>
              <w:rPr>
                <w:sz w:val="18"/>
              </w:rPr>
              <w:t>9000.00.00.00.00.00</w:t>
            </w:r>
          </w:p>
        </w:tc>
        <w:tc>
          <w:tcPr>
            <w:tcW w:w="6195" w:type="dxa"/>
          </w:tcPr>
          <w:p w:rsidR="00E83758" w:rsidRDefault="008466A0">
            <w:pPr>
              <w:pStyle w:val="TableParagraph"/>
              <w:ind w:left="692"/>
              <w:rPr>
                <w:sz w:val="18"/>
              </w:rPr>
            </w:pPr>
            <w:r>
              <w:rPr>
                <w:sz w:val="18"/>
              </w:rPr>
              <w:t>RESERVA DE CONTINGENCIA E RESERVA DO RPPS</w:t>
            </w:r>
          </w:p>
        </w:tc>
        <w:tc>
          <w:tcPr>
            <w:tcW w:w="1299" w:type="dxa"/>
          </w:tcPr>
          <w:p w:rsidR="00E83758" w:rsidRDefault="008466A0">
            <w:pPr>
              <w:pStyle w:val="TableParagraph"/>
              <w:ind w:right="53"/>
              <w:jc w:val="right"/>
              <w:rPr>
                <w:sz w:val="18"/>
              </w:rPr>
            </w:pPr>
            <w:r>
              <w:rPr>
                <w:sz w:val="18"/>
              </w:rPr>
              <w:t>220.000,00</w:t>
            </w:r>
          </w:p>
        </w:tc>
      </w:tr>
      <w:tr w:rsidR="00E83758">
        <w:trPr>
          <w:trHeight w:val="315"/>
        </w:trPr>
        <w:tc>
          <w:tcPr>
            <w:tcW w:w="812" w:type="dxa"/>
          </w:tcPr>
          <w:p w:rsidR="00E83758" w:rsidRDefault="008466A0">
            <w:pPr>
              <w:pStyle w:val="TableParagraph"/>
              <w:ind w:left="208"/>
              <w:rPr>
                <w:sz w:val="18"/>
              </w:rPr>
            </w:pPr>
            <w:r>
              <w:rPr>
                <w:sz w:val="18"/>
              </w:rPr>
              <w:t>1028</w:t>
            </w:r>
          </w:p>
        </w:tc>
        <w:tc>
          <w:tcPr>
            <w:tcW w:w="2449" w:type="dxa"/>
          </w:tcPr>
          <w:p w:rsidR="00E83758" w:rsidRDefault="008466A0">
            <w:pPr>
              <w:pStyle w:val="TableParagraph"/>
              <w:ind w:left="135"/>
              <w:rPr>
                <w:sz w:val="18"/>
              </w:rPr>
            </w:pPr>
            <w:r>
              <w:rPr>
                <w:sz w:val="18"/>
              </w:rPr>
              <w:t>9900.00.00.00.00.00</w:t>
            </w:r>
          </w:p>
        </w:tc>
        <w:tc>
          <w:tcPr>
            <w:tcW w:w="6195" w:type="dxa"/>
          </w:tcPr>
          <w:p w:rsidR="00E83758" w:rsidRDefault="008466A0">
            <w:pPr>
              <w:pStyle w:val="TableParagraph"/>
              <w:ind w:left="782"/>
              <w:rPr>
                <w:sz w:val="18"/>
              </w:rPr>
            </w:pPr>
            <w:r>
              <w:rPr>
                <w:sz w:val="18"/>
              </w:rPr>
              <w:t>RESERVA DE CONTINGENCIA E RESERVA DO RPPS</w:t>
            </w:r>
          </w:p>
        </w:tc>
        <w:tc>
          <w:tcPr>
            <w:tcW w:w="1299" w:type="dxa"/>
          </w:tcPr>
          <w:p w:rsidR="00E83758" w:rsidRDefault="008466A0">
            <w:pPr>
              <w:pStyle w:val="TableParagraph"/>
              <w:ind w:right="53"/>
              <w:jc w:val="right"/>
              <w:rPr>
                <w:sz w:val="18"/>
              </w:rPr>
            </w:pPr>
            <w:r>
              <w:rPr>
                <w:sz w:val="18"/>
              </w:rPr>
              <w:t>220.000,00</w:t>
            </w:r>
          </w:p>
        </w:tc>
      </w:tr>
      <w:tr w:rsidR="00E83758">
        <w:trPr>
          <w:trHeight w:val="372"/>
        </w:trPr>
        <w:tc>
          <w:tcPr>
            <w:tcW w:w="812" w:type="dxa"/>
            <w:tcBorders>
              <w:bottom w:val="single" w:sz="6" w:space="0" w:color="000000"/>
            </w:tcBorders>
          </w:tcPr>
          <w:p w:rsidR="00E83758" w:rsidRDefault="008466A0">
            <w:pPr>
              <w:pStyle w:val="TableParagraph"/>
              <w:ind w:left="208"/>
              <w:rPr>
                <w:sz w:val="18"/>
              </w:rPr>
            </w:pPr>
            <w:r>
              <w:rPr>
                <w:sz w:val="18"/>
              </w:rPr>
              <w:t>1029</w:t>
            </w:r>
          </w:p>
        </w:tc>
        <w:tc>
          <w:tcPr>
            <w:tcW w:w="2449" w:type="dxa"/>
            <w:tcBorders>
              <w:bottom w:val="single" w:sz="6" w:space="0" w:color="000000"/>
            </w:tcBorders>
          </w:tcPr>
          <w:p w:rsidR="00E83758" w:rsidRDefault="008466A0">
            <w:pPr>
              <w:pStyle w:val="TableParagraph"/>
              <w:ind w:left="135"/>
              <w:rPr>
                <w:sz w:val="18"/>
              </w:rPr>
            </w:pPr>
            <w:r>
              <w:rPr>
                <w:sz w:val="18"/>
              </w:rPr>
              <w:t>9990.00.00.00.00.00</w:t>
            </w:r>
          </w:p>
        </w:tc>
        <w:tc>
          <w:tcPr>
            <w:tcW w:w="6195" w:type="dxa"/>
            <w:tcBorders>
              <w:bottom w:val="single" w:sz="6" w:space="0" w:color="000000"/>
            </w:tcBorders>
          </w:tcPr>
          <w:p w:rsidR="00E83758" w:rsidRDefault="008466A0">
            <w:pPr>
              <w:pStyle w:val="TableParagraph"/>
              <w:ind w:left="872"/>
              <w:rPr>
                <w:sz w:val="18"/>
              </w:rPr>
            </w:pPr>
            <w:r>
              <w:rPr>
                <w:sz w:val="18"/>
              </w:rPr>
              <w:t>RESERVA DE CONTINGENCIA E RESERVA DO RPPS</w:t>
            </w:r>
          </w:p>
        </w:tc>
        <w:tc>
          <w:tcPr>
            <w:tcW w:w="1299" w:type="dxa"/>
            <w:tcBorders>
              <w:bottom w:val="single" w:sz="6" w:space="0" w:color="000000"/>
            </w:tcBorders>
          </w:tcPr>
          <w:p w:rsidR="00E83758" w:rsidRDefault="008466A0">
            <w:pPr>
              <w:pStyle w:val="TableParagraph"/>
              <w:ind w:right="53"/>
              <w:jc w:val="right"/>
              <w:rPr>
                <w:sz w:val="18"/>
              </w:rPr>
            </w:pPr>
            <w:r>
              <w:rPr>
                <w:sz w:val="18"/>
              </w:rPr>
              <w:t>220.000,00</w:t>
            </w:r>
          </w:p>
        </w:tc>
      </w:tr>
      <w:tr w:rsidR="00E83758">
        <w:trPr>
          <w:trHeight w:val="344"/>
        </w:trPr>
        <w:tc>
          <w:tcPr>
            <w:tcW w:w="812" w:type="dxa"/>
            <w:tcBorders>
              <w:top w:val="single" w:sz="6" w:space="0" w:color="000000"/>
              <w:bottom w:val="single" w:sz="6" w:space="0" w:color="000000"/>
            </w:tcBorders>
          </w:tcPr>
          <w:p w:rsidR="00E83758" w:rsidRDefault="00E83758">
            <w:pPr>
              <w:pStyle w:val="TableParagraph"/>
              <w:spacing w:before="0"/>
              <w:rPr>
                <w:sz w:val="16"/>
              </w:rPr>
            </w:pPr>
          </w:p>
        </w:tc>
        <w:tc>
          <w:tcPr>
            <w:tcW w:w="2449" w:type="dxa"/>
            <w:tcBorders>
              <w:top w:val="single" w:sz="6" w:space="0" w:color="000000"/>
              <w:bottom w:val="single" w:sz="6" w:space="0" w:color="000000"/>
            </w:tcBorders>
          </w:tcPr>
          <w:p w:rsidR="00E83758" w:rsidRDefault="00E83758">
            <w:pPr>
              <w:pStyle w:val="TableParagraph"/>
              <w:spacing w:before="0"/>
              <w:rPr>
                <w:sz w:val="16"/>
              </w:rPr>
            </w:pPr>
          </w:p>
        </w:tc>
        <w:tc>
          <w:tcPr>
            <w:tcW w:w="6195" w:type="dxa"/>
            <w:tcBorders>
              <w:top w:val="single" w:sz="6" w:space="0" w:color="000000"/>
              <w:bottom w:val="single" w:sz="6" w:space="0" w:color="000000"/>
            </w:tcBorders>
          </w:tcPr>
          <w:p w:rsidR="00E83758" w:rsidRDefault="008466A0">
            <w:pPr>
              <w:pStyle w:val="TableParagraph"/>
              <w:spacing w:before="72"/>
              <w:ind w:right="185"/>
              <w:jc w:val="right"/>
              <w:rPr>
                <w:b/>
                <w:sz w:val="18"/>
              </w:rPr>
            </w:pPr>
            <w:r>
              <w:rPr>
                <w:b/>
                <w:sz w:val="18"/>
              </w:rPr>
              <w:t>Valor Total Orçado:</w:t>
            </w:r>
          </w:p>
        </w:tc>
        <w:tc>
          <w:tcPr>
            <w:tcW w:w="1299" w:type="dxa"/>
            <w:tcBorders>
              <w:top w:val="single" w:sz="6" w:space="0" w:color="000000"/>
              <w:bottom w:val="single" w:sz="6" w:space="0" w:color="000000"/>
            </w:tcBorders>
          </w:tcPr>
          <w:p w:rsidR="00E83758" w:rsidRDefault="008466A0">
            <w:pPr>
              <w:pStyle w:val="TableParagraph"/>
              <w:spacing w:before="72"/>
              <w:ind w:right="71"/>
              <w:jc w:val="right"/>
              <w:rPr>
                <w:b/>
                <w:sz w:val="18"/>
              </w:rPr>
            </w:pPr>
            <w:r>
              <w:rPr>
                <w:b/>
                <w:sz w:val="18"/>
              </w:rPr>
              <w:t>87.600.000,00</w:t>
            </w:r>
          </w:p>
        </w:tc>
      </w:tr>
    </w:tbl>
    <w:p w:rsidR="00E83758" w:rsidRDefault="00E83758">
      <w:pPr>
        <w:spacing w:before="8"/>
        <w:rPr>
          <w:sz w:val="24"/>
        </w:rPr>
      </w:pPr>
    </w:p>
    <w:p w:rsidR="00E83758" w:rsidRDefault="008466A0">
      <w:pPr>
        <w:spacing w:before="93"/>
        <w:ind w:left="3804" w:right="3996"/>
        <w:jc w:val="center"/>
        <w:rPr>
          <w:sz w:val="16"/>
        </w:rPr>
      </w:pPr>
      <w:r>
        <w:rPr>
          <w:sz w:val="16"/>
        </w:rPr>
        <w:t>IBIRUBÁ - RS, 13 de  novembro  de 2018</w:t>
      </w:r>
    </w:p>
    <w:p w:rsidR="00E83758" w:rsidRDefault="00E83758">
      <w:pPr>
        <w:rPr>
          <w:sz w:val="20"/>
        </w:rPr>
      </w:pPr>
    </w:p>
    <w:p w:rsidR="00E83758" w:rsidRDefault="00E83758">
      <w:pPr>
        <w:rPr>
          <w:sz w:val="20"/>
        </w:rPr>
      </w:pPr>
    </w:p>
    <w:p w:rsidR="00E83758" w:rsidRDefault="00903A3B">
      <w:pPr>
        <w:spacing w:before="8"/>
        <w:rPr>
          <w:sz w:val="16"/>
        </w:rPr>
      </w:pPr>
      <w:r>
        <w:rPr>
          <w:noProof/>
          <w:lang w:bidi="ar-SA"/>
        </w:rPr>
        <mc:AlternateContent>
          <mc:Choice Requires="wps">
            <w:drawing>
              <wp:anchor distT="0" distB="0" distL="0" distR="0" simplePos="0" relativeHeight="251373568" behindDoc="0" locked="0" layoutInCell="1" allowOverlap="1">
                <wp:simplePos x="0" y="0"/>
                <wp:positionH relativeFrom="page">
                  <wp:posOffset>666750</wp:posOffset>
                </wp:positionH>
                <wp:positionV relativeFrom="paragraph">
                  <wp:posOffset>151765</wp:posOffset>
                </wp:positionV>
                <wp:extent cx="1828800" cy="0"/>
                <wp:effectExtent l="9525" t="8890" r="9525" b="10160"/>
                <wp:wrapTopAndBottom/>
                <wp:docPr id="340"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373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2.5pt,11.95pt" to="196.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J8gHgIAAEQEAAAOAAAAZHJzL2Uyb0RvYy54bWysU8GO2jAQvVfqP1i5QxI20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">
                <w10:wrap type="topAndBottom" anchorx="page"/>
              </v:line>
            </w:pict>
          </mc:Fallback>
        </mc:AlternateContent>
      </w:r>
      <w:r>
        <w:rPr>
          <w:noProof/>
          <w:lang w:bidi="ar-SA"/>
        </w:rPr>
        <mc:AlternateContent>
          <mc:Choice Requires="wps">
            <w:drawing>
              <wp:anchor distT="0" distB="0" distL="0" distR="0" simplePos="0" relativeHeight="251374592" behindDoc="0" locked="0" layoutInCell="1" allowOverlap="1">
                <wp:simplePos x="0" y="0"/>
                <wp:positionH relativeFrom="page">
                  <wp:posOffset>2819400</wp:posOffset>
                </wp:positionH>
                <wp:positionV relativeFrom="paragraph">
                  <wp:posOffset>151765</wp:posOffset>
                </wp:positionV>
                <wp:extent cx="1828800" cy="0"/>
                <wp:effectExtent l="9525" t="8890" r="9525" b="10160"/>
                <wp:wrapTopAndBottom/>
                <wp:docPr id="339"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374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2pt,11.95pt" to="366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">
                <w10:wrap type="topAndBottom" anchorx="page"/>
              </v:line>
            </w:pict>
          </mc:Fallback>
        </mc:AlternateContent>
      </w:r>
      <w:r>
        <w:rPr>
          <w:noProof/>
          <w:lang w:bidi="ar-SA"/>
        </w:rPr>
        <mc:AlternateContent>
          <mc:Choice Requires="wps">
            <w:drawing>
              <wp:anchor distT="0" distB="0" distL="0" distR="0" simplePos="0" relativeHeight="251375616" behindDoc="0" locked="0" layoutInCell="1" allowOverlap="1">
                <wp:simplePos x="0" y="0"/>
                <wp:positionH relativeFrom="page">
                  <wp:posOffset>4933950</wp:posOffset>
                </wp:positionH>
                <wp:positionV relativeFrom="paragraph">
                  <wp:posOffset>151765</wp:posOffset>
                </wp:positionV>
                <wp:extent cx="1828800" cy="0"/>
                <wp:effectExtent l="9525" t="8890" r="9525" b="10160"/>
                <wp:wrapTopAndBottom/>
                <wp:docPr id="338"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375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88.5pt,11.95pt" to="532.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">
                <w10:wrap type="topAndBottom" anchorx="page"/>
              </v:line>
            </w:pict>
          </mc:Fallback>
        </mc:AlternateContent>
      </w:r>
    </w:p>
    <w:p w:rsidR="00E83758" w:rsidRDefault="00E83758">
      <w:pPr>
        <w:rPr>
          <w:sz w:val="16"/>
        </w:rPr>
        <w:sectPr w:rsidR="00E83758">
          <w:pgSz w:w="11900" w:h="16840"/>
          <w:pgMar w:top="840" w:right="220" w:bottom="980" w:left="240" w:header="361" w:footer="797" w:gutter="0"/>
          <w:cols w:space="720"/>
        </w:sectPr>
      </w:pPr>
    </w:p>
    <w:p w:rsidR="00E83758" w:rsidRDefault="008466A0">
      <w:pPr>
        <w:spacing w:before="70"/>
        <w:ind w:left="1675"/>
        <w:jc w:val="center"/>
        <w:rPr>
          <w:sz w:val="16"/>
        </w:rPr>
      </w:pPr>
      <w:r>
        <w:rPr>
          <w:sz w:val="16"/>
        </w:rPr>
        <w:t>ABEL GRAVE</w:t>
      </w:r>
    </w:p>
    <w:p w:rsidR="00E83758" w:rsidRDefault="008466A0">
      <w:pPr>
        <w:spacing w:before="26"/>
        <w:ind w:left="1659"/>
        <w:jc w:val="center"/>
        <w:rPr>
          <w:sz w:val="16"/>
        </w:rPr>
      </w:pPr>
      <w:r>
        <w:rPr>
          <w:sz w:val="16"/>
        </w:rPr>
        <w:t>Prefeito Municipal</w:t>
      </w:r>
    </w:p>
    <w:p w:rsidR="00E83758" w:rsidRDefault="008466A0">
      <w:pPr>
        <w:spacing w:before="70"/>
        <w:ind w:left="1659"/>
        <w:jc w:val="center"/>
        <w:rPr>
          <w:sz w:val="16"/>
        </w:rPr>
      </w:pPr>
      <w:r>
        <w:br w:type="column"/>
      </w:r>
      <w:r>
        <w:rPr>
          <w:sz w:val="16"/>
        </w:rPr>
        <w:t>CARLOTA ELISA ARTMANN</w:t>
      </w:r>
    </w:p>
    <w:p w:rsidR="00E83758" w:rsidRDefault="008466A0">
      <w:pPr>
        <w:spacing w:before="26"/>
        <w:ind w:left="1630"/>
        <w:jc w:val="center"/>
        <w:rPr>
          <w:sz w:val="16"/>
        </w:rPr>
      </w:pPr>
      <w:r>
        <w:rPr>
          <w:sz w:val="16"/>
        </w:rPr>
        <w:t>Secretária da Fazenda</w:t>
      </w:r>
    </w:p>
    <w:p w:rsidR="00E83758" w:rsidRDefault="008466A0">
      <w:pPr>
        <w:spacing w:before="70" w:line="273" w:lineRule="auto"/>
        <w:ind w:left="1035" w:right="1227" w:firstLine="465"/>
        <w:rPr>
          <w:sz w:val="16"/>
        </w:rPr>
      </w:pPr>
      <w:r>
        <w:br w:type="column"/>
      </w:r>
      <w:r>
        <w:rPr>
          <w:sz w:val="16"/>
        </w:rPr>
        <w:t>EDER LUIS DONATO CONTADOR - CRC RS 084.102/O-7</w:t>
      </w:r>
    </w:p>
    <w:p w:rsidR="00E83758" w:rsidRDefault="00E83758">
      <w:pPr>
        <w:spacing w:line="273" w:lineRule="auto"/>
        <w:rPr>
          <w:sz w:val="16"/>
        </w:rPr>
        <w:sectPr w:rsidR="00E83758">
          <w:type w:val="continuous"/>
          <w:pgSz w:w="11900" w:h="16840"/>
          <w:pgMar w:top="820" w:right="220" w:bottom="280" w:left="240" w:header="720" w:footer="720" w:gutter="0"/>
          <w:cols w:num="3" w:space="720" w:equalWidth="0">
            <w:col w:w="2864" w:space="65"/>
            <w:col w:w="3757" w:space="40"/>
            <w:col w:w="4714"/>
          </w:cols>
        </w:sectPr>
      </w:pPr>
    </w:p>
    <w:p w:rsidR="00E83758" w:rsidRDefault="008466A0">
      <w:pPr>
        <w:pStyle w:val="Ttulo1"/>
        <w:spacing w:before="65"/>
        <w:ind w:left="2021" w:right="1987"/>
        <w:jc w:val="center"/>
      </w:pPr>
      <w:r>
        <w:lastRenderedPageBreak/>
        <w:t>MUNICÍPIO DE IBIRUBÁ - RS</w:t>
      </w:r>
    </w:p>
    <w:p w:rsidR="00E83758" w:rsidRDefault="008466A0">
      <w:pPr>
        <w:spacing w:before="58"/>
        <w:ind w:left="3237"/>
        <w:rPr>
          <w:b/>
          <w:sz w:val="24"/>
        </w:rPr>
      </w:pPr>
      <w:r>
        <w:rPr>
          <w:b/>
          <w:sz w:val="24"/>
        </w:rPr>
        <w:t>LEI ORÇAMENTÁRIA ANUAL PARA 2019</w:t>
      </w:r>
    </w:p>
    <w:p w:rsidR="00E83758" w:rsidRDefault="008466A0">
      <w:pPr>
        <w:spacing w:before="101" w:line="290" w:lineRule="auto"/>
        <w:ind w:left="2021" w:right="1987"/>
        <w:jc w:val="center"/>
        <w:rPr>
          <w:b/>
          <w:sz w:val="24"/>
        </w:rPr>
      </w:pPr>
      <w:r>
        <w:rPr>
          <w:b/>
          <w:sz w:val="24"/>
        </w:rPr>
        <w:t>DEMONSTRATIVO DA COMPATIBILIDADE DO ORÇAMENTO COM AS METAS FISCAIS</w:t>
      </w:r>
    </w:p>
    <w:p w:rsidR="00E83758" w:rsidRDefault="008466A0">
      <w:pPr>
        <w:spacing w:line="200" w:lineRule="exact"/>
        <w:ind w:left="2021" w:right="1985"/>
        <w:jc w:val="center"/>
        <w:rPr>
          <w:sz w:val="18"/>
        </w:rPr>
      </w:pPr>
      <w:r>
        <w:rPr>
          <w:sz w:val="18"/>
        </w:rPr>
        <w:t>(LRF Art. 5º, inciso I)</w:t>
      </w:r>
    </w:p>
    <w:p w:rsidR="00E83758" w:rsidRDefault="00E83758">
      <w:pPr>
        <w:spacing w:before="3"/>
        <w:rPr>
          <w:sz w:val="26"/>
        </w:rPr>
      </w:pPr>
    </w:p>
    <w:p w:rsidR="00E83758" w:rsidRDefault="008466A0">
      <w:pPr>
        <w:pStyle w:val="PargrafodaLista"/>
        <w:numPr>
          <w:ilvl w:val="3"/>
          <w:numId w:val="2"/>
        </w:numPr>
        <w:tabs>
          <w:tab w:val="left" w:pos="3845"/>
        </w:tabs>
        <w:ind w:hanging="328"/>
        <w:jc w:val="left"/>
        <w:rPr>
          <w:b/>
          <w:sz w:val="20"/>
        </w:rPr>
      </w:pPr>
      <w:r>
        <w:rPr>
          <w:b/>
          <w:sz w:val="20"/>
        </w:rPr>
        <w:t>- RECURSOS DO TESOURO MUNICIPAL</w:t>
      </w:r>
    </w:p>
    <w:p w:rsidR="00E83758" w:rsidRDefault="00E83758">
      <w:pPr>
        <w:spacing w:before="11"/>
        <w:rPr>
          <w:b/>
          <w:sz w:val="8"/>
        </w:rPr>
      </w:pPr>
    </w:p>
    <w:tbl>
      <w:tblPr>
        <w:tblStyle w:val="TableNormal"/>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77"/>
        <w:gridCol w:w="2707"/>
        <w:gridCol w:w="2707"/>
      </w:tblGrid>
      <w:tr w:rsidR="00E83758">
        <w:trPr>
          <w:trHeight w:val="249"/>
        </w:trPr>
        <w:tc>
          <w:tcPr>
            <w:tcW w:w="5477" w:type="dxa"/>
            <w:vMerge w:val="restart"/>
          </w:tcPr>
          <w:p w:rsidR="00E83758" w:rsidRDefault="00E83758">
            <w:pPr>
              <w:pStyle w:val="TableParagraph"/>
              <w:spacing w:before="6"/>
              <w:rPr>
                <w:b/>
              </w:rPr>
            </w:pPr>
          </w:p>
          <w:p w:rsidR="00E83758" w:rsidRDefault="008466A0">
            <w:pPr>
              <w:pStyle w:val="TableParagraph"/>
              <w:spacing w:before="1"/>
              <w:ind w:left="46"/>
              <w:rPr>
                <w:b/>
                <w:sz w:val="20"/>
              </w:rPr>
            </w:pPr>
            <w:r>
              <w:rPr>
                <w:b/>
                <w:sz w:val="20"/>
              </w:rPr>
              <w:t>ESPECIFICAÇÃO</w:t>
            </w:r>
          </w:p>
        </w:tc>
        <w:tc>
          <w:tcPr>
            <w:tcW w:w="2707" w:type="dxa"/>
            <w:tcBorders>
              <w:bottom w:val="nil"/>
            </w:tcBorders>
          </w:tcPr>
          <w:p w:rsidR="00E83758" w:rsidRDefault="008466A0">
            <w:pPr>
              <w:pStyle w:val="TableParagraph"/>
              <w:spacing w:before="15" w:line="214" w:lineRule="exact"/>
              <w:ind w:left="601"/>
              <w:rPr>
                <w:b/>
                <w:sz w:val="20"/>
              </w:rPr>
            </w:pPr>
            <w:r>
              <w:rPr>
                <w:b/>
                <w:sz w:val="20"/>
              </w:rPr>
              <w:t>METAS FISCAIS</w:t>
            </w:r>
          </w:p>
        </w:tc>
        <w:tc>
          <w:tcPr>
            <w:tcW w:w="2707" w:type="dxa"/>
            <w:tcBorders>
              <w:bottom w:val="nil"/>
            </w:tcBorders>
          </w:tcPr>
          <w:p w:rsidR="00E83758" w:rsidRDefault="008466A0">
            <w:pPr>
              <w:pStyle w:val="TableParagraph"/>
              <w:spacing w:before="15" w:line="214" w:lineRule="exact"/>
              <w:ind w:left="892"/>
              <w:rPr>
                <w:b/>
                <w:sz w:val="20"/>
              </w:rPr>
            </w:pPr>
            <w:r>
              <w:rPr>
                <w:b/>
                <w:sz w:val="20"/>
              </w:rPr>
              <w:t>VALORES</w:t>
            </w:r>
          </w:p>
        </w:tc>
      </w:tr>
      <w:tr w:rsidR="00E83758">
        <w:trPr>
          <w:trHeight w:val="229"/>
        </w:trPr>
        <w:tc>
          <w:tcPr>
            <w:tcW w:w="5477" w:type="dxa"/>
            <w:vMerge/>
            <w:tcBorders>
              <w:top w:val="nil"/>
            </w:tcBorders>
          </w:tcPr>
          <w:p w:rsidR="00E83758" w:rsidRDefault="00E83758">
            <w:pPr>
              <w:rPr>
                <w:sz w:val="2"/>
                <w:szCs w:val="2"/>
              </w:rPr>
            </w:pPr>
          </w:p>
        </w:tc>
        <w:tc>
          <w:tcPr>
            <w:tcW w:w="2707" w:type="dxa"/>
            <w:tcBorders>
              <w:top w:val="nil"/>
              <w:bottom w:val="nil"/>
            </w:tcBorders>
          </w:tcPr>
          <w:p w:rsidR="00E83758" w:rsidRDefault="008466A0">
            <w:pPr>
              <w:pStyle w:val="TableParagraph"/>
              <w:spacing w:before="0" w:line="210" w:lineRule="exact"/>
              <w:ind w:left="519"/>
              <w:rPr>
                <w:b/>
                <w:sz w:val="20"/>
              </w:rPr>
            </w:pPr>
            <w:r>
              <w:rPr>
                <w:b/>
                <w:sz w:val="20"/>
              </w:rPr>
              <w:t>FIXADAS NA LDO</w:t>
            </w:r>
          </w:p>
        </w:tc>
        <w:tc>
          <w:tcPr>
            <w:tcW w:w="2707" w:type="dxa"/>
            <w:tcBorders>
              <w:top w:val="nil"/>
              <w:bottom w:val="nil"/>
            </w:tcBorders>
          </w:tcPr>
          <w:p w:rsidR="00E83758" w:rsidRDefault="008466A0">
            <w:pPr>
              <w:pStyle w:val="TableParagraph"/>
              <w:spacing w:before="0" w:line="210" w:lineRule="exact"/>
              <w:ind w:left="640"/>
              <w:rPr>
                <w:b/>
                <w:sz w:val="20"/>
              </w:rPr>
            </w:pPr>
            <w:r>
              <w:rPr>
                <w:b/>
                <w:sz w:val="20"/>
              </w:rPr>
              <w:t>PREVISTOS NA</w:t>
            </w:r>
          </w:p>
        </w:tc>
      </w:tr>
      <w:tr w:rsidR="00E83758">
        <w:trPr>
          <w:trHeight w:val="284"/>
        </w:trPr>
        <w:tc>
          <w:tcPr>
            <w:tcW w:w="5477" w:type="dxa"/>
            <w:vMerge/>
            <w:tcBorders>
              <w:top w:val="nil"/>
            </w:tcBorders>
          </w:tcPr>
          <w:p w:rsidR="00E83758" w:rsidRDefault="00E83758">
            <w:pPr>
              <w:rPr>
                <w:sz w:val="2"/>
                <w:szCs w:val="2"/>
              </w:rPr>
            </w:pPr>
          </w:p>
        </w:tc>
        <w:tc>
          <w:tcPr>
            <w:tcW w:w="2707" w:type="dxa"/>
            <w:tcBorders>
              <w:top w:val="nil"/>
            </w:tcBorders>
          </w:tcPr>
          <w:p w:rsidR="00E83758" w:rsidRDefault="008466A0">
            <w:pPr>
              <w:pStyle w:val="TableParagraph"/>
              <w:spacing w:before="0" w:line="225" w:lineRule="exact"/>
              <w:ind w:left="869"/>
              <w:rPr>
                <w:b/>
                <w:sz w:val="20"/>
              </w:rPr>
            </w:pPr>
            <w:r>
              <w:rPr>
                <w:b/>
                <w:sz w:val="20"/>
              </w:rPr>
              <w:t>PARA 2019</w:t>
            </w:r>
          </w:p>
        </w:tc>
        <w:tc>
          <w:tcPr>
            <w:tcW w:w="2707" w:type="dxa"/>
            <w:tcBorders>
              <w:top w:val="nil"/>
            </w:tcBorders>
          </w:tcPr>
          <w:p w:rsidR="00E83758" w:rsidRDefault="008466A0">
            <w:pPr>
              <w:pStyle w:val="TableParagraph"/>
              <w:spacing w:before="0" w:line="225" w:lineRule="exact"/>
              <w:ind w:left="330"/>
              <w:rPr>
                <w:b/>
                <w:sz w:val="20"/>
              </w:rPr>
            </w:pPr>
            <w:r>
              <w:rPr>
                <w:b/>
                <w:sz w:val="20"/>
              </w:rPr>
              <w:t>LEI DO ORÇAMENTO</w:t>
            </w:r>
          </w:p>
        </w:tc>
      </w:tr>
      <w:tr w:rsidR="00E83758">
        <w:trPr>
          <w:trHeight w:val="289"/>
        </w:trPr>
        <w:tc>
          <w:tcPr>
            <w:tcW w:w="5477" w:type="dxa"/>
          </w:tcPr>
          <w:p w:rsidR="00E83758" w:rsidRDefault="008466A0">
            <w:pPr>
              <w:pStyle w:val="TableParagraph"/>
              <w:spacing w:before="12"/>
              <w:ind w:left="46"/>
              <w:rPr>
                <w:sz w:val="20"/>
              </w:rPr>
            </w:pPr>
            <w:r>
              <w:rPr>
                <w:sz w:val="20"/>
              </w:rPr>
              <w:t>Receitas Totais Previstas</w:t>
            </w:r>
          </w:p>
        </w:tc>
        <w:tc>
          <w:tcPr>
            <w:tcW w:w="2707" w:type="dxa"/>
          </w:tcPr>
          <w:p w:rsidR="00E83758" w:rsidRDefault="008466A0">
            <w:pPr>
              <w:pStyle w:val="TableParagraph"/>
              <w:spacing w:before="12"/>
              <w:ind w:right="11"/>
              <w:jc w:val="right"/>
              <w:rPr>
                <w:sz w:val="20"/>
              </w:rPr>
            </w:pPr>
            <w:r>
              <w:rPr>
                <w:sz w:val="20"/>
              </w:rPr>
              <w:t>75.000.000,00</w:t>
            </w:r>
          </w:p>
        </w:tc>
        <w:tc>
          <w:tcPr>
            <w:tcW w:w="2707" w:type="dxa"/>
          </w:tcPr>
          <w:p w:rsidR="00E83758" w:rsidRDefault="008466A0">
            <w:pPr>
              <w:pStyle w:val="TableParagraph"/>
              <w:spacing w:before="12"/>
              <w:ind w:left="846"/>
              <w:rPr>
                <w:sz w:val="20"/>
              </w:rPr>
            </w:pPr>
            <w:r>
              <w:rPr>
                <w:sz w:val="20"/>
              </w:rPr>
              <w:t>75.000.000,00</w:t>
            </w:r>
          </w:p>
        </w:tc>
      </w:tr>
      <w:tr w:rsidR="00E83758">
        <w:trPr>
          <w:trHeight w:val="289"/>
        </w:trPr>
        <w:tc>
          <w:tcPr>
            <w:tcW w:w="5477" w:type="dxa"/>
          </w:tcPr>
          <w:p w:rsidR="00E83758" w:rsidRDefault="008466A0">
            <w:pPr>
              <w:pStyle w:val="TableParagraph"/>
              <w:spacing w:before="12"/>
              <w:ind w:left="46"/>
              <w:rPr>
                <w:sz w:val="20"/>
              </w:rPr>
            </w:pPr>
            <w:r>
              <w:rPr>
                <w:sz w:val="20"/>
              </w:rPr>
              <w:t>Receitas Primárias Previstas (1)</w:t>
            </w:r>
          </w:p>
        </w:tc>
        <w:tc>
          <w:tcPr>
            <w:tcW w:w="2707" w:type="dxa"/>
          </w:tcPr>
          <w:p w:rsidR="00E83758" w:rsidRDefault="008466A0">
            <w:pPr>
              <w:pStyle w:val="TableParagraph"/>
              <w:spacing w:before="12"/>
              <w:ind w:right="11"/>
              <w:jc w:val="right"/>
              <w:rPr>
                <w:sz w:val="20"/>
              </w:rPr>
            </w:pPr>
            <w:r>
              <w:rPr>
                <w:sz w:val="20"/>
              </w:rPr>
              <w:t>68.185.600,00</w:t>
            </w:r>
          </w:p>
        </w:tc>
        <w:tc>
          <w:tcPr>
            <w:tcW w:w="2707" w:type="dxa"/>
          </w:tcPr>
          <w:p w:rsidR="00E83758" w:rsidRDefault="008466A0">
            <w:pPr>
              <w:pStyle w:val="TableParagraph"/>
              <w:spacing w:before="12"/>
              <w:ind w:left="846"/>
              <w:rPr>
                <w:sz w:val="20"/>
              </w:rPr>
            </w:pPr>
            <w:r>
              <w:rPr>
                <w:sz w:val="20"/>
              </w:rPr>
              <w:t>68.185.600,00</w:t>
            </w:r>
          </w:p>
        </w:tc>
      </w:tr>
      <w:tr w:rsidR="00E83758">
        <w:trPr>
          <w:trHeight w:val="289"/>
        </w:trPr>
        <w:tc>
          <w:tcPr>
            <w:tcW w:w="5477" w:type="dxa"/>
          </w:tcPr>
          <w:p w:rsidR="00E83758" w:rsidRDefault="008466A0">
            <w:pPr>
              <w:pStyle w:val="TableParagraph"/>
              <w:spacing w:before="13"/>
              <w:ind w:left="46"/>
              <w:rPr>
                <w:sz w:val="20"/>
              </w:rPr>
            </w:pPr>
            <w:r>
              <w:rPr>
                <w:sz w:val="20"/>
              </w:rPr>
              <w:t>Despesas Totais Previstas</w:t>
            </w:r>
          </w:p>
        </w:tc>
        <w:tc>
          <w:tcPr>
            <w:tcW w:w="2707" w:type="dxa"/>
          </w:tcPr>
          <w:p w:rsidR="00E83758" w:rsidRDefault="008466A0">
            <w:pPr>
              <w:pStyle w:val="TableParagraph"/>
              <w:spacing w:before="13"/>
              <w:ind w:right="11"/>
              <w:jc w:val="right"/>
              <w:rPr>
                <w:sz w:val="20"/>
              </w:rPr>
            </w:pPr>
            <w:r>
              <w:rPr>
                <w:sz w:val="20"/>
              </w:rPr>
              <w:t>75.000.000,00</w:t>
            </w:r>
          </w:p>
        </w:tc>
        <w:tc>
          <w:tcPr>
            <w:tcW w:w="2707" w:type="dxa"/>
          </w:tcPr>
          <w:p w:rsidR="00E83758" w:rsidRDefault="008466A0">
            <w:pPr>
              <w:pStyle w:val="TableParagraph"/>
              <w:spacing w:before="13"/>
              <w:ind w:left="846"/>
              <w:rPr>
                <w:sz w:val="20"/>
              </w:rPr>
            </w:pPr>
            <w:r>
              <w:rPr>
                <w:sz w:val="20"/>
              </w:rPr>
              <w:t>75.000.000,00</w:t>
            </w:r>
          </w:p>
        </w:tc>
      </w:tr>
      <w:tr w:rsidR="00E83758">
        <w:trPr>
          <w:trHeight w:val="289"/>
        </w:trPr>
        <w:tc>
          <w:tcPr>
            <w:tcW w:w="5477" w:type="dxa"/>
          </w:tcPr>
          <w:p w:rsidR="00E83758" w:rsidRDefault="008466A0">
            <w:pPr>
              <w:pStyle w:val="TableParagraph"/>
              <w:spacing w:before="13"/>
              <w:ind w:left="46"/>
              <w:rPr>
                <w:sz w:val="20"/>
              </w:rPr>
            </w:pPr>
            <w:r>
              <w:rPr>
                <w:sz w:val="20"/>
              </w:rPr>
              <w:t>Despesas Primárias Previstas (2)</w:t>
            </w:r>
          </w:p>
        </w:tc>
        <w:tc>
          <w:tcPr>
            <w:tcW w:w="2707" w:type="dxa"/>
          </w:tcPr>
          <w:p w:rsidR="00E83758" w:rsidRDefault="008466A0">
            <w:pPr>
              <w:pStyle w:val="TableParagraph"/>
              <w:spacing w:before="13"/>
              <w:ind w:right="11"/>
              <w:jc w:val="right"/>
              <w:rPr>
                <w:sz w:val="20"/>
              </w:rPr>
            </w:pPr>
            <w:r>
              <w:rPr>
                <w:sz w:val="20"/>
              </w:rPr>
              <w:t>67.920.000,00</w:t>
            </w:r>
          </w:p>
        </w:tc>
        <w:tc>
          <w:tcPr>
            <w:tcW w:w="2707" w:type="dxa"/>
          </w:tcPr>
          <w:p w:rsidR="00E83758" w:rsidRDefault="008466A0">
            <w:pPr>
              <w:pStyle w:val="TableParagraph"/>
              <w:spacing w:before="13"/>
              <w:ind w:left="846"/>
              <w:rPr>
                <w:sz w:val="20"/>
              </w:rPr>
            </w:pPr>
            <w:r>
              <w:rPr>
                <w:sz w:val="20"/>
              </w:rPr>
              <w:t>67.920.000,00</w:t>
            </w:r>
          </w:p>
        </w:tc>
      </w:tr>
      <w:tr w:rsidR="00E83758">
        <w:trPr>
          <w:trHeight w:val="244"/>
        </w:trPr>
        <w:tc>
          <w:tcPr>
            <w:tcW w:w="5477" w:type="dxa"/>
          </w:tcPr>
          <w:p w:rsidR="00E83758" w:rsidRDefault="008466A0">
            <w:pPr>
              <w:pStyle w:val="TableParagraph"/>
              <w:spacing w:before="13" w:line="211" w:lineRule="exact"/>
              <w:ind w:left="46"/>
              <w:rPr>
                <w:sz w:val="20"/>
              </w:rPr>
            </w:pPr>
            <w:r>
              <w:rPr>
                <w:sz w:val="20"/>
              </w:rPr>
              <w:t>Resultado Primário Previsto (1 - 2)</w:t>
            </w:r>
          </w:p>
        </w:tc>
        <w:tc>
          <w:tcPr>
            <w:tcW w:w="2707" w:type="dxa"/>
          </w:tcPr>
          <w:p w:rsidR="00E83758" w:rsidRDefault="008466A0">
            <w:pPr>
              <w:pStyle w:val="TableParagraph"/>
              <w:spacing w:before="13" w:line="211" w:lineRule="exact"/>
              <w:ind w:right="11"/>
              <w:jc w:val="right"/>
              <w:rPr>
                <w:sz w:val="20"/>
              </w:rPr>
            </w:pPr>
            <w:r>
              <w:rPr>
                <w:sz w:val="20"/>
              </w:rPr>
              <w:t>265.600,00</w:t>
            </w:r>
          </w:p>
        </w:tc>
        <w:tc>
          <w:tcPr>
            <w:tcW w:w="2707" w:type="dxa"/>
          </w:tcPr>
          <w:p w:rsidR="00E83758" w:rsidRDefault="008466A0">
            <w:pPr>
              <w:pStyle w:val="TableParagraph"/>
              <w:spacing w:before="13" w:line="211" w:lineRule="exact"/>
              <w:ind w:left="1098"/>
              <w:rPr>
                <w:sz w:val="20"/>
              </w:rPr>
            </w:pPr>
            <w:r>
              <w:rPr>
                <w:sz w:val="20"/>
              </w:rPr>
              <w:t>265.600,00</w:t>
            </w:r>
          </w:p>
        </w:tc>
      </w:tr>
    </w:tbl>
    <w:p w:rsidR="00E83758" w:rsidRDefault="00E83758">
      <w:pPr>
        <w:spacing w:before="10"/>
        <w:rPr>
          <w:b/>
          <w:sz w:val="18"/>
        </w:rPr>
      </w:pPr>
    </w:p>
    <w:p w:rsidR="00E83758" w:rsidRDefault="008466A0">
      <w:pPr>
        <w:pStyle w:val="PargrafodaLista"/>
        <w:numPr>
          <w:ilvl w:val="3"/>
          <w:numId w:val="2"/>
        </w:numPr>
        <w:tabs>
          <w:tab w:val="left" w:pos="2741"/>
        </w:tabs>
        <w:ind w:left="2740" w:hanging="319"/>
        <w:jc w:val="left"/>
        <w:rPr>
          <w:b/>
          <w:sz w:val="20"/>
        </w:rPr>
      </w:pPr>
      <w:r>
        <w:rPr>
          <w:b/>
          <w:sz w:val="20"/>
        </w:rPr>
        <w:t>- RECURSOS DO REGIME PRÓPRIO DE PREVIDÊNCIA</w:t>
      </w:r>
      <w:r>
        <w:rPr>
          <w:b/>
          <w:spacing w:val="-7"/>
          <w:sz w:val="20"/>
        </w:rPr>
        <w:t xml:space="preserve"> </w:t>
      </w:r>
      <w:r>
        <w:rPr>
          <w:b/>
          <w:sz w:val="20"/>
        </w:rPr>
        <w:t>SOCIAL</w:t>
      </w:r>
    </w:p>
    <w:p w:rsidR="00E83758" w:rsidRDefault="00E83758">
      <w:pPr>
        <w:spacing w:before="10"/>
        <w:rPr>
          <w:b/>
          <w:sz w:val="8"/>
        </w:rPr>
      </w:pPr>
    </w:p>
    <w:tbl>
      <w:tblPr>
        <w:tblStyle w:val="TableNormal"/>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77"/>
        <w:gridCol w:w="2707"/>
        <w:gridCol w:w="2707"/>
      </w:tblGrid>
      <w:tr w:rsidR="00E83758">
        <w:trPr>
          <w:trHeight w:val="249"/>
        </w:trPr>
        <w:tc>
          <w:tcPr>
            <w:tcW w:w="5477" w:type="dxa"/>
            <w:vMerge w:val="restart"/>
          </w:tcPr>
          <w:p w:rsidR="00E83758" w:rsidRDefault="00E83758">
            <w:pPr>
              <w:pStyle w:val="TableParagraph"/>
              <w:spacing w:before="7"/>
              <w:rPr>
                <w:b/>
              </w:rPr>
            </w:pPr>
          </w:p>
          <w:p w:rsidR="00E83758" w:rsidRDefault="008466A0">
            <w:pPr>
              <w:pStyle w:val="TableParagraph"/>
              <w:spacing w:before="0"/>
              <w:ind w:left="46"/>
              <w:rPr>
                <w:b/>
                <w:sz w:val="20"/>
              </w:rPr>
            </w:pPr>
            <w:r>
              <w:rPr>
                <w:b/>
                <w:sz w:val="20"/>
              </w:rPr>
              <w:t>ESPECIFICAÇÃO</w:t>
            </w:r>
          </w:p>
        </w:tc>
        <w:tc>
          <w:tcPr>
            <w:tcW w:w="2707" w:type="dxa"/>
            <w:tcBorders>
              <w:bottom w:val="nil"/>
            </w:tcBorders>
          </w:tcPr>
          <w:p w:rsidR="00E83758" w:rsidRDefault="008466A0">
            <w:pPr>
              <w:pStyle w:val="TableParagraph"/>
              <w:spacing w:before="15" w:line="214" w:lineRule="exact"/>
              <w:ind w:left="601"/>
              <w:rPr>
                <w:b/>
                <w:sz w:val="20"/>
              </w:rPr>
            </w:pPr>
            <w:r>
              <w:rPr>
                <w:b/>
                <w:sz w:val="20"/>
              </w:rPr>
              <w:t>METAS FISCAIS</w:t>
            </w:r>
          </w:p>
        </w:tc>
        <w:tc>
          <w:tcPr>
            <w:tcW w:w="2707" w:type="dxa"/>
            <w:tcBorders>
              <w:bottom w:val="nil"/>
            </w:tcBorders>
          </w:tcPr>
          <w:p w:rsidR="00E83758" w:rsidRDefault="008466A0">
            <w:pPr>
              <w:pStyle w:val="TableParagraph"/>
              <w:spacing w:before="15" w:line="214" w:lineRule="exact"/>
              <w:ind w:left="892"/>
              <w:rPr>
                <w:b/>
                <w:sz w:val="20"/>
              </w:rPr>
            </w:pPr>
            <w:r>
              <w:rPr>
                <w:b/>
                <w:sz w:val="20"/>
              </w:rPr>
              <w:t>VALORES</w:t>
            </w:r>
          </w:p>
        </w:tc>
      </w:tr>
      <w:tr w:rsidR="00E83758">
        <w:trPr>
          <w:trHeight w:val="229"/>
        </w:trPr>
        <w:tc>
          <w:tcPr>
            <w:tcW w:w="5477" w:type="dxa"/>
            <w:vMerge/>
            <w:tcBorders>
              <w:top w:val="nil"/>
            </w:tcBorders>
          </w:tcPr>
          <w:p w:rsidR="00E83758" w:rsidRDefault="00E83758">
            <w:pPr>
              <w:rPr>
                <w:sz w:val="2"/>
                <w:szCs w:val="2"/>
              </w:rPr>
            </w:pPr>
          </w:p>
        </w:tc>
        <w:tc>
          <w:tcPr>
            <w:tcW w:w="2707" w:type="dxa"/>
            <w:tcBorders>
              <w:top w:val="nil"/>
              <w:bottom w:val="nil"/>
            </w:tcBorders>
          </w:tcPr>
          <w:p w:rsidR="00E83758" w:rsidRDefault="008466A0">
            <w:pPr>
              <w:pStyle w:val="TableParagraph"/>
              <w:spacing w:before="0" w:line="210" w:lineRule="exact"/>
              <w:ind w:left="519"/>
              <w:rPr>
                <w:b/>
                <w:sz w:val="20"/>
              </w:rPr>
            </w:pPr>
            <w:r>
              <w:rPr>
                <w:b/>
                <w:sz w:val="20"/>
              </w:rPr>
              <w:t>FIXADAS NA LDO</w:t>
            </w:r>
          </w:p>
        </w:tc>
        <w:tc>
          <w:tcPr>
            <w:tcW w:w="2707" w:type="dxa"/>
            <w:tcBorders>
              <w:top w:val="nil"/>
              <w:bottom w:val="nil"/>
            </w:tcBorders>
          </w:tcPr>
          <w:p w:rsidR="00E83758" w:rsidRDefault="008466A0">
            <w:pPr>
              <w:pStyle w:val="TableParagraph"/>
              <w:spacing w:before="0" w:line="210" w:lineRule="exact"/>
              <w:ind w:left="640"/>
              <w:rPr>
                <w:b/>
                <w:sz w:val="20"/>
              </w:rPr>
            </w:pPr>
            <w:r>
              <w:rPr>
                <w:b/>
                <w:sz w:val="20"/>
              </w:rPr>
              <w:t>PREVISTOS NA</w:t>
            </w:r>
          </w:p>
        </w:tc>
      </w:tr>
      <w:tr w:rsidR="00E83758">
        <w:trPr>
          <w:trHeight w:val="284"/>
        </w:trPr>
        <w:tc>
          <w:tcPr>
            <w:tcW w:w="5477" w:type="dxa"/>
            <w:vMerge/>
            <w:tcBorders>
              <w:top w:val="nil"/>
            </w:tcBorders>
          </w:tcPr>
          <w:p w:rsidR="00E83758" w:rsidRDefault="00E83758">
            <w:pPr>
              <w:rPr>
                <w:sz w:val="2"/>
                <w:szCs w:val="2"/>
              </w:rPr>
            </w:pPr>
          </w:p>
        </w:tc>
        <w:tc>
          <w:tcPr>
            <w:tcW w:w="2707" w:type="dxa"/>
            <w:tcBorders>
              <w:top w:val="nil"/>
            </w:tcBorders>
          </w:tcPr>
          <w:p w:rsidR="00E83758" w:rsidRDefault="008466A0">
            <w:pPr>
              <w:pStyle w:val="TableParagraph"/>
              <w:spacing w:before="0" w:line="225" w:lineRule="exact"/>
              <w:ind w:left="869"/>
              <w:rPr>
                <w:b/>
                <w:sz w:val="20"/>
              </w:rPr>
            </w:pPr>
            <w:r>
              <w:rPr>
                <w:b/>
                <w:sz w:val="20"/>
              </w:rPr>
              <w:t>PARA 2019</w:t>
            </w:r>
          </w:p>
        </w:tc>
        <w:tc>
          <w:tcPr>
            <w:tcW w:w="2707" w:type="dxa"/>
            <w:tcBorders>
              <w:top w:val="nil"/>
            </w:tcBorders>
          </w:tcPr>
          <w:p w:rsidR="00E83758" w:rsidRDefault="008466A0">
            <w:pPr>
              <w:pStyle w:val="TableParagraph"/>
              <w:spacing w:before="0" w:line="225" w:lineRule="exact"/>
              <w:ind w:left="330"/>
              <w:rPr>
                <w:b/>
                <w:sz w:val="20"/>
              </w:rPr>
            </w:pPr>
            <w:r>
              <w:rPr>
                <w:b/>
                <w:sz w:val="20"/>
              </w:rPr>
              <w:t>LEI DO ORÇAMENTO</w:t>
            </w:r>
          </w:p>
        </w:tc>
      </w:tr>
      <w:tr w:rsidR="00E83758">
        <w:trPr>
          <w:trHeight w:val="289"/>
        </w:trPr>
        <w:tc>
          <w:tcPr>
            <w:tcW w:w="5477" w:type="dxa"/>
          </w:tcPr>
          <w:p w:rsidR="00E83758" w:rsidRDefault="008466A0">
            <w:pPr>
              <w:pStyle w:val="TableParagraph"/>
              <w:spacing w:before="13"/>
              <w:ind w:left="46"/>
              <w:rPr>
                <w:sz w:val="20"/>
              </w:rPr>
            </w:pPr>
            <w:r>
              <w:rPr>
                <w:sz w:val="20"/>
              </w:rPr>
              <w:t>Receitas Totais Previstas</w:t>
            </w:r>
          </w:p>
        </w:tc>
        <w:tc>
          <w:tcPr>
            <w:tcW w:w="2707" w:type="dxa"/>
          </w:tcPr>
          <w:p w:rsidR="00E83758" w:rsidRDefault="008466A0">
            <w:pPr>
              <w:pStyle w:val="TableParagraph"/>
              <w:spacing w:before="13"/>
              <w:ind w:right="11"/>
              <w:jc w:val="right"/>
              <w:rPr>
                <w:sz w:val="20"/>
              </w:rPr>
            </w:pPr>
            <w:r>
              <w:rPr>
                <w:sz w:val="20"/>
              </w:rPr>
              <w:t>12.600.000,00</w:t>
            </w:r>
          </w:p>
        </w:tc>
        <w:tc>
          <w:tcPr>
            <w:tcW w:w="2707" w:type="dxa"/>
          </w:tcPr>
          <w:p w:rsidR="00E83758" w:rsidRDefault="008466A0">
            <w:pPr>
              <w:pStyle w:val="TableParagraph"/>
              <w:spacing w:before="13"/>
              <w:ind w:left="846"/>
              <w:rPr>
                <w:sz w:val="20"/>
              </w:rPr>
            </w:pPr>
            <w:r>
              <w:rPr>
                <w:sz w:val="20"/>
              </w:rPr>
              <w:t>12.600.000,00</w:t>
            </w:r>
          </w:p>
        </w:tc>
      </w:tr>
      <w:tr w:rsidR="00E83758">
        <w:trPr>
          <w:trHeight w:val="289"/>
        </w:trPr>
        <w:tc>
          <w:tcPr>
            <w:tcW w:w="5477" w:type="dxa"/>
          </w:tcPr>
          <w:p w:rsidR="00E83758" w:rsidRDefault="008466A0">
            <w:pPr>
              <w:pStyle w:val="TableParagraph"/>
              <w:spacing w:before="13"/>
              <w:ind w:left="46"/>
              <w:rPr>
                <w:sz w:val="20"/>
              </w:rPr>
            </w:pPr>
            <w:r>
              <w:rPr>
                <w:sz w:val="20"/>
              </w:rPr>
              <w:t>Receitas Primárias Previstas (1)</w:t>
            </w:r>
          </w:p>
        </w:tc>
        <w:tc>
          <w:tcPr>
            <w:tcW w:w="2707" w:type="dxa"/>
          </w:tcPr>
          <w:p w:rsidR="00E83758" w:rsidRDefault="008466A0">
            <w:pPr>
              <w:pStyle w:val="TableParagraph"/>
              <w:spacing w:before="13"/>
              <w:ind w:right="11"/>
              <w:jc w:val="right"/>
              <w:rPr>
                <w:sz w:val="20"/>
              </w:rPr>
            </w:pPr>
            <w:r>
              <w:rPr>
                <w:sz w:val="20"/>
              </w:rPr>
              <w:t>7.973.000,00</w:t>
            </w:r>
          </w:p>
        </w:tc>
        <w:tc>
          <w:tcPr>
            <w:tcW w:w="2707" w:type="dxa"/>
          </w:tcPr>
          <w:p w:rsidR="00E83758" w:rsidRDefault="008466A0">
            <w:pPr>
              <w:pStyle w:val="TableParagraph"/>
              <w:spacing w:before="13"/>
              <w:ind w:left="947"/>
              <w:rPr>
                <w:sz w:val="20"/>
              </w:rPr>
            </w:pPr>
            <w:r>
              <w:rPr>
                <w:sz w:val="20"/>
              </w:rPr>
              <w:t>7.973.000,00</w:t>
            </w:r>
          </w:p>
        </w:tc>
      </w:tr>
      <w:tr w:rsidR="00E83758">
        <w:trPr>
          <w:trHeight w:val="289"/>
        </w:trPr>
        <w:tc>
          <w:tcPr>
            <w:tcW w:w="5477" w:type="dxa"/>
          </w:tcPr>
          <w:p w:rsidR="00E83758" w:rsidRDefault="008466A0">
            <w:pPr>
              <w:pStyle w:val="TableParagraph"/>
              <w:spacing w:before="13"/>
              <w:ind w:left="46"/>
              <w:rPr>
                <w:sz w:val="20"/>
              </w:rPr>
            </w:pPr>
            <w:r>
              <w:rPr>
                <w:sz w:val="20"/>
              </w:rPr>
              <w:t>Despesas Totais Previstas</w:t>
            </w:r>
          </w:p>
        </w:tc>
        <w:tc>
          <w:tcPr>
            <w:tcW w:w="2707" w:type="dxa"/>
          </w:tcPr>
          <w:p w:rsidR="00E83758" w:rsidRDefault="008466A0">
            <w:pPr>
              <w:pStyle w:val="TableParagraph"/>
              <w:spacing w:before="13"/>
              <w:ind w:right="11"/>
              <w:jc w:val="right"/>
              <w:rPr>
                <w:sz w:val="20"/>
              </w:rPr>
            </w:pPr>
            <w:r>
              <w:rPr>
                <w:sz w:val="20"/>
              </w:rPr>
              <w:t>12.600.000,00</w:t>
            </w:r>
          </w:p>
        </w:tc>
        <w:tc>
          <w:tcPr>
            <w:tcW w:w="2707" w:type="dxa"/>
          </w:tcPr>
          <w:p w:rsidR="00E83758" w:rsidRDefault="008466A0">
            <w:pPr>
              <w:pStyle w:val="TableParagraph"/>
              <w:spacing w:before="13"/>
              <w:ind w:left="846"/>
              <w:rPr>
                <w:sz w:val="20"/>
              </w:rPr>
            </w:pPr>
            <w:r>
              <w:rPr>
                <w:sz w:val="20"/>
              </w:rPr>
              <w:t>12.600.000,00</w:t>
            </w:r>
          </w:p>
        </w:tc>
      </w:tr>
      <w:tr w:rsidR="00E83758">
        <w:trPr>
          <w:trHeight w:val="289"/>
        </w:trPr>
        <w:tc>
          <w:tcPr>
            <w:tcW w:w="5477" w:type="dxa"/>
          </w:tcPr>
          <w:p w:rsidR="00E83758" w:rsidRDefault="008466A0">
            <w:pPr>
              <w:pStyle w:val="TableParagraph"/>
              <w:spacing w:before="13"/>
              <w:ind w:left="46"/>
              <w:rPr>
                <w:sz w:val="20"/>
              </w:rPr>
            </w:pPr>
            <w:r>
              <w:rPr>
                <w:sz w:val="20"/>
              </w:rPr>
              <w:t>Despesas Primárias Previstas (2)</w:t>
            </w:r>
          </w:p>
        </w:tc>
        <w:tc>
          <w:tcPr>
            <w:tcW w:w="2707" w:type="dxa"/>
          </w:tcPr>
          <w:p w:rsidR="00E83758" w:rsidRDefault="008466A0">
            <w:pPr>
              <w:pStyle w:val="TableParagraph"/>
              <w:spacing w:before="13"/>
              <w:ind w:right="11"/>
              <w:jc w:val="right"/>
              <w:rPr>
                <w:sz w:val="20"/>
              </w:rPr>
            </w:pPr>
            <w:r>
              <w:rPr>
                <w:sz w:val="20"/>
              </w:rPr>
              <w:t>4.777.600,00</w:t>
            </w:r>
          </w:p>
        </w:tc>
        <w:tc>
          <w:tcPr>
            <w:tcW w:w="2707" w:type="dxa"/>
          </w:tcPr>
          <w:p w:rsidR="00E83758" w:rsidRDefault="008466A0">
            <w:pPr>
              <w:pStyle w:val="TableParagraph"/>
              <w:spacing w:before="13"/>
              <w:ind w:left="947"/>
              <w:rPr>
                <w:sz w:val="20"/>
              </w:rPr>
            </w:pPr>
            <w:r>
              <w:rPr>
                <w:sz w:val="20"/>
              </w:rPr>
              <w:t>4.777.600,00</w:t>
            </w:r>
          </w:p>
        </w:tc>
      </w:tr>
      <w:tr w:rsidR="00E83758">
        <w:trPr>
          <w:trHeight w:val="244"/>
        </w:trPr>
        <w:tc>
          <w:tcPr>
            <w:tcW w:w="5477" w:type="dxa"/>
          </w:tcPr>
          <w:p w:rsidR="00E83758" w:rsidRDefault="008466A0">
            <w:pPr>
              <w:pStyle w:val="TableParagraph"/>
              <w:spacing w:before="13" w:line="211" w:lineRule="exact"/>
              <w:ind w:left="46"/>
              <w:rPr>
                <w:sz w:val="20"/>
              </w:rPr>
            </w:pPr>
            <w:r>
              <w:rPr>
                <w:sz w:val="20"/>
              </w:rPr>
              <w:t>Resultado Primário Previsto (1 - 2)</w:t>
            </w:r>
          </w:p>
        </w:tc>
        <w:tc>
          <w:tcPr>
            <w:tcW w:w="2707" w:type="dxa"/>
          </w:tcPr>
          <w:p w:rsidR="00E83758" w:rsidRDefault="008466A0">
            <w:pPr>
              <w:pStyle w:val="TableParagraph"/>
              <w:spacing w:before="13" w:line="211" w:lineRule="exact"/>
              <w:ind w:right="11"/>
              <w:jc w:val="right"/>
              <w:rPr>
                <w:sz w:val="20"/>
              </w:rPr>
            </w:pPr>
            <w:r>
              <w:rPr>
                <w:sz w:val="20"/>
              </w:rPr>
              <w:t>3.195.400,00</w:t>
            </w:r>
          </w:p>
        </w:tc>
        <w:tc>
          <w:tcPr>
            <w:tcW w:w="2707" w:type="dxa"/>
          </w:tcPr>
          <w:p w:rsidR="00E83758" w:rsidRDefault="008466A0">
            <w:pPr>
              <w:pStyle w:val="TableParagraph"/>
              <w:spacing w:before="13" w:line="211" w:lineRule="exact"/>
              <w:ind w:left="947"/>
              <w:rPr>
                <w:sz w:val="20"/>
              </w:rPr>
            </w:pPr>
            <w:r>
              <w:rPr>
                <w:sz w:val="20"/>
              </w:rPr>
              <w:t>3.195.400,00</w:t>
            </w:r>
          </w:p>
        </w:tc>
      </w:tr>
    </w:tbl>
    <w:p w:rsidR="00E83758" w:rsidRDefault="00E83758">
      <w:pPr>
        <w:spacing w:before="10"/>
        <w:rPr>
          <w:b/>
          <w:sz w:val="18"/>
        </w:rPr>
      </w:pPr>
    </w:p>
    <w:p w:rsidR="00E83758" w:rsidRDefault="008466A0">
      <w:pPr>
        <w:pStyle w:val="PargrafodaLista"/>
        <w:numPr>
          <w:ilvl w:val="3"/>
          <w:numId w:val="2"/>
        </w:numPr>
        <w:tabs>
          <w:tab w:val="left" w:pos="4145"/>
        </w:tabs>
        <w:ind w:left="4144" w:hanging="328"/>
        <w:jc w:val="left"/>
        <w:rPr>
          <w:b/>
          <w:sz w:val="20"/>
        </w:rPr>
      </w:pPr>
      <w:r>
        <w:rPr>
          <w:b/>
          <w:sz w:val="20"/>
        </w:rPr>
        <w:t>- CONSOLIDAÇÃO GERAL (A +</w:t>
      </w:r>
      <w:r>
        <w:rPr>
          <w:b/>
          <w:spacing w:val="-2"/>
          <w:sz w:val="20"/>
        </w:rPr>
        <w:t xml:space="preserve"> </w:t>
      </w:r>
      <w:r>
        <w:rPr>
          <w:b/>
          <w:sz w:val="20"/>
        </w:rPr>
        <w:t>B)</w:t>
      </w:r>
    </w:p>
    <w:p w:rsidR="00E83758" w:rsidRDefault="00E83758">
      <w:pPr>
        <w:spacing w:before="10"/>
        <w:rPr>
          <w:b/>
          <w:sz w:val="8"/>
        </w:rPr>
      </w:pPr>
    </w:p>
    <w:tbl>
      <w:tblPr>
        <w:tblStyle w:val="TableNormal"/>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77"/>
        <w:gridCol w:w="2707"/>
        <w:gridCol w:w="2707"/>
      </w:tblGrid>
      <w:tr w:rsidR="00E83758">
        <w:trPr>
          <w:trHeight w:val="250"/>
        </w:trPr>
        <w:tc>
          <w:tcPr>
            <w:tcW w:w="5477" w:type="dxa"/>
            <w:vMerge w:val="restart"/>
          </w:tcPr>
          <w:p w:rsidR="00E83758" w:rsidRDefault="00E83758">
            <w:pPr>
              <w:pStyle w:val="TableParagraph"/>
              <w:spacing w:before="7"/>
              <w:rPr>
                <w:b/>
              </w:rPr>
            </w:pPr>
          </w:p>
          <w:p w:rsidR="00E83758" w:rsidRDefault="008466A0">
            <w:pPr>
              <w:pStyle w:val="TableParagraph"/>
              <w:spacing w:before="1"/>
              <w:ind w:left="46"/>
              <w:rPr>
                <w:b/>
                <w:sz w:val="20"/>
              </w:rPr>
            </w:pPr>
            <w:r>
              <w:rPr>
                <w:b/>
                <w:sz w:val="20"/>
              </w:rPr>
              <w:t>ESPECIFICAÇÃO</w:t>
            </w:r>
          </w:p>
        </w:tc>
        <w:tc>
          <w:tcPr>
            <w:tcW w:w="2707" w:type="dxa"/>
            <w:tcBorders>
              <w:bottom w:val="nil"/>
            </w:tcBorders>
          </w:tcPr>
          <w:p w:rsidR="00E83758" w:rsidRDefault="008466A0">
            <w:pPr>
              <w:pStyle w:val="TableParagraph"/>
              <w:spacing w:before="16" w:line="214" w:lineRule="exact"/>
              <w:ind w:left="601"/>
              <w:rPr>
                <w:b/>
                <w:sz w:val="20"/>
              </w:rPr>
            </w:pPr>
            <w:r>
              <w:rPr>
                <w:b/>
                <w:sz w:val="20"/>
              </w:rPr>
              <w:t>METAS FISCAIS</w:t>
            </w:r>
          </w:p>
        </w:tc>
        <w:tc>
          <w:tcPr>
            <w:tcW w:w="2707" w:type="dxa"/>
            <w:tcBorders>
              <w:bottom w:val="nil"/>
            </w:tcBorders>
          </w:tcPr>
          <w:p w:rsidR="00E83758" w:rsidRDefault="008466A0">
            <w:pPr>
              <w:pStyle w:val="TableParagraph"/>
              <w:spacing w:before="16" w:line="214" w:lineRule="exact"/>
              <w:ind w:left="892"/>
              <w:rPr>
                <w:b/>
                <w:sz w:val="20"/>
              </w:rPr>
            </w:pPr>
            <w:r>
              <w:rPr>
                <w:b/>
                <w:sz w:val="20"/>
              </w:rPr>
              <w:t>VALORES</w:t>
            </w:r>
          </w:p>
        </w:tc>
      </w:tr>
      <w:tr w:rsidR="00E83758">
        <w:trPr>
          <w:trHeight w:val="229"/>
        </w:trPr>
        <w:tc>
          <w:tcPr>
            <w:tcW w:w="5477" w:type="dxa"/>
            <w:vMerge/>
            <w:tcBorders>
              <w:top w:val="nil"/>
            </w:tcBorders>
          </w:tcPr>
          <w:p w:rsidR="00E83758" w:rsidRDefault="00E83758">
            <w:pPr>
              <w:rPr>
                <w:sz w:val="2"/>
                <w:szCs w:val="2"/>
              </w:rPr>
            </w:pPr>
          </w:p>
        </w:tc>
        <w:tc>
          <w:tcPr>
            <w:tcW w:w="2707" w:type="dxa"/>
            <w:tcBorders>
              <w:top w:val="nil"/>
              <w:bottom w:val="nil"/>
            </w:tcBorders>
          </w:tcPr>
          <w:p w:rsidR="00E83758" w:rsidRDefault="008466A0">
            <w:pPr>
              <w:pStyle w:val="TableParagraph"/>
              <w:spacing w:before="0" w:line="210" w:lineRule="exact"/>
              <w:ind w:left="519"/>
              <w:rPr>
                <w:b/>
                <w:sz w:val="20"/>
              </w:rPr>
            </w:pPr>
            <w:r>
              <w:rPr>
                <w:b/>
                <w:sz w:val="20"/>
              </w:rPr>
              <w:t>FIXADAS NA LDO</w:t>
            </w:r>
          </w:p>
        </w:tc>
        <w:tc>
          <w:tcPr>
            <w:tcW w:w="2707" w:type="dxa"/>
            <w:tcBorders>
              <w:top w:val="nil"/>
              <w:bottom w:val="nil"/>
            </w:tcBorders>
          </w:tcPr>
          <w:p w:rsidR="00E83758" w:rsidRDefault="008466A0">
            <w:pPr>
              <w:pStyle w:val="TableParagraph"/>
              <w:spacing w:before="0" w:line="210" w:lineRule="exact"/>
              <w:ind w:left="640"/>
              <w:rPr>
                <w:b/>
                <w:sz w:val="20"/>
              </w:rPr>
            </w:pPr>
            <w:r>
              <w:rPr>
                <w:b/>
                <w:sz w:val="20"/>
              </w:rPr>
              <w:t>PREVISTOS NA</w:t>
            </w:r>
          </w:p>
        </w:tc>
      </w:tr>
      <w:tr w:rsidR="00E83758">
        <w:trPr>
          <w:trHeight w:val="283"/>
        </w:trPr>
        <w:tc>
          <w:tcPr>
            <w:tcW w:w="5477" w:type="dxa"/>
            <w:vMerge/>
            <w:tcBorders>
              <w:top w:val="nil"/>
            </w:tcBorders>
          </w:tcPr>
          <w:p w:rsidR="00E83758" w:rsidRDefault="00E83758">
            <w:pPr>
              <w:rPr>
                <w:sz w:val="2"/>
                <w:szCs w:val="2"/>
              </w:rPr>
            </w:pPr>
          </w:p>
        </w:tc>
        <w:tc>
          <w:tcPr>
            <w:tcW w:w="2707" w:type="dxa"/>
            <w:tcBorders>
              <w:top w:val="nil"/>
            </w:tcBorders>
          </w:tcPr>
          <w:p w:rsidR="00E83758" w:rsidRDefault="008466A0">
            <w:pPr>
              <w:pStyle w:val="TableParagraph"/>
              <w:spacing w:before="0" w:line="225" w:lineRule="exact"/>
              <w:ind w:left="869"/>
              <w:rPr>
                <w:b/>
                <w:sz w:val="20"/>
              </w:rPr>
            </w:pPr>
            <w:r>
              <w:rPr>
                <w:b/>
                <w:sz w:val="20"/>
              </w:rPr>
              <w:t>PARA 2019</w:t>
            </w:r>
          </w:p>
        </w:tc>
        <w:tc>
          <w:tcPr>
            <w:tcW w:w="2707" w:type="dxa"/>
            <w:tcBorders>
              <w:top w:val="nil"/>
            </w:tcBorders>
          </w:tcPr>
          <w:p w:rsidR="00E83758" w:rsidRDefault="008466A0">
            <w:pPr>
              <w:pStyle w:val="TableParagraph"/>
              <w:spacing w:before="0" w:line="225" w:lineRule="exact"/>
              <w:ind w:left="330"/>
              <w:rPr>
                <w:b/>
                <w:sz w:val="20"/>
              </w:rPr>
            </w:pPr>
            <w:r>
              <w:rPr>
                <w:b/>
                <w:sz w:val="20"/>
              </w:rPr>
              <w:t>LEI DO ORÇAMENTO</w:t>
            </w:r>
          </w:p>
        </w:tc>
      </w:tr>
      <w:tr w:rsidR="00E83758">
        <w:trPr>
          <w:trHeight w:val="289"/>
        </w:trPr>
        <w:tc>
          <w:tcPr>
            <w:tcW w:w="5477" w:type="dxa"/>
          </w:tcPr>
          <w:p w:rsidR="00E83758" w:rsidRDefault="008466A0">
            <w:pPr>
              <w:pStyle w:val="TableParagraph"/>
              <w:spacing w:before="13"/>
              <w:ind w:left="46"/>
              <w:rPr>
                <w:sz w:val="20"/>
              </w:rPr>
            </w:pPr>
            <w:r>
              <w:rPr>
                <w:sz w:val="20"/>
              </w:rPr>
              <w:t>Receitas Totais Previstas</w:t>
            </w:r>
          </w:p>
        </w:tc>
        <w:tc>
          <w:tcPr>
            <w:tcW w:w="2707" w:type="dxa"/>
          </w:tcPr>
          <w:p w:rsidR="00E83758" w:rsidRDefault="008466A0">
            <w:pPr>
              <w:pStyle w:val="TableParagraph"/>
              <w:spacing w:before="13"/>
              <w:ind w:right="11"/>
              <w:jc w:val="right"/>
              <w:rPr>
                <w:sz w:val="20"/>
              </w:rPr>
            </w:pPr>
            <w:r>
              <w:rPr>
                <w:sz w:val="20"/>
              </w:rPr>
              <w:t>87.600.000,00</w:t>
            </w:r>
          </w:p>
        </w:tc>
        <w:tc>
          <w:tcPr>
            <w:tcW w:w="2707" w:type="dxa"/>
          </w:tcPr>
          <w:p w:rsidR="00E83758" w:rsidRDefault="008466A0">
            <w:pPr>
              <w:pStyle w:val="TableParagraph"/>
              <w:spacing w:before="13"/>
              <w:ind w:left="846"/>
              <w:rPr>
                <w:sz w:val="20"/>
              </w:rPr>
            </w:pPr>
            <w:r>
              <w:rPr>
                <w:sz w:val="20"/>
              </w:rPr>
              <w:t>87.600.000,00</w:t>
            </w:r>
          </w:p>
        </w:tc>
      </w:tr>
      <w:tr w:rsidR="00E83758">
        <w:trPr>
          <w:trHeight w:val="289"/>
        </w:trPr>
        <w:tc>
          <w:tcPr>
            <w:tcW w:w="5477" w:type="dxa"/>
          </w:tcPr>
          <w:p w:rsidR="00E83758" w:rsidRDefault="008466A0">
            <w:pPr>
              <w:pStyle w:val="TableParagraph"/>
              <w:spacing w:before="13"/>
              <w:ind w:left="46"/>
              <w:rPr>
                <w:sz w:val="20"/>
              </w:rPr>
            </w:pPr>
            <w:r>
              <w:rPr>
                <w:sz w:val="20"/>
              </w:rPr>
              <w:t>Receitas Primárias Previstas (1)</w:t>
            </w:r>
          </w:p>
        </w:tc>
        <w:tc>
          <w:tcPr>
            <w:tcW w:w="2707" w:type="dxa"/>
          </w:tcPr>
          <w:p w:rsidR="00E83758" w:rsidRDefault="008466A0">
            <w:pPr>
              <w:pStyle w:val="TableParagraph"/>
              <w:spacing w:before="13"/>
              <w:ind w:right="11"/>
              <w:jc w:val="right"/>
              <w:rPr>
                <w:sz w:val="20"/>
              </w:rPr>
            </w:pPr>
            <w:r>
              <w:rPr>
                <w:sz w:val="20"/>
              </w:rPr>
              <w:t>76.158.600,00</w:t>
            </w:r>
          </w:p>
        </w:tc>
        <w:tc>
          <w:tcPr>
            <w:tcW w:w="2707" w:type="dxa"/>
          </w:tcPr>
          <w:p w:rsidR="00E83758" w:rsidRDefault="008466A0">
            <w:pPr>
              <w:pStyle w:val="TableParagraph"/>
              <w:spacing w:before="13"/>
              <w:ind w:left="846"/>
              <w:rPr>
                <w:sz w:val="20"/>
              </w:rPr>
            </w:pPr>
            <w:r>
              <w:rPr>
                <w:sz w:val="20"/>
              </w:rPr>
              <w:t>76.158.600,00</w:t>
            </w:r>
          </w:p>
        </w:tc>
      </w:tr>
      <w:tr w:rsidR="00E83758">
        <w:trPr>
          <w:trHeight w:val="289"/>
        </w:trPr>
        <w:tc>
          <w:tcPr>
            <w:tcW w:w="5477" w:type="dxa"/>
          </w:tcPr>
          <w:p w:rsidR="00E83758" w:rsidRDefault="008466A0">
            <w:pPr>
              <w:pStyle w:val="TableParagraph"/>
              <w:spacing w:before="13"/>
              <w:ind w:left="46"/>
              <w:rPr>
                <w:sz w:val="20"/>
              </w:rPr>
            </w:pPr>
            <w:r>
              <w:rPr>
                <w:sz w:val="20"/>
              </w:rPr>
              <w:t>Despesas Totais Previstas</w:t>
            </w:r>
          </w:p>
        </w:tc>
        <w:tc>
          <w:tcPr>
            <w:tcW w:w="2707" w:type="dxa"/>
          </w:tcPr>
          <w:p w:rsidR="00E83758" w:rsidRDefault="008466A0">
            <w:pPr>
              <w:pStyle w:val="TableParagraph"/>
              <w:spacing w:before="13"/>
              <w:ind w:right="11"/>
              <w:jc w:val="right"/>
              <w:rPr>
                <w:sz w:val="20"/>
              </w:rPr>
            </w:pPr>
            <w:r>
              <w:rPr>
                <w:sz w:val="20"/>
              </w:rPr>
              <w:t>87.600.000,00</w:t>
            </w:r>
          </w:p>
        </w:tc>
        <w:tc>
          <w:tcPr>
            <w:tcW w:w="2707" w:type="dxa"/>
          </w:tcPr>
          <w:p w:rsidR="00E83758" w:rsidRDefault="008466A0">
            <w:pPr>
              <w:pStyle w:val="TableParagraph"/>
              <w:spacing w:before="13"/>
              <w:ind w:left="846"/>
              <w:rPr>
                <w:sz w:val="20"/>
              </w:rPr>
            </w:pPr>
            <w:r>
              <w:rPr>
                <w:sz w:val="20"/>
              </w:rPr>
              <w:t>87.600.000,00</w:t>
            </w:r>
          </w:p>
        </w:tc>
      </w:tr>
      <w:tr w:rsidR="00E83758">
        <w:trPr>
          <w:trHeight w:val="289"/>
        </w:trPr>
        <w:tc>
          <w:tcPr>
            <w:tcW w:w="5477" w:type="dxa"/>
          </w:tcPr>
          <w:p w:rsidR="00E83758" w:rsidRDefault="008466A0">
            <w:pPr>
              <w:pStyle w:val="TableParagraph"/>
              <w:spacing w:before="13"/>
              <w:ind w:left="46"/>
              <w:rPr>
                <w:sz w:val="20"/>
              </w:rPr>
            </w:pPr>
            <w:r>
              <w:rPr>
                <w:sz w:val="20"/>
              </w:rPr>
              <w:t>Despesas Primárias Previstas (2)</w:t>
            </w:r>
          </w:p>
        </w:tc>
        <w:tc>
          <w:tcPr>
            <w:tcW w:w="2707" w:type="dxa"/>
          </w:tcPr>
          <w:p w:rsidR="00E83758" w:rsidRDefault="008466A0">
            <w:pPr>
              <w:pStyle w:val="TableParagraph"/>
              <w:spacing w:before="13"/>
              <w:ind w:right="11"/>
              <w:jc w:val="right"/>
              <w:rPr>
                <w:sz w:val="20"/>
              </w:rPr>
            </w:pPr>
            <w:r>
              <w:rPr>
                <w:sz w:val="20"/>
              </w:rPr>
              <w:t>72.697.600,00</w:t>
            </w:r>
          </w:p>
        </w:tc>
        <w:tc>
          <w:tcPr>
            <w:tcW w:w="2707" w:type="dxa"/>
          </w:tcPr>
          <w:p w:rsidR="00E83758" w:rsidRDefault="008466A0">
            <w:pPr>
              <w:pStyle w:val="TableParagraph"/>
              <w:spacing w:before="13"/>
              <w:ind w:left="846"/>
              <w:rPr>
                <w:sz w:val="20"/>
              </w:rPr>
            </w:pPr>
            <w:r>
              <w:rPr>
                <w:sz w:val="20"/>
              </w:rPr>
              <w:t>72.697.600,00</w:t>
            </w:r>
          </w:p>
        </w:tc>
      </w:tr>
      <w:tr w:rsidR="00E83758">
        <w:trPr>
          <w:trHeight w:val="258"/>
        </w:trPr>
        <w:tc>
          <w:tcPr>
            <w:tcW w:w="5477" w:type="dxa"/>
          </w:tcPr>
          <w:p w:rsidR="00E83758" w:rsidRDefault="008466A0">
            <w:pPr>
              <w:pStyle w:val="TableParagraph"/>
              <w:spacing w:before="13" w:line="225" w:lineRule="exact"/>
              <w:ind w:left="46"/>
              <w:rPr>
                <w:sz w:val="20"/>
              </w:rPr>
            </w:pPr>
            <w:r>
              <w:rPr>
                <w:sz w:val="20"/>
              </w:rPr>
              <w:t>Resultado Primário Previsto (1 - 2)</w:t>
            </w:r>
          </w:p>
        </w:tc>
        <w:tc>
          <w:tcPr>
            <w:tcW w:w="2707" w:type="dxa"/>
          </w:tcPr>
          <w:p w:rsidR="00E83758" w:rsidRDefault="008466A0">
            <w:pPr>
              <w:pStyle w:val="TableParagraph"/>
              <w:spacing w:before="13" w:line="225" w:lineRule="exact"/>
              <w:ind w:right="11"/>
              <w:jc w:val="right"/>
              <w:rPr>
                <w:sz w:val="20"/>
              </w:rPr>
            </w:pPr>
            <w:r>
              <w:rPr>
                <w:sz w:val="20"/>
              </w:rPr>
              <w:t>3.461.000,00</w:t>
            </w:r>
          </w:p>
        </w:tc>
        <w:tc>
          <w:tcPr>
            <w:tcW w:w="2707" w:type="dxa"/>
          </w:tcPr>
          <w:p w:rsidR="00E83758" w:rsidRDefault="008466A0">
            <w:pPr>
              <w:pStyle w:val="TableParagraph"/>
              <w:spacing w:before="13" w:line="225" w:lineRule="exact"/>
              <w:ind w:left="947"/>
              <w:rPr>
                <w:sz w:val="20"/>
              </w:rPr>
            </w:pPr>
            <w:r>
              <w:rPr>
                <w:sz w:val="20"/>
              </w:rPr>
              <w:t>3.461.000,00</w:t>
            </w:r>
          </w:p>
        </w:tc>
      </w:tr>
    </w:tbl>
    <w:p w:rsidR="00E83758" w:rsidRDefault="00903A3B">
      <w:pPr>
        <w:spacing w:before="9"/>
        <w:rPr>
          <w:b/>
          <w:sz w:val="9"/>
        </w:rPr>
      </w:pPr>
      <w:r>
        <w:rPr>
          <w:noProof/>
          <w:lang w:bidi="ar-SA"/>
        </w:rPr>
        <mc:AlternateContent>
          <mc:Choice Requires="wpg">
            <w:drawing>
              <wp:anchor distT="0" distB="0" distL="0" distR="0" simplePos="0" relativeHeight="251376640" behindDoc="0" locked="0" layoutInCell="1" allowOverlap="1">
                <wp:simplePos x="0" y="0"/>
                <wp:positionH relativeFrom="page">
                  <wp:posOffset>506095</wp:posOffset>
                </wp:positionH>
                <wp:positionV relativeFrom="paragraph">
                  <wp:posOffset>101600</wp:posOffset>
                </wp:positionV>
                <wp:extent cx="6920865" cy="1695450"/>
                <wp:effectExtent l="1270" t="0" r="2540" b="3175"/>
                <wp:wrapTopAndBottom/>
                <wp:docPr id="335"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20865" cy="1695450"/>
                          <a:chOff x="797" y="160"/>
                          <a:chExt cx="10899" cy="2670"/>
                        </a:xfrm>
                      </wpg:grpSpPr>
                      <pic:pic xmlns:pic="http://schemas.openxmlformats.org/drawingml/2006/picture">
                        <pic:nvPicPr>
                          <pic:cNvPr id="336" name="Picture 13"/>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796" y="160"/>
                            <a:ext cx="10899" cy="2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7" name="Text Box 12"/>
                        <wps:cNvSpPr txBox="1">
                          <a:spLocks noChangeArrowheads="1"/>
                        </wps:cNvSpPr>
                        <wps:spPr bwMode="auto">
                          <a:xfrm>
                            <a:off x="796" y="160"/>
                            <a:ext cx="10899" cy="2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1"/>
                                <w:ind w:left="50"/>
                                <w:rPr>
                                  <w:b/>
                                  <w:sz w:val="24"/>
                                </w:rPr>
                              </w:pPr>
                              <w:r>
                                <w:rPr>
                                  <w:b/>
                                  <w:sz w:val="24"/>
                                </w:rPr>
                                <w:t>Obs:</w:t>
                              </w:r>
                            </w:p>
                            <w:p w:rsidR="00E83758" w:rsidRDefault="008466A0">
                              <w:pPr>
                                <w:numPr>
                                  <w:ilvl w:val="0"/>
                                  <w:numId w:val="1"/>
                                </w:numPr>
                                <w:tabs>
                                  <w:tab w:val="left" w:pos="303"/>
                                </w:tabs>
                                <w:spacing w:before="82" w:line="264" w:lineRule="auto"/>
                                <w:ind w:right="30" w:firstLine="0"/>
                                <w:jc w:val="both"/>
                                <w:rPr>
                                  <w:sz w:val="24"/>
                                </w:rPr>
                              </w:pPr>
                              <w:r>
                                <w:rPr>
                                  <w:sz w:val="24"/>
                                </w:rPr>
                                <w:t>As receitas primárias são aquelas que efetivamente diminuem o montante da DCL, ou seja, que aumentam as disponibilidades de caixa do ente sem um equivalente aumento no montante de sua dívida consolidada, excetuadas aquelas com características financeiras (</w:t>
                              </w:r>
                              <w:r>
                                <w:rPr>
                                  <w:sz w:val="24"/>
                                </w:rPr>
                                <w:t>como juros sobre empréstimos concedidos ou remunerações de disponibilidades financeiras) e aquelas fruto de alienação de</w:t>
                              </w:r>
                              <w:r>
                                <w:rPr>
                                  <w:spacing w:val="-9"/>
                                  <w:sz w:val="24"/>
                                </w:rPr>
                                <w:t xml:space="preserve"> </w:t>
                              </w:r>
                              <w:r>
                                <w:rPr>
                                  <w:sz w:val="24"/>
                                </w:rPr>
                                <w:t>investimentos.</w:t>
                              </w:r>
                            </w:p>
                            <w:p w:rsidR="00E83758" w:rsidRDefault="008466A0">
                              <w:pPr>
                                <w:numPr>
                                  <w:ilvl w:val="0"/>
                                  <w:numId w:val="1"/>
                                </w:numPr>
                                <w:tabs>
                                  <w:tab w:val="left" w:pos="327"/>
                                </w:tabs>
                                <w:spacing w:line="264" w:lineRule="auto"/>
                                <w:ind w:right="29" w:firstLine="0"/>
                                <w:jc w:val="both"/>
                                <w:rPr>
                                  <w:sz w:val="24"/>
                                </w:rPr>
                              </w:pPr>
                              <w:r>
                                <w:rPr>
                                  <w:sz w:val="24"/>
                                </w:rPr>
                                <w:t>As despesas primárias são despesas orçamentárias, apuradas pelo regime de caixa, que diminuem o estoque das disponibilid</w:t>
                              </w:r>
                              <w:r>
                                <w:rPr>
                                  <w:sz w:val="24"/>
                                </w:rPr>
                                <w:t>ades de caixa e haveres financeiros sem uma contrapartida em forma de diminuição equivalente no estoque da dívida</w:t>
                              </w:r>
                              <w:r>
                                <w:rPr>
                                  <w:spacing w:val="-4"/>
                                  <w:sz w:val="24"/>
                                </w:rPr>
                                <w:t xml:space="preserve"> </w:t>
                              </w:r>
                              <w:r>
                                <w:rPr>
                                  <w:sz w:val="24"/>
                                </w:rPr>
                                <w:t>consolidada.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 o:spid="_x0000_s1028" style="position:absolute;margin-left:39.85pt;margin-top:8pt;width:544.95pt;height:133.5pt;z-index:251376640;mso-wrap-distance-left:0;mso-wrap-distance-right:0;mso-position-horizontal-relative:page" coordorigin="797,160" coordsize="10899,26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9" type="#_x0000_t75" style="position:absolute;left:796;top:160;width:10899;height:26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OjtHEAAAA3AAAAA8AAABkcnMvZG93bnJldi54bWxEj09rAjEUxO8Fv0N4Qi9Fs62wyGoU0Qql&#10;nvxz8fbYPDerm5cliev22zdCocdhZn7DzJe9bURHPtSOFbyPMxDEpdM1VwpOx+1oCiJEZI2NY1Lw&#10;QwGWi8HLHAvtHryn7hArkSAcClRgYmwLKUNpyGIYu5Y4eRfnLcYkfSW1x0eC20Z+ZFkuLdacFgy2&#10;tDZU3g53q0C+XfrPcIr5rtvczuaqTfXt90q9DvvVDESkPv6H/9pfWsFkksPzTDoCcvE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AOjtHEAAAA3AAAAA8AAAAAAAAAAAAAAAAA&#10;nwIAAGRycy9kb3ducmV2LnhtbFBLBQYAAAAABAAEAPcAAACQAwAAAAA=&#10;">
                  <v:imagedata r:id="rId264" o:title=""/>
                </v:shape>
                <v:shape id="_x0000_s1030" type="#_x0000_t202" style="position:absolute;left:796;top:160;width:10899;height:2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9tx8UA&#10;AADcAAAADwAAAGRycy9kb3ducmV2LnhtbESPQWvCQBSE7wX/w/KE3upGBbXRVUQsFARpTA89vmaf&#10;yWL2bcxuNf57tyB4HGbmG2ax6mwtLtR641jBcJCAIC6cNlwq+M4/3mYgfEDWWDsmBTfysFr2XhaY&#10;anfljC6HUIoIYZ+igiqEJpXSFxVZ9APXEEfv6FqLIcq2lLrFa4TbWo6SZCItGo4LFTa0qag4Hf6s&#10;gvUPZ1tz3v9+ZcfM5Pl7wrvJSanXfreegwjUhWf40f7UCsbjKfyf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23HxQAAANwAAAAPAAAAAAAAAAAAAAAAAJgCAABkcnMv&#10;ZG93bnJldi54bWxQSwUGAAAAAAQABAD1AAAAigMAAAAA&#10;" filled="f" stroked="f">
                  <v:textbox inset="0,0,0,0">
                    <w:txbxContent>
                      <w:p w:rsidR="00E83758" w:rsidRDefault="008466A0">
                        <w:pPr>
                          <w:spacing w:before="121"/>
                          <w:ind w:left="50"/>
                          <w:rPr>
                            <w:b/>
                            <w:sz w:val="24"/>
                          </w:rPr>
                        </w:pPr>
                        <w:r>
                          <w:rPr>
                            <w:b/>
                            <w:sz w:val="24"/>
                          </w:rPr>
                          <w:t>Obs:</w:t>
                        </w:r>
                      </w:p>
                      <w:p w:rsidR="00E83758" w:rsidRDefault="008466A0">
                        <w:pPr>
                          <w:numPr>
                            <w:ilvl w:val="0"/>
                            <w:numId w:val="1"/>
                          </w:numPr>
                          <w:tabs>
                            <w:tab w:val="left" w:pos="303"/>
                          </w:tabs>
                          <w:spacing w:before="82" w:line="264" w:lineRule="auto"/>
                          <w:ind w:right="30" w:firstLine="0"/>
                          <w:jc w:val="both"/>
                          <w:rPr>
                            <w:sz w:val="24"/>
                          </w:rPr>
                        </w:pPr>
                        <w:r>
                          <w:rPr>
                            <w:sz w:val="24"/>
                          </w:rPr>
                          <w:t>As receitas primárias são aquelas que efetivamente diminuem o montante da DCL, ou seja, que aumentam as disponibilidades de caixa do ente sem um equivalente aumento no montante de sua dívida consolidada, excetuadas aquelas com características financeiras (</w:t>
                        </w:r>
                        <w:r>
                          <w:rPr>
                            <w:sz w:val="24"/>
                          </w:rPr>
                          <w:t>como juros sobre empréstimos concedidos ou remunerações de disponibilidades financeiras) e aquelas fruto de alienação de</w:t>
                        </w:r>
                        <w:r>
                          <w:rPr>
                            <w:spacing w:val="-9"/>
                            <w:sz w:val="24"/>
                          </w:rPr>
                          <w:t xml:space="preserve"> </w:t>
                        </w:r>
                        <w:r>
                          <w:rPr>
                            <w:sz w:val="24"/>
                          </w:rPr>
                          <w:t>investimentos.</w:t>
                        </w:r>
                      </w:p>
                      <w:p w:rsidR="00E83758" w:rsidRDefault="008466A0">
                        <w:pPr>
                          <w:numPr>
                            <w:ilvl w:val="0"/>
                            <w:numId w:val="1"/>
                          </w:numPr>
                          <w:tabs>
                            <w:tab w:val="left" w:pos="327"/>
                          </w:tabs>
                          <w:spacing w:line="264" w:lineRule="auto"/>
                          <w:ind w:right="29" w:firstLine="0"/>
                          <w:jc w:val="both"/>
                          <w:rPr>
                            <w:sz w:val="24"/>
                          </w:rPr>
                        </w:pPr>
                        <w:r>
                          <w:rPr>
                            <w:sz w:val="24"/>
                          </w:rPr>
                          <w:t>As despesas primárias são despesas orçamentárias, apuradas pelo regime de caixa, que diminuem o estoque das disponibilid</w:t>
                        </w:r>
                        <w:r>
                          <w:rPr>
                            <w:sz w:val="24"/>
                          </w:rPr>
                          <w:t>ades de caixa e haveres financeiros sem uma contrapartida em forma de diminuição equivalente no estoque da dívida</w:t>
                        </w:r>
                        <w:r>
                          <w:rPr>
                            <w:spacing w:val="-4"/>
                            <w:sz w:val="24"/>
                          </w:rPr>
                          <w:t xml:space="preserve"> </w:t>
                        </w:r>
                        <w:r>
                          <w:rPr>
                            <w:sz w:val="24"/>
                          </w:rPr>
                          <w:t>consolidada.</w:t>
                        </w:r>
                      </w:p>
                    </w:txbxContent>
                  </v:textbox>
                </v:shape>
                <w10:wrap type="topAndBottom" anchorx="page"/>
              </v:group>
            </w:pict>
          </mc:Fallback>
        </mc:AlternateContent>
      </w:r>
    </w:p>
    <w:p w:rsidR="00E83758" w:rsidRDefault="008466A0">
      <w:pPr>
        <w:spacing w:before="150"/>
        <w:ind w:left="4183"/>
        <w:rPr>
          <w:sz w:val="20"/>
        </w:rPr>
      </w:pPr>
      <w:r>
        <w:rPr>
          <w:sz w:val="20"/>
        </w:rPr>
        <w:t>IBIRUBÁ - RS, 13 de novembro de 2018</w:t>
      </w:r>
    </w:p>
    <w:p w:rsidR="00E83758" w:rsidRDefault="00E83758">
      <w:pPr>
        <w:rPr>
          <w:sz w:val="20"/>
        </w:rPr>
      </w:pPr>
    </w:p>
    <w:p w:rsidR="00E83758" w:rsidRDefault="00E83758">
      <w:pPr>
        <w:rPr>
          <w:sz w:val="20"/>
        </w:rPr>
      </w:pPr>
    </w:p>
    <w:p w:rsidR="00E83758" w:rsidRDefault="00E83758">
      <w:pPr>
        <w:spacing w:before="4" w:after="1"/>
        <w:rPr>
          <w:sz w:val="12"/>
        </w:rPr>
      </w:pPr>
    </w:p>
    <w:tbl>
      <w:tblPr>
        <w:tblStyle w:val="TableNormal"/>
        <w:tblW w:w="0" w:type="auto"/>
        <w:tblInd w:w="793" w:type="dxa"/>
        <w:tblLayout w:type="fixed"/>
        <w:tblLook w:val="01E0" w:firstRow="1" w:lastRow="1" w:firstColumn="1" w:lastColumn="1" w:noHBand="0" w:noVBand="0"/>
      </w:tblPr>
      <w:tblGrid>
        <w:gridCol w:w="2803"/>
        <w:gridCol w:w="677"/>
        <w:gridCol w:w="2674"/>
        <w:gridCol w:w="452"/>
        <w:gridCol w:w="3385"/>
      </w:tblGrid>
      <w:tr w:rsidR="00E83758">
        <w:trPr>
          <w:trHeight w:val="341"/>
        </w:trPr>
        <w:tc>
          <w:tcPr>
            <w:tcW w:w="2803" w:type="dxa"/>
            <w:tcBorders>
              <w:top w:val="single" w:sz="6" w:space="0" w:color="000000"/>
            </w:tcBorders>
          </w:tcPr>
          <w:p w:rsidR="00E83758" w:rsidRDefault="008466A0">
            <w:pPr>
              <w:pStyle w:val="TableParagraph"/>
              <w:spacing w:before="145" w:line="176" w:lineRule="exact"/>
              <w:ind w:right="543"/>
              <w:jc w:val="right"/>
              <w:rPr>
                <w:sz w:val="16"/>
              </w:rPr>
            </w:pPr>
            <w:r>
              <w:rPr>
                <w:sz w:val="16"/>
              </w:rPr>
              <w:t>ABEL GRAVE</w:t>
            </w:r>
          </w:p>
        </w:tc>
        <w:tc>
          <w:tcPr>
            <w:tcW w:w="677" w:type="dxa"/>
          </w:tcPr>
          <w:p w:rsidR="00E83758" w:rsidRDefault="00E83758">
            <w:pPr>
              <w:pStyle w:val="TableParagraph"/>
              <w:spacing w:before="0"/>
              <w:rPr>
                <w:sz w:val="20"/>
              </w:rPr>
            </w:pPr>
          </w:p>
        </w:tc>
        <w:tc>
          <w:tcPr>
            <w:tcW w:w="2674" w:type="dxa"/>
            <w:tcBorders>
              <w:top w:val="single" w:sz="6" w:space="0" w:color="000000"/>
            </w:tcBorders>
          </w:tcPr>
          <w:p w:rsidR="00E83758" w:rsidRDefault="008466A0">
            <w:pPr>
              <w:pStyle w:val="TableParagraph"/>
              <w:spacing w:before="145" w:line="176" w:lineRule="exact"/>
              <w:ind w:left="287" w:right="248"/>
              <w:jc w:val="center"/>
              <w:rPr>
                <w:sz w:val="16"/>
              </w:rPr>
            </w:pPr>
            <w:r>
              <w:rPr>
                <w:sz w:val="16"/>
              </w:rPr>
              <w:t>CARLOTA ELISA ARTMANN</w:t>
            </w:r>
          </w:p>
        </w:tc>
        <w:tc>
          <w:tcPr>
            <w:tcW w:w="452" w:type="dxa"/>
          </w:tcPr>
          <w:p w:rsidR="00E83758" w:rsidRDefault="00E83758">
            <w:pPr>
              <w:pStyle w:val="TableParagraph"/>
              <w:spacing w:before="0"/>
              <w:rPr>
                <w:sz w:val="20"/>
              </w:rPr>
            </w:pPr>
          </w:p>
        </w:tc>
        <w:tc>
          <w:tcPr>
            <w:tcW w:w="3385" w:type="dxa"/>
            <w:tcBorders>
              <w:top w:val="single" w:sz="6" w:space="0" w:color="000000"/>
            </w:tcBorders>
          </w:tcPr>
          <w:p w:rsidR="00E83758" w:rsidRDefault="008466A0">
            <w:pPr>
              <w:pStyle w:val="TableParagraph"/>
              <w:spacing w:before="145" w:line="176" w:lineRule="exact"/>
              <w:ind w:left="699" w:right="209"/>
              <w:jc w:val="center"/>
              <w:rPr>
                <w:sz w:val="16"/>
              </w:rPr>
            </w:pPr>
            <w:r>
              <w:rPr>
                <w:sz w:val="16"/>
              </w:rPr>
              <w:t>EDER LUIS DONATO</w:t>
            </w:r>
          </w:p>
        </w:tc>
      </w:tr>
      <w:tr w:rsidR="00E83758">
        <w:trPr>
          <w:trHeight w:val="189"/>
        </w:trPr>
        <w:tc>
          <w:tcPr>
            <w:tcW w:w="2803" w:type="dxa"/>
          </w:tcPr>
          <w:p w:rsidR="00E83758" w:rsidRDefault="008466A0">
            <w:pPr>
              <w:pStyle w:val="TableParagraph"/>
              <w:spacing w:before="5" w:line="164" w:lineRule="exact"/>
              <w:ind w:right="436"/>
              <w:jc w:val="right"/>
              <w:rPr>
                <w:sz w:val="16"/>
              </w:rPr>
            </w:pPr>
            <w:r>
              <w:rPr>
                <w:sz w:val="16"/>
              </w:rPr>
              <w:t>Prefeito Municipal</w:t>
            </w:r>
          </w:p>
        </w:tc>
        <w:tc>
          <w:tcPr>
            <w:tcW w:w="677" w:type="dxa"/>
          </w:tcPr>
          <w:p w:rsidR="00E83758" w:rsidRDefault="00E83758">
            <w:pPr>
              <w:pStyle w:val="TableParagraph"/>
              <w:spacing w:before="0"/>
              <w:rPr>
                <w:sz w:val="12"/>
              </w:rPr>
            </w:pPr>
          </w:p>
        </w:tc>
        <w:tc>
          <w:tcPr>
            <w:tcW w:w="2674" w:type="dxa"/>
          </w:tcPr>
          <w:p w:rsidR="00E83758" w:rsidRDefault="008466A0">
            <w:pPr>
              <w:pStyle w:val="TableParagraph"/>
              <w:spacing w:before="5" w:line="164" w:lineRule="exact"/>
              <w:ind w:left="282" w:right="248"/>
              <w:jc w:val="center"/>
              <w:rPr>
                <w:sz w:val="16"/>
              </w:rPr>
            </w:pPr>
            <w:r>
              <w:rPr>
                <w:sz w:val="16"/>
              </w:rPr>
              <w:t>Secretária da Fazenda</w:t>
            </w:r>
          </w:p>
        </w:tc>
        <w:tc>
          <w:tcPr>
            <w:tcW w:w="452" w:type="dxa"/>
          </w:tcPr>
          <w:p w:rsidR="00E83758" w:rsidRDefault="00E83758">
            <w:pPr>
              <w:pStyle w:val="TableParagraph"/>
              <w:spacing w:before="0"/>
              <w:rPr>
                <w:sz w:val="12"/>
              </w:rPr>
            </w:pPr>
          </w:p>
        </w:tc>
        <w:tc>
          <w:tcPr>
            <w:tcW w:w="3385" w:type="dxa"/>
          </w:tcPr>
          <w:p w:rsidR="00E83758" w:rsidRDefault="008466A0">
            <w:pPr>
              <w:pStyle w:val="TableParagraph"/>
              <w:spacing w:before="5" w:line="164" w:lineRule="exact"/>
              <w:ind w:left="699" w:right="214"/>
              <w:jc w:val="center"/>
              <w:rPr>
                <w:sz w:val="16"/>
              </w:rPr>
            </w:pPr>
            <w:r>
              <w:rPr>
                <w:sz w:val="16"/>
              </w:rPr>
              <w:t>CONTADOR - CRC RS 084.102/O-7</w:t>
            </w:r>
          </w:p>
        </w:tc>
      </w:tr>
    </w:tbl>
    <w:p w:rsidR="00E83758" w:rsidRDefault="00E83758">
      <w:pPr>
        <w:spacing w:line="164" w:lineRule="exact"/>
        <w:jc w:val="center"/>
        <w:rPr>
          <w:sz w:val="16"/>
        </w:rPr>
        <w:sectPr w:rsidR="00E83758">
          <w:headerReference w:type="default" r:id="rId265"/>
          <w:footerReference w:type="default" r:id="rId266"/>
          <w:pgSz w:w="11910" w:h="16840"/>
          <w:pgMar w:top="940" w:right="100" w:bottom="280" w:left="680" w:header="0" w:footer="0" w:gutter="0"/>
          <w:cols w:space="720"/>
        </w:sectPr>
      </w:pPr>
    </w:p>
    <w:p w:rsidR="00E83758" w:rsidRDefault="00903A3B">
      <w:pPr>
        <w:rPr>
          <w:sz w:val="20"/>
        </w:rPr>
      </w:pPr>
      <w:r>
        <w:rPr>
          <w:noProof/>
          <w:lang w:bidi="ar-SA"/>
        </w:rPr>
        <w:lastRenderedPageBreak/>
        <mc:AlternateContent>
          <mc:Choice Requires="wpg">
            <w:drawing>
              <wp:anchor distT="0" distB="0" distL="114300" distR="114300" simplePos="0" relativeHeight="251399168" behindDoc="0" locked="0" layoutInCell="1" allowOverlap="1">
                <wp:simplePos x="0" y="0"/>
                <wp:positionH relativeFrom="page">
                  <wp:posOffset>501015</wp:posOffset>
                </wp:positionH>
                <wp:positionV relativeFrom="page">
                  <wp:posOffset>2060575</wp:posOffset>
                </wp:positionV>
                <wp:extent cx="9525" cy="1461770"/>
                <wp:effectExtent l="5715" t="12700" r="3810" b="11430"/>
                <wp:wrapNone/>
                <wp:docPr id="33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 cy="1461770"/>
                          <a:chOff x="789" y="3245"/>
                          <a:chExt cx="15" cy="2302"/>
                        </a:xfrm>
                      </wpg:grpSpPr>
                      <wps:wsp>
                        <wps:cNvPr id="333" name="Line 10"/>
                        <wps:cNvCnPr/>
                        <wps:spPr bwMode="auto">
                          <a:xfrm>
                            <a:off x="797" y="4054"/>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4" name="AutoShape 9"/>
                        <wps:cNvSpPr>
                          <a:spLocks/>
                        </wps:cNvSpPr>
                        <wps:spPr bwMode="auto">
                          <a:xfrm>
                            <a:off x="796" y="4053"/>
                            <a:ext cx="2" cy="1493"/>
                          </a:xfrm>
                          <a:custGeom>
                            <a:avLst/>
                            <a:gdLst>
                              <a:gd name="T0" fmla="+- 0 4054 4054"/>
                              <a:gd name="T1" fmla="*/ 4054 h 1493"/>
                              <a:gd name="T2" fmla="+- 0 4358 4054"/>
                              <a:gd name="T3" fmla="*/ 4358 h 1493"/>
                              <a:gd name="T4" fmla="+- 0 4358 4054"/>
                              <a:gd name="T5" fmla="*/ 4358 h 1493"/>
                              <a:gd name="T6" fmla="+- 0 4663 4054"/>
                              <a:gd name="T7" fmla="*/ 4663 h 1493"/>
                              <a:gd name="T8" fmla="+- 0 4663 4054"/>
                              <a:gd name="T9" fmla="*/ 4663 h 1493"/>
                              <a:gd name="T10" fmla="+- 0 4968 4054"/>
                              <a:gd name="T11" fmla="*/ 4968 h 1493"/>
                              <a:gd name="T12" fmla="+- 0 4968 4054"/>
                              <a:gd name="T13" fmla="*/ 4968 h 1493"/>
                              <a:gd name="T14" fmla="+- 0 5273 4054"/>
                              <a:gd name="T15" fmla="*/ 5273 h 1493"/>
                              <a:gd name="T16" fmla="+- 0 5273 4054"/>
                              <a:gd name="T17" fmla="*/ 5273 h 1493"/>
                              <a:gd name="T18" fmla="+- 0 5546 4054"/>
                              <a:gd name="T19" fmla="*/ 5546 h 1493"/>
                            </a:gdLst>
                            <a:ahLst/>
                            <a:cxnLst>
                              <a:cxn ang="0">
                                <a:pos x="0" y="T1"/>
                              </a:cxn>
                              <a:cxn ang="0">
                                <a:pos x="0" y="T3"/>
                              </a:cxn>
                              <a:cxn ang="0">
                                <a:pos x="0" y="T5"/>
                              </a:cxn>
                              <a:cxn ang="0">
                                <a:pos x="0" y="T7"/>
                              </a:cxn>
                              <a:cxn ang="0">
                                <a:pos x="0" y="T9"/>
                              </a:cxn>
                              <a:cxn ang="0">
                                <a:pos x="0" y="T11"/>
                              </a:cxn>
                              <a:cxn ang="0">
                                <a:pos x="0" y="T13"/>
                              </a:cxn>
                              <a:cxn ang="0">
                                <a:pos x="0" y="T15"/>
                              </a:cxn>
                              <a:cxn ang="0">
                                <a:pos x="0" y="T17"/>
                              </a:cxn>
                              <a:cxn ang="0">
                                <a:pos x="0" y="T19"/>
                              </a:cxn>
                            </a:cxnLst>
                            <a:rect l="0" t="0" r="r" b="b"/>
                            <a:pathLst>
                              <a:path h="1493">
                                <a:moveTo>
                                  <a:pt x="0" y="0"/>
                                </a:moveTo>
                                <a:lnTo>
                                  <a:pt x="0" y="304"/>
                                </a:lnTo>
                                <a:moveTo>
                                  <a:pt x="0" y="304"/>
                                </a:moveTo>
                                <a:lnTo>
                                  <a:pt x="0" y="609"/>
                                </a:lnTo>
                                <a:moveTo>
                                  <a:pt x="0" y="609"/>
                                </a:moveTo>
                                <a:lnTo>
                                  <a:pt x="0" y="914"/>
                                </a:lnTo>
                                <a:moveTo>
                                  <a:pt x="0" y="914"/>
                                </a:moveTo>
                                <a:lnTo>
                                  <a:pt x="0" y="1219"/>
                                </a:lnTo>
                                <a:moveTo>
                                  <a:pt x="0" y="1219"/>
                                </a:moveTo>
                                <a:lnTo>
                                  <a:pt x="0" y="1492"/>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 o:spid="_x0000_s1026" style="position:absolute;margin-left:39.45pt;margin-top:162.25pt;width:.75pt;height:115.1pt;z-index:251399168;mso-position-horizontal-relative:page;mso-position-vertical-relative:page" coordorigin="789,3245" coordsize="15,2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">
                <v:line id="Line 10" o:spid="_x0000_s1027" style="position:absolute;visibility:visible;mso-wrap-style:square" from="797,4054" to="797,4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M69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N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DOvXGAAAA3AAAAA8AAAAAAAAA&#10;AAAAAAAAoQIAAGRycy9kb3ducmV2LnhtbFBLBQYAAAAABAAEAPkAAACUAwAAAAA=&#10;"/>
                <v:shape id="AutoShape 9" o:spid="_x0000_s1028" style="position:absolute;left:796;top:4053;width:2;height:1493;visibility:visible;mso-wrap-style:square;v-text-anchor:top" coordsize="2,14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5m8YA&#10;AADcAAAADwAAAGRycy9kb3ducmV2LnhtbESPT2vCQBTE74V+h+UVequbNkVKdBP8g7RSezCK52f2&#10;mYRm34bsRtNv7xYEj8PM/IaZZoNpxJk6V1tW8DqKQBAXVtdcKtjvVi8fIJxH1thYJgV/5CBLHx+m&#10;mGh74S2dc1+KAGGXoILK+zaR0hUVGXQj2xIH72Q7gz7IrpS6w0uAm0a+RdFYGqw5LFTY0qKi4jfv&#10;jYLl6jtf95vlZ/PTz47lIR7k1s6Ven4aZhMQngZ/D9/aX1pBHL/D/5lwBGR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5m8YAAADcAAAADwAAAAAAAAAAAAAAAACYAgAAZHJz&#10;L2Rvd25yZXYueG1sUEsFBgAAAAAEAAQA9QAAAIsDAAAAAA==&#10;" path="m,l,304t,l,609t,l,914t,l,1219t,l,1492e" filled="f">
                  <v:path arrowok="t" o:connecttype="custom" o:connectlocs="0,4054;0,4358;0,4358;0,4663;0,4663;0,4968;0,4968;0,5273;0,5273;0,5546" o:connectangles="0,0,0,0,0,0,0,0,0,0"/>
                </v:shape>
                <w10:wrap anchorx="page" anchory="page"/>
              </v:group>
            </w:pict>
          </mc:Fallback>
        </mc:AlternateContent>
      </w:r>
      <w:r>
        <w:rPr>
          <w:noProof/>
          <w:lang w:bidi="ar-SA"/>
        </w:rPr>
        <mc:AlternateContent>
          <mc:Choice Requires="wpg">
            <w:drawing>
              <wp:anchor distT="0" distB="0" distL="114300" distR="114300" simplePos="0" relativeHeight="251400192" behindDoc="0" locked="0" layoutInCell="1" allowOverlap="1">
                <wp:simplePos x="0" y="0"/>
                <wp:positionH relativeFrom="page">
                  <wp:posOffset>501015</wp:posOffset>
                </wp:positionH>
                <wp:positionV relativeFrom="page">
                  <wp:posOffset>3870960</wp:posOffset>
                </wp:positionV>
                <wp:extent cx="9525" cy="1461770"/>
                <wp:effectExtent l="5715" t="13335" r="3810" b="10795"/>
                <wp:wrapNone/>
                <wp:docPr id="329"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 cy="1461770"/>
                          <a:chOff x="789" y="6096"/>
                          <a:chExt cx="15" cy="2302"/>
                        </a:xfrm>
                      </wpg:grpSpPr>
                      <wps:wsp>
                        <wps:cNvPr id="330" name="Line 7"/>
                        <wps:cNvCnPr/>
                        <wps:spPr bwMode="auto">
                          <a:xfrm>
                            <a:off x="797" y="690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1" name="AutoShape 6"/>
                        <wps:cNvSpPr>
                          <a:spLocks/>
                        </wps:cNvSpPr>
                        <wps:spPr bwMode="auto">
                          <a:xfrm>
                            <a:off x="796" y="6904"/>
                            <a:ext cx="2" cy="1493"/>
                          </a:xfrm>
                          <a:custGeom>
                            <a:avLst/>
                            <a:gdLst>
                              <a:gd name="T0" fmla="+- 0 6905 6905"/>
                              <a:gd name="T1" fmla="*/ 6905 h 1493"/>
                              <a:gd name="T2" fmla="+- 0 7210 6905"/>
                              <a:gd name="T3" fmla="*/ 7210 h 1493"/>
                              <a:gd name="T4" fmla="+- 0 7210 6905"/>
                              <a:gd name="T5" fmla="*/ 7210 h 1493"/>
                              <a:gd name="T6" fmla="+- 0 7514 6905"/>
                              <a:gd name="T7" fmla="*/ 7514 h 1493"/>
                              <a:gd name="T8" fmla="+- 0 7514 6905"/>
                              <a:gd name="T9" fmla="*/ 7514 h 1493"/>
                              <a:gd name="T10" fmla="+- 0 7819 6905"/>
                              <a:gd name="T11" fmla="*/ 7819 h 1493"/>
                              <a:gd name="T12" fmla="+- 0 7819 6905"/>
                              <a:gd name="T13" fmla="*/ 7819 h 1493"/>
                              <a:gd name="T14" fmla="+- 0 8124 6905"/>
                              <a:gd name="T15" fmla="*/ 8124 h 1493"/>
                              <a:gd name="T16" fmla="+- 0 8124 6905"/>
                              <a:gd name="T17" fmla="*/ 8124 h 1493"/>
                              <a:gd name="T18" fmla="+- 0 8398 6905"/>
                              <a:gd name="T19" fmla="*/ 8398 h 1493"/>
                            </a:gdLst>
                            <a:ahLst/>
                            <a:cxnLst>
                              <a:cxn ang="0">
                                <a:pos x="0" y="T1"/>
                              </a:cxn>
                              <a:cxn ang="0">
                                <a:pos x="0" y="T3"/>
                              </a:cxn>
                              <a:cxn ang="0">
                                <a:pos x="0" y="T5"/>
                              </a:cxn>
                              <a:cxn ang="0">
                                <a:pos x="0" y="T7"/>
                              </a:cxn>
                              <a:cxn ang="0">
                                <a:pos x="0" y="T9"/>
                              </a:cxn>
                              <a:cxn ang="0">
                                <a:pos x="0" y="T11"/>
                              </a:cxn>
                              <a:cxn ang="0">
                                <a:pos x="0" y="T13"/>
                              </a:cxn>
                              <a:cxn ang="0">
                                <a:pos x="0" y="T15"/>
                              </a:cxn>
                              <a:cxn ang="0">
                                <a:pos x="0" y="T17"/>
                              </a:cxn>
                              <a:cxn ang="0">
                                <a:pos x="0" y="T19"/>
                              </a:cxn>
                            </a:cxnLst>
                            <a:rect l="0" t="0" r="r" b="b"/>
                            <a:pathLst>
                              <a:path h="1493">
                                <a:moveTo>
                                  <a:pt x="0" y="0"/>
                                </a:moveTo>
                                <a:lnTo>
                                  <a:pt x="0" y="305"/>
                                </a:lnTo>
                                <a:moveTo>
                                  <a:pt x="0" y="305"/>
                                </a:moveTo>
                                <a:lnTo>
                                  <a:pt x="0" y="609"/>
                                </a:lnTo>
                                <a:moveTo>
                                  <a:pt x="0" y="609"/>
                                </a:moveTo>
                                <a:lnTo>
                                  <a:pt x="0" y="914"/>
                                </a:lnTo>
                                <a:moveTo>
                                  <a:pt x="0" y="914"/>
                                </a:moveTo>
                                <a:lnTo>
                                  <a:pt x="0" y="1219"/>
                                </a:lnTo>
                                <a:moveTo>
                                  <a:pt x="0" y="1219"/>
                                </a:moveTo>
                                <a:lnTo>
                                  <a:pt x="0" y="1493"/>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margin-left:39.45pt;margin-top:304.8pt;width:.75pt;height:115.1pt;z-index:251400192;mso-position-horizontal-relative:page;mso-position-vertical-relative:page" coordorigin="789,6096" coordsize="15,2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">
                <v:line id="Line 7" o:spid="_x0000_s1027" style="position:absolute;visibility:visible;mso-wrap-style:square" from="797,6905" to="797,6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GkgsMAAADcAAAADwAAAGRycy9kb3ducmV2LnhtbERPz2vCMBS+C/sfwht401QLZXRGEUXQ&#10;HUTdYDs+m7e2W/NSkqyt/705DDx+fL8Xq8E0oiPna8sKZtMEBHFhdc2lgo/33eQFhA/IGhvLpOBG&#10;HlbLp9ECc217PlN3CaWIIexzVFCF0OZS+qIig35qW+LIfVtnMEToSqkd9jHcNHKeJJk0WHNsqLCl&#10;TUXF7+XPKDimp6xbH972w+chuxbb8/Xrp3dKjZ+H9SuIQEN4iP/de60gTeP8eCYeAb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VRpILDAAAA3AAAAA8AAAAAAAAAAAAA&#10;AAAAoQIAAGRycy9kb3ducmV2LnhtbFBLBQYAAAAABAAEAPkAAACRAwAAAAA=&#10;"/>
                <v:shape id="AutoShape 6" o:spid="_x0000_s1028" style="position:absolute;left:796;top:6904;width:2;height:1493;visibility:visible;mso-wrap-style:square;v-text-anchor:top" coordsize="2,14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3aA8UA&#10;AADcAAAADwAAAGRycy9kb3ducmV2LnhtbESPQWvCQBSE70L/w/IKvenGBqSkboJWpC3ag6l4fmaf&#10;STD7NmQ3Gv+9KxR6HGbmG2aeDaYRF+pcbVnBdBKBIC6srrlUsP9dj99AOI+ssbFMCm7kIEufRnNM&#10;tL3yji65L0WAsEtQQeV9m0jpiooMuoltiYN3sp1BH2RXSt3hNcBNI1+jaCYN1hwWKmzpo6LinPdG&#10;wWq9yb/77eqz+ekXx/IQD3Jnl0q9PA+LdxCeBv8f/mt/aQVxPIXHmXAEZH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jdoDxQAAANwAAAAPAAAAAAAAAAAAAAAAAJgCAABkcnMv&#10;ZG93bnJldi54bWxQSwUGAAAAAAQABAD1AAAAigMAAAAA&#10;" path="m,l,305t,l,609t,l,914t,l,1219t,l,1493e" filled="f">
                  <v:path arrowok="t" o:connecttype="custom" o:connectlocs="0,6905;0,7210;0,7210;0,7514;0,7514;0,7819;0,7819;0,8124;0,8124;0,8398" o:connectangles="0,0,0,0,0,0,0,0,0,0"/>
                </v:shape>
                <w10:wrap anchorx="page" anchory="page"/>
              </v:group>
            </w:pict>
          </mc:Fallback>
        </mc:AlternateContent>
      </w:r>
      <w:r>
        <w:rPr>
          <w:noProof/>
          <w:lang w:bidi="ar-SA"/>
        </w:rPr>
        <mc:AlternateContent>
          <mc:Choice Requires="wpg">
            <w:drawing>
              <wp:anchor distT="0" distB="0" distL="114300" distR="114300" simplePos="0" relativeHeight="251401216" behindDoc="0" locked="0" layoutInCell="1" allowOverlap="1">
                <wp:simplePos x="0" y="0"/>
                <wp:positionH relativeFrom="page">
                  <wp:posOffset>501015</wp:posOffset>
                </wp:positionH>
                <wp:positionV relativeFrom="page">
                  <wp:posOffset>5681345</wp:posOffset>
                </wp:positionV>
                <wp:extent cx="9525" cy="1470660"/>
                <wp:effectExtent l="5715" t="13970" r="3810" b="10795"/>
                <wp:wrapNone/>
                <wp:docPr id="32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 cy="1470660"/>
                          <a:chOff x="789" y="8947"/>
                          <a:chExt cx="15" cy="2316"/>
                        </a:xfrm>
                      </wpg:grpSpPr>
                      <wps:wsp>
                        <wps:cNvPr id="327" name="Line 4"/>
                        <wps:cNvCnPr/>
                        <wps:spPr bwMode="auto">
                          <a:xfrm>
                            <a:off x="797" y="9756"/>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8" name="AutoShape 3"/>
                        <wps:cNvSpPr>
                          <a:spLocks/>
                        </wps:cNvSpPr>
                        <wps:spPr bwMode="auto">
                          <a:xfrm>
                            <a:off x="796" y="9756"/>
                            <a:ext cx="2" cy="1508"/>
                          </a:xfrm>
                          <a:custGeom>
                            <a:avLst/>
                            <a:gdLst>
                              <a:gd name="T0" fmla="+- 0 9756 9756"/>
                              <a:gd name="T1" fmla="*/ 9756 h 1508"/>
                              <a:gd name="T2" fmla="+- 0 10061 9756"/>
                              <a:gd name="T3" fmla="*/ 10061 h 1508"/>
                              <a:gd name="T4" fmla="+- 0 10061 9756"/>
                              <a:gd name="T5" fmla="*/ 10061 h 1508"/>
                              <a:gd name="T6" fmla="+- 0 10366 9756"/>
                              <a:gd name="T7" fmla="*/ 10366 h 1508"/>
                              <a:gd name="T8" fmla="+- 0 10366 9756"/>
                              <a:gd name="T9" fmla="*/ 10366 h 1508"/>
                              <a:gd name="T10" fmla="+- 0 10670 9756"/>
                              <a:gd name="T11" fmla="*/ 10670 h 1508"/>
                              <a:gd name="T12" fmla="+- 0 10670 9756"/>
                              <a:gd name="T13" fmla="*/ 10670 h 1508"/>
                              <a:gd name="T14" fmla="+- 0 10975 9756"/>
                              <a:gd name="T15" fmla="*/ 10975 h 1508"/>
                              <a:gd name="T16" fmla="+- 0 10975 9756"/>
                              <a:gd name="T17" fmla="*/ 10975 h 1508"/>
                              <a:gd name="T18" fmla="+- 0 11263 9756"/>
                              <a:gd name="T19" fmla="*/ 11263 h 1508"/>
                            </a:gdLst>
                            <a:ahLst/>
                            <a:cxnLst>
                              <a:cxn ang="0">
                                <a:pos x="0" y="T1"/>
                              </a:cxn>
                              <a:cxn ang="0">
                                <a:pos x="0" y="T3"/>
                              </a:cxn>
                              <a:cxn ang="0">
                                <a:pos x="0" y="T5"/>
                              </a:cxn>
                              <a:cxn ang="0">
                                <a:pos x="0" y="T7"/>
                              </a:cxn>
                              <a:cxn ang="0">
                                <a:pos x="0" y="T9"/>
                              </a:cxn>
                              <a:cxn ang="0">
                                <a:pos x="0" y="T11"/>
                              </a:cxn>
                              <a:cxn ang="0">
                                <a:pos x="0" y="T13"/>
                              </a:cxn>
                              <a:cxn ang="0">
                                <a:pos x="0" y="T15"/>
                              </a:cxn>
                              <a:cxn ang="0">
                                <a:pos x="0" y="T17"/>
                              </a:cxn>
                              <a:cxn ang="0">
                                <a:pos x="0" y="T19"/>
                              </a:cxn>
                            </a:cxnLst>
                            <a:rect l="0" t="0" r="r" b="b"/>
                            <a:pathLst>
                              <a:path h="1508">
                                <a:moveTo>
                                  <a:pt x="0" y="0"/>
                                </a:moveTo>
                                <a:lnTo>
                                  <a:pt x="0" y="305"/>
                                </a:lnTo>
                                <a:moveTo>
                                  <a:pt x="0" y="305"/>
                                </a:moveTo>
                                <a:lnTo>
                                  <a:pt x="0" y="610"/>
                                </a:lnTo>
                                <a:moveTo>
                                  <a:pt x="0" y="610"/>
                                </a:moveTo>
                                <a:lnTo>
                                  <a:pt x="0" y="914"/>
                                </a:lnTo>
                                <a:moveTo>
                                  <a:pt x="0" y="914"/>
                                </a:moveTo>
                                <a:lnTo>
                                  <a:pt x="0" y="1219"/>
                                </a:lnTo>
                                <a:moveTo>
                                  <a:pt x="0" y="1219"/>
                                </a:moveTo>
                                <a:lnTo>
                                  <a:pt x="0" y="1507"/>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39.45pt;margin-top:447.35pt;width:.75pt;height:115.8pt;z-index:251401216;mso-position-horizontal-relative:page;mso-position-vertical-relative:page" coordorigin="789,8947" coordsize="15,23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">
                <v:line id="Line 4" o:spid="_x0000_s1027" style="position:absolute;visibility:visible;mso-wrap-style:square" from="797,9756" to="797,9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qK8YAAADcAAAADwAAAGRycy9kb3ducmV2LnhtbESPQWvCQBSE70L/w/IKvemmCqmkriIt&#10;BfUgVQvt8Zl9JrHZt2F3TeK/7xYEj8PMfMPMFr2pRUvOV5YVPI8SEMS51RUXCr4OH8MpCB+QNdaW&#10;ScGVPCzmD4MZZtp2vKN2HwoRIewzVFCG0GRS+rwkg35kG+LonawzGKJ0hdQOuwg3tRwnSSoNVhwX&#10;SmzoraT8d38xCraTz7Rdrjer/nudHvP33fHn3Dmlnh775SuIQH24h2/tlVYwGb/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9hqivGAAAA3AAAAA8AAAAAAAAA&#10;AAAAAAAAoQIAAGRycy9kb3ducmV2LnhtbFBLBQYAAAAABAAEAPkAAACUAwAAAAA=&#10;"/>
                <v:shape id="AutoShape 3" o:spid="_x0000_s1028" style="position:absolute;left:796;top:9756;width:2;height:1508;visibility:visible;mso-wrap-style:square;v-text-anchor:top" coordsize="2,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gYFcEA&#10;AADcAAAADwAAAGRycy9kb3ducmV2LnhtbERPy4rCMBTdC/5DuMLsNJ0qIrWpDAPKMDtfiLtLc22r&#10;zU2nyWj1681CcHk473TRmVpcqXWVZQWfowgEcW51xYWC3XY5nIFwHlljbZkU3MnBIuv3Uky0vfGa&#10;rhtfiBDCLkEFpfdNIqXLSzLoRrYhDtzJtgZ9gG0hdYu3EG5qGUfRVBqsODSU2NB3Sfll828UxHT8&#10;m6ziiz7I/TEfu+rxu2vOSn0Muq85CE+df4tf7h+tYByHteFMOAIy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4GBXBAAAA3AAAAA8AAAAAAAAAAAAAAAAAmAIAAGRycy9kb3du&#10;cmV2LnhtbFBLBQYAAAAABAAEAPUAAACGAwAAAAA=&#10;" path="m,l,305t,l,610t,l,914t,l,1219t,l,1507e" filled="f">
                  <v:path arrowok="t" o:connecttype="custom" o:connectlocs="0,9756;0,10061;0,10061;0,10366;0,10366;0,10670;0,10670;0,10975;0,10975;0,11263" o:connectangles="0,0,0,0,0,0,0,0,0,0"/>
                </v:shape>
                <w10:wrap anchorx="page" anchory="page"/>
              </v:group>
            </w:pict>
          </mc:Fallback>
        </mc:AlternateContent>
      </w: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9"/>
        <w:rPr>
          <w:sz w:val="13"/>
        </w:rPr>
      </w:pPr>
    </w:p>
    <w:p w:rsidR="00E83758" w:rsidRDefault="008466A0">
      <w:pPr>
        <w:ind w:left="116"/>
        <w:rPr>
          <w:sz w:val="20"/>
        </w:rPr>
      </w:pPr>
      <w:r>
        <w:rPr>
          <w:noProof/>
          <w:sz w:val="20"/>
          <w:lang w:bidi="ar-SA"/>
        </w:rPr>
        <w:drawing>
          <wp:inline distT="0" distB="0" distL="0" distR="0">
            <wp:extent cx="4668" cy="1661541"/>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267" cstate="print"/>
                    <a:stretch>
                      <a:fillRect/>
                    </a:stretch>
                  </pic:blipFill>
                  <pic:spPr>
                    <a:xfrm>
                      <a:off x="0" y="0"/>
                      <a:ext cx="4668" cy="1661541"/>
                    </a:xfrm>
                    <a:prstGeom prst="rect">
                      <a:avLst/>
                    </a:prstGeom>
                  </pic:spPr>
                </pic:pic>
              </a:graphicData>
            </a:graphic>
          </wp:inline>
        </w:drawing>
      </w:r>
    </w:p>
    <w:p w:rsidR="00E83758" w:rsidRDefault="00E83758">
      <w:pPr>
        <w:rPr>
          <w:sz w:val="20"/>
        </w:rPr>
        <w:sectPr w:rsidR="00E83758">
          <w:headerReference w:type="default" r:id="rId268"/>
          <w:footerReference w:type="default" r:id="rId269"/>
          <w:pgSz w:w="11910" w:h="16840"/>
          <w:pgMar w:top="1580" w:right="100" w:bottom="280" w:left="680" w:header="0" w:footer="0" w:gutter="0"/>
          <w:cols w:space="720"/>
        </w:sectPr>
      </w:pPr>
    </w:p>
    <w:p w:rsidR="00E83758" w:rsidRDefault="00E83758">
      <w:pPr>
        <w:rPr>
          <w:sz w:val="20"/>
        </w:rPr>
      </w:pPr>
    </w:p>
    <w:p w:rsidR="00E83758" w:rsidRDefault="00E83758">
      <w:pPr>
        <w:rPr>
          <w:sz w:val="20"/>
        </w:rPr>
      </w:pPr>
    </w:p>
    <w:p w:rsidR="00E83758" w:rsidRDefault="00E83758">
      <w:pPr>
        <w:rPr>
          <w:sz w:val="20"/>
        </w:rPr>
      </w:pPr>
    </w:p>
    <w:p w:rsidR="00E83758" w:rsidRDefault="00E83758">
      <w:pPr>
        <w:rPr>
          <w:sz w:val="20"/>
        </w:rPr>
      </w:pPr>
    </w:p>
    <w:p w:rsidR="00E83758" w:rsidRDefault="00E83758">
      <w:pPr>
        <w:spacing w:before="8"/>
        <w:rPr>
          <w:sz w:val="17"/>
        </w:rPr>
      </w:pPr>
    </w:p>
    <w:p w:rsidR="00E83758" w:rsidRDefault="008466A0">
      <w:pPr>
        <w:spacing w:before="89"/>
        <w:ind w:left="1978" w:right="1987"/>
        <w:jc w:val="center"/>
        <w:rPr>
          <w:b/>
          <w:sz w:val="28"/>
        </w:rPr>
      </w:pPr>
      <w:r>
        <w:rPr>
          <w:b/>
          <w:sz w:val="28"/>
        </w:rPr>
        <w:t>D E C L A R A Ç Ã O</w:t>
      </w:r>
    </w:p>
    <w:p w:rsidR="00E83758" w:rsidRDefault="00E83758">
      <w:pPr>
        <w:spacing w:before="3"/>
        <w:rPr>
          <w:b/>
          <w:sz w:val="24"/>
        </w:rPr>
      </w:pPr>
    </w:p>
    <w:p w:rsidR="00E83758" w:rsidRDefault="008466A0">
      <w:pPr>
        <w:spacing w:line="360" w:lineRule="auto"/>
        <w:ind w:left="1022" w:right="1031"/>
        <w:jc w:val="both"/>
        <w:rPr>
          <w:sz w:val="24"/>
        </w:rPr>
      </w:pPr>
      <w:r>
        <w:rPr>
          <w:b/>
          <w:sz w:val="24"/>
        </w:rPr>
        <w:t xml:space="preserve">DECLARAMOS, </w:t>
      </w:r>
      <w:r>
        <w:rPr>
          <w:sz w:val="24"/>
        </w:rPr>
        <w:t>em cumprimento aos preceitos de transparência e participação popular na elaboração dos orçamentos de todos os entes governamentais, preconizados pelas normas legais vigentes, que foram realizadas apresentações dos valores destinados orçamentariamente às ár</w:t>
      </w:r>
      <w:r>
        <w:rPr>
          <w:sz w:val="24"/>
        </w:rPr>
        <w:t>eas de saúde, assistência social, educação e meio ambiente, através da participação da Secretaria da Fazenda/Setor Contábil nas reuniões dos seguintes Conselhos Municipais:</w:t>
      </w:r>
    </w:p>
    <w:p w:rsidR="00E83758" w:rsidRDefault="008466A0">
      <w:pPr>
        <w:tabs>
          <w:tab w:val="left" w:pos="5978"/>
          <w:tab w:val="left" w:pos="8103"/>
        </w:tabs>
        <w:spacing w:before="120" w:after="32"/>
        <w:ind w:left="1022"/>
        <w:rPr>
          <w:sz w:val="24"/>
        </w:rPr>
      </w:pPr>
      <w:r>
        <w:rPr>
          <w:sz w:val="24"/>
        </w:rPr>
        <w:t>CONSELHO</w:t>
      </w:r>
      <w:r>
        <w:rPr>
          <w:sz w:val="24"/>
        </w:rPr>
        <w:tab/>
        <w:t>DATA</w:t>
      </w:r>
      <w:r>
        <w:rPr>
          <w:spacing w:val="-19"/>
          <w:sz w:val="24"/>
        </w:rPr>
        <w:t xml:space="preserve"> </w:t>
      </w:r>
      <w:r>
        <w:rPr>
          <w:sz w:val="24"/>
        </w:rPr>
        <w:t>HORA</w:t>
      </w:r>
      <w:r>
        <w:rPr>
          <w:sz w:val="24"/>
        </w:rPr>
        <w:tab/>
        <w:t>LOCAL</w:t>
      </w:r>
    </w:p>
    <w:tbl>
      <w:tblPr>
        <w:tblStyle w:val="TableNormal"/>
        <w:tblW w:w="0" w:type="auto"/>
        <w:tblInd w:w="993" w:type="dxa"/>
        <w:tblLayout w:type="fixed"/>
        <w:tblLook w:val="01E0" w:firstRow="1" w:lastRow="1" w:firstColumn="1" w:lastColumn="1" w:noHBand="0" w:noVBand="0"/>
      </w:tblPr>
      <w:tblGrid>
        <w:gridCol w:w="4652"/>
        <w:gridCol w:w="1488"/>
        <w:gridCol w:w="788"/>
        <w:gridCol w:w="2202"/>
      </w:tblGrid>
      <w:tr w:rsidR="00E83758">
        <w:trPr>
          <w:trHeight w:val="343"/>
        </w:trPr>
        <w:tc>
          <w:tcPr>
            <w:tcW w:w="4652" w:type="dxa"/>
            <w:tcBorders>
              <w:top w:val="single" w:sz="4" w:space="0" w:color="000000"/>
            </w:tcBorders>
          </w:tcPr>
          <w:p w:rsidR="00E83758" w:rsidRDefault="008466A0">
            <w:pPr>
              <w:pStyle w:val="TableParagraph"/>
              <w:spacing w:before="0" w:line="270" w:lineRule="exact"/>
              <w:ind w:left="28"/>
              <w:rPr>
                <w:sz w:val="24"/>
              </w:rPr>
            </w:pPr>
            <w:r>
              <w:rPr>
                <w:sz w:val="24"/>
              </w:rPr>
              <w:t>1. Conselho Municipal da Saúde</w:t>
            </w:r>
          </w:p>
        </w:tc>
        <w:tc>
          <w:tcPr>
            <w:tcW w:w="1488" w:type="dxa"/>
            <w:tcBorders>
              <w:top w:val="single" w:sz="4" w:space="0" w:color="000000"/>
            </w:tcBorders>
          </w:tcPr>
          <w:p w:rsidR="00E83758" w:rsidRDefault="008466A0">
            <w:pPr>
              <w:pStyle w:val="TableParagraph"/>
              <w:spacing w:before="0" w:line="270" w:lineRule="exact"/>
              <w:ind w:right="57"/>
              <w:jc w:val="right"/>
              <w:rPr>
                <w:sz w:val="24"/>
              </w:rPr>
            </w:pPr>
            <w:r>
              <w:rPr>
                <w:sz w:val="24"/>
              </w:rPr>
              <w:t>31/10/2018</w:t>
            </w:r>
          </w:p>
        </w:tc>
        <w:tc>
          <w:tcPr>
            <w:tcW w:w="788" w:type="dxa"/>
            <w:tcBorders>
              <w:top w:val="single" w:sz="4" w:space="0" w:color="000000"/>
            </w:tcBorders>
          </w:tcPr>
          <w:p w:rsidR="00E83758" w:rsidRDefault="008466A0">
            <w:pPr>
              <w:pStyle w:val="TableParagraph"/>
              <w:spacing w:before="0" w:line="270" w:lineRule="exact"/>
              <w:ind w:left="60"/>
              <w:rPr>
                <w:sz w:val="24"/>
              </w:rPr>
            </w:pPr>
            <w:r>
              <w:rPr>
                <w:sz w:val="24"/>
              </w:rPr>
              <w:t>13:30</w:t>
            </w:r>
          </w:p>
        </w:tc>
        <w:tc>
          <w:tcPr>
            <w:tcW w:w="2202" w:type="dxa"/>
            <w:tcBorders>
              <w:top w:val="single" w:sz="4" w:space="0" w:color="000000"/>
            </w:tcBorders>
          </w:tcPr>
          <w:p w:rsidR="00E83758" w:rsidRDefault="008466A0">
            <w:pPr>
              <w:pStyle w:val="TableParagraph"/>
              <w:spacing w:before="0" w:line="270" w:lineRule="exact"/>
              <w:ind w:left="182"/>
              <w:rPr>
                <w:sz w:val="24"/>
              </w:rPr>
            </w:pPr>
            <w:r>
              <w:rPr>
                <w:sz w:val="24"/>
              </w:rPr>
              <w:t>SEC. SAÚDE</w:t>
            </w:r>
          </w:p>
        </w:tc>
      </w:tr>
      <w:tr w:rsidR="00E83758">
        <w:trPr>
          <w:trHeight w:val="414"/>
        </w:trPr>
        <w:tc>
          <w:tcPr>
            <w:tcW w:w="4652" w:type="dxa"/>
          </w:tcPr>
          <w:p w:rsidR="00E83758" w:rsidRDefault="008466A0">
            <w:pPr>
              <w:pStyle w:val="TableParagraph"/>
              <w:spacing w:before="63"/>
              <w:ind w:left="28"/>
              <w:rPr>
                <w:sz w:val="24"/>
              </w:rPr>
            </w:pPr>
            <w:r>
              <w:rPr>
                <w:sz w:val="24"/>
              </w:rPr>
              <w:t>2. Conselho Municipal de Educação</w:t>
            </w:r>
          </w:p>
        </w:tc>
        <w:tc>
          <w:tcPr>
            <w:tcW w:w="1488" w:type="dxa"/>
          </w:tcPr>
          <w:p w:rsidR="00E83758" w:rsidRDefault="008466A0">
            <w:pPr>
              <w:pStyle w:val="TableParagraph"/>
              <w:spacing w:before="63"/>
              <w:ind w:right="57"/>
              <w:jc w:val="right"/>
              <w:rPr>
                <w:sz w:val="24"/>
              </w:rPr>
            </w:pPr>
            <w:r>
              <w:rPr>
                <w:sz w:val="24"/>
              </w:rPr>
              <w:t>07/11/2018</w:t>
            </w:r>
          </w:p>
        </w:tc>
        <w:tc>
          <w:tcPr>
            <w:tcW w:w="788" w:type="dxa"/>
          </w:tcPr>
          <w:p w:rsidR="00E83758" w:rsidRDefault="008466A0">
            <w:pPr>
              <w:pStyle w:val="TableParagraph"/>
              <w:spacing w:before="63"/>
              <w:ind w:left="60"/>
              <w:rPr>
                <w:sz w:val="24"/>
              </w:rPr>
            </w:pPr>
            <w:r>
              <w:rPr>
                <w:sz w:val="24"/>
              </w:rPr>
              <w:t>13:30</w:t>
            </w:r>
          </w:p>
        </w:tc>
        <w:tc>
          <w:tcPr>
            <w:tcW w:w="2202" w:type="dxa"/>
          </w:tcPr>
          <w:p w:rsidR="00E83758" w:rsidRDefault="008466A0">
            <w:pPr>
              <w:pStyle w:val="TableParagraph"/>
              <w:spacing w:before="63"/>
              <w:ind w:left="182"/>
              <w:rPr>
                <w:sz w:val="24"/>
              </w:rPr>
            </w:pPr>
            <w:r>
              <w:rPr>
                <w:sz w:val="24"/>
              </w:rPr>
              <w:t>CÂMARA</w:t>
            </w:r>
          </w:p>
        </w:tc>
      </w:tr>
      <w:tr w:rsidR="00E83758">
        <w:trPr>
          <w:trHeight w:val="413"/>
        </w:trPr>
        <w:tc>
          <w:tcPr>
            <w:tcW w:w="4652" w:type="dxa"/>
          </w:tcPr>
          <w:p w:rsidR="00E83758" w:rsidRDefault="008466A0">
            <w:pPr>
              <w:pStyle w:val="TableParagraph"/>
              <w:spacing w:before="64"/>
              <w:ind w:left="28"/>
              <w:rPr>
                <w:sz w:val="24"/>
              </w:rPr>
            </w:pPr>
            <w:r>
              <w:rPr>
                <w:sz w:val="24"/>
              </w:rPr>
              <w:t>3. Conselho Municipal de Assistência Social</w:t>
            </w:r>
          </w:p>
        </w:tc>
        <w:tc>
          <w:tcPr>
            <w:tcW w:w="1488" w:type="dxa"/>
          </w:tcPr>
          <w:p w:rsidR="00E83758" w:rsidRDefault="008466A0">
            <w:pPr>
              <w:pStyle w:val="TableParagraph"/>
              <w:spacing w:before="64"/>
              <w:ind w:right="57"/>
              <w:jc w:val="right"/>
              <w:rPr>
                <w:sz w:val="24"/>
              </w:rPr>
            </w:pPr>
            <w:r>
              <w:rPr>
                <w:sz w:val="24"/>
              </w:rPr>
              <w:t>08/11/2018</w:t>
            </w:r>
          </w:p>
        </w:tc>
        <w:tc>
          <w:tcPr>
            <w:tcW w:w="788" w:type="dxa"/>
          </w:tcPr>
          <w:p w:rsidR="00E83758" w:rsidRDefault="008466A0">
            <w:pPr>
              <w:pStyle w:val="TableParagraph"/>
              <w:spacing w:before="64"/>
              <w:ind w:left="60"/>
              <w:rPr>
                <w:sz w:val="24"/>
              </w:rPr>
            </w:pPr>
            <w:r>
              <w:rPr>
                <w:sz w:val="24"/>
              </w:rPr>
              <w:t>08:30</w:t>
            </w:r>
          </w:p>
        </w:tc>
        <w:tc>
          <w:tcPr>
            <w:tcW w:w="2202" w:type="dxa"/>
          </w:tcPr>
          <w:p w:rsidR="00E83758" w:rsidRDefault="008466A0">
            <w:pPr>
              <w:pStyle w:val="TableParagraph"/>
              <w:spacing w:before="64"/>
              <w:ind w:left="182"/>
              <w:rPr>
                <w:sz w:val="24"/>
              </w:rPr>
            </w:pPr>
            <w:r>
              <w:rPr>
                <w:sz w:val="24"/>
              </w:rPr>
              <w:t>CRAS</w:t>
            </w:r>
          </w:p>
        </w:tc>
      </w:tr>
      <w:tr w:rsidR="00E83758">
        <w:trPr>
          <w:trHeight w:val="503"/>
        </w:trPr>
        <w:tc>
          <w:tcPr>
            <w:tcW w:w="4652" w:type="dxa"/>
            <w:tcBorders>
              <w:bottom w:val="single" w:sz="4" w:space="0" w:color="000000"/>
            </w:tcBorders>
          </w:tcPr>
          <w:p w:rsidR="00E83758" w:rsidRDefault="008466A0">
            <w:pPr>
              <w:pStyle w:val="TableParagraph"/>
              <w:spacing w:before="63"/>
              <w:ind w:left="28"/>
              <w:rPr>
                <w:sz w:val="24"/>
              </w:rPr>
            </w:pPr>
            <w:r>
              <w:rPr>
                <w:sz w:val="24"/>
              </w:rPr>
              <w:t>4. Conselho Municipal de Meio Ambiente</w:t>
            </w:r>
          </w:p>
        </w:tc>
        <w:tc>
          <w:tcPr>
            <w:tcW w:w="1488" w:type="dxa"/>
            <w:tcBorders>
              <w:bottom w:val="single" w:sz="4" w:space="0" w:color="000000"/>
            </w:tcBorders>
          </w:tcPr>
          <w:p w:rsidR="00E83758" w:rsidRDefault="008466A0">
            <w:pPr>
              <w:pStyle w:val="TableParagraph"/>
              <w:spacing w:before="63"/>
              <w:ind w:right="57"/>
              <w:jc w:val="right"/>
              <w:rPr>
                <w:sz w:val="24"/>
              </w:rPr>
            </w:pPr>
            <w:r>
              <w:rPr>
                <w:sz w:val="24"/>
              </w:rPr>
              <w:t>09/11/2018</w:t>
            </w:r>
          </w:p>
        </w:tc>
        <w:tc>
          <w:tcPr>
            <w:tcW w:w="788" w:type="dxa"/>
            <w:tcBorders>
              <w:bottom w:val="single" w:sz="4" w:space="0" w:color="000000"/>
            </w:tcBorders>
          </w:tcPr>
          <w:p w:rsidR="00E83758" w:rsidRDefault="008466A0">
            <w:pPr>
              <w:pStyle w:val="TableParagraph"/>
              <w:spacing w:before="63"/>
              <w:ind w:left="60"/>
              <w:rPr>
                <w:sz w:val="24"/>
              </w:rPr>
            </w:pPr>
            <w:r>
              <w:rPr>
                <w:sz w:val="24"/>
              </w:rPr>
              <w:t>08:00</w:t>
            </w:r>
          </w:p>
        </w:tc>
        <w:tc>
          <w:tcPr>
            <w:tcW w:w="2202" w:type="dxa"/>
            <w:tcBorders>
              <w:bottom w:val="single" w:sz="4" w:space="0" w:color="000000"/>
            </w:tcBorders>
          </w:tcPr>
          <w:p w:rsidR="00E83758" w:rsidRDefault="008466A0">
            <w:pPr>
              <w:pStyle w:val="TableParagraph"/>
              <w:spacing w:before="63"/>
              <w:ind w:left="182"/>
              <w:rPr>
                <w:sz w:val="24"/>
              </w:rPr>
            </w:pPr>
            <w:r>
              <w:rPr>
                <w:sz w:val="24"/>
              </w:rPr>
              <w:t>CÂMARA</w:t>
            </w:r>
          </w:p>
        </w:tc>
      </w:tr>
    </w:tbl>
    <w:p w:rsidR="00E83758" w:rsidRDefault="00E83758">
      <w:pPr>
        <w:rPr>
          <w:sz w:val="26"/>
        </w:rPr>
      </w:pPr>
    </w:p>
    <w:p w:rsidR="00E83758" w:rsidRDefault="00E83758">
      <w:pPr>
        <w:rPr>
          <w:sz w:val="30"/>
        </w:rPr>
      </w:pPr>
    </w:p>
    <w:p w:rsidR="00E83758" w:rsidRDefault="008466A0">
      <w:pPr>
        <w:spacing w:line="360" w:lineRule="auto"/>
        <w:ind w:left="1022" w:right="1030"/>
        <w:jc w:val="both"/>
        <w:rPr>
          <w:sz w:val="24"/>
        </w:rPr>
      </w:pPr>
      <w:r>
        <w:rPr>
          <w:b/>
          <w:sz w:val="24"/>
        </w:rPr>
        <w:t xml:space="preserve">DECLARAMOS </w:t>
      </w:r>
      <w:r>
        <w:rPr>
          <w:sz w:val="24"/>
        </w:rPr>
        <w:t>também que foi realizada audiência pública, na Câmara Municipal de Vereadores de Ibirubá, no dia 09 de novembro de 2018, às 14:00 horas, onde foram apresentadas aos interessados as informações relevantes do orçamento para o exercício 2019, especialmente qu</w:t>
      </w:r>
      <w:r>
        <w:rPr>
          <w:sz w:val="24"/>
        </w:rPr>
        <w:t>anto as programações de receitas, despesas, expectativa de cumprimento dos índices legais e constitucionais, endividamento e aplicação de recursos em ações prioritárias.</w:t>
      </w:r>
    </w:p>
    <w:p w:rsidR="00E83758" w:rsidRDefault="008466A0">
      <w:pPr>
        <w:spacing w:before="120" w:line="360" w:lineRule="auto"/>
        <w:ind w:left="1022" w:right="1030"/>
        <w:jc w:val="both"/>
        <w:rPr>
          <w:sz w:val="24"/>
        </w:rPr>
      </w:pPr>
      <w:r>
        <w:rPr>
          <w:sz w:val="24"/>
        </w:rPr>
        <w:t xml:space="preserve">Os documentos relativos às apresentações (atas e listas de presença) estão arquivados </w:t>
      </w:r>
      <w:r>
        <w:rPr>
          <w:sz w:val="24"/>
        </w:rPr>
        <w:t>na Secretaria da Fazenda/Setor Contábil, à disposição dos interessados que desejarem consulta- los.</w:t>
      </w:r>
    </w:p>
    <w:p w:rsidR="00E83758" w:rsidRDefault="008466A0">
      <w:pPr>
        <w:spacing w:before="119"/>
        <w:ind w:left="1979" w:right="1987"/>
        <w:jc w:val="center"/>
        <w:rPr>
          <w:sz w:val="24"/>
        </w:rPr>
      </w:pPr>
      <w:r>
        <w:rPr>
          <w:sz w:val="24"/>
        </w:rPr>
        <w:t>Ibirubá/RS, 13 de novembro de 2018.</w:t>
      </w:r>
    </w:p>
    <w:p w:rsidR="00E83758" w:rsidRDefault="00E83758">
      <w:pPr>
        <w:rPr>
          <w:sz w:val="26"/>
        </w:rPr>
      </w:pPr>
    </w:p>
    <w:p w:rsidR="00E83758" w:rsidRDefault="00E83758">
      <w:pPr>
        <w:rPr>
          <w:sz w:val="26"/>
        </w:rPr>
      </w:pPr>
    </w:p>
    <w:p w:rsidR="00E83758" w:rsidRDefault="00E83758">
      <w:pPr>
        <w:rPr>
          <w:sz w:val="26"/>
        </w:rPr>
      </w:pPr>
    </w:p>
    <w:p w:rsidR="00E83758" w:rsidRDefault="00E83758">
      <w:pPr>
        <w:spacing w:before="7"/>
        <w:rPr>
          <w:sz w:val="37"/>
        </w:rPr>
      </w:pPr>
    </w:p>
    <w:p w:rsidR="00E83758" w:rsidRDefault="008466A0">
      <w:pPr>
        <w:spacing w:before="1" w:line="274" w:lineRule="exact"/>
        <w:ind w:left="1980" w:right="1987"/>
        <w:jc w:val="center"/>
        <w:rPr>
          <w:b/>
          <w:sz w:val="24"/>
        </w:rPr>
      </w:pPr>
      <w:r>
        <w:rPr>
          <w:b/>
          <w:sz w:val="24"/>
        </w:rPr>
        <w:t>ABEL GRAVE</w:t>
      </w:r>
    </w:p>
    <w:p w:rsidR="00E83758" w:rsidRDefault="008466A0">
      <w:pPr>
        <w:spacing w:line="274" w:lineRule="exact"/>
        <w:ind w:left="1979" w:right="1987"/>
        <w:jc w:val="center"/>
        <w:rPr>
          <w:sz w:val="24"/>
        </w:rPr>
      </w:pPr>
      <w:r>
        <w:rPr>
          <w:sz w:val="24"/>
        </w:rPr>
        <w:t>Prefeito</w:t>
      </w:r>
    </w:p>
    <w:p w:rsidR="00E83758" w:rsidRDefault="00E83758">
      <w:pPr>
        <w:rPr>
          <w:sz w:val="26"/>
        </w:rPr>
      </w:pPr>
    </w:p>
    <w:p w:rsidR="00E83758" w:rsidRDefault="00E83758">
      <w:pPr>
        <w:rPr>
          <w:sz w:val="26"/>
        </w:rPr>
      </w:pPr>
    </w:p>
    <w:p w:rsidR="00E83758" w:rsidRDefault="00E83758">
      <w:pPr>
        <w:spacing w:before="4"/>
        <w:rPr>
          <w:sz w:val="20"/>
        </w:rPr>
      </w:pPr>
    </w:p>
    <w:p w:rsidR="00E83758" w:rsidRDefault="008466A0">
      <w:pPr>
        <w:spacing w:line="274" w:lineRule="exact"/>
        <w:ind w:left="1975" w:right="1987"/>
        <w:jc w:val="center"/>
        <w:rPr>
          <w:b/>
          <w:sz w:val="24"/>
        </w:rPr>
      </w:pPr>
      <w:r>
        <w:rPr>
          <w:b/>
          <w:sz w:val="24"/>
        </w:rPr>
        <w:t>CARLOTA ELISA ARTMANN</w:t>
      </w:r>
    </w:p>
    <w:p w:rsidR="00E83758" w:rsidRDefault="008466A0">
      <w:pPr>
        <w:spacing w:line="274" w:lineRule="exact"/>
        <w:ind w:left="1976" w:right="1987"/>
        <w:jc w:val="center"/>
        <w:rPr>
          <w:sz w:val="24"/>
        </w:rPr>
      </w:pPr>
      <w:r>
        <w:rPr>
          <w:sz w:val="24"/>
        </w:rPr>
        <w:t>Secretária da Fazenda</w:t>
      </w:r>
    </w:p>
    <w:p w:rsidR="00E83758" w:rsidRDefault="00E83758">
      <w:pPr>
        <w:spacing w:line="274" w:lineRule="exact"/>
        <w:jc w:val="center"/>
        <w:rPr>
          <w:sz w:val="24"/>
        </w:rPr>
        <w:sectPr w:rsidR="00E83758">
          <w:headerReference w:type="default" r:id="rId270"/>
          <w:footerReference w:type="default" r:id="rId271"/>
          <w:pgSz w:w="11910" w:h="16840"/>
          <w:pgMar w:top="1580" w:right="100" w:bottom="280" w:left="68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72"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273"/>
          <w:footerReference w:type="default" r:id="rId274"/>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jpeg"/>
                    <pic:cNvPicPr/>
                  </pic:nvPicPr>
                  <pic:blipFill>
                    <a:blip r:embed="rId275"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276"/>
          <w:footerReference w:type="default" r:id="rId277"/>
          <w:pgSz w:w="12240" w:h="15840"/>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jpeg"/>
                    <pic:cNvPicPr/>
                  </pic:nvPicPr>
                  <pic:blipFill>
                    <a:blip r:embed="rId278"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279"/>
          <w:footerReference w:type="default" r:id="rId280"/>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2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jpeg"/>
                    <pic:cNvPicPr/>
                  </pic:nvPicPr>
                  <pic:blipFill>
                    <a:blip r:embed="rId281"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282"/>
          <w:footerReference w:type="default" r:id="rId283"/>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jpeg"/>
                    <pic:cNvPicPr/>
                  </pic:nvPicPr>
                  <pic:blipFill>
                    <a:blip r:embed="rId284"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285"/>
          <w:footerReference w:type="default" r:id="rId286"/>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2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jpeg"/>
                    <pic:cNvPicPr/>
                  </pic:nvPicPr>
                  <pic:blipFill>
                    <a:blip r:embed="rId287"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288"/>
          <w:footerReference w:type="default" r:id="rId289"/>
          <w:pgSz w:w="15840" w:h="12240" w:orient="landscape"/>
          <w:pgMar w:top="0" w:right="0" w:bottom="0" w:left="0" w:header="0" w:footer="0" w:gutter="0"/>
          <w:cols w:space="720"/>
        </w:sectPr>
      </w:pPr>
    </w:p>
    <w:p w:rsidR="00E83758" w:rsidRDefault="008466A0">
      <w:pPr>
        <w:ind w:left="57" w:right="-40"/>
        <w:rPr>
          <w:sz w:val="20"/>
        </w:rPr>
      </w:pPr>
      <w:r>
        <w:rPr>
          <w:noProof/>
          <w:sz w:val="20"/>
          <w:lang w:bidi="ar-SA"/>
        </w:rPr>
        <w:lastRenderedPageBreak/>
        <w:drawing>
          <wp:inline distT="0" distB="0" distL="0" distR="0">
            <wp:extent cx="10021824" cy="7754111"/>
            <wp:effectExtent l="0" t="0" r="0" b="0"/>
            <wp:docPr id="2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290" cstate="print"/>
                    <a:stretch>
                      <a:fillRect/>
                    </a:stretch>
                  </pic:blipFill>
                  <pic:spPr>
                    <a:xfrm>
                      <a:off x="0" y="0"/>
                      <a:ext cx="10021824" cy="7754111"/>
                    </a:xfrm>
                    <a:prstGeom prst="rect">
                      <a:avLst/>
                    </a:prstGeom>
                  </pic:spPr>
                </pic:pic>
              </a:graphicData>
            </a:graphic>
          </wp:inline>
        </w:drawing>
      </w:r>
    </w:p>
    <w:p w:rsidR="00E83758" w:rsidRDefault="00E83758">
      <w:pPr>
        <w:rPr>
          <w:sz w:val="20"/>
        </w:rPr>
        <w:sectPr w:rsidR="00E83758">
          <w:headerReference w:type="default" r:id="rId291"/>
          <w:footerReference w:type="default" r:id="rId292"/>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6.jpeg"/>
                    <pic:cNvPicPr/>
                  </pic:nvPicPr>
                  <pic:blipFill>
                    <a:blip r:embed="rId293"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294"/>
          <w:footerReference w:type="default" r:id="rId295"/>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7.jpeg"/>
                    <pic:cNvPicPr/>
                  </pic:nvPicPr>
                  <pic:blipFill>
                    <a:blip r:embed="rId296"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297"/>
          <w:footerReference w:type="default" r:id="rId298"/>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8.jpeg"/>
                    <pic:cNvPicPr/>
                  </pic:nvPicPr>
                  <pic:blipFill>
                    <a:blip r:embed="rId299"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300"/>
          <w:footerReference w:type="default" r:id="rId301"/>
          <w:pgSz w:w="15840" w:h="12240" w:orient="landscape"/>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9.jpeg"/>
                    <pic:cNvPicPr/>
                  </pic:nvPicPr>
                  <pic:blipFill>
                    <a:blip r:embed="rId302"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03"/>
          <w:footerReference w:type="default" r:id="rId304"/>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305"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06"/>
          <w:footerReference w:type="default" r:id="rId307"/>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1.jpeg"/>
                    <pic:cNvPicPr/>
                  </pic:nvPicPr>
                  <pic:blipFill>
                    <a:blip r:embed="rId308"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09"/>
          <w:footerReference w:type="default" r:id="rId310"/>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4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2.jpeg"/>
                    <pic:cNvPicPr/>
                  </pic:nvPicPr>
                  <pic:blipFill>
                    <a:blip r:embed="rId311"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12"/>
          <w:footerReference w:type="default" r:id="rId313"/>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4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jpeg"/>
                    <pic:cNvPicPr/>
                  </pic:nvPicPr>
                  <pic:blipFill>
                    <a:blip r:embed="rId314"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15"/>
          <w:footerReference w:type="default" r:id="rId316"/>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4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4.jpeg"/>
                    <pic:cNvPicPr/>
                  </pic:nvPicPr>
                  <pic:blipFill>
                    <a:blip r:embed="rId317"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18"/>
          <w:footerReference w:type="default" r:id="rId319"/>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47"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5.jpeg"/>
                    <pic:cNvPicPr/>
                  </pic:nvPicPr>
                  <pic:blipFill>
                    <a:blip r:embed="rId320"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21"/>
          <w:footerReference w:type="default" r:id="rId322"/>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49"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6.jpeg"/>
                    <pic:cNvPicPr/>
                  </pic:nvPicPr>
                  <pic:blipFill>
                    <a:blip r:embed="rId323"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24"/>
          <w:footerReference w:type="default" r:id="rId325"/>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51"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7.jpeg"/>
                    <pic:cNvPicPr/>
                  </pic:nvPicPr>
                  <pic:blipFill>
                    <a:blip r:embed="rId326"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27"/>
          <w:footerReference w:type="default" r:id="rId328"/>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5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8.jpeg"/>
                    <pic:cNvPicPr/>
                  </pic:nvPicPr>
                  <pic:blipFill>
                    <a:blip r:embed="rId329"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30"/>
          <w:footerReference w:type="default" r:id="rId331"/>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55"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9.jpeg"/>
                    <pic:cNvPicPr/>
                  </pic:nvPicPr>
                  <pic:blipFill>
                    <a:blip r:embed="rId332"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33"/>
          <w:footerReference w:type="default" r:id="rId334"/>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57"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0.jpeg"/>
                    <pic:cNvPicPr/>
                  </pic:nvPicPr>
                  <pic:blipFill>
                    <a:blip r:embed="rId335"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36"/>
          <w:footerReference w:type="default" r:id="rId337"/>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59"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1.jpeg"/>
                    <pic:cNvPicPr/>
                  </pic:nvPicPr>
                  <pic:blipFill>
                    <a:blip r:embed="rId338"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39"/>
          <w:footerReference w:type="default" r:id="rId340"/>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61"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2.jpeg"/>
                    <pic:cNvPicPr/>
                  </pic:nvPicPr>
                  <pic:blipFill>
                    <a:blip r:embed="rId341"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42"/>
          <w:footerReference w:type="default" r:id="rId343"/>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63"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3.jpeg"/>
                    <pic:cNvPicPr/>
                  </pic:nvPicPr>
                  <pic:blipFill>
                    <a:blip r:embed="rId344"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45"/>
          <w:footerReference w:type="default" r:id="rId346"/>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6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4.jpeg"/>
                    <pic:cNvPicPr/>
                  </pic:nvPicPr>
                  <pic:blipFill>
                    <a:blip r:embed="rId347"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48"/>
          <w:footerReference w:type="default" r:id="rId349"/>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67"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5.jpeg"/>
                    <pic:cNvPicPr/>
                  </pic:nvPicPr>
                  <pic:blipFill>
                    <a:blip r:embed="rId350"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51"/>
          <w:footerReference w:type="default" r:id="rId352"/>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69"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6.jpeg"/>
                    <pic:cNvPicPr/>
                  </pic:nvPicPr>
                  <pic:blipFill>
                    <a:blip r:embed="rId353"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54"/>
          <w:footerReference w:type="default" r:id="rId355"/>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71"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7.jpeg"/>
                    <pic:cNvPicPr/>
                  </pic:nvPicPr>
                  <pic:blipFill>
                    <a:blip r:embed="rId356"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57"/>
          <w:footerReference w:type="default" r:id="rId358"/>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73"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8.jpeg"/>
                    <pic:cNvPicPr/>
                  </pic:nvPicPr>
                  <pic:blipFill>
                    <a:blip r:embed="rId359"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60"/>
          <w:footerReference w:type="default" r:id="rId361"/>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75"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9.jpeg"/>
                    <pic:cNvPicPr/>
                  </pic:nvPicPr>
                  <pic:blipFill>
                    <a:blip r:embed="rId362"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63"/>
          <w:footerReference w:type="default" r:id="rId364"/>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77"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0.jpeg"/>
                    <pic:cNvPicPr/>
                  </pic:nvPicPr>
                  <pic:blipFill>
                    <a:blip r:embed="rId365"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66"/>
          <w:footerReference w:type="default" r:id="rId367"/>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79"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1.jpeg"/>
                    <pic:cNvPicPr/>
                  </pic:nvPicPr>
                  <pic:blipFill>
                    <a:blip r:embed="rId368"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69"/>
          <w:footerReference w:type="default" r:id="rId370"/>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81"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2.jpeg"/>
                    <pic:cNvPicPr/>
                  </pic:nvPicPr>
                  <pic:blipFill>
                    <a:blip r:embed="rId371"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72"/>
          <w:footerReference w:type="default" r:id="rId373"/>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83"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3.jpeg"/>
                    <pic:cNvPicPr/>
                  </pic:nvPicPr>
                  <pic:blipFill>
                    <a:blip r:embed="rId374"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75"/>
          <w:footerReference w:type="default" r:id="rId376"/>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85"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4.jpeg"/>
                    <pic:cNvPicPr/>
                  </pic:nvPicPr>
                  <pic:blipFill>
                    <a:blip r:embed="rId377"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78"/>
          <w:footerReference w:type="default" r:id="rId379"/>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8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5.jpeg"/>
                    <pic:cNvPicPr/>
                  </pic:nvPicPr>
                  <pic:blipFill>
                    <a:blip r:embed="rId380"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81"/>
          <w:footerReference w:type="default" r:id="rId382"/>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89"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6.jpeg"/>
                    <pic:cNvPicPr/>
                  </pic:nvPicPr>
                  <pic:blipFill>
                    <a:blip r:embed="rId383"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84"/>
          <w:footerReference w:type="default" r:id="rId385"/>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91"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7.jpeg"/>
                    <pic:cNvPicPr/>
                  </pic:nvPicPr>
                  <pic:blipFill>
                    <a:blip r:embed="rId386"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87"/>
          <w:footerReference w:type="default" r:id="rId388"/>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93"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8.jpeg"/>
                    <pic:cNvPicPr/>
                  </pic:nvPicPr>
                  <pic:blipFill>
                    <a:blip r:embed="rId389"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90"/>
          <w:footerReference w:type="default" r:id="rId391"/>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9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9.jpeg"/>
                    <pic:cNvPicPr/>
                  </pic:nvPicPr>
                  <pic:blipFill>
                    <a:blip r:embed="rId392"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93"/>
          <w:footerReference w:type="default" r:id="rId394"/>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97"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50.jpeg"/>
                    <pic:cNvPicPr/>
                  </pic:nvPicPr>
                  <pic:blipFill>
                    <a:blip r:embed="rId395"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96"/>
          <w:footerReference w:type="default" r:id="rId397"/>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99"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1.jpeg"/>
                    <pic:cNvPicPr/>
                  </pic:nvPicPr>
                  <pic:blipFill>
                    <a:blip r:embed="rId398"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399"/>
          <w:footerReference w:type="default" r:id="rId400"/>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01"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2.jpeg"/>
                    <pic:cNvPicPr/>
                  </pic:nvPicPr>
                  <pic:blipFill>
                    <a:blip r:embed="rId401"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02"/>
          <w:footerReference w:type="default" r:id="rId403"/>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03"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3.jpeg"/>
                    <pic:cNvPicPr/>
                  </pic:nvPicPr>
                  <pic:blipFill>
                    <a:blip r:embed="rId404"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05"/>
          <w:footerReference w:type="default" r:id="rId406"/>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05"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4.jpeg"/>
                    <pic:cNvPicPr/>
                  </pic:nvPicPr>
                  <pic:blipFill>
                    <a:blip r:embed="rId407"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08"/>
          <w:footerReference w:type="default" r:id="rId409"/>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07"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5.jpeg"/>
                    <pic:cNvPicPr/>
                  </pic:nvPicPr>
                  <pic:blipFill>
                    <a:blip r:embed="rId410"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11"/>
          <w:footerReference w:type="default" r:id="rId412"/>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09"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6.jpeg"/>
                    <pic:cNvPicPr/>
                  </pic:nvPicPr>
                  <pic:blipFill>
                    <a:blip r:embed="rId413"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14"/>
          <w:footerReference w:type="default" r:id="rId415"/>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11"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7.jpeg"/>
                    <pic:cNvPicPr/>
                  </pic:nvPicPr>
                  <pic:blipFill>
                    <a:blip r:embed="rId416"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17"/>
          <w:footerReference w:type="default" r:id="rId418"/>
          <w:pgSz w:w="12240" w:h="15840"/>
          <w:pgMar w:top="0" w:right="0" w:bottom="0" w:left="0" w:header="0" w:footer="0" w:gutter="0"/>
          <w:cols w:space="720"/>
        </w:sectPr>
      </w:pPr>
    </w:p>
    <w:p w:rsidR="00E83758" w:rsidRDefault="008466A0">
      <w:pPr>
        <w:ind w:right="-19"/>
        <w:rPr>
          <w:sz w:val="20"/>
        </w:rPr>
      </w:pPr>
      <w:r>
        <w:rPr>
          <w:noProof/>
          <w:sz w:val="20"/>
          <w:lang w:bidi="ar-SA"/>
        </w:rPr>
        <w:lastRenderedPageBreak/>
        <w:drawing>
          <wp:inline distT="0" distB="0" distL="0" distR="0">
            <wp:extent cx="7758683" cy="10058400"/>
            <wp:effectExtent l="0" t="0" r="0" b="0"/>
            <wp:docPr id="113"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8.jpeg"/>
                    <pic:cNvPicPr/>
                  </pic:nvPicPr>
                  <pic:blipFill>
                    <a:blip r:embed="rId419" cstate="print"/>
                    <a:stretch>
                      <a:fillRect/>
                    </a:stretch>
                  </pic:blipFill>
                  <pic:spPr>
                    <a:xfrm>
                      <a:off x="0" y="0"/>
                      <a:ext cx="7758683" cy="10058400"/>
                    </a:xfrm>
                    <a:prstGeom prst="rect">
                      <a:avLst/>
                    </a:prstGeom>
                  </pic:spPr>
                </pic:pic>
              </a:graphicData>
            </a:graphic>
          </wp:inline>
        </w:drawing>
      </w:r>
    </w:p>
    <w:p w:rsidR="00E83758" w:rsidRDefault="00E83758">
      <w:pPr>
        <w:rPr>
          <w:sz w:val="20"/>
        </w:rPr>
        <w:sectPr w:rsidR="00E83758">
          <w:headerReference w:type="default" r:id="rId420"/>
          <w:footerReference w:type="default" r:id="rId421"/>
          <w:pgSz w:w="12240" w:h="15840"/>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15"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9.jpeg"/>
                    <pic:cNvPicPr/>
                  </pic:nvPicPr>
                  <pic:blipFill>
                    <a:blip r:embed="rId422" cstate="print"/>
                    <a:stretch>
                      <a:fillRect/>
                    </a:stretch>
                  </pic:blipFill>
                  <pic:spPr>
                    <a:xfrm>
                      <a:off x="0" y="0"/>
                      <a:ext cx="7754111" cy="10058400"/>
                    </a:xfrm>
                    <a:prstGeom prst="rect">
                      <a:avLst/>
                    </a:prstGeom>
                  </pic:spPr>
                </pic:pic>
              </a:graphicData>
            </a:graphic>
          </wp:inline>
        </w:drawing>
      </w:r>
    </w:p>
    <w:p w:rsidR="00E83758" w:rsidRDefault="00E83758">
      <w:pPr>
        <w:rPr>
          <w:sz w:val="20"/>
        </w:rPr>
        <w:sectPr w:rsidR="00E83758">
          <w:headerReference w:type="default" r:id="rId423"/>
          <w:footerReference w:type="default" r:id="rId424"/>
          <w:pgSz w:w="12240" w:h="15840"/>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117"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60.jpeg"/>
                    <pic:cNvPicPr/>
                  </pic:nvPicPr>
                  <pic:blipFill>
                    <a:blip r:embed="rId425"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426"/>
          <w:footerReference w:type="default" r:id="rId427"/>
          <w:pgSz w:w="15840" w:h="12240" w:orient="landscape"/>
          <w:pgMar w:top="0" w:right="0" w:bottom="0" w:left="0" w:header="0" w:footer="0" w:gutter="0"/>
          <w:cols w:space="720"/>
        </w:sectPr>
      </w:pPr>
    </w:p>
    <w:p w:rsidR="00E83758" w:rsidRDefault="008466A0">
      <w:pPr>
        <w:ind w:left="115" w:right="-40"/>
        <w:rPr>
          <w:sz w:val="20"/>
        </w:rPr>
      </w:pPr>
      <w:r>
        <w:rPr>
          <w:noProof/>
          <w:sz w:val="20"/>
          <w:lang w:bidi="ar-SA"/>
        </w:rPr>
        <w:lastRenderedPageBreak/>
        <w:drawing>
          <wp:inline distT="0" distB="0" distL="0" distR="0">
            <wp:extent cx="9985248" cy="7754111"/>
            <wp:effectExtent l="0" t="0" r="0" b="0"/>
            <wp:docPr id="119"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1.jpeg"/>
                    <pic:cNvPicPr/>
                  </pic:nvPicPr>
                  <pic:blipFill>
                    <a:blip r:embed="rId428" cstate="print"/>
                    <a:stretch>
                      <a:fillRect/>
                    </a:stretch>
                  </pic:blipFill>
                  <pic:spPr>
                    <a:xfrm>
                      <a:off x="0" y="0"/>
                      <a:ext cx="9985248" cy="7754111"/>
                    </a:xfrm>
                    <a:prstGeom prst="rect">
                      <a:avLst/>
                    </a:prstGeom>
                  </pic:spPr>
                </pic:pic>
              </a:graphicData>
            </a:graphic>
          </wp:inline>
        </w:drawing>
      </w:r>
    </w:p>
    <w:p w:rsidR="00E83758" w:rsidRDefault="00E83758">
      <w:pPr>
        <w:rPr>
          <w:sz w:val="20"/>
        </w:rPr>
        <w:sectPr w:rsidR="00E83758">
          <w:headerReference w:type="default" r:id="rId429"/>
          <w:footerReference w:type="default" r:id="rId430"/>
          <w:pgSz w:w="15840" w:h="12240" w:orient="landscape"/>
          <w:pgMar w:top="0" w:right="0" w:bottom="0" w:left="0" w:header="0" w:footer="0" w:gutter="0"/>
          <w:cols w:space="720"/>
        </w:sectPr>
      </w:pPr>
    </w:p>
    <w:p w:rsidR="00E83758" w:rsidRDefault="008466A0">
      <w:pPr>
        <w:ind w:left="108" w:right="-40"/>
        <w:rPr>
          <w:sz w:val="20"/>
        </w:rPr>
      </w:pPr>
      <w:r>
        <w:rPr>
          <w:noProof/>
          <w:sz w:val="20"/>
          <w:lang w:bidi="ar-SA"/>
        </w:rPr>
        <w:lastRenderedPageBreak/>
        <w:drawing>
          <wp:inline distT="0" distB="0" distL="0" distR="0">
            <wp:extent cx="9989820" cy="7754111"/>
            <wp:effectExtent l="0" t="0" r="0" b="0"/>
            <wp:docPr id="121"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2.jpeg"/>
                    <pic:cNvPicPr/>
                  </pic:nvPicPr>
                  <pic:blipFill>
                    <a:blip r:embed="rId431" cstate="print"/>
                    <a:stretch>
                      <a:fillRect/>
                    </a:stretch>
                  </pic:blipFill>
                  <pic:spPr>
                    <a:xfrm>
                      <a:off x="0" y="0"/>
                      <a:ext cx="9989820" cy="7754111"/>
                    </a:xfrm>
                    <a:prstGeom prst="rect">
                      <a:avLst/>
                    </a:prstGeom>
                  </pic:spPr>
                </pic:pic>
              </a:graphicData>
            </a:graphic>
          </wp:inline>
        </w:drawing>
      </w:r>
    </w:p>
    <w:p w:rsidR="00E83758" w:rsidRDefault="00E83758">
      <w:pPr>
        <w:rPr>
          <w:sz w:val="20"/>
        </w:rPr>
        <w:sectPr w:rsidR="00E83758">
          <w:headerReference w:type="default" r:id="rId432"/>
          <w:footerReference w:type="default" r:id="rId433"/>
          <w:pgSz w:w="15840" w:h="12240" w:orient="landscape"/>
          <w:pgMar w:top="0" w:right="0" w:bottom="0" w:left="0" w:header="0" w:footer="0" w:gutter="0"/>
          <w:cols w:space="720"/>
        </w:sectPr>
      </w:pPr>
    </w:p>
    <w:p w:rsidR="00E83758" w:rsidRDefault="008466A0">
      <w:pPr>
        <w:ind w:right="-12"/>
        <w:rPr>
          <w:sz w:val="20"/>
        </w:rPr>
      </w:pPr>
      <w:r>
        <w:rPr>
          <w:noProof/>
          <w:sz w:val="20"/>
          <w:lang w:bidi="ar-SA"/>
        </w:rPr>
        <w:lastRenderedPageBreak/>
        <w:drawing>
          <wp:inline distT="0" distB="0" distL="0" distR="0">
            <wp:extent cx="7754111" cy="10058400"/>
            <wp:effectExtent l="0" t="0" r="0" b="0"/>
            <wp:docPr id="123"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3.jpeg"/>
                    <pic:cNvPicPr/>
                  </pic:nvPicPr>
                  <pic:blipFill>
                    <a:blip r:embed="rId434" cstate="print"/>
                    <a:stretch>
                      <a:fillRect/>
                    </a:stretch>
                  </pic:blipFill>
                  <pic:spPr>
                    <a:xfrm>
                      <a:off x="0" y="0"/>
                      <a:ext cx="7754111" cy="10058400"/>
                    </a:xfrm>
                    <a:prstGeom prst="rect">
                      <a:avLst/>
                    </a:prstGeom>
                  </pic:spPr>
                </pic:pic>
              </a:graphicData>
            </a:graphic>
          </wp:inline>
        </w:drawing>
      </w:r>
    </w:p>
    <w:sectPr w:rsidR="00E83758">
      <w:headerReference w:type="default" r:id="rId435"/>
      <w:footerReference w:type="default" r:id="rId436"/>
      <w:pgSz w:w="12240" w:h="15840"/>
      <w:pgMar w:top="0" w:right="0" w:bottom="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66A0" w:rsidRDefault="008466A0">
      <w:r>
        <w:separator/>
      </w:r>
    </w:p>
  </w:endnote>
  <w:endnote w:type="continuationSeparator" w:id="0">
    <w:p w:rsidR="008466A0" w:rsidRDefault="00846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616" behindDoc="1" locked="0" layoutInCell="1" allowOverlap="1">
              <wp:simplePos x="0" y="0"/>
              <wp:positionH relativeFrom="page">
                <wp:posOffset>6744335</wp:posOffset>
              </wp:positionH>
              <wp:positionV relativeFrom="page">
                <wp:posOffset>10001250</wp:posOffset>
              </wp:positionV>
              <wp:extent cx="121920" cy="165735"/>
              <wp:effectExtent l="635" t="0" r="1270" b="0"/>
              <wp:wrapNone/>
              <wp:docPr id="325"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line="234" w:lineRule="exact"/>
                            <w:ind w:left="40"/>
                            <w:rPr>
                              <w:rFonts w:ascii="Trebuchet MS"/>
                            </w:rPr>
                          </w:pPr>
                          <w:r>
                            <w:fldChar w:fldCharType="begin"/>
                          </w:r>
                          <w:r>
                            <w:rPr>
                              <w:rFonts w:ascii="Trebuchet MS"/>
                              <w:w w:val="97"/>
                            </w:rPr>
                            <w:instrText xml:space="preserve"> PAGE </w:instrText>
                          </w:r>
                          <w:r>
                            <w:fldChar w:fldCharType="separate"/>
                          </w:r>
                          <w:r w:rsidR="00903A3B">
                            <w:rPr>
                              <w:rFonts w:ascii="Trebuchet MS"/>
                              <w:noProof/>
                              <w:w w:val="97"/>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3" o:spid="_x0000_s1031" type="#_x0000_t202" style="position:absolute;margin-left:531.05pt;margin-top:787.5pt;width:9.6pt;height:13.05pt;z-index:-2173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sW7rgIAAKw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" filled="f" stroked="f">
              <v:textbox inset="0,0,0,0">
                <w:txbxContent>
                  <w:p w:rsidR="00E83758" w:rsidRDefault="008466A0">
                    <w:pPr>
                      <w:spacing w:line="234" w:lineRule="exact"/>
                      <w:ind w:left="40"/>
                      <w:rPr>
                        <w:rFonts w:ascii="Trebuchet MS"/>
                      </w:rPr>
                    </w:pPr>
                    <w:r>
                      <w:fldChar w:fldCharType="begin"/>
                    </w:r>
                    <w:r>
                      <w:rPr>
                        <w:rFonts w:ascii="Trebuchet MS"/>
                        <w:w w:val="97"/>
                      </w:rPr>
                      <w:instrText xml:space="preserve"> PAGE </w:instrText>
                    </w:r>
                    <w:r>
                      <w:fldChar w:fldCharType="separate"/>
                    </w:r>
                    <w:r w:rsidR="00903A3B">
                      <w:rPr>
                        <w:rFonts w:ascii="Trebuchet MS"/>
                        <w:noProof/>
                        <w:w w:val="97"/>
                      </w:rP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640" behindDoc="1" locked="0" layoutInCell="1" allowOverlap="1">
              <wp:simplePos x="0" y="0"/>
              <wp:positionH relativeFrom="page">
                <wp:posOffset>6744335</wp:posOffset>
              </wp:positionH>
              <wp:positionV relativeFrom="page">
                <wp:posOffset>10001250</wp:posOffset>
              </wp:positionV>
              <wp:extent cx="121920" cy="165735"/>
              <wp:effectExtent l="635" t="0" r="1270" b="0"/>
              <wp:wrapNone/>
              <wp:docPr id="324"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line="234" w:lineRule="exact"/>
                            <w:ind w:left="40"/>
                            <w:rPr>
                              <w:rFonts w:ascii="Trebuchet MS"/>
                            </w:rPr>
                          </w:pPr>
                          <w:r>
                            <w:fldChar w:fldCharType="begin"/>
                          </w:r>
                          <w:r>
                            <w:rPr>
                              <w:rFonts w:ascii="Trebuchet MS"/>
                              <w:w w:val="97"/>
                            </w:rPr>
                            <w:instrText xml:space="preserve"> PAGE </w:instrText>
                          </w:r>
                          <w:r>
                            <w:fldChar w:fldCharType="separate"/>
                          </w:r>
                          <w:r w:rsidR="00903A3B">
                            <w:rPr>
                              <w:rFonts w:ascii="Trebuchet MS"/>
                              <w:noProof/>
                              <w:w w:val="97"/>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2" o:spid="_x0000_s1032" type="#_x0000_t202" style="position:absolute;margin-left:531.05pt;margin-top:787.5pt;width:9.6pt;height:13.05pt;z-index:-217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LwzsQIAALM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" filled="f" stroked="f">
              <v:textbox inset="0,0,0,0">
                <w:txbxContent>
                  <w:p w:rsidR="00E83758" w:rsidRDefault="008466A0">
                    <w:pPr>
                      <w:spacing w:line="234" w:lineRule="exact"/>
                      <w:ind w:left="40"/>
                      <w:rPr>
                        <w:rFonts w:ascii="Trebuchet MS"/>
                      </w:rPr>
                    </w:pPr>
                    <w:r>
                      <w:fldChar w:fldCharType="begin"/>
                    </w:r>
                    <w:r>
                      <w:rPr>
                        <w:rFonts w:ascii="Trebuchet MS"/>
                        <w:w w:val="97"/>
                      </w:rPr>
                      <w:instrText xml:space="preserve"> PAGE </w:instrText>
                    </w:r>
                    <w:r>
                      <w:fldChar w:fldCharType="separate"/>
                    </w:r>
                    <w:r w:rsidR="00903A3B">
                      <w:rPr>
                        <w:rFonts w:ascii="Trebuchet MS"/>
                        <w:noProof/>
                        <w:w w:val="97"/>
                      </w:rPr>
                      <w:t>7</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14"/>
      </w:rPr>
    </w:pPr>
    <w:r>
      <w:rPr>
        <w:noProof/>
        <w:lang w:bidi="ar-SA"/>
      </w:rPr>
      <mc:AlternateContent>
        <mc:Choice Requires="wps">
          <w:drawing>
            <wp:anchor distT="0" distB="0" distL="114300" distR="114300" simplePos="0" relativeHeight="501142664" behindDoc="1" locked="0" layoutInCell="1" allowOverlap="1">
              <wp:simplePos x="0" y="0"/>
              <wp:positionH relativeFrom="page">
                <wp:posOffset>6673850</wp:posOffset>
              </wp:positionH>
              <wp:positionV relativeFrom="page">
                <wp:posOffset>10001250</wp:posOffset>
              </wp:positionV>
              <wp:extent cx="194310" cy="165735"/>
              <wp:effectExtent l="0" t="0" r="0" b="0"/>
              <wp:wrapNone/>
              <wp:docPr id="323"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line="234" w:lineRule="exact"/>
                            <w:ind w:left="40"/>
                            <w:rPr>
                              <w:rFonts w:ascii="Trebuchet MS"/>
                            </w:rPr>
                          </w:pPr>
                          <w:r>
                            <w:fldChar w:fldCharType="begin"/>
                          </w:r>
                          <w:r>
                            <w:rPr>
                              <w:rFonts w:ascii="Trebuchet MS"/>
                            </w:rPr>
                            <w:instrText xml:space="preserve"> PAGE</w:instrText>
                          </w:r>
                          <w:r>
                            <w:rPr>
                              <w:rFonts w:ascii="Trebuchet MS"/>
                            </w:rPr>
                            <w:instrText xml:space="preserve"> </w:instrText>
                          </w:r>
                          <w:r>
                            <w:fldChar w:fldCharType="separate"/>
                          </w:r>
                          <w:r w:rsidR="00903A3B">
                            <w:rPr>
                              <w:rFonts w:ascii="Trebuchet MS"/>
                              <w:noProof/>
                            </w:rP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1" o:spid="_x0000_s1033" type="#_x0000_t202" style="position:absolute;margin-left:525.5pt;margin-top:787.5pt;width:15.3pt;height:13.05pt;z-index:-2173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" filled="f" stroked="f">
              <v:textbox inset="0,0,0,0">
                <w:txbxContent>
                  <w:p w:rsidR="00E83758" w:rsidRDefault="008466A0">
                    <w:pPr>
                      <w:spacing w:line="234" w:lineRule="exact"/>
                      <w:ind w:left="40"/>
                      <w:rPr>
                        <w:rFonts w:ascii="Trebuchet MS"/>
                      </w:rPr>
                    </w:pPr>
                    <w:r>
                      <w:fldChar w:fldCharType="begin"/>
                    </w:r>
                    <w:r>
                      <w:rPr>
                        <w:rFonts w:ascii="Trebuchet MS"/>
                      </w:rPr>
                      <w:instrText xml:space="preserve"> PAGE</w:instrText>
                    </w:r>
                    <w:r>
                      <w:rPr>
                        <w:rFonts w:ascii="Trebuchet MS"/>
                      </w:rPr>
                      <w:instrText xml:space="preserve"> </w:instrText>
                    </w:r>
                    <w:r>
                      <w:fldChar w:fldCharType="separate"/>
                    </w:r>
                    <w:r w:rsidR="00903A3B">
                      <w:rPr>
                        <w:rFonts w:ascii="Trebuchet MS"/>
                        <w:noProof/>
                      </w:rPr>
                      <w:t>17</w:t>
                    </w:r>
                    <w: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688" behindDoc="1" locked="0" layoutInCell="1" allowOverlap="1">
              <wp:simplePos x="0" y="0"/>
              <wp:positionH relativeFrom="page">
                <wp:posOffset>6739890</wp:posOffset>
              </wp:positionH>
              <wp:positionV relativeFrom="page">
                <wp:posOffset>10060940</wp:posOffset>
              </wp:positionV>
              <wp:extent cx="127000" cy="194310"/>
              <wp:effectExtent l="0" t="2540" r="635" b="3175"/>
              <wp:wrapNone/>
              <wp:docPr id="322"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0"/>
                            <w:ind w:left="40"/>
                            <w:rPr>
                              <w:b/>
                              <w:sz w:val="24"/>
                            </w:rPr>
                          </w:pPr>
                          <w:r>
                            <w:fldChar w:fldCharType="begin"/>
                          </w:r>
                          <w:r>
                            <w:rPr>
                              <w:b/>
                              <w:sz w:val="24"/>
                            </w:rPr>
                            <w:instrText xml:space="preserve"> PAGE </w:instrText>
                          </w:r>
                          <w:r>
                            <w:fldChar w:fldCharType="separate"/>
                          </w:r>
                          <w:r w:rsidR="00903A3B">
                            <w:rPr>
                              <w:b/>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0" o:spid="_x0000_s1034" type="#_x0000_t202" style="position:absolute;margin-left:530.7pt;margin-top:792.2pt;width:10pt;height:15.3pt;z-index:-217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" filled="f" stroked="f">
              <v:textbox inset="0,0,0,0">
                <w:txbxContent>
                  <w:p w:rsidR="00E83758" w:rsidRDefault="008466A0">
                    <w:pPr>
                      <w:spacing w:before="10"/>
                      <w:ind w:left="40"/>
                      <w:rPr>
                        <w:b/>
                        <w:sz w:val="24"/>
                      </w:rPr>
                    </w:pPr>
                    <w:r>
                      <w:fldChar w:fldCharType="begin"/>
                    </w:r>
                    <w:r>
                      <w:rPr>
                        <w:b/>
                        <w:sz w:val="24"/>
                      </w:rPr>
                      <w:instrText xml:space="preserve"> PAGE </w:instrText>
                    </w:r>
                    <w:r>
                      <w:fldChar w:fldCharType="separate"/>
                    </w:r>
                    <w:r w:rsidR="00903A3B">
                      <w:rPr>
                        <w:b/>
                        <w:noProof/>
                        <w:sz w:val="24"/>
                      </w:rPr>
                      <w:t>6</w:t>
                    </w:r>
                    <w: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8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15"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3" o:spid="_x0000_s1026" style="position:absolute;z-index:-2173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Jlnsr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8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14"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2" o:spid="_x0000_s1026" style="position:absolute;z-index:-21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DrwIQIAAEU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HiEOvA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9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13"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1" o:spid="_x0000_s1026" style="position:absolute;z-index:-2173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gNOio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9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12"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0" o:spid="_x0000_s1026" style="position:absolute;z-index:-2173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D7pPvY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9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11" name="Lin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9" o:spid="_x0000_s1026" style="position:absolute;z-index:-2173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EJEeL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9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10" name="Lin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8" o:spid="_x0000_s1026" style="position:absolute;z-index:-2173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&#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E5MyHE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0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9" name="Line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7" o:spid="_x0000_s1026" style="position:absolute;z-index:-2173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Wku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hClpL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0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8" name="Lin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6" o:spid="_x0000_s1026" style="position:absolute;z-index:-217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L9wIQIAAEU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Nr0v3A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0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7" name="Lin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5" o:spid="_x0000_s1026" style="position:absolute;z-index:-2173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U+E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1Ph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0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6" name="Line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4" o:spid="_x0000_s1026" style="position:absolute;z-index:-2173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JnaIQIAAEU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Ckwmdo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0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5" name="Lin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3" o:spid="_x0000_s1026" style="position:absolute;z-index:-2173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2Ei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CPNhI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1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4" name="Lin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2" o:spid="_x0000_s1026" style="position:absolute;z-index:-217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rd8IQIAAEU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&#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FYut3w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1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3" name="Lin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1" o:spid="_x0000_s1026" style="position:absolute;z-index:-2173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E6eZSQ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1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2" name="Lin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0" o:spid="_x0000_s1026" style="position:absolute;z-index:-2173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BBDs3o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1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1" name="Lin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9" o:spid="_x0000_s1026" style="position:absolute;z-index:-2173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&#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Mcj3qA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2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300" name="Lin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8" o:spid="_x0000_s1026" style="position:absolute;z-index:-2173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mf4I/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2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9" name="Lin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7" o:spid="_x0000_s1026" style="position:absolute;z-index:-2173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E4JrU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2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8" name="Lin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6" o:spid="_x0000_s1026" style="position:absolute;z-index:-217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70PIQIAAEU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&#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E1fvQ8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2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7" name="Line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5" o:spid="_x0000_s1026" style="position:absolute;z-index:-2173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4EZN+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3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6" name="Lin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4" o:spid="_x0000_s1026" style="position:absolute;z-index:-2173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ulIQIAAEU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L6bm6U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3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5" name="Lin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3" o:spid="_x0000_s1026" style="position:absolute;z-index:-2173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J9YY10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3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4"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2" o:spid="_x0000_s1026" style="position:absolute;z-index:-217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UDIQIAAEU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MGFtQM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3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3" name="Lin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1" o:spid="_x0000_s1026" style="position:absolute;z-index:-2173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DZNWdb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4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2" name="Lin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0" o:spid="_x0000_s1026" style="position:absolute;z-index:-2173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IfosQU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4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1" name="Lin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9" o:spid="_x0000_s1026" style="position:absolute;z-index:-2173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qZCR3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4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90"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8" o:spid="_x0000_s1026" style="position:absolute;z-index:-217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UeCHw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3TUeC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4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9"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7" o:spid="_x0000_s1026" style="position:absolute;z-index:-2173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PSjm3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5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8"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6" o:spid="_x0000_s1026" style="position:absolute;z-index:-217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TCDIAIAAEU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Y/Uwg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5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7"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5" o:spid="_x0000_s1026" style="position:absolute;z-index:-2172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">
              <w10:wrap anchorx="page" anchory="page"/>
            </v:lin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5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6"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4" o:spid="_x0000_s1026" style="position:absolute;z-index:-2172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kDEWK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5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5"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3" o:spid="_x0000_s1026" style="position:absolute;z-index:-2172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&#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LHy7tE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6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4" name="Lin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2" o:spid="_x0000_s1026" style="position:absolute;z-index:-217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7y84j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6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3" name="Lin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1" o:spid="_x0000_s1026" style="position:absolute;z-index:-2172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D3n+rX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6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2" name="Lin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0" o:spid="_x0000_s1026" style="position:absolute;z-index:-2172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qUI8i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6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1"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9" o:spid="_x0000_s1026" style="position:absolute;z-index:-2172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0DInU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6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80"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8" o:spid="_x0000_s1026" style="position:absolute;z-index:-217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EPIA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ju/xD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7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9"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7" o:spid="_x0000_s1026" style="position:absolute;z-index:-2172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&#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cQd1d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7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8" name="Lin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6" o:spid="_x0000_s1026" style="position:absolute;z-index:-217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qMr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L9qjK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7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7" name="Lin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5" o:spid="_x0000_s1026" style="position:absolute;z-index:-2172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&#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gsNT3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7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6" name="Lin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4" o:spid="_x0000_s1026" style="position:absolute;z-index:-2172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oWB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3B6Fg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8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5" name="Lin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3" o:spid="_x0000_s1026" style="position:absolute;z-index:-2172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19e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8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4" name="Lin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2" o:spid="_x0000_s1026" style="position:absolute;z-index:-217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Ksn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owCrJ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8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3"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1" o:spid="_x0000_s1026" style="position:absolute;z-index:-2172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LuweX8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8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2"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0" o:spid="_x0000_s1026" style="position:absolute;z-index:-2172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5W2vI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9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1"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9" o:spid="_x0000_s1026" style="position:absolute;z-index:-2172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Y/4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yxWP+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9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70"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8" o:spid="_x0000_s1026" style="position:absolute;z-index:-2172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FmmIA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lchZp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9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9" name="Lin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7" o:spid="_x0000_s1026" style="position:absolute;z-index:-2172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fj5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X634+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39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8"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6" o:spid="_x0000_s1026" style="position:absolute;z-index:-2172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C6n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AXAup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0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7"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5" o:spid="_x0000_s1026" style="position:absolute;z-index:-2172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d5T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rGneU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0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6" name="Lin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4" o:spid="_x0000_s1026" style="position:absolute;z-index:-2172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gN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8rQID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0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5"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3" o:spid="_x0000_s1026" style="position:absolute;z-index:-2172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NN38PU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0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4"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2" o:spid="_x0000_s1026" style="position:absolute;z-index:-217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iar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jaomq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1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3"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1" o:spid="_x0000_s1026" style="position:absolute;z-index:-2172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JUa9PM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1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2"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0" o:spid="_x0000_s1026" style="position:absolute;z-index:-2172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LxyKt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1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1"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9" o:spid="_x0000_s1026" style="position:absolute;z-index:-2172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8S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aZ3fE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1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60"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8" o:spid="_x0000_s1026" style="position:absolute;z-index:-217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AlMIA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N0AJT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2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9"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7" o:spid="_x0000_s1026" style="position:absolute;z-index:-2172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nQ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&#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t3/50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2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8"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6" o:spid="_x0000_s1026" style="position:absolute;z-index:-2172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i+O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6aIvj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2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7"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5" o:spid="_x0000_s1026" style="position:absolute;z-index:-2172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996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&#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RLvfe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2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6" name="Lin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4" o:spid="_x0000_s1026" style="position:absolute;z-index:-2172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gkk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GmYJJ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2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5" name="Lin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3" o:spid="_x0000_s1026" style="position:absolute;z-index:-2172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Dul8dw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3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4" name="Lin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2" o:spid="_x0000_s1026" style="position:absolute;z-index:-2172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eC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ZXgng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3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3" name="Lin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1" o:spid="_x0000_s1026" style="position:absolute;z-index:-2172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9yPXa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3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2" name="Lin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0" o:spid="_x0000_s1026" style="position:absolute;z-index:-2172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IxUjh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3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1" name="Lin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9" o:spid="_x0000_s1026" style="position:absolute;z-index:-2172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W0DX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4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50" name="Lin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8" o:spid="_x0000_s1026" style="position:absolute;z-index:-2172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NUDIA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U7DVA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4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9" name="Lin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7" o:spid="_x0000_s1026" style="position:absolute;z-index:-2172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mdV0X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4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8" name="Lin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6" o:spid="_x0000_s1026" style="position:absolute;z-index:-2172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KICIAIAAEU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xwiiA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4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7" name="Lin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5" o:spid="_x0000_s1026" style="position:absolute;z-index:-2171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ahFS9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5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6"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4" o:spid="_x0000_s1026" style="position:absolute;z-index:-2171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NMyEq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5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5" name="Lin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3" o:spid="_x0000_s1026" style="position:absolute;z-index:-2171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&#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BUPfFA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5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4" name="Lin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2" o:spid="_x0000_s1026" style="position:absolute;z-index:-2171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S9KqD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5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3"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1" o:spid="_x0000_s1026" style="position:absolute;z-index:-2171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TYnhW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6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2" name="Lin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0" o:spid="_x0000_s1026" style="position:absolute;z-index:-2171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b+uC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6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1" name="Lin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9" o:spid="_x0000_s1026" style="position:absolute;z-index:-2171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W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hv4v1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6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40"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8" o:spid="_x0000_s1026" style="position:absolute;z-index:-217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2CP5i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6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9" name="Lin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7" o:spid="_x0000_s1026" style="position:absolute;z-index:-2171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&#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ja7aS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7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8" name="Lin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6" o:spid="_x0000_s1026" style="position:absolute;z-index:-2171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03MMF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7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7" name="Lin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5" o:spid="_x0000_s1026" style="position:absolute;z-index:-2171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fmr84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7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6" name="Lin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4" o:spid="_x0000_s1026" style="position:absolute;z-index:-2171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q9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ILcqv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7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5"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3" o:spid="_x0000_s1026" style="position:absolute;z-index:-2171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&#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AF00kU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8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4" name="Lin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2" o:spid="_x0000_s1026" style="position:absolute;z-index:-2171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&#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X6kEG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8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3" name="Lin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1" o:spid="_x0000_s1026" style="position:absolute;z-index:-2171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HGdZD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8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2"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0" o:spid="_x0000_s1026" style="position:absolute;z-index:-2171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GcQAH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8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1" name="Lin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9" o:spid="_x0000_s1026" style="position:absolute;z-index:-2171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De8IMQ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8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30"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8" o:spid="_x0000_s1026" style="position:absolute;z-index:-217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Glh9po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9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9" name="Lin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7" o:spid="_x0000_s1026" style="position:absolute;z-index:-2171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owRXx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9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8" name="Lin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6" o:spid="_x0000_s1026" style="position:absolute;z-index:-2171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YGb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mBm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9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7" name="Lin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5" o:spid="_x0000_s1026" style="position:absolute;z-index:-2171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UMBxb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49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6" name="Lin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4" o:spid="_x0000_s1026" style="position:absolute;z-index:-217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acx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h2nM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0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5" name="Lin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3" o:spid="_x0000_s1026" style="position:absolute;z-index:-2171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v3l/J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0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4"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2" o:spid="_x0000_s1026" style="position:absolute;z-index:-2171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4mX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cQOJl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0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3" name="Lin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1" o:spid="_x0000_s1026" style="position:absolute;z-index:-2171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ps1vP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0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2"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0" o:spid="_x0000_s1026" style="position:absolute;z-index:-2171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N26Nk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1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1"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9" o:spid="_x0000_s1026" style="position:absolute;z-index:-2171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Th6WS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1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2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8" o:spid="_x0000_s1026" style="position:absolute;z-index:-217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0AXIA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EMNAF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1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9" name="Lin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7" o:spid="_x0000_s1026" style="position:absolute;z-index:-2171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CL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kPywi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1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8" name="Lin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6" o:spid="_x0000_s1026" style="position:absolute;z-index:-2171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WbV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ziFm1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2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7" name="Lin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5" o:spid="_x0000_s1026" style="position:absolute;z-index:-2171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YziWI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2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6" name="Lin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4" o:spid="_x0000_s1026" style="position:absolute;z-index:-2171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UB/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PeVAf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2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5"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3" o:spid="_x0000_s1026" style="position:absolute;z-index:-2171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BwmuIc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2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4"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2" o:spid="_x0000_s1026" style="position:absolute;z-index:-2171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7Z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Qvtu2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3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3"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1" o:spid="_x0000_s1026" style="position:absolute;z-index:-2171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aS7yB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3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2" name="Lin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0" o:spid="_x0000_s1026" style="position:absolute;z-index:-2171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BJZq3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3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1" name="Lin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9" o:spid="_x0000_s1026" style="position:absolute;z-index:-2171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koGIAIAAEUEAAAOAAAAZHJzL2Uyb0RvYy54bWysU8GO2jAQvVfqP1i+QwgNLE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Ku5KB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3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10"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8" o:spid="_x0000_s1026" style="position:absolute;z-index:-2171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DOcW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4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9" name="Lin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7" o:spid="_x0000_s1026" style="position:absolute;z-index:-2171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0H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vlY9B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4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8"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6" o:spid="_x0000_s1026" style="position:absolute;z-index:-217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tZ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4IvrW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4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7"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5" o:spid="_x0000_s1026" style="position:absolute;z-index:-2171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ut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TZIbr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4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6"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4" o:spid="_x0000_s1026" style="position:absolute;z-index:-217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83z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E0/N8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4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5" name="Lin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3" o:spid="_x0000_s1026" style="position:absolute;z-index:-2170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DULIQIAAEU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DKMNQs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5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4" name="Lin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2" o:spid="_x0000_s1026" style="position:absolute;z-index:-2170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eNVIAIAAEUEAAAOAAAAZHJzL2Uyb0RvYy54bWysU02P2jAQvVfqf7B8h3w0s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bFHjV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5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3"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1" o:spid="_x0000_s1026" style="position:absolute;z-index:-2170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04TEN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5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2"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 o:spid="_x0000_s1026" style="position:absolute;z-index:-2170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KjznU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5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1"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 o:spid="_x0000_s1026" style="position:absolute;z-index:-2170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IqJIA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VyKiS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6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200"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 o:spid="_x0000_s1026" style="position:absolute;z-index:-2170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o4Fc1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6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9" name="Lin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 o:spid="_x0000_s1026" style="position:absolute;z-index:-2170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QT17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6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8"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 o:spid="_x0000_s1026" style="position:absolute;z-index:-217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o9kjs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6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7"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 o:spid="_x0000_s1026" style="position:absolute;z-index:-2170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NNEIAIAAEU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&#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DsDTR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7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6" name="Lin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4" o:spid="_x0000_s1026" style="position:absolute;z-index:-217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QUaIAIAAEU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UB0FG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7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5"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3" o:spid="_x0000_s1026" style="position:absolute;z-index:-2170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v3iIAIAAEU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cd794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7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4"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2" o:spid="_x0000_s1026" style="position:absolute;z-index:-2170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yu8IQIAAEUEAAAOAAAAZHJzL2Uyb0RvYy54bWysU02P2jAQvVfqf7Byh3xsYC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C8DK7w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7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3"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1" o:spid="_x0000_s1026" style="position:absolute;z-index:-2170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A3s/nk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8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2"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0" o:spid="_x0000_s1026" style="position:absolute;z-index:-217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pbi+6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8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1"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9" o:spid="_x0000_s1026" style="position:absolute;z-index:-2170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RxYPYy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8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90"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8" o:spid="_x0000_s1026" style="position:absolute;z-index:-2170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Zy9k9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8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9"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7" o:spid="_x0000_s1026" style="position:absolute;z-index:-2170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nhiIAIAAEU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0654Y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9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8" name="Lin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6" o:spid="_x0000_s1026" style="position:absolute;z-index:-2170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648IAIAAEUEAAAOAAAAZHJzL2Uyb0RvYy54bWysU02P2jAQvVfqf7Byh3wU2B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jXOuP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9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7"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5" o:spid="_x0000_s1026" style="position:absolute;z-index:-2170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gal7I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9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6"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 o:spid="_x0000_s1026" style="position:absolute;z-index:-21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iWIAIAAEU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freIl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59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5" name="Lin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3" o:spid="_x0000_s1026" style="position:absolute;z-index:-2170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F90cG4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0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4"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 o:spid="_x0000_s1026" style="position:absolute;z-index:-2170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aYwIAIAAEU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AammM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0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3"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 o:spid="_x0000_s1026" style="position:absolute;z-index:-2170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AZGXRo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0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2"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z-index:-217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EfEojY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0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1"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 o:spid="_x0000_s1026" style="position:absolute;z-index:-2170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nuIAIAAEU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PrS57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0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80"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8" o:spid="_x0000_s1026" style="position:absolute;z-index:-217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W+wHwIAAEU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BgaW+w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1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9"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 o:spid="_x0000_s1026" style="position:absolute;z-index:-2170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n4Hry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1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8"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6" o:spid="_x0000_s1026" style="position:absolute;z-index:-2170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wVw9l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1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7"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5" o:spid="_x0000_s1026" style="position:absolute;z-index:-2170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bEXNY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1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6"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4" o:spid="_x0000_s1026" style="position:absolute;z-index:-217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ymBs+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2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5"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3" o:spid="_x0000_s1026" style="position:absolute;z-index:-2170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PGHwIAAEU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TW+PG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2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4"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 o:spid="_x0000_s1026" style="position:absolute;z-index:-2170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jWY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TYY1m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2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3"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1" o:spid="_x0000_s1026" style="position:absolute;z-index:-2170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&#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FU258A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2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2"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0" o:spid="_x0000_s1026" style="position:absolute;z-index:-2170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AvrMZ4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3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1"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 o:spid="_x0000_s1026" style="position:absolute;z-index:-2170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lkxFH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3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70"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8" o:spid="_x0000_s1026" style="position:absolute;z-index:-2170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scZHwIAAEU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B7TscZ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3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9"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7" o:spid="_x0000_s1026" style="position:absolute;z-index:-2170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sStmR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3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8" name="Lin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6" o:spid="_x0000_s1026" style="position:absolute;z-index:-2170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v9rAYHwIAAEUEAAAOAAAAAAAAAAAAAAAAAC4CAABkcnMvZTJvRG9jLnhtbFBL&#10;AQItABQABgAIAAAAIQBBOVRe3gAAAA0BAAAPAAAAAAAAAAAAAAAAAHkEAABkcnMvZG93bnJldi54&#10;bWxQSwUGAAAAAAQABADzAAAAhAUAAAAA&#10;">
              <w10:wrap anchorx="page" anchory="page"/>
            </v:line>
          </w:pict>
        </mc:Fallback>
      </mc:AlternateContent>
    </w:r>
  </w:p>
</w:ftr>
</file>

<file path=word/footer1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4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7"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 o:spid="_x0000_s1026" style="position:absolute;z-index:-2170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Qu9A7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4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6"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4" o:spid="_x0000_s1026" style="position:absolute;z-index:-217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HDKWs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4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5"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 o:spid="_x0000_s1026" style="position:absolute;z-index:-2170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W5KIAIAAEU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&#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PfFuSi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4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4"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2" o:spid="_x0000_s1026" style="position:absolute;z-index:-2170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LgUIAIAAEU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Yyy4FCACAABFBAAADgAAAAAAAAAAAAAAAAAuAgAAZHJzL2Uyb0RvYy54bWxQ&#10;SwECLQAUAAYACAAAACEAQTlUXt4AAAANAQAADwAAAAAAAAAAAAAAAAB6BAAAZHJzL2Rvd25yZXYu&#10;eG1sUEsFBgAAAAAEAAQA8wAAAIUFAAAAAA==&#10;">
              <w10:wrap anchorx="page" anchory="page"/>
            </v:line>
          </w:pict>
        </mc:Fallback>
      </mc:AlternateContent>
    </w:r>
  </w:p>
</w:ftr>
</file>

<file path=word/footer1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5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3"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 o:spid="_x0000_s1026" style="position:absolute;z-index:-2169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">
              <w10:wrap anchorx="page" anchory="page"/>
            </v:line>
          </w:pict>
        </mc:Fallback>
      </mc:AlternateContent>
    </w:r>
  </w:p>
</w:ftr>
</file>

<file path=word/footer1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5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2"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z-index:-2169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&#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CVBvBIhAgAARQQAAA4AAAAAAAAAAAAAAAAALgIAAGRycy9lMm9Eb2MueG1s&#10;UEsBAi0AFAAGAAgAAAAhAEE5VF7eAAAADQEAAA8AAAAAAAAAAAAAAAAAewQAAGRycy9kb3ducmV2&#10;LnhtbFBLBQYAAAAABAAEAPMAAACGBQAAAAA=&#10;">
              <w10:wrap anchorx="page" anchory="page"/>
            </v:line>
          </w:pict>
        </mc:Fallback>
      </mc:AlternateContent>
    </w:r>
  </w:p>
</w:ftr>
</file>

<file path=word/footer1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5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1"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 o:spid="_x0000_s1026" style="position:absolute;z-index:-2169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F4lxX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5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z-index:-2169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qCUHgIAAEQ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">
              <w10:wrap anchorx="page" anchory="page"/>
            </v:line>
          </w:pict>
        </mc:Fallback>
      </mc:AlternateContent>
    </w:r>
  </w:p>
</w:ftr>
</file>

<file path=word/footer1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6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9"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7" o:spid="_x0000_s1026" style="position:absolute;z-index:-2169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Jtneb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6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8"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6" o:spid="_x0000_s1026" style="position:absolute;z-index:-2169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otYHwIAAEQ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C04otY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6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7"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 o:spid="_x0000_s1026" style="position:absolute;z-index:-2169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sFD77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6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6"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 o:spid="_x0000_s1026" style="position:absolute;z-index:-216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CRQMI4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69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5"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 o:spid="_x0000_s1026" style="position:absolute;z-index:-2169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jS8IAIAAEQ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lB40vC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72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4"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169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sh/HwIAAEQ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pSsh/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74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3"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 o:spid="_x0000_s1026" style="position:absolute;z-index:-2169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&#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JpJLUIhAgAARAQAAA4AAAAAAAAAAAAAAAAALgIAAGRycy9lMm9Eb2MueG1s&#10;UEsBAi0AFAAGAAgAAAAhAEE5VF7eAAAADQEAAA8AAAAAAAAAAAAAAAAAewQAAGRycy9kb3ducmV2&#10;LnhtbFBLBQYAAAAABAAEAPMAAACGBQAAAAA=&#10;">
              <w10:wrap anchorx="page" anchory="page"/>
            </v:line>
          </w:pict>
        </mc:Fallback>
      </mc:AlternateContent>
    </w:r>
  </w:p>
</w:ftr>
</file>

<file path=word/footer1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76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2"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0" o:spid="_x0000_s1026" style="position:absolute;z-index:-2169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nHdGB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79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1" name="Lin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9" o:spid="_x0000_s1026" style="position:absolute;z-index:-2169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8kHwIAAEQ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Dt+P8k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81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50"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 o:spid="_x0000_s1026" style="position:absolute;z-index:-216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APnHgIAAEQ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">
              <w10:wrap anchorx="page" anchory="page"/>
            </v:line>
          </w:pict>
        </mc:Fallback>
      </mc:AlternateContent>
    </w:r>
  </w:p>
</w:ftr>
</file>

<file path=word/footer1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84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9"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 o:spid="_x0000_s1026" style="position:absolute;z-index:-2169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wC1HwIAAEQ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cRwC1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86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8"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6" o:spid="_x0000_s1026" style="position:absolute;z-index:-2169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x2HgIAAEQ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">
              <w10:wrap anchorx="page" anchory="page"/>
            </v:line>
          </w:pict>
        </mc:Fallback>
      </mc:AlternateContent>
    </w:r>
  </w:p>
</w:ftr>
</file>

<file path=word/footer1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88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7"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 o:spid="_x0000_s1026" style="position:absolute;z-index:-2169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UnVHwIAAEQ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55UnV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91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6"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 o:spid="_x0000_s1026" style="position:absolute;z-index:-216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bUWHwIAAEQEAAAOAAAAZHJzL2Uyb0RvYy54bWysU8GO2jAQvVfqP1i5QxIa2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BEsbUW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93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5"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3" o:spid="_x0000_s1026" style="position:absolute;z-index:-2169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Qe9Dki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96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4"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169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8u79R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698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3"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z-index:-2169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&#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E+4WmwhAgAARAQAAA4AAAAAAAAAAAAAAAAALgIAAGRycy9lMm9Eb2MueG1s&#10;UEsBAi0AFAAGAAgAAAAhAEE5VF7eAAAADQEAAA8AAAAAAAAAAAAAAAAAewQAAGRycy9kb3ducmV2&#10;LnhtbFBLBQYAAAAABAAEAPMAAACGBQAAAAA=&#10;">
              <w10:wrap anchorx="page" anchory="page"/>
            </v:line>
          </w:pict>
        </mc:Fallback>
      </mc:AlternateContent>
    </w:r>
  </w:p>
</w:ftr>
</file>

<file path=word/footer1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00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2"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 o:spid="_x0000_s1026" style="position:absolute;z-index:-216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Muymry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03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1"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9" o:spid="_x0000_s1026" style="position:absolute;z-index:-2169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CdMCkN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05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40"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8" o:spid="_x0000_s1026" style="position:absolute;z-index:-216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NXOHgIAAEQEAAAOAAAAZHJzL2Uyb0RvYy54bWysU8GO2jAQvVfqP1i5QxIa2BA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">
              <w10:wrap anchorx="page" anchory="page"/>
            </v:line>
          </w:pict>
        </mc:Fallback>
      </mc:AlternateContent>
    </w:r>
  </w:p>
</w:ftr>
</file>

<file path=word/footer1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08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9"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 o:spid="_x0000_s1026" style="position:absolute;z-index:-2169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6t6IAIAAEQ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a7Orei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10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8"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6" o:spid="_x0000_s1026" style="position:absolute;z-index:-2169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1e5HwIAAEQ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W51e5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12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7"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5" o:spid="_x0000_s1026" style="position:absolute;z-index:-2169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eIaIAIAAEQ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ThHiGi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15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6"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4" o:spid="_x0000_s1026" style="position:absolute;z-index:-2169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R7ZIAIAAEQ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&#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M0Ue2S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176"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5"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 o:spid="_x0000_s1026" style="position:absolute;z-index:-2169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hdHwIAAEQ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A2G+hd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200"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4"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 o:spid="_x0000_s1026" style="position:absolute;z-index:-2169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BLTxSe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224"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3"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 o:spid="_x0000_s1026" style="position:absolute;z-index:-2169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">
              <w10:wrap anchorx="page" anchory="page"/>
            </v:line>
          </w:pict>
        </mc:Fallback>
      </mc:AlternateContent>
    </w:r>
  </w:p>
</w:ftr>
</file>

<file path=word/footer1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248"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2"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 o:spid="_x0000_s1026" style="position:absolute;z-index:-216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">
              <w10:wrap anchorx="page" anchory="page"/>
            </v:line>
          </w:pict>
        </mc:Fallback>
      </mc:AlternateContent>
    </w:r>
  </w:p>
</w:ftr>
</file>

<file path=word/footer1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272" behindDoc="1" locked="0" layoutInCell="1" allowOverlap="1">
              <wp:simplePos x="0" y="0"/>
              <wp:positionH relativeFrom="page">
                <wp:posOffset>502920</wp:posOffset>
              </wp:positionH>
              <wp:positionV relativeFrom="page">
                <wp:posOffset>10363200</wp:posOffset>
              </wp:positionV>
              <wp:extent cx="6828790" cy="0"/>
              <wp:effectExtent l="7620" t="9525" r="12065" b="9525"/>
              <wp:wrapNone/>
              <wp:docPr id="131"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 o:spid="_x0000_s1026" style="position:absolute;z-index:-2169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6pt" to="577.3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PFHwIAAEQ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">
              <w10:wrap anchorx="page" anchory="page"/>
            </v:line>
          </w:pict>
        </mc:Fallback>
      </mc:AlternateContent>
    </w:r>
  </w:p>
</w:ftr>
</file>

<file path=word/footer1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1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392"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126"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4" o:spid="_x0000_s1026" style="position:absolute;z-index:-216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t4HwIAAEQ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">
              <w10:wrap anchorx="page" anchory="page"/>
            </v:line>
          </w:pict>
        </mc:Fallback>
      </mc:AlternateContent>
    </w:r>
  </w:p>
</w:ftr>
</file>

<file path=word/footer1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416"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125"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3" o:spid="_x0000_s1026" style="position:absolute;z-index:-2169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">
              <w10:wrap anchorx="page" anchory="page"/>
            </v:line>
          </w:pict>
        </mc:Fallback>
      </mc:AlternateContent>
    </w:r>
  </w:p>
</w:ftr>
</file>

<file path=word/footer1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560"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114"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7" o:spid="_x0000_s1026" style="position:absolute;z-index:-2168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k7LHwIAAEQ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">
              <w10:wrap anchorx="page" anchory="page"/>
            </v:line>
          </w:pict>
        </mc:Fallback>
      </mc:AlternateContent>
    </w:r>
  </w:p>
</w:ftr>
</file>

<file path=word/footer1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680"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104"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 o:spid="_x0000_s1026" style="position:absolute;z-index:-2168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">
              <w10:wrap anchorx="page" anchory="page"/>
            </v:line>
          </w:pict>
        </mc:Fallback>
      </mc:AlternateContent>
    </w:r>
  </w:p>
</w:ftr>
</file>

<file path=word/footer2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752"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98"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z-index:-2168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">
              <w10:wrap anchorx="page" anchory="page"/>
            </v:line>
          </w:pict>
        </mc:Fallback>
      </mc:AlternateContent>
    </w:r>
  </w:p>
</w:ftr>
</file>

<file path=word/footer2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776"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96"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168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A/4Hg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">
              <w10:wrap anchorx="page" anchory="page"/>
            </v:line>
          </w:pict>
        </mc:Fallback>
      </mc:AlternateContent>
    </w:r>
  </w:p>
</w:ftr>
</file>

<file path=word/footer2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800"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94"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168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IYVHgIAAEM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">
              <w10:wrap anchorx="page" anchory="page"/>
            </v:line>
          </w:pict>
        </mc:Fallback>
      </mc:AlternateContent>
    </w:r>
  </w:p>
</w:ftr>
</file>

<file path=word/footer2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824"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92"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168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WKWHg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">
              <w10:wrap anchorx="page" anchory="page"/>
            </v:line>
          </w:pict>
        </mc:Fallback>
      </mc:AlternateContent>
    </w:r>
  </w:p>
</w:ftr>
</file>

<file path=word/footer2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848"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90"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168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">
              <w10:wrap anchorx="page" anchory="page"/>
            </v:line>
          </w:pict>
        </mc:Fallback>
      </mc:AlternateContent>
    </w:r>
  </w:p>
</w:ftr>
</file>

<file path=word/footer2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016" behindDoc="1" locked="0" layoutInCell="1" allowOverlap="1">
              <wp:simplePos x="0" y="0"/>
              <wp:positionH relativeFrom="page">
                <wp:posOffset>502920</wp:posOffset>
              </wp:positionH>
              <wp:positionV relativeFrom="page">
                <wp:posOffset>10315575</wp:posOffset>
              </wp:positionV>
              <wp:extent cx="7053580" cy="0"/>
              <wp:effectExtent l="7620" t="9525" r="6350" b="9525"/>
              <wp:wrapNone/>
              <wp:docPr id="7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358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168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6pt,812.25pt" to="59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">
              <w10:wrap anchorx="page" anchory="page"/>
            </v:line>
          </w:pict>
        </mc:Fallback>
      </mc:AlternateContent>
    </w:r>
  </w:p>
</w:ftr>
</file>

<file path=word/footer2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592" behindDoc="1" locked="0" layoutInCell="1" allowOverlap="1">
              <wp:simplePos x="0" y="0"/>
              <wp:positionH relativeFrom="page">
                <wp:posOffset>228600</wp:posOffset>
              </wp:positionH>
              <wp:positionV relativeFrom="page">
                <wp:posOffset>10012680</wp:posOffset>
              </wp:positionV>
              <wp:extent cx="6828790" cy="0"/>
              <wp:effectExtent l="9525" t="11430" r="10160" b="7620"/>
              <wp:wrapNone/>
              <wp:docPr id="28"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16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pt,788.4pt" to="555.7pt,78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P4GHgIAAEMEAAAOAAAAZHJzL2Uyb0RvYy54bWysU02P2jAQvVfqf7Byh3w0s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">
              <w10:wrap anchorx="page" anchory="page"/>
            </v:line>
          </w:pict>
        </mc:Fallback>
      </mc:AlternateContent>
    </w:r>
    <w:r>
      <w:rPr>
        <w:noProof/>
        <w:lang w:bidi="ar-SA"/>
      </w:rPr>
      <mc:AlternateContent>
        <mc:Choice Requires="wps">
          <w:drawing>
            <wp:anchor distT="0" distB="0" distL="114300" distR="114300" simplePos="0" relativeHeight="501148616" behindDoc="1" locked="0" layoutInCell="1" allowOverlap="1">
              <wp:simplePos x="0" y="0"/>
              <wp:positionH relativeFrom="page">
                <wp:posOffset>215900</wp:posOffset>
              </wp:positionH>
              <wp:positionV relativeFrom="page">
                <wp:posOffset>10024745</wp:posOffset>
              </wp:positionV>
              <wp:extent cx="1654175" cy="138430"/>
              <wp:effectExtent l="0" t="4445" r="0" b="0"/>
              <wp:wrapNone/>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17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20"/>
                            <w:rPr>
                              <w:sz w:val="16"/>
                            </w:rPr>
                          </w:pPr>
                          <w:r>
                            <w:rPr>
                              <w:sz w:val="16"/>
                            </w:rPr>
                            <w:t>Usuário: ORÇAMENTO - IP: 10.3.3.44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85" type="#_x0000_t202" style="position:absolute;margin-left:17pt;margin-top:789.35pt;width:130.25pt;height:10.9pt;z-index:-2167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" filled="f" stroked="f">
              <v:textbox inset="0,0,0,0">
                <w:txbxContent>
                  <w:p w:rsidR="00E83758" w:rsidRDefault="008466A0">
                    <w:pPr>
                      <w:spacing w:before="13"/>
                      <w:ind w:left="20"/>
                      <w:rPr>
                        <w:sz w:val="16"/>
                      </w:rPr>
                    </w:pPr>
                    <w:r>
                      <w:rPr>
                        <w:sz w:val="16"/>
                      </w:rPr>
                      <w:t>Usuário: ORÇAMENTO - IP: 10.3.3.44</w:t>
                    </w:r>
                  </w:p>
                </w:txbxContent>
              </v:textbox>
              <w10:wrap anchorx="page" anchory="page"/>
            </v:shape>
          </w:pict>
        </mc:Fallback>
      </mc:AlternateContent>
    </w:r>
    <w:r>
      <w:rPr>
        <w:noProof/>
        <w:lang w:bidi="ar-SA"/>
      </w:rPr>
      <mc:AlternateContent>
        <mc:Choice Requires="wps">
          <w:drawing>
            <wp:anchor distT="0" distB="0" distL="114300" distR="114300" simplePos="0" relativeHeight="501148640" behindDoc="1" locked="0" layoutInCell="1" allowOverlap="1">
              <wp:simplePos x="0" y="0"/>
              <wp:positionH relativeFrom="page">
                <wp:posOffset>5252085</wp:posOffset>
              </wp:positionH>
              <wp:positionV relativeFrom="page">
                <wp:posOffset>10015220</wp:posOffset>
              </wp:positionV>
              <wp:extent cx="1778000" cy="138430"/>
              <wp:effectExtent l="3810" t="4445" r="0" b="0"/>
              <wp:wrapNone/>
              <wp:docPr id="2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20"/>
                            <w:rPr>
                              <w:sz w:val="16"/>
                            </w:rPr>
                          </w:pPr>
                          <w:r>
                            <w:rPr>
                              <w:sz w:val="16"/>
                            </w:rPr>
                            <w:t>Lei Orçamentária Anual - Vrs. 4.0.1.11439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86" type="#_x0000_t202" style="position:absolute;margin-left:413.55pt;margin-top:788.6pt;width:140pt;height:10.9pt;z-index:-2167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xP2uQIAALM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" filled="f" stroked="f">
              <v:textbox inset="0,0,0,0">
                <w:txbxContent>
                  <w:p w:rsidR="00E83758" w:rsidRDefault="008466A0">
                    <w:pPr>
                      <w:spacing w:before="13"/>
                      <w:ind w:left="20"/>
                      <w:rPr>
                        <w:sz w:val="16"/>
                      </w:rPr>
                    </w:pPr>
                    <w:r>
                      <w:rPr>
                        <w:sz w:val="16"/>
                      </w:rPr>
                      <w:t>Lei Orçamentária Anual - Vrs. 4.0.1.11439</w:t>
                    </w:r>
                  </w:p>
                </w:txbxContent>
              </v:textbox>
              <w10:wrap anchorx="page" anchory="page"/>
            </v:shape>
          </w:pict>
        </mc:Fallback>
      </mc:AlternateContent>
    </w:r>
  </w:p>
</w:ftr>
</file>

<file path=word/footer2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712" behindDoc="1" locked="0" layoutInCell="1" allowOverlap="1">
              <wp:simplePos x="0" y="0"/>
              <wp:positionH relativeFrom="page">
                <wp:posOffset>228600</wp:posOffset>
              </wp:positionH>
              <wp:positionV relativeFrom="page">
                <wp:posOffset>10170795</wp:posOffset>
              </wp:positionV>
              <wp:extent cx="7103110" cy="0"/>
              <wp:effectExtent l="9525" t="7620" r="12065" b="11430"/>
              <wp:wrapNone/>
              <wp:docPr id="1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0311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167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pt,800.85pt" to="577.3pt,80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">
              <w10:wrap anchorx="page" anchory="page"/>
            </v:line>
          </w:pict>
        </mc:Fallback>
      </mc:AlternateContent>
    </w:r>
  </w:p>
</w:ftr>
</file>

<file path=word/footer2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856" behindDoc="1" locked="0" layoutInCell="1" allowOverlap="1">
              <wp:simplePos x="0" y="0"/>
              <wp:positionH relativeFrom="page">
                <wp:posOffset>228600</wp:posOffset>
              </wp:positionH>
              <wp:positionV relativeFrom="page">
                <wp:posOffset>10012680</wp:posOffset>
              </wp:positionV>
              <wp:extent cx="6828790" cy="0"/>
              <wp:effectExtent l="9525" t="11430" r="10160" b="7620"/>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879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167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pt,788.4pt" to="555.7pt,78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">
              <w10:wrap anchorx="page" anchory="page"/>
            </v:line>
          </w:pict>
        </mc:Fallback>
      </mc:AlternateContent>
    </w:r>
    <w:r>
      <w:rPr>
        <w:noProof/>
        <w:lang w:bidi="ar-SA"/>
      </w:rPr>
      <mc:AlternateContent>
        <mc:Choice Requires="wps">
          <w:drawing>
            <wp:anchor distT="0" distB="0" distL="114300" distR="114300" simplePos="0" relativeHeight="501148880" behindDoc="1" locked="0" layoutInCell="1" allowOverlap="1">
              <wp:simplePos x="0" y="0"/>
              <wp:positionH relativeFrom="page">
                <wp:posOffset>215900</wp:posOffset>
              </wp:positionH>
              <wp:positionV relativeFrom="page">
                <wp:posOffset>10024745</wp:posOffset>
              </wp:positionV>
              <wp:extent cx="1654175" cy="138430"/>
              <wp:effectExtent l="0" t="4445"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17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20"/>
                            <w:rPr>
                              <w:sz w:val="16"/>
                            </w:rPr>
                          </w:pPr>
                          <w:r>
                            <w:rPr>
                              <w:sz w:val="16"/>
                            </w:rPr>
                            <w:t>Usuário: ORÇAMENTO - IP: 10.3.3.44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94" type="#_x0000_t202" style="position:absolute;margin-left:17pt;margin-top:789.35pt;width:130.25pt;height:10.9pt;z-index:-216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" filled="f" stroked="f">
              <v:textbox inset="0,0,0,0">
                <w:txbxContent>
                  <w:p w:rsidR="00E83758" w:rsidRDefault="008466A0">
                    <w:pPr>
                      <w:spacing w:before="13"/>
                      <w:ind w:left="20"/>
                      <w:rPr>
                        <w:sz w:val="16"/>
                      </w:rPr>
                    </w:pPr>
                    <w:r>
                      <w:rPr>
                        <w:sz w:val="16"/>
                      </w:rPr>
                      <w:t>Usuário: ORÇAMENTO - IP: 10.3.3.44</w:t>
                    </w:r>
                  </w:p>
                </w:txbxContent>
              </v:textbox>
              <w10:wrap anchorx="page" anchory="page"/>
            </v:shape>
          </w:pict>
        </mc:Fallback>
      </mc:AlternateContent>
    </w:r>
    <w:r>
      <w:rPr>
        <w:noProof/>
        <w:lang w:bidi="ar-SA"/>
      </w:rPr>
      <mc:AlternateContent>
        <mc:Choice Requires="wps">
          <w:drawing>
            <wp:anchor distT="0" distB="0" distL="114300" distR="114300" simplePos="0" relativeHeight="501148904" behindDoc="1" locked="0" layoutInCell="1" allowOverlap="1">
              <wp:simplePos x="0" y="0"/>
              <wp:positionH relativeFrom="page">
                <wp:posOffset>5252085</wp:posOffset>
              </wp:positionH>
              <wp:positionV relativeFrom="page">
                <wp:posOffset>10024745</wp:posOffset>
              </wp:positionV>
              <wp:extent cx="1778000" cy="138430"/>
              <wp:effectExtent l="3810" t="4445"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20"/>
                            <w:rPr>
                              <w:sz w:val="16"/>
                            </w:rPr>
                          </w:pPr>
                          <w:r>
                            <w:rPr>
                              <w:sz w:val="16"/>
                            </w:rPr>
                            <w:t>Lei Orçamentária Anual - Vrs. 4.0.1.11439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95" type="#_x0000_t202" style="position:absolute;margin-left:413.55pt;margin-top:789.35pt;width:140pt;height:10.9pt;z-index:-2167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" filled="f" stroked="f">
              <v:textbox inset="0,0,0,0">
                <w:txbxContent>
                  <w:p w:rsidR="00E83758" w:rsidRDefault="008466A0">
                    <w:pPr>
                      <w:spacing w:before="13"/>
                      <w:ind w:left="20"/>
                      <w:rPr>
                        <w:sz w:val="16"/>
                      </w:rPr>
                    </w:pPr>
                    <w:r>
                      <w:rPr>
                        <w:sz w:val="16"/>
                      </w:rPr>
                      <w:t>Lei Orçamentária Anual - Vrs. 4.0.1.11439</w:t>
                    </w:r>
                  </w:p>
                </w:txbxContent>
              </v:textbox>
              <w10:wrap anchorx="page" anchory="page"/>
            </v:shape>
          </w:pict>
        </mc:Fallback>
      </mc:AlternateContent>
    </w:r>
  </w:p>
</w:ftr>
</file>

<file path=word/footer2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er2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66A0" w:rsidRDefault="008466A0">
      <w:r>
        <w:separator/>
      </w:r>
    </w:p>
  </w:footnote>
  <w:footnote w:type="continuationSeparator" w:id="0">
    <w:p w:rsidR="008466A0" w:rsidRDefault="008466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712" behindDoc="1" locked="0" layoutInCell="1" allowOverlap="1">
              <wp:simplePos x="0" y="0"/>
              <wp:positionH relativeFrom="page">
                <wp:posOffset>490220</wp:posOffset>
              </wp:positionH>
              <wp:positionV relativeFrom="page">
                <wp:posOffset>215900</wp:posOffset>
              </wp:positionV>
              <wp:extent cx="5643880" cy="495300"/>
              <wp:effectExtent l="4445" t="0" r="0" b="3175"/>
              <wp:wrapNone/>
              <wp:docPr id="321"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37"/>
                            <w:ind w:left="20"/>
                            <w:rPr>
                              <w:b/>
                            </w:rPr>
                          </w:pPr>
                          <w:r>
                            <w:rPr>
                              <w:b/>
                            </w:rPr>
                            <w:t>Demonstrativo das Receitas e Despesas Segundo as Categorias Econômicas - Exercício de 2019</w:t>
                          </w:r>
                        </w:p>
                        <w:p w:rsidR="00E83758" w:rsidRDefault="008466A0">
                          <w:pPr>
                            <w:spacing w:before="43"/>
                            <w:ind w:left="20"/>
                            <w:rPr>
                              <w:sz w:val="18"/>
                            </w:rPr>
                          </w:pPr>
                          <w:r>
                            <w:rPr>
                              <w:sz w:val="18"/>
                            </w:rPr>
                            <w:t>Anexo 1, da Lei nº 4.320/64 (Portaria SOF nº 8, de 04/02/1985)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9" o:spid="_x0000_s1035" type="#_x0000_t202" style="position:absolute;margin-left:38.6pt;margin-top:17pt;width:444.4pt;height:39pt;z-index:-2173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37"/>
                      <w:ind w:left="20"/>
                      <w:rPr>
                        <w:b/>
                      </w:rPr>
                    </w:pPr>
                    <w:r>
                      <w:rPr>
                        <w:b/>
                      </w:rPr>
                      <w:t>Demonstrativo das Receitas e Despesas Segundo as Categorias Econômicas - Exercício de 2019</w:t>
                    </w:r>
                  </w:p>
                  <w:p w:rsidR="00E83758" w:rsidRDefault="008466A0">
                    <w:pPr>
                      <w:spacing w:before="43"/>
                      <w:ind w:left="20"/>
                      <w:rPr>
                        <w:sz w:val="18"/>
                      </w:rPr>
                    </w:pPr>
                    <w:r>
                      <w:rPr>
                        <w:sz w:val="18"/>
                      </w:rPr>
                      <w:t>Anexo 1, da Lei nº 4.320/64 (Portaria SOF nº 8, de 04/02/1985)</w:t>
                    </w:r>
                  </w:p>
                </w:txbxContent>
              </v:textbox>
              <w10:wrap anchorx="page" anchory="page"/>
            </v:shape>
          </w:pict>
        </mc:Fallback>
      </mc:AlternateContent>
    </w:r>
    <w:r>
      <w:rPr>
        <w:noProof/>
        <w:lang w:bidi="ar-SA"/>
      </w:rPr>
      <mc:AlternateContent>
        <mc:Choice Requires="wps">
          <w:drawing>
            <wp:anchor distT="0" distB="0" distL="114300" distR="114300" simplePos="0" relativeHeight="501142736" behindDoc="1" locked="0" layoutInCell="1" allowOverlap="1">
              <wp:simplePos x="0" y="0"/>
              <wp:positionH relativeFrom="page">
                <wp:posOffset>6414135</wp:posOffset>
              </wp:positionH>
              <wp:positionV relativeFrom="page">
                <wp:posOffset>215900</wp:posOffset>
              </wp:positionV>
              <wp:extent cx="881380" cy="342900"/>
              <wp:effectExtent l="3810" t="0" r="635" b="3175"/>
              <wp:wrapNone/>
              <wp:docPr id="320"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38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9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8" o:spid="_x0000_s1036" type="#_x0000_t202" style="position:absolute;margin-left:505.05pt;margin-top:17pt;width:69.4pt;height:27pt;z-index:-2173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SFgtAIAALM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9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2</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760" behindDoc="1" locked="0" layoutInCell="1" allowOverlap="1">
              <wp:simplePos x="0" y="0"/>
              <wp:positionH relativeFrom="page">
                <wp:posOffset>490220</wp:posOffset>
              </wp:positionH>
              <wp:positionV relativeFrom="page">
                <wp:posOffset>215900</wp:posOffset>
              </wp:positionV>
              <wp:extent cx="1543050" cy="152400"/>
              <wp:effectExtent l="4445" t="0" r="0" b="3175"/>
              <wp:wrapNone/>
              <wp:docPr id="319" name="Text 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7" o:spid="_x0000_s1037" type="#_x0000_t202" style="position:absolute;margin-left:38.6pt;margin-top:17pt;width:121.5pt;height:12pt;z-index:-2173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" filled="f" stroked="f">
              <v:textbox inset="0,0,0,0">
                <w:txbxContent>
                  <w:p w:rsidR="00E83758" w:rsidRDefault="008466A0">
                    <w:pPr>
                      <w:spacing w:before="12"/>
                      <w:ind w:left="20"/>
                      <w:rPr>
                        <w:sz w:val="18"/>
                      </w:rPr>
                    </w:pPr>
                    <w:r>
                      <w:rPr>
                        <w:sz w:val="18"/>
                      </w:rPr>
                      <w:t>MUNICÍPIO DE IBIRUBÁ - RS</w:t>
                    </w:r>
                  </w:p>
                </w:txbxContent>
              </v:textbox>
              <w10:wrap anchorx="page" anchory="page"/>
            </v:shape>
          </w:pict>
        </mc:Fallback>
      </mc:AlternateContent>
    </w:r>
    <w:r>
      <w:rPr>
        <w:noProof/>
        <w:lang w:bidi="ar-SA"/>
      </w:rPr>
      <mc:AlternateContent>
        <mc:Choice Requires="wps">
          <w:drawing>
            <wp:anchor distT="0" distB="0" distL="114300" distR="114300" simplePos="0" relativeHeight="501142784" behindDoc="1" locked="0" layoutInCell="1" allowOverlap="1">
              <wp:simplePos x="0" y="0"/>
              <wp:positionH relativeFrom="page">
                <wp:posOffset>6414135</wp:posOffset>
              </wp:positionH>
              <wp:positionV relativeFrom="page">
                <wp:posOffset>215900</wp:posOffset>
              </wp:positionV>
              <wp:extent cx="879475" cy="152400"/>
              <wp:effectExtent l="3810" t="0" r="2540" b="3175"/>
              <wp:wrapNone/>
              <wp:docPr id="318"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4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 Sul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6" o:spid="_x0000_s1038" type="#_x0000_t202" style="position:absolute;margin-left:505.05pt;margin-top:17pt;width:69.25pt;height:12pt;z-index:-217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" filled="f" stroked="f">
              <v:textbox inset="0,0,0,0">
                <w:txbxContent>
                  <w:p w:rsidR="00E83758" w:rsidRDefault="008466A0">
                    <w:pPr>
                      <w:spacing w:before="12"/>
                      <w:ind w:left="20"/>
                      <w:rPr>
                        <w:sz w:val="18"/>
                      </w:rPr>
                    </w:pPr>
                    <w:r>
                      <w:rPr>
                        <w:sz w:val="18"/>
                      </w:rPr>
                      <w:t>Rio Grande do Sul</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2808" behindDoc="1" locked="0" layoutInCell="1" allowOverlap="1">
              <wp:simplePos x="0" y="0"/>
              <wp:positionH relativeFrom="page">
                <wp:posOffset>490220</wp:posOffset>
              </wp:positionH>
              <wp:positionV relativeFrom="page">
                <wp:posOffset>215900</wp:posOffset>
              </wp:positionV>
              <wp:extent cx="2940685" cy="533400"/>
              <wp:effectExtent l="4445" t="0" r="0" b="3175"/>
              <wp:wrapNone/>
              <wp:docPr id="317"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685"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Natureza da Despesa - Exercício de 2019</w:t>
                          </w:r>
                        </w:p>
                        <w:p w:rsidR="00E83758" w:rsidRDefault="008466A0">
                          <w:pPr>
                            <w:spacing w:before="43"/>
                            <w:ind w:left="20"/>
                            <w:rPr>
                              <w:sz w:val="18"/>
                            </w:rPr>
                          </w:pPr>
                          <w:r>
                            <w:rPr>
                              <w:sz w:val="18"/>
                            </w:rPr>
                            <w:t>Anexo 2, da Lei nº 4.320/64 (Portaria SOF nº 8, de 04/02/1985)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5" o:spid="_x0000_s1039" type="#_x0000_t202" style="position:absolute;margin-left:38.6pt;margin-top:17pt;width:231.55pt;height:42pt;z-index:-2173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cgEtQIAALQ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Natureza da Despesa - Exercício de 2019</w:t>
                    </w:r>
                  </w:p>
                  <w:p w:rsidR="00E83758" w:rsidRDefault="008466A0">
                    <w:pPr>
                      <w:spacing w:before="43"/>
                      <w:ind w:left="20"/>
                      <w:rPr>
                        <w:sz w:val="18"/>
                      </w:rPr>
                    </w:pPr>
                    <w:r>
                      <w:rPr>
                        <w:sz w:val="18"/>
                      </w:rPr>
                      <w:t>Anexo 2, da Lei nº 4.320/64 (Portaria SOF nº 8, de 04/02/1985)</w:t>
                    </w:r>
                  </w:p>
                </w:txbxContent>
              </v:textbox>
              <w10:wrap anchorx="page" anchory="page"/>
            </v:shape>
          </w:pict>
        </mc:Fallback>
      </mc:AlternateContent>
    </w:r>
    <w:r>
      <w:rPr>
        <w:noProof/>
        <w:lang w:bidi="ar-SA"/>
      </w:rPr>
      <mc:AlternateContent>
        <mc:Choice Requires="wps">
          <w:drawing>
            <wp:anchor distT="0" distB="0" distL="114300" distR="114300" simplePos="0" relativeHeight="501142832" behindDoc="1" locked="0" layoutInCell="1" allowOverlap="1">
              <wp:simplePos x="0" y="0"/>
              <wp:positionH relativeFrom="page">
                <wp:posOffset>6414135</wp:posOffset>
              </wp:positionH>
              <wp:positionV relativeFrom="page">
                <wp:posOffset>215900</wp:posOffset>
              </wp:positionV>
              <wp:extent cx="879475" cy="361950"/>
              <wp:effectExtent l="3810" t="0" r="2540" b="3175"/>
              <wp:wrapNone/>
              <wp:docPr id="316"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47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jc w:val="center"/>
                            <w:rPr>
                              <w:sz w:val="18"/>
                            </w:rPr>
                          </w:pPr>
                          <w:r>
                            <w:rPr>
                              <w:sz w:val="18"/>
                            </w:rPr>
                            <w:t>Rio Grande do</w:t>
                          </w:r>
                          <w:r>
                            <w:rPr>
                              <w:spacing w:val="-1"/>
                              <w:sz w:val="18"/>
                            </w:rPr>
                            <w:t xml:space="preserve"> </w:t>
                          </w:r>
                          <w:r>
                            <w:rPr>
                              <w:sz w:val="18"/>
                            </w:rPr>
                            <w:t>Sul</w:t>
                          </w:r>
                        </w:p>
                        <w:p w:rsidR="00E83758" w:rsidRDefault="008466A0">
                          <w:pPr>
                            <w:spacing w:before="123"/>
                            <w:ind w:left="165"/>
                            <w:jc w:val="center"/>
                            <w:rPr>
                              <w:sz w:val="18"/>
                            </w:rPr>
                          </w:pPr>
                          <w:r>
                            <w:rPr>
                              <w:sz w:val="18"/>
                            </w:rPr>
                            <w:t xml:space="preserve">Page </w:t>
                          </w:r>
                          <w:r>
                            <w:fldChar w:fldCharType="begin"/>
                          </w:r>
                          <w:r>
                            <w:rPr>
                              <w:sz w:val="18"/>
                            </w:rPr>
                            <w:instrText xml:space="preserve"> PAGE </w:instrText>
                          </w:r>
                          <w:r>
                            <w:fldChar w:fldCharType="separate"/>
                          </w:r>
                          <w:r w:rsidR="00903A3B">
                            <w:rPr>
                              <w:noProof/>
                              <w:sz w:val="18"/>
                            </w:rPr>
                            <w:t>185</w:t>
                          </w:r>
                          <w:r>
                            <w:fldChar w:fldCharType="end"/>
                          </w:r>
                          <w:r>
                            <w:rPr>
                              <w:sz w:val="18"/>
                            </w:rPr>
                            <w:t xml:space="preserve"> of</w:t>
                          </w:r>
                          <w:r>
                            <w:rPr>
                              <w:spacing w:val="-1"/>
                              <w:sz w:val="18"/>
                            </w:rPr>
                            <w:t xml:space="preserve"> </w:t>
                          </w:r>
                          <w:r>
                            <w:rPr>
                              <w:sz w:val="18"/>
                            </w:rPr>
                            <w:t>186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4" o:spid="_x0000_s1040" type="#_x0000_t202" style="position:absolute;margin-left:505.05pt;margin-top:17pt;width:69.25pt;height:28.5pt;z-index:-2173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54dtQIAALM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" filled="f" stroked="f">
              <v:textbox inset="0,0,0,0">
                <w:txbxContent>
                  <w:p w:rsidR="00E83758" w:rsidRDefault="008466A0">
                    <w:pPr>
                      <w:spacing w:before="12"/>
                      <w:jc w:val="center"/>
                      <w:rPr>
                        <w:sz w:val="18"/>
                      </w:rPr>
                    </w:pPr>
                    <w:r>
                      <w:rPr>
                        <w:sz w:val="18"/>
                      </w:rPr>
                      <w:t>Rio Grande do</w:t>
                    </w:r>
                    <w:r>
                      <w:rPr>
                        <w:spacing w:val="-1"/>
                        <w:sz w:val="18"/>
                      </w:rPr>
                      <w:t xml:space="preserve"> </w:t>
                    </w:r>
                    <w:r>
                      <w:rPr>
                        <w:sz w:val="18"/>
                      </w:rPr>
                      <w:t>Sul</w:t>
                    </w:r>
                  </w:p>
                  <w:p w:rsidR="00E83758" w:rsidRDefault="008466A0">
                    <w:pPr>
                      <w:spacing w:before="123"/>
                      <w:ind w:left="165"/>
                      <w:jc w:val="center"/>
                      <w:rPr>
                        <w:sz w:val="18"/>
                      </w:rPr>
                    </w:pPr>
                    <w:r>
                      <w:rPr>
                        <w:sz w:val="18"/>
                      </w:rPr>
                      <w:t xml:space="preserve">Page </w:t>
                    </w:r>
                    <w:r>
                      <w:fldChar w:fldCharType="begin"/>
                    </w:r>
                    <w:r>
                      <w:rPr>
                        <w:sz w:val="18"/>
                      </w:rPr>
                      <w:instrText xml:space="preserve"> PAGE </w:instrText>
                    </w:r>
                    <w:r>
                      <w:fldChar w:fldCharType="separate"/>
                    </w:r>
                    <w:r w:rsidR="00903A3B">
                      <w:rPr>
                        <w:noProof/>
                        <w:sz w:val="18"/>
                      </w:rPr>
                      <w:t>185</w:t>
                    </w:r>
                    <w:r>
                      <w:fldChar w:fldCharType="end"/>
                    </w:r>
                    <w:r>
                      <w:rPr>
                        <w:sz w:val="18"/>
                      </w:rPr>
                      <w:t xml:space="preserve"> of</w:t>
                    </w:r>
                    <w:r>
                      <w:rPr>
                        <w:spacing w:val="-1"/>
                        <w:sz w:val="18"/>
                      </w:rPr>
                      <w:t xml:space="preserve"> </w:t>
                    </w:r>
                    <w:r>
                      <w:rPr>
                        <w:sz w:val="18"/>
                      </w:rPr>
                      <w:t>186</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296" behindDoc="1" locked="0" layoutInCell="1" allowOverlap="1">
              <wp:simplePos x="0" y="0"/>
              <wp:positionH relativeFrom="page">
                <wp:posOffset>490220</wp:posOffset>
              </wp:positionH>
              <wp:positionV relativeFrom="page">
                <wp:posOffset>215900</wp:posOffset>
              </wp:positionV>
              <wp:extent cx="1543050" cy="152400"/>
              <wp:effectExtent l="4445" t="0" r="0" b="3175"/>
              <wp:wrapNone/>
              <wp:docPr id="130"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 o:spid="_x0000_s1041" type="#_x0000_t202" style="position:absolute;margin-left:38.6pt;margin-top:17pt;width:121.5pt;height:12pt;z-index:-2169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txbxContent>
              </v:textbox>
              <w10:wrap anchorx="page" anchory="page"/>
            </v:shape>
          </w:pict>
        </mc:Fallback>
      </mc:AlternateContent>
    </w:r>
    <w:r>
      <w:rPr>
        <w:noProof/>
        <w:lang w:bidi="ar-SA"/>
      </w:rPr>
      <mc:AlternateContent>
        <mc:Choice Requires="wps">
          <w:drawing>
            <wp:anchor distT="0" distB="0" distL="114300" distR="114300" simplePos="0" relativeHeight="501147320" behindDoc="1" locked="0" layoutInCell="1" allowOverlap="1">
              <wp:simplePos x="0" y="0"/>
              <wp:positionH relativeFrom="page">
                <wp:posOffset>6414135</wp:posOffset>
              </wp:positionH>
              <wp:positionV relativeFrom="page">
                <wp:posOffset>215900</wp:posOffset>
              </wp:positionV>
              <wp:extent cx="879475" cy="152400"/>
              <wp:effectExtent l="3810" t="0" r="2540" b="3175"/>
              <wp:wrapNone/>
              <wp:docPr id="129"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4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 Sul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42" type="#_x0000_t202" style="position:absolute;margin-left:505.05pt;margin-top:17pt;width:69.25pt;height:12pt;z-index:-2169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" filled="f" stroked="f">
              <v:textbox inset="0,0,0,0">
                <w:txbxContent>
                  <w:p w:rsidR="00E83758" w:rsidRDefault="008466A0">
                    <w:pPr>
                      <w:spacing w:before="12"/>
                      <w:ind w:left="20"/>
                      <w:rPr>
                        <w:sz w:val="18"/>
                      </w:rPr>
                    </w:pPr>
                    <w:r>
                      <w:rPr>
                        <w:sz w:val="18"/>
                      </w:rPr>
                      <w:t>Rio Grande do Sul</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344" behindDoc="1" locked="0" layoutInCell="1" allowOverlap="1">
              <wp:simplePos x="0" y="0"/>
              <wp:positionH relativeFrom="page">
                <wp:posOffset>490220</wp:posOffset>
              </wp:positionH>
              <wp:positionV relativeFrom="page">
                <wp:posOffset>215900</wp:posOffset>
              </wp:positionV>
              <wp:extent cx="2940685" cy="514350"/>
              <wp:effectExtent l="4445" t="0" r="0" b="3175"/>
              <wp:wrapNone/>
              <wp:docPr id="128"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68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Programa de Trabalho - Exercício de 2019</w:t>
                          </w:r>
                        </w:p>
                        <w:p w:rsidR="00E83758" w:rsidRDefault="008466A0">
                          <w:pPr>
                            <w:spacing w:before="13"/>
                            <w:ind w:left="20"/>
                            <w:rPr>
                              <w:sz w:val="18"/>
                            </w:rPr>
                          </w:pPr>
                          <w:r>
                            <w:rPr>
                              <w:sz w:val="18"/>
                            </w:rPr>
                            <w:t>Anexo 6, da Lei nº 4.320/64 (Portaria SOF nº 8, de 04/02/1985)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6" o:spid="_x0000_s1043" type="#_x0000_t202" style="position:absolute;margin-left:38.6pt;margin-top:17pt;width:231.55pt;height:40.5pt;z-index:-2169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Programa de Trabalho - Exercício de 2019</w:t>
                    </w:r>
                  </w:p>
                  <w:p w:rsidR="00E83758" w:rsidRDefault="008466A0">
                    <w:pPr>
                      <w:spacing w:before="13"/>
                      <w:ind w:left="20"/>
                      <w:rPr>
                        <w:sz w:val="18"/>
                      </w:rPr>
                    </w:pPr>
                    <w:r>
                      <w:rPr>
                        <w:sz w:val="18"/>
                      </w:rPr>
                      <w:t>Anexo 6, da Lei nº 4.320/64 (Portaria SOF nº 8, de 04/02/1985)</w:t>
                    </w:r>
                  </w:p>
                </w:txbxContent>
              </v:textbox>
              <w10:wrap anchorx="page" anchory="page"/>
            </v:shape>
          </w:pict>
        </mc:Fallback>
      </mc:AlternateContent>
    </w:r>
    <w:r>
      <w:rPr>
        <w:noProof/>
        <w:lang w:bidi="ar-SA"/>
      </w:rPr>
      <mc:AlternateContent>
        <mc:Choice Requires="wps">
          <w:drawing>
            <wp:anchor distT="0" distB="0" distL="114300" distR="114300" simplePos="0" relativeHeight="501147368" behindDoc="1" locked="0" layoutInCell="1" allowOverlap="1">
              <wp:simplePos x="0" y="0"/>
              <wp:positionH relativeFrom="page">
                <wp:posOffset>6414135</wp:posOffset>
              </wp:positionH>
              <wp:positionV relativeFrom="page">
                <wp:posOffset>215900</wp:posOffset>
              </wp:positionV>
              <wp:extent cx="880110" cy="381000"/>
              <wp:effectExtent l="3810" t="0" r="1905" b="3175"/>
              <wp:wrapNone/>
              <wp:docPr id="12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5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10</w:t>
                          </w:r>
                          <w:r>
                            <w:fldChar w:fldCharType="end"/>
                          </w:r>
                          <w:r>
                            <w:rPr>
                              <w:sz w:val="18"/>
                            </w:rPr>
                            <w:t xml:space="preserve"> of</w:t>
                          </w:r>
                          <w:r>
                            <w:rPr>
                              <w:spacing w:val="-1"/>
                              <w:sz w:val="18"/>
                            </w:rPr>
                            <w:t xml:space="preserve"> </w:t>
                          </w:r>
                          <w:r>
                            <w:rPr>
                              <w:sz w:val="18"/>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44" type="#_x0000_t202" style="position:absolute;margin-left:505.05pt;margin-top:17pt;width:69.3pt;height:30pt;z-index:-2169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5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10</w:t>
                    </w:r>
                    <w:r>
                      <w:fldChar w:fldCharType="end"/>
                    </w:r>
                    <w:r>
                      <w:rPr>
                        <w:sz w:val="18"/>
                      </w:rPr>
                      <w:t xml:space="preserve"> of</w:t>
                    </w:r>
                    <w:r>
                      <w:rPr>
                        <w:spacing w:val="-1"/>
                        <w:sz w:val="18"/>
                      </w:rPr>
                      <w:t xml:space="preserve"> </w:t>
                    </w:r>
                    <w:r>
                      <w:rPr>
                        <w:sz w:val="18"/>
                      </w:rPr>
                      <w:t>10</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440" behindDoc="1" locked="0" layoutInCell="1" allowOverlap="1">
              <wp:simplePos x="0" y="0"/>
              <wp:positionH relativeFrom="page">
                <wp:posOffset>490220</wp:posOffset>
              </wp:positionH>
              <wp:positionV relativeFrom="page">
                <wp:posOffset>215900</wp:posOffset>
              </wp:positionV>
              <wp:extent cx="4624705" cy="666750"/>
              <wp:effectExtent l="4445" t="0" r="0" b="3175"/>
              <wp:wrapNone/>
              <wp:docPr id="124"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4705" cy="666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Programa de Trabalho - Exercício de 2019</w:t>
                          </w:r>
                        </w:p>
                        <w:p w:rsidR="00E83758" w:rsidRDefault="008466A0">
                          <w:pPr>
                            <w:spacing w:before="13"/>
                            <w:ind w:left="20"/>
                            <w:rPr>
                              <w:sz w:val="18"/>
                            </w:rPr>
                          </w:pPr>
                          <w:r>
                            <w:rPr>
                              <w:sz w:val="18"/>
                            </w:rPr>
                            <w:t>Anexo 7, da Lei nº 4.320/64 (Portaria SOF nº 8, de 04/02/1985)</w:t>
                          </w:r>
                        </w:p>
                        <w:p w:rsidR="00E83758" w:rsidRDefault="008466A0">
                          <w:pPr>
                            <w:spacing w:before="33"/>
                            <w:ind w:left="20"/>
                            <w:rPr>
                              <w:sz w:val="18"/>
                            </w:rPr>
                          </w:pPr>
                          <w:r>
                            <w:rPr>
                              <w:sz w:val="18"/>
                            </w:rPr>
                            <w:t>Demonstrativo de Funções, Subfunções e Programas por Projetos, Atividades e Operações Especiais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2" o:spid="_x0000_s1045" type="#_x0000_t202" style="position:absolute;margin-left:38.6pt;margin-top:17pt;width:364.15pt;height:52.5pt;z-index:-2169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Programa de Trabalho - Exercício de 2019</w:t>
                    </w:r>
                  </w:p>
                  <w:p w:rsidR="00E83758" w:rsidRDefault="008466A0">
                    <w:pPr>
                      <w:spacing w:before="13"/>
                      <w:ind w:left="20"/>
                      <w:rPr>
                        <w:sz w:val="18"/>
                      </w:rPr>
                    </w:pPr>
                    <w:r>
                      <w:rPr>
                        <w:sz w:val="18"/>
                      </w:rPr>
                      <w:t>Anexo 7, da Lei nº 4.320/64 (Portaria SOF nº 8, de 04/02/1985)</w:t>
                    </w:r>
                  </w:p>
                  <w:p w:rsidR="00E83758" w:rsidRDefault="008466A0">
                    <w:pPr>
                      <w:spacing w:before="33"/>
                      <w:ind w:left="20"/>
                      <w:rPr>
                        <w:sz w:val="18"/>
                      </w:rPr>
                    </w:pPr>
                    <w:r>
                      <w:rPr>
                        <w:sz w:val="18"/>
                      </w:rPr>
                      <w:t>Demonstrativo de Funções, Subfunções e Programas por Projetos, Atividades e Operações Especiais</w:t>
                    </w:r>
                  </w:p>
                </w:txbxContent>
              </v:textbox>
              <w10:wrap anchorx="page" anchory="page"/>
            </v:shape>
          </w:pict>
        </mc:Fallback>
      </mc:AlternateContent>
    </w:r>
    <w:r>
      <w:rPr>
        <w:noProof/>
        <w:lang w:bidi="ar-SA"/>
      </w:rPr>
      <mc:AlternateContent>
        <mc:Choice Requires="wps">
          <w:drawing>
            <wp:anchor distT="0" distB="0" distL="114300" distR="114300" simplePos="0" relativeHeight="501147464" behindDoc="1" locked="0" layoutInCell="1" allowOverlap="1">
              <wp:simplePos x="0" y="0"/>
              <wp:positionH relativeFrom="page">
                <wp:posOffset>6414135</wp:posOffset>
              </wp:positionH>
              <wp:positionV relativeFrom="page">
                <wp:posOffset>215900</wp:posOffset>
              </wp:positionV>
              <wp:extent cx="881380" cy="371475"/>
              <wp:effectExtent l="3810" t="0" r="635" b="3175"/>
              <wp:wrapNone/>
              <wp:docPr id="12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380"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38"/>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3</w:t>
                          </w:r>
                          <w:r>
                            <w:fldChar w:fldCharType="end"/>
                          </w:r>
                          <w:r>
                            <w:rPr>
                              <w:sz w:val="18"/>
                            </w:rPr>
                            <w:t xml:space="preserve"> of</w:t>
                          </w:r>
                          <w:r>
                            <w:rPr>
                              <w:spacing w:val="-1"/>
                              <w:sz w:val="18"/>
                            </w:rPr>
                            <w:t xml:space="preserve"> </w:t>
                          </w:r>
                          <w:r>
                            <w:rPr>
                              <w:sz w:val="18"/>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46" type="#_x0000_t202" style="position:absolute;margin-left:505.05pt;margin-top:17pt;width:69.4pt;height:29.25pt;z-index:-2169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38"/>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3</w:t>
                    </w:r>
                    <w:r>
                      <w:fldChar w:fldCharType="end"/>
                    </w:r>
                    <w:r>
                      <w:rPr>
                        <w:sz w:val="18"/>
                      </w:rPr>
                      <w:t xml:space="preserve"> of</w:t>
                    </w:r>
                    <w:r>
                      <w:rPr>
                        <w:spacing w:val="-1"/>
                        <w:sz w:val="18"/>
                      </w:rPr>
                      <w:t xml:space="preserve"> </w:t>
                    </w:r>
                    <w:r>
                      <w:rPr>
                        <w:sz w:val="18"/>
                      </w:rPr>
                      <w:t>4</w:t>
                    </w:r>
                  </w:p>
                </w:txbxContent>
              </v:textbox>
              <w10:wrap anchorx="page" anchory="page"/>
            </v:shape>
          </w:pict>
        </mc:Fallback>
      </mc:AlternateContent>
    </w:r>
    <w:r>
      <w:rPr>
        <w:noProof/>
        <w:lang w:bidi="ar-SA"/>
      </w:rPr>
      <mc:AlternateContent>
        <mc:Choice Requires="wps">
          <w:drawing>
            <wp:anchor distT="0" distB="0" distL="114300" distR="114300" simplePos="0" relativeHeight="501147488" behindDoc="1" locked="0" layoutInCell="1" allowOverlap="1">
              <wp:simplePos x="0" y="0"/>
              <wp:positionH relativeFrom="page">
                <wp:posOffset>6396355</wp:posOffset>
              </wp:positionH>
              <wp:positionV relativeFrom="page">
                <wp:posOffset>730250</wp:posOffset>
              </wp:positionV>
              <wp:extent cx="892810" cy="152400"/>
              <wp:effectExtent l="0" t="0" r="0" b="317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28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13/nov/2018 07:32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47" type="#_x0000_t202" style="position:absolute;margin-left:503.65pt;margin-top:57.5pt;width:70.3pt;height:12pt;z-index:-21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" filled="f" stroked="f">
              <v:textbox inset="0,0,0,0">
                <w:txbxContent>
                  <w:p w:rsidR="00E83758" w:rsidRDefault="008466A0">
                    <w:pPr>
                      <w:spacing w:before="12"/>
                      <w:ind w:left="20"/>
                      <w:rPr>
                        <w:sz w:val="18"/>
                      </w:rPr>
                    </w:pPr>
                    <w:r>
                      <w:rPr>
                        <w:sz w:val="18"/>
                      </w:rPr>
                      <w:t>13/nov/2018 07:32</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512" behindDoc="1" locked="0" layoutInCell="1" allowOverlap="1">
              <wp:simplePos x="0" y="0"/>
              <wp:positionH relativeFrom="page">
                <wp:posOffset>490220</wp:posOffset>
              </wp:positionH>
              <wp:positionV relativeFrom="page">
                <wp:posOffset>215900</wp:posOffset>
              </wp:positionV>
              <wp:extent cx="1543050" cy="152400"/>
              <wp:effectExtent l="4445" t="0" r="0" b="3175"/>
              <wp:wrapNone/>
              <wp:docPr id="11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9" o:spid="_x0000_s1048" type="#_x0000_t202" style="position:absolute;margin-left:38.6pt;margin-top:17pt;width:121.5pt;height:12pt;z-index:-2168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txbxContent>
              </v:textbox>
              <w10:wrap anchorx="page" anchory="page"/>
            </v:shape>
          </w:pict>
        </mc:Fallback>
      </mc:AlternateContent>
    </w:r>
    <w:r>
      <w:rPr>
        <w:noProof/>
        <w:lang w:bidi="ar-SA"/>
      </w:rPr>
      <mc:AlternateContent>
        <mc:Choice Requires="wps">
          <w:drawing>
            <wp:anchor distT="0" distB="0" distL="114300" distR="114300" simplePos="0" relativeHeight="501147536" behindDoc="1" locked="0" layoutInCell="1" allowOverlap="1">
              <wp:simplePos x="0" y="0"/>
              <wp:positionH relativeFrom="page">
                <wp:posOffset>6414135</wp:posOffset>
              </wp:positionH>
              <wp:positionV relativeFrom="page">
                <wp:posOffset>215900</wp:posOffset>
              </wp:positionV>
              <wp:extent cx="879475" cy="152400"/>
              <wp:effectExtent l="3810" t="0" r="2540" b="3175"/>
              <wp:wrapNone/>
              <wp:docPr id="116"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4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 Sul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49" type="#_x0000_t202" style="position:absolute;margin-left:505.05pt;margin-top:17pt;width:69.25pt;height:12pt;z-index:-216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" filled="f" stroked="f">
              <v:textbox inset="0,0,0,0">
                <w:txbxContent>
                  <w:p w:rsidR="00E83758" w:rsidRDefault="008466A0">
                    <w:pPr>
                      <w:spacing w:before="12"/>
                      <w:ind w:left="20"/>
                      <w:rPr>
                        <w:sz w:val="18"/>
                      </w:rPr>
                    </w:pPr>
                    <w:r>
                      <w:rPr>
                        <w:sz w:val="18"/>
                      </w:rPr>
                      <w:t>Rio Grande do Sul</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584" behindDoc="1" locked="0" layoutInCell="1" allowOverlap="1">
              <wp:simplePos x="0" y="0"/>
              <wp:positionH relativeFrom="page">
                <wp:posOffset>490220</wp:posOffset>
              </wp:positionH>
              <wp:positionV relativeFrom="page">
                <wp:posOffset>215900</wp:posOffset>
              </wp:positionV>
              <wp:extent cx="5752465" cy="647700"/>
              <wp:effectExtent l="4445" t="0" r="0" b="3175"/>
              <wp:wrapNone/>
              <wp:docPr id="112"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246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Dem. Despesa por Funções, Subfunções e Programas cfe. Vínculo c/Recursos - Exercício de 2019</w:t>
                          </w:r>
                        </w:p>
                        <w:p w:rsidR="00E83758" w:rsidRDefault="008466A0">
                          <w:pPr>
                            <w:spacing w:before="13" w:line="278" w:lineRule="auto"/>
                            <w:ind w:left="20" w:right="3368"/>
                            <w:rPr>
                              <w:sz w:val="18"/>
                            </w:rPr>
                          </w:pPr>
                          <w:r>
                            <w:rPr>
                              <w:sz w:val="18"/>
                            </w:rPr>
                            <w:t>Anexo 8, da Lei nº 4.320/64 (Portaria SOF nº 8, de 04/02/1985) Demonstrativo de Funções, Subfunções e Programas por Projetos e Atividades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6" o:spid="_x0000_s1050" type="#_x0000_t202" style="position:absolute;margin-left:38.6pt;margin-top:17pt;width:452.95pt;height:51pt;z-index:-2168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Dem. Despesa por Funções, Subfunções e Programas cfe. Vínculo c/Recursos - Exercício de 2019</w:t>
                    </w:r>
                  </w:p>
                  <w:p w:rsidR="00E83758" w:rsidRDefault="008466A0">
                    <w:pPr>
                      <w:spacing w:before="13" w:line="278" w:lineRule="auto"/>
                      <w:ind w:left="20" w:right="3368"/>
                      <w:rPr>
                        <w:sz w:val="18"/>
                      </w:rPr>
                    </w:pPr>
                    <w:r>
                      <w:rPr>
                        <w:sz w:val="18"/>
                      </w:rPr>
                      <w:t>Anexo 8, da Lei nº 4.320/64 (Portaria SOF nº 8, de 04/02/1985) Demonstrativo de Funções, Subfunções e Programas por Projetos e Atividades</w:t>
                    </w:r>
                  </w:p>
                </w:txbxContent>
              </v:textbox>
              <w10:wrap anchorx="page" anchory="page"/>
            </v:shape>
          </w:pict>
        </mc:Fallback>
      </mc:AlternateContent>
    </w:r>
    <w:r>
      <w:rPr>
        <w:noProof/>
        <w:lang w:bidi="ar-SA"/>
      </w:rPr>
      <mc:AlternateContent>
        <mc:Choice Requires="wps">
          <w:drawing>
            <wp:anchor distT="0" distB="0" distL="114300" distR="114300" simplePos="0" relativeHeight="501147608" behindDoc="1" locked="0" layoutInCell="1" allowOverlap="1">
              <wp:simplePos x="0" y="0"/>
              <wp:positionH relativeFrom="page">
                <wp:posOffset>6414135</wp:posOffset>
              </wp:positionH>
              <wp:positionV relativeFrom="page">
                <wp:posOffset>215900</wp:posOffset>
              </wp:positionV>
              <wp:extent cx="881380" cy="342900"/>
              <wp:effectExtent l="3810" t="0" r="635" b="3175"/>
              <wp:wrapNone/>
              <wp:docPr id="110"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38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9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3</w:t>
                          </w:r>
                          <w:r>
                            <w:fldChar w:fldCharType="end"/>
                          </w:r>
                          <w:r>
                            <w:rPr>
                              <w:sz w:val="18"/>
                            </w:rPr>
                            <w:t xml:space="preserve"> of</w:t>
                          </w:r>
                          <w:r>
                            <w:rPr>
                              <w:spacing w:val="-1"/>
                              <w:sz w:val="18"/>
                            </w:rPr>
                            <w:t xml:space="preserve"> </w:t>
                          </w:r>
                          <w:r>
                            <w:rPr>
                              <w:sz w:val="18"/>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51" type="#_x0000_t202" style="position:absolute;margin-left:505.05pt;margin-top:17pt;width:69.4pt;height:27pt;z-index:-2168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9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3</w:t>
                    </w:r>
                    <w:r>
                      <w:fldChar w:fldCharType="end"/>
                    </w:r>
                    <w:r>
                      <w:rPr>
                        <w:sz w:val="18"/>
                      </w:rPr>
                      <w:t xml:space="preserve"> of</w:t>
                    </w:r>
                    <w:r>
                      <w:rPr>
                        <w:spacing w:val="-1"/>
                        <w:sz w:val="18"/>
                      </w:rPr>
                      <w:t xml:space="preserve"> </w:t>
                    </w:r>
                    <w:r>
                      <w:rPr>
                        <w:sz w:val="18"/>
                      </w:rPr>
                      <w:t>4</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632" behindDoc="1" locked="0" layoutInCell="1" allowOverlap="1">
              <wp:simplePos x="0" y="0"/>
              <wp:positionH relativeFrom="page">
                <wp:posOffset>490220</wp:posOffset>
              </wp:positionH>
              <wp:positionV relativeFrom="page">
                <wp:posOffset>215900</wp:posOffset>
              </wp:positionV>
              <wp:extent cx="1543050" cy="152400"/>
              <wp:effectExtent l="4445" t="0" r="0" b="3175"/>
              <wp:wrapNone/>
              <wp:docPr id="10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w:t>
                          </w:r>
                          <w:r>
                            <w:rPr>
                              <w:sz w:val="18"/>
                            </w:rPr>
                            <w:t>O DE IBIRUBÁ - 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4" o:spid="_x0000_s1052" type="#_x0000_t202" style="position:absolute;margin-left:38.6pt;margin-top:17pt;width:121.5pt;height:12pt;z-index:-2168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" filled="f" stroked="f">
              <v:textbox inset="0,0,0,0">
                <w:txbxContent>
                  <w:p w:rsidR="00E83758" w:rsidRDefault="008466A0">
                    <w:pPr>
                      <w:spacing w:before="12"/>
                      <w:ind w:left="20"/>
                      <w:rPr>
                        <w:sz w:val="18"/>
                      </w:rPr>
                    </w:pPr>
                    <w:r>
                      <w:rPr>
                        <w:sz w:val="18"/>
                      </w:rPr>
                      <w:t>MUNICÍPI</w:t>
                    </w:r>
                    <w:r>
                      <w:rPr>
                        <w:sz w:val="18"/>
                      </w:rPr>
                      <w:t>O DE IBIRUBÁ - RS</w:t>
                    </w:r>
                  </w:p>
                </w:txbxContent>
              </v:textbox>
              <w10:wrap anchorx="page" anchory="page"/>
            </v:shape>
          </w:pict>
        </mc:Fallback>
      </mc:AlternateContent>
    </w:r>
    <w:r>
      <w:rPr>
        <w:noProof/>
        <w:lang w:bidi="ar-SA"/>
      </w:rPr>
      <mc:AlternateContent>
        <mc:Choice Requires="wps">
          <w:drawing>
            <wp:anchor distT="0" distB="0" distL="114300" distR="114300" simplePos="0" relativeHeight="501147656" behindDoc="1" locked="0" layoutInCell="1" allowOverlap="1">
              <wp:simplePos x="0" y="0"/>
              <wp:positionH relativeFrom="page">
                <wp:posOffset>6414135</wp:posOffset>
              </wp:positionH>
              <wp:positionV relativeFrom="page">
                <wp:posOffset>215900</wp:posOffset>
              </wp:positionV>
              <wp:extent cx="879475" cy="152400"/>
              <wp:effectExtent l="3810" t="0" r="2540" b="3175"/>
              <wp:wrapNone/>
              <wp:docPr id="106"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4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 Sul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53" type="#_x0000_t202" style="position:absolute;margin-left:505.05pt;margin-top:17pt;width:69.25pt;height:12pt;z-index:-2168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" filled="f" stroked="f">
              <v:textbox inset="0,0,0,0">
                <w:txbxContent>
                  <w:p w:rsidR="00E83758" w:rsidRDefault="008466A0">
                    <w:pPr>
                      <w:spacing w:before="12"/>
                      <w:ind w:left="20"/>
                      <w:rPr>
                        <w:sz w:val="18"/>
                      </w:rPr>
                    </w:pPr>
                    <w:r>
                      <w:rPr>
                        <w:sz w:val="18"/>
                      </w:rPr>
                      <w:t>Rio Grande do Sul</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704" behindDoc="1" locked="0" layoutInCell="1" allowOverlap="1">
              <wp:simplePos x="0" y="0"/>
              <wp:positionH relativeFrom="page">
                <wp:posOffset>490220</wp:posOffset>
              </wp:positionH>
              <wp:positionV relativeFrom="page">
                <wp:posOffset>215900</wp:posOffset>
              </wp:positionV>
              <wp:extent cx="4107815" cy="495300"/>
              <wp:effectExtent l="4445" t="0" r="2540" b="317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7815"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Demonstrativo da Despesa por Órgãos e Funções - Exercício de 2019</w:t>
                          </w:r>
                        </w:p>
                        <w:p w:rsidR="00E83758" w:rsidRDefault="008466A0">
                          <w:pPr>
                            <w:spacing w:before="13"/>
                            <w:ind w:left="20"/>
                            <w:rPr>
                              <w:sz w:val="18"/>
                            </w:rPr>
                          </w:pPr>
                          <w:r>
                            <w:rPr>
                              <w:sz w:val="18"/>
                            </w:rPr>
                            <w:t>Anexo 9, da Lei nº 4.320/64 (Portaria SOF nº 8, de 04/02/1985)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54" type="#_x0000_t202" style="position:absolute;margin-left:38.6pt;margin-top:17pt;width:323.45pt;height:39pt;z-index:-2168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Demonstrativo da Despesa por Órgãos e Funções - Exercício de 2019</w:t>
                    </w:r>
                  </w:p>
                  <w:p w:rsidR="00E83758" w:rsidRDefault="008466A0">
                    <w:pPr>
                      <w:spacing w:before="13"/>
                      <w:ind w:left="20"/>
                      <w:rPr>
                        <w:sz w:val="18"/>
                      </w:rPr>
                    </w:pPr>
                    <w:r>
                      <w:rPr>
                        <w:sz w:val="18"/>
                      </w:rPr>
                      <w:t>Anexo 9, da Lei nº 4.320/64 (Portaria SOF nº 8, de 04/02/1985)</w:t>
                    </w:r>
                  </w:p>
                </w:txbxContent>
              </v:textbox>
              <w10:wrap anchorx="page" anchory="page"/>
            </v:shape>
          </w:pict>
        </mc:Fallback>
      </mc:AlternateContent>
    </w:r>
    <w:r>
      <w:rPr>
        <w:noProof/>
        <w:lang w:bidi="ar-SA"/>
      </w:rPr>
      <mc:AlternateContent>
        <mc:Choice Requires="wps">
          <w:drawing>
            <wp:anchor distT="0" distB="0" distL="114300" distR="114300" simplePos="0" relativeHeight="501147728" behindDoc="1" locked="0" layoutInCell="1" allowOverlap="1">
              <wp:simplePos x="0" y="0"/>
              <wp:positionH relativeFrom="page">
                <wp:posOffset>6396355</wp:posOffset>
              </wp:positionH>
              <wp:positionV relativeFrom="page">
                <wp:posOffset>215900</wp:posOffset>
              </wp:positionV>
              <wp:extent cx="899795" cy="495300"/>
              <wp:effectExtent l="0" t="0" r="0" b="3175"/>
              <wp:wrapNone/>
              <wp:docPr id="10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48"/>
                            <w:rPr>
                              <w:sz w:val="18"/>
                            </w:rPr>
                          </w:pPr>
                          <w:r>
                            <w:rPr>
                              <w:sz w:val="18"/>
                            </w:rPr>
                            <w:t>Rio Grande do</w:t>
                          </w:r>
                          <w:r>
                            <w:rPr>
                              <w:spacing w:val="-1"/>
                              <w:sz w:val="18"/>
                            </w:rPr>
                            <w:t xml:space="preserve"> </w:t>
                          </w:r>
                          <w:r>
                            <w:rPr>
                              <w:sz w:val="18"/>
                            </w:rPr>
                            <w:t>Sul</w:t>
                          </w:r>
                        </w:p>
                        <w:p w:rsidR="00E83758" w:rsidRDefault="008466A0">
                          <w:pPr>
                            <w:spacing w:before="93"/>
                            <w:ind w:left="581"/>
                            <w:rPr>
                              <w:sz w:val="18"/>
                            </w:rPr>
                          </w:pPr>
                          <w:r>
                            <w:rPr>
                              <w:sz w:val="18"/>
                            </w:rPr>
                            <w:t xml:space="preserve">Page </w:t>
                          </w:r>
                          <w:r>
                            <w:fldChar w:fldCharType="begin"/>
                          </w:r>
                          <w:r>
                            <w:rPr>
                              <w:sz w:val="18"/>
                            </w:rPr>
                            <w:instrText xml:space="preserve"> PAGE </w:instrText>
                          </w:r>
                          <w:r>
                            <w:fldChar w:fldCharType="separate"/>
                          </w:r>
                          <w:r w:rsidR="00903A3B">
                            <w:rPr>
                              <w:noProof/>
                              <w:sz w:val="18"/>
                            </w:rPr>
                            <w:t>6</w:t>
                          </w:r>
                          <w:r>
                            <w:fldChar w:fldCharType="end"/>
                          </w:r>
                          <w:r>
                            <w:rPr>
                              <w:sz w:val="18"/>
                            </w:rPr>
                            <w:t xml:space="preserve"> of</w:t>
                          </w:r>
                          <w:r>
                            <w:rPr>
                              <w:spacing w:val="-1"/>
                              <w:sz w:val="18"/>
                            </w:rPr>
                            <w:t xml:space="preserve"> </w:t>
                          </w:r>
                          <w:r>
                            <w:rPr>
                              <w:sz w:val="18"/>
                            </w:rPr>
                            <w:t>6</w:t>
                          </w:r>
                        </w:p>
                        <w:p w:rsidR="00E83758" w:rsidRDefault="008466A0">
                          <w:pPr>
                            <w:spacing w:before="33"/>
                            <w:ind w:left="20"/>
                            <w:rPr>
                              <w:sz w:val="18"/>
                            </w:rPr>
                          </w:pPr>
                          <w:r>
                            <w:rPr>
                              <w:sz w:val="18"/>
                            </w:rPr>
                            <w:t>13/nov/2018 07:39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5" type="#_x0000_t202" style="position:absolute;margin-left:503.65pt;margin-top:17pt;width:70.85pt;height:39pt;z-index:-216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" filled="f" stroked="f">
              <v:textbox inset="0,0,0,0">
                <w:txbxContent>
                  <w:p w:rsidR="00E83758" w:rsidRDefault="008466A0">
                    <w:pPr>
                      <w:spacing w:before="12"/>
                      <w:ind w:left="48"/>
                      <w:rPr>
                        <w:sz w:val="18"/>
                      </w:rPr>
                    </w:pPr>
                    <w:r>
                      <w:rPr>
                        <w:sz w:val="18"/>
                      </w:rPr>
                      <w:t>Rio Grande do</w:t>
                    </w:r>
                    <w:r>
                      <w:rPr>
                        <w:spacing w:val="-1"/>
                        <w:sz w:val="18"/>
                      </w:rPr>
                      <w:t xml:space="preserve"> </w:t>
                    </w:r>
                    <w:r>
                      <w:rPr>
                        <w:sz w:val="18"/>
                      </w:rPr>
                      <w:t>Sul</w:t>
                    </w:r>
                  </w:p>
                  <w:p w:rsidR="00E83758" w:rsidRDefault="008466A0">
                    <w:pPr>
                      <w:spacing w:before="93"/>
                      <w:ind w:left="581"/>
                      <w:rPr>
                        <w:sz w:val="18"/>
                      </w:rPr>
                    </w:pPr>
                    <w:r>
                      <w:rPr>
                        <w:sz w:val="18"/>
                      </w:rPr>
                      <w:t xml:space="preserve">Page </w:t>
                    </w:r>
                    <w:r>
                      <w:fldChar w:fldCharType="begin"/>
                    </w:r>
                    <w:r>
                      <w:rPr>
                        <w:sz w:val="18"/>
                      </w:rPr>
                      <w:instrText xml:space="preserve"> PAGE </w:instrText>
                    </w:r>
                    <w:r>
                      <w:fldChar w:fldCharType="separate"/>
                    </w:r>
                    <w:r w:rsidR="00903A3B">
                      <w:rPr>
                        <w:noProof/>
                        <w:sz w:val="18"/>
                      </w:rPr>
                      <w:t>6</w:t>
                    </w:r>
                    <w:r>
                      <w:fldChar w:fldCharType="end"/>
                    </w:r>
                    <w:r>
                      <w:rPr>
                        <w:sz w:val="18"/>
                      </w:rPr>
                      <w:t xml:space="preserve"> of</w:t>
                    </w:r>
                    <w:r>
                      <w:rPr>
                        <w:spacing w:val="-1"/>
                        <w:sz w:val="18"/>
                      </w:rPr>
                      <w:t xml:space="preserve"> </w:t>
                    </w:r>
                    <w:r>
                      <w:rPr>
                        <w:sz w:val="18"/>
                      </w:rPr>
                      <w:t>6</w:t>
                    </w:r>
                  </w:p>
                  <w:p w:rsidR="00E83758" w:rsidRDefault="008466A0">
                    <w:pPr>
                      <w:spacing w:before="33"/>
                      <w:ind w:left="20"/>
                      <w:rPr>
                        <w:sz w:val="18"/>
                      </w:rPr>
                    </w:pPr>
                    <w:r>
                      <w:rPr>
                        <w:sz w:val="18"/>
                      </w:rPr>
                      <w:t>13/nov/2018 07:39</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872" behindDoc="1" locked="0" layoutInCell="1" allowOverlap="1">
              <wp:simplePos x="0" y="0"/>
              <wp:positionH relativeFrom="page">
                <wp:posOffset>215900</wp:posOffset>
              </wp:positionH>
              <wp:positionV relativeFrom="page">
                <wp:posOffset>215900</wp:posOffset>
              </wp:positionV>
              <wp:extent cx="5174615" cy="514350"/>
              <wp:effectExtent l="0" t="0" r="635" b="3175"/>
              <wp:wrapNone/>
              <wp:docPr id="8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461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Quadro 01 - Sumário da Receita por Fontes e Despesa por Funções - Exercício de 2019</w:t>
                          </w:r>
                        </w:p>
                        <w:p w:rsidR="00E83758" w:rsidRDefault="008466A0">
                          <w:pPr>
                            <w:spacing w:before="43"/>
                            <w:ind w:left="20"/>
                            <w:rPr>
                              <w:sz w:val="18"/>
                            </w:rPr>
                          </w:pPr>
                          <w:r>
                            <w:rPr>
                              <w:sz w:val="18"/>
                            </w:rPr>
                            <w:t>Quadro 1, da Lei nº 4.320/64 (Portaria SOF nº 8, de 04/02/1985)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56" type="#_x0000_t202" style="position:absolute;margin-left:17pt;margin-top:17pt;width:407.45pt;height:40.5pt;z-index:-2168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Quadro 01 - Sumário da Receita por Fontes e Despesa por Funções - Exercício de 2019</w:t>
                    </w:r>
                  </w:p>
                  <w:p w:rsidR="00E83758" w:rsidRDefault="008466A0">
                    <w:pPr>
                      <w:spacing w:before="43"/>
                      <w:ind w:left="20"/>
                      <w:rPr>
                        <w:sz w:val="18"/>
                      </w:rPr>
                    </w:pPr>
                    <w:r>
                      <w:rPr>
                        <w:sz w:val="18"/>
                      </w:rPr>
                      <w:t>Quadro 1, da Lei nº 4.320/64 (Portaria SOF nº 8, de 04/02/1985)</w:t>
                    </w:r>
                  </w:p>
                </w:txbxContent>
              </v:textbox>
              <w10:wrap anchorx="page" anchory="page"/>
            </v:shape>
          </w:pict>
        </mc:Fallback>
      </mc:AlternateContent>
    </w:r>
    <w:r>
      <w:rPr>
        <w:noProof/>
        <w:lang w:bidi="ar-SA"/>
      </w:rPr>
      <mc:AlternateContent>
        <mc:Choice Requires="wps">
          <w:drawing>
            <wp:anchor distT="0" distB="0" distL="114300" distR="114300" simplePos="0" relativeHeight="501147896" behindDoc="1" locked="0" layoutInCell="1" allowOverlap="1">
              <wp:simplePos x="0" y="0"/>
              <wp:positionH relativeFrom="page">
                <wp:posOffset>6139815</wp:posOffset>
              </wp:positionH>
              <wp:positionV relativeFrom="page">
                <wp:posOffset>215900</wp:posOffset>
              </wp:positionV>
              <wp:extent cx="881380" cy="361950"/>
              <wp:effectExtent l="0" t="0" r="0" b="3175"/>
              <wp:wrapNone/>
              <wp:docPr id="8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38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57" type="#_x0000_t202" style="position:absolute;margin-left:483.45pt;margin-top:17pt;width:69.4pt;height:28.5pt;z-index:-2168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eHxswIAALI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2</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920" behindDoc="1" locked="0" layoutInCell="1" allowOverlap="1">
              <wp:simplePos x="0" y="0"/>
              <wp:positionH relativeFrom="page">
                <wp:posOffset>215900</wp:posOffset>
              </wp:positionH>
              <wp:positionV relativeFrom="page">
                <wp:posOffset>215900</wp:posOffset>
              </wp:positionV>
              <wp:extent cx="5174615" cy="514350"/>
              <wp:effectExtent l="0" t="0" r="635" b="3175"/>
              <wp:wrapNone/>
              <wp:docPr id="84"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461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Quadro 01 - Sumário da Receita por Fontes e Despesa por Funções - Exercício de 2019</w:t>
                          </w:r>
                        </w:p>
                        <w:p w:rsidR="00E83758" w:rsidRDefault="008466A0">
                          <w:pPr>
                            <w:spacing w:before="43"/>
                            <w:ind w:left="20"/>
                            <w:rPr>
                              <w:sz w:val="18"/>
                            </w:rPr>
                          </w:pPr>
                          <w:r>
                            <w:rPr>
                              <w:sz w:val="18"/>
                            </w:rPr>
                            <w:t>Quadro 1, da Lei nº 4.320/64 (Portaria SOF nº 8, de 04/02/1985)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58" type="#_x0000_t202" style="position:absolute;margin-left:17pt;margin-top:17pt;width:407.45pt;height:40.5pt;z-index:-2168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67"/>
                      <w:ind w:left="20"/>
                      <w:rPr>
                        <w:b/>
                      </w:rPr>
                    </w:pPr>
                    <w:r>
                      <w:rPr>
                        <w:b/>
                      </w:rPr>
                      <w:t>Quadro 01 - Sumário da Receita por Fontes e Despesa por Funções - Exercício de 2019</w:t>
                    </w:r>
                  </w:p>
                  <w:p w:rsidR="00E83758" w:rsidRDefault="008466A0">
                    <w:pPr>
                      <w:spacing w:before="43"/>
                      <w:ind w:left="20"/>
                      <w:rPr>
                        <w:sz w:val="18"/>
                      </w:rPr>
                    </w:pPr>
                    <w:r>
                      <w:rPr>
                        <w:sz w:val="18"/>
                      </w:rPr>
                      <w:t>Quadro 1, da Lei nº 4.320/64 (Portaria SOF nº 8, de 04/02/1985)</w:t>
                    </w:r>
                  </w:p>
                </w:txbxContent>
              </v:textbox>
              <w10:wrap anchorx="page" anchory="page"/>
            </v:shape>
          </w:pict>
        </mc:Fallback>
      </mc:AlternateContent>
    </w:r>
    <w:r>
      <w:rPr>
        <w:noProof/>
        <w:lang w:bidi="ar-SA"/>
      </w:rPr>
      <mc:AlternateContent>
        <mc:Choice Requires="wps">
          <w:drawing>
            <wp:anchor distT="0" distB="0" distL="114300" distR="114300" simplePos="0" relativeHeight="501147944" behindDoc="1" locked="0" layoutInCell="1" allowOverlap="1">
              <wp:simplePos x="0" y="0"/>
              <wp:positionH relativeFrom="page">
                <wp:posOffset>6139815</wp:posOffset>
              </wp:positionH>
              <wp:positionV relativeFrom="page">
                <wp:posOffset>215900</wp:posOffset>
              </wp:positionV>
              <wp:extent cx="881380" cy="361950"/>
              <wp:effectExtent l="0" t="0" r="0" b="3175"/>
              <wp:wrapNone/>
              <wp:docPr id="8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38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2</w:t>
                          </w:r>
                          <w:r>
                            <w:fldChar w:fldCharType="end"/>
                          </w:r>
                          <w:r>
                            <w:rPr>
                              <w:sz w:val="18"/>
                            </w:rPr>
                            <w:t xml:space="preserve"> of</w:t>
                          </w:r>
                          <w:r>
                            <w:rPr>
                              <w:spacing w:val="-1"/>
                              <w:sz w:val="18"/>
                            </w:rPr>
                            <w:t xml:space="preserve"> </w:t>
                          </w:r>
                          <w:r>
                            <w:rPr>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59" type="#_x0000_t202" style="position:absolute;margin-left:483.45pt;margin-top:17pt;width:69.4pt;height:28.5pt;z-index:-2168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3KswIAALI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552"/>
                      <w:rPr>
                        <w:sz w:val="18"/>
                      </w:rPr>
                    </w:pPr>
                    <w:r>
                      <w:rPr>
                        <w:sz w:val="18"/>
                      </w:rPr>
                      <w:t xml:space="preserve">Page </w:t>
                    </w:r>
                    <w:r>
                      <w:fldChar w:fldCharType="begin"/>
                    </w:r>
                    <w:r>
                      <w:rPr>
                        <w:sz w:val="18"/>
                      </w:rPr>
                      <w:instrText xml:space="preserve"> PAGE </w:instrText>
                    </w:r>
                    <w:r>
                      <w:fldChar w:fldCharType="separate"/>
                    </w:r>
                    <w:r w:rsidR="00903A3B">
                      <w:rPr>
                        <w:noProof/>
                        <w:sz w:val="18"/>
                      </w:rPr>
                      <w:t>2</w:t>
                    </w:r>
                    <w:r>
                      <w:fldChar w:fldCharType="end"/>
                    </w:r>
                    <w:r>
                      <w:rPr>
                        <w:sz w:val="18"/>
                      </w:rPr>
                      <w:t xml:space="preserve"> of</w:t>
                    </w:r>
                    <w:r>
                      <w:rPr>
                        <w:spacing w:val="-1"/>
                        <w:sz w:val="18"/>
                      </w:rPr>
                      <w:t xml:space="preserve"> </w:t>
                    </w:r>
                    <w:r>
                      <w:rPr>
                        <w:sz w:val="18"/>
                      </w:rPr>
                      <w:t>2</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7968" behindDoc="1" locked="0" layoutInCell="1" allowOverlap="1">
              <wp:simplePos x="0" y="0"/>
              <wp:positionH relativeFrom="page">
                <wp:posOffset>490220</wp:posOffset>
              </wp:positionH>
              <wp:positionV relativeFrom="page">
                <wp:posOffset>215900</wp:posOffset>
              </wp:positionV>
              <wp:extent cx="5112385" cy="374015"/>
              <wp:effectExtent l="4445" t="0" r="0" b="635"/>
              <wp:wrapNone/>
              <wp:docPr id="8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238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02 - Receita e Despesa segundo as Categorias Econômicas - Exercício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60" type="#_x0000_t202" style="position:absolute;margin-left:38.6pt;margin-top:17pt;width:402.55pt;height:29.45pt;z-index:-2168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02 - Receita e Despesa segundo as Categorias Econômicas - Exercício de 2019</w:t>
                    </w:r>
                  </w:p>
                </w:txbxContent>
              </v:textbox>
              <w10:wrap anchorx="page" anchory="page"/>
            </v:shape>
          </w:pict>
        </mc:Fallback>
      </mc:AlternateContent>
    </w:r>
    <w:r>
      <w:rPr>
        <w:noProof/>
        <w:lang w:bidi="ar-SA"/>
      </w:rPr>
      <mc:AlternateContent>
        <mc:Choice Requires="wps">
          <w:drawing>
            <wp:anchor distT="0" distB="0" distL="114300" distR="114300" simplePos="0" relativeHeight="501147992" behindDoc="1" locked="0" layoutInCell="1" allowOverlap="1">
              <wp:simplePos x="0" y="0"/>
              <wp:positionH relativeFrom="page">
                <wp:posOffset>6414135</wp:posOffset>
              </wp:positionH>
              <wp:positionV relativeFrom="page">
                <wp:posOffset>215900</wp:posOffset>
              </wp:positionV>
              <wp:extent cx="880110" cy="361950"/>
              <wp:effectExtent l="3810" t="0" r="1905" b="3175"/>
              <wp:wrapNone/>
              <wp:docPr id="7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10</w:t>
                          </w:r>
                          <w:r>
                            <w:fldChar w:fldCharType="end"/>
                          </w:r>
                          <w:r>
                            <w:rPr>
                              <w:sz w:val="18"/>
                            </w:rPr>
                            <w:t xml:space="preserve"> of</w:t>
                          </w:r>
                          <w:r>
                            <w:rPr>
                              <w:spacing w:val="-1"/>
                              <w:sz w:val="18"/>
                            </w:rPr>
                            <w:t xml:space="preserve"> </w:t>
                          </w:r>
                          <w:r>
                            <w:rPr>
                              <w:sz w:val="18"/>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61" type="#_x0000_t202" style="position:absolute;margin-left:505.05pt;margin-top:17pt;width:69.3pt;height:28.5pt;z-index:-2168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10</w:t>
                    </w:r>
                    <w:r>
                      <w:fldChar w:fldCharType="end"/>
                    </w:r>
                    <w:r>
                      <w:rPr>
                        <w:sz w:val="18"/>
                      </w:rPr>
                      <w:t xml:space="preserve"> of</w:t>
                    </w:r>
                    <w:r>
                      <w:rPr>
                        <w:spacing w:val="-1"/>
                        <w:sz w:val="18"/>
                      </w:rPr>
                      <w:t xml:space="preserve"> </w:t>
                    </w:r>
                    <w:r>
                      <w:rPr>
                        <w:sz w:val="18"/>
                      </w:rPr>
                      <w:t>12</w:t>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040" behindDoc="1" locked="0" layoutInCell="1" allowOverlap="1">
              <wp:simplePos x="0" y="0"/>
              <wp:positionH relativeFrom="page">
                <wp:posOffset>490220</wp:posOffset>
              </wp:positionH>
              <wp:positionV relativeFrom="page">
                <wp:posOffset>215900</wp:posOffset>
              </wp:positionV>
              <wp:extent cx="5112385" cy="374015"/>
              <wp:effectExtent l="4445" t="0" r="0" b="635"/>
              <wp:wrapNone/>
              <wp:docPr id="7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238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02 - Receita e Despesa segundo as Categorias Econômicas - Exercício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62" type="#_x0000_t202" style="position:absolute;margin-left:38.6pt;margin-top:17pt;width:402.55pt;height:29.45pt;z-index:-2168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7YwswIAALM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02 - Receita e Despesa segundo as Categorias Econômicas - Exercício de 2019</w:t>
                    </w:r>
                  </w:p>
                </w:txbxContent>
              </v:textbox>
              <w10:wrap anchorx="page" anchory="page"/>
            </v:shape>
          </w:pict>
        </mc:Fallback>
      </mc:AlternateContent>
    </w:r>
    <w:r>
      <w:rPr>
        <w:noProof/>
        <w:lang w:bidi="ar-SA"/>
      </w:rPr>
      <mc:AlternateContent>
        <mc:Choice Requires="wps">
          <w:drawing>
            <wp:anchor distT="0" distB="0" distL="114300" distR="114300" simplePos="0" relativeHeight="501148064" behindDoc="1" locked="0" layoutInCell="1" allowOverlap="1">
              <wp:simplePos x="0" y="0"/>
              <wp:positionH relativeFrom="page">
                <wp:posOffset>6414135</wp:posOffset>
              </wp:positionH>
              <wp:positionV relativeFrom="page">
                <wp:posOffset>215900</wp:posOffset>
              </wp:positionV>
              <wp:extent cx="880110" cy="361950"/>
              <wp:effectExtent l="3810" t="0" r="1905" b="3175"/>
              <wp:wrapNone/>
              <wp:docPr id="7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11</w:t>
                          </w:r>
                          <w:r>
                            <w:fldChar w:fldCharType="end"/>
                          </w:r>
                          <w:r>
                            <w:rPr>
                              <w:sz w:val="18"/>
                            </w:rPr>
                            <w:t xml:space="preserve"> of</w:t>
                          </w:r>
                          <w:r>
                            <w:rPr>
                              <w:spacing w:val="-1"/>
                              <w:sz w:val="18"/>
                            </w:rPr>
                            <w:t xml:space="preserve"> </w:t>
                          </w:r>
                          <w:r>
                            <w:rPr>
                              <w:sz w:val="18"/>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63" type="#_x0000_t202" style="position:absolute;margin-left:505.05pt;margin-top:17pt;width:69.3pt;height:28.5pt;z-index:-2168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IUwswIAALI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11</w:t>
                    </w:r>
                    <w:r>
                      <w:fldChar w:fldCharType="end"/>
                    </w:r>
                    <w:r>
                      <w:rPr>
                        <w:sz w:val="18"/>
                      </w:rPr>
                      <w:t xml:space="preserve"> of</w:t>
                    </w:r>
                    <w:r>
                      <w:rPr>
                        <w:spacing w:val="-1"/>
                        <w:sz w:val="18"/>
                      </w:rPr>
                      <w:t xml:space="preserve"> </w:t>
                    </w:r>
                    <w:r>
                      <w:rPr>
                        <w:sz w:val="18"/>
                      </w:rPr>
                      <w:t>12</w:t>
                    </w: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088" behindDoc="1" locked="0" layoutInCell="1" allowOverlap="1">
              <wp:simplePos x="0" y="0"/>
              <wp:positionH relativeFrom="page">
                <wp:posOffset>490220</wp:posOffset>
              </wp:positionH>
              <wp:positionV relativeFrom="page">
                <wp:posOffset>215900</wp:posOffset>
              </wp:positionV>
              <wp:extent cx="5112385" cy="374015"/>
              <wp:effectExtent l="4445" t="0" r="0" b="635"/>
              <wp:wrapNone/>
              <wp:docPr id="70"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238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02 - Receita e Despesa segundo as Categorias Econômicas - Exercício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64" type="#_x0000_t202" style="position:absolute;margin-left:38.6pt;margin-top:17pt;width:402.55pt;height:29.45pt;z-index:-2168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02 - Receita e Despesa segundo as Categorias Econômicas - Exercício de 2019</w:t>
                    </w:r>
                  </w:p>
                </w:txbxContent>
              </v:textbox>
              <w10:wrap anchorx="page" anchory="page"/>
            </v:shape>
          </w:pict>
        </mc:Fallback>
      </mc:AlternateContent>
    </w:r>
    <w:r>
      <w:rPr>
        <w:noProof/>
        <w:lang w:bidi="ar-SA"/>
      </w:rPr>
      <mc:AlternateContent>
        <mc:Choice Requires="wps">
          <w:drawing>
            <wp:anchor distT="0" distB="0" distL="114300" distR="114300" simplePos="0" relativeHeight="501148112" behindDoc="1" locked="0" layoutInCell="1" allowOverlap="1">
              <wp:simplePos x="0" y="0"/>
              <wp:positionH relativeFrom="page">
                <wp:posOffset>6414135</wp:posOffset>
              </wp:positionH>
              <wp:positionV relativeFrom="page">
                <wp:posOffset>215900</wp:posOffset>
              </wp:positionV>
              <wp:extent cx="880110" cy="361950"/>
              <wp:effectExtent l="3810" t="0" r="1905" b="3175"/>
              <wp:wrapNone/>
              <wp:docPr id="68"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12</w:t>
                          </w:r>
                          <w:r>
                            <w:fldChar w:fldCharType="end"/>
                          </w:r>
                          <w:r>
                            <w:rPr>
                              <w:sz w:val="18"/>
                            </w:rPr>
                            <w:t xml:space="preserve"> of</w:t>
                          </w:r>
                          <w:r>
                            <w:rPr>
                              <w:spacing w:val="-1"/>
                              <w:sz w:val="18"/>
                            </w:rPr>
                            <w:t xml:space="preserve"> </w:t>
                          </w:r>
                          <w:r>
                            <w:rPr>
                              <w:sz w:val="18"/>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65" type="#_x0000_t202" style="position:absolute;margin-left:505.05pt;margin-top:17pt;width:69.3pt;height:28.5pt;z-index:-2168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370"/>
                      <w:rPr>
                        <w:sz w:val="18"/>
                      </w:rPr>
                    </w:pPr>
                    <w:r>
                      <w:rPr>
                        <w:sz w:val="18"/>
                      </w:rPr>
                      <w:t xml:space="preserve">Page </w:t>
                    </w:r>
                    <w:r>
                      <w:fldChar w:fldCharType="begin"/>
                    </w:r>
                    <w:r>
                      <w:rPr>
                        <w:sz w:val="18"/>
                      </w:rPr>
                      <w:instrText xml:space="preserve"> PAGE </w:instrText>
                    </w:r>
                    <w:r>
                      <w:fldChar w:fldCharType="separate"/>
                    </w:r>
                    <w:r w:rsidR="00903A3B">
                      <w:rPr>
                        <w:noProof/>
                        <w:sz w:val="18"/>
                      </w:rPr>
                      <w:t>12</w:t>
                    </w:r>
                    <w:r>
                      <w:fldChar w:fldCharType="end"/>
                    </w:r>
                    <w:r>
                      <w:rPr>
                        <w:sz w:val="18"/>
                      </w:rPr>
                      <w:t xml:space="preserve"> of</w:t>
                    </w:r>
                    <w:r>
                      <w:rPr>
                        <w:spacing w:val="-1"/>
                        <w:sz w:val="18"/>
                      </w:rPr>
                      <w:t xml:space="preserve"> </w:t>
                    </w:r>
                    <w:r>
                      <w:rPr>
                        <w:sz w:val="18"/>
                      </w:rPr>
                      <w:t>12</w:t>
                    </w:r>
                  </w:p>
                </w:txbxContent>
              </v:textbox>
              <w10:wrap anchorx="page" anchory="page"/>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136" behindDoc="1" locked="0" layoutInCell="1" allowOverlap="1">
              <wp:simplePos x="0" y="0"/>
              <wp:positionH relativeFrom="page">
                <wp:posOffset>490220</wp:posOffset>
              </wp:positionH>
              <wp:positionV relativeFrom="page">
                <wp:posOffset>215900</wp:posOffset>
              </wp:positionV>
              <wp:extent cx="5718175" cy="374015"/>
              <wp:effectExtent l="4445" t="0" r="1905" b="635"/>
              <wp:wrapNone/>
              <wp:docPr id="6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 - Exercício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066" type="#_x0000_t202" style="position:absolute;margin-left:38.6pt;margin-top:17pt;width:450.25pt;height:29.45pt;z-index:-2168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 - Exercício de 2019</w:t>
                    </w:r>
                  </w:p>
                </w:txbxContent>
              </v:textbox>
              <w10:wrap anchorx="page" anchory="page"/>
            </v:shape>
          </w:pict>
        </mc:Fallback>
      </mc:AlternateContent>
    </w:r>
    <w:r>
      <w:rPr>
        <w:noProof/>
        <w:lang w:bidi="ar-SA"/>
      </w:rPr>
      <mc:AlternateContent>
        <mc:Choice Requires="wps">
          <w:drawing>
            <wp:anchor distT="0" distB="0" distL="114300" distR="114300" simplePos="0" relativeHeight="501148160" behindDoc="1" locked="0" layoutInCell="1" allowOverlap="1">
              <wp:simplePos x="0" y="0"/>
              <wp:positionH relativeFrom="page">
                <wp:posOffset>6414135</wp:posOffset>
              </wp:positionH>
              <wp:positionV relativeFrom="page">
                <wp:posOffset>215900</wp:posOffset>
              </wp:positionV>
              <wp:extent cx="881380" cy="361950"/>
              <wp:effectExtent l="3810" t="0" r="635" b="3175"/>
              <wp:wrapNone/>
              <wp:docPr id="6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38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552"/>
                            <w:rPr>
                              <w:sz w:val="18"/>
                            </w:rPr>
                          </w:pPr>
                          <w:r>
                            <w:rPr>
                              <w:sz w:val="18"/>
                            </w:rPr>
                            <w:t>Page 1 of</w:t>
                          </w:r>
                          <w:r>
                            <w:rPr>
                              <w:spacing w:val="-1"/>
                              <w:sz w:val="18"/>
                            </w:rPr>
                            <w:t xml:space="preserve"> </w:t>
                          </w:r>
                          <w:r>
                            <w:rPr>
                              <w:sz w:val="18"/>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67" type="#_x0000_t202" style="position:absolute;margin-left:505.05pt;margin-top:17pt;width:69.4pt;height:28.5pt;z-index:-2168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CkoswIAALI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" filled="f" stroked="f">
              <v:textbox inset="0,0,0,0">
                <w:txbxContent>
                  <w:p w:rsidR="00E83758" w:rsidRDefault="008466A0">
                    <w:pPr>
                      <w:spacing w:before="12"/>
                      <w:ind w:left="20"/>
                      <w:rPr>
                        <w:sz w:val="18"/>
                      </w:rPr>
                    </w:pPr>
                    <w:r>
                      <w:rPr>
                        <w:sz w:val="18"/>
                      </w:rPr>
                      <w:t>Rio Grande do</w:t>
                    </w:r>
                    <w:r>
                      <w:rPr>
                        <w:spacing w:val="-1"/>
                        <w:sz w:val="18"/>
                      </w:rPr>
                      <w:t xml:space="preserve"> </w:t>
                    </w:r>
                    <w:r>
                      <w:rPr>
                        <w:sz w:val="18"/>
                      </w:rPr>
                      <w:t>Sul</w:t>
                    </w:r>
                  </w:p>
                  <w:p w:rsidR="00E83758" w:rsidRDefault="008466A0">
                    <w:pPr>
                      <w:spacing w:before="123"/>
                      <w:ind w:left="552"/>
                      <w:rPr>
                        <w:sz w:val="18"/>
                      </w:rPr>
                    </w:pPr>
                    <w:r>
                      <w:rPr>
                        <w:sz w:val="18"/>
                      </w:rPr>
                      <w:t>Page 1 of</w:t>
                    </w:r>
                    <w:r>
                      <w:rPr>
                        <w:spacing w:val="-1"/>
                        <w:sz w:val="18"/>
                      </w:rPr>
                      <w:t xml:space="preserve"> </w:t>
                    </w:r>
                    <w:r>
                      <w:rPr>
                        <w:sz w:val="18"/>
                      </w:rPr>
                      <w:t>1</w:t>
                    </w:r>
                  </w:p>
                </w:txbxContent>
              </v:textbox>
              <w10:wrap anchorx="page" anchory="page"/>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184"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6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68" type="#_x0000_t202" style="position:absolute;margin-left:38.6pt;margin-top:17pt;width:474.75pt;height:29.45pt;z-index:-2168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208"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6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69" type="#_x0000_t202" style="position:absolute;margin-left:531.7pt;margin-top:17pt;width:42.95pt;height:28.5pt;z-index:-2168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2</w:t>
                    </w:r>
                  </w:p>
                </w:txbxContent>
              </v:textbox>
              <w10:wrap anchorx="page" anchory="page"/>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232"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5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70" type="#_x0000_t202" style="position:absolute;margin-left:38.6pt;margin-top:17pt;width:474.75pt;height:29.45pt;z-index:-2168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256"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5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2</w:t>
                          </w:r>
                          <w:r>
                            <w:fldChar w:fldCharType="end"/>
                          </w:r>
                          <w:r>
                            <w:rPr>
                              <w:sz w:val="18"/>
                            </w:rPr>
                            <w:t xml:space="preserve"> of</w:t>
                          </w:r>
                          <w:r>
                            <w:rPr>
                              <w:spacing w:val="-1"/>
                              <w:sz w:val="18"/>
                            </w:rPr>
                            <w:t xml:space="preserve"> </w:t>
                          </w:r>
                          <w:r>
                            <w:rPr>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71" type="#_x0000_t202" style="position:absolute;margin-left:531.7pt;margin-top:17pt;width:42.95pt;height:28.5pt;z-index:-2168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2</w:t>
                    </w:r>
                    <w:r>
                      <w:fldChar w:fldCharType="end"/>
                    </w:r>
                    <w:r>
                      <w:rPr>
                        <w:sz w:val="18"/>
                      </w:rPr>
                      <w:t xml:space="preserve"> of</w:t>
                    </w:r>
                    <w:r>
                      <w:rPr>
                        <w:spacing w:val="-1"/>
                        <w:sz w:val="18"/>
                      </w:rPr>
                      <w:t xml:space="preserve"> </w:t>
                    </w:r>
                    <w:r>
                      <w:rPr>
                        <w:sz w:val="18"/>
                      </w:rPr>
                      <w:t>2</w:t>
                    </w: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280"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5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72" type="#_x0000_t202" style="position:absolute;margin-left:38.6pt;margin-top:17pt;width:474.75pt;height:29.45pt;z-index:-2168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kvesgIAALM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304"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5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73" type="#_x0000_t202" style="position:absolute;margin-left:531.7pt;margin-top:17pt;width:42.95pt;height:28.5pt;z-index:-216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1</w:t>
                    </w:r>
                    <w:r>
                      <w:fldChar w:fldCharType="end"/>
                    </w:r>
                    <w:r>
                      <w:rPr>
                        <w:sz w:val="18"/>
                      </w:rPr>
                      <w:t xml:space="preserve"> of</w:t>
                    </w:r>
                    <w:r>
                      <w:rPr>
                        <w:spacing w:val="-1"/>
                        <w:sz w:val="18"/>
                      </w:rPr>
                      <w:t xml:space="preserve"> </w:t>
                    </w:r>
                    <w:r>
                      <w:rPr>
                        <w:sz w:val="18"/>
                      </w:rPr>
                      <w:t>5</w:t>
                    </w: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328"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5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74" type="#_x0000_t202" style="position:absolute;margin-left:38.6pt;margin-top:17pt;width:474.75pt;height:29.45pt;z-index:-2168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352"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4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2</w:t>
                          </w:r>
                          <w:r>
                            <w:fldChar w:fldCharType="end"/>
                          </w:r>
                          <w:r>
                            <w:rPr>
                              <w:sz w:val="18"/>
                            </w:rPr>
                            <w:t xml:space="preserve"> of</w:t>
                          </w:r>
                          <w:r>
                            <w:rPr>
                              <w:spacing w:val="-1"/>
                              <w:sz w:val="18"/>
                            </w:rPr>
                            <w:t xml:space="preserve"> </w:t>
                          </w:r>
                          <w:r>
                            <w:rPr>
                              <w:sz w:val="18"/>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75" type="#_x0000_t202" style="position:absolute;margin-left:531.7pt;margin-top:17pt;width:42.95pt;height:28.5pt;z-index:-2168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2</w:t>
                    </w:r>
                    <w:r>
                      <w:fldChar w:fldCharType="end"/>
                    </w:r>
                    <w:r>
                      <w:rPr>
                        <w:sz w:val="18"/>
                      </w:rPr>
                      <w:t xml:space="preserve"> of</w:t>
                    </w:r>
                    <w:r>
                      <w:rPr>
                        <w:spacing w:val="-1"/>
                        <w:sz w:val="18"/>
                      </w:rPr>
                      <w:t xml:space="preserve"> </w:t>
                    </w:r>
                    <w:r>
                      <w:rPr>
                        <w:sz w:val="18"/>
                      </w:rPr>
                      <w:t>5</w:t>
                    </w:r>
                  </w:p>
                </w:txbxContent>
              </v:textbox>
              <w10:wrap anchorx="page" anchory="page"/>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376"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4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76" type="#_x0000_t202" style="position:absolute;margin-left:38.6pt;margin-top:17pt;width:474.75pt;height:29.45pt;z-index:-2168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7C/sgIAALM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400"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4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3</w:t>
                          </w:r>
                          <w:r>
                            <w:fldChar w:fldCharType="end"/>
                          </w:r>
                          <w:r>
                            <w:rPr>
                              <w:sz w:val="18"/>
                            </w:rPr>
                            <w:t xml:space="preserve"> of</w:t>
                          </w:r>
                          <w:r>
                            <w:rPr>
                              <w:spacing w:val="-1"/>
                              <w:sz w:val="18"/>
                            </w:rPr>
                            <w:t xml:space="preserve"> </w:t>
                          </w:r>
                          <w:r>
                            <w:rPr>
                              <w:sz w:val="18"/>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77" type="#_x0000_t202" style="position:absolute;margin-left:531.7pt;margin-top:17pt;width:42.95pt;height:28.5pt;z-index:-2168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3</w:t>
                    </w:r>
                    <w:r>
                      <w:fldChar w:fldCharType="end"/>
                    </w:r>
                    <w:r>
                      <w:rPr>
                        <w:sz w:val="18"/>
                      </w:rPr>
                      <w:t xml:space="preserve"> of</w:t>
                    </w:r>
                    <w:r>
                      <w:rPr>
                        <w:spacing w:val="-1"/>
                        <w:sz w:val="18"/>
                      </w:rPr>
                      <w:t xml:space="preserve"> </w:t>
                    </w:r>
                    <w:r>
                      <w:rPr>
                        <w:sz w:val="18"/>
                      </w:rPr>
                      <w:t>5</w:t>
                    </w:r>
                  </w:p>
                </w:txbxContent>
              </v:textbox>
              <w10:wrap anchorx="page" anchory="page"/>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424"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4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78" type="#_x0000_t202" style="position:absolute;margin-left:38.6pt;margin-top:17pt;width:474.75pt;height:29.45pt;z-index:-2168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448"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4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4</w:t>
                          </w:r>
                          <w:r>
                            <w:fldChar w:fldCharType="end"/>
                          </w:r>
                          <w:r>
                            <w:rPr>
                              <w:sz w:val="18"/>
                            </w:rPr>
                            <w:t xml:space="preserve"> of</w:t>
                          </w:r>
                          <w:r>
                            <w:rPr>
                              <w:spacing w:val="-1"/>
                              <w:sz w:val="18"/>
                            </w:rPr>
                            <w:t xml:space="preserve"> </w:t>
                          </w:r>
                          <w:r>
                            <w:rPr>
                              <w:sz w:val="18"/>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79" type="#_x0000_t202" style="position:absolute;margin-left:531.7pt;margin-top:17pt;width:42.95pt;height:28.5pt;z-index:-216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4</w:t>
                    </w:r>
                    <w:r>
                      <w:fldChar w:fldCharType="end"/>
                    </w:r>
                    <w:r>
                      <w:rPr>
                        <w:sz w:val="18"/>
                      </w:rPr>
                      <w:t xml:space="preserve"> of</w:t>
                    </w:r>
                    <w:r>
                      <w:rPr>
                        <w:spacing w:val="-1"/>
                        <w:sz w:val="18"/>
                      </w:rPr>
                      <w:t xml:space="preserve"> </w:t>
                    </w:r>
                    <w:r>
                      <w:rPr>
                        <w:sz w:val="18"/>
                      </w:rPr>
                      <w:t>5</w:t>
                    </w:r>
                  </w:p>
                </w:txbxContent>
              </v:textbox>
              <w10:wrap anchorx="page" anchory="page"/>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472" behindDoc="1" locked="0" layoutInCell="1" allowOverlap="1">
              <wp:simplePos x="0" y="0"/>
              <wp:positionH relativeFrom="page">
                <wp:posOffset>490220</wp:posOffset>
              </wp:positionH>
              <wp:positionV relativeFrom="page">
                <wp:posOffset>215900</wp:posOffset>
              </wp:positionV>
              <wp:extent cx="6029325" cy="374015"/>
              <wp:effectExtent l="4445" t="0" r="0" b="635"/>
              <wp:wrapNone/>
              <wp:docPr id="3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80" type="#_x0000_t202" style="position:absolute;margin-left:38.6pt;margin-top:17pt;width:474.75pt;height:29.45pt;z-index:-2168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" filled="f" stroked="f">
              <v:textbox inset="0,0,0,0">
                <w:txbxContent>
                  <w:p w:rsidR="00E83758" w:rsidRDefault="008466A0">
                    <w:pPr>
                      <w:spacing w:before="12"/>
                      <w:ind w:left="20"/>
                      <w:rPr>
                        <w:sz w:val="18"/>
                      </w:rPr>
                    </w:pPr>
                    <w:r>
                      <w:rPr>
                        <w:sz w:val="18"/>
                      </w:rPr>
                      <w:t>MUNICÍPIO DE IBIRUBÁ - RS</w:t>
                    </w:r>
                  </w:p>
                  <w:p w:rsidR="00E83758" w:rsidRDefault="008466A0">
                    <w:pPr>
                      <w:spacing w:before="97"/>
                      <w:ind w:left="20"/>
                      <w:rPr>
                        <w:b/>
                      </w:rPr>
                    </w:pPr>
                    <w:r>
                      <w:rPr>
                        <w:b/>
                      </w:rPr>
                      <w:t>QUADRO 08 - DEM. DAS DOTAÇÕES POR ÓRGÃOS DO GOVERNO E DA ADMINISTRAÇÃO</w:t>
                    </w:r>
                  </w:p>
                </w:txbxContent>
              </v:textbox>
              <w10:wrap anchorx="page" anchory="page"/>
            </v:shape>
          </w:pict>
        </mc:Fallback>
      </mc:AlternateContent>
    </w:r>
    <w:r>
      <w:rPr>
        <w:noProof/>
        <w:lang w:bidi="ar-SA"/>
      </w:rPr>
      <mc:AlternateContent>
        <mc:Choice Requires="wps">
          <w:drawing>
            <wp:anchor distT="0" distB="0" distL="114300" distR="114300" simplePos="0" relativeHeight="501148496" behindDoc="1" locked="0" layoutInCell="1" allowOverlap="1">
              <wp:simplePos x="0" y="0"/>
              <wp:positionH relativeFrom="page">
                <wp:posOffset>6752590</wp:posOffset>
              </wp:positionH>
              <wp:positionV relativeFrom="page">
                <wp:posOffset>215900</wp:posOffset>
              </wp:positionV>
              <wp:extent cx="545465" cy="361950"/>
              <wp:effectExtent l="0" t="0" r="0" b="3175"/>
              <wp:wrapNone/>
              <wp:docPr id="3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5</w:t>
                          </w:r>
                          <w:r>
                            <w:fldChar w:fldCharType="end"/>
                          </w:r>
                          <w:r>
                            <w:rPr>
                              <w:sz w:val="18"/>
                            </w:rPr>
                            <w:t xml:space="preserve"> of</w:t>
                          </w:r>
                          <w:r>
                            <w:rPr>
                              <w:spacing w:val="-1"/>
                              <w:sz w:val="18"/>
                            </w:rPr>
                            <w:t xml:space="preserve"> </w:t>
                          </w:r>
                          <w:r>
                            <w:rPr>
                              <w:sz w:val="18"/>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81" type="#_x0000_t202" style="position:absolute;margin-left:531.7pt;margin-top:17pt;width:42.95pt;height:28.5pt;z-index:-2167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" filled="f" stroked="f">
              <v:textbox inset="0,0,0,0">
                <w:txbxContent>
                  <w:p w:rsidR="00E83758" w:rsidRDefault="008466A0">
                    <w:pPr>
                      <w:spacing w:before="12"/>
                      <w:ind w:right="18"/>
                      <w:jc w:val="right"/>
                      <w:rPr>
                        <w:sz w:val="18"/>
                      </w:rPr>
                    </w:pPr>
                    <w:r>
                      <w:rPr>
                        <w:w w:val="95"/>
                        <w:sz w:val="18"/>
                      </w:rPr>
                      <w:t>UF</w:t>
                    </w:r>
                  </w:p>
                  <w:p w:rsidR="00E83758" w:rsidRDefault="008466A0">
                    <w:pPr>
                      <w:spacing w:before="123"/>
                      <w:ind w:right="21"/>
                      <w:jc w:val="right"/>
                      <w:rPr>
                        <w:sz w:val="18"/>
                      </w:rPr>
                    </w:pPr>
                    <w:r>
                      <w:rPr>
                        <w:sz w:val="18"/>
                      </w:rPr>
                      <w:t xml:space="preserve">Page </w:t>
                    </w:r>
                    <w:r>
                      <w:fldChar w:fldCharType="begin"/>
                    </w:r>
                    <w:r>
                      <w:rPr>
                        <w:sz w:val="18"/>
                      </w:rPr>
                      <w:instrText xml:space="preserve"> PAGE </w:instrText>
                    </w:r>
                    <w:r>
                      <w:fldChar w:fldCharType="separate"/>
                    </w:r>
                    <w:r w:rsidR="00903A3B">
                      <w:rPr>
                        <w:noProof/>
                        <w:sz w:val="18"/>
                      </w:rPr>
                      <w:t>5</w:t>
                    </w:r>
                    <w:r>
                      <w:fldChar w:fldCharType="end"/>
                    </w:r>
                    <w:r>
                      <w:rPr>
                        <w:sz w:val="18"/>
                      </w:rPr>
                      <w:t xml:space="preserve"> of</w:t>
                    </w:r>
                    <w:r>
                      <w:rPr>
                        <w:spacing w:val="-1"/>
                        <w:sz w:val="18"/>
                      </w:rPr>
                      <w:t xml:space="preserve"> </w:t>
                    </w:r>
                    <w:r>
                      <w:rPr>
                        <w:sz w:val="18"/>
                      </w:rPr>
                      <w:t>5</w:t>
                    </w:r>
                  </w:p>
                </w:txbxContent>
              </v:textbox>
              <w10:wrap anchorx="page" anchory="page"/>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520" behindDoc="1" locked="0" layoutInCell="1" allowOverlap="1">
              <wp:simplePos x="0" y="0"/>
              <wp:positionH relativeFrom="page">
                <wp:posOffset>234950</wp:posOffset>
              </wp:positionH>
              <wp:positionV relativeFrom="page">
                <wp:posOffset>216535</wp:posOffset>
              </wp:positionV>
              <wp:extent cx="1374775" cy="138430"/>
              <wp:effectExtent l="0" t="0" r="0" b="0"/>
              <wp:wrapNone/>
              <wp:docPr id="3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77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20"/>
                            <w:rPr>
                              <w:sz w:val="16"/>
                            </w:rPr>
                          </w:pPr>
                          <w:r>
                            <w:rPr>
                              <w:sz w:val="16"/>
                            </w:rPr>
                            <w:t>MUNICÍPIO DE IBIRUBÁ - 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82" type="#_x0000_t202" style="position:absolute;margin-left:18.5pt;margin-top:17.05pt;width:108.25pt;height:10.9pt;z-index:-2167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" filled="f" stroked="f">
              <v:textbox inset="0,0,0,0">
                <w:txbxContent>
                  <w:p w:rsidR="00E83758" w:rsidRDefault="008466A0">
                    <w:pPr>
                      <w:spacing w:before="13"/>
                      <w:ind w:left="20"/>
                      <w:rPr>
                        <w:sz w:val="16"/>
                      </w:rPr>
                    </w:pPr>
                    <w:r>
                      <w:rPr>
                        <w:sz w:val="16"/>
                      </w:rPr>
                      <w:t>MUNICÍPIO DE IBIRUBÁ - RS</w:t>
                    </w:r>
                  </w:p>
                </w:txbxContent>
              </v:textbox>
              <w10:wrap anchorx="page" anchory="page"/>
            </v:shape>
          </w:pict>
        </mc:Fallback>
      </mc:AlternateContent>
    </w:r>
    <w:r>
      <w:rPr>
        <w:noProof/>
        <w:lang w:bidi="ar-SA"/>
      </w:rPr>
      <mc:AlternateContent>
        <mc:Choice Requires="wps">
          <w:drawing>
            <wp:anchor distT="0" distB="0" distL="114300" distR="114300" simplePos="0" relativeHeight="501148544" behindDoc="1" locked="0" layoutInCell="1" allowOverlap="1">
              <wp:simplePos x="0" y="0"/>
              <wp:positionH relativeFrom="page">
                <wp:posOffset>6225540</wp:posOffset>
              </wp:positionH>
              <wp:positionV relativeFrom="page">
                <wp:posOffset>226060</wp:posOffset>
              </wp:positionV>
              <wp:extent cx="803910" cy="262255"/>
              <wp:effectExtent l="0" t="0" r="0" b="0"/>
              <wp:wrapNone/>
              <wp:docPr id="3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91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360"/>
                            <w:rPr>
                              <w:sz w:val="16"/>
                            </w:rPr>
                          </w:pPr>
                          <w:r>
                            <w:rPr>
                              <w:sz w:val="16"/>
                            </w:rPr>
                            <w:t xml:space="preserve">Page </w:t>
                          </w:r>
                          <w:r>
                            <w:fldChar w:fldCharType="begin"/>
                          </w:r>
                          <w:r>
                            <w:rPr>
                              <w:sz w:val="16"/>
                            </w:rPr>
                            <w:instrText xml:space="preserve"> PAGE </w:instrText>
                          </w:r>
                          <w:r>
                            <w:fldChar w:fldCharType="separate"/>
                          </w:r>
                          <w:r w:rsidR="00903A3B">
                            <w:rPr>
                              <w:noProof/>
                              <w:sz w:val="16"/>
                            </w:rPr>
                            <w:t>11</w:t>
                          </w:r>
                          <w:r>
                            <w:fldChar w:fldCharType="end"/>
                          </w:r>
                          <w:r>
                            <w:rPr>
                              <w:sz w:val="16"/>
                            </w:rPr>
                            <w:t xml:space="preserve"> of</w:t>
                          </w:r>
                          <w:r>
                            <w:rPr>
                              <w:spacing w:val="-1"/>
                              <w:sz w:val="16"/>
                            </w:rPr>
                            <w:t xml:space="preserve"> </w:t>
                          </w:r>
                          <w:r>
                            <w:rPr>
                              <w:sz w:val="16"/>
                            </w:rPr>
                            <w:t>11</w:t>
                          </w:r>
                        </w:p>
                        <w:p w:rsidR="00E83758" w:rsidRDefault="008466A0">
                          <w:pPr>
                            <w:spacing w:before="11"/>
                            <w:ind w:left="20"/>
                            <w:rPr>
                              <w:sz w:val="16"/>
                            </w:rPr>
                          </w:pPr>
                          <w:r>
                            <w:rPr>
                              <w:sz w:val="16"/>
                            </w:rPr>
                            <w:t>13/nov/2018 08:06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83" type="#_x0000_t202" style="position:absolute;margin-left:490.2pt;margin-top:17.8pt;width:63.3pt;height:20.65pt;z-index:-216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LFqsQIAALI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" filled="f" stroked="f">
              <v:textbox inset="0,0,0,0">
                <w:txbxContent>
                  <w:p w:rsidR="00E83758" w:rsidRDefault="008466A0">
                    <w:pPr>
                      <w:spacing w:before="13"/>
                      <w:ind w:left="360"/>
                      <w:rPr>
                        <w:sz w:val="16"/>
                      </w:rPr>
                    </w:pPr>
                    <w:r>
                      <w:rPr>
                        <w:sz w:val="16"/>
                      </w:rPr>
                      <w:t xml:space="preserve">Page </w:t>
                    </w:r>
                    <w:r>
                      <w:fldChar w:fldCharType="begin"/>
                    </w:r>
                    <w:r>
                      <w:rPr>
                        <w:sz w:val="16"/>
                      </w:rPr>
                      <w:instrText xml:space="preserve"> PAGE </w:instrText>
                    </w:r>
                    <w:r>
                      <w:fldChar w:fldCharType="separate"/>
                    </w:r>
                    <w:r w:rsidR="00903A3B">
                      <w:rPr>
                        <w:noProof/>
                        <w:sz w:val="16"/>
                      </w:rPr>
                      <w:t>11</w:t>
                    </w:r>
                    <w:r>
                      <w:fldChar w:fldCharType="end"/>
                    </w:r>
                    <w:r>
                      <w:rPr>
                        <w:sz w:val="16"/>
                      </w:rPr>
                      <w:t xml:space="preserve"> of</w:t>
                    </w:r>
                    <w:r>
                      <w:rPr>
                        <w:spacing w:val="-1"/>
                        <w:sz w:val="16"/>
                      </w:rPr>
                      <w:t xml:space="preserve"> </w:t>
                    </w:r>
                    <w:r>
                      <w:rPr>
                        <w:sz w:val="16"/>
                      </w:rPr>
                      <w:t>11</w:t>
                    </w:r>
                  </w:p>
                  <w:p w:rsidR="00E83758" w:rsidRDefault="008466A0">
                    <w:pPr>
                      <w:spacing w:before="11"/>
                      <w:ind w:left="20"/>
                      <w:rPr>
                        <w:sz w:val="16"/>
                      </w:rPr>
                    </w:pPr>
                    <w:r>
                      <w:rPr>
                        <w:sz w:val="16"/>
                      </w:rPr>
                      <w:t>13/nov/2018 08:06</w:t>
                    </w:r>
                  </w:p>
                </w:txbxContent>
              </v:textbox>
              <w10:wrap anchorx="page" anchory="page"/>
            </v:shape>
          </w:pict>
        </mc:Fallback>
      </mc:AlternateContent>
    </w:r>
    <w:r>
      <w:rPr>
        <w:noProof/>
        <w:lang w:bidi="ar-SA"/>
      </w:rPr>
      <mc:AlternateContent>
        <mc:Choice Requires="wps">
          <w:drawing>
            <wp:anchor distT="0" distB="0" distL="114300" distR="114300" simplePos="0" relativeHeight="501148568" behindDoc="1" locked="0" layoutInCell="1" allowOverlap="1">
              <wp:simplePos x="0" y="0"/>
              <wp:positionH relativeFrom="page">
                <wp:posOffset>1765300</wp:posOffset>
              </wp:positionH>
              <wp:positionV relativeFrom="page">
                <wp:posOffset>410210</wp:posOffset>
              </wp:positionV>
              <wp:extent cx="3766185" cy="180340"/>
              <wp:effectExtent l="3175" t="635" r="2540" b="0"/>
              <wp:wrapNone/>
              <wp:docPr id="3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6185"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0"/>
                            <w:ind w:left="20"/>
                            <w:rPr>
                              <w:b/>
                            </w:rPr>
                          </w:pPr>
                          <w:r>
                            <w:rPr>
                              <w:b/>
                            </w:rPr>
                            <w:t>Relação do Plano de Orçamento da Receita - Exercício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84" type="#_x0000_t202" style="position:absolute;margin-left:139pt;margin-top:32.3pt;width:296.55pt;height:14.2pt;z-index:-2167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" filled="f" stroked="f">
              <v:textbox inset="0,0,0,0">
                <w:txbxContent>
                  <w:p w:rsidR="00E83758" w:rsidRDefault="008466A0">
                    <w:pPr>
                      <w:spacing w:before="10"/>
                      <w:ind w:left="20"/>
                      <w:rPr>
                        <w:b/>
                      </w:rPr>
                    </w:pPr>
                    <w:r>
                      <w:rPr>
                        <w:b/>
                      </w:rPr>
                      <w:t>Relação do Plano de Orçamento da Receita - Exercício de 2019</w:t>
                    </w:r>
                  </w:p>
                </w:txbxContent>
              </v:textbox>
              <w10:wrap anchorx="page" anchory="page"/>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664" behindDoc="1" locked="0" layoutInCell="1" allowOverlap="1">
              <wp:simplePos x="0" y="0"/>
              <wp:positionH relativeFrom="page">
                <wp:posOffset>2682875</wp:posOffset>
              </wp:positionH>
              <wp:positionV relativeFrom="page">
                <wp:posOffset>219075</wp:posOffset>
              </wp:positionV>
              <wp:extent cx="1915160" cy="1076325"/>
              <wp:effectExtent l="0" t="0" r="2540" b="0"/>
              <wp:wrapNone/>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160"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pStyle w:val="Corpodetexto"/>
                            <w:spacing w:before="12" w:line="331" w:lineRule="auto"/>
                            <w:ind w:left="20" w:right="18"/>
                            <w:jc w:val="center"/>
                          </w:pPr>
                          <w:r>
                            <w:t>ESTADO DO RIO GRANDE DO SUL</w:t>
                          </w:r>
                          <w:r>
                            <w:rPr>
                              <w:w w:val="99"/>
                            </w:rPr>
                            <w:t xml:space="preserve"> </w:t>
                          </w:r>
                          <w:r>
                            <w:t>MUNICÍPIO DE IBIRUBÁ - RS</w:t>
                          </w:r>
                        </w:p>
                        <w:p w:rsidR="00E83758" w:rsidRDefault="008466A0">
                          <w:pPr>
                            <w:pStyle w:val="Corpodetexto"/>
                            <w:spacing w:line="331" w:lineRule="auto"/>
                            <w:ind w:left="703" w:right="704"/>
                            <w:jc w:val="center"/>
                          </w:pPr>
                          <w:r>
                            <w:t>RUA TIRADENTES</w:t>
                          </w:r>
                          <w:r>
                            <w:rPr>
                              <w:w w:val="99"/>
                            </w:rPr>
                            <w:t xml:space="preserve"> </w:t>
                          </w:r>
                          <w:r>
                            <w:t>87.564.381/0001-10</w:t>
                          </w:r>
                        </w:p>
                        <w:p w:rsidR="00E83758" w:rsidRDefault="008466A0">
                          <w:pPr>
                            <w:pStyle w:val="Corpodetexto"/>
                            <w:spacing w:line="206" w:lineRule="exact"/>
                            <w:ind w:left="16" w:right="18"/>
                            <w:jc w:val="center"/>
                          </w:pPr>
                          <w:r>
                            <w:t>Período: Janeiro a Dezembro/2019</w:t>
                          </w:r>
                        </w:p>
                        <w:p w:rsidR="00E83758" w:rsidRDefault="008466A0">
                          <w:pPr>
                            <w:pStyle w:val="Corpodetexto"/>
                            <w:spacing w:before="107"/>
                            <w:ind w:left="20" w:right="6"/>
                            <w:jc w:val="center"/>
                          </w:pPr>
                          <w:r>
                            <w:t>Orçamento da Receita Mensal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87" type="#_x0000_t202" style="position:absolute;margin-left:211.25pt;margin-top:17.25pt;width:150.8pt;height:84.75pt;z-index:-2167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" filled="f" stroked="f">
              <v:textbox inset="0,0,0,0">
                <w:txbxContent>
                  <w:p w:rsidR="00E83758" w:rsidRDefault="008466A0">
                    <w:pPr>
                      <w:pStyle w:val="Corpodetexto"/>
                      <w:spacing w:before="12" w:line="331" w:lineRule="auto"/>
                      <w:ind w:left="20" w:right="18"/>
                      <w:jc w:val="center"/>
                    </w:pPr>
                    <w:r>
                      <w:t>ESTADO DO RIO GRANDE DO SUL</w:t>
                    </w:r>
                    <w:r>
                      <w:rPr>
                        <w:w w:val="99"/>
                      </w:rPr>
                      <w:t xml:space="preserve"> </w:t>
                    </w:r>
                    <w:r>
                      <w:t>MUNICÍPIO DE IBIRUBÁ - RS</w:t>
                    </w:r>
                  </w:p>
                  <w:p w:rsidR="00E83758" w:rsidRDefault="008466A0">
                    <w:pPr>
                      <w:pStyle w:val="Corpodetexto"/>
                      <w:spacing w:line="331" w:lineRule="auto"/>
                      <w:ind w:left="703" w:right="704"/>
                      <w:jc w:val="center"/>
                    </w:pPr>
                    <w:r>
                      <w:t>RUA TIRADENTES</w:t>
                    </w:r>
                    <w:r>
                      <w:rPr>
                        <w:w w:val="99"/>
                      </w:rPr>
                      <w:t xml:space="preserve"> </w:t>
                    </w:r>
                    <w:r>
                      <w:t>87.564.381/0001-10</w:t>
                    </w:r>
                  </w:p>
                  <w:p w:rsidR="00E83758" w:rsidRDefault="008466A0">
                    <w:pPr>
                      <w:pStyle w:val="Corpodetexto"/>
                      <w:spacing w:line="206" w:lineRule="exact"/>
                      <w:ind w:left="16" w:right="18"/>
                      <w:jc w:val="center"/>
                    </w:pPr>
                    <w:r>
                      <w:t>Período: Janeiro a Dezembro/2019</w:t>
                    </w:r>
                  </w:p>
                  <w:p w:rsidR="00E83758" w:rsidRDefault="008466A0">
                    <w:pPr>
                      <w:pStyle w:val="Corpodetexto"/>
                      <w:spacing w:before="107"/>
                      <w:ind w:left="20" w:right="6"/>
                      <w:jc w:val="center"/>
                    </w:pPr>
                    <w:r>
                      <w:t>Orçamento da Receita Mensal</w:t>
                    </w:r>
                  </w:p>
                </w:txbxContent>
              </v:textbox>
              <w10:wrap anchorx="page" anchory="page"/>
            </v:shape>
          </w:pict>
        </mc:Fallback>
      </mc:AlternateContent>
    </w:r>
    <w:r>
      <w:rPr>
        <w:noProof/>
        <w:lang w:bidi="ar-SA"/>
      </w:rPr>
      <mc:AlternateContent>
        <mc:Choice Requires="wps">
          <w:drawing>
            <wp:anchor distT="0" distB="0" distL="114300" distR="114300" simplePos="0" relativeHeight="501148688" behindDoc="1" locked="0" layoutInCell="1" allowOverlap="1">
              <wp:simplePos x="0" y="0"/>
              <wp:positionH relativeFrom="page">
                <wp:posOffset>6325870</wp:posOffset>
              </wp:positionH>
              <wp:positionV relativeFrom="page">
                <wp:posOffset>949960</wp:posOffset>
              </wp:positionV>
              <wp:extent cx="742950" cy="345440"/>
              <wp:effectExtent l="1270" t="0" r="0" b="0"/>
              <wp:wrapNone/>
              <wp:docPr id="2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411"/>
                            <w:rPr>
                              <w:sz w:val="16"/>
                            </w:rPr>
                          </w:pPr>
                          <w:r>
                            <w:rPr>
                              <w:sz w:val="16"/>
                            </w:rPr>
                            <w:t xml:space="preserve">Page </w:t>
                          </w:r>
                          <w:r>
                            <w:fldChar w:fldCharType="begin"/>
                          </w:r>
                          <w:r>
                            <w:rPr>
                              <w:sz w:val="16"/>
                            </w:rPr>
                            <w:instrText xml:space="preserve"> PAGE </w:instrText>
                          </w:r>
                          <w:r>
                            <w:fldChar w:fldCharType="separate"/>
                          </w:r>
                          <w:r w:rsidR="00903A3B">
                            <w:rPr>
                              <w:noProof/>
                              <w:sz w:val="16"/>
                            </w:rPr>
                            <w:t>5</w:t>
                          </w:r>
                          <w:r>
                            <w:fldChar w:fldCharType="end"/>
                          </w:r>
                          <w:r>
                            <w:rPr>
                              <w:sz w:val="16"/>
                            </w:rPr>
                            <w:t xml:space="preserve"> of</w:t>
                          </w:r>
                          <w:r>
                            <w:rPr>
                              <w:spacing w:val="-1"/>
                              <w:sz w:val="16"/>
                            </w:rPr>
                            <w:t xml:space="preserve"> </w:t>
                          </w:r>
                          <w:r>
                            <w:rPr>
                              <w:sz w:val="16"/>
                            </w:rPr>
                            <w:t>6</w:t>
                          </w:r>
                        </w:p>
                        <w:p w:rsidR="00E83758" w:rsidRDefault="008466A0">
                          <w:pPr>
                            <w:pStyle w:val="Corpodetexto"/>
                            <w:spacing w:before="119"/>
                            <w:ind w:left="20"/>
                          </w:pPr>
                          <w:r>
                            <w:t>Valores em</w:t>
                          </w:r>
                          <w:r>
                            <w:rPr>
                              <w:spacing w:val="-1"/>
                            </w:rPr>
                            <w:t xml:space="preserve"> </w:t>
                          </w:r>
                          <w:r>
                            <w:t>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88" type="#_x0000_t202" style="position:absolute;margin-left:498.1pt;margin-top:74.8pt;width:58.5pt;height:27.2pt;z-index:-2167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" filled="f" stroked="f">
              <v:textbox inset="0,0,0,0">
                <w:txbxContent>
                  <w:p w:rsidR="00E83758" w:rsidRDefault="008466A0">
                    <w:pPr>
                      <w:spacing w:before="13"/>
                      <w:ind w:left="411"/>
                      <w:rPr>
                        <w:sz w:val="16"/>
                      </w:rPr>
                    </w:pPr>
                    <w:r>
                      <w:rPr>
                        <w:sz w:val="16"/>
                      </w:rPr>
                      <w:t xml:space="preserve">Page </w:t>
                    </w:r>
                    <w:r>
                      <w:fldChar w:fldCharType="begin"/>
                    </w:r>
                    <w:r>
                      <w:rPr>
                        <w:sz w:val="16"/>
                      </w:rPr>
                      <w:instrText xml:space="preserve"> PAGE </w:instrText>
                    </w:r>
                    <w:r>
                      <w:fldChar w:fldCharType="separate"/>
                    </w:r>
                    <w:r w:rsidR="00903A3B">
                      <w:rPr>
                        <w:noProof/>
                        <w:sz w:val="16"/>
                      </w:rPr>
                      <w:t>5</w:t>
                    </w:r>
                    <w:r>
                      <w:fldChar w:fldCharType="end"/>
                    </w:r>
                    <w:r>
                      <w:rPr>
                        <w:sz w:val="16"/>
                      </w:rPr>
                      <w:t xml:space="preserve"> of</w:t>
                    </w:r>
                    <w:r>
                      <w:rPr>
                        <w:spacing w:val="-1"/>
                        <w:sz w:val="16"/>
                      </w:rPr>
                      <w:t xml:space="preserve"> </w:t>
                    </w:r>
                    <w:r>
                      <w:rPr>
                        <w:sz w:val="16"/>
                      </w:rPr>
                      <w:t>6</w:t>
                    </w:r>
                  </w:p>
                  <w:p w:rsidR="00E83758" w:rsidRDefault="008466A0">
                    <w:pPr>
                      <w:pStyle w:val="Corpodetexto"/>
                      <w:spacing w:before="119"/>
                      <w:ind w:left="20"/>
                    </w:pPr>
                    <w:r>
                      <w:t>Valores em</w:t>
                    </w:r>
                    <w:r>
                      <w:rPr>
                        <w:spacing w:val="-1"/>
                      </w:rPr>
                      <w:t xml:space="preserve"> </w:t>
                    </w:r>
                    <w:r>
                      <w:t>R$</w:t>
                    </w:r>
                  </w:p>
                </w:txbxContent>
              </v:textbox>
              <w10:wrap anchorx="page" anchory="page"/>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736" behindDoc="1" locked="0" layoutInCell="1" allowOverlap="1">
              <wp:simplePos x="0" y="0"/>
              <wp:positionH relativeFrom="page">
                <wp:posOffset>2682875</wp:posOffset>
              </wp:positionH>
              <wp:positionV relativeFrom="page">
                <wp:posOffset>219075</wp:posOffset>
              </wp:positionV>
              <wp:extent cx="1915160" cy="1076325"/>
              <wp:effectExtent l="0" t="0" r="2540" b="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160"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pStyle w:val="Corpodetexto"/>
                            <w:spacing w:before="12" w:line="331" w:lineRule="auto"/>
                            <w:ind w:left="20" w:right="18"/>
                            <w:jc w:val="center"/>
                          </w:pPr>
                          <w:r>
                            <w:t>ESTADO DO RIO GRANDE DO SUL</w:t>
                          </w:r>
                          <w:r>
                            <w:rPr>
                              <w:w w:val="99"/>
                            </w:rPr>
                            <w:t xml:space="preserve"> </w:t>
                          </w:r>
                          <w:r>
                            <w:t>MUNICÍPIO DE IBIRUBÁ - RS</w:t>
                          </w:r>
                        </w:p>
                        <w:p w:rsidR="00E83758" w:rsidRDefault="008466A0">
                          <w:pPr>
                            <w:pStyle w:val="Corpodetexto"/>
                            <w:spacing w:line="331" w:lineRule="auto"/>
                            <w:ind w:left="703" w:right="704"/>
                            <w:jc w:val="center"/>
                          </w:pPr>
                          <w:r>
                            <w:t>RUA TIRADENTES</w:t>
                          </w:r>
                          <w:r>
                            <w:rPr>
                              <w:w w:val="99"/>
                            </w:rPr>
                            <w:t xml:space="preserve"> </w:t>
                          </w:r>
                          <w:r>
                            <w:t>87.564.381/0001-10</w:t>
                          </w:r>
                        </w:p>
                        <w:p w:rsidR="00E83758" w:rsidRDefault="008466A0">
                          <w:pPr>
                            <w:pStyle w:val="Corpodetexto"/>
                            <w:spacing w:line="206" w:lineRule="exact"/>
                            <w:ind w:left="16" w:right="18"/>
                            <w:jc w:val="center"/>
                          </w:pPr>
                          <w:r>
                            <w:t>Período: Janeiro a Dezembro/2019</w:t>
                          </w:r>
                        </w:p>
                        <w:p w:rsidR="00E83758" w:rsidRDefault="008466A0">
                          <w:pPr>
                            <w:pStyle w:val="Corpodetexto"/>
                            <w:spacing w:before="107"/>
                            <w:ind w:left="20" w:right="6"/>
                            <w:jc w:val="center"/>
                          </w:pPr>
                          <w:r>
                            <w:t>Orçamento da Receita Mensal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89" type="#_x0000_t202" style="position:absolute;margin-left:211.25pt;margin-top:17.25pt;width:150.8pt;height:84.75pt;z-index:-2167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" filled="f" stroked="f">
              <v:textbox inset="0,0,0,0">
                <w:txbxContent>
                  <w:p w:rsidR="00E83758" w:rsidRDefault="008466A0">
                    <w:pPr>
                      <w:pStyle w:val="Corpodetexto"/>
                      <w:spacing w:before="12" w:line="331" w:lineRule="auto"/>
                      <w:ind w:left="20" w:right="18"/>
                      <w:jc w:val="center"/>
                    </w:pPr>
                    <w:r>
                      <w:t>ESTADO DO RIO GRANDE DO SUL</w:t>
                    </w:r>
                    <w:r>
                      <w:rPr>
                        <w:w w:val="99"/>
                      </w:rPr>
                      <w:t xml:space="preserve"> </w:t>
                    </w:r>
                    <w:r>
                      <w:t>MUNICÍPIO DE IBIRUBÁ - RS</w:t>
                    </w:r>
                  </w:p>
                  <w:p w:rsidR="00E83758" w:rsidRDefault="008466A0">
                    <w:pPr>
                      <w:pStyle w:val="Corpodetexto"/>
                      <w:spacing w:line="331" w:lineRule="auto"/>
                      <w:ind w:left="703" w:right="704"/>
                      <w:jc w:val="center"/>
                    </w:pPr>
                    <w:r>
                      <w:t>RUA TIRADENTES</w:t>
                    </w:r>
                    <w:r>
                      <w:rPr>
                        <w:w w:val="99"/>
                      </w:rPr>
                      <w:t xml:space="preserve"> </w:t>
                    </w:r>
                    <w:r>
                      <w:t>87.564.381/0001-10</w:t>
                    </w:r>
                  </w:p>
                  <w:p w:rsidR="00E83758" w:rsidRDefault="008466A0">
                    <w:pPr>
                      <w:pStyle w:val="Corpodetexto"/>
                      <w:spacing w:line="206" w:lineRule="exact"/>
                      <w:ind w:left="16" w:right="18"/>
                      <w:jc w:val="center"/>
                    </w:pPr>
                    <w:r>
                      <w:t>Período: Janeiro a Dezembro/2019</w:t>
                    </w:r>
                  </w:p>
                  <w:p w:rsidR="00E83758" w:rsidRDefault="008466A0">
                    <w:pPr>
                      <w:pStyle w:val="Corpodetexto"/>
                      <w:spacing w:before="107"/>
                      <w:ind w:left="20" w:right="6"/>
                      <w:jc w:val="center"/>
                    </w:pPr>
                    <w:r>
                      <w:t>Orçamento da Receita Mensal</w:t>
                    </w:r>
                  </w:p>
                </w:txbxContent>
              </v:textbox>
              <w10:wrap anchorx="page" anchory="page"/>
            </v:shape>
          </w:pict>
        </mc:Fallback>
      </mc:AlternateContent>
    </w:r>
    <w:r>
      <w:rPr>
        <w:noProof/>
        <w:lang w:bidi="ar-SA"/>
      </w:rPr>
      <mc:AlternateContent>
        <mc:Choice Requires="wps">
          <w:drawing>
            <wp:anchor distT="0" distB="0" distL="114300" distR="114300" simplePos="0" relativeHeight="501148760" behindDoc="1" locked="0" layoutInCell="1" allowOverlap="1">
              <wp:simplePos x="0" y="0"/>
              <wp:positionH relativeFrom="page">
                <wp:posOffset>6325870</wp:posOffset>
              </wp:positionH>
              <wp:positionV relativeFrom="page">
                <wp:posOffset>949960</wp:posOffset>
              </wp:positionV>
              <wp:extent cx="742950" cy="345440"/>
              <wp:effectExtent l="127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411"/>
                            <w:rPr>
                              <w:sz w:val="16"/>
                            </w:rPr>
                          </w:pPr>
                          <w:r>
                            <w:rPr>
                              <w:sz w:val="16"/>
                            </w:rPr>
                            <w:t xml:space="preserve">Page </w:t>
                          </w:r>
                          <w:r>
                            <w:fldChar w:fldCharType="begin"/>
                          </w:r>
                          <w:r>
                            <w:rPr>
                              <w:sz w:val="16"/>
                            </w:rPr>
                            <w:instrText xml:space="preserve"> PAGE </w:instrText>
                          </w:r>
                          <w:r>
                            <w:fldChar w:fldCharType="separate"/>
                          </w:r>
                          <w:r w:rsidR="00903A3B">
                            <w:rPr>
                              <w:noProof/>
                              <w:sz w:val="16"/>
                            </w:rPr>
                            <w:t>6</w:t>
                          </w:r>
                          <w:r>
                            <w:fldChar w:fldCharType="end"/>
                          </w:r>
                          <w:r>
                            <w:rPr>
                              <w:sz w:val="16"/>
                            </w:rPr>
                            <w:t xml:space="preserve"> of</w:t>
                          </w:r>
                          <w:r>
                            <w:rPr>
                              <w:spacing w:val="-1"/>
                              <w:sz w:val="16"/>
                            </w:rPr>
                            <w:t xml:space="preserve"> </w:t>
                          </w:r>
                          <w:r>
                            <w:rPr>
                              <w:sz w:val="16"/>
                            </w:rPr>
                            <w:t>6</w:t>
                          </w:r>
                        </w:p>
                        <w:p w:rsidR="00E83758" w:rsidRDefault="008466A0">
                          <w:pPr>
                            <w:pStyle w:val="Corpodetexto"/>
                            <w:spacing w:before="119"/>
                            <w:ind w:left="20"/>
                          </w:pPr>
                          <w:r>
                            <w:t>Valores em</w:t>
                          </w:r>
                          <w:r>
                            <w:rPr>
                              <w:spacing w:val="-1"/>
                            </w:rPr>
                            <w:t xml:space="preserve"> </w:t>
                          </w:r>
                          <w:r>
                            <w:t>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90" type="#_x0000_t202" style="position:absolute;margin-left:498.1pt;margin-top:74.8pt;width:58.5pt;height:27.2pt;z-index:-2167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" filled="f" stroked="f">
              <v:textbox inset="0,0,0,0">
                <w:txbxContent>
                  <w:p w:rsidR="00E83758" w:rsidRDefault="008466A0">
                    <w:pPr>
                      <w:spacing w:before="13"/>
                      <w:ind w:left="411"/>
                      <w:rPr>
                        <w:sz w:val="16"/>
                      </w:rPr>
                    </w:pPr>
                    <w:r>
                      <w:rPr>
                        <w:sz w:val="16"/>
                      </w:rPr>
                      <w:t xml:space="preserve">Page </w:t>
                    </w:r>
                    <w:r>
                      <w:fldChar w:fldCharType="begin"/>
                    </w:r>
                    <w:r>
                      <w:rPr>
                        <w:sz w:val="16"/>
                      </w:rPr>
                      <w:instrText xml:space="preserve"> PAGE </w:instrText>
                    </w:r>
                    <w:r>
                      <w:fldChar w:fldCharType="separate"/>
                    </w:r>
                    <w:r w:rsidR="00903A3B">
                      <w:rPr>
                        <w:noProof/>
                        <w:sz w:val="16"/>
                      </w:rPr>
                      <w:t>6</w:t>
                    </w:r>
                    <w:r>
                      <w:fldChar w:fldCharType="end"/>
                    </w:r>
                    <w:r>
                      <w:rPr>
                        <w:sz w:val="16"/>
                      </w:rPr>
                      <w:t xml:space="preserve"> of</w:t>
                    </w:r>
                    <w:r>
                      <w:rPr>
                        <w:spacing w:val="-1"/>
                        <w:sz w:val="16"/>
                      </w:rPr>
                      <w:t xml:space="preserve"> </w:t>
                    </w:r>
                    <w:r>
                      <w:rPr>
                        <w:sz w:val="16"/>
                      </w:rPr>
                      <w:t>6</w:t>
                    </w:r>
                  </w:p>
                  <w:p w:rsidR="00E83758" w:rsidRDefault="008466A0">
                    <w:pPr>
                      <w:pStyle w:val="Corpodetexto"/>
                      <w:spacing w:before="119"/>
                      <w:ind w:left="20"/>
                    </w:pPr>
                    <w:r>
                      <w:t>Valores em</w:t>
                    </w:r>
                    <w:r>
                      <w:rPr>
                        <w:spacing w:val="-1"/>
                      </w:rPr>
                      <w:t xml:space="preserve"> </w:t>
                    </w:r>
                    <w:r>
                      <w:t>R$</w:t>
                    </w:r>
                  </w:p>
                </w:txbxContent>
              </v:textbox>
              <w10:wrap anchorx="page" anchory="page"/>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903A3B">
    <w:pPr>
      <w:pStyle w:val="Corpodetexto"/>
      <w:spacing w:line="14" w:lineRule="auto"/>
      <w:rPr>
        <w:b w:val="0"/>
        <w:sz w:val="20"/>
      </w:rPr>
    </w:pPr>
    <w:r>
      <w:rPr>
        <w:noProof/>
        <w:lang w:bidi="ar-SA"/>
      </w:rPr>
      <mc:AlternateContent>
        <mc:Choice Requires="wps">
          <w:drawing>
            <wp:anchor distT="0" distB="0" distL="114300" distR="114300" simplePos="0" relativeHeight="501148784" behindDoc="1" locked="0" layoutInCell="1" allowOverlap="1">
              <wp:simplePos x="0" y="0"/>
              <wp:positionH relativeFrom="page">
                <wp:posOffset>234950</wp:posOffset>
              </wp:positionH>
              <wp:positionV relativeFrom="page">
                <wp:posOffset>216535</wp:posOffset>
              </wp:positionV>
              <wp:extent cx="1374775" cy="13843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77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ind w:left="20"/>
                            <w:rPr>
                              <w:sz w:val="16"/>
                            </w:rPr>
                          </w:pPr>
                          <w:r>
                            <w:rPr>
                              <w:sz w:val="16"/>
                            </w:rPr>
                            <w:t>MUNICÍPIO DE IBIRUBÁ - 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91" type="#_x0000_t202" style="position:absolute;margin-left:18.5pt;margin-top:17.05pt;width:108.25pt;height:10.9pt;z-index:-216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" filled="f" stroked="f">
              <v:textbox inset="0,0,0,0">
                <w:txbxContent>
                  <w:p w:rsidR="00E83758" w:rsidRDefault="008466A0">
                    <w:pPr>
                      <w:spacing w:before="13"/>
                      <w:ind w:left="20"/>
                      <w:rPr>
                        <w:sz w:val="16"/>
                      </w:rPr>
                    </w:pPr>
                    <w:r>
                      <w:rPr>
                        <w:sz w:val="16"/>
                      </w:rPr>
                      <w:t>MUNICÍPIO DE IBIRUBÁ - RS</w:t>
                    </w:r>
                  </w:p>
                </w:txbxContent>
              </v:textbox>
              <w10:wrap anchorx="page" anchory="page"/>
            </v:shape>
          </w:pict>
        </mc:Fallback>
      </mc:AlternateContent>
    </w:r>
    <w:r>
      <w:rPr>
        <w:noProof/>
        <w:lang w:bidi="ar-SA"/>
      </w:rPr>
      <mc:AlternateContent>
        <mc:Choice Requires="wps">
          <w:drawing>
            <wp:anchor distT="0" distB="0" distL="114300" distR="114300" simplePos="0" relativeHeight="501148808" behindDoc="1" locked="0" layoutInCell="1" allowOverlap="1">
              <wp:simplePos x="0" y="0"/>
              <wp:positionH relativeFrom="page">
                <wp:posOffset>6225540</wp:posOffset>
              </wp:positionH>
              <wp:positionV relativeFrom="page">
                <wp:posOffset>216535</wp:posOffset>
              </wp:positionV>
              <wp:extent cx="803910" cy="25273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910" cy="25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3" w:line="182" w:lineRule="exact"/>
                            <w:ind w:left="360"/>
                            <w:rPr>
                              <w:sz w:val="16"/>
                            </w:rPr>
                          </w:pPr>
                          <w:r>
                            <w:rPr>
                              <w:sz w:val="16"/>
                            </w:rPr>
                            <w:t xml:space="preserve">Page </w:t>
                          </w:r>
                          <w:r>
                            <w:fldChar w:fldCharType="begin"/>
                          </w:r>
                          <w:r>
                            <w:rPr>
                              <w:sz w:val="16"/>
                            </w:rPr>
                            <w:instrText xml:space="preserve"> PAGE </w:instrText>
                          </w:r>
                          <w:r>
                            <w:fldChar w:fldCharType="separate"/>
                          </w:r>
                          <w:r w:rsidR="00903A3B">
                            <w:rPr>
                              <w:noProof/>
                              <w:sz w:val="16"/>
                            </w:rPr>
                            <w:t>43</w:t>
                          </w:r>
                          <w:r>
                            <w:fldChar w:fldCharType="end"/>
                          </w:r>
                          <w:r>
                            <w:rPr>
                              <w:sz w:val="16"/>
                            </w:rPr>
                            <w:t xml:space="preserve"> of</w:t>
                          </w:r>
                          <w:r>
                            <w:rPr>
                              <w:spacing w:val="-1"/>
                              <w:sz w:val="16"/>
                            </w:rPr>
                            <w:t xml:space="preserve"> </w:t>
                          </w:r>
                          <w:r>
                            <w:rPr>
                              <w:sz w:val="16"/>
                            </w:rPr>
                            <w:t>43</w:t>
                          </w:r>
                        </w:p>
                        <w:p w:rsidR="00E83758" w:rsidRDefault="008466A0">
                          <w:pPr>
                            <w:spacing w:line="182" w:lineRule="exact"/>
                            <w:ind w:left="20"/>
                            <w:rPr>
                              <w:sz w:val="16"/>
                            </w:rPr>
                          </w:pPr>
                          <w:r>
                            <w:rPr>
                              <w:sz w:val="16"/>
                            </w:rPr>
                            <w:t>13/nov/2018 08:39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92" type="#_x0000_t202" style="position:absolute;margin-left:490.2pt;margin-top:17.05pt;width:63.3pt;height:19.9pt;z-index:-2167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2LssQIAALE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" filled="f" stroked="f">
              <v:textbox inset="0,0,0,0">
                <w:txbxContent>
                  <w:p w:rsidR="00E83758" w:rsidRDefault="008466A0">
                    <w:pPr>
                      <w:spacing w:before="13" w:line="182" w:lineRule="exact"/>
                      <w:ind w:left="360"/>
                      <w:rPr>
                        <w:sz w:val="16"/>
                      </w:rPr>
                    </w:pPr>
                    <w:r>
                      <w:rPr>
                        <w:sz w:val="16"/>
                      </w:rPr>
                      <w:t xml:space="preserve">Page </w:t>
                    </w:r>
                    <w:r>
                      <w:fldChar w:fldCharType="begin"/>
                    </w:r>
                    <w:r>
                      <w:rPr>
                        <w:sz w:val="16"/>
                      </w:rPr>
                      <w:instrText xml:space="preserve"> PAGE </w:instrText>
                    </w:r>
                    <w:r>
                      <w:fldChar w:fldCharType="separate"/>
                    </w:r>
                    <w:r w:rsidR="00903A3B">
                      <w:rPr>
                        <w:noProof/>
                        <w:sz w:val="16"/>
                      </w:rPr>
                      <w:t>43</w:t>
                    </w:r>
                    <w:r>
                      <w:fldChar w:fldCharType="end"/>
                    </w:r>
                    <w:r>
                      <w:rPr>
                        <w:sz w:val="16"/>
                      </w:rPr>
                      <w:t xml:space="preserve"> of</w:t>
                    </w:r>
                    <w:r>
                      <w:rPr>
                        <w:spacing w:val="-1"/>
                        <w:sz w:val="16"/>
                      </w:rPr>
                      <w:t xml:space="preserve"> </w:t>
                    </w:r>
                    <w:r>
                      <w:rPr>
                        <w:sz w:val="16"/>
                      </w:rPr>
                      <w:t>43</w:t>
                    </w:r>
                  </w:p>
                  <w:p w:rsidR="00E83758" w:rsidRDefault="008466A0">
                    <w:pPr>
                      <w:spacing w:line="182" w:lineRule="exact"/>
                      <w:ind w:left="20"/>
                      <w:rPr>
                        <w:sz w:val="16"/>
                      </w:rPr>
                    </w:pPr>
                    <w:r>
                      <w:rPr>
                        <w:sz w:val="16"/>
                      </w:rPr>
                      <w:t>13/nov/2018 08:39</w:t>
                    </w:r>
                  </w:p>
                </w:txbxContent>
              </v:textbox>
              <w10:wrap anchorx="page" anchory="page"/>
            </v:shape>
          </w:pict>
        </mc:Fallback>
      </mc:AlternateContent>
    </w:r>
    <w:r>
      <w:rPr>
        <w:noProof/>
        <w:lang w:bidi="ar-SA"/>
      </w:rPr>
      <mc:AlternateContent>
        <mc:Choice Requires="wps">
          <w:drawing>
            <wp:anchor distT="0" distB="0" distL="114300" distR="114300" simplePos="0" relativeHeight="501148832" behindDoc="1" locked="0" layoutInCell="1" allowOverlap="1">
              <wp:simplePos x="0" y="0"/>
              <wp:positionH relativeFrom="page">
                <wp:posOffset>1765300</wp:posOffset>
              </wp:positionH>
              <wp:positionV relativeFrom="page">
                <wp:posOffset>372110</wp:posOffset>
              </wp:positionV>
              <wp:extent cx="3804920" cy="180340"/>
              <wp:effectExtent l="3175" t="635" r="1905"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4920"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3758" w:rsidRDefault="008466A0">
                          <w:pPr>
                            <w:spacing w:before="10"/>
                            <w:ind w:left="20"/>
                            <w:rPr>
                              <w:b/>
                            </w:rPr>
                          </w:pPr>
                          <w:r>
                            <w:rPr>
                              <w:b/>
                            </w:rPr>
                            <w:t>Relação do Plano de Orçamento da Despesa - Exercício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93" type="#_x0000_t202" style="position:absolute;margin-left:139pt;margin-top:29.3pt;width:299.6pt;height:14.2pt;z-index:-2167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" filled="f" stroked="f">
              <v:textbox inset="0,0,0,0">
                <w:txbxContent>
                  <w:p w:rsidR="00E83758" w:rsidRDefault="008466A0">
                    <w:pPr>
                      <w:spacing w:before="10"/>
                      <w:ind w:left="20"/>
                      <w:rPr>
                        <w:b/>
                      </w:rPr>
                    </w:pPr>
                    <w:r>
                      <w:rPr>
                        <w:b/>
                      </w:rPr>
                      <w:t>Relação do Plano de Orçamento da Despesa - Exercício de 2019</w:t>
                    </w:r>
                  </w:p>
                </w:txbxContent>
              </v:textbox>
              <w10:wrap anchorx="page" anchory="page"/>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758" w:rsidRDefault="00E83758">
    <w:pPr>
      <w:pStyle w:val="Corpodetexto"/>
      <w:spacing w:line="14" w:lineRule="auto"/>
      <w:rPr>
        <w:b w:val="0"/>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E3652"/>
    <w:multiLevelType w:val="hybridMultilevel"/>
    <w:tmpl w:val="564AD5A0"/>
    <w:lvl w:ilvl="0" w:tplc="0D0CF84E">
      <w:start w:val="3"/>
      <w:numFmt w:val="upperRoman"/>
      <w:lvlText w:val="%1"/>
      <w:lvlJc w:val="left"/>
      <w:pPr>
        <w:ind w:left="602" w:hanging="341"/>
        <w:jc w:val="left"/>
      </w:pPr>
      <w:rPr>
        <w:rFonts w:ascii="Times New Roman" w:eastAsia="Times New Roman" w:hAnsi="Times New Roman" w:cs="Times New Roman" w:hint="default"/>
        <w:b/>
        <w:bCs/>
        <w:w w:val="99"/>
        <w:sz w:val="24"/>
        <w:szCs w:val="24"/>
        <w:lang w:val="pt-BR" w:eastAsia="pt-BR" w:bidi="pt-BR"/>
      </w:rPr>
    </w:lvl>
    <w:lvl w:ilvl="1" w:tplc="5A14473E">
      <w:start w:val="1"/>
      <w:numFmt w:val="upperRoman"/>
      <w:lvlText w:val="%2"/>
      <w:lvlJc w:val="left"/>
      <w:pPr>
        <w:ind w:left="262" w:hanging="178"/>
        <w:jc w:val="left"/>
      </w:pPr>
      <w:rPr>
        <w:rFonts w:ascii="Times New Roman" w:eastAsia="Times New Roman" w:hAnsi="Times New Roman" w:cs="Times New Roman" w:hint="default"/>
        <w:spacing w:val="-23"/>
        <w:w w:val="99"/>
        <w:sz w:val="24"/>
        <w:szCs w:val="24"/>
        <w:lang w:val="pt-BR" w:eastAsia="pt-BR" w:bidi="pt-BR"/>
      </w:rPr>
    </w:lvl>
    <w:lvl w:ilvl="2" w:tplc="912005CA">
      <w:numFmt w:val="bullet"/>
      <w:lvlText w:val="•"/>
      <w:lvlJc w:val="left"/>
      <w:pPr>
        <w:ind w:left="1631" w:hanging="178"/>
      </w:pPr>
      <w:rPr>
        <w:rFonts w:hint="default"/>
        <w:lang w:val="pt-BR" w:eastAsia="pt-BR" w:bidi="pt-BR"/>
      </w:rPr>
    </w:lvl>
    <w:lvl w:ilvl="3" w:tplc="656A07C4">
      <w:numFmt w:val="bullet"/>
      <w:lvlText w:val="•"/>
      <w:lvlJc w:val="left"/>
      <w:pPr>
        <w:ind w:left="2663" w:hanging="178"/>
      </w:pPr>
      <w:rPr>
        <w:rFonts w:hint="default"/>
        <w:lang w:val="pt-BR" w:eastAsia="pt-BR" w:bidi="pt-BR"/>
      </w:rPr>
    </w:lvl>
    <w:lvl w:ilvl="4" w:tplc="41F25E24">
      <w:numFmt w:val="bullet"/>
      <w:lvlText w:val="•"/>
      <w:lvlJc w:val="left"/>
      <w:pPr>
        <w:ind w:left="3695" w:hanging="178"/>
      </w:pPr>
      <w:rPr>
        <w:rFonts w:hint="default"/>
        <w:lang w:val="pt-BR" w:eastAsia="pt-BR" w:bidi="pt-BR"/>
      </w:rPr>
    </w:lvl>
    <w:lvl w:ilvl="5" w:tplc="17A22AEE">
      <w:numFmt w:val="bullet"/>
      <w:lvlText w:val="•"/>
      <w:lvlJc w:val="left"/>
      <w:pPr>
        <w:ind w:left="4727" w:hanging="178"/>
      </w:pPr>
      <w:rPr>
        <w:rFonts w:hint="default"/>
        <w:lang w:val="pt-BR" w:eastAsia="pt-BR" w:bidi="pt-BR"/>
      </w:rPr>
    </w:lvl>
    <w:lvl w:ilvl="6" w:tplc="663A3BB4">
      <w:numFmt w:val="bullet"/>
      <w:lvlText w:val="•"/>
      <w:lvlJc w:val="left"/>
      <w:pPr>
        <w:ind w:left="5759" w:hanging="178"/>
      </w:pPr>
      <w:rPr>
        <w:rFonts w:hint="default"/>
        <w:lang w:val="pt-BR" w:eastAsia="pt-BR" w:bidi="pt-BR"/>
      </w:rPr>
    </w:lvl>
    <w:lvl w:ilvl="7" w:tplc="E5E4E600">
      <w:numFmt w:val="bullet"/>
      <w:lvlText w:val="•"/>
      <w:lvlJc w:val="left"/>
      <w:pPr>
        <w:ind w:left="6790" w:hanging="178"/>
      </w:pPr>
      <w:rPr>
        <w:rFonts w:hint="default"/>
        <w:lang w:val="pt-BR" w:eastAsia="pt-BR" w:bidi="pt-BR"/>
      </w:rPr>
    </w:lvl>
    <w:lvl w:ilvl="8" w:tplc="2BB2CC50">
      <w:numFmt w:val="bullet"/>
      <w:lvlText w:val="•"/>
      <w:lvlJc w:val="left"/>
      <w:pPr>
        <w:ind w:left="7822" w:hanging="178"/>
      </w:pPr>
      <w:rPr>
        <w:rFonts w:hint="default"/>
        <w:lang w:val="pt-BR" w:eastAsia="pt-BR" w:bidi="pt-BR"/>
      </w:rPr>
    </w:lvl>
  </w:abstractNum>
  <w:abstractNum w:abstractNumId="1">
    <w:nsid w:val="27F93625"/>
    <w:multiLevelType w:val="hybridMultilevel"/>
    <w:tmpl w:val="D448741A"/>
    <w:lvl w:ilvl="0" w:tplc="6260616A">
      <w:numFmt w:val="bullet"/>
      <w:lvlText w:val="-"/>
      <w:lvlJc w:val="left"/>
      <w:pPr>
        <w:ind w:left="319" w:hanging="200"/>
      </w:pPr>
      <w:rPr>
        <w:rFonts w:ascii="Times New Roman" w:eastAsia="Times New Roman" w:hAnsi="Times New Roman" w:cs="Times New Roman" w:hint="default"/>
        <w:spacing w:val="-2"/>
        <w:w w:val="99"/>
        <w:sz w:val="24"/>
        <w:szCs w:val="24"/>
        <w:lang w:val="pt-BR" w:eastAsia="pt-BR" w:bidi="pt-BR"/>
      </w:rPr>
    </w:lvl>
    <w:lvl w:ilvl="1" w:tplc="BBB8FB0A">
      <w:numFmt w:val="bullet"/>
      <w:lvlText w:val="•"/>
      <w:lvlJc w:val="left"/>
      <w:pPr>
        <w:ind w:left="1276" w:hanging="200"/>
      </w:pPr>
      <w:rPr>
        <w:rFonts w:hint="default"/>
        <w:lang w:val="pt-BR" w:eastAsia="pt-BR" w:bidi="pt-BR"/>
      </w:rPr>
    </w:lvl>
    <w:lvl w:ilvl="2" w:tplc="4BE4F1F8">
      <w:numFmt w:val="bullet"/>
      <w:lvlText w:val="•"/>
      <w:lvlJc w:val="left"/>
      <w:pPr>
        <w:ind w:left="2233" w:hanging="200"/>
      </w:pPr>
      <w:rPr>
        <w:rFonts w:hint="default"/>
        <w:lang w:val="pt-BR" w:eastAsia="pt-BR" w:bidi="pt-BR"/>
      </w:rPr>
    </w:lvl>
    <w:lvl w:ilvl="3" w:tplc="5E623CC8">
      <w:numFmt w:val="bullet"/>
      <w:lvlText w:val="•"/>
      <w:lvlJc w:val="left"/>
      <w:pPr>
        <w:ind w:left="3189" w:hanging="200"/>
      </w:pPr>
      <w:rPr>
        <w:rFonts w:hint="default"/>
        <w:lang w:val="pt-BR" w:eastAsia="pt-BR" w:bidi="pt-BR"/>
      </w:rPr>
    </w:lvl>
    <w:lvl w:ilvl="4" w:tplc="5406E57C">
      <w:numFmt w:val="bullet"/>
      <w:lvlText w:val="•"/>
      <w:lvlJc w:val="left"/>
      <w:pPr>
        <w:ind w:left="4146" w:hanging="200"/>
      </w:pPr>
      <w:rPr>
        <w:rFonts w:hint="default"/>
        <w:lang w:val="pt-BR" w:eastAsia="pt-BR" w:bidi="pt-BR"/>
      </w:rPr>
    </w:lvl>
    <w:lvl w:ilvl="5" w:tplc="6C0A3CDC">
      <w:numFmt w:val="bullet"/>
      <w:lvlText w:val="•"/>
      <w:lvlJc w:val="left"/>
      <w:pPr>
        <w:ind w:left="5103" w:hanging="200"/>
      </w:pPr>
      <w:rPr>
        <w:rFonts w:hint="default"/>
        <w:lang w:val="pt-BR" w:eastAsia="pt-BR" w:bidi="pt-BR"/>
      </w:rPr>
    </w:lvl>
    <w:lvl w:ilvl="6" w:tplc="278222CE">
      <w:numFmt w:val="bullet"/>
      <w:lvlText w:val="•"/>
      <w:lvlJc w:val="left"/>
      <w:pPr>
        <w:ind w:left="6059" w:hanging="200"/>
      </w:pPr>
      <w:rPr>
        <w:rFonts w:hint="default"/>
        <w:lang w:val="pt-BR" w:eastAsia="pt-BR" w:bidi="pt-BR"/>
      </w:rPr>
    </w:lvl>
    <w:lvl w:ilvl="7" w:tplc="8E362D06">
      <w:numFmt w:val="bullet"/>
      <w:lvlText w:val="•"/>
      <w:lvlJc w:val="left"/>
      <w:pPr>
        <w:ind w:left="7016" w:hanging="200"/>
      </w:pPr>
      <w:rPr>
        <w:rFonts w:hint="default"/>
        <w:lang w:val="pt-BR" w:eastAsia="pt-BR" w:bidi="pt-BR"/>
      </w:rPr>
    </w:lvl>
    <w:lvl w:ilvl="8" w:tplc="A9689E4A">
      <w:numFmt w:val="bullet"/>
      <w:lvlText w:val="•"/>
      <w:lvlJc w:val="left"/>
      <w:pPr>
        <w:ind w:left="7973" w:hanging="200"/>
      </w:pPr>
      <w:rPr>
        <w:rFonts w:hint="default"/>
        <w:lang w:val="pt-BR" w:eastAsia="pt-BR" w:bidi="pt-BR"/>
      </w:rPr>
    </w:lvl>
  </w:abstractNum>
  <w:abstractNum w:abstractNumId="2">
    <w:nsid w:val="3A9C237D"/>
    <w:multiLevelType w:val="multilevel"/>
    <w:tmpl w:val="51E4E706"/>
    <w:lvl w:ilvl="0">
      <w:start w:val="1"/>
      <w:numFmt w:val="decimal"/>
      <w:lvlText w:val="%1"/>
      <w:lvlJc w:val="left"/>
      <w:pPr>
        <w:ind w:left="622" w:hanging="360"/>
        <w:jc w:val="left"/>
      </w:pPr>
      <w:rPr>
        <w:rFonts w:hint="default"/>
        <w:lang w:val="pt-BR" w:eastAsia="pt-BR" w:bidi="pt-BR"/>
      </w:rPr>
    </w:lvl>
    <w:lvl w:ilvl="1">
      <w:start w:val="5"/>
      <w:numFmt w:val="decimal"/>
      <w:lvlText w:val="%1.%2"/>
      <w:lvlJc w:val="left"/>
      <w:pPr>
        <w:ind w:left="622" w:hanging="360"/>
        <w:jc w:val="left"/>
      </w:pPr>
      <w:rPr>
        <w:rFonts w:ascii="Times New Roman" w:eastAsia="Times New Roman" w:hAnsi="Times New Roman" w:cs="Times New Roman" w:hint="default"/>
        <w:b/>
        <w:bCs/>
        <w:spacing w:val="-3"/>
        <w:w w:val="99"/>
        <w:sz w:val="24"/>
        <w:szCs w:val="24"/>
        <w:lang w:val="pt-BR" w:eastAsia="pt-BR" w:bidi="pt-BR"/>
      </w:rPr>
    </w:lvl>
    <w:lvl w:ilvl="2">
      <w:start w:val="1"/>
      <w:numFmt w:val="decimal"/>
      <w:lvlText w:val="%1.%2.%3"/>
      <w:lvlJc w:val="left"/>
      <w:pPr>
        <w:ind w:left="862" w:hanging="600"/>
        <w:jc w:val="left"/>
      </w:pPr>
      <w:rPr>
        <w:rFonts w:ascii="Times New Roman" w:eastAsia="Times New Roman" w:hAnsi="Times New Roman" w:cs="Times New Roman" w:hint="default"/>
        <w:b/>
        <w:bCs/>
        <w:spacing w:val="-2"/>
        <w:w w:val="99"/>
        <w:sz w:val="24"/>
        <w:szCs w:val="24"/>
        <w:lang w:val="pt-BR" w:eastAsia="pt-BR" w:bidi="pt-BR"/>
      </w:rPr>
    </w:lvl>
    <w:lvl w:ilvl="3">
      <w:numFmt w:val="bullet"/>
      <w:lvlText w:val="•"/>
      <w:lvlJc w:val="left"/>
      <w:pPr>
        <w:ind w:left="2865" w:hanging="600"/>
      </w:pPr>
      <w:rPr>
        <w:rFonts w:hint="default"/>
        <w:lang w:val="pt-BR" w:eastAsia="pt-BR" w:bidi="pt-BR"/>
      </w:rPr>
    </w:lvl>
    <w:lvl w:ilvl="4">
      <w:numFmt w:val="bullet"/>
      <w:lvlText w:val="•"/>
      <w:lvlJc w:val="left"/>
      <w:pPr>
        <w:ind w:left="3868" w:hanging="600"/>
      </w:pPr>
      <w:rPr>
        <w:rFonts w:hint="default"/>
        <w:lang w:val="pt-BR" w:eastAsia="pt-BR" w:bidi="pt-BR"/>
      </w:rPr>
    </w:lvl>
    <w:lvl w:ilvl="5">
      <w:numFmt w:val="bullet"/>
      <w:lvlText w:val="•"/>
      <w:lvlJc w:val="left"/>
      <w:pPr>
        <w:ind w:left="4871" w:hanging="600"/>
      </w:pPr>
      <w:rPr>
        <w:rFonts w:hint="default"/>
        <w:lang w:val="pt-BR" w:eastAsia="pt-BR" w:bidi="pt-BR"/>
      </w:rPr>
    </w:lvl>
    <w:lvl w:ilvl="6">
      <w:numFmt w:val="bullet"/>
      <w:lvlText w:val="•"/>
      <w:lvlJc w:val="left"/>
      <w:pPr>
        <w:ind w:left="5874" w:hanging="600"/>
      </w:pPr>
      <w:rPr>
        <w:rFonts w:hint="default"/>
        <w:lang w:val="pt-BR" w:eastAsia="pt-BR" w:bidi="pt-BR"/>
      </w:rPr>
    </w:lvl>
    <w:lvl w:ilvl="7">
      <w:numFmt w:val="bullet"/>
      <w:lvlText w:val="•"/>
      <w:lvlJc w:val="left"/>
      <w:pPr>
        <w:ind w:left="6877" w:hanging="600"/>
      </w:pPr>
      <w:rPr>
        <w:rFonts w:hint="default"/>
        <w:lang w:val="pt-BR" w:eastAsia="pt-BR" w:bidi="pt-BR"/>
      </w:rPr>
    </w:lvl>
    <w:lvl w:ilvl="8">
      <w:numFmt w:val="bullet"/>
      <w:lvlText w:val="•"/>
      <w:lvlJc w:val="left"/>
      <w:pPr>
        <w:ind w:left="7880" w:hanging="600"/>
      </w:pPr>
      <w:rPr>
        <w:rFonts w:hint="default"/>
        <w:lang w:val="pt-BR" w:eastAsia="pt-BR" w:bidi="pt-BR"/>
      </w:rPr>
    </w:lvl>
  </w:abstractNum>
  <w:abstractNum w:abstractNumId="3">
    <w:nsid w:val="51211A6C"/>
    <w:multiLevelType w:val="hybridMultilevel"/>
    <w:tmpl w:val="9A10E2EC"/>
    <w:lvl w:ilvl="0" w:tplc="32D4508A">
      <w:start w:val="1"/>
      <w:numFmt w:val="upperRoman"/>
      <w:lvlText w:val="%1"/>
      <w:lvlJc w:val="left"/>
      <w:pPr>
        <w:ind w:left="262" w:hanging="140"/>
        <w:jc w:val="left"/>
      </w:pPr>
      <w:rPr>
        <w:rFonts w:ascii="Times New Roman" w:eastAsia="Times New Roman" w:hAnsi="Times New Roman" w:cs="Times New Roman" w:hint="default"/>
        <w:w w:val="99"/>
        <w:sz w:val="24"/>
        <w:szCs w:val="24"/>
        <w:lang w:val="pt-BR" w:eastAsia="pt-BR" w:bidi="pt-BR"/>
      </w:rPr>
    </w:lvl>
    <w:lvl w:ilvl="1" w:tplc="4BE62AB4">
      <w:start w:val="18"/>
      <w:numFmt w:val="upperLetter"/>
      <w:lvlText w:val="(%2)"/>
      <w:lvlJc w:val="left"/>
      <w:pPr>
        <w:ind w:left="1404" w:hanging="285"/>
        <w:jc w:val="left"/>
      </w:pPr>
      <w:rPr>
        <w:rFonts w:ascii="Times New Roman" w:eastAsia="Times New Roman" w:hAnsi="Times New Roman" w:cs="Times New Roman" w:hint="default"/>
        <w:w w:val="99"/>
        <w:sz w:val="18"/>
        <w:szCs w:val="18"/>
        <w:lang w:val="pt-BR" w:eastAsia="pt-BR" w:bidi="pt-BR"/>
      </w:rPr>
    </w:lvl>
    <w:lvl w:ilvl="2" w:tplc="A7145778">
      <w:start w:val="18"/>
      <w:numFmt w:val="upperLetter"/>
      <w:lvlText w:val="(%3)"/>
      <w:lvlJc w:val="left"/>
      <w:pPr>
        <w:ind w:left="1584" w:hanging="285"/>
        <w:jc w:val="left"/>
      </w:pPr>
      <w:rPr>
        <w:rFonts w:ascii="Times New Roman" w:eastAsia="Times New Roman" w:hAnsi="Times New Roman" w:cs="Times New Roman" w:hint="default"/>
        <w:w w:val="99"/>
        <w:sz w:val="18"/>
        <w:szCs w:val="18"/>
        <w:lang w:val="pt-BR" w:eastAsia="pt-BR" w:bidi="pt-BR"/>
      </w:rPr>
    </w:lvl>
    <w:lvl w:ilvl="3" w:tplc="1616C626">
      <w:start w:val="1"/>
      <w:numFmt w:val="upperLetter"/>
      <w:lvlText w:val="(%4)"/>
      <w:lvlJc w:val="left"/>
      <w:pPr>
        <w:ind w:left="3844" w:hanging="329"/>
        <w:jc w:val="right"/>
      </w:pPr>
      <w:rPr>
        <w:rFonts w:ascii="Times New Roman" w:eastAsia="Times New Roman" w:hAnsi="Times New Roman" w:cs="Times New Roman" w:hint="default"/>
        <w:b/>
        <w:bCs/>
        <w:w w:val="99"/>
        <w:sz w:val="20"/>
        <w:szCs w:val="20"/>
        <w:lang w:val="pt-BR" w:eastAsia="pt-BR" w:bidi="pt-BR"/>
      </w:rPr>
    </w:lvl>
    <w:lvl w:ilvl="4" w:tplc="4238C852">
      <w:numFmt w:val="bullet"/>
      <w:lvlText w:val="•"/>
      <w:lvlJc w:val="left"/>
      <w:pPr>
        <w:ind w:left="3840" w:hanging="329"/>
      </w:pPr>
      <w:rPr>
        <w:rFonts w:hint="default"/>
        <w:lang w:val="pt-BR" w:eastAsia="pt-BR" w:bidi="pt-BR"/>
      </w:rPr>
    </w:lvl>
    <w:lvl w:ilvl="5" w:tplc="9120F2BC">
      <w:numFmt w:val="bullet"/>
      <w:lvlText w:val="•"/>
      <w:lvlJc w:val="left"/>
      <w:pPr>
        <w:ind w:left="4830" w:hanging="329"/>
      </w:pPr>
      <w:rPr>
        <w:rFonts w:hint="default"/>
        <w:lang w:val="pt-BR" w:eastAsia="pt-BR" w:bidi="pt-BR"/>
      </w:rPr>
    </w:lvl>
    <w:lvl w:ilvl="6" w:tplc="D68EBF4E">
      <w:numFmt w:val="bullet"/>
      <w:lvlText w:val="•"/>
      <w:lvlJc w:val="left"/>
      <w:pPr>
        <w:ind w:left="5820" w:hanging="329"/>
      </w:pPr>
      <w:rPr>
        <w:rFonts w:hint="default"/>
        <w:lang w:val="pt-BR" w:eastAsia="pt-BR" w:bidi="pt-BR"/>
      </w:rPr>
    </w:lvl>
    <w:lvl w:ilvl="7" w:tplc="84F4155C">
      <w:numFmt w:val="bullet"/>
      <w:lvlText w:val="•"/>
      <w:lvlJc w:val="left"/>
      <w:pPr>
        <w:ind w:left="6810" w:hanging="329"/>
      </w:pPr>
      <w:rPr>
        <w:rFonts w:hint="default"/>
        <w:lang w:val="pt-BR" w:eastAsia="pt-BR" w:bidi="pt-BR"/>
      </w:rPr>
    </w:lvl>
    <w:lvl w:ilvl="8" w:tplc="AF40C6E8">
      <w:numFmt w:val="bullet"/>
      <w:lvlText w:val="•"/>
      <w:lvlJc w:val="left"/>
      <w:pPr>
        <w:ind w:left="7800" w:hanging="329"/>
      </w:pPr>
      <w:rPr>
        <w:rFonts w:hint="default"/>
        <w:lang w:val="pt-BR" w:eastAsia="pt-BR" w:bidi="pt-BR"/>
      </w:rPr>
    </w:lvl>
  </w:abstractNum>
  <w:abstractNum w:abstractNumId="4">
    <w:nsid w:val="5BA231C5"/>
    <w:multiLevelType w:val="multilevel"/>
    <w:tmpl w:val="55D671A0"/>
    <w:lvl w:ilvl="0">
      <w:start w:val="2"/>
      <w:numFmt w:val="decimal"/>
      <w:lvlText w:val="%1"/>
      <w:lvlJc w:val="left"/>
      <w:pPr>
        <w:ind w:left="862" w:hanging="600"/>
        <w:jc w:val="left"/>
      </w:pPr>
      <w:rPr>
        <w:rFonts w:hint="default"/>
        <w:lang w:val="pt-BR" w:eastAsia="pt-BR" w:bidi="pt-BR"/>
      </w:rPr>
    </w:lvl>
    <w:lvl w:ilvl="1">
      <w:start w:val="1"/>
      <w:numFmt w:val="decimal"/>
      <w:lvlText w:val="%1.%2"/>
      <w:lvlJc w:val="left"/>
      <w:pPr>
        <w:ind w:left="862" w:hanging="600"/>
        <w:jc w:val="left"/>
      </w:pPr>
      <w:rPr>
        <w:rFonts w:hint="default"/>
        <w:lang w:val="pt-BR" w:eastAsia="pt-BR" w:bidi="pt-BR"/>
      </w:rPr>
    </w:lvl>
    <w:lvl w:ilvl="2">
      <w:start w:val="2"/>
      <w:numFmt w:val="decimal"/>
      <w:lvlText w:val="%1.%2.%3."/>
      <w:lvlJc w:val="left"/>
      <w:pPr>
        <w:ind w:left="862" w:hanging="600"/>
        <w:jc w:val="left"/>
      </w:pPr>
      <w:rPr>
        <w:rFonts w:ascii="Times New Roman" w:eastAsia="Times New Roman" w:hAnsi="Times New Roman" w:cs="Times New Roman" w:hint="default"/>
        <w:b/>
        <w:bCs/>
        <w:spacing w:val="-3"/>
        <w:w w:val="99"/>
        <w:sz w:val="24"/>
        <w:szCs w:val="24"/>
        <w:lang w:val="pt-BR" w:eastAsia="pt-BR" w:bidi="pt-BR"/>
      </w:rPr>
    </w:lvl>
    <w:lvl w:ilvl="3">
      <w:numFmt w:val="bullet"/>
      <w:lvlText w:val="•"/>
      <w:lvlJc w:val="left"/>
      <w:pPr>
        <w:ind w:left="3567" w:hanging="600"/>
      </w:pPr>
      <w:rPr>
        <w:rFonts w:hint="default"/>
        <w:lang w:val="pt-BR" w:eastAsia="pt-BR" w:bidi="pt-BR"/>
      </w:rPr>
    </w:lvl>
    <w:lvl w:ilvl="4">
      <w:numFmt w:val="bullet"/>
      <w:lvlText w:val="•"/>
      <w:lvlJc w:val="left"/>
      <w:pPr>
        <w:ind w:left="4470" w:hanging="600"/>
      </w:pPr>
      <w:rPr>
        <w:rFonts w:hint="default"/>
        <w:lang w:val="pt-BR" w:eastAsia="pt-BR" w:bidi="pt-BR"/>
      </w:rPr>
    </w:lvl>
    <w:lvl w:ilvl="5">
      <w:numFmt w:val="bullet"/>
      <w:lvlText w:val="•"/>
      <w:lvlJc w:val="left"/>
      <w:pPr>
        <w:ind w:left="5373" w:hanging="600"/>
      </w:pPr>
      <w:rPr>
        <w:rFonts w:hint="default"/>
        <w:lang w:val="pt-BR" w:eastAsia="pt-BR" w:bidi="pt-BR"/>
      </w:rPr>
    </w:lvl>
    <w:lvl w:ilvl="6">
      <w:numFmt w:val="bullet"/>
      <w:lvlText w:val="•"/>
      <w:lvlJc w:val="left"/>
      <w:pPr>
        <w:ind w:left="6275" w:hanging="600"/>
      </w:pPr>
      <w:rPr>
        <w:rFonts w:hint="default"/>
        <w:lang w:val="pt-BR" w:eastAsia="pt-BR" w:bidi="pt-BR"/>
      </w:rPr>
    </w:lvl>
    <w:lvl w:ilvl="7">
      <w:numFmt w:val="bullet"/>
      <w:lvlText w:val="•"/>
      <w:lvlJc w:val="left"/>
      <w:pPr>
        <w:ind w:left="7178" w:hanging="600"/>
      </w:pPr>
      <w:rPr>
        <w:rFonts w:hint="default"/>
        <w:lang w:val="pt-BR" w:eastAsia="pt-BR" w:bidi="pt-BR"/>
      </w:rPr>
    </w:lvl>
    <w:lvl w:ilvl="8">
      <w:numFmt w:val="bullet"/>
      <w:lvlText w:val="•"/>
      <w:lvlJc w:val="left"/>
      <w:pPr>
        <w:ind w:left="8081" w:hanging="600"/>
      </w:pPr>
      <w:rPr>
        <w:rFonts w:hint="default"/>
        <w:lang w:val="pt-BR" w:eastAsia="pt-BR" w:bidi="pt-BR"/>
      </w:rPr>
    </w:lvl>
  </w:abstractNum>
  <w:abstractNum w:abstractNumId="5">
    <w:nsid w:val="60AA287D"/>
    <w:multiLevelType w:val="hybridMultilevel"/>
    <w:tmpl w:val="F218056E"/>
    <w:lvl w:ilvl="0" w:tplc="C75CA7DA">
      <w:start w:val="1"/>
      <w:numFmt w:val="upperRoman"/>
      <w:lvlText w:val="%1"/>
      <w:lvlJc w:val="left"/>
      <w:pPr>
        <w:ind w:left="262" w:hanging="185"/>
        <w:jc w:val="left"/>
      </w:pPr>
      <w:rPr>
        <w:rFonts w:ascii="Times New Roman" w:eastAsia="Times New Roman" w:hAnsi="Times New Roman" w:cs="Times New Roman" w:hint="default"/>
        <w:spacing w:val="-16"/>
        <w:w w:val="99"/>
        <w:sz w:val="24"/>
        <w:szCs w:val="24"/>
        <w:lang w:val="pt-BR" w:eastAsia="pt-BR" w:bidi="pt-BR"/>
      </w:rPr>
    </w:lvl>
    <w:lvl w:ilvl="1" w:tplc="07FCAF3E">
      <w:numFmt w:val="bullet"/>
      <w:lvlText w:val="•"/>
      <w:lvlJc w:val="left"/>
      <w:pPr>
        <w:ind w:left="1222" w:hanging="185"/>
      </w:pPr>
      <w:rPr>
        <w:rFonts w:hint="default"/>
        <w:lang w:val="pt-BR" w:eastAsia="pt-BR" w:bidi="pt-BR"/>
      </w:rPr>
    </w:lvl>
    <w:lvl w:ilvl="2" w:tplc="52AADEFC">
      <w:numFmt w:val="bullet"/>
      <w:lvlText w:val="•"/>
      <w:lvlJc w:val="left"/>
      <w:pPr>
        <w:ind w:left="2185" w:hanging="185"/>
      </w:pPr>
      <w:rPr>
        <w:rFonts w:hint="default"/>
        <w:lang w:val="pt-BR" w:eastAsia="pt-BR" w:bidi="pt-BR"/>
      </w:rPr>
    </w:lvl>
    <w:lvl w:ilvl="3" w:tplc="F86263FC">
      <w:numFmt w:val="bullet"/>
      <w:lvlText w:val="•"/>
      <w:lvlJc w:val="left"/>
      <w:pPr>
        <w:ind w:left="3147" w:hanging="185"/>
      </w:pPr>
      <w:rPr>
        <w:rFonts w:hint="default"/>
        <w:lang w:val="pt-BR" w:eastAsia="pt-BR" w:bidi="pt-BR"/>
      </w:rPr>
    </w:lvl>
    <w:lvl w:ilvl="4" w:tplc="43AA418A">
      <w:numFmt w:val="bullet"/>
      <w:lvlText w:val="•"/>
      <w:lvlJc w:val="left"/>
      <w:pPr>
        <w:ind w:left="4110" w:hanging="185"/>
      </w:pPr>
      <w:rPr>
        <w:rFonts w:hint="default"/>
        <w:lang w:val="pt-BR" w:eastAsia="pt-BR" w:bidi="pt-BR"/>
      </w:rPr>
    </w:lvl>
    <w:lvl w:ilvl="5" w:tplc="D6E24DBC">
      <w:numFmt w:val="bullet"/>
      <w:lvlText w:val="•"/>
      <w:lvlJc w:val="left"/>
      <w:pPr>
        <w:ind w:left="5073" w:hanging="185"/>
      </w:pPr>
      <w:rPr>
        <w:rFonts w:hint="default"/>
        <w:lang w:val="pt-BR" w:eastAsia="pt-BR" w:bidi="pt-BR"/>
      </w:rPr>
    </w:lvl>
    <w:lvl w:ilvl="6" w:tplc="94B800D2">
      <w:numFmt w:val="bullet"/>
      <w:lvlText w:val="•"/>
      <w:lvlJc w:val="left"/>
      <w:pPr>
        <w:ind w:left="6035" w:hanging="185"/>
      </w:pPr>
      <w:rPr>
        <w:rFonts w:hint="default"/>
        <w:lang w:val="pt-BR" w:eastAsia="pt-BR" w:bidi="pt-BR"/>
      </w:rPr>
    </w:lvl>
    <w:lvl w:ilvl="7" w:tplc="B840E2FC">
      <w:numFmt w:val="bullet"/>
      <w:lvlText w:val="•"/>
      <w:lvlJc w:val="left"/>
      <w:pPr>
        <w:ind w:left="6998" w:hanging="185"/>
      </w:pPr>
      <w:rPr>
        <w:rFonts w:hint="default"/>
        <w:lang w:val="pt-BR" w:eastAsia="pt-BR" w:bidi="pt-BR"/>
      </w:rPr>
    </w:lvl>
    <w:lvl w:ilvl="8" w:tplc="88465866">
      <w:numFmt w:val="bullet"/>
      <w:lvlText w:val="•"/>
      <w:lvlJc w:val="left"/>
      <w:pPr>
        <w:ind w:left="7961" w:hanging="185"/>
      </w:pPr>
      <w:rPr>
        <w:rFonts w:hint="default"/>
        <w:lang w:val="pt-BR" w:eastAsia="pt-BR" w:bidi="pt-BR"/>
      </w:rPr>
    </w:lvl>
  </w:abstractNum>
  <w:abstractNum w:abstractNumId="6">
    <w:nsid w:val="6C6D6327"/>
    <w:multiLevelType w:val="hybridMultilevel"/>
    <w:tmpl w:val="2B40AD5E"/>
    <w:lvl w:ilvl="0" w:tplc="8FE81BD6">
      <w:start w:val="1"/>
      <w:numFmt w:val="lowerLetter"/>
      <w:lvlText w:val="%1)"/>
      <w:lvlJc w:val="left"/>
      <w:pPr>
        <w:ind w:left="50" w:hanging="252"/>
        <w:jc w:val="left"/>
      </w:pPr>
      <w:rPr>
        <w:rFonts w:ascii="Times New Roman" w:eastAsia="Times New Roman" w:hAnsi="Times New Roman" w:cs="Times New Roman" w:hint="default"/>
        <w:spacing w:val="-1"/>
        <w:w w:val="99"/>
        <w:sz w:val="24"/>
        <w:szCs w:val="24"/>
        <w:lang w:val="pt-BR" w:eastAsia="pt-BR" w:bidi="pt-BR"/>
      </w:rPr>
    </w:lvl>
    <w:lvl w:ilvl="1" w:tplc="3F7CEBEE">
      <w:numFmt w:val="bullet"/>
      <w:lvlText w:val="•"/>
      <w:lvlJc w:val="left"/>
      <w:pPr>
        <w:ind w:left="1143" w:hanging="252"/>
      </w:pPr>
      <w:rPr>
        <w:rFonts w:hint="default"/>
        <w:lang w:val="pt-BR" w:eastAsia="pt-BR" w:bidi="pt-BR"/>
      </w:rPr>
    </w:lvl>
    <w:lvl w:ilvl="2" w:tplc="B9F213CE">
      <w:numFmt w:val="bullet"/>
      <w:lvlText w:val="•"/>
      <w:lvlJc w:val="left"/>
      <w:pPr>
        <w:ind w:left="2227" w:hanging="252"/>
      </w:pPr>
      <w:rPr>
        <w:rFonts w:hint="default"/>
        <w:lang w:val="pt-BR" w:eastAsia="pt-BR" w:bidi="pt-BR"/>
      </w:rPr>
    </w:lvl>
    <w:lvl w:ilvl="3" w:tplc="190888F6">
      <w:numFmt w:val="bullet"/>
      <w:lvlText w:val="•"/>
      <w:lvlJc w:val="left"/>
      <w:pPr>
        <w:ind w:left="3311" w:hanging="252"/>
      </w:pPr>
      <w:rPr>
        <w:rFonts w:hint="default"/>
        <w:lang w:val="pt-BR" w:eastAsia="pt-BR" w:bidi="pt-BR"/>
      </w:rPr>
    </w:lvl>
    <w:lvl w:ilvl="4" w:tplc="AC2A7D9E">
      <w:numFmt w:val="bullet"/>
      <w:lvlText w:val="•"/>
      <w:lvlJc w:val="left"/>
      <w:pPr>
        <w:ind w:left="4395" w:hanging="252"/>
      </w:pPr>
      <w:rPr>
        <w:rFonts w:hint="default"/>
        <w:lang w:val="pt-BR" w:eastAsia="pt-BR" w:bidi="pt-BR"/>
      </w:rPr>
    </w:lvl>
    <w:lvl w:ilvl="5" w:tplc="AA60D4A2">
      <w:numFmt w:val="bullet"/>
      <w:lvlText w:val="•"/>
      <w:lvlJc w:val="left"/>
      <w:pPr>
        <w:ind w:left="5479" w:hanging="252"/>
      </w:pPr>
      <w:rPr>
        <w:rFonts w:hint="default"/>
        <w:lang w:val="pt-BR" w:eastAsia="pt-BR" w:bidi="pt-BR"/>
      </w:rPr>
    </w:lvl>
    <w:lvl w:ilvl="6" w:tplc="02B435D2">
      <w:numFmt w:val="bullet"/>
      <w:lvlText w:val="•"/>
      <w:lvlJc w:val="left"/>
      <w:pPr>
        <w:ind w:left="6563" w:hanging="252"/>
      </w:pPr>
      <w:rPr>
        <w:rFonts w:hint="default"/>
        <w:lang w:val="pt-BR" w:eastAsia="pt-BR" w:bidi="pt-BR"/>
      </w:rPr>
    </w:lvl>
    <w:lvl w:ilvl="7" w:tplc="245E95B4">
      <w:numFmt w:val="bullet"/>
      <w:lvlText w:val="•"/>
      <w:lvlJc w:val="left"/>
      <w:pPr>
        <w:ind w:left="7647" w:hanging="252"/>
      </w:pPr>
      <w:rPr>
        <w:rFonts w:hint="default"/>
        <w:lang w:val="pt-BR" w:eastAsia="pt-BR" w:bidi="pt-BR"/>
      </w:rPr>
    </w:lvl>
    <w:lvl w:ilvl="8" w:tplc="B8843BBA">
      <w:numFmt w:val="bullet"/>
      <w:lvlText w:val="•"/>
      <w:lvlJc w:val="left"/>
      <w:pPr>
        <w:ind w:left="8730" w:hanging="252"/>
      </w:pPr>
      <w:rPr>
        <w:rFonts w:hint="default"/>
        <w:lang w:val="pt-BR" w:eastAsia="pt-BR" w:bidi="pt-BR"/>
      </w:rPr>
    </w:lvl>
  </w:abstractNum>
  <w:abstractNum w:abstractNumId="7">
    <w:nsid w:val="7D632342"/>
    <w:multiLevelType w:val="multilevel"/>
    <w:tmpl w:val="74485DF2"/>
    <w:lvl w:ilvl="0">
      <w:start w:val="1"/>
      <w:numFmt w:val="decimal"/>
      <w:lvlText w:val="%1."/>
      <w:lvlJc w:val="left"/>
      <w:pPr>
        <w:ind w:left="262" w:hanging="260"/>
        <w:jc w:val="left"/>
      </w:pPr>
      <w:rPr>
        <w:rFonts w:ascii="Times New Roman" w:eastAsia="Times New Roman" w:hAnsi="Times New Roman" w:cs="Times New Roman" w:hint="default"/>
        <w:b/>
        <w:bCs/>
        <w:w w:val="99"/>
        <w:sz w:val="26"/>
        <w:szCs w:val="26"/>
        <w:lang w:val="pt-BR" w:eastAsia="pt-BR" w:bidi="pt-BR"/>
      </w:rPr>
    </w:lvl>
    <w:lvl w:ilvl="1">
      <w:start w:val="1"/>
      <w:numFmt w:val="decimal"/>
      <w:lvlText w:val="%1.%2"/>
      <w:lvlJc w:val="left"/>
      <w:pPr>
        <w:ind w:left="622" w:hanging="360"/>
        <w:jc w:val="left"/>
      </w:pPr>
      <w:rPr>
        <w:rFonts w:ascii="Times New Roman" w:eastAsia="Times New Roman" w:hAnsi="Times New Roman" w:cs="Times New Roman" w:hint="default"/>
        <w:b/>
        <w:bCs/>
        <w:spacing w:val="-4"/>
        <w:w w:val="99"/>
        <w:sz w:val="24"/>
        <w:szCs w:val="24"/>
        <w:lang w:val="pt-BR" w:eastAsia="pt-BR" w:bidi="pt-BR"/>
      </w:rPr>
    </w:lvl>
    <w:lvl w:ilvl="2">
      <w:start w:val="1"/>
      <w:numFmt w:val="decimal"/>
      <w:lvlText w:val="%1.%2.%3"/>
      <w:lvlJc w:val="left"/>
      <w:pPr>
        <w:ind w:left="802" w:hanging="540"/>
        <w:jc w:val="left"/>
      </w:pPr>
      <w:rPr>
        <w:rFonts w:ascii="Times New Roman" w:eastAsia="Times New Roman" w:hAnsi="Times New Roman" w:cs="Times New Roman" w:hint="default"/>
        <w:b/>
        <w:bCs/>
        <w:spacing w:val="-3"/>
        <w:w w:val="99"/>
        <w:sz w:val="24"/>
        <w:szCs w:val="24"/>
        <w:lang w:val="pt-BR" w:eastAsia="pt-BR" w:bidi="pt-BR"/>
      </w:rPr>
    </w:lvl>
    <w:lvl w:ilvl="3">
      <w:numFmt w:val="bullet"/>
      <w:lvlText w:val="•"/>
      <w:lvlJc w:val="left"/>
      <w:pPr>
        <w:ind w:left="800" w:hanging="540"/>
      </w:pPr>
      <w:rPr>
        <w:rFonts w:hint="default"/>
        <w:lang w:val="pt-BR" w:eastAsia="pt-BR" w:bidi="pt-BR"/>
      </w:rPr>
    </w:lvl>
    <w:lvl w:ilvl="4">
      <w:numFmt w:val="bullet"/>
      <w:lvlText w:val="•"/>
      <w:lvlJc w:val="left"/>
      <w:pPr>
        <w:ind w:left="2098" w:hanging="540"/>
      </w:pPr>
      <w:rPr>
        <w:rFonts w:hint="default"/>
        <w:lang w:val="pt-BR" w:eastAsia="pt-BR" w:bidi="pt-BR"/>
      </w:rPr>
    </w:lvl>
    <w:lvl w:ilvl="5">
      <w:numFmt w:val="bullet"/>
      <w:lvlText w:val="•"/>
      <w:lvlJc w:val="left"/>
      <w:pPr>
        <w:ind w:left="3396" w:hanging="540"/>
      </w:pPr>
      <w:rPr>
        <w:rFonts w:hint="default"/>
        <w:lang w:val="pt-BR" w:eastAsia="pt-BR" w:bidi="pt-BR"/>
      </w:rPr>
    </w:lvl>
    <w:lvl w:ilvl="6">
      <w:numFmt w:val="bullet"/>
      <w:lvlText w:val="•"/>
      <w:lvlJc w:val="left"/>
      <w:pPr>
        <w:ind w:left="4694" w:hanging="540"/>
      </w:pPr>
      <w:rPr>
        <w:rFonts w:hint="default"/>
        <w:lang w:val="pt-BR" w:eastAsia="pt-BR" w:bidi="pt-BR"/>
      </w:rPr>
    </w:lvl>
    <w:lvl w:ilvl="7">
      <w:numFmt w:val="bullet"/>
      <w:lvlText w:val="•"/>
      <w:lvlJc w:val="left"/>
      <w:pPr>
        <w:ind w:left="5992" w:hanging="540"/>
      </w:pPr>
      <w:rPr>
        <w:rFonts w:hint="default"/>
        <w:lang w:val="pt-BR" w:eastAsia="pt-BR" w:bidi="pt-BR"/>
      </w:rPr>
    </w:lvl>
    <w:lvl w:ilvl="8">
      <w:numFmt w:val="bullet"/>
      <w:lvlText w:val="•"/>
      <w:lvlJc w:val="left"/>
      <w:pPr>
        <w:ind w:left="7290" w:hanging="540"/>
      </w:pPr>
      <w:rPr>
        <w:rFonts w:hint="default"/>
        <w:lang w:val="pt-BR" w:eastAsia="pt-BR" w:bidi="pt-BR"/>
      </w:rPr>
    </w:lvl>
  </w:abstractNum>
  <w:num w:numId="1">
    <w:abstractNumId w:val="6"/>
  </w:num>
  <w:num w:numId="2">
    <w:abstractNumId w:val="3"/>
  </w:num>
  <w:num w:numId="3">
    <w:abstractNumId w:val="0"/>
  </w:num>
  <w:num w:numId="4">
    <w:abstractNumId w:val="5"/>
  </w:num>
  <w:num w:numId="5">
    <w:abstractNumId w:val="4"/>
  </w:num>
  <w:num w:numId="6">
    <w:abstractNumId w:val="2"/>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758"/>
    <w:rsid w:val="008466A0"/>
    <w:rsid w:val="00903A3B"/>
    <w:rsid w:val="00E837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pt-BR" w:eastAsia="pt-BR" w:bidi="pt-BR"/>
    </w:rPr>
  </w:style>
  <w:style w:type="paragraph" w:styleId="Ttulo1">
    <w:name w:val="heading 1"/>
    <w:basedOn w:val="Normal"/>
    <w:uiPriority w:val="1"/>
    <w:qFormat/>
    <w:pPr>
      <w:ind w:left="622"/>
      <w:outlineLvl w:val="0"/>
    </w:pPr>
    <w:rPr>
      <w:b/>
      <w:bCs/>
      <w:sz w:val="24"/>
      <w:szCs w:val="24"/>
    </w:rPr>
  </w:style>
  <w:style w:type="paragraph" w:styleId="Ttulo2">
    <w:name w:val="heading 2"/>
    <w:basedOn w:val="Normal"/>
    <w:uiPriority w:val="1"/>
    <w:qFormat/>
    <w:pPr>
      <w:ind w:left="262" w:firstLine="707"/>
      <w:jc w:val="both"/>
      <w:outlineLvl w:val="1"/>
    </w:pPr>
    <w:rPr>
      <w:sz w:val="24"/>
      <w:szCs w:val="24"/>
    </w:rPr>
  </w:style>
  <w:style w:type="paragraph" w:styleId="Ttulo3">
    <w:name w:val="heading 3"/>
    <w:basedOn w:val="Normal"/>
    <w:uiPriority w:val="1"/>
    <w:qFormat/>
    <w:pPr>
      <w:spacing w:before="97"/>
      <w:ind w:left="20"/>
      <w:outlineLvl w:val="2"/>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b/>
      <w:bCs/>
      <w:sz w:val="18"/>
      <w:szCs w:val="18"/>
    </w:rPr>
  </w:style>
  <w:style w:type="paragraph" w:styleId="PargrafodaLista">
    <w:name w:val="List Paragraph"/>
    <w:basedOn w:val="Normal"/>
    <w:uiPriority w:val="1"/>
    <w:qFormat/>
    <w:pPr>
      <w:ind w:left="262" w:firstLine="708"/>
    </w:pPr>
  </w:style>
  <w:style w:type="paragraph" w:customStyle="1" w:styleId="TableParagraph">
    <w:name w:val="Table Paragraph"/>
    <w:basedOn w:val="Normal"/>
    <w:uiPriority w:val="1"/>
    <w:qFormat/>
    <w:pPr>
      <w:spacing w:before="5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pt-BR" w:eastAsia="pt-BR" w:bidi="pt-BR"/>
    </w:rPr>
  </w:style>
  <w:style w:type="paragraph" w:styleId="Ttulo1">
    <w:name w:val="heading 1"/>
    <w:basedOn w:val="Normal"/>
    <w:uiPriority w:val="1"/>
    <w:qFormat/>
    <w:pPr>
      <w:ind w:left="622"/>
      <w:outlineLvl w:val="0"/>
    </w:pPr>
    <w:rPr>
      <w:b/>
      <w:bCs/>
      <w:sz w:val="24"/>
      <w:szCs w:val="24"/>
    </w:rPr>
  </w:style>
  <w:style w:type="paragraph" w:styleId="Ttulo2">
    <w:name w:val="heading 2"/>
    <w:basedOn w:val="Normal"/>
    <w:uiPriority w:val="1"/>
    <w:qFormat/>
    <w:pPr>
      <w:ind w:left="262" w:firstLine="707"/>
      <w:jc w:val="both"/>
      <w:outlineLvl w:val="1"/>
    </w:pPr>
    <w:rPr>
      <w:sz w:val="24"/>
      <w:szCs w:val="24"/>
    </w:rPr>
  </w:style>
  <w:style w:type="paragraph" w:styleId="Ttulo3">
    <w:name w:val="heading 3"/>
    <w:basedOn w:val="Normal"/>
    <w:uiPriority w:val="1"/>
    <w:qFormat/>
    <w:pPr>
      <w:spacing w:before="97"/>
      <w:ind w:left="20"/>
      <w:outlineLvl w:val="2"/>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b/>
      <w:bCs/>
      <w:sz w:val="18"/>
      <w:szCs w:val="18"/>
    </w:rPr>
  </w:style>
  <w:style w:type="paragraph" w:styleId="PargrafodaLista">
    <w:name w:val="List Paragraph"/>
    <w:basedOn w:val="Normal"/>
    <w:uiPriority w:val="1"/>
    <w:qFormat/>
    <w:pPr>
      <w:ind w:left="262" w:firstLine="708"/>
    </w:pPr>
  </w:style>
  <w:style w:type="paragraph" w:customStyle="1" w:styleId="TableParagraph">
    <w:name w:val="Table Paragraph"/>
    <w:basedOn w:val="Normal"/>
    <w:uiPriority w:val="1"/>
    <w:qFormat/>
    <w:pPr>
      <w:spacing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footer" Target="footer101.xml"/><Relationship Id="rId299" Type="http://schemas.openxmlformats.org/officeDocument/2006/relationships/image" Target="media/image19.jpeg"/><Relationship Id="rId21" Type="http://schemas.openxmlformats.org/officeDocument/2006/relationships/header" Target="header1.xml"/><Relationship Id="rId63" Type="http://schemas.openxmlformats.org/officeDocument/2006/relationships/footer" Target="footer47.xml"/><Relationship Id="rId159" Type="http://schemas.openxmlformats.org/officeDocument/2006/relationships/footer" Target="footer143.xml"/><Relationship Id="rId324" Type="http://schemas.openxmlformats.org/officeDocument/2006/relationships/header" Target="header48.xml"/><Relationship Id="rId366" Type="http://schemas.openxmlformats.org/officeDocument/2006/relationships/header" Target="header62.xml"/><Relationship Id="rId170" Type="http://schemas.openxmlformats.org/officeDocument/2006/relationships/footer" Target="footer154.xml"/><Relationship Id="rId226" Type="http://schemas.openxmlformats.org/officeDocument/2006/relationships/footer" Target="footer203.xml"/><Relationship Id="rId433" Type="http://schemas.openxmlformats.org/officeDocument/2006/relationships/footer" Target="footer279.xml"/><Relationship Id="rId268" Type="http://schemas.openxmlformats.org/officeDocument/2006/relationships/header" Target="header29.xml"/><Relationship Id="rId32" Type="http://schemas.openxmlformats.org/officeDocument/2006/relationships/footer" Target="footer16.xml"/><Relationship Id="rId74" Type="http://schemas.openxmlformats.org/officeDocument/2006/relationships/footer" Target="footer58.xml"/><Relationship Id="rId128" Type="http://schemas.openxmlformats.org/officeDocument/2006/relationships/footer" Target="footer112.xml"/><Relationship Id="rId335" Type="http://schemas.openxmlformats.org/officeDocument/2006/relationships/image" Target="media/image31.jpeg"/><Relationship Id="rId377" Type="http://schemas.openxmlformats.org/officeDocument/2006/relationships/image" Target="media/image45.jpeg"/><Relationship Id="rId5" Type="http://schemas.openxmlformats.org/officeDocument/2006/relationships/webSettings" Target="webSettings.xml"/><Relationship Id="rId181" Type="http://schemas.openxmlformats.org/officeDocument/2006/relationships/footer" Target="footer165.xml"/><Relationship Id="rId237" Type="http://schemas.openxmlformats.org/officeDocument/2006/relationships/header" Target="header15.xml"/><Relationship Id="rId402" Type="http://schemas.openxmlformats.org/officeDocument/2006/relationships/header" Target="header74.xml"/><Relationship Id="rId279" Type="http://schemas.openxmlformats.org/officeDocument/2006/relationships/header" Target="header33.xml"/><Relationship Id="rId43" Type="http://schemas.openxmlformats.org/officeDocument/2006/relationships/footer" Target="footer27.xml"/><Relationship Id="rId139" Type="http://schemas.openxmlformats.org/officeDocument/2006/relationships/footer" Target="footer123.xml"/><Relationship Id="rId290" Type="http://schemas.openxmlformats.org/officeDocument/2006/relationships/image" Target="media/image16.jpeg"/><Relationship Id="rId304" Type="http://schemas.openxmlformats.org/officeDocument/2006/relationships/footer" Target="footer236.xml"/><Relationship Id="rId346" Type="http://schemas.openxmlformats.org/officeDocument/2006/relationships/footer" Target="footer250.xml"/><Relationship Id="rId388" Type="http://schemas.openxmlformats.org/officeDocument/2006/relationships/footer" Target="footer264.xml"/><Relationship Id="rId85" Type="http://schemas.openxmlformats.org/officeDocument/2006/relationships/footer" Target="footer69.xml"/><Relationship Id="rId150" Type="http://schemas.openxmlformats.org/officeDocument/2006/relationships/footer" Target="footer134.xml"/><Relationship Id="rId192" Type="http://schemas.openxmlformats.org/officeDocument/2006/relationships/footer" Target="footer176.xml"/><Relationship Id="rId206" Type="http://schemas.openxmlformats.org/officeDocument/2006/relationships/footer" Target="footer190.xml"/><Relationship Id="rId413" Type="http://schemas.openxmlformats.org/officeDocument/2006/relationships/image" Target="media/image57.jpeg"/><Relationship Id="rId248" Type="http://schemas.openxmlformats.org/officeDocument/2006/relationships/footer" Target="footer215.xml"/><Relationship Id="rId269" Type="http://schemas.openxmlformats.org/officeDocument/2006/relationships/footer" Target="footer224.xml"/><Relationship Id="rId434" Type="http://schemas.openxmlformats.org/officeDocument/2006/relationships/image" Target="media/image64.jpeg"/><Relationship Id="rId12" Type="http://schemas.openxmlformats.org/officeDocument/2006/relationships/footer" Target="footer3.xml"/><Relationship Id="rId33" Type="http://schemas.openxmlformats.org/officeDocument/2006/relationships/footer" Target="footer17.xml"/><Relationship Id="rId108" Type="http://schemas.openxmlformats.org/officeDocument/2006/relationships/footer" Target="footer92.xml"/><Relationship Id="rId129" Type="http://schemas.openxmlformats.org/officeDocument/2006/relationships/footer" Target="footer113.xml"/><Relationship Id="rId280" Type="http://schemas.openxmlformats.org/officeDocument/2006/relationships/footer" Target="footer228.xml"/><Relationship Id="rId315" Type="http://schemas.openxmlformats.org/officeDocument/2006/relationships/header" Target="header45.xml"/><Relationship Id="rId336" Type="http://schemas.openxmlformats.org/officeDocument/2006/relationships/header" Target="header52.xml"/><Relationship Id="rId357" Type="http://schemas.openxmlformats.org/officeDocument/2006/relationships/header" Target="header59.xml"/><Relationship Id="rId54" Type="http://schemas.openxmlformats.org/officeDocument/2006/relationships/footer" Target="footer38.xml"/><Relationship Id="rId75" Type="http://schemas.openxmlformats.org/officeDocument/2006/relationships/footer" Target="footer59.xml"/><Relationship Id="rId96" Type="http://schemas.openxmlformats.org/officeDocument/2006/relationships/footer" Target="footer80.xml"/><Relationship Id="rId140" Type="http://schemas.openxmlformats.org/officeDocument/2006/relationships/footer" Target="footer124.xml"/><Relationship Id="rId161" Type="http://schemas.openxmlformats.org/officeDocument/2006/relationships/footer" Target="footer145.xml"/><Relationship Id="rId182" Type="http://schemas.openxmlformats.org/officeDocument/2006/relationships/footer" Target="footer166.xml"/><Relationship Id="rId217" Type="http://schemas.openxmlformats.org/officeDocument/2006/relationships/header" Target="header7.xml"/><Relationship Id="rId378" Type="http://schemas.openxmlformats.org/officeDocument/2006/relationships/header" Target="header66.xml"/><Relationship Id="rId399" Type="http://schemas.openxmlformats.org/officeDocument/2006/relationships/header" Target="header73.xml"/><Relationship Id="rId403" Type="http://schemas.openxmlformats.org/officeDocument/2006/relationships/footer" Target="footer269.xml"/><Relationship Id="rId6" Type="http://schemas.openxmlformats.org/officeDocument/2006/relationships/footnotes" Target="footnotes.xml"/><Relationship Id="rId238" Type="http://schemas.openxmlformats.org/officeDocument/2006/relationships/footer" Target="footer210.xml"/><Relationship Id="rId259" Type="http://schemas.openxmlformats.org/officeDocument/2006/relationships/header" Target="header26.xml"/><Relationship Id="rId424" Type="http://schemas.openxmlformats.org/officeDocument/2006/relationships/footer" Target="footer276.xml"/><Relationship Id="rId23" Type="http://schemas.openxmlformats.org/officeDocument/2006/relationships/header" Target="header2.xml"/><Relationship Id="rId119" Type="http://schemas.openxmlformats.org/officeDocument/2006/relationships/footer" Target="footer103.xml"/><Relationship Id="rId270" Type="http://schemas.openxmlformats.org/officeDocument/2006/relationships/header" Target="header30.xml"/><Relationship Id="rId291" Type="http://schemas.openxmlformats.org/officeDocument/2006/relationships/header" Target="header37.xml"/><Relationship Id="rId305" Type="http://schemas.openxmlformats.org/officeDocument/2006/relationships/image" Target="media/image21.jpeg"/><Relationship Id="rId326" Type="http://schemas.openxmlformats.org/officeDocument/2006/relationships/image" Target="media/image28.jpeg"/><Relationship Id="rId347" Type="http://schemas.openxmlformats.org/officeDocument/2006/relationships/image" Target="media/image35.jpeg"/><Relationship Id="rId44" Type="http://schemas.openxmlformats.org/officeDocument/2006/relationships/footer" Target="footer28.xml"/><Relationship Id="rId65" Type="http://schemas.openxmlformats.org/officeDocument/2006/relationships/footer" Target="footer49.xml"/><Relationship Id="rId86" Type="http://schemas.openxmlformats.org/officeDocument/2006/relationships/footer" Target="footer70.xml"/><Relationship Id="rId130" Type="http://schemas.openxmlformats.org/officeDocument/2006/relationships/footer" Target="footer114.xml"/><Relationship Id="rId151" Type="http://schemas.openxmlformats.org/officeDocument/2006/relationships/footer" Target="footer135.xml"/><Relationship Id="rId368" Type="http://schemas.openxmlformats.org/officeDocument/2006/relationships/image" Target="media/image42.jpeg"/><Relationship Id="rId389" Type="http://schemas.openxmlformats.org/officeDocument/2006/relationships/image" Target="media/image49.jpeg"/><Relationship Id="rId172" Type="http://schemas.openxmlformats.org/officeDocument/2006/relationships/footer" Target="footer156.xml"/><Relationship Id="rId193" Type="http://schemas.openxmlformats.org/officeDocument/2006/relationships/footer" Target="footer177.xml"/><Relationship Id="rId207" Type="http://schemas.openxmlformats.org/officeDocument/2006/relationships/footer" Target="footer191.xml"/><Relationship Id="rId228" Type="http://schemas.openxmlformats.org/officeDocument/2006/relationships/footer" Target="footer205.xml"/><Relationship Id="rId249" Type="http://schemas.openxmlformats.org/officeDocument/2006/relationships/header" Target="header21.xml"/><Relationship Id="rId414" Type="http://schemas.openxmlformats.org/officeDocument/2006/relationships/header" Target="header78.xml"/><Relationship Id="rId435" Type="http://schemas.openxmlformats.org/officeDocument/2006/relationships/header" Target="header85.xml"/><Relationship Id="rId13" Type="http://schemas.openxmlformats.org/officeDocument/2006/relationships/image" Target="media/image3.png"/><Relationship Id="rId109" Type="http://schemas.openxmlformats.org/officeDocument/2006/relationships/footer" Target="footer93.xml"/><Relationship Id="rId260" Type="http://schemas.openxmlformats.org/officeDocument/2006/relationships/footer" Target="footer221.xml"/><Relationship Id="rId281" Type="http://schemas.openxmlformats.org/officeDocument/2006/relationships/image" Target="media/image13.jpeg"/><Relationship Id="rId316" Type="http://schemas.openxmlformats.org/officeDocument/2006/relationships/footer" Target="footer240.xml"/><Relationship Id="rId337" Type="http://schemas.openxmlformats.org/officeDocument/2006/relationships/footer" Target="footer247.xml"/><Relationship Id="rId34" Type="http://schemas.openxmlformats.org/officeDocument/2006/relationships/footer" Target="footer18.xml"/><Relationship Id="rId55" Type="http://schemas.openxmlformats.org/officeDocument/2006/relationships/footer" Target="footer39.xml"/><Relationship Id="rId76" Type="http://schemas.openxmlformats.org/officeDocument/2006/relationships/footer" Target="footer60.xml"/><Relationship Id="rId97" Type="http://schemas.openxmlformats.org/officeDocument/2006/relationships/footer" Target="footer81.xml"/><Relationship Id="rId120" Type="http://schemas.openxmlformats.org/officeDocument/2006/relationships/footer" Target="footer104.xml"/><Relationship Id="rId141" Type="http://schemas.openxmlformats.org/officeDocument/2006/relationships/footer" Target="footer125.xml"/><Relationship Id="rId358" Type="http://schemas.openxmlformats.org/officeDocument/2006/relationships/footer" Target="footer254.xml"/><Relationship Id="rId379" Type="http://schemas.openxmlformats.org/officeDocument/2006/relationships/footer" Target="footer261.xml"/><Relationship Id="rId7" Type="http://schemas.openxmlformats.org/officeDocument/2006/relationships/endnotes" Target="endnotes.xml"/><Relationship Id="rId162" Type="http://schemas.openxmlformats.org/officeDocument/2006/relationships/footer" Target="footer146.xml"/><Relationship Id="rId183" Type="http://schemas.openxmlformats.org/officeDocument/2006/relationships/footer" Target="footer167.xml"/><Relationship Id="rId218" Type="http://schemas.openxmlformats.org/officeDocument/2006/relationships/footer" Target="footer198.xml"/><Relationship Id="rId239" Type="http://schemas.openxmlformats.org/officeDocument/2006/relationships/header" Target="header16.xml"/><Relationship Id="rId390" Type="http://schemas.openxmlformats.org/officeDocument/2006/relationships/header" Target="header70.xml"/><Relationship Id="rId404" Type="http://schemas.openxmlformats.org/officeDocument/2006/relationships/image" Target="media/image54.jpeg"/><Relationship Id="rId425" Type="http://schemas.openxmlformats.org/officeDocument/2006/relationships/image" Target="media/image61.jpeg"/><Relationship Id="rId250" Type="http://schemas.openxmlformats.org/officeDocument/2006/relationships/footer" Target="footer216.xml"/><Relationship Id="rId271" Type="http://schemas.openxmlformats.org/officeDocument/2006/relationships/footer" Target="footer225.xml"/><Relationship Id="rId292" Type="http://schemas.openxmlformats.org/officeDocument/2006/relationships/footer" Target="footer232.xml"/><Relationship Id="rId306" Type="http://schemas.openxmlformats.org/officeDocument/2006/relationships/header" Target="header42.xml"/><Relationship Id="rId24" Type="http://schemas.openxmlformats.org/officeDocument/2006/relationships/footer" Target="footer9.xml"/><Relationship Id="rId45" Type="http://schemas.openxmlformats.org/officeDocument/2006/relationships/footer" Target="footer29.xml"/><Relationship Id="rId66" Type="http://schemas.openxmlformats.org/officeDocument/2006/relationships/footer" Target="footer50.xml"/><Relationship Id="rId87" Type="http://schemas.openxmlformats.org/officeDocument/2006/relationships/footer" Target="footer71.xml"/><Relationship Id="rId110" Type="http://schemas.openxmlformats.org/officeDocument/2006/relationships/footer" Target="footer94.xml"/><Relationship Id="rId131" Type="http://schemas.openxmlformats.org/officeDocument/2006/relationships/footer" Target="footer115.xml"/><Relationship Id="rId327" Type="http://schemas.openxmlformats.org/officeDocument/2006/relationships/header" Target="header49.xml"/><Relationship Id="rId348" Type="http://schemas.openxmlformats.org/officeDocument/2006/relationships/header" Target="header56.xml"/><Relationship Id="rId369" Type="http://schemas.openxmlformats.org/officeDocument/2006/relationships/header" Target="header63.xml"/><Relationship Id="rId152" Type="http://schemas.openxmlformats.org/officeDocument/2006/relationships/footer" Target="footer136.xml"/><Relationship Id="rId173" Type="http://schemas.openxmlformats.org/officeDocument/2006/relationships/footer" Target="footer157.xml"/><Relationship Id="rId194" Type="http://schemas.openxmlformats.org/officeDocument/2006/relationships/footer" Target="footer178.xml"/><Relationship Id="rId208" Type="http://schemas.openxmlformats.org/officeDocument/2006/relationships/footer" Target="footer192.xml"/><Relationship Id="rId229" Type="http://schemas.openxmlformats.org/officeDocument/2006/relationships/header" Target="header11.xml"/><Relationship Id="rId380" Type="http://schemas.openxmlformats.org/officeDocument/2006/relationships/image" Target="media/image46.jpeg"/><Relationship Id="rId415" Type="http://schemas.openxmlformats.org/officeDocument/2006/relationships/footer" Target="footer273.xml"/><Relationship Id="rId436" Type="http://schemas.openxmlformats.org/officeDocument/2006/relationships/footer" Target="footer280.xml"/><Relationship Id="rId240" Type="http://schemas.openxmlformats.org/officeDocument/2006/relationships/footer" Target="footer211.xml"/><Relationship Id="rId261" Type="http://schemas.openxmlformats.org/officeDocument/2006/relationships/header" Target="header27.xml"/><Relationship Id="rId14" Type="http://schemas.openxmlformats.org/officeDocument/2006/relationships/image" Target="media/image4.png"/><Relationship Id="rId35" Type="http://schemas.openxmlformats.org/officeDocument/2006/relationships/footer" Target="footer19.xml"/><Relationship Id="rId56" Type="http://schemas.openxmlformats.org/officeDocument/2006/relationships/footer" Target="footer40.xml"/><Relationship Id="rId77" Type="http://schemas.openxmlformats.org/officeDocument/2006/relationships/footer" Target="footer61.xml"/><Relationship Id="rId100" Type="http://schemas.openxmlformats.org/officeDocument/2006/relationships/footer" Target="footer84.xml"/><Relationship Id="rId282" Type="http://schemas.openxmlformats.org/officeDocument/2006/relationships/header" Target="header34.xml"/><Relationship Id="rId317" Type="http://schemas.openxmlformats.org/officeDocument/2006/relationships/image" Target="media/image25.jpeg"/><Relationship Id="rId338" Type="http://schemas.openxmlformats.org/officeDocument/2006/relationships/image" Target="media/image32.jpeg"/><Relationship Id="rId359" Type="http://schemas.openxmlformats.org/officeDocument/2006/relationships/image" Target="media/image39.jpeg"/><Relationship Id="rId8" Type="http://schemas.openxmlformats.org/officeDocument/2006/relationships/footer" Target="footer1.xml"/><Relationship Id="rId98" Type="http://schemas.openxmlformats.org/officeDocument/2006/relationships/footer" Target="footer82.xml"/><Relationship Id="rId121" Type="http://schemas.openxmlformats.org/officeDocument/2006/relationships/footer" Target="footer105.xml"/><Relationship Id="rId142" Type="http://schemas.openxmlformats.org/officeDocument/2006/relationships/footer" Target="footer126.xml"/><Relationship Id="rId163" Type="http://schemas.openxmlformats.org/officeDocument/2006/relationships/footer" Target="footer147.xml"/><Relationship Id="rId184" Type="http://schemas.openxmlformats.org/officeDocument/2006/relationships/footer" Target="footer168.xml"/><Relationship Id="rId219" Type="http://schemas.openxmlformats.org/officeDocument/2006/relationships/header" Target="header8.xml"/><Relationship Id="rId370" Type="http://schemas.openxmlformats.org/officeDocument/2006/relationships/footer" Target="footer258.xml"/><Relationship Id="rId391" Type="http://schemas.openxmlformats.org/officeDocument/2006/relationships/footer" Target="footer265.xml"/><Relationship Id="rId405" Type="http://schemas.openxmlformats.org/officeDocument/2006/relationships/header" Target="header75.xml"/><Relationship Id="rId426" Type="http://schemas.openxmlformats.org/officeDocument/2006/relationships/header" Target="header82.xml"/><Relationship Id="rId230" Type="http://schemas.openxmlformats.org/officeDocument/2006/relationships/footer" Target="footer206.xml"/><Relationship Id="rId251" Type="http://schemas.openxmlformats.org/officeDocument/2006/relationships/header" Target="header22.xml"/><Relationship Id="rId25" Type="http://schemas.openxmlformats.org/officeDocument/2006/relationships/header" Target="header3.xml"/><Relationship Id="rId46" Type="http://schemas.openxmlformats.org/officeDocument/2006/relationships/footer" Target="footer30.xml"/><Relationship Id="rId67" Type="http://schemas.openxmlformats.org/officeDocument/2006/relationships/footer" Target="footer51.xml"/><Relationship Id="rId272" Type="http://schemas.openxmlformats.org/officeDocument/2006/relationships/image" Target="media/image10.jpeg"/><Relationship Id="rId293" Type="http://schemas.openxmlformats.org/officeDocument/2006/relationships/image" Target="media/image17.jpeg"/><Relationship Id="rId307" Type="http://schemas.openxmlformats.org/officeDocument/2006/relationships/footer" Target="footer237.xml"/><Relationship Id="rId328" Type="http://schemas.openxmlformats.org/officeDocument/2006/relationships/footer" Target="footer244.xml"/><Relationship Id="rId349" Type="http://schemas.openxmlformats.org/officeDocument/2006/relationships/footer" Target="footer251.xml"/><Relationship Id="rId88" Type="http://schemas.openxmlformats.org/officeDocument/2006/relationships/footer" Target="footer72.xml"/><Relationship Id="rId111" Type="http://schemas.openxmlformats.org/officeDocument/2006/relationships/footer" Target="footer95.xml"/><Relationship Id="rId132" Type="http://schemas.openxmlformats.org/officeDocument/2006/relationships/footer" Target="footer116.xml"/><Relationship Id="rId153" Type="http://schemas.openxmlformats.org/officeDocument/2006/relationships/footer" Target="footer137.xml"/><Relationship Id="rId174" Type="http://schemas.openxmlformats.org/officeDocument/2006/relationships/footer" Target="footer158.xml"/><Relationship Id="rId195" Type="http://schemas.openxmlformats.org/officeDocument/2006/relationships/footer" Target="footer179.xml"/><Relationship Id="rId209" Type="http://schemas.openxmlformats.org/officeDocument/2006/relationships/footer" Target="footer193.xml"/><Relationship Id="rId360" Type="http://schemas.openxmlformats.org/officeDocument/2006/relationships/header" Target="header60.xml"/><Relationship Id="rId381" Type="http://schemas.openxmlformats.org/officeDocument/2006/relationships/header" Target="header67.xml"/><Relationship Id="rId416" Type="http://schemas.openxmlformats.org/officeDocument/2006/relationships/image" Target="media/image58.jpeg"/><Relationship Id="rId220" Type="http://schemas.openxmlformats.org/officeDocument/2006/relationships/header" Target="header9.xml"/><Relationship Id="rId241" Type="http://schemas.openxmlformats.org/officeDocument/2006/relationships/header" Target="header17.xml"/><Relationship Id="rId437" Type="http://schemas.openxmlformats.org/officeDocument/2006/relationships/fontTable" Target="fontTable.xml"/><Relationship Id="rId15" Type="http://schemas.openxmlformats.org/officeDocument/2006/relationships/footer" Target="footer4.xml"/><Relationship Id="rId36" Type="http://schemas.openxmlformats.org/officeDocument/2006/relationships/footer" Target="footer20.xml"/><Relationship Id="rId57" Type="http://schemas.openxmlformats.org/officeDocument/2006/relationships/footer" Target="footer41.xml"/><Relationship Id="rId262" Type="http://schemas.openxmlformats.org/officeDocument/2006/relationships/footer" Target="footer222.xml"/><Relationship Id="rId283" Type="http://schemas.openxmlformats.org/officeDocument/2006/relationships/footer" Target="footer229.xml"/><Relationship Id="rId318" Type="http://schemas.openxmlformats.org/officeDocument/2006/relationships/header" Target="header46.xml"/><Relationship Id="rId339" Type="http://schemas.openxmlformats.org/officeDocument/2006/relationships/header" Target="header53.xml"/><Relationship Id="rId78" Type="http://schemas.openxmlformats.org/officeDocument/2006/relationships/footer" Target="footer62.xml"/><Relationship Id="rId99" Type="http://schemas.openxmlformats.org/officeDocument/2006/relationships/footer" Target="footer83.xml"/><Relationship Id="rId101" Type="http://schemas.openxmlformats.org/officeDocument/2006/relationships/footer" Target="footer85.xml"/><Relationship Id="rId122" Type="http://schemas.openxmlformats.org/officeDocument/2006/relationships/footer" Target="footer106.xml"/><Relationship Id="rId143" Type="http://schemas.openxmlformats.org/officeDocument/2006/relationships/footer" Target="footer127.xml"/><Relationship Id="rId164" Type="http://schemas.openxmlformats.org/officeDocument/2006/relationships/footer" Target="footer148.xml"/><Relationship Id="rId185" Type="http://schemas.openxmlformats.org/officeDocument/2006/relationships/footer" Target="footer169.xml"/><Relationship Id="rId350" Type="http://schemas.openxmlformats.org/officeDocument/2006/relationships/image" Target="media/image36.jpeg"/><Relationship Id="rId371" Type="http://schemas.openxmlformats.org/officeDocument/2006/relationships/image" Target="media/image43.jpeg"/><Relationship Id="rId406" Type="http://schemas.openxmlformats.org/officeDocument/2006/relationships/footer" Target="footer270.xml"/><Relationship Id="rId9" Type="http://schemas.openxmlformats.org/officeDocument/2006/relationships/image" Target="media/image1.png"/><Relationship Id="rId210" Type="http://schemas.openxmlformats.org/officeDocument/2006/relationships/footer" Target="footer194.xml"/><Relationship Id="rId392" Type="http://schemas.openxmlformats.org/officeDocument/2006/relationships/image" Target="media/image50.jpeg"/><Relationship Id="rId427" Type="http://schemas.openxmlformats.org/officeDocument/2006/relationships/footer" Target="footer277.xml"/><Relationship Id="rId26" Type="http://schemas.openxmlformats.org/officeDocument/2006/relationships/footer" Target="footer10.xml"/><Relationship Id="rId231" Type="http://schemas.openxmlformats.org/officeDocument/2006/relationships/header" Target="header12.xml"/><Relationship Id="rId252" Type="http://schemas.openxmlformats.org/officeDocument/2006/relationships/footer" Target="footer217.xml"/><Relationship Id="rId273" Type="http://schemas.openxmlformats.org/officeDocument/2006/relationships/header" Target="header31.xml"/><Relationship Id="rId294" Type="http://schemas.openxmlformats.org/officeDocument/2006/relationships/header" Target="header38.xml"/><Relationship Id="rId308" Type="http://schemas.openxmlformats.org/officeDocument/2006/relationships/image" Target="media/image22.jpeg"/><Relationship Id="rId329" Type="http://schemas.openxmlformats.org/officeDocument/2006/relationships/image" Target="media/image29.jpeg"/><Relationship Id="rId47" Type="http://schemas.openxmlformats.org/officeDocument/2006/relationships/footer" Target="footer31.xml"/><Relationship Id="rId68" Type="http://schemas.openxmlformats.org/officeDocument/2006/relationships/footer" Target="footer52.xml"/><Relationship Id="rId89" Type="http://schemas.openxmlformats.org/officeDocument/2006/relationships/footer" Target="footer73.xml"/><Relationship Id="rId112" Type="http://schemas.openxmlformats.org/officeDocument/2006/relationships/footer" Target="footer96.xml"/><Relationship Id="rId133" Type="http://schemas.openxmlformats.org/officeDocument/2006/relationships/footer" Target="footer117.xml"/><Relationship Id="rId154" Type="http://schemas.openxmlformats.org/officeDocument/2006/relationships/footer" Target="footer138.xml"/><Relationship Id="rId175" Type="http://schemas.openxmlformats.org/officeDocument/2006/relationships/footer" Target="footer159.xml"/><Relationship Id="rId340" Type="http://schemas.openxmlformats.org/officeDocument/2006/relationships/footer" Target="footer248.xml"/><Relationship Id="rId361" Type="http://schemas.openxmlformats.org/officeDocument/2006/relationships/footer" Target="footer255.xml"/><Relationship Id="rId196" Type="http://schemas.openxmlformats.org/officeDocument/2006/relationships/footer" Target="footer180.xml"/><Relationship Id="rId200" Type="http://schemas.openxmlformats.org/officeDocument/2006/relationships/footer" Target="footer184.xml"/><Relationship Id="rId382" Type="http://schemas.openxmlformats.org/officeDocument/2006/relationships/footer" Target="footer262.xml"/><Relationship Id="rId417" Type="http://schemas.openxmlformats.org/officeDocument/2006/relationships/header" Target="header79.xml"/><Relationship Id="rId438" Type="http://schemas.openxmlformats.org/officeDocument/2006/relationships/theme" Target="theme/theme1.xml"/><Relationship Id="rId16" Type="http://schemas.openxmlformats.org/officeDocument/2006/relationships/footer" Target="footer5.xml"/><Relationship Id="rId221" Type="http://schemas.openxmlformats.org/officeDocument/2006/relationships/footer" Target="footer199.xml"/><Relationship Id="rId242" Type="http://schemas.openxmlformats.org/officeDocument/2006/relationships/footer" Target="footer212.xml"/><Relationship Id="rId263" Type="http://schemas.openxmlformats.org/officeDocument/2006/relationships/image" Target="media/image7.png"/><Relationship Id="rId284" Type="http://schemas.openxmlformats.org/officeDocument/2006/relationships/image" Target="media/image14.jpeg"/><Relationship Id="rId319" Type="http://schemas.openxmlformats.org/officeDocument/2006/relationships/footer" Target="footer241.xml"/><Relationship Id="rId37" Type="http://schemas.openxmlformats.org/officeDocument/2006/relationships/footer" Target="footer21.xml"/><Relationship Id="rId58" Type="http://schemas.openxmlformats.org/officeDocument/2006/relationships/footer" Target="footer42.xml"/><Relationship Id="rId79" Type="http://schemas.openxmlformats.org/officeDocument/2006/relationships/footer" Target="footer63.xml"/><Relationship Id="rId102" Type="http://schemas.openxmlformats.org/officeDocument/2006/relationships/footer" Target="footer86.xml"/><Relationship Id="rId123" Type="http://schemas.openxmlformats.org/officeDocument/2006/relationships/footer" Target="footer107.xml"/><Relationship Id="rId144" Type="http://schemas.openxmlformats.org/officeDocument/2006/relationships/footer" Target="footer128.xml"/><Relationship Id="rId330" Type="http://schemas.openxmlformats.org/officeDocument/2006/relationships/header" Target="header50.xml"/><Relationship Id="rId90" Type="http://schemas.openxmlformats.org/officeDocument/2006/relationships/footer" Target="footer74.xml"/><Relationship Id="rId165" Type="http://schemas.openxmlformats.org/officeDocument/2006/relationships/footer" Target="footer149.xml"/><Relationship Id="rId186" Type="http://schemas.openxmlformats.org/officeDocument/2006/relationships/footer" Target="footer170.xml"/><Relationship Id="rId351" Type="http://schemas.openxmlformats.org/officeDocument/2006/relationships/header" Target="header57.xml"/><Relationship Id="rId372" Type="http://schemas.openxmlformats.org/officeDocument/2006/relationships/header" Target="header64.xml"/><Relationship Id="rId393" Type="http://schemas.openxmlformats.org/officeDocument/2006/relationships/header" Target="header71.xml"/><Relationship Id="rId407" Type="http://schemas.openxmlformats.org/officeDocument/2006/relationships/image" Target="media/image55.jpeg"/><Relationship Id="rId428" Type="http://schemas.openxmlformats.org/officeDocument/2006/relationships/image" Target="media/image62.jpeg"/><Relationship Id="rId211" Type="http://schemas.openxmlformats.org/officeDocument/2006/relationships/header" Target="header4.xml"/><Relationship Id="rId232" Type="http://schemas.openxmlformats.org/officeDocument/2006/relationships/footer" Target="footer207.xml"/><Relationship Id="rId253" Type="http://schemas.openxmlformats.org/officeDocument/2006/relationships/header" Target="header23.xml"/><Relationship Id="rId274" Type="http://schemas.openxmlformats.org/officeDocument/2006/relationships/footer" Target="footer226.xml"/><Relationship Id="rId295" Type="http://schemas.openxmlformats.org/officeDocument/2006/relationships/footer" Target="footer233.xml"/><Relationship Id="rId309" Type="http://schemas.openxmlformats.org/officeDocument/2006/relationships/header" Target="header43.xml"/><Relationship Id="rId27" Type="http://schemas.openxmlformats.org/officeDocument/2006/relationships/footer" Target="footer11.xml"/><Relationship Id="rId48" Type="http://schemas.openxmlformats.org/officeDocument/2006/relationships/footer" Target="footer32.xml"/><Relationship Id="rId69" Type="http://schemas.openxmlformats.org/officeDocument/2006/relationships/footer" Target="footer53.xml"/><Relationship Id="rId113" Type="http://schemas.openxmlformats.org/officeDocument/2006/relationships/footer" Target="footer97.xml"/><Relationship Id="rId134" Type="http://schemas.openxmlformats.org/officeDocument/2006/relationships/footer" Target="footer118.xml"/><Relationship Id="rId320" Type="http://schemas.openxmlformats.org/officeDocument/2006/relationships/image" Target="media/image26.jpeg"/><Relationship Id="rId80" Type="http://schemas.openxmlformats.org/officeDocument/2006/relationships/footer" Target="footer64.xml"/><Relationship Id="rId155" Type="http://schemas.openxmlformats.org/officeDocument/2006/relationships/footer" Target="footer139.xml"/><Relationship Id="rId176" Type="http://schemas.openxmlformats.org/officeDocument/2006/relationships/footer" Target="footer160.xml"/><Relationship Id="rId197" Type="http://schemas.openxmlformats.org/officeDocument/2006/relationships/footer" Target="footer181.xml"/><Relationship Id="rId341" Type="http://schemas.openxmlformats.org/officeDocument/2006/relationships/image" Target="media/image33.jpeg"/><Relationship Id="rId362" Type="http://schemas.openxmlformats.org/officeDocument/2006/relationships/image" Target="media/image40.jpeg"/><Relationship Id="rId383" Type="http://schemas.openxmlformats.org/officeDocument/2006/relationships/image" Target="media/image47.jpeg"/><Relationship Id="rId418" Type="http://schemas.openxmlformats.org/officeDocument/2006/relationships/footer" Target="footer274.xml"/><Relationship Id="rId201" Type="http://schemas.openxmlformats.org/officeDocument/2006/relationships/footer" Target="footer185.xml"/><Relationship Id="rId222" Type="http://schemas.openxmlformats.org/officeDocument/2006/relationships/header" Target="header10.xml"/><Relationship Id="rId243" Type="http://schemas.openxmlformats.org/officeDocument/2006/relationships/header" Target="header18.xml"/><Relationship Id="rId264" Type="http://schemas.openxmlformats.org/officeDocument/2006/relationships/image" Target="media/image8.png"/><Relationship Id="rId285" Type="http://schemas.openxmlformats.org/officeDocument/2006/relationships/header" Target="header35.xml"/><Relationship Id="rId17" Type="http://schemas.openxmlformats.org/officeDocument/2006/relationships/image" Target="media/image5.png"/><Relationship Id="rId38" Type="http://schemas.openxmlformats.org/officeDocument/2006/relationships/footer" Target="footer22.xml"/><Relationship Id="rId59" Type="http://schemas.openxmlformats.org/officeDocument/2006/relationships/footer" Target="footer43.xml"/><Relationship Id="rId103" Type="http://schemas.openxmlformats.org/officeDocument/2006/relationships/footer" Target="footer87.xml"/><Relationship Id="rId124" Type="http://schemas.openxmlformats.org/officeDocument/2006/relationships/footer" Target="footer108.xml"/><Relationship Id="rId310" Type="http://schemas.openxmlformats.org/officeDocument/2006/relationships/footer" Target="footer238.xml"/><Relationship Id="rId70" Type="http://schemas.openxmlformats.org/officeDocument/2006/relationships/footer" Target="footer54.xml"/><Relationship Id="rId91" Type="http://schemas.openxmlformats.org/officeDocument/2006/relationships/footer" Target="footer75.xml"/><Relationship Id="rId145" Type="http://schemas.openxmlformats.org/officeDocument/2006/relationships/footer" Target="footer129.xml"/><Relationship Id="rId166" Type="http://schemas.openxmlformats.org/officeDocument/2006/relationships/footer" Target="footer150.xml"/><Relationship Id="rId187" Type="http://schemas.openxmlformats.org/officeDocument/2006/relationships/footer" Target="footer171.xml"/><Relationship Id="rId331" Type="http://schemas.openxmlformats.org/officeDocument/2006/relationships/footer" Target="footer245.xml"/><Relationship Id="rId352" Type="http://schemas.openxmlformats.org/officeDocument/2006/relationships/footer" Target="footer252.xml"/><Relationship Id="rId373" Type="http://schemas.openxmlformats.org/officeDocument/2006/relationships/footer" Target="footer259.xml"/><Relationship Id="rId394" Type="http://schemas.openxmlformats.org/officeDocument/2006/relationships/footer" Target="footer266.xml"/><Relationship Id="rId408" Type="http://schemas.openxmlformats.org/officeDocument/2006/relationships/header" Target="header76.xml"/><Relationship Id="rId429" Type="http://schemas.openxmlformats.org/officeDocument/2006/relationships/header" Target="header83.xml"/><Relationship Id="rId1" Type="http://schemas.openxmlformats.org/officeDocument/2006/relationships/numbering" Target="numbering.xml"/><Relationship Id="rId212" Type="http://schemas.openxmlformats.org/officeDocument/2006/relationships/footer" Target="footer195.xml"/><Relationship Id="rId233" Type="http://schemas.openxmlformats.org/officeDocument/2006/relationships/header" Target="header13.xml"/><Relationship Id="rId254" Type="http://schemas.openxmlformats.org/officeDocument/2006/relationships/footer" Target="footer218.xml"/><Relationship Id="rId28" Type="http://schemas.openxmlformats.org/officeDocument/2006/relationships/footer" Target="footer12.xml"/><Relationship Id="rId49" Type="http://schemas.openxmlformats.org/officeDocument/2006/relationships/footer" Target="footer33.xml"/><Relationship Id="rId114" Type="http://schemas.openxmlformats.org/officeDocument/2006/relationships/footer" Target="footer98.xml"/><Relationship Id="rId275" Type="http://schemas.openxmlformats.org/officeDocument/2006/relationships/image" Target="media/image11.jpeg"/><Relationship Id="rId296" Type="http://schemas.openxmlformats.org/officeDocument/2006/relationships/image" Target="media/image18.jpeg"/><Relationship Id="rId300" Type="http://schemas.openxmlformats.org/officeDocument/2006/relationships/header" Target="header40.xml"/><Relationship Id="rId60" Type="http://schemas.openxmlformats.org/officeDocument/2006/relationships/footer" Target="footer44.xml"/><Relationship Id="rId81" Type="http://schemas.openxmlformats.org/officeDocument/2006/relationships/footer" Target="footer65.xml"/><Relationship Id="rId135" Type="http://schemas.openxmlformats.org/officeDocument/2006/relationships/footer" Target="footer119.xml"/><Relationship Id="rId156" Type="http://schemas.openxmlformats.org/officeDocument/2006/relationships/footer" Target="footer140.xml"/><Relationship Id="rId177" Type="http://schemas.openxmlformats.org/officeDocument/2006/relationships/footer" Target="footer161.xml"/><Relationship Id="rId198" Type="http://schemas.openxmlformats.org/officeDocument/2006/relationships/footer" Target="footer182.xml"/><Relationship Id="rId321" Type="http://schemas.openxmlformats.org/officeDocument/2006/relationships/header" Target="header47.xml"/><Relationship Id="rId342" Type="http://schemas.openxmlformats.org/officeDocument/2006/relationships/header" Target="header54.xml"/><Relationship Id="rId363" Type="http://schemas.openxmlformats.org/officeDocument/2006/relationships/header" Target="header61.xml"/><Relationship Id="rId384" Type="http://schemas.openxmlformats.org/officeDocument/2006/relationships/header" Target="header68.xml"/><Relationship Id="rId419" Type="http://schemas.openxmlformats.org/officeDocument/2006/relationships/image" Target="media/image59.jpeg"/><Relationship Id="rId202" Type="http://schemas.openxmlformats.org/officeDocument/2006/relationships/footer" Target="footer186.xml"/><Relationship Id="rId223" Type="http://schemas.openxmlformats.org/officeDocument/2006/relationships/footer" Target="footer200.xml"/><Relationship Id="rId244" Type="http://schemas.openxmlformats.org/officeDocument/2006/relationships/footer" Target="footer213.xml"/><Relationship Id="rId430" Type="http://schemas.openxmlformats.org/officeDocument/2006/relationships/footer" Target="footer278.xml"/><Relationship Id="rId18" Type="http://schemas.openxmlformats.org/officeDocument/2006/relationships/image" Target="media/image6.jpeg"/><Relationship Id="rId39" Type="http://schemas.openxmlformats.org/officeDocument/2006/relationships/footer" Target="footer23.xml"/><Relationship Id="rId265" Type="http://schemas.openxmlformats.org/officeDocument/2006/relationships/header" Target="header28.xml"/><Relationship Id="rId286" Type="http://schemas.openxmlformats.org/officeDocument/2006/relationships/footer" Target="footer230.xml"/><Relationship Id="rId50" Type="http://schemas.openxmlformats.org/officeDocument/2006/relationships/footer" Target="footer34.xml"/><Relationship Id="rId104" Type="http://schemas.openxmlformats.org/officeDocument/2006/relationships/footer" Target="footer88.xml"/><Relationship Id="rId125" Type="http://schemas.openxmlformats.org/officeDocument/2006/relationships/footer" Target="footer109.xml"/><Relationship Id="rId146" Type="http://schemas.openxmlformats.org/officeDocument/2006/relationships/footer" Target="footer130.xml"/><Relationship Id="rId167" Type="http://schemas.openxmlformats.org/officeDocument/2006/relationships/footer" Target="footer151.xml"/><Relationship Id="rId188" Type="http://schemas.openxmlformats.org/officeDocument/2006/relationships/footer" Target="footer172.xml"/><Relationship Id="rId311" Type="http://schemas.openxmlformats.org/officeDocument/2006/relationships/image" Target="media/image23.jpeg"/><Relationship Id="rId332" Type="http://schemas.openxmlformats.org/officeDocument/2006/relationships/image" Target="media/image30.jpeg"/><Relationship Id="rId353" Type="http://schemas.openxmlformats.org/officeDocument/2006/relationships/image" Target="media/image37.jpeg"/><Relationship Id="rId374" Type="http://schemas.openxmlformats.org/officeDocument/2006/relationships/image" Target="media/image44.jpeg"/><Relationship Id="rId395" Type="http://schemas.openxmlformats.org/officeDocument/2006/relationships/image" Target="media/image51.jpeg"/><Relationship Id="rId409" Type="http://schemas.openxmlformats.org/officeDocument/2006/relationships/footer" Target="footer271.xml"/><Relationship Id="rId71" Type="http://schemas.openxmlformats.org/officeDocument/2006/relationships/footer" Target="footer55.xml"/><Relationship Id="rId92" Type="http://schemas.openxmlformats.org/officeDocument/2006/relationships/footer" Target="footer76.xml"/><Relationship Id="rId213" Type="http://schemas.openxmlformats.org/officeDocument/2006/relationships/header" Target="header5.xml"/><Relationship Id="rId234" Type="http://schemas.openxmlformats.org/officeDocument/2006/relationships/footer" Target="footer208.xml"/><Relationship Id="rId420" Type="http://schemas.openxmlformats.org/officeDocument/2006/relationships/header" Target="header80.xml"/><Relationship Id="rId2" Type="http://schemas.openxmlformats.org/officeDocument/2006/relationships/styles" Target="styles.xml"/><Relationship Id="rId29" Type="http://schemas.openxmlformats.org/officeDocument/2006/relationships/footer" Target="footer13.xml"/><Relationship Id="rId255" Type="http://schemas.openxmlformats.org/officeDocument/2006/relationships/header" Target="header24.xml"/><Relationship Id="rId276" Type="http://schemas.openxmlformats.org/officeDocument/2006/relationships/header" Target="header32.xml"/><Relationship Id="rId297" Type="http://schemas.openxmlformats.org/officeDocument/2006/relationships/header" Target="header39.xml"/><Relationship Id="rId40" Type="http://schemas.openxmlformats.org/officeDocument/2006/relationships/footer" Target="footer24.xml"/><Relationship Id="rId115" Type="http://schemas.openxmlformats.org/officeDocument/2006/relationships/footer" Target="footer99.xml"/><Relationship Id="rId136" Type="http://schemas.openxmlformats.org/officeDocument/2006/relationships/footer" Target="footer120.xml"/><Relationship Id="rId157" Type="http://schemas.openxmlformats.org/officeDocument/2006/relationships/footer" Target="footer141.xml"/><Relationship Id="rId178" Type="http://schemas.openxmlformats.org/officeDocument/2006/relationships/footer" Target="footer162.xml"/><Relationship Id="rId301" Type="http://schemas.openxmlformats.org/officeDocument/2006/relationships/footer" Target="footer235.xml"/><Relationship Id="rId322" Type="http://schemas.openxmlformats.org/officeDocument/2006/relationships/footer" Target="footer242.xml"/><Relationship Id="rId343" Type="http://schemas.openxmlformats.org/officeDocument/2006/relationships/footer" Target="footer249.xml"/><Relationship Id="rId364" Type="http://schemas.openxmlformats.org/officeDocument/2006/relationships/footer" Target="footer256.xml"/><Relationship Id="rId61" Type="http://schemas.openxmlformats.org/officeDocument/2006/relationships/footer" Target="footer45.xml"/><Relationship Id="rId82" Type="http://schemas.openxmlformats.org/officeDocument/2006/relationships/footer" Target="footer66.xml"/><Relationship Id="rId199" Type="http://schemas.openxmlformats.org/officeDocument/2006/relationships/footer" Target="footer183.xml"/><Relationship Id="rId203" Type="http://schemas.openxmlformats.org/officeDocument/2006/relationships/footer" Target="footer187.xml"/><Relationship Id="rId385" Type="http://schemas.openxmlformats.org/officeDocument/2006/relationships/footer" Target="footer263.xml"/><Relationship Id="rId19" Type="http://schemas.openxmlformats.org/officeDocument/2006/relationships/footer" Target="footer6.xml"/><Relationship Id="rId224" Type="http://schemas.openxmlformats.org/officeDocument/2006/relationships/footer" Target="footer201.xml"/><Relationship Id="rId245" Type="http://schemas.openxmlformats.org/officeDocument/2006/relationships/header" Target="header19.xml"/><Relationship Id="rId266" Type="http://schemas.openxmlformats.org/officeDocument/2006/relationships/footer" Target="footer223.xml"/><Relationship Id="rId287" Type="http://schemas.openxmlformats.org/officeDocument/2006/relationships/image" Target="media/image15.jpeg"/><Relationship Id="rId410" Type="http://schemas.openxmlformats.org/officeDocument/2006/relationships/image" Target="media/image56.jpeg"/><Relationship Id="rId431" Type="http://schemas.openxmlformats.org/officeDocument/2006/relationships/image" Target="media/image63.jpeg"/><Relationship Id="rId30" Type="http://schemas.openxmlformats.org/officeDocument/2006/relationships/footer" Target="footer14.xml"/><Relationship Id="rId105" Type="http://schemas.openxmlformats.org/officeDocument/2006/relationships/footer" Target="footer89.xml"/><Relationship Id="rId126" Type="http://schemas.openxmlformats.org/officeDocument/2006/relationships/footer" Target="footer110.xml"/><Relationship Id="rId147" Type="http://schemas.openxmlformats.org/officeDocument/2006/relationships/footer" Target="footer131.xml"/><Relationship Id="rId168" Type="http://schemas.openxmlformats.org/officeDocument/2006/relationships/footer" Target="footer152.xml"/><Relationship Id="rId312" Type="http://schemas.openxmlformats.org/officeDocument/2006/relationships/header" Target="header44.xml"/><Relationship Id="rId333" Type="http://schemas.openxmlformats.org/officeDocument/2006/relationships/header" Target="header51.xml"/><Relationship Id="rId354" Type="http://schemas.openxmlformats.org/officeDocument/2006/relationships/header" Target="header58.xml"/><Relationship Id="rId51" Type="http://schemas.openxmlformats.org/officeDocument/2006/relationships/footer" Target="footer35.xml"/><Relationship Id="rId72" Type="http://schemas.openxmlformats.org/officeDocument/2006/relationships/footer" Target="footer56.xml"/><Relationship Id="rId93" Type="http://schemas.openxmlformats.org/officeDocument/2006/relationships/footer" Target="footer77.xml"/><Relationship Id="rId189" Type="http://schemas.openxmlformats.org/officeDocument/2006/relationships/footer" Target="footer173.xml"/><Relationship Id="rId375" Type="http://schemas.openxmlformats.org/officeDocument/2006/relationships/header" Target="header65.xml"/><Relationship Id="rId396" Type="http://schemas.openxmlformats.org/officeDocument/2006/relationships/header" Target="header72.xml"/><Relationship Id="rId3" Type="http://schemas.microsoft.com/office/2007/relationships/stylesWithEffects" Target="stylesWithEffects.xml"/><Relationship Id="rId214" Type="http://schemas.openxmlformats.org/officeDocument/2006/relationships/footer" Target="footer196.xml"/><Relationship Id="rId235" Type="http://schemas.openxmlformats.org/officeDocument/2006/relationships/header" Target="header14.xml"/><Relationship Id="rId256" Type="http://schemas.openxmlformats.org/officeDocument/2006/relationships/footer" Target="footer219.xml"/><Relationship Id="rId277" Type="http://schemas.openxmlformats.org/officeDocument/2006/relationships/footer" Target="footer227.xml"/><Relationship Id="rId298" Type="http://schemas.openxmlformats.org/officeDocument/2006/relationships/footer" Target="footer234.xml"/><Relationship Id="rId400" Type="http://schemas.openxmlformats.org/officeDocument/2006/relationships/footer" Target="footer268.xml"/><Relationship Id="rId421" Type="http://schemas.openxmlformats.org/officeDocument/2006/relationships/footer" Target="footer275.xml"/><Relationship Id="rId116" Type="http://schemas.openxmlformats.org/officeDocument/2006/relationships/footer" Target="footer100.xml"/><Relationship Id="rId137" Type="http://schemas.openxmlformats.org/officeDocument/2006/relationships/footer" Target="footer121.xml"/><Relationship Id="rId158" Type="http://schemas.openxmlformats.org/officeDocument/2006/relationships/footer" Target="footer142.xml"/><Relationship Id="rId302" Type="http://schemas.openxmlformats.org/officeDocument/2006/relationships/image" Target="media/image20.jpeg"/><Relationship Id="rId323" Type="http://schemas.openxmlformats.org/officeDocument/2006/relationships/image" Target="media/image27.jpeg"/><Relationship Id="rId344" Type="http://schemas.openxmlformats.org/officeDocument/2006/relationships/image" Target="media/image34.jpeg"/><Relationship Id="rId20" Type="http://schemas.openxmlformats.org/officeDocument/2006/relationships/footer" Target="footer7.xml"/><Relationship Id="rId41" Type="http://schemas.openxmlformats.org/officeDocument/2006/relationships/footer" Target="footer25.xml"/><Relationship Id="rId62" Type="http://schemas.openxmlformats.org/officeDocument/2006/relationships/footer" Target="footer46.xml"/><Relationship Id="rId83" Type="http://schemas.openxmlformats.org/officeDocument/2006/relationships/footer" Target="footer67.xml"/><Relationship Id="rId179" Type="http://schemas.openxmlformats.org/officeDocument/2006/relationships/footer" Target="footer163.xml"/><Relationship Id="rId365" Type="http://schemas.openxmlformats.org/officeDocument/2006/relationships/image" Target="media/image41.jpeg"/><Relationship Id="rId386" Type="http://schemas.openxmlformats.org/officeDocument/2006/relationships/image" Target="media/image48.jpeg"/><Relationship Id="rId190" Type="http://schemas.openxmlformats.org/officeDocument/2006/relationships/footer" Target="footer174.xml"/><Relationship Id="rId204" Type="http://schemas.openxmlformats.org/officeDocument/2006/relationships/footer" Target="footer188.xml"/><Relationship Id="rId225" Type="http://schemas.openxmlformats.org/officeDocument/2006/relationships/footer" Target="footer202.xml"/><Relationship Id="rId246" Type="http://schemas.openxmlformats.org/officeDocument/2006/relationships/footer" Target="footer214.xml"/><Relationship Id="rId267" Type="http://schemas.openxmlformats.org/officeDocument/2006/relationships/image" Target="media/image9.png"/><Relationship Id="rId288" Type="http://schemas.openxmlformats.org/officeDocument/2006/relationships/header" Target="header36.xml"/><Relationship Id="rId411" Type="http://schemas.openxmlformats.org/officeDocument/2006/relationships/header" Target="header77.xml"/><Relationship Id="rId432" Type="http://schemas.openxmlformats.org/officeDocument/2006/relationships/header" Target="header84.xml"/><Relationship Id="rId106" Type="http://schemas.openxmlformats.org/officeDocument/2006/relationships/footer" Target="footer90.xml"/><Relationship Id="rId127" Type="http://schemas.openxmlformats.org/officeDocument/2006/relationships/footer" Target="footer111.xml"/><Relationship Id="rId313" Type="http://schemas.openxmlformats.org/officeDocument/2006/relationships/footer" Target="footer239.xml"/><Relationship Id="rId10" Type="http://schemas.openxmlformats.org/officeDocument/2006/relationships/image" Target="media/image2.png"/><Relationship Id="rId31" Type="http://schemas.openxmlformats.org/officeDocument/2006/relationships/footer" Target="footer15.xml"/><Relationship Id="rId52" Type="http://schemas.openxmlformats.org/officeDocument/2006/relationships/footer" Target="footer36.xml"/><Relationship Id="rId73" Type="http://schemas.openxmlformats.org/officeDocument/2006/relationships/footer" Target="footer57.xml"/><Relationship Id="rId94" Type="http://schemas.openxmlformats.org/officeDocument/2006/relationships/footer" Target="footer78.xml"/><Relationship Id="rId148" Type="http://schemas.openxmlformats.org/officeDocument/2006/relationships/footer" Target="footer132.xml"/><Relationship Id="rId169" Type="http://schemas.openxmlformats.org/officeDocument/2006/relationships/footer" Target="footer153.xml"/><Relationship Id="rId334" Type="http://schemas.openxmlformats.org/officeDocument/2006/relationships/footer" Target="footer246.xml"/><Relationship Id="rId355" Type="http://schemas.openxmlformats.org/officeDocument/2006/relationships/footer" Target="footer253.xml"/><Relationship Id="rId376" Type="http://schemas.openxmlformats.org/officeDocument/2006/relationships/footer" Target="footer260.xml"/><Relationship Id="rId397" Type="http://schemas.openxmlformats.org/officeDocument/2006/relationships/footer" Target="footer267.xml"/><Relationship Id="rId4" Type="http://schemas.openxmlformats.org/officeDocument/2006/relationships/settings" Target="settings.xml"/><Relationship Id="rId180" Type="http://schemas.openxmlformats.org/officeDocument/2006/relationships/footer" Target="footer164.xml"/><Relationship Id="rId215" Type="http://schemas.openxmlformats.org/officeDocument/2006/relationships/footer" Target="footer197.xml"/><Relationship Id="rId236" Type="http://schemas.openxmlformats.org/officeDocument/2006/relationships/footer" Target="footer209.xml"/><Relationship Id="rId257" Type="http://schemas.openxmlformats.org/officeDocument/2006/relationships/header" Target="header25.xml"/><Relationship Id="rId278" Type="http://schemas.openxmlformats.org/officeDocument/2006/relationships/image" Target="media/image12.jpeg"/><Relationship Id="rId401" Type="http://schemas.openxmlformats.org/officeDocument/2006/relationships/image" Target="media/image53.jpeg"/><Relationship Id="rId422" Type="http://schemas.openxmlformats.org/officeDocument/2006/relationships/image" Target="media/image60.jpeg"/><Relationship Id="rId303" Type="http://schemas.openxmlformats.org/officeDocument/2006/relationships/header" Target="header41.xml"/><Relationship Id="rId42" Type="http://schemas.openxmlformats.org/officeDocument/2006/relationships/footer" Target="footer26.xml"/><Relationship Id="rId84" Type="http://schemas.openxmlformats.org/officeDocument/2006/relationships/footer" Target="footer68.xml"/><Relationship Id="rId138" Type="http://schemas.openxmlformats.org/officeDocument/2006/relationships/footer" Target="footer122.xml"/><Relationship Id="rId345" Type="http://schemas.openxmlformats.org/officeDocument/2006/relationships/header" Target="header55.xml"/><Relationship Id="rId387" Type="http://schemas.openxmlformats.org/officeDocument/2006/relationships/header" Target="header69.xml"/><Relationship Id="rId191" Type="http://schemas.openxmlformats.org/officeDocument/2006/relationships/footer" Target="footer175.xml"/><Relationship Id="rId205" Type="http://schemas.openxmlformats.org/officeDocument/2006/relationships/footer" Target="footer189.xml"/><Relationship Id="rId247" Type="http://schemas.openxmlformats.org/officeDocument/2006/relationships/header" Target="header20.xml"/><Relationship Id="rId412" Type="http://schemas.openxmlformats.org/officeDocument/2006/relationships/footer" Target="footer272.xml"/><Relationship Id="rId107" Type="http://schemas.openxmlformats.org/officeDocument/2006/relationships/footer" Target="footer91.xml"/><Relationship Id="rId289" Type="http://schemas.openxmlformats.org/officeDocument/2006/relationships/footer" Target="footer231.xml"/><Relationship Id="rId11" Type="http://schemas.openxmlformats.org/officeDocument/2006/relationships/footer" Target="footer2.xml"/><Relationship Id="rId53" Type="http://schemas.openxmlformats.org/officeDocument/2006/relationships/footer" Target="footer37.xml"/><Relationship Id="rId149" Type="http://schemas.openxmlformats.org/officeDocument/2006/relationships/footer" Target="footer133.xml"/><Relationship Id="rId314" Type="http://schemas.openxmlformats.org/officeDocument/2006/relationships/image" Target="media/image24.jpeg"/><Relationship Id="rId356" Type="http://schemas.openxmlformats.org/officeDocument/2006/relationships/image" Target="media/image38.jpeg"/><Relationship Id="rId398" Type="http://schemas.openxmlformats.org/officeDocument/2006/relationships/image" Target="media/image52.jpeg"/><Relationship Id="rId95" Type="http://schemas.openxmlformats.org/officeDocument/2006/relationships/footer" Target="footer79.xml"/><Relationship Id="rId160" Type="http://schemas.openxmlformats.org/officeDocument/2006/relationships/footer" Target="footer144.xml"/><Relationship Id="rId216" Type="http://schemas.openxmlformats.org/officeDocument/2006/relationships/header" Target="header6.xml"/><Relationship Id="rId423" Type="http://schemas.openxmlformats.org/officeDocument/2006/relationships/header" Target="header81.xml"/><Relationship Id="rId258" Type="http://schemas.openxmlformats.org/officeDocument/2006/relationships/footer" Target="footer220.xml"/><Relationship Id="rId22" Type="http://schemas.openxmlformats.org/officeDocument/2006/relationships/footer" Target="footer8.xml"/><Relationship Id="rId64" Type="http://schemas.openxmlformats.org/officeDocument/2006/relationships/footer" Target="footer48.xml"/><Relationship Id="rId118" Type="http://schemas.openxmlformats.org/officeDocument/2006/relationships/footer" Target="footer102.xml"/><Relationship Id="rId325" Type="http://schemas.openxmlformats.org/officeDocument/2006/relationships/footer" Target="footer243.xml"/><Relationship Id="rId367" Type="http://schemas.openxmlformats.org/officeDocument/2006/relationships/footer" Target="footer257.xml"/><Relationship Id="rId171" Type="http://schemas.openxmlformats.org/officeDocument/2006/relationships/footer" Target="footer155.xml"/><Relationship Id="rId227" Type="http://schemas.openxmlformats.org/officeDocument/2006/relationships/footer" Target="footer20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377</Pages>
  <Words>81119</Words>
  <Characters>438045</Characters>
  <Application>Microsoft Office Word</Application>
  <DocSecurity>0</DocSecurity>
  <Lines>3650</Lines>
  <Paragraphs>1036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518128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Camara de Vereadores</dc:creator>
  <cp:lastModifiedBy>Camara de Vereadores</cp:lastModifiedBy>
  <cp:revision>2</cp:revision>
  <dcterms:created xsi:type="dcterms:W3CDTF">2018-12-10T18:15:00Z</dcterms:created>
  <dcterms:modified xsi:type="dcterms:W3CDTF">2018-12-10T18:15:00Z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2018-12-10T00:00:00Z</vt:filetime>
  </property>
</Properties>
</file>